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6B3" w:rsidRPr="005E0577" w:rsidRDefault="009208DD" w:rsidP="006316B3">
      <w:pPr>
        <w:jc w:val="center"/>
        <w:rPr>
          <w:rFonts w:ascii="Times New Roman" w:hAnsi="Times New Roman" w:cs="Times New Roman"/>
        </w:rPr>
      </w:pPr>
      <w:r w:rsidRPr="005E0577">
        <w:rPr>
          <w:rFonts w:ascii="Times New Roman" w:hAnsi="Times New Roman" w:cs="Times New Roman"/>
        </w:rPr>
        <w:t>Using the Axis 221 Camera Onboard the UTSI Piper Navajo to Capture Manatee Images</w:t>
      </w:r>
    </w:p>
    <w:p w:rsidR="006316B3" w:rsidRPr="005E0577" w:rsidRDefault="006316B3" w:rsidP="006316B3">
      <w:pPr>
        <w:jc w:val="center"/>
        <w:rPr>
          <w:rFonts w:ascii="Times New Roman" w:hAnsi="Times New Roman" w:cs="Times New Roman"/>
        </w:rPr>
      </w:pPr>
    </w:p>
    <w:p w:rsidR="006316B3" w:rsidRPr="005E0577" w:rsidRDefault="006316B3" w:rsidP="006316B3">
      <w:pPr>
        <w:jc w:val="center"/>
        <w:rPr>
          <w:rFonts w:ascii="Times New Roman" w:hAnsi="Times New Roman" w:cs="Times New Roman"/>
        </w:rPr>
      </w:pPr>
    </w:p>
    <w:p w:rsidR="006316B3" w:rsidRPr="005E0577" w:rsidRDefault="006316B3" w:rsidP="006316B3">
      <w:pPr>
        <w:jc w:val="center"/>
        <w:rPr>
          <w:rFonts w:ascii="Times New Roman" w:hAnsi="Times New Roman" w:cs="Times New Roman"/>
        </w:rPr>
      </w:pPr>
    </w:p>
    <w:p w:rsidR="006316B3" w:rsidRPr="005E0577" w:rsidRDefault="006316B3" w:rsidP="006316B3">
      <w:pPr>
        <w:jc w:val="center"/>
        <w:rPr>
          <w:rFonts w:ascii="Times New Roman" w:hAnsi="Times New Roman" w:cs="Times New Roman"/>
        </w:rPr>
      </w:pPr>
    </w:p>
    <w:p w:rsidR="006316B3" w:rsidRPr="005E0577" w:rsidRDefault="006316B3" w:rsidP="006316B3">
      <w:pPr>
        <w:spacing w:after="0" w:line="240" w:lineRule="auto"/>
        <w:jc w:val="center"/>
        <w:rPr>
          <w:rFonts w:ascii="Times New Roman" w:hAnsi="Times New Roman" w:cs="Times New Roman"/>
        </w:rPr>
      </w:pPr>
      <w:r w:rsidRPr="005E0577">
        <w:rPr>
          <w:rFonts w:ascii="Times New Roman" w:hAnsi="Times New Roman" w:cs="Times New Roman"/>
        </w:rPr>
        <w:t>A Thesis Presented for</w:t>
      </w:r>
    </w:p>
    <w:p w:rsidR="006316B3" w:rsidRPr="005E0577" w:rsidRDefault="006316B3" w:rsidP="006316B3">
      <w:pPr>
        <w:spacing w:after="0" w:line="240" w:lineRule="auto"/>
        <w:jc w:val="center"/>
        <w:rPr>
          <w:rFonts w:ascii="Times New Roman" w:hAnsi="Times New Roman" w:cs="Times New Roman"/>
        </w:rPr>
      </w:pPr>
      <w:r w:rsidRPr="005E0577">
        <w:rPr>
          <w:rFonts w:ascii="Times New Roman" w:hAnsi="Times New Roman" w:cs="Times New Roman"/>
        </w:rPr>
        <w:t>The Masters of Aviation Systems</w:t>
      </w:r>
    </w:p>
    <w:p w:rsidR="006316B3" w:rsidRPr="005E0577" w:rsidRDefault="006316B3" w:rsidP="006316B3">
      <w:pPr>
        <w:spacing w:after="0" w:line="240" w:lineRule="auto"/>
        <w:jc w:val="center"/>
        <w:rPr>
          <w:rFonts w:ascii="Times New Roman" w:hAnsi="Times New Roman" w:cs="Times New Roman"/>
        </w:rPr>
      </w:pPr>
      <w:r w:rsidRPr="005E0577">
        <w:rPr>
          <w:rFonts w:ascii="Times New Roman" w:hAnsi="Times New Roman" w:cs="Times New Roman"/>
        </w:rPr>
        <w:t>Degree</w:t>
      </w:r>
    </w:p>
    <w:p w:rsidR="006316B3" w:rsidRPr="005E0577" w:rsidRDefault="006316B3" w:rsidP="006316B3">
      <w:pPr>
        <w:spacing w:after="0" w:line="240" w:lineRule="auto"/>
        <w:jc w:val="center"/>
        <w:rPr>
          <w:rFonts w:ascii="Times New Roman" w:hAnsi="Times New Roman" w:cs="Times New Roman"/>
        </w:rPr>
      </w:pPr>
      <w:r w:rsidRPr="005E0577">
        <w:rPr>
          <w:rFonts w:ascii="Times New Roman" w:hAnsi="Times New Roman" w:cs="Times New Roman"/>
        </w:rPr>
        <w:t>The University of Tennessee Space Institute</w:t>
      </w:r>
    </w:p>
    <w:p w:rsidR="006316B3" w:rsidRPr="005E0577" w:rsidRDefault="006316B3" w:rsidP="006316B3">
      <w:pPr>
        <w:jc w:val="center"/>
        <w:rPr>
          <w:rFonts w:ascii="Times New Roman" w:hAnsi="Times New Roman" w:cs="Times New Roman"/>
        </w:rPr>
      </w:pPr>
    </w:p>
    <w:p w:rsidR="006316B3" w:rsidRPr="005E0577" w:rsidRDefault="006316B3" w:rsidP="006316B3">
      <w:pPr>
        <w:jc w:val="center"/>
        <w:rPr>
          <w:rFonts w:ascii="Times New Roman" w:hAnsi="Times New Roman" w:cs="Times New Roman"/>
        </w:rPr>
      </w:pPr>
    </w:p>
    <w:p w:rsidR="006316B3" w:rsidRPr="005E0577" w:rsidRDefault="006316B3" w:rsidP="006316B3">
      <w:pPr>
        <w:jc w:val="center"/>
        <w:rPr>
          <w:rFonts w:ascii="Times New Roman" w:hAnsi="Times New Roman" w:cs="Times New Roman"/>
        </w:rPr>
      </w:pPr>
    </w:p>
    <w:p w:rsidR="006316B3" w:rsidRPr="005E0577" w:rsidRDefault="006316B3" w:rsidP="006316B3">
      <w:pPr>
        <w:jc w:val="center"/>
        <w:rPr>
          <w:rFonts w:ascii="Times New Roman" w:hAnsi="Times New Roman" w:cs="Times New Roman"/>
        </w:rPr>
      </w:pPr>
    </w:p>
    <w:p w:rsidR="006316B3" w:rsidRPr="005E0577" w:rsidRDefault="006316B3" w:rsidP="006316B3">
      <w:pPr>
        <w:jc w:val="center"/>
        <w:rPr>
          <w:rFonts w:ascii="Times New Roman" w:hAnsi="Times New Roman" w:cs="Times New Roman"/>
        </w:rPr>
      </w:pPr>
    </w:p>
    <w:p w:rsidR="006316B3" w:rsidRPr="005E0577" w:rsidRDefault="006316B3" w:rsidP="006316B3">
      <w:pPr>
        <w:jc w:val="center"/>
        <w:rPr>
          <w:rFonts w:ascii="Times New Roman" w:hAnsi="Times New Roman" w:cs="Times New Roman"/>
        </w:rPr>
      </w:pPr>
    </w:p>
    <w:p w:rsidR="006316B3" w:rsidRPr="005E0577" w:rsidRDefault="006316B3" w:rsidP="006316B3">
      <w:pPr>
        <w:spacing w:after="0" w:line="240" w:lineRule="auto"/>
        <w:jc w:val="center"/>
        <w:rPr>
          <w:rFonts w:ascii="Times New Roman" w:hAnsi="Times New Roman" w:cs="Times New Roman"/>
        </w:rPr>
      </w:pPr>
      <w:r w:rsidRPr="005E0577">
        <w:rPr>
          <w:rFonts w:ascii="Times New Roman" w:hAnsi="Times New Roman" w:cs="Times New Roman"/>
        </w:rPr>
        <w:t>Coral Franklin</w:t>
      </w:r>
    </w:p>
    <w:p w:rsidR="006316B3" w:rsidRPr="005E0577" w:rsidRDefault="006316B3" w:rsidP="006316B3">
      <w:pPr>
        <w:spacing w:after="0" w:line="240" w:lineRule="auto"/>
        <w:jc w:val="center"/>
        <w:rPr>
          <w:rFonts w:ascii="Times New Roman" w:hAnsi="Times New Roman" w:cs="Times New Roman"/>
        </w:rPr>
      </w:pPr>
      <w:r w:rsidRPr="005E0577">
        <w:rPr>
          <w:rFonts w:ascii="Times New Roman" w:hAnsi="Times New Roman" w:cs="Times New Roman"/>
        </w:rPr>
        <w:t>Date</w:t>
      </w:r>
    </w:p>
    <w:p w:rsidR="006316B3" w:rsidRPr="005E0577" w:rsidRDefault="006316B3" w:rsidP="006316B3">
      <w:pPr>
        <w:rPr>
          <w:rFonts w:ascii="Times New Roman" w:hAnsi="Times New Roman" w:cs="Times New Roman"/>
        </w:rPr>
      </w:pPr>
    </w:p>
    <w:p w:rsidR="006316B3" w:rsidRPr="005E0577" w:rsidRDefault="006316B3" w:rsidP="006316B3">
      <w:pPr>
        <w:rPr>
          <w:rFonts w:ascii="Times New Roman" w:hAnsi="Times New Roman" w:cs="Times New Roman"/>
        </w:rPr>
      </w:pPr>
    </w:p>
    <w:p w:rsidR="006316B3" w:rsidRPr="005E0577" w:rsidRDefault="006316B3" w:rsidP="006316B3">
      <w:pPr>
        <w:rPr>
          <w:rFonts w:ascii="Times New Roman" w:hAnsi="Times New Roman" w:cs="Times New Roman"/>
        </w:rPr>
      </w:pPr>
    </w:p>
    <w:p w:rsidR="006316B3" w:rsidRPr="005E0577" w:rsidRDefault="006316B3" w:rsidP="006316B3">
      <w:pPr>
        <w:rPr>
          <w:rFonts w:ascii="Times New Roman" w:hAnsi="Times New Roman" w:cs="Times New Roman"/>
        </w:rPr>
      </w:pPr>
    </w:p>
    <w:p w:rsidR="006316B3" w:rsidRPr="005E0577" w:rsidRDefault="006316B3">
      <w:pPr>
        <w:rPr>
          <w:rFonts w:ascii="Times New Roman" w:hAnsi="Times New Roman" w:cs="Times New Roman"/>
        </w:rPr>
      </w:pPr>
      <w:r w:rsidRPr="005E0577">
        <w:rPr>
          <w:rFonts w:ascii="Times New Roman" w:hAnsi="Times New Roman" w:cs="Times New Roman"/>
        </w:rPr>
        <w:br w:type="page"/>
      </w:r>
    </w:p>
    <w:p w:rsidR="006316B3" w:rsidRPr="005E0577" w:rsidRDefault="008609EB" w:rsidP="008609EB">
      <w:pPr>
        <w:autoSpaceDE w:val="0"/>
        <w:autoSpaceDN w:val="0"/>
        <w:adjustRightInd w:val="0"/>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DEDICATION</w:t>
      </w:r>
    </w:p>
    <w:p w:rsidR="006316B3" w:rsidRPr="005E0577" w:rsidRDefault="006316B3">
      <w:pPr>
        <w:rPr>
          <w:rFonts w:ascii="Times New Roman" w:hAnsi="Times New Roman" w:cs="Times New Roman"/>
          <w:sz w:val="20"/>
          <w:szCs w:val="20"/>
        </w:rPr>
      </w:pPr>
      <w:r w:rsidRPr="005E0577">
        <w:rPr>
          <w:rFonts w:ascii="Times New Roman" w:hAnsi="Times New Roman" w:cs="Times New Roman"/>
          <w:sz w:val="20"/>
          <w:szCs w:val="20"/>
        </w:rPr>
        <w:br w:type="page"/>
      </w:r>
    </w:p>
    <w:p w:rsidR="006316B3" w:rsidRPr="005E0577" w:rsidRDefault="008609EB" w:rsidP="008609EB">
      <w:pPr>
        <w:autoSpaceDE w:val="0"/>
        <w:autoSpaceDN w:val="0"/>
        <w:adjustRightInd w:val="0"/>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ACKNOWLEDGEMENTS</w:t>
      </w: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p>
    <w:p w:rsidR="006316B3" w:rsidRPr="005E0577" w:rsidRDefault="006316B3" w:rsidP="006316B3">
      <w:pPr>
        <w:jc w:val="center"/>
        <w:rPr>
          <w:rFonts w:ascii="Times New Roman" w:hAnsi="Times New Roman" w:cs="Times New Roman"/>
          <w:sz w:val="20"/>
          <w:szCs w:val="20"/>
        </w:rPr>
      </w:pPr>
      <w:r w:rsidRPr="005E0577">
        <w:rPr>
          <w:rFonts w:ascii="Times New Roman" w:hAnsi="Times New Roman" w:cs="Times New Roman"/>
          <w:sz w:val="20"/>
          <w:szCs w:val="20"/>
        </w:rPr>
        <w:br w:type="page"/>
      </w:r>
    </w:p>
    <w:p w:rsidR="006316B3" w:rsidRPr="005E0577" w:rsidRDefault="006316B3">
      <w:pPr>
        <w:rPr>
          <w:rFonts w:ascii="Times New Roman" w:hAnsi="Times New Roman" w:cs="Times New Roman"/>
          <w:sz w:val="20"/>
          <w:szCs w:val="20"/>
        </w:rPr>
      </w:pPr>
    </w:p>
    <w:p w:rsidR="006316B3" w:rsidRPr="005E0577" w:rsidRDefault="008609EB" w:rsidP="008609EB">
      <w:pPr>
        <w:autoSpaceDE w:val="0"/>
        <w:autoSpaceDN w:val="0"/>
        <w:adjustRightInd w:val="0"/>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t>ABSTRACT</w:t>
      </w:r>
    </w:p>
    <w:p w:rsidR="00267E85" w:rsidRPr="005E0577" w:rsidRDefault="009208DD" w:rsidP="009208DD">
      <w:pPr>
        <w:pStyle w:val="NormalWeb"/>
        <w:rPr>
          <w:color w:val="000000"/>
          <w:sz w:val="20"/>
          <w:szCs w:val="20"/>
        </w:rPr>
      </w:pPr>
      <w:r w:rsidRPr="005E0577">
        <w:rPr>
          <w:color w:val="000000"/>
          <w:sz w:val="20"/>
          <w:szCs w:val="20"/>
        </w:rPr>
        <w:t xml:space="preserve">Researchers in Florida are attempting to improve the methods of collecting data for manatee population surveys.  Standard line-transect survey methods are not appropriate for the narrow warm-water aggregations sites, where these surveys are to take place.  </w:t>
      </w:r>
      <w:r w:rsidR="00267E85" w:rsidRPr="005E0577">
        <w:rPr>
          <w:color w:val="000000"/>
          <w:sz w:val="20"/>
          <w:szCs w:val="20"/>
        </w:rPr>
        <w:t xml:space="preserve">Researchers hope to </w:t>
      </w:r>
      <w:r w:rsidRPr="005E0577">
        <w:rPr>
          <w:color w:val="000000"/>
          <w:sz w:val="20"/>
          <w:szCs w:val="20"/>
        </w:rPr>
        <w:t>obta</w:t>
      </w:r>
      <w:r w:rsidR="00267E85" w:rsidRPr="005E0577">
        <w:rPr>
          <w:color w:val="000000"/>
          <w:sz w:val="20"/>
          <w:szCs w:val="20"/>
        </w:rPr>
        <w:t>in population estimates at the</w:t>
      </w:r>
      <w:r w:rsidRPr="005E0577">
        <w:rPr>
          <w:color w:val="000000"/>
          <w:sz w:val="20"/>
          <w:szCs w:val="20"/>
        </w:rPr>
        <w:t xml:space="preserve"> </w:t>
      </w:r>
      <w:r w:rsidR="00267E85" w:rsidRPr="005E0577">
        <w:rPr>
          <w:color w:val="000000"/>
          <w:sz w:val="20"/>
          <w:szCs w:val="20"/>
        </w:rPr>
        <w:t>following warm-water manatee refuge sites:</w:t>
      </w:r>
      <w:r w:rsidRPr="005E0577">
        <w:rPr>
          <w:color w:val="000000"/>
          <w:sz w:val="20"/>
          <w:szCs w:val="20"/>
        </w:rPr>
        <w:t xml:space="preserve"> </w:t>
      </w:r>
    </w:p>
    <w:p w:rsidR="00267E85" w:rsidRPr="005E0577" w:rsidRDefault="00267E85" w:rsidP="00267E85">
      <w:pPr>
        <w:numPr>
          <w:ilvl w:val="0"/>
          <w:numId w:val="22"/>
        </w:numPr>
        <w:spacing w:before="100" w:beforeAutospacing="1" w:after="100" w:afterAutospacing="1" w:line="240" w:lineRule="auto"/>
        <w:rPr>
          <w:rFonts w:ascii="Times New Roman" w:hAnsi="Times New Roman" w:cs="Times New Roman"/>
          <w:color w:val="000000"/>
          <w:sz w:val="20"/>
          <w:szCs w:val="20"/>
        </w:rPr>
      </w:pPr>
      <w:r w:rsidRPr="005E0577">
        <w:rPr>
          <w:rFonts w:ascii="Times New Roman" w:hAnsi="Times New Roman" w:cs="Times New Roman"/>
          <w:color w:val="000000"/>
          <w:sz w:val="20"/>
          <w:szCs w:val="20"/>
        </w:rPr>
        <w:t>TECO (Tampa Electric Company)</w:t>
      </w:r>
    </w:p>
    <w:p w:rsidR="00267E85" w:rsidRPr="005E0577" w:rsidRDefault="00267E85" w:rsidP="00267E85">
      <w:pPr>
        <w:numPr>
          <w:ilvl w:val="0"/>
          <w:numId w:val="22"/>
        </w:numPr>
        <w:spacing w:before="100" w:beforeAutospacing="1" w:after="100" w:afterAutospacing="1" w:line="240" w:lineRule="auto"/>
        <w:rPr>
          <w:rFonts w:ascii="Times New Roman" w:hAnsi="Times New Roman" w:cs="Times New Roman"/>
          <w:color w:val="000000"/>
          <w:sz w:val="20"/>
          <w:szCs w:val="20"/>
        </w:rPr>
      </w:pPr>
      <w:r w:rsidRPr="005E0577">
        <w:rPr>
          <w:rFonts w:ascii="Times New Roman" w:hAnsi="Times New Roman" w:cs="Times New Roman"/>
          <w:color w:val="000000"/>
          <w:sz w:val="20"/>
          <w:szCs w:val="20"/>
        </w:rPr>
        <w:t>FPL (</w:t>
      </w:r>
      <w:proofErr w:type="spellStart"/>
      <w:r w:rsidRPr="005E0577">
        <w:rPr>
          <w:rFonts w:ascii="Times New Roman" w:hAnsi="Times New Roman" w:cs="Times New Roman"/>
          <w:color w:val="000000"/>
          <w:sz w:val="20"/>
          <w:szCs w:val="20"/>
        </w:rPr>
        <w:t>FloridaPower</w:t>
      </w:r>
      <w:proofErr w:type="spellEnd"/>
      <w:r w:rsidRPr="005E0577">
        <w:rPr>
          <w:rFonts w:ascii="Times New Roman" w:hAnsi="Times New Roman" w:cs="Times New Roman"/>
          <w:color w:val="000000"/>
          <w:sz w:val="20"/>
          <w:szCs w:val="20"/>
        </w:rPr>
        <w:t xml:space="preserve"> </w:t>
      </w:r>
      <w:proofErr w:type="spellStart"/>
      <w:r w:rsidRPr="005E0577">
        <w:rPr>
          <w:rFonts w:ascii="Times New Roman" w:hAnsi="Times New Roman" w:cs="Times New Roman"/>
          <w:color w:val="000000"/>
          <w:sz w:val="20"/>
          <w:szCs w:val="20"/>
        </w:rPr>
        <w:t>Plant,Cape</w:t>
      </w:r>
      <w:proofErr w:type="spellEnd"/>
      <w:r w:rsidRPr="005E0577">
        <w:rPr>
          <w:rFonts w:ascii="Times New Roman" w:hAnsi="Times New Roman" w:cs="Times New Roman"/>
          <w:color w:val="000000"/>
          <w:sz w:val="20"/>
          <w:szCs w:val="20"/>
        </w:rPr>
        <w:t xml:space="preserve"> Canaveral)</w:t>
      </w:r>
    </w:p>
    <w:p w:rsidR="00267E85" w:rsidRPr="005E0577" w:rsidRDefault="00267E85" w:rsidP="00267E85">
      <w:pPr>
        <w:numPr>
          <w:ilvl w:val="0"/>
          <w:numId w:val="22"/>
        </w:numPr>
        <w:spacing w:before="100" w:beforeAutospacing="1" w:after="100" w:afterAutospacing="1" w:line="240" w:lineRule="auto"/>
        <w:rPr>
          <w:rFonts w:ascii="Times New Roman" w:hAnsi="Times New Roman" w:cs="Times New Roman"/>
          <w:color w:val="000000"/>
          <w:sz w:val="20"/>
          <w:szCs w:val="20"/>
        </w:rPr>
      </w:pPr>
      <w:r w:rsidRPr="005E0577">
        <w:rPr>
          <w:rFonts w:ascii="Times New Roman" w:hAnsi="Times New Roman" w:cs="Times New Roman"/>
          <w:color w:val="000000"/>
          <w:sz w:val="20"/>
          <w:szCs w:val="20"/>
        </w:rPr>
        <w:t>Three Sisters Sanctuary (</w:t>
      </w:r>
      <w:proofErr w:type="spellStart"/>
      <w:r w:rsidRPr="005E0577">
        <w:rPr>
          <w:rFonts w:ascii="Times New Roman" w:hAnsi="Times New Roman" w:cs="Times New Roman"/>
          <w:color w:val="000000"/>
          <w:sz w:val="20"/>
          <w:szCs w:val="20"/>
        </w:rPr>
        <w:t>CrystalRiver</w:t>
      </w:r>
      <w:proofErr w:type="spellEnd"/>
      <w:r w:rsidRPr="005E0577">
        <w:rPr>
          <w:rFonts w:ascii="Times New Roman" w:hAnsi="Times New Roman" w:cs="Times New Roman"/>
          <w:color w:val="000000"/>
          <w:sz w:val="20"/>
          <w:szCs w:val="20"/>
        </w:rPr>
        <w:t>)</w:t>
      </w:r>
    </w:p>
    <w:p w:rsidR="00267E85" w:rsidRPr="005E0577" w:rsidRDefault="009208DD" w:rsidP="009208DD">
      <w:pPr>
        <w:pStyle w:val="NormalWeb"/>
        <w:rPr>
          <w:color w:val="000000"/>
          <w:sz w:val="20"/>
          <w:szCs w:val="20"/>
        </w:rPr>
      </w:pPr>
      <w:r w:rsidRPr="005E0577">
        <w:rPr>
          <w:color w:val="000000"/>
          <w:sz w:val="20"/>
          <w:szCs w:val="20"/>
        </w:rPr>
        <w:t xml:space="preserve">The purpose of this thesis is to </w:t>
      </w:r>
      <w:r w:rsidR="00267E85" w:rsidRPr="005E0577">
        <w:rPr>
          <w:color w:val="000000"/>
          <w:sz w:val="20"/>
          <w:szCs w:val="20"/>
        </w:rPr>
        <w:t>determine whether or not</w:t>
      </w:r>
      <w:r w:rsidR="00267E85" w:rsidRPr="005E0577">
        <w:rPr>
          <w:color w:val="000000"/>
          <w:sz w:val="20"/>
          <w:szCs w:val="20"/>
        </w:rPr>
        <w:t xml:space="preserve"> </w:t>
      </w:r>
      <w:r w:rsidR="00267E85" w:rsidRPr="005E0577">
        <w:rPr>
          <w:color w:val="000000"/>
          <w:sz w:val="20"/>
          <w:szCs w:val="20"/>
        </w:rPr>
        <w:t xml:space="preserve">the Axis 221 Camera onboard the </w:t>
      </w:r>
      <w:r w:rsidR="00267E85" w:rsidRPr="005E0577">
        <w:rPr>
          <w:color w:val="000000"/>
          <w:sz w:val="20"/>
          <w:szCs w:val="20"/>
        </w:rPr>
        <w:t xml:space="preserve">UTSI </w:t>
      </w:r>
      <w:r w:rsidR="00267E85" w:rsidRPr="005E0577">
        <w:rPr>
          <w:color w:val="000000"/>
          <w:sz w:val="20"/>
          <w:szCs w:val="20"/>
        </w:rPr>
        <w:t>Piper Navajo</w:t>
      </w:r>
      <w:r w:rsidR="00267E85" w:rsidRPr="005E0577">
        <w:rPr>
          <w:color w:val="000000"/>
          <w:sz w:val="20"/>
          <w:szCs w:val="20"/>
        </w:rPr>
        <w:t xml:space="preserve"> is adequate for obtaining suitable images for use in population estimates.  In order for the system to be determined useful, certain criteria must be met.</w:t>
      </w:r>
    </w:p>
    <w:p w:rsidR="009208DD" w:rsidRPr="005E0577" w:rsidRDefault="00267E85" w:rsidP="009208DD">
      <w:pPr>
        <w:numPr>
          <w:ilvl w:val="0"/>
          <w:numId w:val="23"/>
        </w:numPr>
        <w:spacing w:before="100" w:beforeAutospacing="1" w:after="100" w:afterAutospacing="1" w:line="240" w:lineRule="auto"/>
        <w:rPr>
          <w:rFonts w:ascii="Times New Roman" w:hAnsi="Times New Roman" w:cs="Times New Roman"/>
          <w:color w:val="000000"/>
          <w:sz w:val="20"/>
          <w:szCs w:val="20"/>
        </w:rPr>
      </w:pPr>
      <w:r w:rsidRPr="005E0577">
        <w:rPr>
          <w:rFonts w:ascii="Times New Roman" w:hAnsi="Times New Roman" w:cs="Times New Roman"/>
          <w:color w:val="000000"/>
          <w:sz w:val="20"/>
          <w:szCs w:val="20"/>
        </w:rPr>
        <w:t>The</w:t>
      </w:r>
      <w:r w:rsidR="009208DD" w:rsidRPr="005E0577">
        <w:rPr>
          <w:rFonts w:ascii="Times New Roman" w:hAnsi="Times New Roman" w:cs="Times New Roman"/>
          <w:color w:val="000000"/>
          <w:sz w:val="20"/>
          <w:szCs w:val="20"/>
        </w:rPr>
        <w:t xml:space="preserve"> video system </w:t>
      </w:r>
      <w:r w:rsidRPr="005E0577">
        <w:rPr>
          <w:rFonts w:ascii="Times New Roman" w:hAnsi="Times New Roman" w:cs="Times New Roman"/>
          <w:color w:val="000000"/>
          <w:sz w:val="20"/>
          <w:szCs w:val="20"/>
        </w:rPr>
        <w:t xml:space="preserve">must be </w:t>
      </w:r>
      <w:r w:rsidR="009208DD" w:rsidRPr="005E0577">
        <w:rPr>
          <w:rFonts w:ascii="Times New Roman" w:hAnsi="Times New Roman" w:cs="Times New Roman"/>
          <w:color w:val="000000"/>
          <w:sz w:val="20"/>
          <w:szCs w:val="20"/>
        </w:rPr>
        <w:t>capab</w:t>
      </w:r>
      <w:r w:rsidRPr="005E0577">
        <w:rPr>
          <w:rFonts w:ascii="Times New Roman" w:hAnsi="Times New Roman" w:cs="Times New Roman"/>
          <w:color w:val="000000"/>
          <w:sz w:val="20"/>
          <w:szCs w:val="20"/>
        </w:rPr>
        <w:t xml:space="preserve">le of capturing images with sufficient quality that </w:t>
      </w:r>
      <w:r w:rsidR="00DD1F14" w:rsidRPr="005E0577">
        <w:rPr>
          <w:rFonts w:ascii="Times New Roman" w:hAnsi="Times New Roman" w:cs="Times New Roman"/>
          <w:color w:val="000000"/>
          <w:sz w:val="20"/>
          <w:szCs w:val="20"/>
        </w:rPr>
        <w:t>an observer</w:t>
      </w:r>
      <w:r w:rsidR="009208DD" w:rsidRPr="005E0577">
        <w:rPr>
          <w:rFonts w:ascii="Times New Roman" w:hAnsi="Times New Roman" w:cs="Times New Roman"/>
          <w:color w:val="000000"/>
          <w:sz w:val="20"/>
          <w:szCs w:val="20"/>
        </w:rPr>
        <w:t xml:space="preserve"> will be able to count the manatees</w:t>
      </w:r>
      <w:r w:rsidRPr="005E0577">
        <w:rPr>
          <w:rFonts w:ascii="Times New Roman" w:hAnsi="Times New Roman" w:cs="Times New Roman"/>
          <w:color w:val="000000"/>
          <w:sz w:val="20"/>
          <w:szCs w:val="20"/>
        </w:rPr>
        <w:t xml:space="preserve"> in that image.</w:t>
      </w:r>
    </w:p>
    <w:p w:rsidR="009208DD" w:rsidRPr="005E0577" w:rsidRDefault="00267E85" w:rsidP="009208DD">
      <w:pPr>
        <w:numPr>
          <w:ilvl w:val="0"/>
          <w:numId w:val="23"/>
        </w:numPr>
        <w:spacing w:before="100" w:beforeAutospacing="1" w:after="100" w:afterAutospacing="1" w:line="240" w:lineRule="auto"/>
        <w:rPr>
          <w:rFonts w:ascii="Times New Roman" w:hAnsi="Times New Roman" w:cs="Times New Roman"/>
          <w:color w:val="000000"/>
          <w:sz w:val="20"/>
          <w:szCs w:val="20"/>
        </w:rPr>
      </w:pPr>
      <w:r w:rsidRPr="005E0577">
        <w:rPr>
          <w:rFonts w:ascii="Times New Roman" w:hAnsi="Times New Roman" w:cs="Times New Roman"/>
          <w:color w:val="000000"/>
          <w:sz w:val="20"/>
          <w:szCs w:val="20"/>
        </w:rPr>
        <w:t xml:space="preserve">The </w:t>
      </w:r>
      <w:r w:rsidR="009208DD" w:rsidRPr="005E0577">
        <w:rPr>
          <w:rFonts w:ascii="Times New Roman" w:hAnsi="Times New Roman" w:cs="Times New Roman"/>
          <w:color w:val="000000"/>
          <w:sz w:val="20"/>
          <w:szCs w:val="20"/>
        </w:rPr>
        <w:t xml:space="preserve">flight team and equipment </w:t>
      </w:r>
      <w:r w:rsidRPr="005E0577">
        <w:rPr>
          <w:rFonts w:ascii="Times New Roman" w:hAnsi="Times New Roman" w:cs="Times New Roman"/>
          <w:color w:val="000000"/>
          <w:sz w:val="20"/>
          <w:szCs w:val="20"/>
        </w:rPr>
        <w:t xml:space="preserve">must be </w:t>
      </w:r>
      <w:r w:rsidR="009208DD" w:rsidRPr="005E0577">
        <w:rPr>
          <w:rFonts w:ascii="Times New Roman" w:hAnsi="Times New Roman" w:cs="Times New Roman"/>
          <w:color w:val="000000"/>
          <w:sz w:val="20"/>
          <w:szCs w:val="20"/>
        </w:rPr>
        <w:t xml:space="preserve">capable of flying the necessary flight paths </w:t>
      </w:r>
      <w:r w:rsidRPr="005E0577">
        <w:rPr>
          <w:rFonts w:ascii="Times New Roman" w:hAnsi="Times New Roman" w:cs="Times New Roman"/>
          <w:color w:val="000000"/>
          <w:sz w:val="20"/>
          <w:szCs w:val="20"/>
        </w:rPr>
        <w:t>and capturing the required area.</w:t>
      </w:r>
    </w:p>
    <w:p w:rsidR="009208DD" w:rsidRPr="005E0577" w:rsidRDefault="00267E85" w:rsidP="009208DD">
      <w:pPr>
        <w:numPr>
          <w:ilvl w:val="0"/>
          <w:numId w:val="23"/>
        </w:numPr>
        <w:spacing w:before="100" w:beforeAutospacing="1" w:after="100" w:afterAutospacing="1" w:line="240" w:lineRule="auto"/>
        <w:rPr>
          <w:rFonts w:ascii="Times New Roman" w:hAnsi="Times New Roman" w:cs="Times New Roman"/>
          <w:color w:val="000000"/>
          <w:sz w:val="20"/>
          <w:szCs w:val="20"/>
        </w:rPr>
      </w:pPr>
      <w:r w:rsidRPr="005E0577">
        <w:rPr>
          <w:rFonts w:ascii="Times New Roman" w:hAnsi="Times New Roman" w:cs="Times New Roman"/>
          <w:color w:val="000000"/>
          <w:sz w:val="20"/>
          <w:szCs w:val="20"/>
        </w:rPr>
        <w:t>The system must be able to capture tempera</w:t>
      </w:r>
      <w:r w:rsidR="00DD1F14" w:rsidRPr="005E0577">
        <w:rPr>
          <w:rFonts w:ascii="Times New Roman" w:hAnsi="Times New Roman" w:cs="Times New Roman"/>
          <w:color w:val="000000"/>
          <w:sz w:val="20"/>
          <w:szCs w:val="20"/>
        </w:rPr>
        <w:t>ture information to be used as a covariant needed for researchers to determine a probability of detection.</w:t>
      </w:r>
      <w:r w:rsidR="007E561F" w:rsidRPr="005E0577">
        <w:rPr>
          <w:rFonts w:ascii="Times New Roman" w:hAnsi="Times New Roman" w:cs="Times New Roman"/>
          <w:color w:val="000000"/>
          <w:sz w:val="20"/>
          <w:szCs w:val="20"/>
        </w:rPr>
        <w:t xml:space="preserve">  Detection probability is needed for by researchers for future population modeling.</w:t>
      </w:r>
    </w:p>
    <w:p w:rsidR="007E561F" w:rsidRPr="005E0577" w:rsidRDefault="00DD1F14" w:rsidP="009208DD">
      <w:pPr>
        <w:numPr>
          <w:ilvl w:val="0"/>
          <w:numId w:val="23"/>
        </w:numPr>
        <w:spacing w:before="100" w:beforeAutospacing="1" w:after="100" w:afterAutospacing="1" w:line="240" w:lineRule="auto"/>
        <w:rPr>
          <w:rFonts w:ascii="Times New Roman" w:hAnsi="Times New Roman" w:cs="Times New Roman"/>
          <w:color w:val="000000"/>
          <w:sz w:val="20"/>
          <w:szCs w:val="20"/>
        </w:rPr>
      </w:pPr>
      <w:r w:rsidRPr="005E0577">
        <w:rPr>
          <w:rFonts w:ascii="Times New Roman" w:hAnsi="Times New Roman" w:cs="Times New Roman"/>
          <w:color w:val="000000"/>
          <w:sz w:val="20"/>
          <w:szCs w:val="20"/>
        </w:rPr>
        <w:t xml:space="preserve">The flight team and equipment must be able to fly the necessary flight paths in a timely manner, to accommodate for manatee surface behavior and time at surface.  This </w:t>
      </w:r>
      <w:r w:rsidR="007E561F" w:rsidRPr="005E0577">
        <w:rPr>
          <w:rFonts w:ascii="Times New Roman" w:hAnsi="Times New Roman" w:cs="Times New Roman"/>
          <w:color w:val="000000"/>
          <w:sz w:val="20"/>
          <w:szCs w:val="20"/>
        </w:rPr>
        <w:t>will al</w:t>
      </w:r>
      <w:r w:rsidRPr="005E0577">
        <w:rPr>
          <w:rFonts w:ascii="Times New Roman" w:hAnsi="Times New Roman" w:cs="Times New Roman"/>
          <w:color w:val="000000"/>
          <w:sz w:val="20"/>
          <w:szCs w:val="20"/>
        </w:rPr>
        <w:t xml:space="preserve">so </w:t>
      </w:r>
      <w:r w:rsidR="007E561F" w:rsidRPr="005E0577">
        <w:rPr>
          <w:rFonts w:ascii="Times New Roman" w:hAnsi="Times New Roman" w:cs="Times New Roman"/>
          <w:color w:val="000000"/>
          <w:sz w:val="20"/>
          <w:szCs w:val="20"/>
        </w:rPr>
        <w:t xml:space="preserve">be a </w:t>
      </w:r>
      <w:r w:rsidR="007E561F" w:rsidRPr="005E0577">
        <w:rPr>
          <w:rFonts w:ascii="Times New Roman" w:hAnsi="Times New Roman" w:cs="Times New Roman"/>
          <w:color w:val="000000"/>
          <w:sz w:val="20"/>
          <w:szCs w:val="20"/>
        </w:rPr>
        <w:t xml:space="preserve">covariant needed for researchers to determine a probability of detection.  </w:t>
      </w:r>
    </w:p>
    <w:p w:rsidR="00267E85" w:rsidRPr="005E0577" w:rsidRDefault="00267E85" w:rsidP="00267E85">
      <w:pPr>
        <w:pStyle w:val="ListParagraph"/>
        <w:autoSpaceDE w:val="0"/>
        <w:autoSpaceDN w:val="0"/>
        <w:adjustRightInd w:val="0"/>
        <w:spacing w:after="0" w:line="240" w:lineRule="auto"/>
        <w:ind w:left="1440"/>
        <w:jc w:val="both"/>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6316B3" w:rsidRPr="005E0577" w:rsidRDefault="006316B3" w:rsidP="006316B3">
      <w:pPr>
        <w:autoSpaceDE w:val="0"/>
        <w:autoSpaceDN w:val="0"/>
        <w:adjustRightInd w:val="0"/>
        <w:spacing w:after="0" w:line="240" w:lineRule="auto"/>
        <w:jc w:val="center"/>
        <w:rPr>
          <w:rFonts w:ascii="Times New Roman" w:hAnsi="Times New Roman" w:cs="Times New Roman"/>
          <w:sz w:val="20"/>
          <w:szCs w:val="20"/>
        </w:rPr>
      </w:pPr>
    </w:p>
    <w:p w:rsidR="0017244A" w:rsidRPr="005E0577" w:rsidRDefault="009D09B3" w:rsidP="009D09B3">
      <w:pPr>
        <w:autoSpaceDE w:val="0"/>
        <w:autoSpaceDN w:val="0"/>
        <w:adjustRightInd w:val="0"/>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t xml:space="preserve">Table </w:t>
      </w:r>
      <w:r w:rsidR="00DD6527" w:rsidRPr="005E0577">
        <w:rPr>
          <w:rFonts w:ascii="Times New Roman" w:hAnsi="Times New Roman" w:cs="Times New Roman"/>
          <w:sz w:val="20"/>
          <w:szCs w:val="20"/>
        </w:rPr>
        <w:t>of</w:t>
      </w:r>
      <w:r w:rsidRPr="005E0577">
        <w:rPr>
          <w:rFonts w:ascii="Times New Roman" w:hAnsi="Times New Roman" w:cs="Times New Roman"/>
          <w:sz w:val="20"/>
          <w:szCs w:val="20"/>
        </w:rPr>
        <w:t xml:space="preserve"> Contents</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p>
    <w:p w:rsidR="005F2543" w:rsidRPr="005E0577" w:rsidRDefault="007905D7"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r w:rsidR="009156C0" w:rsidRPr="005E0577">
        <w:rPr>
          <w:rFonts w:ascii="Times New Roman" w:hAnsi="Times New Roman" w:cs="Times New Roman"/>
          <w:sz w:val="20"/>
          <w:szCs w:val="20"/>
        </w:rPr>
        <w:t xml:space="preserve">. </w:t>
      </w:r>
      <w:r w:rsidR="00004F44" w:rsidRPr="005E0577">
        <w:rPr>
          <w:rFonts w:ascii="Times New Roman" w:hAnsi="Times New Roman" w:cs="Times New Roman"/>
          <w:sz w:val="20"/>
          <w:szCs w:val="20"/>
        </w:rPr>
        <w:t>I</w:t>
      </w:r>
      <w:r w:rsidR="000F5BD6" w:rsidRPr="005E0577">
        <w:rPr>
          <w:rFonts w:ascii="Times New Roman" w:hAnsi="Times New Roman" w:cs="Times New Roman"/>
          <w:sz w:val="20"/>
          <w:szCs w:val="20"/>
        </w:rPr>
        <w:t>ntroduction</w:t>
      </w:r>
      <w:r w:rsidR="009156C0"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p>
    <w:p w:rsidR="00F40E82" w:rsidRPr="005E0577" w:rsidRDefault="00F40E82" w:rsidP="00F40E82">
      <w:pPr>
        <w:autoSpaceDE w:val="0"/>
        <w:autoSpaceDN w:val="0"/>
        <w:adjustRightInd w:val="0"/>
        <w:spacing w:after="0" w:line="240" w:lineRule="auto"/>
        <w:ind w:left="270"/>
        <w:rPr>
          <w:rFonts w:ascii="Times New Roman" w:hAnsi="Times New Roman" w:cs="Times New Roman"/>
          <w:sz w:val="20"/>
          <w:szCs w:val="20"/>
        </w:rPr>
      </w:pPr>
      <w:r w:rsidRPr="005E0577">
        <w:rPr>
          <w:rFonts w:ascii="Times New Roman" w:hAnsi="Times New Roman" w:cs="Times New Roman"/>
          <w:sz w:val="20"/>
          <w:szCs w:val="20"/>
        </w:rPr>
        <w:t>Problem Statement</w:t>
      </w:r>
      <w:r w:rsidR="005F2543" w:rsidRPr="005E0577">
        <w:rPr>
          <w:rFonts w:ascii="Times New Roman" w:hAnsi="Times New Roman" w:cs="Times New Roman"/>
          <w:sz w:val="20"/>
          <w:szCs w:val="20"/>
        </w:rPr>
        <w:t>......................................................................</w:t>
      </w:r>
      <w:r w:rsidR="009156C0"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p>
    <w:p w:rsidR="00892CC5" w:rsidRPr="005E0577" w:rsidRDefault="00892CC5" w:rsidP="00F40E82">
      <w:pPr>
        <w:autoSpaceDE w:val="0"/>
        <w:autoSpaceDN w:val="0"/>
        <w:adjustRightInd w:val="0"/>
        <w:spacing w:after="0" w:line="240" w:lineRule="auto"/>
        <w:ind w:left="270"/>
        <w:rPr>
          <w:rFonts w:ascii="Times New Roman" w:hAnsi="Times New Roman" w:cs="Times New Roman"/>
          <w:sz w:val="20"/>
          <w:szCs w:val="20"/>
        </w:rPr>
      </w:pPr>
      <w:r w:rsidRPr="005E0577">
        <w:rPr>
          <w:rFonts w:ascii="Times New Roman" w:hAnsi="Times New Roman" w:cs="Times New Roman"/>
          <w:sz w:val="20"/>
          <w:szCs w:val="20"/>
        </w:rPr>
        <w:t>Requirements</w:t>
      </w:r>
    </w:p>
    <w:p w:rsidR="00892CC5" w:rsidRPr="005E0577" w:rsidRDefault="00892CC5" w:rsidP="00F40E82">
      <w:pPr>
        <w:autoSpaceDE w:val="0"/>
        <w:autoSpaceDN w:val="0"/>
        <w:adjustRightInd w:val="0"/>
        <w:spacing w:after="0" w:line="240" w:lineRule="auto"/>
        <w:ind w:left="270"/>
        <w:rPr>
          <w:rFonts w:ascii="Times New Roman" w:hAnsi="Times New Roman" w:cs="Times New Roman"/>
          <w:sz w:val="20"/>
          <w:szCs w:val="20"/>
        </w:rPr>
      </w:pPr>
      <w:r w:rsidRPr="005E0577">
        <w:rPr>
          <w:rFonts w:ascii="Times New Roman" w:hAnsi="Times New Roman" w:cs="Times New Roman"/>
          <w:sz w:val="20"/>
          <w:szCs w:val="20"/>
        </w:rPr>
        <w:t>Methods</w:t>
      </w:r>
    </w:p>
    <w:p w:rsidR="00C613BC" w:rsidRPr="005E0577" w:rsidRDefault="007905D7" w:rsidP="007905D7">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2. Literary Review</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4218FB" w:rsidRPr="005E0577">
        <w:rPr>
          <w:rFonts w:ascii="Times New Roman" w:hAnsi="Times New Roman" w:cs="Times New Roman"/>
          <w:sz w:val="20"/>
          <w:szCs w:val="20"/>
        </w:rPr>
        <w:t>....</w:t>
      </w:r>
    </w:p>
    <w:p w:rsidR="00FA24A0" w:rsidRPr="005E0577" w:rsidRDefault="00C613BC" w:rsidP="007905D7">
      <w:pPr>
        <w:autoSpaceDE w:val="0"/>
        <w:autoSpaceDN w:val="0"/>
        <w:adjustRightInd w:val="0"/>
        <w:spacing w:after="0" w:line="240" w:lineRule="auto"/>
        <w:ind w:left="270" w:firstLine="450"/>
        <w:rPr>
          <w:rFonts w:ascii="Times New Roman" w:hAnsi="Times New Roman" w:cs="Times New Roman"/>
          <w:sz w:val="20"/>
          <w:szCs w:val="20"/>
        </w:rPr>
      </w:pPr>
      <w:r w:rsidRPr="005E0577">
        <w:rPr>
          <w:rFonts w:ascii="Times New Roman" w:hAnsi="Times New Roman" w:cs="Times New Roman"/>
          <w:sz w:val="20"/>
          <w:szCs w:val="20"/>
        </w:rPr>
        <w:t>Manual Counting</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4218FB"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FA24A0" w:rsidRPr="005E0577">
        <w:rPr>
          <w:rFonts w:ascii="Times New Roman" w:hAnsi="Times New Roman" w:cs="Times New Roman"/>
          <w:sz w:val="20"/>
          <w:szCs w:val="20"/>
        </w:rPr>
        <w:t xml:space="preserve"> </w:t>
      </w:r>
    </w:p>
    <w:p w:rsidR="00C613BC" w:rsidRPr="005E0577" w:rsidRDefault="00C613BC" w:rsidP="007905D7">
      <w:pPr>
        <w:autoSpaceDE w:val="0"/>
        <w:autoSpaceDN w:val="0"/>
        <w:adjustRightInd w:val="0"/>
        <w:spacing w:after="0" w:line="240" w:lineRule="auto"/>
        <w:ind w:left="270" w:firstLine="450"/>
        <w:rPr>
          <w:rFonts w:ascii="Times New Roman" w:hAnsi="Times New Roman" w:cs="Times New Roman"/>
          <w:sz w:val="20"/>
          <w:szCs w:val="20"/>
        </w:rPr>
      </w:pPr>
      <w:r w:rsidRPr="005E0577">
        <w:rPr>
          <w:rFonts w:ascii="Times New Roman" w:hAnsi="Times New Roman" w:cs="Times New Roman"/>
          <w:sz w:val="20"/>
          <w:szCs w:val="20"/>
        </w:rPr>
        <w:t>Statistical Methods</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4218FB"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p>
    <w:p w:rsidR="00C613BC" w:rsidRPr="005E0577" w:rsidRDefault="00892CC5" w:rsidP="007905D7">
      <w:pPr>
        <w:autoSpaceDE w:val="0"/>
        <w:autoSpaceDN w:val="0"/>
        <w:adjustRightInd w:val="0"/>
        <w:spacing w:after="0" w:line="240" w:lineRule="auto"/>
        <w:ind w:left="270" w:firstLine="450"/>
        <w:rPr>
          <w:rFonts w:ascii="Times New Roman" w:hAnsi="Times New Roman" w:cs="Times New Roman"/>
          <w:sz w:val="20"/>
          <w:szCs w:val="20"/>
        </w:rPr>
      </w:pPr>
      <w:r w:rsidRPr="005E0577">
        <w:rPr>
          <w:rFonts w:ascii="Times New Roman" w:hAnsi="Times New Roman" w:cs="Times New Roman"/>
          <w:sz w:val="20"/>
          <w:szCs w:val="20"/>
        </w:rPr>
        <w:t>Florida Specific Studies</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4218FB"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p>
    <w:p w:rsidR="00892CC5" w:rsidRPr="005E0577" w:rsidRDefault="00892CC5" w:rsidP="007905D7">
      <w:pPr>
        <w:autoSpaceDE w:val="0"/>
        <w:autoSpaceDN w:val="0"/>
        <w:adjustRightInd w:val="0"/>
        <w:spacing w:after="0" w:line="240" w:lineRule="auto"/>
        <w:ind w:left="270" w:firstLine="450"/>
        <w:rPr>
          <w:rFonts w:ascii="Times New Roman" w:hAnsi="Times New Roman" w:cs="Times New Roman"/>
          <w:sz w:val="20"/>
          <w:szCs w:val="20"/>
        </w:rPr>
      </w:pPr>
      <w:r w:rsidRPr="005E0577">
        <w:rPr>
          <w:rFonts w:ascii="Times New Roman" w:hAnsi="Times New Roman" w:cs="Times New Roman"/>
          <w:sz w:val="20"/>
          <w:szCs w:val="20"/>
        </w:rPr>
        <w:t>Unmanned Aircrafts</w:t>
      </w:r>
    </w:p>
    <w:p w:rsidR="00C613BC" w:rsidRPr="005E0577" w:rsidRDefault="00892CC5"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3</w:t>
      </w:r>
      <w:r w:rsidR="009156C0" w:rsidRPr="005E0577">
        <w:rPr>
          <w:rFonts w:ascii="Times New Roman" w:hAnsi="Times New Roman" w:cs="Times New Roman"/>
          <w:sz w:val="20"/>
          <w:szCs w:val="20"/>
        </w:rPr>
        <w:t xml:space="preserve">. </w:t>
      </w:r>
      <w:r w:rsidR="0002691A" w:rsidRPr="005E0577">
        <w:rPr>
          <w:rFonts w:ascii="Times New Roman" w:hAnsi="Times New Roman" w:cs="Times New Roman"/>
          <w:sz w:val="20"/>
          <w:szCs w:val="20"/>
        </w:rPr>
        <w:t xml:space="preserve">Description of Research </w:t>
      </w:r>
      <w:r w:rsidR="00C613BC" w:rsidRPr="005E0577">
        <w:rPr>
          <w:rFonts w:ascii="Times New Roman" w:hAnsi="Times New Roman" w:cs="Times New Roman"/>
          <w:sz w:val="20"/>
          <w:szCs w:val="20"/>
        </w:rPr>
        <w:t>A</w:t>
      </w:r>
      <w:r w:rsidR="00A840B2" w:rsidRPr="005E0577">
        <w:rPr>
          <w:rFonts w:ascii="Times New Roman" w:hAnsi="Times New Roman" w:cs="Times New Roman"/>
          <w:sz w:val="20"/>
          <w:szCs w:val="20"/>
        </w:rPr>
        <w:t>ircraft</w:t>
      </w:r>
      <w:r w:rsidR="005F2543" w:rsidRPr="005E0577">
        <w:rPr>
          <w:rFonts w:ascii="Times New Roman" w:hAnsi="Times New Roman" w:cs="Times New Roman"/>
          <w:sz w:val="20"/>
          <w:szCs w:val="20"/>
        </w:rPr>
        <w:t>..</w:t>
      </w:r>
      <w:r w:rsidR="009156C0"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02691A"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C613BC" w:rsidRPr="005E0577">
        <w:rPr>
          <w:rFonts w:ascii="Times New Roman" w:hAnsi="Times New Roman" w:cs="Times New Roman"/>
          <w:sz w:val="20"/>
          <w:szCs w:val="20"/>
        </w:rPr>
        <w:t xml:space="preserve"> </w:t>
      </w:r>
    </w:p>
    <w:p w:rsidR="00B973FE" w:rsidRPr="005E0577" w:rsidRDefault="00892CC5" w:rsidP="006343CA">
      <w:pPr>
        <w:autoSpaceDE w:val="0"/>
        <w:autoSpaceDN w:val="0"/>
        <w:adjustRightInd w:val="0"/>
        <w:spacing w:after="0" w:line="240" w:lineRule="auto"/>
        <w:ind w:left="360"/>
        <w:rPr>
          <w:rFonts w:ascii="Times New Roman" w:hAnsi="Times New Roman" w:cs="Times New Roman"/>
          <w:sz w:val="20"/>
          <w:szCs w:val="20"/>
        </w:rPr>
      </w:pPr>
      <w:r w:rsidRPr="005E0577">
        <w:rPr>
          <w:rFonts w:ascii="Times New Roman" w:hAnsi="Times New Roman" w:cs="Times New Roman"/>
          <w:sz w:val="20"/>
          <w:szCs w:val="20"/>
        </w:rPr>
        <w:t>3</w:t>
      </w:r>
      <w:r w:rsidR="00B0081D" w:rsidRPr="005E0577">
        <w:rPr>
          <w:rFonts w:ascii="Times New Roman" w:hAnsi="Times New Roman" w:cs="Times New Roman"/>
          <w:sz w:val="20"/>
          <w:szCs w:val="20"/>
        </w:rPr>
        <w:t xml:space="preserve">.1 </w:t>
      </w:r>
      <w:r w:rsidR="00004F44" w:rsidRPr="005E0577">
        <w:rPr>
          <w:rFonts w:ascii="Times New Roman" w:hAnsi="Times New Roman" w:cs="Times New Roman"/>
          <w:sz w:val="20"/>
          <w:szCs w:val="20"/>
        </w:rPr>
        <w:t>P</w:t>
      </w:r>
      <w:r w:rsidR="00A840B2" w:rsidRPr="005E0577">
        <w:rPr>
          <w:rFonts w:ascii="Times New Roman" w:hAnsi="Times New Roman" w:cs="Times New Roman"/>
          <w:sz w:val="20"/>
          <w:szCs w:val="20"/>
        </w:rPr>
        <w:t>iper</w:t>
      </w:r>
      <w:r w:rsidR="00B973FE" w:rsidRPr="005E0577">
        <w:rPr>
          <w:rFonts w:ascii="Times New Roman" w:hAnsi="Times New Roman" w:cs="Times New Roman"/>
          <w:sz w:val="20"/>
          <w:szCs w:val="20"/>
        </w:rPr>
        <w:t xml:space="preserve"> </w:t>
      </w:r>
      <w:r w:rsidR="00B0081D" w:rsidRPr="005E0577">
        <w:rPr>
          <w:rFonts w:ascii="Times New Roman" w:hAnsi="Times New Roman" w:cs="Times New Roman"/>
          <w:sz w:val="20"/>
          <w:szCs w:val="20"/>
        </w:rPr>
        <w:t>N</w:t>
      </w:r>
      <w:r w:rsidR="00A840B2" w:rsidRPr="005E0577">
        <w:rPr>
          <w:rFonts w:ascii="Times New Roman" w:hAnsi="Times New Roman" w:cs="Times New Roman"/>
          <w:sz w:val="20"/>
          <w:szCs w:val="20"/>
        </w:rPr>
        <w:t>avajo</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p>
    <w:p w:rsidR="00B0081D" w:rsidRPr="005E0577" w:rsidRDefault="00892CC5" w:rsidP="006343CA">
      <w:pPr>
        <w:autoSpaceDE w:val="0"/>
        <w:autoSpaceDN w:val="0"/>
        <w:adjustRightInd w:val="0"/>
        <w:spacing w:after="0" w:line="240" w:lineRule="auto"/>
        <w:ind w:left="360"/>
        <w:rPr>
          <w:rFonts w:ascii="Times New Roman" w:hAnsi="Times New Roman" w:cs="Times New Roman"/>
          <w:sz w:val="20"/>
          <w:szCs w:val="20"/>
        </w:rPr>
      </w:pPr>
      <w:r w:rsidRPr="005E0577">
        <w:rPr>
          <w:rFonts w:ascii="Times New Roman" w:hAnsi="Times New Roman" w:cs="Times New Roman"/>
          <w:sz w:val="20"/>
          <w:szCs w:val="20"/>
        </w:rPr>
        <w:t>3</w:t>
      </w:r>
      <w:r w:rsidR="00AC1339" w:rsidRPr="005E0577">
        <w:rPr>
          <w:rFonts w:ascii="Times New Roman" w:hAnsi="Times New Roman" w:cs="Times New Roman"/>
          <w:sz w:val="20"/>
          <w:szCs w:val="20"/>
        </w:rPr>
        <w:t>.</w:t>
      </w:r>
      <w:r w:rsidR="00205BD1" w:rsidRPr="005E0577">
        <w:rPr>
          <w:rFonts w:ascii="Times New Roman" w:hAnsi="Times New Roman" w:cs="Times New Roman"/>
          <w:sz w:val="20"/>
          <w:szCs w:val="20"/>
        </w:rPr>
        <w:t>2</w:t>
      </w:r>
      <w:r w:rsidR="00AC1339" w:rsidRPr="005E0577">
        <w:rPr>
          <w:rFonts w:ascii="Times New Roman" w:hAnsi="Times New Roman" w:cs="Times New Roman"/>
          <w:sz w:val="20"/>
          <w:szCs w:val="20"/>
        </w:rPr>
        <w:t xml:space="preserve"> Equipment</w:t>
      </w:r>
      <w:r w:rsidR="004218FB" w:rsidRPr="005E0577">
        <w:rPr>
          <w:rFonts w:ascii="Times New Roman" w:hAnsi="Times New Roman" w:cs="Times New Roman"/>
          <w:sz w:val="20"/>
          <w:szCs w:val="20"/>
        </w:rPr>
        <w:t>………………………………………………………………………………………..</w:t>
      </w:r>
    </w:p>
    <w:p w:rsidR="00670D5F" w:rsidRPr="005E0577" w:rsidRDefault="00B973FE"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      </w:t>
      </w:r>
      <w:r w:rsidR="00670D5F" w:rsidRPr="005E0577">
        <w:rPr>
          <w:rFonts w:ascii="Times New Roman" w:hAnsi="Times New Roman" w:cs="Times New Roman"/>
          <w:sz w:val="20"/>
          <w:szCs w:val="20"/>
        </w:rPr>
        <w:tab/>
        <w:t>GPS………………………………..</w:t>
      </w:r>
      <w:r w:rsidR="00004F44" w:rsidRPr="005E0577">
        <w:rPr>
          <w:rFonts w:ascii="Times New Roman" w:hAnsi="Times New Roman" w:cs="Times New Roman"/>
          <w:sz w:val="20"/>
          <w:szCs w:val="20"/>
        </w:rPr>
        <w:tab/>
      </w:r>
    </w:p>
    <w:p w:rsidR="00B973FE" w:rsidRPr="005E0577" w:rsidRDefault="00B973FE" w:rsidP="00670D5F">
      <w:pPr>
        <w:autoSpaceDE w:val="0"/>
        <w:autoSpaceDN w:val="0"/>
        <w:adjustRightInd w:val="0"/>
        <w:spacing w:after="0" w:line="240" w:lineRule="auto"/>
        <w:ind w:firstLine="720"/>
        <w:rPr>
          <w:rFonts w:ascii="Times New Roman" w:hAnsi="Times New Roman" w:cs="Times New Roman"/>
          <w:sz w:val="20"/>
          <w:szCs w:val="20"/>
        </w:rPr>
      </w:pPr>
      <w:r w:rsidRPr="005E0577">
        <w:rPr>
          <w:rFonts w:ascii="Times New Roman" w:hAnsi="Times New Roman" w:cs="Times New Roman"/>
          <w:sz w:val="20"/>
          <w:szCs w:val="20"/>
        </w:rPr>
        <w:t>Camera</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p>
    <w:p w:rsidR="0002691A" w:rsidRPr="005E0577" w:rsidRDefault="00B973FE"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     </w:t>
      </w:r>
      <w:r w:rsidR="00004F44" w:rsidRPr="005E0577">
        <w:rPr>
          <w:rFonts w:ascii="Times New Roman" w:hAnsi="Times New Roman" w:cs="Times New Roman"/>
          <w:sz w:val="20"/>
          <w:szCs w:val="20"/>
        </w:rPr>
        <w:tab/>
      </w:r>
      <w:r w:rsidRPr="005E0577">
        <w:rPr>
          <w:rFonts w:ascii="Times New Roman" w:hAnsi="Times New Roman" w:cs="Times New Roman"/>
          <w:sz w:val="20"/>
          <w:szCs w:val="20"/>
        </w:rPr>
        <w:t>Heitronics</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p>
    <w:p w:rsidR="00B0081D" w:rsidRPr="005E0577" w:rsidRDefault="00B0081D"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ab/>
        <w:t>Laser Altimeter.................................................................................................................................</w:t>
      </w:r>
    </w:p>
    <w:p w:rsidR="00B973FE" w:rsidRPr="005E0577" w:rsidRDefault="00892CC5"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4</w:t>
      </w:r>
      <w:r w:rsidR="0002691A" w:rsidRPr="005E0577">
        <w:rPr>
          <w:rFonts w:ascii="Times New Roman" w:hAnsi="Times New Roman" w:cs="Times New Roman"/>
          <w:sz w:val="20"/>
          <w:szCs w:val="20"/>
        </w:rPr>
        <w:t xml:space="preserve">. </w:t>
      </w:r>
      <w:r w:rsidR="00AC1339" w:rsidRPr="005E0577">
        <w:rPr>
          <w:rFonts w:ascii="Times New Roman" w:hAnsi="Times New Roman" w:cs="Times New Roman"/>
          <w:sz w:val="20"/>
          <w:szCs w:val="20"/>
        </w:rPr>
        <w:t>Methods and Approach</w:t>
      </w:r>
      <w:r w:rsidR="0002691A" w:rsidRPr="005E0577">
        <w:rPr>
          <w:rFonts w:ascii="Times New Roman" w:hAnsi="Times New Roman" w:cs="Times New Roman"/>
          <w:sz w:val="20"/>
          <w:szCs w:val="20"/>
        </w:rPr>
        <w:t>...............................................................................................................................</w:t>
      </w:r>
      <w:r w:rsidR="00B973FE" w:rsidRPr="005E0577">
        <w:rPr>
          <w:rFonts w:ascii="Times New Roman" w:hAnsi="Times New Roman" w:cs="Times New Roman"/>
          <w:sz w:val="20"/>
          <w:szCs w:val="20"/>
        </w:rPr>
        <w:tab/>
      </w:r>
    </w:p>
    <w:p w:rsidR="00205BD1" w:rsidRPr="005E0577" w:rsidRDefault="00670D5F" w:rsidP="00205BD1">
      <w:pPr>
        <w:spacing w:after="0" w:line="240" w:lineRule="auto"/>
        <w:ind w:firstLine="720"/>
        <w:jc w:val="both"/>
        <w:rPr>
          <w:rFonts w:ascii="Times New Roman" w:eastAsia="Times New Roman" w:hAnsi="Times New Roman" w:cs="Times New Roman"/>
          <w:sz w:val="20"/>
          <w:szCs w:val="20"/>
        </w:rPr>
      </w:pPr>
      <w:r w:rsidRPr="005E0577">
        <w:rPr>
          <w:rFonts w:ascii="Times New Roman" w:hAnsi="Times New Roman" w:cs="Times New Roman"/>
          <w:sz w:val="20"/>
          <w:szCs w:val="20"/>
        </w:rPr>
        <w:t>4</w:t>
      </w:r>
      <w:r w:rsidR="00205BD1" w:rsidRPr="005E0577">
        <w:rPr>
          <w:rFonts w:ascii="Times New Roman" w:hAnsi="Times New Roman" w:cs="Times New Roman"/>
          <w:sz w:val="20"/>
          <w:szCs w:val="20"/>
        </w:rPr>
        <w:t xml:space="preserve">.1 Flight Test 1: </w:t>
      </w:r>
      <w:r w:rsidR="00205BD1" w:rsidRPr="005E0577">
        <w:rPr>
          <w:rFonts w:ascii="Times New Roman" w:eastAsia="Times New Roman" w:hAnsi="Times New Roman" w:cs="Times New Roman"/>
          <w:sz w:val="20"/>
          <w:szCs w:val="20"/>
        </w:rPr>
        <w:t xml:space="preserve">Assessing the Video Equipment Using the Runway and Parked Cars to </w:t>
      </w:r>
    </w:p>
    <w:p w:rsidR="00205BD1" w:rsidRPr="005E0577" w:rsidRDefault="00205BD1" w:rsidP="000F57E2">
      <w:pPr>
        <w:autoSpaceDE w:val="0"/>
        <w:autoSpaceDN w:val="0"/>
        <w:adjustRightInd w:val="0"/>
        <w:spacing w:after="0" w:line="240" w:lineRule="auto"/>
        <w:ind w:left="720" w:firstLine="720"/>
        <w:rPr>
          <w:rFonts w:ascii="Times New Roman" w:hAnsi="Times New Roman" w:cs="Times New Roman"/>
          <w:sz w:val="20"/>
          <w:szCs w:val="20"/>
        </w:rPr>
      </w:pPr>
      <w:r w:rsidRPr="005E0577">
        <w:rPr>
          <w:rFonts w:ascii="Times New Roman" w:eastAsia="Times New Roman" w:hAnsi="Times New Roman" w:cs="Times New Roman"/>
          <w:sz w:val="20"/>
          <w:szCs w:val="20"/>
        </w:rPr>
        <w:t>Represent Rivers and Manatees</w:t>
      </w:r>
      <w:r w:rsidR="004218FB" w:rsidRPr="005E0577">
        <w:rPr>
          <w:rFonts w:ascii="Times New Roman" w:eastAsia="Times New Roman" w:hAnsi="Times New Roman" w:cs="Times New Roman"/>
          <w:sz w:val="20"/>
          <w:szCs w:val="20"/>
        </w:rPr>
        <w:t>………………………………………………………...</w:t>
      </w:r>
    </w:p>
    <w:p w:rsidR="00670D5F" w:rsidRPr="005E0577" w:rsidRDefault="00670D5F" w:rsidP="00205BD1">
      <w:pPr>
        <w:autoSpaceDE w:val="0"/>
        <w:autoSpaceDN w:val="0"/>
        <w:adjustRightInd w:val="0"/>
        <w:spacing w:after="0" w:line="240" w:lineRule="auto"/>
        <w:ind w:firstLine="720"/>
        <w:rPr>
          <w:rFonts w:ascii="Times New Roman" w:hAnsi="Times New Roman" w:cs="Times New Roman"/>
          <w:sz w:val="20"/>
          <w:szCs w:val="20"/>
        </w:rPr>
      </w:pPr>
      <w:r w:rsidRPr="005E0577">
        <w:rPr>
          <w:rFonts w:ascii="Times New Roman" w:hAnsi="Times New Roman" w:cs="Times New Roman"/>
          <w:sz w:val="20"/>
          <w:szCs w:val="20"/>
        </w:rPr>
        <w:tab/>
      </w:r>
      <w:r w:rsidRPr="005E0577">
        <w:rPr>
          <w:rFonts w:ascii="Times New Roman" w:hAnsi="Times New Roman" w:cs="Times New Roman"/>
          <w:sz w:val="20"/>
          <w:szCs w:val="20"/>
        </w:rPr>
        <w:tab/>
        <w:t>Test Objectives</w:t>
      </w:r>
    </w:p>
    <w:p w:rsidR="00205BD1" w:rsidRPr="005E0577" w:rsidRDefault="00670D5F" w:rsidP="00205BD1">
      <w:pPr>
        <w:autoSpaceDE w:val="0"/>
        <w:autoSpaceDN w:val="0"/>
        <w:adjustRightInd w:val="0"/>
        <w:spacing w:after="0" w:line="240" w:lineRule="auto"/>
        <w:ind w:firstLine="720"/>
        <w:rPr>
          <w:rFonts w:ascii="Times New Roman" w:hAnsi="Times New Roman" w:cs="Times New Roman"/>
          <w:sz w:val="20"/>
          <w:szCs w:val="20"/>
        </w:rPr>
      </w:pPr>
      <w:r w:rsidRPr="005E0577">
        <w:rPr>
          <w:rFonts w:ascii="Times New Roman" w:hAnsi="Times New Roman" w:cs="Times New Roman"/>
          <w:sz w:val="20"/>
          <w:szCs w:val="20"/>
        </w:rPr>
        <w:t>4</w:t>
      </w:r>
      <w:r w:rsidR="00205BD1" w:rsidRPr="005E0577">
        <w:rPr>
          <w:rFonts w:ascii="Times New Roman" w:hAnsi="Times New Roman" w:cs="Times New Roman"/>
          <w:sz w:val="20"/>
          <w:szCs w:val="20"/>
        </w:rPr>
        <w:t xml:space="preserve">.2 Flight Test 2:  Using Flight Profiles for Manatee Congregation Sites in Florida to </w:t>
      </w:r>
    </w:p>
    <w:p w:rsidR="00670D5F" w:rsidRPr="005E0577" w:rsidRDefault="00205BD1" w:rsidP="000F57E2">
      <w:pPr>
        <w:autoSpaceDE w:val="0"/>
        <w:autoSpaceDN w:val="0"/>
        <w:adjustRightInd w:val="0"/>
        <w:spacing w:after="0" w:line="240" w:lineRule="auto"/>
        <w:ind w:left="720" w:firstLine="720"/>
        <w:rPr>
          <w:rFonts w:ascii="Times New Roman" w:hAnsi="Times New Roman" w:cs="Times New Roman"/>
          <w:sz w:val="20"/>
          <w:szCs w:val="20"/>
        </w:rPr>
      </w:pPr>
      <w:r w:rsidRPr="005E0577">
        <w:rPr>
          <w:rFonts w:ascii="Times New Roman" w:hAnsi="Times New Roman" w:cs="Times New Roman"/>
          <w:sz w:val="20"/>
          <w:szCs w:val="20"/>
        </w:rPr>
        <w:t>Practice Flights Locally</w:t>
      </w:r>
      <w:r w:rsidR="004218FB" w:rsidRPr="005E0577">
        <w:rPr>
          <w:rFonts w:ascii="Times New Roman" w:hAnsi="Times New Roman" w:cs="Times New Roman"/>
          <w:sz w:val="20"/>
          <w:szCs w:val="20"/>
        </w:rPr>
        <w:t>………………………………………………………………...</w:t>
      </w:r>
      <w:r w:rsidRPr="005E0577">
        <w:rPr>
          <w:rFonts w:ascii="Times New Roman" w:hAnsi="Times New Roman" w:cs="Times New Roman"/>
          <w:sz w:val="20"/>
          <w:szCs w:val="20"/>
        </w:rPr>
        <w:t xml:space="preserve">  </w:t>
      </w:r>
    </w:p>
    <w:p w:rsidR="00205BD1" w:rsidRPr="005E0577" w:rsidRDefault="00670D5F" w:rsidP="000F57E2">
      <w:pPr>
        <w:autoSpaceDE w:val="0"/>
        <w:autoSpaceDN w:val="0"/>
        <w:adjustRightInd w:val="0"/>
        <w:spacing w:after="0" w:line="240" w:lineRule="auto"/>
        <w:ind w:left="720" w:firstLine="720"/>
        <w:rPr>
          <w:rFonts w:ascii="Times New Roman" w:hAnsi="Times New Roman" w:cs="Times New Roman"/>
          <w:sz w:val="20"/>
          <w:szCs w:val="20"/>
        </w:rPr>
      </w:pPr>
      <w:r w:rsidRPr="005E0577">
        <w:rPr>
          <w:rFonts w:ascii="Times New Roman" w:hAnsi="Times New Roman" w:cs="Times New Roman"/>
          <w:sz w:val="20"/>
          <w:szCs w:val="20"/>
        </w:rPr>
        <w:tab/>
        <w:t>Test Objectives</w:t>
      </w:r>
      <w:r w:rsidR="00205BD1" w:rsidRPr="005E0577">
        <w:rPr>
          <w:rFonts w:ascii="Times New Roman" w:hAnsi="Times New Roman" w:cs="Times New Roman"/>
          <w:sz w:val="20"/>
          <w:szCs w:val="20"/>
        </w:rPr>
        <w:t xml:space="preserve">    </w:t>
      </w:r>
    </w:p>
    <w:p w:rsidR="0002691A" w:rsidRPr="005E0577" w:rsidRDefault="00892CC5"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5</w:t>
      </w:r>
      <w:r w:rsidR="009156C0" w:rsidRPr="005E0577">
        <w:rPr>
          <w:rFonts w:ascii="Times New Roman" w:hAnsi="Times New Roman" w:cs="Times New Roman"/>
          <w:sz w:val="20"/>
          <w:szCs w:val="20"/>
        </w:rPr>
        <w:t xml:space="preserve">. </w:t>
      </w:r>
      <w:r w:rsidR="00A840B2" w:rsidRPr="005E0577">
        <w:rPr>
          <w:rFonts w:ascii="Times New Roman" w:hAnsi="Times New Roman" w:cs="Times New Roman"/>
          <w:sz w:val="20"/>
          <w:szCs w:val="20"/>
        </w:rPr>
        <w:t>Results and Discussion</w:t>
      </w:r>
      <w:r w:rsidR="009156C0"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64592F"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p>
    <w:p w:rsidR="0002691A" w:rsidRPr="005E0577" w:rsidRDefault="00670D5F" w:rsidP="00670D5F">
      <w:pPr>
        <w:spacing w:after="0" w:line="240" w:lineRule="auto"/>
        <w:ind w:left="720"/>
        <w:jc w:val="both"/>
        <w:rPr>
          <w:rFonts w:ascii="Times New Roman" w:eastAsia="Times New Roman" w:hAnsi="Times New Roman" w:cs="Times New Roman"/>
          <w:sz w:val="20"/>
          <w:szCs w:val="20"/>
        </w:rPr>
      </w:pPr>
      <w:r w:rsidRPr="005E0577">
        <w:rPr>
          <w:rFonts w:ascii="Times New Roman" w:hAnsi="Times New Roman" w:cs="Times New Roman"/>
          <w:sz w:val="20"/>
          <w:szCs w:val="20"/>
        </w:rPr>
        <w:t>5</w:t>
      </w:r>
      <w:r w:rsidR="00AC1339" w:rsidRPr="005E0577">
        <w:rPr>
          <w:rFonts w:ascii="Times New Roman" w:hAnsi="Times New Roman" w:cs="Times New Roman"/>
          <w:sz w:val="20"/>
          <w:szCs w:val="20"/>
        </w:rPr>
        <w:t xml:space="preserve">.1 </w:t>
      </w:r>
      <w:r w:rsidR="0002691A" w:rsidRPr="005E0577">
        <w:rPr>
          <w:rFonts w:ascii="Times New Roman" w:hAnsi="Times New Roman" w:cs="Times New Roman"/>
          <w:sz w:val="20"/>
          <w:szCs w:val="20"/>
        </w:rPr>
        <w:t xml:space="preserve">Flight Test 1: </w:t>
      </w:r>
      <w:r w:rsidR="0002691A" w:rsidRPr="005E0577">
        <w:rPr>
          <w:rFonts w:ascii="Times New Roman" w:eastAsia="Times New Roman" w:hAnsi="Times New Roman" w:cs="Times New Roman"/>
          <w:sz w:val="20"/>
          <w:szCs w:val="20"/>
        </w:rPr>
        <w:t xml:space="preserve">Assessing the Video Equipment Using the Runway and Parked Cars to </w:t>
      </w:r>
      <w:r w:rsidRPr="005E0577">
        <w:rPr>
          <w:rFonts w:ascii="Times New Roman" w:eastAsia="Times New Roman" w:hAnsi="Times New Roman" w:cs="Times New Roman"/>
          <w:sz w:val="20"/>
          <w:szCs w:val="20"/>
        </w:rPr>
        <w:t>Represent Rivers and Manatees</w:t>
      </w:r>
    </w:p>
    <w:p w:rsidR="0002691A" w:rsidRPr="005E0577" w:rsidRDefault="000F57E2" w:rsidP="0064592F">
      <w:pPr>
        <w:spacing w:after="0" w:line="240" w:lineRule="auto"/>
        <w:ind w:firstLine="1440"/>
        <w:jc w:val="both"/>
        <w:rPr>
          <w:rFonts w:ascii="Times New Roman" w:hAnsi="Times New Roman" w:cs="Times New Roman"/>
          <w:sz w:val="20"/>
          <w:szCs w:val="20"/>
        </w:rPr>
      </w:pPr>
      <w:r w:rsidRPr="005E0577">
        <w:rPr>
          <w:rFonts w:ascii="Times New Roman" w:eastAsia="Times New Roman" w:hAnsi="Times New Roman" w:cs="Times New Roman"/>
          <w:sz w:val="20"/>
          <w:szCs w:val="20"/>
        </w:rPr>
        <w:t>Large Monitor Display</w:t>
      </w:r>
      <w:r w:rsidR="0002691A" w:rsidRPr="005E0577">
        <w:rPr>
          <w:rFonts w:ascii="Times New Roman" w:eastAsia="Times New Roman" w:hAnsi="Times New Roman" w:cs="Times New Roman"/>
          <w:sz w:val="20"/>
          <w:szCs w:val="20"/>
        </w:rPr>
        <w:t>......</w:t>
      </w:r>
      <w:r w:rsidR="0002691A" w:rsidRPr="005E0577">
        <w:rPr>
          <w:rFonts w:ascii="Times New Roman" w:hAnsi="Times New Roman" w:cs="Times New Roman"/>
          <w:sz w:val="20"/>
          <w:szCs w:val="20"/>
        </w:rPr>
        <w:t>..............................................................................</w:t>
      </w:r>
      <w:r w:rsidR="004218FB" w:rsidRPr="005E0577">
        <w:rPr>
          <w:rFonts w:ascii="Times New Roman" w:hAnsi="Times New Roman" w:cs="Times New Roman"/>
          <w:sz w:val="20"/>
          <w:szCs w:val="20"/>
        </w:rPr>
        <w:t>.................</w:t>
      </w:r>
    </w:p>
    <w:p w:rsidR="0002691A" w:rsidRPr="005E0577" w:rsidRDefault="0002691A" w:rsidP="0002691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       </w:t>
      </w:r>
      <w:r w:rsidRPr="005E0577">
        <w:rPr>
          <w:rFonts w:ascii="Times New Roman" w:hAnsi="Times New Roman" w:cs="Times New Roman"/>
          <w:sz w:val="20"/>
          <w:szCs w:val="20"/>
        </w:rPr>
        <w:tab/>
      </w:r>
      <w:r w:rsidRPr="005E0577">
        <w:rPr>
          <w:rFonts w:ascii="Times New Roman" w:hAnsi="Times New Roman" w:cs="Times New Roman"/>
          <w:sz w:val="20"/>
          <w:szCs w:val="20"/>
        </w:rPr>
        <w:tab/>
      </w:r>
      <w:r w:rsidR="000F57E2" w:rsidRPr="005E0577">
        <w:rPr>
          <w:rFonts w:ascii="Times New Roman" w:hAnsi="Times New Roman" w:cs="Times New Roman"/>
          <w:sz w:val="20"/>
          <w:szCs w:val="20"/>
        </w:rPr>
        <w:t>UMPC Display</w:t>
      </w:r>
      <w:r w:rsidRPr="005E0577">
        <w:rPr>
          <w:rFonts w:ascii="Times New Roman" w:hAnsi="Times New Roman" w:cs="Times New Roman"/>
          <w:sz w:val="20"/>
          <w:szCs w:val="20"/>
        </w:rPr>
        <w:t>.................................................................................................................</w:t>
      </w:r>
    </w:p>
    <w:p w:rsidR="0002691A" w:rsidRPr="005E0577" w:rsidRDefault="0002691A" w:rsidP="0002691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       </w:t>
      </w:r>
      <w:r w:rsidRPr="005E0577">
        <w:rPr>
          <w:rFonts w:ascii="Times New Roman" w:hAnsi="Times New Roman" w:cs="Times New Roman"/>
          <w:sz w:val="20"/>
          <w:szCs w:val="20"/>
        </w:rPr>
        <w:tab/>
      </w:r>
      <w:r w:rsidRPr="005E0577">
        <w:rPr>
          <w:rFonts w:ascii="Times New Roman" w:hAnsi="Times New Roman" w:cs="Times New Roman"/>
          <w:sz w:val="20"/>
          <w:szCs w:val="20"/>
        </w:rPr>
        <w:tab/>
      </w:r>
      <w:r w:rsidR="000F57E2" w:rsidRPr="005E0577">
        <w:rPr>
          <w:rFonts w:ascii="Times New Roman" w:hAnsi="Times New Roman" w:cs="Times New Roman"/>
          <w:sz w:val="20"/>
          <w:szCs w:val="20"/>
        </w:rPr>
        <w:t>Using Runway to Quantify Resolution</w:t>
      </w:r>
      <w:r w:rsidRPr="005E0577">
        <w:rPr>
          <w:rFonts w:ascii="Times New Roman" w:hAnsi="Times New Roman" w:cs="Times New Roman"/>
          <w:sz w:val="20"/>
          <w:szCs w:val="20"/>
        </w:rPr>
        <w:t>.............................................................................</w:t>
      </w:r>
    </w:p>
    <w:p w:rsidR="000F57E2" w:rsidRPr="005E0577" w:rsidRDefault="000F57E2" w:rsidP="0064592F">
      <w:pPr>
        <w:autoSpaceDE w:val="0"/>
        <w:autoSpaceDN w:val="0"/>
        <w:adjustRightInd w:val="0"/>
        <w:spacing w:after="0" w:line="240" w:lineRule="auto"/>
        <w:ind w:firstLine="720"/>
        <w:rPr>
          <w:rFonts w:ascii="Times New Roman" w:hAnsi="Times New Roman" w:cs="Times New Roman"/>
          <w:sz w:val="20"/>
          <w:szCs w:val="20"/>
        </w:rPr>
      </w:pPr>
      <w:r w:rsidRPr="005E0577">
        <w:rPr>
          <w:rFonts w:ascii="Times New Roman" w:hAnsi="Times New Roman" w:cs="Times New Roman"/>
          <w:sz w:val="20"/>
          <w:szCs w:val="20"/>
        </w:rPr>
        <w:tab/>
        <w:t>Using Parking Lot to Quantify Resolution……………………………………</w:t>
      </w:r>
      <w:r w:rsidR="004218FB" w:rsidRPr="005E0577">
        <w:rPr>
          <w:rFonts w:ascii="Times New Roman" w:hAnsi="Times New Roman" w:cs="Times New Roman"/>
          <w:sz w:val="20"/>
          <w:szCs w:val="20"/>
        </w:rPr>
        <w:t>…………</w:t>
      </w:r>
    </w:p>
    <w:p w:rsidR="000F57E2" w:rsidRPr="005E0577" w:rsidRDefault="000F57E2" w:rsidP="0064592F">
      <w:pPr>
        <w:autoSpaceDE w:val="0"/>
        <w:autoSpaceDN w:val="0"/>
        <w:adjustRightInd w:val="0"/>
        <w:spacing w:after="0" w:line="240" w:lineRule="auto"/>
        <w:ind w:firstLine="720"/>
        <w:rPr>
          <w:rFonts w:ascii="Times New Roman" w:hAnsi="Times New Roman" w:cs="Times New Roman"/>
          <w:sz w:val="20"/>
          <w:szCs w:val="20"/>
        </w:rPr>
      </w:pPr>
      <w:r w:rsidRPr="005E0577">
        <w:rPr>
          <w:rFonts w:ascii="Times New Roman" w:hAnsi="Times New Roman" w:cs="Times New Roman"/>
          <w:sz w:val="20"/>
          <w:szCs w:val="20"/>
        </w:rPr>
        <w:tab/>
        <w:t>Manatee Application……………………………………………………………</w:t>
      </w:r>
    </w:p>
    <w:p w:rsidR="0064592F" w:rsidRPr="005E0577" w:rsidRDefault="00670D5F" w:rsidP="0064592F">
      <w:pPr>
        <w:autoSpaceDE w:val="0"/>
        <w:autoSpaceDN w:val="0"/>
        <w:adjustRightInd w:val="0"/>
        <w:spacing w:after="0" w:line="240" w:lineRule="auto"/>
        <w:ind w:firstLine="720"/>
        <w:rPr>
          <w:rFonts w:ascii="Times New Roman" w:hAnsi="Times New Roman" w:cs="Times New Roman"/>
          <w:sz w:val="20"/>
          <w:szCs w:val="20"/>
        </w:rPr>
      </w:pPr>
      <w:r w:rsidRPr="005E0577">
        <w:rPr>
          <w:rFonts w:ascii="Times New Roman" w:hAnsi="Times New Roman" w:cs="Times New Roman"/>
          <w:sz w:val="20"/>
          <w:szCs w:val="20"/>
        </w:rPr>
        <w:t>5</w:t>
      </w:r>
      <w:r w:rsidR="00AC1339" w:rsidRPr="005E0577">
        <w:rPr>
          <w:rFonts w:ascii="Times New Roman" w:hAnsi="Times New Roman" w:cs="Times New Roman"/>
          <w:sz w:val="20"/>
          <w:szCs w:val="20"/>
        </w:rPr>
        <w:t xml:space="preserve">.2 </w:t>
      </w:r>
      <w:r w:rsidR="0002691A" w:rsidRPr="005E0577">
        <w:rPr>
          <w:rFonts w:ascii="Times New Roman" w:hAnsi="Times New Roman" w:cs="Times New Roman"/>
          <w:sz w:val="20"/>
          <w:szCs w:val="20"/>
        </w:rPr>
        <w:t xml:space="preserve">Flight Test 2:  Using Flight Profiles for Manatee Congregation Sites in Florida to </w:t>
      </w:r>
    </w:p>
    <w:p w:rsidR="0064592F" w:rsidRPr="005E0577" w:rsidRDefault="0002691A" w:rsidP="004218FB">
      <w:pPr>
        <w:autoSpaceDE w:val="0"/>
        <w:autoSpaceDN w:val="0"/>
        <w:adjustRightInd w:val="0"/>
        <w:spacing w:after="0" w:line="240" w:lineRule="auto"/>
        <w:ind w:firstLine="720"/>
        <w:rPr>
          <w:rFonts w:ascii="Times New Roman" w:hAnsi="Times New Roman" w:cs="Times New Roman"/>
          <w:sz w:val="20"/>
          <w:szCs w:val="20"/>
        </w:rPr>
      </w:pPr>
      <w:r w:rsidRPr="005E0577">
        <w:rPr>
          <w:rFonts w:ascii="Times New Roman" w:hAnsi="Times New Roman" w:cs="Times New Roman"/>
          <w:sz w:val="20"/>
          <w:szCs w:val="20"/>
        </w:rPr>
        <w:t>Practice Flights Locally</w:t>
      </w:r>
      <w:r w:rsidR="004218FB" w:rsidRPr="005E0577">
        <w:rPr>
          <w:rFonts w:ascii="Times New Roman" w:hAnsi="Times New Roman" w:cs="Times New Roman"/>
          <w:sz w:val="20"/>
          <w:szCs w:val="20"/>
        </w:rPr>
        <w:tab/>
      </w:r>
      <w:r w:rsidR="004218FB" w:rsidRPr="005E0577">
        <w:rPr>
          <w:rFonts w:ascii="Times New Roman" w:hAnsi="Times New Roman" w:cs="Times New Roman"/>
          <w:sz w:val="20"/>
          <w:szCs w:val="20"/>
        </w:rPr>
        <w:tab/>
      </w:r>
      <w:r w:rsidR="004218FB" w:rsidRPr="005E0577">
        <w:rPr>
          <w:rFonts w:ascii="Times New Roman" w:hAnsi="Times New Roman" w:cs="Times New Roman"/>
          <w:sz w:val="20"/>
          <w:szCs w:val="20"/>
        </w:rPr>
        <w:tab/>
      </w:r>
      <w:r w:rsidR="00B973FE" w:rsidRPr="005E0577">
        <w:rPr>
          <w:rFonts w:ascii="Times New Roman" w:hAnsi="Times New Roman" w:cs="Times New Roman"/>
          <w:sz w:val="20"/>
          <w:szCs w:val="20"/>
        </w:rPr>
        <w:t xml:space="preserve">      </w:t>
      </w:r>
      <w:r w:rsidR="0064592F" w:rsidRPr="005E0577">
        <w:rPr>
          <w:rFonts w:ascii="Times New Roman" w:hAnsi="Times New Roman" w:cs="Times New Roman"/>
          <w:sz w:val="20"/>
          <w:szCs w:val="20"/>
        </w:rPr>
        <w:tab/>
      </w:r>
      <w:r w:rsidR="0064592F" w:rsidRPr="005E0577">
        <w:rPr>
          <w:rFonts w:ascii="Times New Roman" w:hAnsi="Times New Roman" w:cs="Times New Roman"/>
          <w:sz w:val="20"/>
          <w:szCs w:val="20"/>
        </w:rPr>
        <w:tab/>
      </w:r>
    </w:p>
    <w:p w:rsidR="000728E7" w:rsidRPr="005E0577" w:rsidRDefault="00892CC5"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6</w:t>
      </w:r>
      <w:r w:rsidR="009156C0" w:rsidRPr="005E0577">
        <w:rPr>
          <w:rFonts w:ascii="Times New Roman" w:hAnsi="Times New Roman" w:cs="Times New Roman"/>
          <w:sz w:val="20"/>
          <w:szCs w:val="20"/>
        </w:rPr>
        <w:t xml:space="preserve">. </w:t>
      </w:r>
      <w:r w:rsidR="00A840B2" w:rsidRPr="005E0577">
        <w:rPr>
          <w:rFonts w:ascii="Times New Roman" w:hAnsi="Times New Roman" w:cs="Times New Roman"/>
          <w:sz w:val="20"/>
          <w:szCs w:val="20"/>
        </w:rPr>
        <w:t>Conclusion</w:t>
      </w:r>
      <w:r w:rsidR="009156C0"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p>
    <w:p w:rsidR="0064592F" w:rsidRPr="005E0577" w:rsidRDefault="0064592F"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ab/>
        <w:t>Future Work.........................................................................................................................................</w:t>
      </w:r>
    </w:p>
    <w:p w:rsidR="000728E7" w:rsidRPr="005E0577" w:rsidRDefault="00892CC5"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7</w:t>
      </w:r>
      <w:r w:rsidR="009156C0" w:rsidRPr="005E0577">
        <w:rPr>
          <w:rFonts w:ascii="Times New Roman" w:hAnsi="Times New Roman" w:cs="Times New Roman"/>
          <w:sz w:val="20"/>
          <w:szCs w:val="20"/>
        </w:rPr>
        <w:t xml:space="preserve">. </w:t>
      </w:r>
      <w:r w:rsidR="001B189E" w:rsidRPr="005E0577">
        <w:rPr>
          <w:rFonts w:ascii="Times New Roman" w:hAnsi="Times New Roman" w:cs="Times New Roman"/>
          <w:sz w:val="20"/>
          <w:szCs w:val="20"/>
        </w:rPr>
        <w:t>L</w:t>
      </w:r>
      <w:r w:rsidR="00A840B2" w:rsidRPr="005E0577">
        <w:rPr>
          <w:rFonts w:ascii="Times New Roman" w:hAnsi="Times New Roman" w:cs="Times New Roman"/>
          <w:sz w:val="20"/>
          <w:szCs w:val="20"/>
        </w:rPr>
        <w:t>ist</w:t>
      </w:r>
      <w:r w:rsidR="001B189E" w:rsidRPr="005E0577">
        <w:rPr>
          <w:rFonts w:ascii="Times New Roman" w:hAnsi="Times New Roman" w:cs="Times New Roman"/>
          <w:sz w:val="20"/>
          <w:szCs w:val="20"/>
        </w:rPr>
        <w:t xml:space="preserve"> </w:t>
      </w:r>
      <w:r w:rsidR="00DD6527" w:rsidRPr="005E0577">
        <w:rPr>
          <w:rFonts w:ascii="Times New Roman" w:hAnsi="Times New Roman" w:cs="Times New Roman"/>
          <w:sz w:val="20"/>
          <w:szCs w:val="20"/>
        </w:rPr>
        <w:t>of</w:t>
      </w:r>
      <w:r w:rsidR="005F2543" w:rsidRPr="005E0577">
        <w:rPr>
          <w:rFonts w:ascii="Times New Roman" w:hAnsi="Times New Roman" w:cs="Times New Roman"/>
          <w:sz w:val="20"/>
          <w:szCs w:val="20"/>
        </w:rPr>
        <w:t xml:space="preserve"> References....</w:t>
      </w:r>
      <w:r w:rsidR="009156C0"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p>
    <w:p w:rsidR="000728E7" w:rsidRPr="005E0577" w:rsidRDefault="00892CC5"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8</w:t>
      </w:r>
      <w:r w:rsidR="009156C0" w:rsidRPr="005E0577">
        <w:rPr>
          <w:rFonts w:ascii="Times New Roman" w:hAnsi="Times New Roman" w:cs="Times New Roman"/>
          <w:sz w:val="20"/>
          <w:szCs w:val="20"/>
        </w:rPr>
        <w:t xml:space="preserve">. </w:t>
      </w:r>
      <w:r w:rsidR="001B189E" w:rsidRPr="005E0577">
        <w:rPr>
          <w:rFonts w:ascii="Times New Roman" w:hAnsi="Times New Roman" w:cs="Times New Roman"/>
          <w:sz w:val="20"/>
          <w:szCs w:val="20"/>
        </w:rPr>
        <w:t>A</w:t>
      </w:r>
      <w:r w:rsidR="00A840B2" w:rsidRPr="005E0577">
        <w:rPr>
          <w:rFonts w:ascii="Times New Roman" w:hAnsi="Times New Roman" w:cs="Times New Roman"/>
          <w:sz w:val="20"/>
          <w:szCs w:val="20"/>
        </w:rPr>
        <w:t>ppendices</w:t>
      </w:r>
      <w:r w:rsidR="005F2543" w:rsidRPr="005E0577">
        <w:rPr>
          <w:rFonts w:ascii="Times New Roman" w:hAnsi="Times New Roman" w:cs="Times New Roman"/>
          <w:sz w:val="20"/>
          <w:szCs w:val="20"/>
        </w:rPr>
        <w:t>...................................</w:t>
      </w:r>
      <w:r w:rsidR="009156C0"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p>
    <w:p w:rsidR="0064592F" w:rsidRPr="005E0577" w:rsidRDefault="0064592F"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ab/>
        <w:t>Appendix 1:  Spec Sheet for Camera.................................................................................................</w:t>
      </w:r>
    </w:p>
    <w:p w:rsidR="0064592F" w:rsidRPr="005E0577" w:rsidRDefault="0064592F"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ab/>
        <w:t>Appendix 2:  Spec Sheet for Heitronics.............................................................................................</w:t>
      </w:r>
    </w:p>
    <w:p w:rsidR="00F40E82" w:rsidRPr="005E0577" w:rsidRDefault="00F40E82"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ab/>
        <w:t>Appendix 3:  Spec Sheet for Laser Altimeter</w:t>
      </w:r>
      <w:r w:rsidR="004218FB" w:rsidRPr="005E0577">
        <w:rPr>
          <w:rFonts w:ascii="Times New Roman" w:hAnsi="Times New Roman" w:cs="Times New Roman"/>
          <w:sz w:val="20"/>
          <w:szCs w:val="20"/>
        </w:rPr>
        <w:t>………………………………………………………</w:t>
      </w:r>
    </w:p>
    <w:p w:rsidR="00004F44" w:rsidRPr="005E0577" w:rsidRDefault="00892CC5"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9</w:t>
      </w:r>
      <w:r w:rsidR="009156C0" w:rsidRPr="005E0577">
        <w:rPr>
          <w:rFonts w:ascii="Times New Roman" w:hAnsi="Times New Roman" w:cs="Times New Roman"/>
          <w:sz w:val="20"/>
          <w:szCs w:val="20"/>
        </w:rPr>
        <w:t xml:space="preserve">. </w:t>
      </w:r>
      <w:r w:rsidR="00004F44" w:rsidRPr="005E0577">
        <w:rPr>
          <w:rFonts w:ascii="Times New Roman" w:hAnsi="Times New Roman" w:cs="Times New Roman"/>
          <w:sz w:val="20"/>
          <w:szCs w:val="20"/>
        </w:rPr>
        <w:t>Vit</w:t>
      </w:r>
      <w:r w:rsidR="005F2543" w:rsidRPr="005E0577">
        <w:rPr>
          <w:rFonts w:ascii="Times New Roman" w:hAnsi="Times New Roman" w:cs="Times New Roman"/>
          <w:sz w:val="20"/>
          <w:szCs w:val="20"/>
        </w:rPr>
        <w:t>a...............</w:t>
      </w:r>
      <w:r w:rsidR="009156C0"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r w:rsidR="009D09B3" w:rsidRPr="005E0577">
        <w:rPr>
          <w:rFonts w:ascii="Times New Roman" w:hAnsi="Times New Roman" w:cs="Times New Roman"/>
          <w:sz w:val="20"/>
          <w:szCs w:val="20"/>
        </w:rPr>
        <w:t>.............................................................</w:t>
      </w:r>
      <w:r w:rsidR="005F2543" w:rsidRPr="005E0577">
        <w:rPr>
          <w:rFonts w:ascii="Times New Roman" w:hAnsi="Times New Roman" w:cs="Times New Roman"/>
          <w:sz w:val="20"/>
          <w:szCs w:val="20"/>
        </w:rPr>
        <w:t>.............................</w:t>
      </w:r>
    </w:p>
    <w:p w:rsidR="001B189E" w:rsidRPr="005E0577" w:rsidRDefault="001B189E" w:rsidP="006343CA">
      <w:pPr>
        <w:autoSpaceDE w:val="0"/>
        <w:autoSpaceDN w:val="0"/>
        <w:adjustRightInd w:val="0"/>
        <w:spacing w:after="0" w:line="240" w:lineRule="auto"/>
        <w:rPr>
          <w:rFonts w:ascii="Times New Roman" w:hAnsi="Times New Roman" w:cs="Times New Roman"/>
          <w:sz w:val="20"/>
          <w:szCs w:val="20"/>
        </w:rPr>
      </w:pPr>
    </w:p>
    <w:p w:rsidR="00B973FE" w:rsidRPr="005E0577" w:rsidRDefault="00B973FE" w:rsidP="006343CA">
      <w:pPr>
        <w:autoSpaceDE w:val="0"/>
        <w:autoSpaceDN w:val="0"/>
        <w:adjustRightInd w:val="0"/>
        <w:spacing w:after="0" w:line="240" w:lineRule="auto"/>
        <w:rPr>
          <w:rFonts w:ascii="Times New Roman" w:hAnsi="Times New Roman" w:cs="Times New Roman"/>
          <w:sz w:val="20"/>
          <w:szCs w:val="20"/>
        </w:rPr>
      </w:pPr>
    </w:p>
    <w:p w:rsidR="00B973FE" w:rsidRPr="005E0577" w:rsidRDefault="00B973FE" w:rsidP="006343CA">
      <w:pPr>
        <w:autoSpaceDE w:val="0"/>
        <w:autoSpaceDN w:val="0"/>
        <w:adjustRightInd w:val="0"/>
        <w:spacing w:after="0" w:line="240" w:lineRule="auto"/>
        <w:rPr>
          <w:rFonts w:ascii="Times New Roman" w:hAnsi="Times New Roman" w:cs="Times New Roman"/>
          <w:sz w:val="20"/>
          <w:szCs w:val="20"/>
        </w:rPr>
      </w:pP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64592F"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64592F"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6343CA" w:rsidRPr="005E0577" w:rsidRDefault="006343CA"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6343CA"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0C6856"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6343CA" w:rsidRPr="005E0577" w:rsidRDefault="004218FB"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4218FB" w:rsidRPr="005E0577" w:rsidRDefault="004218FB" w:rsidP="006343CA">
      <w:pPr>
        <w:autoSpaceDE w:val="0"/>
        <w:autoSpaceDN w:val="0"/>
        <w:adjustRightInd w:val="0"/>
        <w:spacing w:after="0" w:line="240" w:lineRule="auto"/>
        <w:rPr>
          <w:rFonts w:ascii="Times New Roman" w:hAnsi="Times New Roman" w:cs="Times New Roman"/>
          <w:sz w:val="20"/>
          <w:szCs w:val="20"/>
        </w:rPr>
      </w:pP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4218FB" w:rsidRPr="005E0577" w:rsidRDefault="004218FB" w:rsidP="006343CA">
      <w:pPr>
        <w:autoSpaceDE w:val="0"/>
        <w:autoSpaceDN w:val="0"/>
        <w:adjustRightInd w:val="0"/>
        <w:spacing w:after="0" w:line="240" w:lineRule="auto"/>
        <w:rPr>
          <w:rFonts w:ascii="Times New Roman" w:hAnsi="Times New Roman" w:cs="Times New Roman"/>
          <w:sz w:val="20"/>
          <w:szCs w:val="20"/>
        </w:rPr>
      </w:pPr>
    </w:p>
    <w:p w:rsidR="009D09B3" w:rsidRPr="005E0577" w:rsidRDefault="0064592F"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64592F"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p>
    <w:p w:rsidR="009D09B3" w:rsidRPr="005E0577" w:rsidRDefault="0064592F"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64592F"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64592F"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64592F"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9D09B3"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B0081D" w:rsidRPr="005E0577" w:rsidRDefault="004218FB"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9D09B3" w:rsidRPr="005E0577" w:rsidRDefault="000C6856"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5F2543" w:rsidRPr="005E0577" w:rsidRDefault="004218FB"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A40C45" w:rsidRPr="005E0577" w:rsidRDefault="004218FB"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A40C45" w:rsidRPr="005E0577" w:rsidRDefault="004218FB"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4218FB" w:rsidRPr="005E0577" w:rsidRDefault="004218FB" w:rsidP="006343CA">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1</w:t>
      </w:r>
    </w:p>
    <w:p w:rsidR="00A40C45" w:rsidRPr="005E0577" w:rsidRDefault="00A40C45" w:rsidP="00A40C45">
      <w:pPr>
        <w:autoSpaceDE w:val="0"/>
        <w:autoSpaceDN w:val="0"/>
        <w:adjustRightInd w:val="0"/>
        <w:spacing w:after="0" w:line="360" w:lineRule="auto"/>
        <w:jc w:val="center"/>
        <w:rPr>
          <w:rFonts w:ascii="Times New Roman" w:hAnsi="Times New Roman" w:cs="Times New Roman"/>
          <w:sz w:val="20"/>
          <w:szCs w:val="20"/>
        </w:rPr>
        <w:sectPr w:rsidR="00A40C45" w:rsidRPr="005E0577" w:rsidSect="005F2543">
          <w:footerReference w:type="default" r:id="rId9"/>
          <w:pgSz w:w="12240" w:h="15840"/>
          <w:pgMar w:top="1440" w:right="1440" w:bottom="1440" w:left="1440" w:header="720" w:footer="720" w:gutter="0"/>
          <w:cols w:num="2" w:space="0" w:equalWidth="0">
            <w:col w:w="8640" w:space="0"/>
            <w:col w:w="720"/>
          </w:cols>
          <w:docGrid w:linePitch="360"/>
        </w:sectPr>
      </w:pPr>
    </w:p>
    <w:p w:rsidR="00A40C45" w:rsidRPr="005E0577" w:rsidRDefault="006316B3" w:rsidP="00A40C45">
      <w:pPr>
        <w:autoSpaceDE w:val="0"/>
        <w:autoSpaceDN w:val="0"/>
        <w:adjustRightInd w:val="0"/>
        <w:spacing w:after="0" w:line="36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VI</w:t>
      </w:r>
    </w:p>
    <w:p w:rsidR="00F40E82" w:rsidRPr="005E0577" w:rsidRDefault="00F40E82" w:rsidP="00A11D94">
      <w:pPr>
        <w:spacing w:after="0" w:line="240" w:lineRule="auto"/>
        <w:jc w:val="center"/>
        <w:rPr>
          <w:rFonts w:ascii="Times New Roman" w:hAnsi="Times New Roman" w:cs="Times New Roman"/>
          <w:color w:val="FF0000"/>
          <w:sz w:val="20"/>
          <w:szCs w:val="20"/>
        </w:rPr>
      </w:pPr>
      <w:r w:rsidRPr="005E0577">
        <w:rPr>
          <w:rFonts w:ascii="Times New Roman" w:hAnsi="Times New Roman" w:cs="Times New Roman"/>
          <w:sz w:val="20"/>
          <w:szCs w:val="20"/>
        </w:rPr>
        <w:lastRenderedPageBreak/>
        <w:t>LIST OF FIGURES</w:t>
      </w:r>
      <w:r w:rsidR="005B4329" w:rsidRPr="005E0577">
        <w:rPr>
          <w:rFonts w:ascii="Times New Roman" w:hAnsi="Times New Roman" w:cs="Times New Roman"/>
          <w:sz w:val="20"/>
          <w:szCs w:val="20"/>
        </w:rPr>
        <w:t xml:space="preserve"> </w:t>
      </w:r>
    </w:p>
    <w:p w:rsidR="00F40E82" w:rsidRPr="005E0577" w:rsidRDefault="00F40E82" w:rsidP="00A11D94">
      <w:pPr>
        <w:spacing w:after="0" w:line="240" w:lineRule="auto"/>
        <w:jc w:val="center"/>
        <w:rPr>
          <w:rFonts w:ascii="Times New Roman" w:hAnsi="Times New Roman" w:cs="Times New Roman"/>
          <w:sz w:val="20"/>
          <w:szCs w:val="20"/>
        </w:rPr>
      </w:pPr>
    </w:p>
    <w:p w:rsidR="00407019" w:rsidRPr="005E0577" w:rsidRDefault="00F40E82" w:rsidP="00F53A9E">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w:t>
      </w:r>
      <w:r w:rsidR="0055307F" w:rsidRPr="005E0577">
        <w:rPr>
          <w:rFonts w:ascii="Times New Roman" w:hAnsi="Times New Roman" w:cs="Times New Roman"/>
          <w:sz w:val="20"/>
          <w:szCs w:val="20"/>
        </w:rPr>
        <w:t xml:space="preserve"> </w:t>
      </w:r>
      <w:r w:rsidRPr="005E0577">
        <w:rPr>
          <w:rFonts w:ascii="Times New Roman" w:hAnsi="Times New Roman" w:cs="Times New Roman"/>
          <w:sz w:val="20"/>
          <w:szCs w:val="20"/>
        </w:rPr>
        <w:t>1:</w:t>
      </w:r>
      <w:r w:rsidR="0055307F" w:rsidRPr="005E0577">
        <w:rPr>
          <w:rFonts w:ascii="Times New Roman" w:hAnsi="Times New Roman" w:cs="Times New Roman"/>
          <w:sz w:val="20"/>
          <w:szCs w:val="20"/>
        </w:rPr>
        <w:t xml:space="preserve">  An e</w:t>
      </w:r>
      <w:r w:rsidR="00407019" w:rsidRPr="005E0577">
        <w:rPr>
          <w:rFonts w:ascii="Times New Roman" w:hAnsi="Times New Roman" w:cs="Times New Roman"/>
          <w:sz w:val="20"/>
          <w:szCs w:val="20"/>
        </w:rPr>
        <w:t>xample of a logistic detection probability as a</w:t>
      </w:r>
      <w:r w:rsidR="0055307F" w:rsidRPr="005E0577">
        <w:rPr>
          <w:rFonts w:ascii="Times New Roman" w:hAnsi="Times New Roman" w:cs="Times New Roman"/>
          <w:sz w:val="20"/>
          <w:szCs w:val="20"/>
        </w:rPr>
        <w:t xml:space="preserve"> </w:t>
      </w:r>
      <w:proofErr w:type="spellStart"/>
      <w:r w:rsidR="00407019" w:rsidRPr="005E0577">
        <w:rPr>
          <w:rFonts w:ascii="Times New Roman" w:hAnsi="Times New Roman" w:cs="Times New Roman"/>
          <w:sz w:val="20"/>
          <w:szCs w:val="20"/>
        </w:rPr>
        <w:t>funciton</w:t>
      </w:r>
      <w:proofErr w:type="spellEnd"/>
      <w:r w:rsidR="00407019" w:rsidRPr="005E0577">
        <w:rPr>
          <w:rFonts w:ascii="Times New Roman" w:hAnsi="Times New Roman" w:cs="Times New Roman"/>
          <w:sz w:val="20"/>
          <w:szCs w:val="20"/>
        </w:rPr>
        <w:t xml:space="preserve"> of distance (x) and group size (z): p(</w:t>
      </w:r>
      <w:proofErr w:type="spellStart"/>
      <w:r w:rsidR="00407019" w:rsidRPr="005E0577">
        <w:rPr>
          <w:rFonts w:ascii="Times New Roman" w:hAnsi="Times New Roman" w:cs="Times New Roman"/>
          <w:sz w:val="20"/>
          <w:szCs w:val="20"/>
        </w:rPr>
        <w:t>x</w:t>
      </w:r>
      <w:proofErr w:type="gramStart"/>
      <w:r w:rsidR="00407019" w:rsidRPr="005E0577">
        <w:rPr>
          <w:rFonts w:ascii="Times New Roman" w:hAnsi="Times New Roman" w:cs="Times New Roman"/>
          <w:sz w:val="20"/>
          <w:szCs w:val="20"/>
        </w:rPr>
        <w:t>,z</w:t>
      </w:r>
      <w:proofErr w:type="spellEnd"/>
      <w:proofErr w:type="gramEnd"/>
      <w:r w:rsidR="00407019" w:rsidRPr="005E0577">
        <w:rPr>
          <w:rFonts w:ascii="Times New Roman" w:hAnsi="Times New Roman" w:cs="Times New Roman"/>
          <w:sz w:val="20"/>
          <w:szCs w:val="20"/>
        </w:rPr>
        <w:t>)=</w:t>
      </w:r>
      <w:proofErr w:type="spellStart"/>
      <w:r w:rsidR="00407019" w:rsidRPr="005E0577">
        <w:rPr>
          <w:rFonts w:ascii="Times New Roman" w:hAnsi="Times New Roman" w:cs="Times New Roman"/>
          <w:sz w:val="20"/>
          <w:szCs w:val="20"/>
        </w:rPr>
        <w:t>exp</w:t>
      </w:r>
      <w:proofErr w:type="spellEnd"/>
      <w:r w:rsidR="00407019" w:rsidRPr="005E0577">
        <w:rPr>
          <w:rFonts w:ascii="Times New Roman" w:hAnsi="Times New Roman" w:cs="Times New Roman"/>
          <w:sz w:val="20"/>
          <w:szCs w:val="20"/>
        </w:rPr>
        <w:t>(Ω</w:t>
      </w:r>
      <w:r w:rsidR="00407019" w:rsidRPr="005E0577">
        <w:rPr>
          <w:rFonts w:ascii="Times New Roman" w:hAnsi="Times New Roman" w:cs="Times New Roman"/>
          <w:sz w:val="20"/>
          <w:szCs w:val="20"/>
          <w:vertAlign w:val="subscript"/>
        </w:rPr>
        <w:t>1</w:t>
      </w:r>
      <w:r w:rsidR="00407019" w:rsidRPr="005E0577">
        <w:rPr>
          <w:rFonts w:ascii="Times New Roman" w:hAnsi="Times New Roman" w:cs="Times New Roman"/>
          <w:sz w:val="20"/>
          <w:szCs w:val="20"/>
        </w:rPr>
        <w:t>x+ Ω</w:t>
      </w:r>
      <w:r w:rsidR="00407019" w:rsidRPr="005E0577">
        <w:rPr>
          <w:rFonts w:ascii="Times New Roman" w:hAnsi="Times New Roman" w:cs="Times New Roman"/>
          <w:sz w:val="20"/>
          <w:szCs w:val="20"/>
          <w:vertAlign w:val="subscript"/>
        </w:rPr>
        <w:t>2</w:t>
      </w:r>
      <w:r w:rsidR="00407019" w:rsidRPr="005E0577">
        <w:rPr>
          <w:rFonts w:ascii="Times New Roman" w:hAnsi="Times New Roman" w:cs="Times New Roman"/>
          <w:sz w:val="20"/>
          <w:szCs w:val="20"/>
        </w:rPr>
        <w:t>z)/[1+exp(Ω</w:t>
      </w:r>
      <w:r w:rsidR="00407019" w:rsidRPr="005E0577">
        <w:rPr>
          <w:rFonts w:ascii="Times New Roman" w:hAnsi="Times New Roman" w:cs="Times New Roman"/>
          <w:sz w:val="20"/>
          <w:szCs w:val="20"/>
          <w:vertAlign w:val="subscript"/>
        </w:rPr>
        <w:t>1</w:t>
      </w:r>
      <w:r w:rsidR="00407019" w:rsidRPr="005E0577">
        <w:rPr>
          <w:rFonts w:ascii="Times New Roman" w:hAnsi="Times New Roman" w:cs="Times New Roman"/>
          <w:sz w:val="20"/>
          <w:szCs w:val="20"/>
        </w:rPr>
        <w:t>x+ Ω</w:t>
      </w:r>
      <w:r w:rsidR="00407019" w:rsidRPr="005E0577">
        <w:rPr>
          <w:rFonts w:ascii="Times New Roman" w:hAnsi="Times New Roman" w:cs="Times New Roman"/>
          <w:sz w:val="20"/>
          <w:szCs w:val="20"/>
          <w:vertAlign w:val="subscript"/>
        </w:rPr>
        <w:t>2</w:t>
      </w:r>
      <w:r w:rsidR="00407019" w:rsidRPr="005E0577">
        <w:rPr>
          <w:rFonts w:ascii="Times New Roman" w:hAnsi="Times New Roman" w:cs="Times New Roman"/>
          <w:sz w:val="20"/>
          <w:szCs w:val="20"/>
        </w:rPr>
        <w:t xml:space="preserve">z)] </w:t>
      </w:r>
    </w:p>
    <w:p w:rsidR="0055307F" w:rsidRPr="005E0577" w:rsidRDefault="0055307F" w:rsidP="00F53A9E">
      <w:pPr>
        <w:autoSpaceDE w:val="0"/>
        <w:autoSpaceDN w:val="0"/>
        <w:adjustRightInd w:val="0"/>
        <w:spacing w:after="0" w:line="240" w:lineRule="auto"/>
        <w:jc w:val="both"/>
        <w:rPr>
          <w:rFonts w:ascii="Times New Roman" w:hAnsi="Times New Roman" w:cs="Times New Roman"/>
          <w:sz w:val="20"/>
          <w:szCs w:val="20"/>
        </w:rPr>
      </w:pPr>
    </w:p>
    <w:p w:rsidR="0055307F" w:rsidRPr="005E0577" w:rsidRDefault="0055307F" w:rsidP="0055307F">
      <w:pPr>
        <w:rPr>
          <w:rFonts w:ascii="Times New Roman" w:eastAsia="TimesNRExpertMT" w:hAnsi="Times New Roman" w:cs="Times New Roman"/>
          <w:sz w:val="20"/>
          <w:szCs w:val="20"/>
        </w:rPr>
      </w:pPr>
      <w:r w:rsidRPr="005E0577">
        <w:rPr>
          <w:rFonts w:ascii="Times New Roman" w:eastAsia="TimesNRExpertMT" w:hAnsi="Times New Roman" w:cs="Times New Roman"/>
          <w:sz w:val="20"/>
          <w:szCs w:val="20"/>
        </w:rPr>
        <w:t xml:space="preserve">Figure 2: The first step of the </w:t>
      </w:r>
      <w:proofErr w:type="spellStart"/>
      <w:r w:rsidRPr="005E0577">
        <w:rPr>
          <w:rFonts w:ascii="Times New Roman" w:eastAsia="TimesNRExpertMT" w:hAnsi="Times New Roman" w:cs="Times New Roman"/>
          <w:sz w:val="20"/>
          <w:szCs w:val="20"/>
        </w:rPr>
        <w:t>Hibey</w:t>
      </w:r>
      <w:proofErr w:type="spellEnd"/>
      <w:r w:rsidRPr="005E0577">
        <w:rPr>
          <w:rFonts w:ascii="Times New Roman" w:eastAsia="TimesNRExpertMT" w:hAnsi="Times New Roman" w:cs="Times New Roman"/>
          <w:sz w:val="20"/>
          <w:szCs w:val="20"/>
        </w:rPr>
        <w:t xml:space="preserve"> circle-back method:  Blocking of the area to be </w:t>
      </w:r>
      <w:proofErr w:type="gramStart"/>
      <w:r w:rsidRPr="005E0577">
        <w:rPr>
          <w:rFonts w:ascii="Times New Roman" w:eastAsia="TimesNRExpertMT" w:hAnsi="Times New Roman" w:cs="Times New Roman"/>
          <w:sz w:val="20"/>
          <w:szCs w:val="20"/>
        </w:rPr>
        <w:t>surveyed .</w:t>
      </w:r>
      <w:proofErr w:type="gramEnd"/>
      <w:r w:rsidRPr="005E0577">
        <w:rPr>
          <w:rFonts w:ascii="Times New Roman" w:eastAsia="TimesNRExpertMT" w:hAnsi="Times New Roman" w:cs="Times New Roman"/>
          <w:sz w:val="20"/>
          <w:szCs w:val="20"/>
        </w:rPr>
        <w:t xml:space="preserve">  </w:t>
      </w:r>
    </w:p>
    <w:p w:rsidR="0055307F" w:rsidRPr="005E0577" w:rsidRDefault="0055307F" w:rsidP="0055307F">
      <w:pPr>
        <w:autoSpaceDE w:val="0"/>
        <w:autoSpaceDN w:val="0"/>
        <w:adjustRightInd w:val="0"/>
        <w:spacing w:after="0" w:line="240" w:lineRule="auto"/>
        <w:jc w:val="both"/>
        <w:rPr>
          <w:rFonts w:ascii="Times New Roman" w:eastAsia="TimesNRExpertMT" w:hAnsi="Times New Roman" w:cs="Times New Roman"/>
          <w:sz w:val="20"/>
          <w:szCs w:val="20"/>
        </w:rPr>
      </w:pPr>
      <w:r w:rsidRPr="005E0577">
        <w:rPr>
          <w:rFonts w:ascii="Times New Roman" w:eastAsia="TimesNRExpertMT" w:hAnsi="Times New Roman" w:cs="Times New Roman"/>
          <w:sz w:val="20"/>
          <w:szCs w:val="20"/>
        </w:rPr>
        <w:t>Figure 3:  Block G of from figure 2 zoomed in to show the parallel lines in orange and the zigzag lines in blue.</w:t>
      </w:r>
    </w:p>
    <w:p w:rsidR="001C1899" w:rsidRPr="005E0577" w:rsidRDefault="001C1899" w:rsidP="00F53A9E">
      <w:pPr>
        <w:autoSpaceDE w:val="0"/>
        <w:autoSpaceDN w:val="0"/>
        <w:adjustRightInd w:val="0"/>
        <w:spacing w:after="0" w:line="240" w:lineRule="auto"/>
        <w:jc w:val="both"/>
        <w:rPr>
          <w:rFonts w:ascii="Times New Roman" w:eastAsia="TimesNRExpertMT" w:hAnsi="Times New Roman" w:cs="Times New Roman"/>
          <w:sz w:val="20"/>
          <w:szCs w:val="20"/>
        </w:rPr>
      </w:pPr>
    </w:p>
    <w:p w:rsidR="001C1899" w:rsidRPr="005E0577" w:rsidRDefault="0055307F" w:rsidP="0055307F">
      <w:pPr>
        <w:spacing w:line="240" w:lineRule="auto"/>
        <w:jc w:val="both"/>
        <w:rPr>
          <w:rFonts w:ascii="Times New Roman" w:hAnsi="Times New Roman" w:cs="Times New Roman"/>
          <w:sz w:val="20"/>
          <w:szCs w:val="20"/>
        </w:rPr>
      </w:pPr>
      <w:r w:rsidRPr="005E0577">
        <w:rPr>
          <w:rFonts w:ascii="Times New Roman" w:hAnsi="Times New Roman"/>
          <w:sz w:val="20"/>
          <w:szCs w:val="20"/>
        </w:rPr>
        <w:t>Figure 4:  Experimental setup taken from the UAV at an altitude of 200m.  Red circles indicate the corners of the grid; inset shows a section of the photograph enlarged.  Blue circle indicates a tennis ball available for detection.</w:t>
      </w:r>
    </w:p>
    <w:p w:rsidR="00F53A9E" w:rsidRPr="005E0577" w:rsidRDefault="00F53A9E" w:rsidP="00F53A9E">
      <w:pPr>
        <w:rPr>
          <w:rFonts w:ascii="Times New Roman" w:hAnsi="Times New Roman" w:cs="Times New Roman"/>
          <w:sz w:val="20"/>
          <w:szCs w:val="20"/>
        </w:rPr>
      </w:pPr>
      <w:r w:rsidRPr="005E0577">
        <w:rPr>
          <w:rFonts w:ascii="Times New Roman" w:hAnsi="Times New Roman" w:cs="Times New Roman"/>
          <w:sz w:val="20"/>
          <w:szCs w:val="20"/>
        </w:rPr>
        <w:t xml:space="preserve">Figure 5: Piper Navajo </w:t>
      </w:r>
    </w:p>
    <w:p w:rsidR="00F53A9E" w:rsidRPr="005E0577" w:rsidRDefault="00F53A9E" w:rsidP="00F53A9E">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 6</w:t>
      </w:r>
      <w:r w:rsidR="005A5F1F" w:rsidRPr="005E0577">
        <w:rPr>
          <w:rFonts w:ascii="Times New Roman" w:hAnsi="Times New Roman" w:cs="Times New Roman"/>
          <w:sz w:val="20"/>
          <w:szCs w:val="20"/>
        </w:rPr>
        <w:t>:</w:t>
      </w:r>
      <w:r w:rsidRPr="005E0577">
        <w:rPr>
          <w:rFonts w:ascii="Times New Roman" w:hAnsi="Times New Roman" w:cs="Times New Roman"/>
          <w:sz w:val="20"/>
          <w:szCs w:val="20"/>
        </w:rPr>
        <w:t xml:space="preserve"> Main cabin seating arrangement (view looking forward)</w:t>
      </w:r>
    </w:p>
    <w:p w:rsidR="00F53A9E" w:rsidRPr="005E0577" w:rsidRDefault="00F53A9E" w:rsidP="00F53A9E">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ab/>
      </w:r>
      <w:r w:rsidRPr="005E0577">
        <w:rPr>
          <w:rFonts w:ascii="Times New Roman" w:hAnsi="Times New Roman" w:cs="Times New Roman"/>
          <w:sz w:val="20"/>
          <w:szCs w:val="20"/>
        </w:rPr>
        <w:tab/>
      </w:r>
    </w:p>
    <w:p w:rsidR="00F53A9E" w:rsidRPr="005E0577" w:rsidRDefault="00F53A9E" w:rsidP="00F53A9E">
      <w:pPr>
        <w:jc w:val="both"/>
        <w:rPr>
          <w:rFonts w:ascii="Times New Roman" w:hAnsi="Times New Roman" w:cs="Times New Roman"/>
          <w:sz w:val="20"/>
          <w:szCs w:val="20"/>
        </w:rPr>
      </w:pPr>
      <w:r w:rsidRPr="005E0577">
        <w:rPr>
          <w:rFonts w:ascii="Times New Roman" w:hAnsi="Times New Roman" w:cs="Times New Roman"/>
          <w:sz w:val="20"/>
          <w:szCs w:val="20"/>
        </w:rPr>
        <w:t>Figure 7</w:t>
      </w:r>
      <w:r w:rsidR="005A5F1F" w:rsidRPr="005E0577">
        <w:rPr>
          <w:rFonts w:ascii="Times New Roman" w:hAnsi="Times New Roman" w:cs="Times New Roman"/>
          <w:sz w:val="20"/>
          <w:szCs w:val="20"/>
        </w:rPr>
        <w:t>:</w:t>
      </w:r>
      <w:r w:rsidRPr="005E0577">
        <w:rPr>
          <w:rFonts w:ascii="Times New Roman" w:hAnsi="Times New Roman" w:cs="Times New Roman"/>
          <w:sz w:val="20"/>
          <w:szCs w:val="20"/>
        </w:rPr>
        <w:t xml:space="preserve"> Research air data system probes</w:t>
      </w:r>
    </w:p>
    <w:p w:rsidR="00F53A9E" w:rsidRPr="005E0577" w:rsidRDefault="00F53A9E" w:rsidP="00F53A9E">
      <w:pPr>
        <w:rPr>
          <w:rFonts w:ascii="Times New Roman" w:hAnsi="Times New Roman" w:cs="Times New Roman"/>
          <w:sz w:val="24"/>
          <w:szCs w:val="24"/>
        </w:rPr>
      </w:pPr>
      <w:r w:rsidRPr="005E0577">
        <w:rPr>
          <w:rFonts w:ascii="Times New Roman" w:hAnsi="Times New Roman" w:cs="Times New Roman"/>
          <w:sz w:val="20"/>
          <w:szCs w:val="20"/>
        </w:rPr>
        <w:t>Figure 8:  DAS functional diagram</w:t>
      </w:r>
    </w:p>
    <w:p w:rsidR="00F53A9E" w:rsidRPr="005E0577" w:rsidRDefault="00F53A9E" w:rsidP="00F53A9E">
      <w:pPr>
        <w:rPr>
          <w:rFonts w:ascii="Times New Roman" w:hAnsi="Times New Roman" w:cs="Times New Roman"/>
          <w:sz w:val="20"/>
          <w:szCs w:val="20"/>
        </w:rPr>
      </w:pPr>
      <w:r w:rsidRPr="005E0577">
        <w:rPr>
          <w:rFonts w:ascii="Times New Roman" w:hAnsi="Times New Roman" w:cs="Times New Roman"/>
          <w:sz w:val="20"/>
          <w:szCs w:val="20"/>
        </w:rPr>
        <w:t>Figure 9</w:t>
      </w:r>
      <w:r w:rsidR="005A5F1F" w:rsidRPr="005E0577">
        <w:rPr>
          <w:rFonts w:ascii="Times New Roman" w:hAnsi="Times New Roman" w:cs="Times New Roman"/>
          <w:sz w:val="20"/>
          <w:szCs w:val="20"/>
        </w:rPr>
        <w:t>:</w:t>
      </w:r>
      <w:r w:rsidRPr="005E0577">
        <w:rPr>
          <w:rFonts w:ascii="Times New Roman" w:hAnsi="Times New Roman" w:cs="Times New Roman"/>
          <w:sz w:val="20"/>
          <w:szCs w:val="20"/>
        </w:rPr>
        <w:t xml:space="preserve"> DAS signals overview</w:t>
      </w:r>
    </w:p>
    <w:p w:rsidR="00F53A9E" w:rsidRPr="005E0577" w:rsidRDefault="00F53A9E" w:rsidP="00F53A9E">
      <w:pPr>
        <w:spacing w:line="270" w:lineRule="atLeast"/>
        <w:ind w:right="225"/>
        <w:jc w:val="both"/>
        <w:rPr>
          <w:rFonts w:ascii="Times New Roman" w:eastAsia="Times New Roman" w:hAnsi="Times New Roman" w:cs="Times New Roman"/>
          <w:color w:val="000000"/>
          <w:sz w:val="20"/>
          <w:szCs w:val="20"/>
        </w:rPr>
      </w:pPr>
      <w:r w:rsidRPr="005E0577">
        <w:rPr>
          <w:rFonts w:ascii="Times New Roman" w:eastAsia="Times New Roman" w:hAnsi="Times New Roman" w:cs="Times New Roman"/>
          <w:color w:val="000000"/>
          <w:sz w:val="20"/>
          <w:szCs w:val="20"/>
        </w:rPr>
        <w:t>Figure 10:  The Axis 221 Camera</w:t>
      </w:r>
    </w:p>
    <w:p w:rsidR="00F53A9E" w:rsidRPr="005E0577" w:rsidRDefault="00F53A9E" w:rsidP="00F53A9E">
      <w:pPr>
        <w:rPr>
          <w:rFonts w:ascii="Times New Roman" w:hAnsi="Times New Roman" w:cs="Times New Roman"/>
          <w:sz w:val="20"/>
          <w:szCs w:val="20"/>
        </w:rPr>
      </w:pPr>
      <w:r w:rsidRPr="005E0577">
        <w:rPr>
          <w:rFonts w:ascii="Times New Roman" w:hAnsi="Times New Roman" w:cs="Times New Roman"/>
          <w:sz w:val="20"/>
          <w:szCs w:val="20"/>
        </w:rPr>
        <w:t>Figure 11:  The Axis 221 Camera dimensions.</w:t>
      </w:r>
    </w:p>
    <w:p w:rsidR="00F53A9E" w:rsidRPr="005E0577" w:rsidRDefault="00F53A9E" w:rsidP="00F53A9E">
      <w:r w:rsidRPr="005E0577">
        <w:rPr>
          <w:rFonts w:ascii="Times New Roman" w:hAnsi="Times New Roman" w:cs="Times New Roman"/>
          <w:sz w:val="20"/>
          <w:szCs w:val="20"/>
        </w:rPr>
        <w:t>Figure 12:  An Aviation Chart of the TECO flight profile (in white).</w:t>
      </w:r>
    </w:p>
    <w:p w:rsidR="00F53A9E" w:rsidRPr="005E0577" w:rsidRDefault="00F53A9E" w:rsidP="00F53A9E">
      <w:pPr>
        <w:rPr>
          <w:rFonts w:ascii="Times New Roman" w:hAnsi="Times New Roman" w:cs="Times New Roman"/>
          <w:sz w:val="20"/>
          <w:szCs w:val="20"/>
        </w:rPr>
      </w:pPr>
      <w:r w:rsidRPr="005E0577">
        <w:rPr>
          <w:rFonts w:ascii="Times New Roman" w:hAnsi="Times New Roman" w:cs="Times New Roman"/>
          <w:sz w:val="20"/>
          <w:szCs w:val="20"/>
        </w:rPr>
        <w:t>Figure 13:  A Google Earth image of the TECO flight profile zoomed in.</w:t>
      </w:r>
    </w:p>
    <w:p w:rsidR="00F53A9E" w:rsidRPr="005E0577" w:rsidRDefault="00F53A9E" w:rsidP="00F53A9E">
      <w:pPr>
        <w:rPr>
          <w:rFonts w:ascii="Times New Roman" w:hAnsi="Times New Roman" w:cs="Times New Roman"/>
          <w:sz w:val="20"/>
          <w:szCs w:val="20"/>
        </w:rPr>
      </w:pPr>
      <w:r w:rsidRPr="005E0577">
        <w:rPr>
          <w:rFonts w:ascii="Times New Roman" w:hAnsi="Times New Roman" w:cs="Times New Roman"/>
          <w:sz w:val="20"/>
          <w:szCs w:val="20"/>
        </w:rPr>
        <w:t>Figure 14:  A Google Earth image of the TECO coordinates superimposed over Tim’s Ford area.</w:t>
      </w:r>
    </w:p>
    <w:p w:rsidR="00F53A9E" w:rsidRPr="005E0577" w:rsidRDefault="00F53A9E" w:rsidP="00F53A9E">
      <w:pPr>
        <w:rPr>
          <w:rFonts w:ascii="Times New Roman" w:hAnsi="Times New Roman" w:cs="Times New Roman"/>
          <w:sz w:val="20"/>
          <w:szCs w:val="20"/>
        </w:rPr>
      </w:pPr>
      <w:r w:rsidRPr="005E0577">
        <w:rPr>
          <w:rFonts w:ascii="Times New Roman" w:hAnsi="Times New Roman" w:cs="Times New Roman"/>
          <w:sz w:val="20"/>
          <w:szCs w:val="20"/>
        </w:rPr>
        <w:t>Figure 15:  An Aviation Chart of the FPL flight profile.</w:t>
      </w:r>
    </w:p>
    <w:p w:rsidR="00F53A9E" w:rsidRPr="005E0577" w:rsidRDefault="00F53A9E" w:rsidP="00F53A9E">
      <w:pPr>
        <w:rPr>
          <w:rFonts w:ascii="Times New Roman" w:hAnsi="Times New Roman" w:cs="Times New Roman"/>
          <w:sz w:val="20"/>
          <w:szCs w:val="20"/>
        </w:rPr>
      </w:pPr>
      <w:r w:rsidRPr="005E0577">
        <w:rPr>
          <w:rFonts w:ascii="Times New Roman" w:hAnsi="Times New Roman" w:cs="Times New Roman"/>
          <w:sz w:val="20"/>
          <w:szCs w:val="20"/>
        </w:rPr>
        <w:t>Figure 16:  A Google Earth image of the FPL flight profile zoomed in.</w:t>
      </w:r>
    </w:p>
    <w:p w:rsidR="00F53A9E" w:rsidRPr="005E0577" w:rsidRDefault="00F53A9E" w:rsidP="00F0603A">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 17:  A Google Earth image of the FPL coordinates superimposed over Tim’s Ford area.</w:t>
      </w:r>
    </w:p>
    <w:p w:rsidR="00F53A9E" w:rsidRPr="005E0577" w:rsidRDefault="00F53A9E" w:rsidP="00F0603A">
      <w:pPr>
        <w:spacing w:after="0" w:line="240" w:lineRule="auto"/>
        <w:jc w:val="center"/>
        <w:rPr>
          <w:rFonts w:ascii="Times New Roman" w:hAnsi="Times New Roman" w:cs="Times New Roman"/>
          <w:sz w:val="20"/>
          <w:szCs w:val="20"/>
        </w:rPr>
      </w:pPr>
    </w:p>
    <w:p w:rsidR="00F53A9E" w:rsidRPr="005E0577" w:rsidRDefault="00F53A9E" w:rsidP="00F0603A">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 18:  An Aviation Chart of the Three Sisters Sanctuary flight profiles (in white).</w:t>
      </w:r>
    </w:p>
    <w:p w:rsidR="00F53A9E" w:rsidRPr="005E0577" w:rsidRDefault="00F53A9E" w:rsidP="00F0603A">
      <w:pPr>
        <w:spacing w:after="0" w:line="240" w:lineRule="auto"/>
        <w:jc w:val="center"/>
        <w:rPr>
          <w:rFonts w:ascii="Times New Roman" w:hAnsi="Times New Roman" w:cs="Times New Roman"/>
          <w:sz w:val="20"/>
          <w:szCs w:val="20"/>
        </w:rPr>
      </w:pPr>
    </w:p>
    <w:p w:rsidR="00F53A9E" w:rsidRPr="005E0577" w:rsidRDefault="00F53A9E" w:rsidP="00F0603A">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 19:  A Google Earth image of the Three Sisters Sanctuary flight profile zoomed in.</w:t>
      </w:r>
    </w:p>
    <w:p w:rsidR="008778A0" w:rsidRPr="005E0577" w:rsidRDefault="008778A0" w:rsidP="00F0603A">
      <w:pPr>
        <w:spacing w:after="0" w:line="240" w:lineRule="auto"/>
        <w:rPr>
          <w:rFonts w:ascii="Times New Roman" w:hAnsi="Times New Roman" w:cs="Times New Roman"/>
          <w:sz w:val="20"/>
          <w:szCs w:val="20"/>
        </w:rPr>
      </w:pPr>
    </w:p>
    <w:p w:rsidR="00F53A9E" w:rsidRPr="005E0577" w:rsidRDefault="00F53A9E" w:rsidP="00F0603A">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 20:  A Google Earth image (zoomed in) of the Three Sisters Sanctuary coordinates superimposed over Tim’s Ford.</w:t>
      </w:r>
    </w:p>
    <w:p w:rsidR="00F0603A" w:rsidRPr="005E0577" w:rsidRDefault="00F0603A" w:rsidP="00F0603A">
      <w:pPr>
        <w:spacing w:after="0" w:line="240" w:lineRule="auto"/>
        <w:rPr>
          <w:rFonts w:ascii="Times New Roman" w:hAnsi="Times New Roman" w:cs="Times New Roman"/>
          <w:sz w:val="20"/>
          <w:szCs w:val="20"/>
        </w:rPr>
      </w:pPr>
    </w:p>
    <w:p w:rsidR="00F0603A" w:rsidRPr="005E0577" w:rsidRDefault="00F0603A" w:rsidP="00F0603A">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Figure 21:  Parking lot from 306 feet. </w:t>
      </w:r>
    </w:p>
    <w:p w:rsidR="008778A0" w:rsidRPr="005E0577" w:rsidRDefault="008778A0" w:rsidP="00F0603A">
      <w:pPr>
        <w:spacing w:after="0" w:line="240" w:lineRule="auto"/>
        <w:jc w:val="both"/>
        <w:rPr>
          <w:rFonts w:ascii="Times New Roman" w:hAnsi="Times New Roman" w:cs="Times New Roman"/>
          <w:sz w:val="20"/>
          <w:szCs w:val="20"/>
        </w:rPr>
      </w:pPr>
    </w:p>
    <w:p w:rsidR="00F0603A" w:rsidRPr="005E0577" w:rsidRDefault="00F0603A" w:rsidP="00F0603A">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 22:  Parking lot from 580 feet.</w:t>
      </w:r>
    </w:p>
    <w:p w:rsidR="008778A0" w:rsidRPr="005E0577" w:rsidRDefault="008778A0" w:rsidP="00F0603A">
      <w:pPr>
        <w:spacing w:after="0" w:line="240" w:lineRule="auto"/>
        <w:jc w:val="both"/>
        <w:rPr>
          <w:rFonts w:ascii="Times New Roman" w:hAnsi="Times New Roman" w:cs="Times New Roman"/>
          <w:b/>
          <w:sz w:val="20"/>
          <w:szCs w:val="20"/>
        </w:rPr>
      </w:pPr>
    </w:p>
    <w:p w:rsidR="00F0603A" w:rsidRPr="005E0577" w:rsidRDefault="00F0603A" w:rsidP="00F0603A">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 23:  Parking lot from 880 feet.</w:t>
      </w:r>
    </w:p>
    <w:p w:rsidR="008778A0" w:rsidRPr="005E0577" w:rsidRDefault="008778A0" w:rsidP="00F0603A">
      <w:pPr>
        <w:spacing w:after="0" w:line="240" w:lineRule="auto"/>
        <w:jc w:val="both"/>
        <w:rPr>
          <w:rFonts w:ascii="Times New Roman" w:hAnsi="Times New Roman" w:cs="Times New Roman"/>
          <w:sz w:val="20"/>
          <w:szCs w:val="20"/>
        </w:rPr>
      </w:pPr>
    </w:p>
    <w:p w:rsidR="0055307F" w:rsidRPr="005E0577" w:rsidRDefault="00F0603A" w:rsidP="005A5F1F">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 24:  Parking Lot from 58 feet during Final Approach and Landing.</w:t>
      </w:r>
    </w:p>
    <w:p w:rsidR="0055307F" w:rsidRPr="005E0577" w:rsidRDefault="0055307F" w:rsidP="00F0603A">
      <w:pPr>
        <w:spacing w:after="0" w:line="240" w:lineRule="auto"/>
        <w:rPr>
          <w:rFonts w:ascii="Times New Roman" w:hAnsi="Times New Roman" w:cs="Times New Roman"/>
          <w:sz w:val="20"/>
          <w:szCs w:val="20"/>
        </w:rPr>
      </w:pPr>
    </w:p>
    <w:p w:rsidR="005A5F1F" w:rsidRPr="005E0577" w:rsidRDefault="005A5F1F" w:rsidP="005A5F1F">
      <w:pPr>
        <w:jc w:val="both"/>
        <w:rPr>
          <w:rFonts w:ascii="Times New Roman" w:hAnsi="Times New Roman" w:cs="Times New Roman"/>
          <w:sz w:val="20"/>
          <w:szCs w:val="20"/>
        </w:rPr>
      </w:pPr>
      <w:r w:rsidRPr="005E0577">
        <w:rPr>
          <w:rFonts w:ascii="Times New Roman" w:hAnsi="Times New Roman" w:cs="Times New Roman"/>
          <w:sz w:val="20"/>
          <w:szCs w:val="20"/>
        </w:rPr>
        <w:t>Figure 25:  Runway markings from an altitude of 323 feet AGL.</w:t>
      </w:r>
    </w:p>
    <w:p w:rsidR="005A5F1F" w:rsidRPr="005E0577" w:rsidRDefault="005A5F1F" w:rsidP="005A5F1F">
      <w:pPr>
        <w:jc w:val="both"/>
        <w:rPr>
          <w:rFonts w:ascii="Times New Roman" w:hAnsi="Times New Roman" w:cs="Times New Roman"/>
          <w:sz w:val="20"/>
          <w:szCs w:val="20"/>
        </w:rPr>
      </w:pPr>
      <w:r w:rsidRPr="005E0577">
        <w:rPr>
          <w:rFonts w:ascii="Times New Roman" w:hAnsi="Times New Roman" w:cs="Times New Roman"/>
          <w:sz w:val="20"/>
          <w:szCs w:val="20"/>
        </w:rPr>
        <w:t>Figure 26:  Runway markings from an altitude of 582 feet AGL.</w:t>
      </w:r>
    </w:p>
    <w:p w:rsidR="005A5F1F" w:rsidRPr="005E0577" w:rsidRDefault="005A5F1F" w:rsidP="005A5F1F">
      <w:pPr>
        <w:jc w:val="both"/>
        <w:rPr>
          <w:rFonts w:ascii="Times New Roman" w:hAnsi="Times New Roman" w:cs="Times New Roman"/>
          <w:sz w:val="20"/>
          <w:szCs w:val="20"/>
        </w:rPr>
      </w:pPr>
      <w:r w:rsidRPr="005E0577">
        <w:rPr>
          <w:rFonts w:ascii="Times New Roman" w:hAnsi="Times New Roman" w:cs="Times New Roman"/>
          <w:sz w:val="20"/>
          <w:szCs w:val="20"/>
        </w:rPr>
        <w:lastRenderedPageBreak/>
        <w:t>Figure 27:  Runway markings from an altitude of 885 feet AGL.</w:t>
      </w: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 28a:  Image of the runway from 323 feet AGL used to indicate measurements.</w:t>
      </w: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ab/>
      </w:r>
      <w:proofErr w:type="gramStart"/>
      <w:r w:rsidRPr="005E0577">
        <w:rPr>
          <w:rFonts w:ascii="Times New Roman" w:hAnsi="Times New Roman" w:cs="Times New Roman"/>
          <w:sz w:val="20"/>
          <w:szCs w:val="20"/>
        </w:rPr>
        <w:t>a</w:t>
      </w:r>
      <w:proofErr w:type="gramEnd"/>
      <w:r w:rsidRPr="005E0577">
        <w:rPr>
          <w:rFonts w:ascii="Times New Roman" w:hAnsi="Times New Roman" w:cs="Times New Roman"/>
          <w:sz w:val="20"/>
          <w:szCs w:val="20"/>
        </w:rPr>
        <w:t xml:space="preserve">. the threshold markings, </w:t>
      </w: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ab/>
      </w:r>
      <w:proofErr w:type="gramStart"/>
      <w:r w:rsidRPr="005E0577">
        <w:rPr>
          <w:rFonts w:ascii="Times New Roman" w:hAnsi="Times New Roman" w:cs="Times New Roman"/>
          <w:sz w:val="20"/>
          <w:szCs w:val="20"/>
        </w:rPr>
        <w:t>b</w:t>
      </w:r>
      <w:proofErr w:type="gramEnd"/>
      <w:r w:rsidRPr="005E0577">
        <w:rPr>
          <w:rFonts w:ascii="Times New Roman" w:hAnsi="Times New Roman" w:cs="Times New Roman"/>
          <w:sz w:val="20"/>
          <w:szCs w:val="20"/>
        </w:rPr>
        <w:t xml:space="preserve">. the runway designation numerals, </w:t>
      </w: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ab/>
      </w:r>
      <w:proofErr w:type="gramStart"/>
      <w:r w:rsidRPr="005E0577">
        <w:rPr>
          <w:rFonts w:ascii="Times New Roman" w:hAnsi="Times New Roman" w:cs="Times New Roman"/>
          <w:sz w:val="20"/>
          <w:szCs w:val="20"/>
        </w:rPr>
        <w:t>c</w:t>
      </w:r>
      <w:proofErr w:type="gramEnd"/>
      <w:r w:rsidRPr="005E0577">
        <w:rPr>
          <w:rFonts w:ascii="Times New Roman" w:hAnsi="Times New Roman" w:cs="Times New Roman"/>
          <w:sz w:val="20"/>
          <w:szCs w:val="20"/>
        </w:rPr>
        <w:t xml:space="preserve">. the center lines, </w:t>
      </w: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ab/>
      </w:r>
      <w:proofErr w:type="gramStart"/>
      <w:r w:rsidRPr="005E0577">
        <w:rPr>
          <w:rFonts w:ascii="Times New Roman" w:hAnsi="Times New Roman" w:cs="Times New Roman"/>
          <w:sz w:val="20"/>
          <w:szCs w:val="20"/>
        </w:rPr>
        <w:t>d</w:t>
      </w:r>
      <w:proofErr w:type="gramEnd"/>
      <w:r w:rsidRPr="005E0577">
        <w:rPr>
          <w:rFonts w:ascii="Times New Roman" w:hAnsi="Times New Roman" w:cs="Times New Roman"/>
          <w:sz w:val="20"/>
          <w:szCs w:val="20"/>
        </w:rPr>
        <w:t xml:space="preserve">. the chevrons, </w:t>
      </w: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ab/>
      </w:r>
      <w:proofErr w:type="gramStart"/>
      <w:r w:rsidRPr="005E0577">
        <w:rPr>
          <w:rFonts w:ascii="Times New Roman" w:hAnsi="Times New Roman" w:cs="Times New Roman"/>
          <w:sz w:val="20"/>
          <w:szCs w:val="20"/>
        </w:rPr>
        <w:t>e</w:t>
      </w:r>
      <w:proofErr w:type="gramEnd"/>
      <w:r w:rsidRPr="005E0577">
        <w:rPr>
          <w:rFonts w:ascii="Times New Roman" w:hAnsi="Times New Roman" w:cs="Times New Roman"/>
          <w:sz w:val="20"/>
          <w:szCs w:val="20"/>
        </w:rPr>
        <w:t>. the holding position markers.</w:t>
      </w: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ab/>
      </w:r>
      <w:r w:rsidRPr="005E0577">
        <w:rPr>
          <w:rFonts w:ascii="Times New Roman" w:hAnsi="Times New Roman" w:cs="Times New Roman"/>
          <w:sz w:val="20"/>
          <w:szCs w:val="20"/>
        </w:rPr>
        <w:tab/>
      </w:r>
    </w:p>
    <w:p w:rsidR="005A5F1F" w:rsidRPr="005E0577" w:rsidRDefault="005A5F1F" w:rsidP="005A5F1F">
      <w:pPr>
        <w:rPr>
          <w:rFonts w:ascii="Times New Roman" w:hAnsi="Times New Roman" w:cs="Times New Roman"/>
          <w:sz w:val="20"/>
          <w:szCs w:val="20"/>
        </w:rPr>
      </w:pPr>
      <w:r w:rsidRPr="005E0577">
        <w:rPr>
          <w:rFonts w:ascii="Times New Roman" w:hAnsi="Times New Roman" w:cs="Times New Roman"/>
          <w:sz w:val="20"/>
          <w:szCs w:val="20"/>
        </w:rPr>
        <w:t>Figure 28b:  Measurements of the runway numerals given in feet and meters in brackets.</w:t>
      </w: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Figure 29:  The parking lot from 306 feet AGL.  A. The parking spaces, B. End without bushes </w:t>
      </w: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C. End with bushes</w:t>
      </w:r>
    </w:p>
    <w:p w:rsidR="005A5F1F" w:rsidRPr="005E0577" w:rsidRDefault="005A5F1F" w:rsidP="005A5F1F">
      <w:pPr>
        <w:spacing w:after="0" w:line="240" w:lineRule="auto"/>
        <w:rPr>
          <w:rFonts w:ascii="Times New Roman" w:hAnsi="Times New Roman" w:cs="Times New Roman"/>
          <w:sz w:val="20"/>
          <w:szCs w:val="20"/>
        </w:rPr>
      </w:pP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 30:  The parking lot from 306 feet AGL.</w:t>
      </w:r>
    </w:p>
    <w:p w:rsidR="005A5F1F" w:rsidRPr="005E0577" w:rsidRDefault="005A5F1F" w:rsidP="005A5F1F">
      <w:pPr>
        <w:spacing w:after="0" w:line="240" w:lineRule="auto"/>
        <w:rPr>
          <w:rFonts w:ascii="Times New Roman" w:hAnsi="Times New Roman" w:cs="Times New Roman"/>
          <w:sz w:val="20"/>
          <w:szCs w:val="20"/>
        </w:rPr>
      </w:pPr>
    </w:p>
    <w:p w:rsidR="005A5F1F" w:rsidRPr="005E0577" w:rsidRDefault="005A5F1F" w:rsidP="005A5F1F">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Figure 31:  The parking lot at 580 feet AGL.  </w:t>
      </w:r>
    </w:p>
    <w:p w:rsidR="005A5F1F" w:rsidRPr="005E0577" w:rsidRDefault="005A5F1F" w:rsidP="005A5F1F">
      <w:pPr>
        <w:spacing w:after="0" w:line="240" w:lineRule="auto"/>
        <w:jc w:val="both"/>
        <w:rPr>
          <w:rFonts w:ascii="Times New Roman" w:hAnsi="Times New Roman" w:cs="Times New Roman"/>
          <w:sz w:val="20"/>
          <w:szCs w:val="20"/>
        </w:rPr>
      </w:pPr>
    </w:p>
    <w:p w:rsidR="005A5F1F" w:rsidRPr="005E0577" w:rsidRDefault="005A5F1F" w:rsidP="005A5F1F">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Figure 32: The parking lot at 881.618 feet AGL.  </w:t>
      </w:r>
    </w:p>
    <w:p w:rsidR="005A5F1F" w:rsidRPr="005E0577" w:rsidRDefault="005A5F1F" w:rsidP="005A5F1F">
      <w:pPr>
        <w:spacing w:after="0" w:line="240" w:lineRule="auto"/>
        <w:jc w:val="both"/>
        <w:rPr>
          <w:rFonts w:ascii="Times New Roman" w:hAnsi="Times New Roman" w:cs="Times New Roman"/>
          <w:sz w:val="20"/>
          <w:szCs w:val="20"/>
        </w:rPr>
      </w:pPr>
    </w:p>
    <w:p w:rsidR="005A5F1F" w:rsidRPr="005E0577" w:rsidRDefault="005A5F1F" w:rsidP="005A5F1F">
      <w:pPr>
        <w:jc w:val="both"/>
        <w:rPr>
          <w:rFonts w:ascii="Times New Roman" w:hAnsi="Times New Roman" w:cs="Times New Roman"/>
          <w:sz w:val="20"/>
          <w:szCs w:val="20"/>
        </w:rPr>
      </w:pPr>
      <w:r w:rsidRPr="005E0577">
        <w:rPr>
          <w:rFonts w:ascii="Times New Roman" w:hAnsi="Times New Roman" w:cs="Times New Roman"/>
          <w:sz w:val="20"/>
          <w:szCs w:val="20"/>
        </w:rPr>
        <w:t>Figure 33:  Average sized manatee.  Figure: http://www.defenders.org/florida-manatee/basic-facts</w:t>
      </w: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Figure 34:  An image of the TECO manatee congregation [48]. </w:t>
      </w:r>
    </w:p>
    <w:p w:rsidR="005A5F1F" w:rsidRPr="005E0577" w:rsidRDefault="005A5F1F" w:rsidP="005A5F1F">
      <w:pPr>
        <w:spacing w:after="0" w:line="240" w:lineRule="auto"/>
        <w:rPr>
          <w:rFonts w:ascii="Times New Roman" w:hAnsi="Times New Roman" w:cs="Times New Roman"/>
          <w:bCs/>
          <w:sz w:val="20"/>
          <w:szCs w:val="20"/>
        </w:rPr>
      </w:pP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 35: A comparison of the parking lot at 880 feet (figures 23) and an image of countable manatees (figure 34)</w:t>
      </w:r>
    </w:p>
    <w:p w:rsidR="005A5F1F" w:rsidRPr="005E0577" w:rsidRDefault="005A5F1F" w:rsidP="005A5F1F">
      <w:pPr>
        <w:spacing w:after="0" w:line="240" w:lineRule="auto"/>
        <w:ind w:firstLine="720"/>
        <w:rPr>
          <w:rFonts w:ascii="Times New Roman" w:hAnsi="Times New Roman" w:cs="Times New Roman"/>
          <w:sz w:val="20"/>
          <w:szCs w:val="20"/>
        </w:rPr>
      </w:pP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Figure 36A:  Google Earth Image of Tim’s Ford-TECO test point to be captured (Left).  </w:t>
      </w:r>
    </w:p>
    <w:p w:rsidR="005A5F1F" w:rsidRPr="005E0577" w:rsidRDefault="005A5F1F" w:rsidP="005A5F1F">
      <w:pPr>
        <w:spacing w:after="0" w:line="240" w:lineRule="auto"/>
        <w:rPr>
          <w:rFonts w:ascii="Times New Roman" w:hAnsi="Times New Roman" w:cs="Times New Roman"/>
          <w:sz w:val="20"/>
          <w:szCs w:val="20"/>
        </w:rPr>
      </w:pP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 36B:  A compilation of digital images of the Tim’s Ford-TECO test point taken during flight. (Right)</w:t>
      </w:r>
    </w:p>
    <w:p w:rsidR="005A5F1F" w:rsidRPr="005E0577" w:rsidRDefault="005A5F1F" w:rsidP="005A5F1F">
      <w:pPr>
        <w:spacing w:after="0" w:line="240" w:lineRule="auto"/>
        <w:jc w:val="center"/>
        <w:rPr>
          <w:rFonts w:ascii="Times New Roman" w:hAnsi="Times New Roman" w:cs="Times New Roman"/>
          <w:sz w:val="20"/>
          <w:szCs w:val="20"/>
        </w:rPr>
      </w:pPr>
    </w:p>
    <w:p w:rsidR="005A5F1F" w:rsidRPr="005E0577" w:rsidRDefault="005A5F1F" w:rsidP="005A5F1F">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 37A:  Google Earth image of Tim’s Ford-FPL test point to be captured.</w:t>
      </w:r>
    </w:p>
    <w:p w:rsidR="005A5F1F" w:rsidRPr="005E0577" w:rsidRDefault="005A5F1F" w:rsidP="005A5F1F">
      <w:pPr>
        <w:spacing w:after="0" w:line="240" w:lineRule="auto"/>
        <w:jc w:val="center"/>
        <w:rPr>
          <w:rFonts w:ascii="Times New Roman" w:hAnsi="Times New Roman" w:cs="Times New Roman"/>
          <w:sz w:val="20"/>
          <w:szCs w:val="20"/>
        </w:rPr>
      </w:pPr>
    </w:p>
    <w:p w:rsidR="005A5F1F" w:rsidRPr="005E0577" w:rsidRDefault="005A5F1F" w:rsidP="005A5F1F">
      <w:pPr>
        <w:rPr>
          <w:rFonts w:ascii="Times New Roman" w:hAnsi="Times New Roman" w:cs="Times New Roman"/>
          <w:sz w:val="20"/>
          <w:szCs w:val="20"/>
        </w:rPr>
      </w:pPr>
      <w:r w:rsidRPr="005E0577">
        <w:rPr>
          <w:rFonts w:ascii="Times New Roman" w:hAnsi="Times New Roman" w:cs="Times New Roman"/>
          <w:sz w:val="20"/>
          <w:szCs w:val="20"/>
        </w:rPr>
        <w:t>Figure 38A: Google Earth image of Tim’s Ford-Three Sisters Sanctuary test point to be captured.</w:t>
      </w:r>
    </w:p>
    <w:p w:rsidR="005A5F1F" w:rsidRPr="005E0577" w:rsidRDefault="005A5F1F" w:rsidP="005A5F1F">
      <w:pPr>
        <w:rPr>
          <w:rFonts w:ascii="Times New Roman" w:hAnsi="Times New Roman" w:cs="Times New Roman"/>
          <w:sz w:val="20"/>
          <w:szCs w:val="20"/>
        </w:rPr>
      </w:pPr>
      <w:r w:rsidRPr="005E0577">
        <w:rPr>
          <w:rFonts w:ascii="Times New Roman" w:hAnsi="Times New Roman" w:cs="Times New Roman"/>
          <w:sz w:val="20"/>
          <w:szCs w:val="20"/>
        </w:rPr>
        <w:t>Figure 37B:  A compilation of digital images of the Tim’s Ford-FPL test point taken during flight.</w:t>
      </w:r>
    </w:p>
    <w:p w:rsidR="005A5F1F" w:rsidRPr="005E0577" w:rsidRDefault="005A5F1F" w:rsidP="005A5F1F">
      <w:pPr>
        <w:jc w:val="center"/>
        <w:rPr>
          <w:rFonts w:ascii="Times New Roman" w:hAnsi="Times New Roman" w:cs="Times New Roman"/>
          <w:sz w:val="20"/>
          <w:szCs w:val="20"/>
        </w:rPr>
      </w:pPr>
      <w:r w:rsidRPr="005E0577">
        <w:rPr>
          <w:rFonts w:ascii="Times New Roman" w:hAnsi="Times New Roman" w:cs="Times New Roman"/>
          <w:sz w:val="20"/>
          <w:szCs w:val="20"/>
        </w:rPr>
        <w:t>Figure 38B: A compilation of digital images of the Tim’s Ford-Three Sisters Sanctuary test point to be</w:t>
      </w:r>
      <w:r w:rsidRPr="005E0577">
        <w:t xml:space="preserve"> </w:t>
      </w:r>
      <w:r w:rsidRPr="005E0577">
        <w:rPr>
          <w:rFonts w:ascii="Times New Roman" w:hAnsi="Times New Roman" w:cs="Times New Roman"/>
          <w:sz w:val="20"/>
          <w:szCs w:val="20"/>
        </w:rPr>
        <w:t>captured.</w:t>
      </w:r>
    </w:p>
    <w:p w:rsidR="008778A0" w:rsidRPr="005E0577" w:rsidRDefault="008778A0">
      <w:pPr>
        <w:rPr>
          <w:rFonts w:ascii="Times New Roman" w:hAnsi="Times New Roman" w:cs="Times New Roman"/>
          <w:sz w:val="20"/>
          <w:szCs w:val="20"/>
        </w:rPr>
      </w:pPr>
      <w:r w:rsidRPr="005E0577">
        <w:rPr>
          <w:rFonts w:ascii="Times New Roman" w:hAnsi="Times New Roman" w:cs="Times New Roman"/>
          <w:sz w:val="20"/>
          <w:szCs w:val="20"/>
        </w:rPr>
        <w:br w:type="page"/>
      </w:r>
    </w:p>
    <w:p w:rsidR="001C1899" w:rsidRPr="005E0577" w:rsidRDefault="001C1899" w:rsidP="001C1899">
      <w:pPr>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 xml:space="preserve">LIST OF </w:t>
      </w:r>
      <w:r w:rsidR="00F53A9E" w:rsidRPr="005E0577">
        <w:rPr>
          <w:rFonts w:ascii="Times New Roman" w:hAnsi="Times New Roman" w:cs="Times New Roman"/>
          <w:sz w:val="20"/>
          <w:szCs w:val="20"/>
        </w:rPr>
        <w:t>TABLES</w:t>
      </w:r>
    </w:p>
    <w:p w:rsidR="00F53A9E" w:rsidRPr="005E0577" w:rsidRDefault="00F53A9E" w:rsidP="00F53A9E">
      <w:pPr>
        <w:jc w:val="both"/>
        <w:rPr>
          <w:rFonts w:ascii="Times New Roman" w:hAnsi="Times New Roman" w:cs="Times New Roman"/>
          <w:sz w:val="20"/>
          <w:szCs w:val="20"/>
        </w:rPr>
      </w:pPr>
    </w:p>
    <w:p w:rsidR="00F53A9E" w:rsidRPr="005E0577" w:rsidRDefault="00F53A9E" w:rsidP="00F53A9E">
      <w:pPr>
        <w:spacing w:after="0" w:line="240" w:lineRule="auto"/>
        <w:jc w:val="both"/>
        <w:rPr>
          <w:rFonts w:ascii="Times New Roman" w:hAnsi="Times New Roman" w:cs="Times New Roman"/>
          <w:sz w:val="20"/>
          <w:szCs w:val="20"/>
        </w:rPr>
      </w:pPr>
      <w:proofErr w:type="gramStart"/>
      <w:r w:rsidRPr="005E0577">
        <w:rPr>
          <w:rFonts w:ascii="Times New Roman" w:hAnsi="Times New Roman" w:cs="Times New Roman"/>
          <w:sz w:val="20"/>
          <w:szCs w:val="20"/>
        </w:rPr>
        <w:t>Table 1.</w:t>
      </w:r>
      <w:proofErr w:type="gramEnd"/>
      <w:r w:rsidRPr="005E0577">
        <w:rPr>
          <w:rFonts w:ascii="Times New Roman" w:hAnsi="Times New Roman" w:cs="Times New Roman"/>
          <w:sz w:val="20"/>
          <w:szCs w:val="20"/>
        </w:rPr>
        <w:t xml:space="preserve"> Altitude and airspeed test points.</w:t>
      </w:r>
    </w:p>
    <w:p w:rsidR="00F53A9E" w:rsidRPr="005E0577" w:rsidRDefault="00F53A9E" w:rsidP="00F53A9E">
      <w:pPr>
        <w:spacing w:after="0" w:line="240" w:lineRule="auto"/>
        <w:jc w:val="both"/>
        <w:rPr>
          <w:rFonts w:ascii="Times New Roman" w:hAnsi="Times New Roman" w:cs="Times New Roman"/>
          <w:sz w:val="20"/>
          <w:szCs w:val="20"/>
        </w:rPr>
      </w:pPr>
    </w:p>
    <w:p w:rsidR="00F53A9E" w:rsidRPr="005E0577" w:rsidRDefault="00F53A9E" w:rsidP="00F53A9E">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Table 2:  A list and description of the metrics used to analyze the digital images.  The highlighted row is the metric to be used.  The following row is the definition of the metric, followed by what the observer is looking for with respect to that metric.</w:t>
      </w:r>
    </w:p>
    <w:p w:rsidR="00F53A9E" w:rsidRPr="005E0577" w:rsidRDefault="00F53A9E" w:rsidP="00F53A9E">
      <w:pPr>
        <w:spacing w:after="0" w:line="240" w:lineRule="auto"/>
        <w:rPr>
          <w:rFonts w:ascii="Times New Roman" w:hAnsi="Times New Roman" w:cs="Times New Roman"/>
          <w:sz w:val="20"/>
          <w:szCs w:val="20"/>
        </w:rPr>
      </w:pPr>
    </w:p>
    <w:p w:rsidR="00F53A9E" w:rsidRPr="005E0577" w:rsidRDefault="00F53A9E" w:rsidP="00F53A9E">
      <w:pPr>
        <w:spacing w:after="0" w:line="240" w:lineRule="auto"/>
        <w:jc w:val="both"/>
        <w:rPr>
          <w:rFonts w:ascii="Times New Roman" w:hAnsi="Times New Roman" w:cs="Times New Roman"/>
          <w:sz w:val="20"/>
          <w:szCs w:val="20"/>
        </w:rPr>
      </w:pPr>
      <w:proofErr w:type="gramStart"/>
      <w:r w:rsidRPr="005E0577">
        <w:rPr>
          <w:rFonts w:ascii="Times New Roman" w:hAnsi="Times New Roman" w:cs="Times New Roman"/>
          <w:sz w:val="20"/>
          <w:szCs w:val="20"/>
        </w:rPr>
        <w:t>Table 3.</w:t>
      </w:r>
      <w:proofErr w:type="gramEnd"/>
      <w:r w:rsidRPr="005E0577">
        <w:rPr>
          <w:rFonts w:ascii="Times New Roman" w:hAnsi="Times New Roman" w:cs="Times New Roman"/>
          <w:sz w:val="20"/>
          <w:szCs w:val="20"/>
        </w:rPr>
        <w:t xml:space="preserve"> </w:t>
      </w:r>
      <w:proofErr w:type="gramStart"/>
      <w:r w:rsidRPr="005E0577">
        <w:rPr>
          <w:rFonts w:ascii="Times New Roman" w:hAnsi="Times New Roman" w:cs="Times New Roman"/>
          <w:sz w:val="20"/>
          <w:szCs w:val="20"/>
        </w:rPr>
        <w:t>Airspeed, altitude, pitch, and surface temperature at test points.</w:t>
      </w:r>
      <w:proofErr w:type="gramEnd"/>
    </w:p>
    <w:p w:rsidR="00F53A9E" w:rsidRPr="005E0577" w:rsidRDefault="00F53A9E" w:rsidP="00F53A9E">
      <w:pPr>
        <w:spacing w:after="0" w:line="240" w:lineRule="auto"/>
        <w:jc w:val="both"/>
        <w:rPr>
          <w:rFonts w:ascii="Times New Roman" w:hAnsi="Times New Roman" w:cs="Times New Roman"/>
          <w:sz w:val="20"/>
          <w:szCs w:val="20"/>
        </w:rPr>
      </w:pPr>
    </w:p>
    <w:p w:rsidR="00F53A9E" w:rsidRPr="005E0577" w:rsidRDefault="00F53A9E" w:rsidP="00F53A9E">
      <w:pPr>
        <w:pStyle w:val="NormalWeb"/>
        <w:spacing w:before="0" w:beforeAutospacing="0" w:after="0" w:afterAutospacing="0"/>
        <w:ind w:right="749"/>
        <w:jc w:val="both"/>
        <w:rPr>
          <w:sz w:val="20"/>
          <w:szCs w:val="20"/>
        </w:rPr>
      </w:pPr>
      <w:proofErr w:type="gramStart"/>
      <w:r w:rsidRPr="005E0577">
        <w:rPr>
          <w:sz w:val="20"/>
          <w:szCs w:val="20"/>
        </w:rPr>
        <w:t xml:space="preserve">Table 4: An analysis of the digital images at 60 </w:t>
      </w:r>
      <w:proofErr w:type="spellStart"/>
      <w:r w:rsidRPr="005E0577">
        <w:rPr>
          <w:sz w:val="20"/>
          <w:szCs w:val="20"/>
        </w:rPr>
        <w:t>ft</w:t>
      </w:r>
      <w:proofErr w:type="spellEnd"/>
      <w:r w:rsidRPr="005E0577">
        <w:rPr>
          <w:sz w:val="20"/>
          <w:szCs w:val="20"/>
        </w:rPr>
        <w:t xml:space="preserve">, 300 </w:t>
      </w:r>
      <w:proofErr w:type="spellStart"/>
      <w:r w:rsidRPr="005E0577">
        <w:rPr>
          <w:sz w:val="20"/>
          <w:szCs w:val="20"/>
        </w:rPr>
        <w:t>ft</w:t>
      </w:r>
      <w:proofErr w:type="spellEnd"/>
      <w:r w:rsidRPr="005E0577">
        <w:rPr>
          <w:sz w:val="20"/>
          <w:szCs w:val="20"/>
        </w:rPr>
        <w:t xml:space="preserve">, 600 </w:t>
      </w:r>
      <w:proofErr w:type="spellStart"/>
      <w:r w:rsidRPr="005E0577">
        <w:rPr>
          <w:sz w:val="20"/>
          <w:szCs w:val="20"/>
        </w:rPr>
        <w:t>ft</w:t>
      </w:r>
      <w:proofErr w:type="spellEnd"/>
      <w:r w:rsidRPr="005E0577">
        <w:rPr>
          <w:sz w:val="20"/>
          <w:szCs w:val="20"/>
        </w:rPr>
        <w:t xml:space="preserve">, and 900 </w:t>
      </w:r>
      <w:proofErr w:type="spellStart"/>
      <w:r w:rsidRPr="005E0577">
        <w:rPr>
          <w:sz w:val="20"/>
          <w:szCs w:val="20"/>
        </w:rPr>
        <w:t>ft</w:t>
      </w:r>
      <w:proofErr w:type="spellEnd"/>
      <w:r w:rsidRPr="005E0577">
        <w:rPr>
          <w:sz w:val="20"/>
          <w:szCs w:val="20"/>
        </w:rPr>
        <w:t xml:space="preserve"> displayed on a monitor.</w:t>
      </w:r>
      <w:proofErr w:type="gramEnd"/>
      <w:r w:rsidRPr="005E0577">
        <w:rPr>
          <w:sz w:val="20"/>
          <w:szCs w:val="20"/>
        </w:rPr>
        <w:t xml:space="preserve">  The highlighted row indicates the metric with which the image is being judged.  The left column indicates if the image was good </w:t>
      </w:r>
      <w:r w:rsidRPr="005E0577">
        <w:rPr>
          <w:noProof/>
          <w:sz w:val="20"/>
          <w:szCs w:val="20"/>
        </w:rPr>
        <w:t>(check mark)</w:t>
      </w:r>
      <w:r w:rsidRPr="005E0577">
        <w:rPr>
          <w:sz w:val="20"/>
          <w:szCs w:val="20"/>
        </w:rPr>
        <w:t>, fair (wavy lines), or poor (x mark) with respect to that metric and the right column gives a brief explanation if not the same as previous altitude.</w:t>
      </w:r>
    </w:p>
    <w:p w:rsidR="00F53A9E" w:rsidRPr="005E0577" w:rsidRDefault="00F53A9E" w:rsidP="00F53A9E">
      <w:pPr>
        <w:pStyle w:val="NormalWeb"/>
        <w:spacing w:before="0" w:beforeAutospacing="0" w:after="0" w:afterAutospacing="0"/>
        <w:ind w:right="749"/>
        <w:jc w:val="both"/>
        <w:rPr>
          <w:sz w:val="20"/>
          <w:szCs w:val="20"/>
        </w:rPr>
      </w:pPr>
    </w:p>
    <w:p w:rsidR="00F53A9E" w:rsidRPr="005E0577" w:rsidRDefault="00F53A9E" w:rsidP="00F53A9E">
      <w:pPr>
        <w:spacing w:after="0" w:line="240" w:lineRule="auto"/>
        <w:rPr>
          <w:rFonts w:ascii="Times New Roman" w:hAnsi="Times New Roman" w:cs="Times New Roman"/>
          <w:sz w:val="20"/>
          <w:szCs w:val="20"/>
        </w:rPr>
      </w:pPr>
      <w:proofErr w:type="gramStart"/>
      <w:r w:rsidRPr="005E0577">
        <w:rPr>
          <w:rFonts w:ascii="Times New Roman" w:hAnsi="Times New Roman" w:cs="Times New Roman"/>
          <w:sz w:val="20"/>
          <w:szCs w:val="20"/>
        </w:rPr>
        <w:t>Table 5:  Analysis of the UMPC display of the parking lot at 300 feet.</w:t>
      </w:r>
      <w:proofErr w:type="gramEnd"/>
    </w:p>
    <w:p w:rsidR="00F53A9E" w:rsidRPr="005E0577" w:rsidRDefault="00F53A9E" w:rsidP="00F53A9E">
      <w:pPr>
        <w:spacing w:after="0" w:line="240" w:lineRule="auto"/>
        <w:rPr>
          <w:rFonts w:ascii="Times New Roman" w:hAnsi="Times New Roman" w:cs="Times New Roman"/>
          <w:sz w:val="20"/>
          <w:szCs w:val="20"/>
        </w:rPr>
      </w:pPr>
    </w:p>
    <w:p w:rsidR="00F53A9E" w:rsidRPr="005E0577" w:rsidRDefault="00F53A9E" w:rsidP="00F53A9E">
      <w:pPr>
        <w:spacing w:after="0" w:line="240" w:lineRule="auto"/>
        <w:rPr>
          <w:rFonts w:ascii="Times New Roman" w:hAnsi="Times New Roman" w:cs="Times New Roman"/>
          <w:sz w:val="20"/>
          <w:szCs w:val="20"/>
        </w:rPr>
      </w:pPr>
      <w:proofErr w:type="gramStart"/>
      <w:r w:rsidRPr="005E0577">
        <w:rPr>
          <w:rFonts w:ascii="Times New Roman" w:hAnsi="Times New Roman" w:cs="Times New Roman"/>
          <w:sz w:val="20"/>
          <w:szCs w:val="20"/>
        </w:rPr>
        <w:t>Table 5:  Analysis of the UMPC display of the parking lot at 300 feet.</w:t>
      </w:r>
      <w:proofErr w:type="gramEnd"/>
    </w:p>
    <w:p w:rsidR="00F53A9E" w:rsidRPr="005E0577" w:rsidRDefault="00F53A9E" w:rsidP="00F53A9E">
      <w:pPr>
        <w:spacing w:after="0" w:line="240" w:lineRule="auto"/>
        <w:rPr>
          <w:rFonts w:ascii="Times New Roman" w:hAnsi="Times New Roman" w:cs="Times New Roman"/>
          <w:sz w:val="20"/>
          <w:szCs w:val="20"/>
        </w:rPr>
      </w:pPr>
    </w:p>
    <w:p w:rsidR="00F53A9E" w:rsidRPr="005E0577" w:rsidRDefault="00F53A9E" w:rsidP="00F53A9E">
      <w:pPr>
        <w:spacing w:after="0" w:line="240" w:lineRule="auto"/>
        <w:rPr>
          <w:rFonts w:ascii="Times New Roman" w:hAnsi="Times New Roman" w:cs="Times New Roman"/>
          <w:sz w:val="20"/>
          <w:szCs w:val="20"/>
        </w:rPr>
      </w:pPr>
      <w:proofErr w:type="gramStart"/>
      <w:r w:rsidRPr="005E0577">
        <w:rPr>
          <w:rFonts w:ascii="Times New Roman" w:hAnsi="Times New Roman" w:cs="Times New Roman"/>
          <w:sz w:val="20"/>
          <w:szCs w:val="20"/>
        </w:rPr>
        <w:t>Table 5b:  Analysis of the UMPC display of the parking lot at 600 feet.</w:t>
      </w:r>
      <w:proofErr w:type="gramEnd"/>
    </w:p>
    <w:p w:rsidR="00F53A9E" w:rsidRPr="005E0577" w:rsidRDefault="00F53A9E" w:rsidP="00F53A9E">
      <w:pPr>
        <w:spacing w:after="0" w:line="240" w:lineRule="auto"/>
        <w:rPr>
          <w:rFonts w:ascii="Times New Roman" w:hAnsi="Times New Roman" w:cs="Times New Roman"/>
          <w:sz w:val="20"/>
          <w:szCs w:val="20"/>
        </w:rPr>
      </w:pPr>
    </w:p>
    <w:p w:rsidR="00F53A9E" w:rsidRPr="005E0577" w:rsidRDefault="00F53A9E" w:rsidP="00F53A9E">
      <w:pPr>
        <w:autoSpaceDE w:val="0"/>
        <w:autoSpaceDN w:val="0"/>
        <w:adjustRightInd w:val="0"/>
        <w:spacing w:after="0" w:line="240" w:lineRule="auto"/>
        <w:jc w:val="both"/>
        <w:rPr>
          <w:rFonts w:ascii="Times New Roman" w:hAnsi="Times New Roman" w:cs="Times New Roman"/>
          <w:sz w:val="20"/>
          <w:szCs w:val="20"/>
          <w:u w:val="single"/>
        </w:rPr>
      </w:pPr>
      <w:proofErr w:type="gramStart"/>
      <w:r w:rsidRPr="005E0577">
        <w:rPr>
          <w:rFonts w:ascii="Times New Roman" w:hAnsi="Times New Roman" w:cs="Times New Roman"/>
          <w:sz w:val="20"/>
          <w:szCs w:val="20"/>
        </w:rPr>
        <w:t>Table 5c:  Analysis of the UMPC display of the parking lot at 900 feet.</w:t>
      </w:r>
      <w:proofErr w:type="gramEnd"/>
    </w:p>
    <w:p w:rsidR="00F53A9E" w:rsidRPr="005E0577" w:rsidRDefault="00F53A9E" w:rsidP="00F53A9E">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ab/>
      </w:r>
      <w:r w:rsidRPr="005E0577">
        <w:rPr>
          <w:rFonts w:ascii="Times New Roman" w:hAnsi="Times New Roman" w:cs="Times New Roman"/>
          <w:sz w:val="20"/>
          <w:szCs w:val="20"/>
        </w:rPr>
        <w:tab/>
      </w:r>
    </w:p>
    <w:p w:rsidR="00F53A9E" w:rsidRPr="005E0577" w:rsidRDefault="00F53A9E" w:rsidP="00F53A9E">
      <w:pPr>
        <w:spacing w:after="0" w:line="240" w:lineRule="auto"/>
        <w:jc w:val="both"/>
        <w:rPr>
          <w:rFonts w:ascii="Times New Roman" w:hAnsi="Times New Roman" w:cs="Times New Roman"/>
          <w:sz w:val="20"/>
          <w:szCs w:val="20"/>
        </w:rPr>
      </w:pPr>
      <w:proofErr w:type="gramStart"/>
      <w:r w:rsidRPr="005E0577">
        <w:rPr>
          <w:rFonts w:ascii="Times New Roman" w:hAnsi="Times New Roman" w:cs="Times New Roman"/>
          <w:sz w:val="20"/>
          <w:szCs w:val="20"/>
        </w:rPr>
        <w:t>Table 6: Measurements of prominent runway markings.</w:t>
      </w:r>
      <w:proofErr w:type="gramEnd"/>
    </w:p>
    <w:p w:rsidR="00F53A9E" w:rsidRPr="005E0577" w:rsidRDefault="00F53A9E" w:rsidP="00F53A9E">
      <w:pPr>
        <w:spacing w:after="0" w:line="240" w:lineRule="auto"/>
        <w:jc w:val="both"/>
        <w:rPr>
          <w:rFonts w:ascii="Times New Roman" w:hAnsi="Times New Roman" w:cs="Times New Roman"/>
          <w:sz w:val="20"/>
          <w:szCs w:val="20"/>
        </w:rPr>
      </w:pPr>
    </w:p>
    <w:p w:rsidR="00F53A9E" w:rsidRPr="005E0577" w:rsidRDefault="00F53A9E" w:rsidP="00F53A9E">
      <w:pPr>
        <w:rPr>
          <w:rFonts w:ascii="Times New Roman" w:hAnsi="Times New Roman" w:cs="Times New Roman"/>
          <w:sz w:val="20"/>
          <w:szCs w:val="20"/>
        </w:rPr>
      </w:pPr>
      <w:r w:rsidRPr="005E0577">
        <w:rPr>
          <w:rFonts w:ascii="Times New Roman" w:hAnsi="Times New Roman" w:cs="Times New Roman"/>
          <w:sz w:val="20"/>
          <w:szCs w:val="20"/>
        </w:rPr>
        <w:t xml:space="preserve">Table 7:  Parking lot </w:t>
      </w:r>
      <w:proofErr w:type="gramStart"/>
      <w:r w:rsidRPr="005E0577">
        <w:rPr>
          <w:rFonts w:ascii="Times New Roman" w:hAnsi="Times New Roman" w:cs="Times New Roman"/>
          <w:sz w:val="20"/>
          <w:szCs w:val="20"/>
        </w:rPr>
        <w:t>measurements,</w:t>
      </w:r>
      <w:proofErr w:type="gramEnd"/>
      <w:r w:rsidRPr="005E0577">
        <w:rPr>
          <w:rFonts w:ascii="Times New Roman" w:hAnsi="Times New Roman" w:cs="Times New Roman"/>
          <w:sz w:val="20"/>
          <w:szCs w:val="20"/>
        </w:rPr>
        <w:t xml:space="preserve"> see Figure 29.</w:t>
      </w:r>
    </w:p>
    <w:p w:rsidR="00F53A9E" w:rsidRPr="005E0577" w:rsidRDefault="00F53A9E" w:rsidP="00F53A9E">
      <w:r w:rsidRPr="005E0577">
        <w:rPr>
          <w:rFonts w:ascii="Times New Roman" w:hAnsi="Times New Roman" w:cs="Times New Roman"/>
          <w:sz w:val="20"/>
          <w:szCs w:val="20"/>
        </w:rPr>
        <w:t xml:space="preserve">Table 8: Measurements for an average sized adult male manatee </w:t>
      </w:r>
      <w:r w:rsidRPr="005E0577">
        <w:rPr>
          <w:rFonts w:ascii="Times New Roman" w:hAnsi="Times New Roman" w:cs="Times New Roman"/>
          <w:sz w:val="20"/>
          <w:szCs w:val="20"/>
        </w:rPr>
        <w:tab/>
      </w:r>
    </w:p>
    <w:p w:rsidR="00F53A9E" w:rsidRPr="005E0577" w:rsidRDefault="00F53A9E" w:rsidP="00F53A9E">
      <w:pPr>
        <w:rPr>
          <w:rFonts w:ascii="Times New Roman" w:hAnsi="Times New Roman" w:cs="Times New Roman"/>
          <w:sz w:val="20"/>
          <w:szCs w:val="20"/>
        </w:rPr>
      </w:pPr>
      <w:proofErr w:type="gramStart"/>
      <w:r w:rsidRPr="005E0577">
        <w:rPr>
          <w:rFonts w:ascii="Times New Roman" w:hAnsi="Times New Roman" w:cs="Times New Roman"/>
          <w:sz w:val="20"/>
          <w:szCs w:val="20"/>
        </w:rPr>
        <w:t xml:space="preserve">Table 9:  A comparison of hue and luminance for the parking lot image (fig 28) taken from 900 </w:t>
      </w:r>
      <w:proofErr w:type="spellStart"/>
      <w:r w:rsidRPr="005E0577">
        <w:rPr>
          <w:rFonts w:ascii="Times New Roman" w:hAnsi="Times New Roman" w:cs="Times New Roman"/>
          <w:sz w:val="20"/>
          <w:szCs w:val="20"/>
        </w:rPr>
        <w:t>ft</w:t>
      </w:r>
      <w:proofErr w:type="spellEnd"/>
      <w:r w:rsidRPr="005E0577">
        <w:rPr>
          <w:rFonts w:ascii="Times New Roman" w:hAnsi="Times New Roman" w:cs="Times New Roman"/>
          <w:sz w:val="20"/>
          <w:szCs w:val="20"/>
        </w:rPr>
        <w:t xml:space="preserve"> and the image of countable </w:t>
      </w:r>
      <w:proofErr w:type="spellStart"/>
      <w:r w:rsidRPr="005E0577">
        <w:rPr>
          <w:rFonts w:ascii="Times New Roman" w:hAnsi="Times New Roman" w:cs="Times New Roman"/>
          <w:sz w:val="20"/>
          <w:szCs w:val="20"/>
        </w:rPr>
        <w:t>mantaees</w:t>
      </w:r>
      <w:proofErr w:type="spellEnd"/>
      <w:r w:rsidRPr="005E0577">
        <w:rPr>
          <w:rFonts w:ascii="Times New Roman" w:hAnsi="Times New Roman" w:cs="Times New Roman"/>
          <w:sz w:val="20"/>
          <w:szCs w:val="20"/>
        </w:rPr>
        <w:t xml:space="preserve"> (fig 37.)</w:t>
      </w:r>
      <w:proofErr w:type="gramEnd"/>
      <w:r w:rsidRPr="005E0577">
        <w:rPr>
          <w:rFonts w:ascii="Times New Roman" w:hAnsi="Times New Roman" w:cs="Times New Roman"/>
          <w:sz w:val="20"/>
          <w:szCs w:val="20"/>
        </w:rPr>
        <w:t xml:space="preserve">  </w:t>
      </w:r>
    </w:p>
    <w:p w:rsidR="00F53A9E" w:rsidRPr="005E0577" w:rsidRDefault="00F53A9E" w:rsidP="00F53A9E">
      <w:pPr>
        <w:pStyle w:val="Caption"/>
        <w:rPr>
          <w:rFonts w:ascii="Times New Roman" w:hAnsi="Times New Roman" w:cs="Times New Roman"/>
          <w:b w:val="0"/>
          <w:color w:val="000000" w:themeColor="text1"/>
          <w:sz w:val="20"/>
          <w:szCs w:val="20"/>
        </w:rPr>
      </w:pPr>
      <w:proofErr w:type="gramStart"/>
      <w:r w:rsidRPr="005E0577">
        <w:rPr>
          <w:rFonts w:ascii="Times New Roman" w:hAnsi="Times New Roman" w:cs="Times New Roman"/>
          <w:b w:val="0"/>
          <w:color w:val="000000" w:themeColor="text1"/>
          <w:sz w:val="20"/>
          <w:szCs w:val="20"/>
        </w:rPr>
        <w:t>Table 10:  Airspeeds and altitudes at test points for Flight Test 2 over Tim’s Ford.</w:t>
      </w:r>
      <w:proofErr w:type="gramEnd"/>
    </w:p>
    <w:p w:rsidR="00F53A9E" w:rsidRPr="005E0577" w:rsidRDefault="00F53A9E" w:rsidP="00F53A9E"/>
    <w:p w:rsidR="00F53A9E" w:rsidRPr="005E0577" w:rsidRDefault="00F53A9E" w:rsidP="00F53A9E">
      <w:pPr>
        <w:rPr>
          <w:rFonts w:ascii="Times New Roman" w:hAnsi="Times New Roman" w:cs="Times New Roman"/>
          <w:color w:val="000000" w:themeColor="text1"/>
          <w:sz w:val="20"/>
          <w:szCs w:val="20"/>
        </w:rPr>
      </w:pPr>
    </w:p>
    <w:p w:rsidR="00F53A9E" w:rsidRPr="005E0577" w:rsidRDefault="00F53A9E" w:rsidP="00F53A9E">
      <w:pPr>
        <w:spacing w:after="0" w:line="240" w:lineRule="auto"/>
        <w:jc w:val="both"/>
        <w:rPr>
          <w:rFonts w:ascii="Times New Roman" w:hAnsi="Times New Roman" w:cs="Times New Roman"/>
          <w:sz w:val="20"/>
          <w:szCs w:val="20"/>
        </w:rPr>
      </w:pPr>
    </w:p>
    <w:p w:rsidR="00F53A9E" w:rsidRPr="005E0577" w:rsidRDefault="00F53A9E" w:rsidP="00F53A9E">
      <w:pPr>
        <w:rPr>
          <w:rFonts w:ascii="Times New Roman" w:hAnsi="Times New Roman" w:cs="Times New Roman"/>
          <w:sz w:val="20"/>
          <w:szCs w:val="20"/>
        </w:rPr>
      </w:pPr>
    </w:p>
    <w:p w:rsidR="00F53A9E" w:rsidRPr="005E0577" w:rsidRDefault="00F53A9E" w:rsidP="00F53A9E">
      <w:pPr>
        <w:spacing w:after="0" w:line="240" w:lineRule="auto"/>
        <w:ind w:firstLine="720"/>
        <w:rPr>
          <w:rFonts w:ascii="Times New Roman" w:hAnsi="Times New Roman" w:cs="Times New Roman"/>
          <w:sz w:val="20"/>
          <w:szCs w:val="20"/>
        </w:rPr>
      </w:pPr>
    </w:p>
    <w:p w:rsidR="001C1899" w:rsidRPr="005E0577" w:rsidRDefault="001C1899" w:rsidP="005B4329">
      <w:pPr>
        <w:jc w:val="both"/>
        <w:rPr>
          <w:rFonts w:ascii="Times New Roman" w:hAnsi="Times New Roman" w:cs="Times New Roman"/>
          <w:sz w:val="20"/>
          <w:szCs w:val="20"/>
        </w:rPr>
      </w:pPr>
    </w:p>
    <w:p w:rsidR="001C1899" w:rsidRPr="005E0577" w:rsidRDefault="001C1899" w:rsidP="00A11D94">
      <w:pPr>
        <w:jc w:val="center"/>
        <w:rPr>
          <w:rFonts w:ascii="Times New Roman" w:hAnsi="Times New Roman" w:cs="Times New Roman"/>
          <w:sz w:val="20"/>
          <w:szCs w:val="20"/>
        </w:rPr>
      </w:pPr>
    </w:p>
    <w:p w:rsidR="001C1899" w:rsidRPr="005E0577" w:rsidRDefault="001C1899" w:rsidP="00A11D94">
      <w:pPr>
        <w:jc w:val="center"/>
        <w:rPr>
          <w:rFonts w:ascii="Times New Roman" w:hAnsi="Times New Roman" w:cs="Times New Roman"/>
          <w:sz w:val="20"/>
          <w:szCs w:val="20"/>
        </w:rPr>
      </w:pPr>
    </w:p>
    <w:p w:rsidR="001C1899" w:rsidRPr="005E0577" w:rsidRDefault="001C1899" w:rsidP="00A11D94">
      <w:pPr>
        <w:jc w:val="center"/>
        <w:rPr>
          <w:rFonts w:ascii="Times New Roman" w:hAnsi="Times New Roman" w:cs="Times New Roman"/>
          <w:sz w:val="20"/>
          <w:szCs w:val="20"/>
        </w:rPr>
      </w:pPr>
    </w:p>
    <w:p w:rsidR="001C1899" w:rsidRPr="005E0577" w:rsidRDefault="001C1899">
      <w:pPr>
        <w:rPr>
          <w:rFonts w:ascii="Times New Roman" w:hAnsi="Times New Roman" w:cs="Times New Roman"/>
          <w:sz w:val="20"/>
          <w:szCs w:val="20"/>
        </w:rPr>
      </w:pPr>
      <w:r w:rsidRPr="005E0577">
        <w:rPr>
          <w:rFonts w:ascii="Times New Roman" w:hAnsi="Times New Roman" w:cs="Times New Roman"/>
          <w:sz w:val="20"/>
          <w:szCs w:val="20"/>
        </w:rPr>
        <w:br w:type="page"/>
      </w:r>
    </w:p>
    <w:p w:rsidR="00BF4B77" w:rsidRPr="005E0577" w:rsidRDefault="00F40E82" w:rsidP="00BF4B77">
      <w:pPr>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NOMENCLATURE</w:t>
      </w:r>
      <w:r w:rsidR="00F57412" w:rsidRPr="005E0577">
        <w:rPr>
          <w:rFonts w:ascii="Times New Roman" w:hAnsi="Times New Roman" w:cs="Times New Roman"/>
          <w:sz w:val="20"/>
          <w:szCs w:val="20"/>
        </w:rPr>
        <w:t xml:space="preserve"> </w:t>
      </w:r>
    </w:p>
    <w:p w:rsidR="00BF4B77" w:rsidRPr="005E0577" w:rsidRDefault="00BF4B77" w:rsidP="00BF4B77">
      <w:pPr>
        <w:spacing w:after="0" w:line="240" w:lineRule="auto"/>
        <w:jc w:val="center"/>
        <w:rPr>
          <w:rFonts w:ascii="Times New Roman" w:hAnsi="Times New Roman" w:cs="Times New Roman"/>
          <w:color w:val="FF0000"/>
          <w:sz w:val="20"/>
          <w:szCs w:val="20"/>
        </w:rPr>
      </w:pPr>
    </w:p>
    <w:p w:rsidR="00587AE1" w:rsidRPr="005E0577" w:rsidRDefault="00587AE1" w:rsidP="00587AE1">
      <w:pPr>
        <w:spacing w:after="0" w:line="240" w:lineRule="auto"/>
        <w:rPr>
          <w:rFonts w:ascii="Times New Roman" w:hAnsi="Times New Roman" w:cs="Times New Roman"/>
          <w:sz w:val="20"/>
          <w:szCs w:val="20"/>
        </w:rPr>
      </w:pPr>
      <m:oMath>
        <m:r>
          <w:rPr>
            <w:rFonts w:ascii="Cambria Math" w:hAnsi="Cambria Math" w:cs="Times New Roman"/>
            <w:sz w:val="20"/>
            <w:szCs w:val="20"/>
          </w:rPr>
          <m:t>℃</m:t>
        </m:r>
      </m:oMath>
      <w:r w:rsidRPr="005E0577">
        <w:rPr>
          <w:rFonts w:ascii="Times New Roman" w:hAnsi="Times New Roman" w:cs="Times New Roman"/>
          <w:sz w:val="20"/>
          <w:szCs w:val="20"/>
        </w:rPr>
        <w:t xml:space="preserve"> </w:t>
      </w:r>
      <w:r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r>
      <w:proofErr w:type="spellStart"/>
      <w:proofErr w:type="gramStart"/>
      <w:r w:rsidRPr="005E0577">
        <w:rPr>
          <w:rFonts w:ascii="Times New Roman" w:hAnsi="Times New Roman" w:cs="Times New Roman"/>
          <w:sz w:val="20"/>
          <w:szCs w:val="20"/>
        </w:rPr>
        <w:t>celsius</w:t>
      </w:r>
      <w:proofErr w:type="spellEnd"/>
      <w:proofErr w:type="gramEnd"/>
      <w:r w:rsidRPr="005E0577">
        <w:rPr>
          <w:rFonts w:ascii="Times New Roman" w:hAnsi="Times New Roman" w:cs="Times New Roman"/>
          <w:sz w:val="20"/>
          <w:szCs w:val="20"/>
        </w:rPr>
        <w:t xml:space="preserve">, degrees </w:t>
      </w:r>
      <w:proofErr w:type="spellStart"/>
      <w:r w:rsidRPr="005E0577">
        <w:rPr>
          <w:rFonts w:ascii="Times New Roman" w:hAnsi="Times New Roman" w:cs="Times New Roman"/>
          <w:sz w:val="20"/>
          <w:szCs w:val="20"/>
        </w:rPr>
        <w:t>celsius</w:t>
      </w:r>
      <w:proofErr w:type="spellEnd"/>
    </w:p>
    <w:p w:rsidR="00587AE1" w:rsidRPr="005E0577" w:rsidRDefault="00587AE1" w:rsidP="00587AE1">
      <w:pPr>
        <w:spacing w:after="0" w:line="240" w:lineRule="auto"/>
        <w:rPr>
          <w:rFonts w:ascii="Times New Roman" w:hAnsi="Times New Roman" w:cs="Times New Roman"/>
          <w:sz w:val="20"/>
          <w:szCs w:val="20"/>
        </w:rPr>
      </w:pPr>
      <m:oMath>
        <m:r>
          <w:rPr>
            <w:rFonts w:ascii="Cambria Math" w:hAnsi="Cambria Math" w:cs="Times New Roman"/>
            <w:sz w:val="20"/>
            <w:szCs w:val="20"/>
          </w:rPr>
          <m:t>℉</m:t>
        </m:r>
      </m:oMath>
      <w:r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r>
      <w:proofErr w:type="spellStart"/>
      <w:proofErr w:type="gramStart"/>
      <w:r w:rsidRPr="005E0577">
        <w:rPr>
          <w:rFonts w:ascii="Times New Roman" w:hAnsi="Times New Roman" w:cs="Times New Roman"/>
          <w:sz w:val="20"/>
          <w:szCs w:val="20"/>
        </w:rPr>
        <w:t>fahrenheit</w:t>
      </w:r>
      <w:proofErr w:type="spellEnd"/>
      <w:proofErr w:type="gramEnd"/>
      <w:r w:rsidRPr="005E0577">
        <w:rPr>
          <w:rFonts w:ascii="Times New Roman" w:hAnsi="Times New Roman" w:cs="Times New Roman"/>
          <w:sz w:val="20"/>
          <w:szCs w:val="20"/>
        </w:rPr>
        <w:t xml:space="preserve">, degrees </w:t>
      </w:r>
      <w:proofErr w:type="spellStart"/>
      <w:r w:rsidRPr="005E0577">
        <w:rPr>
          <w:rFonts w:ascii="Times New Roman" w:hAnsi="Times New Roman" w:cs="Times New Roman"/>
          <w:sz w:val="20"/>
          <w:szCs w:val="20"/>
        </w:rPr>
        <w:t>fahrenheit</w:t>
      </w:r>
      <w:proofErr w:type="spellEnd"/>
    </w:p>
    <w:p w:rsidR="00F57412" w:rsidRPr="005E0577" w:rsidRDefault="00F357B1" w:rsidP="00BF4B77">
      <w:pPr>
        <w:spacing w:after="0" w:line="240" w:lineRule="auto"/>
        <w:rPr>
          <w:rFonts w:ascii="Times New Roman" w:hAnsi="Times New Roman" w:cs="Times New Roman"/>
          <w:sz w:val="20"/>
          <w:szCs w:val="20"/>
        </w:rPr>
      </w:pPr>
      <m:oMath>
        <m:r>
          <w:rPr>
            <w:rFonts w:ascii="Cambria Math" w:hAnsi="Cambria Math" w:cs="Times New Roman"/>
            <w:sz w:val="20"/>
            <w:szCs w:val="20"/>
          </w:rPr>
          <m:t>∝</m:t>
        </m:r>
      </m:oMath>
      <w:r w:rsidR="00F57412" w:rsidRPr="005E0577">
        <w:rPr>
          <w:rFonts w:ascii="Times New Roman" w:hAnsi="Times New Roman" w:cs="Times New Roman"/>
          <w:sz w:val="20"/>
          <w:szCs w:val="20"/>
        </w:rPr>
        <w:tab/>
      </w:r>
      <w:r w:rsidR="00F57412" w:rsidRPr="005E0577">
        <w:rPr>
          <w:rFonts w:ascii="Times New Roman" w:hAnsi="Times New Roman" w:cs="Times New Roman"/>
          <w:sz w:val="20"/>
          <w:szCs w:val="20"/>
        </w:rPr>
        <w:tab/>
      </w:r>
      <w:r w:rsidR="00F57412" w:rsidRPr="005E0577">
        <w:rPr>
          <w:rFonts w:ascii="Times New Roman" w:hAnsi="Times New Roman" w:cs="Times New Roman"/>
          <w:sz w:val="20"/>
          <w:szCs w:val="20"/>
        </w:rPr>
        <w:tab/>
      </w:r>
      <w:proofErr w:type="gramStart"/>
      <w:r w:rsidR="00143EEE" w:rsidRPr="005E0577">
        <w:rPr>
          <w:rFonts w:ascii="Times New Roman" w:hAnsi="Times New Roman" w:cs="Times New Roman"/>
          <w:sz w:val="20"/>
          <w:szCs w:val="20"/>
        </w:rPr>
        <w:t>angle</w:t>
      </w:r>
      <w:proofErr w:type="gramEnd"/>
      <w:r w:rsidR="00143EEE" w:rsidRPr="005E0577">
        <w:rPr>
          <w:rFonts w:ascii="Times New Roman" w:hAnsi="Times New Roman" w:cs="Times New Roman"/>
          <w:sz w:val="20"/>
          <w:szCs w:val="20"/>
        </w:rPr>
        <w:t xml:space="preserve"> of attack, degrees</w:t>
      </w:r>
    </w:p>
    <w:p w:rsidR="00F357B1" w:rsidRPr="005E0577" w:rsidRDefault="00F357B1" w:rsidP="00BF4B77">
      <w:pPr>
        <w:spacing w:after="0" w:line="240" w:lineRule="auto"/>
        <w:rPr>
          <w:rFonts w:ascii="Times New Roman" w:hAnsi="Times New Roman" w:cs="Times New Roman"/>
          <w:sz w:val="20"/>
          <w:szCs w:val="20"/>
        </w:rPr>
      </w:pPr>
      <m:oMath>
        <m:r>
          <w:rPr>
            <w:rFonts w:ascii="Cambria Math" w:hAnsi="Cambria Math" w:cs="Times New Roman"/>
            <w:sz w:val="20"/>
            <w:szCs w:val="20"/>
          </w:rPr>
          <m:t>β</m:t>
        </m:r>
      </m:oMath>
      <w:r w:rsidRPr="005E0577">
        <w:rPr>
          <w:rFonts w:ascii="Times New Roman" w:hAnsi="Times New Roman" w:cs="Times New Roman"/>
          <w:sz w:val="20"/>
          <w:szCs w:val="20"/>
        </w:rPr>
        <w:t xml:space="preserve"> </w:t>
      </w:r>
      <w:r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r>
      <w:proofErr w:type="gramStart"/>
      <w:r w:rsidR="00143EEE" w:rsidRPr="005E0577">
        <w:rPr>
          <w:rFonts w:ascii="Times New Roman" w:hAnsi="Times New Roman" w:cs="Times New Roman"/>
          <w:sz w:val="20"/>
          <w:szCs w:val="20"/>
        </w:rPr>
        <w:t>sideslip</w:t>
      </w:r>
      <w:proofErr w:type="gramEnd"/>
      <w:r w:rsidR="00143EEE" w:rsidRPr="005E0577">
        <w:rPr>
          <w:rFonts w:ascii="Times New Roman" w:hAnsi="Times New Roman" w:cs="Times New Roman"/>
          <w:sz w:val="20"/>
          <w:szCs w:val="20"/>
        </w:rPr>
        <w:t xml:space="preserve"> angle, degrees</w:t>
      </w:r>
    </w:p>
    <w:p w:rsidR="00101FEB" w:rsidRPr="005E0577" w:rsidRDefault="00101FEB" w:rsidP="00BF4B77">
      <w:pPr>
        <w:spacing w:after="0" w:line="240" w:lineRule="auto"/>
        <w:rPr>
          <w:rFonts w:ascii="Times New Roman" w:hAnsi="Times New Roman" w:cs="Times New Roman"/>
          <w:sz w:val="20"/>
          <w:szCs w:val="20"/>
        </w:rPr>
      </w:pPr>
      <m:oMath>
        <m:r>
          <w:rPr>
            <w:rFonts w:ascii="Cambria Math" w:hAnsi="Cambria Math" w:cs="Times New Roman"/>
            <w:sz w:val="20"/>
            <w:szCs w:val="20"/>
          </w:rPr>
          <m:t>∆</m:t>
        </m:r>
      </m:oMath>
      <w:r w:rsidRPr="005E0577">
        <w:rPr>
          <w:rFonts w:ascii="Times New Roman" w:hAnsi="Times New Roman" w:cs="Times New Roman"/>
          <w:sz w:val="20"/>
          <w:szCs w:val="20"/>
        </w:rPr>
        <w:t xml:space="preserve"> </w:t>
      </w:r>
      <w:r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r>
      <w:proofErr w:type="gramStart"/>
      <w:r w:rsidR="00143EEE" w:rsidRPr="005E0577">
        <w:rPr>
          <w:rFonts w:ascii="Times New Roman" w:hAnsi="Times New Roman" w:cs="Times New Roman"/>
          <w:sz w:val="20"/>
          <w:szCs w:val="20"/>
        </w:rPr>
        <w:t>c</w:t>
      </w:r>
      <w:r w:rsidRPr="005E0577">
        <w:rPr>
          <w:rFonts w:ascii="Times New Roman" w:hAnsi="Times New Roman" w:cs="Times New Roman"/>
          <w:sz w:val="20"/>
          <w:szCs w:val="20"/>
        </w:rPr>
        <w:t>hange</w:t>
      </w:r>
      <w:proofErr w:type="gramEnd"/>
      <w:r w:rsidR="00143EEE"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 </w:t>
      </w:r>
    </w:p>
    <w:p w:rsidR="00F57412" w:rsidRPr="005E0577" w:rsidRDefault="00F357B1" w:rsidP="00BF4B77">
      <w:pPr>
        <w:spacing w:after="0" w:line="240" w:lineRule="auto"/>
        <w:rPr>
          <w:rFonts w:ascii="Times New Roman" w:hAnsi="Times New Roman" w:cs="Times New Roman"/>
          <w:sz w:val="20"/>
          <w:szCs w:val="20"/>
        </w:rPr>
      </w:pPr>
      <m:oMath>
        <m:r>
          <w:rPr>
            <w:rFonts w:ascii="Cambria Math" w:hAnsi="Cambria Math" w:cs="Times New Roman"/>
            <w:sz w:val="20"/>
            <w:szCs w:val="20"/>
          </w:rPr>
          <m:t>θ</m:t>
        </m:r>
      </m:oMath>
      <w:r w:rsidRPr="005E0577">
        <w:rPr>
          <w:rFonts w:ascii="Times New Roman" w:hAnsi="Times New Roman" w:cs="Times New Roman"/>
          <w:sz w:val="20"/>
          <w:szCs w:val="20"/>
        </w:rPr>
        <w:t xml:space="preserve"> </w:t>
      </w:r>
      <w:r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r>
      <w:proofErr w:type="gramStart"/>
      <w:r w:rsidR="00143EEE" w:rsidRPr="005E0577">
        <w:rPr>
          <w:rFonts w:ascii="Times New Roman" w:hAnsi="Times New Roman" w:cs="Times New Roman"/>
          <w:sz w:val="20"/>
          <w:szCs w:val="20"/>
        </w:rPr>
        <w:t>azimuthal</w:t>
      </w:r>
      <w:proofErr w:type="gramEnd"/>
      <w:r w:rsidR="00143EEE" w:rsidRPr="005E0577">
        <w:rPr>
          <w:rFonts w:ascii="Times New Roman" w:hAnsi="Times New Roman" w:cs="Times New Roman"/>
          <w:sz w:val="20"/>
          <w:szCs w:val="20"/>
        </w:rPr>
        <w:t xml:space="preserve"> angle, degrees</w:t>
      </w:r>
    </w:p>
    <w:p w:rsidR="00101FEB" w:rsidRPr="005E0577" w:rsidRDefault="00101FEB" w:rsidP="00BF4B77">
      <w:pPr>
        <w:spacing w:after="0" w:line="240" w:lineRule="auto"/>
        <w:rPr>
          <w:rFonts w:ascii="Times New Roman" w:hAnsi="Times New Roman" w:cs="Times New Roman"/>
          <w:sz w:val="20"/>
          <w:szCs w:val="20"/>
        </w:rPr>
      </w:pPr>
      <m:oMath>
        <m:r>
          <w:rPr>
            <w:rFonts w:ascii="Cambria Math" w:hAnsi="Cambria Math" w:cs="Times New Roman"/>
            <w:sz w:val="20"/>
            <w:szCs w:val="20"/>
          </w:rPr>
          <m:t>ρ</m:t>
        </m:r>
      </m:oMath>
      <w:r w:rsidRPr="005E0577">
        <w:rPr>
          <w:rFonts w:ascii="Times New Roman" w:hAnsi="Times New Roman" w:cs="Times New Roman"/>
          <w:sz w:val="20"/>
          <w:szCs w:val="20"/>
        </w:rPr>
        <w:t xml:space="preserve"> </w:t>
      </w:r>
      <w:r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r>
      <w:proofErr w:type="gramStart"/>
      <w:r w:rsidR="00143EEE" w:rsidRPr="005E0577">
        <w:rPr>
          <w:rFonts w:ascii="Times New Roman" w:hAnsi="Times New Roman" w:cs="Times New Roman"/>
          <w:sz w:val="20"/>
          <w:szCs w:val="20"/>
        </w:rPr>
        <w:t>density</w:t>
      </w:r>
      <w:proofErr w:type="gramEnd"/>
      <w:r w:rsidR="00143EEE" w:rsidRPr="005E0577">
        <w:rPr>
          <w:rFonts w:ascii="Times New Roman" w:hAnsi="Times New Roman" w:cs="Times New Roman"/>
          <w:sz w:val="20"/>
          <w:szCs w:val="20"/>
        </w:rPr>
        <w:t>, mass/volume (</w:t>
      </w:r>
      <w:proofErr w:type="spellStart"/>
      <w:r w:rsidR="00143EEE" w:rsidRPr="005E0577">
        <w:rPr>
          <w:rFonts w:ascii="Times New Roman" w:hAnsi="Times New Roman" w:cs="Times New Roman"/>
          <w:sz w:val="20"/>
          <w:szCs w:val="20"/>
        </w:rPr>
        <w:t>ie</w:t>
      </w:r>
      <w:proofErr w:type="spellEnd"/>
      <w:r w:rsidR="00143EEE" w:rsidRPr="005E0577">
        <w:rPr>
          <w:rFonts w:ascii="Times New Roman" w:hAnsi="Times New Roman" w:cs="Times New Roman"/>
          <w:sz w:val="20"/>
          <w:szCs w:val="20"/>
        </w:rPr>
        <w:t>. kg/m</w:t>
      </w:r>
      <w:r w:rsidR="00143EEE" w:rsidRPr="005E0577">
        <w:rPr>
          <w:rFonts w:ascii="Times New Roman" w:hAnsi="Times New Roman" w:cs="Times New Roman"/>
          <w:sz w:val="20"/>
          <w:szCs w:val="20"/>
          <w:vertAlign w:val="superscript"/>
        </w:rPr>
        <w:t>3</w:t>
      </w:r>
      <w:r w:rsidR="00143EEE" w:rsidRPr="005E0577">
        <w:rPr>
          <w:rFonts w:ascii="Times New Roman" w:hAnsi="Times New Roman" w:cs="Times New Roman"/>
          <w:sz w:val="20"/>
          <w:szCs w:val="20"/>
        </w:rPr>
        <w:t>)</w:t>
      </w:r>
    </w:p>
    <w:p w:rsidR="00B1427B" w:rsidRPr="005E0577" w:rsidRDefault="00B1427B" w:rsidP="00BF4B77">
      <w:pPr>
        <w:spacing w:after="0" w:line="240" w:lineRule="auto"/>
        <w:rPr>
          <w:rFonts w:ascii="Times New Roman" w:hAnsi="Times New Roman" w:cs="Times New Roman"/>
          <w:sz w:val="20"/>
          <w:szCs w:val="20"/>
        </w:rPr>
      </w:pPr>
      <m:oMath>
        <m:r>
          <w:rPr>
            <w:rFonts w:ascii="Cambria Math" w:hAnsi="Cambria Math" w:cs="Times New Roman"/>
            <w:sz w:val="20"/>
            <w:szCs w:val="20"/>
          </w:rPr>
          <m:t>ϕ</m:t>
        </m:r>
      </m:oMath>
      <w:r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r>
      <w:proofErr w:type="gramStart"/>
      <w:r w:rsidR="00143EEE" w:rsidRPr="005E0577">
        <w:rPr>
          <w:rFonts w:ascii="Times New Roman" w:hAnsi="Times New Roman" w:cs="Times New Roman"/>
          <w:sz w:val="20"/>
          <w:szCs w:val="20"/>
        </w:rPr>
        <w:t>bank</w:t>
      </w:r>
      <w:proofErr w:type="gramEnd"/>
      <w:r w:rsidR="00143EEE" w:rsidRPr="005E0577">
        <w:rPr>
          <w:rFonts w:ascii="Times New Roman" w:hAnsi="Times New Roman" w:cs="Times New Roman"/>
          <w:sz w:val="20"/>
          <w:szCs w:val="20"/>
        </w:rPr>
        <w:t xml:space="preserve"> angle, degrees</w:t>
      </w:r>
    </w:p>
    <w:p w:rsidR="00F357B1" w:rsidRPr="005E0577" w:rsidRDefault="00F357B1" w:rsidP="00F357B1">
      <w:pPr>
        <w:rPr>
          <w:rFonts w:ascii="Times New Roman" w:hAnsi="Times New Roman" w:cs="Times New Roman"/>
          <w:sz w:val="20"/>
          <w:szCs w:val="20"/>
        </w:rPr>
      </w:pPr>
    </w:p>
    <w:p w:rsidR="00F40E82" w:rsidRPr="005E0577" w:rsidRDefault="00F40E82" w:rsidP="00A11D94">
      <w:pPr>
        <w:jc w:val="center"/>
        <w:rPr>
          <w:rFonts w:ascii="Times New Roman" w:hAnsi="Times New Roman" w:cs="Times New Roman"/>
          <w:sz w:val="20"/>
          <w:szCs w:val="20"/>
        </w:rPr>
      </w:pPr>
    </w:p>
    <w:p w:rsidR="006316B3" w:rsidRPr="005E0577" w:rsidRDefault="006316B3">
      <w:pPr>
        <w:rPr>
          <w:rFonts w:ascii="Times New Roman" w:hAnsi="Times New Roman" w:cs="Times New Roman"/>
          <w:sz w:val="20"/>
          <w:szCs w:val="20"/>
        </w:rPr>
      </w:pPr>
    </w:p>
    <w:p w:rsidR="00F40E82" w:rsidRPr="005E0577" w:rsidRDefault="00F40E82">
      <w:pPr>
        <w:rPr>
          <w:rFonts w:ascii="Times New Roman" w:hAnsi="Times New Roman" w:cs="Times New Roman"/>
          <w:sz w:val="20"/>
          <w:szCs w:val="20"/>
        </w:rPr>
      </w:pPr>
      <w:r w:rsidRPr="005E0577">
        <w:rPr>
          <w:rFonts w:ascii="Times New Roman" w:hAnsi="Times New Roman" w:cs="Times New Roman"/>
          <w:sz w:val="20"/>
          <w:szCs w:val="20"/>
        </w:rPr>
        <w:br w:type="page"/>
      </w:r>
    </w:p>
    <w:p w:rsidR="00F40E82" w:rsidRPr="005E0577" w:rsidRDefault="00F57412" w:rsidP="00A11D94">
      <w:pPr>
        <w:spacing w:after="0" w:line="240" w:lineRule="auto"/>
        <w:jc w:val="center"/>
        <w:rPr>
          <w:rFonts w:ascii="Times New Roman" w:hAnsi="Times New Roman" w:cs="Times New Roman"/>
          <w:color w:val="FF0000"/>
          <w:sz w:val="20"/>
          <w:szCs w:val="20"/>
        </w:rPr>
      </w:pPr>
      <w:r w:rsidRPr="005E0577">
        <w:rPr>
          <w:rFonts w:ascii="Times New Roman" w:hAnsi="Times New Roman" w:cs="Times New Roman"/>
          <w:sz w:val="20"/>
          <w:szCs w:val="20"/>
        </w:rPr>
        <w:lastRenderedPageBreak/>
        <w:t xml:space="preserve">ACRONYMS </w:t>
      </w:r>
    </w:p>
    <w:p w:rsidR="00F40E82" w:rsidRPr="005E0577" w:rsidRDefault="00F40E82" w:rsidP="00A11D94">
      <w:pPr>
        <w:spacing w:after="0" w:line="240" w:lineRule="auto"/>
        <w:rPr>
          <w:rFonts w:ascii="Times New Roman" w:hAnsi="Times New Roman" w:cs="Times New Roman"/>
          <w:sz w:val="20"/>
          <w:szCs w:val="20"/>
        </w:rPr>
      </w:pPr>
    </w:p>
    <w:p w:rsidR="00272089" w:rsidRPr="005E0577" w:rsidRDefault="00272089" w:rsidP="00272089">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AC </w:t>
      </w:r>
      <w:r w:rsidRPr="005E0577">
        <w:rPr>
          <w:rFonts w:ascii="Times New Roman" w:hAnsi="Times New Roman" w:cs="Times New Roman"/>
          <w:sz w:val="20"/>
          <w:szCs w:val="20"/>
        </w:rPr>
        <w:tab/>
      </w:r>
      <w:r w:rsidRPr="005E0577">
        <w:rPr>
          <w:rFonts w:ascii="Times New Roman" w:hAnsi="Times New Roman" w:cs="Times New Roman"/>
          <w:sz w:val="20"/>
          <w:szCs w:val="20"/>
        </w:rPr>
        <w:tab/>
        <w:t>Advisory Circular (issued by the Federal Aviation Administration)</w:t>
      </w:r>
    </w:p>
    <w:p w:rsidR="00272089" w:rsidRPr="005E0577" w:rsidRDefault="00272089" w:rsidP="00272089">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AGL</w:t>
      </w:r>
      <w:r w:rsidR="00413821" w:rsidRPr="005E0577">
        <w:rPr>
          <w:rFonts w:ascii="Times New Roman" w:hAnsi="Times New Roman" w:cs="Times New Roman"/>
          <w:sz w:val="20"/>
          <w:szCs w:val="20"/>
        </w:rPr>
        <w:tab/>
      </w:r>
      <w:r w:rsidR="00413821" w:rsidRPr="005E0577">
        <w:rPr>
          <w:rFonts w:ascii="Times New Roman" w:hAnsi="Times New Roman" w:cs="Times New Roman"/>
          <w:sz w:val="20"/>
          <w:szCs w:val="20"/>
        </w:rPr>
        <w:tab/>
      </w:r>
      <w:proofErr w:type="gramStart"/>
      <w:r w:rsidR="00413821" w:rsidRPr="005E0577">
        <w:rPr>
          <w:rFonts w:ascii="Times New Roman" w:hAnsi="Times New Roman" w:cs="Times New Roman"/>
          <w:sz w:val="20"/>
          <w:szCs w:val="20"/>
        </w:rPr>
        <w:t>Above</w:t>
      </w:r>
      <w:proofErr w:type="gramEnd"/>
      <w:r w:rsidR="00413821" w:rsidRPr="005E0577">
        <w:rPr>
          <w:rFonts w:ascii="Times New Roman" w:hAnsi="Times New Roman" w:cs="Times New Roman"/>
          <w:sz w:val="20"/>
          <w:szCs w:val="20"/>
        </w:rPr>
        <w:t xml:space="preserve"> Ground Level</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AHRS </w:t>
      </w:r>
      <w:r w:rsidRPr="005E0577">
        <w:rPr>
          <w:rFonts w:ascii="Times New Roman" w:hAnsi="Times New Roman" w:cs="Times New Roman"/>
          <w:sz w:val="20"/>
          <w:szCs w:val="20"/>
        </w:rPr>
        <w:tab/>
      </w:r>
      <w:r w:rsidRPr="005E0577">
        <w:rPr>
          <w:rFonts w:ascii="Times New Roman" w:hAnsi="Times New Roman" w:cs="Times New Roman"/>
          <w:sz w:val="20"/>
          <w:szCs w:val="20"/>
        </w:rPr>
        <w:tab/>
        <w:t>Attitude and Heading Reference Sensor</w:t>
      </w:r>
    </w:p>
    <w:p w:rsidR="00272089" w:rsidRPr="005E0577" w:rsidRDefault="00272089" w:rsidP="00272089">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ASL</w:t>
      </w:r>
      <w:r w:rsidR="00413821" w:rsidRPr="005E0577">
        <w:rPr>
          <w:rFonts w:ascii="Times New Roman" w:hAnsi="Times New Roman" w:cs="Times New Roman"/>
          <w:sz w:val="20"/>
          <w:szCs w:val="20"/>
        </w:rPr>
        <w:tab/>
      </w:r>
      <w:r w:rsidR="00413821" w:rsidRPr="005E0577">
        <w:rPr>
          <w:rFonts w:ascii="Times New Roman" w:hAnsi="Times New Roman" w:cs="Times New Roman"/>
          <w:sz w:val="20"/>
          <w:szCs w:val="20"/>
        </w:rPr>
        <w:tab/>
        <w:t>Above Sea Level</w:t>
      </w:r>
    </w:p>
    <w:p w:rsidR="00272089" w:rsidRPr="005E0577" w:rsidRDefault="00272089" w:rsidP="00272089">
      <w:pPr>
        <w:spacing w:after="0" w:line="240" w:lineRule="auto"/>
        <w:rPr>
          <w:rFonts w:ascii="Times New Roman" w:hAnsi="Times New Roman" w:cs="Times New Roman"/>
          <w:sz w:val="20"/>
          <w:szCs w:val="20"/>
        </w:rPr>
      </w:pPr>
      <w:proofErr w:type="spellStart"/>
      <w:r w:rsidRPr="005E0577">
        <w:rPr>
          <w:rFonts w:ascii="Times New Roman" w:hAnsi="Times New Roman" w:cs="Times New Roman"/>
          <w:sz w:val="20"/>
          <w:szCs w:val="20"/>
        </w:rPr>
        <w:t>AvSys</w:t>
      </w:r>
      <w:proofErr w:type="spellEnd"/>
      <w:r w:rsidRPr="005E0577">
        <w:rPr>
          <w:rFonts w:ascii="Times New Roman" w:hAnsi="Times New Roman" w:cs="Times New Roman"/>
          <w:sz w:val="20"/>
          <w:szCs w:val="20"/>
        </w:rPr>
        <w:tab/>
      </w:r>
      <w:r w:rsidRPr="005E0577">
        <w:rPr>
          <w:rFonts w:ascii="Times New Roman" w:hAnsi="Times New Roman" w:cs="Times New Roman"/>
          <w:sz w:val="20"/>
          <w:szCs w:val="20"/>
        </w:rPr>
        <w:tab/>
        <w:t>Aviation Systems</w:t>
      </w:r>
    </w:p>
    <w:p w:rsidR="00272089" w:rsidRPr="005E0577" w:rsidRDefault="00272089" w:rsidP="00272089">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AWOS</w:t>
      </w:r>
      <w:r w:rsidRPr="005E0577">
        <w:rPr>
          <w:rFonts w:ascii="Times New Roman" w:hAnsi="Times New Roman" w:cs="Times New Roman"/>
          <w:sz w:val="20"/>
          <w:szCs w:val="20"/>
        </w:rPr>
        <w:tab/>
      </w:r>
      <w:r w:rsidRPr="005E0577">
        <w:rPr>
          <w:rFonts w:ascii="Times New Roman" w:hAnsi="Times New Roman" w:cs="Times New Roman"/>
          <w:sz w:val="20"/>
          <w:szCs w:val="20"/>
        </w:rPr>
        <w:tab/>
        <w:t>Automated Weather Observation System</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DAQ </w:t>
      </w:r>
      <w:r w:rsidRPr="005E0577">
        <w:rPr>
          <w:rFonts w:ascii="Times New Roman" w:hAnsi="Times New Roman" w:cs="Times New Roman"/>
          <w:sz w:val="20"/>
          <w:szCs w:val="20"/>
        </w:rPr>
        <w:tab/>
      </w:r>
      <w:r w:rsidRPr="005E0577">
        <w:rPr>
          <w:rFonts w:ascii="Times New Roman" w:hAnsi="Times New Roman" w:cs="Times New Roman"/>
          <w:sz w:val="20"/>
          <w:szCs w:val="20"/>
        </w:rPr>
        <w:tab/>
        <w:t>Data Acquisition</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DAS </w:t>
      </w:r>
      <w:r w:rsidRPr="005E0577">
        <w:rPr>
          <w:rFonts w:ascii="Times New Roman" w:hAnsi="Times New Roman" w:cs="Times New Roman"/>
          <w:sz w:val="20"/>
          <w:szCs w:val="20"/>
        </w:rPr>
        <w:tab/>
      </w:r>
      <w:r w:rsidRPr="005E0577">
        <w:rPr>
          <w:rFonts w:ascii="Times New Roman" w:hAnsi="Times New Roman" w:cs="Times New Roman"/>
          <w:sz w:val="20"/>
          <w:szCs w:val="20"/>
        </w:rPr>
        <w:tab/>
        <w:t>Data Acquisition System</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FS </w:t>
      </w:r>
      <w:r w:rsidRPr="005E0577">
        <w:rPr>
          <w:rFonts w:ascii="Times New Roman" w:hAnsi="Times New Roman" w:cs="Times New Roman"/>
          <w:sz w:val="20"/>
          <w:szCs w:val="20"/>
        </w:rPr>
        <w:tab/>
      </w:r>
      <w:r w:rsidRPr="005E0577">
        <w:rPr>
          <w:rFonts w:ascii="Times New Roman" w:hAnsi="Times New Roman" w:cs="Times New Roman"/>
          <w:sz w:val="20"/>
          <w:szCs w:val="20"/>
        </w:rPr>
        <w:tab/>
        <w:t>Fuselage Station</w:t>
      </w:r>
    </w:p>
    <w:p w:rsidR="00272089" w:rsidRPr="005E0577" w:rsidRDefault="00272089" w:rsidP="00272089">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FTE</w:t>
      </w:r>
      <w:r w:rsidRPr="005E0577">
        <w:rPr>
          <w:rFonts w:ascii="Times New Roman" w:hAnsi="Times New Roman" w:cs="Times New Roman"/>
          <w:sz w:val="20"/>
          <w:szCs w:val="20"/>
        </w:rPr>
        <w:tab/>
      </w:r>
      <w:r w:rsidRPr="005E0577">
        <w:rPr>
          <w:rFonts w:ascii="Times New Roman" w:hAnsi="Times New Roman" w:cs="Times New Roman"/>
          <w:sz w:val="20"/>
          <w:szCs w:val="20"/>
        </w:rPr>
        <w:tab/>
        <w:t>Flight Test Engineer</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GNS </w:t>
      </w:r>
      <w:r w:rsidRPr="005E0577">
        <w:rPr>
          <w:rFonts w:ascii="Times New Roman" w:hAnsi="Times New Roman" w:cs="Times New Roman"/>
          <w:sz w:val="20"/>
          <w:szCs w:val="20"/>
        </w:rPr>
        <w:tab/>
      </w:r>
      <w:r w:rsidRPr="005E0577">
        <w:rPr>
          <w:rFonts w:ascii="Times New Roman" w:hAnsi="Times New Roman" w:cs="Times New Roman"/>
          <w:sz w:val="20"/>
          <w:szCs w:val="20"/>
        </w:rPr>
        <w:tab/>
        <w:t>Global Navigation System</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GPS </w:t>
      </w:r>
      <w:r w:rsidRPr="005E0577">
        <w:rPr>
          <w:rFonts w:ascii="Times New Roman" w:hAnsi="Times New Roman" w:cs="Times New Roman"/>
          <w:sz w:val="20"/>
          <w:szCs w:val="20"/>
        </w:rPr>
        <w:tab/>
      </w:r>
      <w:r w:rsidRPr="005E0577">
        <w:rPr>
          <w:rFonts w:ascii="Times New Roman" w:hAnsi="Times New Roman" w:cs="Times New Roman"/>
          <w:sz w:val="20"/>
          <w:szCs w:val="20"/>
        </w:rPr>
        <w:tab/>
        <w:t>Global Positioning System</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ILS </w:t>
      </w:r>
      <w:r w:rsidRPr="005E0577">
        <w:rPr>
          <w:rFonts w:ascii="Times New Roman" w:hAnsi="Times New Roman" w:cs="Times New Roman"/>
          <w:sz w:val="20"/>
          <w:szCs w:val="20"/>
        </w:rPr>
        <w:tab/>
      </w:r>
      <w:r w:rsidRPr="005E0577">
        <w:rPr>
          <w:rFonts w:ascii="Times New Roman" w:hAnsi="Times New Roman" w:cs="Times New Roman"/>
          <w:sz w:val="20"/>
          <w:szCs w:val="20"/>
        </w:rPr>
        <w:tab/>
        <w:t>Instrument Landing System</w:t>
      </w:r>
    </w:p>
    <w:p w:rsidR="00272089" w:rsidRPr="005E0577" w:rsidRDefault="00272089" w:rsidP="00272089">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NASA</w:t>
      </w:r>
      <w:r w:rsidRPr="005E0577">
        <w:rPr>
          <w:rFonts w:ascii="Times New Roman" w:hAnsi="Times New Roman" w:cs="Times New Roman"/>
          <w:sz w:val="20"/>
          <w:szCs w:val="20"/>
        </w:rPr>
        <w:tab/>
      </w:r>
      <w:r w:rsidRPr="005E0577">
        <w:rPr>
          <w:rFonts w:ascii="Times New Roman" w:hAnsi="Times New Roman" w:cs="Times New Roman"/>
          <w:sz w:val="20"/>
          <w:szCs w:val="20"/>
        </w:rPr>
        <w:tab/>
        <w:t>National Aeronautics and Space Administration</w:t>
      </w:r>
    </w:p>
    <w:p w:rsidR="00272089" w:rsidRPr="005E0577" w:rsidRDefault="00272089" w:rsidP="00272089">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NI PXI</w:t>
      </w:r>
      <w:r w:rsidRPr="005E0577">
        <w:rPr>
          <w:rFonts w:ascii="Times New Roman" w:hAnsi="Times New Roman" w:cs="Times New Roman"/>
          <w:sz w:val="20"/>
          <w:szCs w:val="20"/>
        </w:rPr>
        <w:tab/>
      </w:r>
      <w:r w:rsidRPr="005E0577">
        <w:rPr>
          <w:rFonts w:ascii="Times New Roman" w:hAnsi="Times New Roman" w:cs="Times New Roman"/>
          <w:sz w:val="20"/>
          <w:szCs w:val="20"/>
        </w:rPr>
        <w:tab/>
        <w:t>National Instruments PCI Extensions for Instrumentation</w:t>
      </w:r>
    </w:p>
    <w:p w:rsidR="00272089" w:rsidRPr="005E0577" w:rsidRDefault="00272089" w:rsidP="00272089">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NOAA</w:t>
      </w:r>
      <w:r w:rsidRPr="005E0577">
        <w:rPr>
          <w:rFonts w:ascii="Times New Roman" w:hAnsi="Times New Roman" w:cs="Times New Roman"/>
          <w:sz w:val="20"/>
          <w:szCs w:val="20"/>
        </w:rPr>
        <w:tab/>
      </w:r>
      <w:r w:rsidRPr="005E0577">
        <w:rPr>
          <w:rFonts w:ascii="Times New Roman" w:hAnsi="Times New Roman" w:cs="Times New Roman"/>
          <w:sz w:val="20"/>
          <w:szCs w:val="20"/>
        </w:rPr>
        <w:tab/>
        <w:t>National Oceanic and Atmospheric Administration</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PB</w:t>
      </w:r>
      <w:r w:rsidRPr="005E0577">
        <w:rPr>
          <w:rFonts w:ascii="Times New Roman" w:hAnsi="Times New Roman" w:cs="Times New Roman"/>
          <w:sz w:val="20"/>
          <w:szCs w:val="20"/>
        </w:rPr>
        <w:tab/>
        <w:t xml:space="preserve"> </w:t>
      </w:r>
      <w:r w:rsidRPr="005E0577">
        <w:rPr>
          <w:rFonts w:ascii="Times New Roman" w:hAnsi="Times New Roman" w:cs="Times New Roman"/>
          <w:sz w:val="20"/>
          <w:szCs w:val="20"/>
        </w:rPr>
        <w:tab/>
        <w:t>Precision Barometer</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PPT </w:t>
      </w:r>
      <w:r w:rsidRPr="005E0577">
        <w:rPr>
          <w:rFonts w:ascii="Times New Roman" w:hAnsi="Times New Roman" w:cs="Times New Roman"/>
          <w:sz w:val="20"/>
          <w:szCs w:val="20"/>
        </w:rPr>
        <w:tab/>
      </w:r>
      <w:r w:rsidRPr="005E0577">
        <w:rPr>
          <w:rFonts w:ascii="Times New Roman" w:hAnsi="Times New Roman" w:cs="Times New Roman"/>
          <w:sz w:val="20"/>
          <w:szCs w:val="20"/>
        </w:rPr>
        <w:tab/>
        <w:t>Precision Pressure Transducer</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SEPS </w:t>
      </w:r>
      <w:r w:rsidRPr="005E0577">
        <w:rPr>
          <w:rFonts w:ascii="Times New Roman" w:hAnsi="Times New Roman" w:cs="Times New Roman"/>
          <w:sz w:val="20"/>
          <w:szCs w:val="20"/>
        </w:rPr>
        <w:tab/>
      </w:r>
      <w:r w:rsidRPr="005E0577">
        <w:rPr>
          <w:rFonts w:ascii="Times New Roman" w:hAnsi="Times New Roman" w:cs="Times New Roman"/>
          <w:sz w:val="20"/>
          <w:szCs w:val="20"/>
        </w:rPr>
        <w:tab/>
        <w:t>Supplementary Electrical Power System</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UDP </w:t>
      </w:r>
      <w:r w:rsidRPr="005E0577">
        <w:rPr>
          <w:rFonts w:ascii="Times New Roman" w:hAnsi="Times New Roman" w:cs="Times New Roman"/>
          <w:sz w:val="20"/>
          <w:szCs w:val="20"/>
        </w:rPr>
        <w:tab/>
      </w:r>
      <w:r w:rsidRPr="005E0577">
        <w:rPr>
          <w:rFonts w:ascii="Times New Roman" w:hAnsi="Times New Roman" w:cs="Times New Roman"/>
          <w:sz w:val="20"/>
          <w:szCs w:val="20"/>
        </w:rPr>
        <w:tab/>
        <w:t>Universal Datagram Packet</w:t>
      </w:r>
    </w:p>
    <w:p w:rsidR="00272089" w:rsidRPr="005E0577" w:rsidRDefault="00272089" w:rsidP="00272089">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UMPC</w:t>
      </w:r>
      <w:r w:rsidRPr="005E0577">
        <w:rPr>
          <w:rFonts w:ascii="Times New Roman" w:hAnsi="Times New Roman" w:cs="Times New Roman"/>
          <w:sz w:val="20"/>
          <w:szCs w:val="20"/>
        </w:rPr>
        <w:tab/>
      </w:r>
      <w:r w:rsidRPr="005E0577">
        <w:rPr>
          <w:rFonts w:ascii="Times New Roman" w:hAnsi="Times New Roman" w:cs="Times New Roman"/>
          <w:sz w:val="20"/>
          <w:szCs w:val="20"/>
        </w:rPr>
        <w:tab/>
        <w:t>Ultra Mobile Personal Computer</w:t>
      </w:r>
    </w:p>
    <w:p w:rsidR="00272089" w:rsidRPr="005E0577" w:rsidRDefault="00272089" w:rsidP="00272089">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UPS </w:t>
      </w:r>
      <w:r w:rsidRPr="005E0577">
        <w:rPr>
          <w:rFonts w:ascii="Times New Roman" w:hAnsi="Times New Roman" w:cs="Times New Roman"/>
          <w:sz w:val="20"/>
          <w:szCs w:val="20"/>
        </w:rPr>
        <w:tab/>
      </w:r>
      <w:r w:rsidRPr="005E0577">
        <w:rPr>
          <w:rFonts w:ascii="Times New Roman" w:hAnsi="Times New Roman" w:cs="Times New Roman"/>
          <w:sz w:val="20"/>
          <w:szCs w:val="20"/>
        </w:rPr>
        <w:tab/>
        <w:t>Uninterruptible Power Supply</w:t>
      </w:r>
    </w:p>
    <w:p w:rsidR="00B0081D" w:rsidRPr="005E0577" w:rsidRDefault="00B0081D" w:rsidP="00A11D94">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UTSI </w:t>
      </w:r>
      <w:r w:rsidRPr="005E0577">
        <w:rPr>
          <w:rFonts w:ascii="Times New Roman" w:hAnsi="Times New Roman" w:cs="Times New Roman"/>
          <w:sz w:val="20"/>
          <w:szCs w:val="20"/>
        </w:rPr>
        <w:tab/>
      </w:r>
      <w:r w:rsidRPr="005E0577">
        <w:rPr>
          <w:rFonts w:ascii="Times New Roman" w:hAnsi="Times New Roman" w:cs="Times New Roman"/>
          <w:sz w:val="20"/>
          <w:szCs w:val="20"/>
        </w:rPr>
        <w:tab/>
        <w:t>University of Tennessee Space Institute</w:t>
      </w:r>
    </w:p>
    <w:p w:rsidR="00B0081D" w:rsidRPr="005E0577" w:rsidRDefault="00B0081D" w:rsidP="00A11D94">
      <w:pPr>
        <w:autoSpaceDE w:val="0"/>
        <w:autoSpaceDN w:val="0"/>
        <w:adjustRightInd w:val="0"/>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VOR </w:t>
      </w:r>
      <w:r w:rsidRPr="005E0577">
        <w:rPr>
          <w:rFonts w:ascii="Times New Roman" w:hAnsi="Times New Roman" w:cs="Times New Roman"/>
          <w:sz w:val="20"/>
          <w:szCs w:val="20"/>
        </w:rPr>
        <w:tab/>
      </w:r>
      <w:r w:rsidRPr="005E0577">
        <w:rPr>
          <w:rFonts w:ascii="Times New Roman" w:hAnsi="Times New Roman" w:cs="Times New Roman"/>
          <w:sz w:val="20"/>
          <w:szCs w:val="20"/>
        </w:rPr>
        <w:tab/>
        <w:t>Very High Frequency Omni-Directional Radio Range</w:t>
      </w:r>
    </w:p>
    <w:p w:rsidR="001545D8" w:rsidRPr="005E0577" w:rsidRDefault="00B0081D" w:rsidP="00A11D94">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WAAS </w:t>
      </w:r>
      <w:r w:rsidRPr="005E0577">
        <w:rPr>
          <w:rFonts w:ascii="Times New Roman" w:hAnsi="Times New Roman" w:cs="Times New Roman"/>
          <w:sz w:val="20"/>
          <w:szCs w:val="20"/>
        </w:rPr>
        <w:tab/>
      </w:r>
      <w:r w:rsidR="00A11D94" w:rsidRPr="005E0577">
        <w:rPr>
          <w:rFonts w:ascii="Times New Roman" w:hAnsi="Times New Roman" w:cs="Times New Roman"/>
          <w:sz w:val="20"/>
          <w:szCs w:val="20"/>
        </w:rPr>
        <w:tab/>
      </w:r>
      <w:r w:rsidRPr="005E0577">
        <w:rPr>
          <w:rFonts w:ascii="Times New Roman" w:hAnsi="Times New Roman" w:cs="Times New Roman"/>
          <w:sz w:val="20"/>
          <w:szCs w:val="20"/>
        </w:rPr>
        <w:t>Wide Area Augmentation System</w:t>
      </w:r>
    </w:p>
    <w:p w:rsidR="00272089" w:rsidRPr="005E0577" w:rsidRDefault="00272089">
      <w:pPr>
        <w:rPr>
          <w:rFonts w:ascii="Times New Roman" w:hAnsi="Times New Roman" w:cs="Times New Roman"/>
          <w:sz w:val="20"/>
          <w:szCs w:val="20"/>
        </w:rPr>
      </w:pPr>
      <w:r w:rsidRPr="005E0577">
        <w:rPr>
          <w:rFonts w:ascii="Times New Roman" w:hAnsi="Times New Roman" w:cs="Times New Roman"/>
          <w:sz w:val="20"/>
          <w:szCs w:val="20"/>
        </w:rPr>
        <w:br w:type="page"/>
      </w:r>
    </w:p>
    <w:p w:rsidR="00272089" w:rsidRPr="005E0577" w:rsidRDefault="00272089" w:rsidP="00A11D94">
      <w:pPr>
        <w:spacing w:after="0" w:line="240" w:lineRule="auto"/>
        <w:rPr>
          <w:rFonts w:ascii="Times New Roman" w:hAnsi="Times New Roman" w:cs="Times New Roman"/>
          <w:sz w:val="20"/>
          <w:szCs w:val="20"/>
        </w:rPr>
      </w:pPr>
    </w:p>
    <w:p w:rsidR="0075618B" w:rsidRPr="005E0577" w:rsidRDefault="00F40E82" w:rsidP="00892CC5">
      <w:pPr>
        <w:pStyle w:val="ListParagraph"/>
        <w:numPr>
          <w:ilvl w:val="0"/>
          <w:numId w:val="10"/>
        </w:numPr>
        <w:autoSpaceDE w:val="0"/>
        <w:autoSpaceDN w:val="0"/>
        <w:adjustRightInd w:val="0"/>
        <w:spacing w:after="0" w:line="240" w:lineRule="auto"/>
        <w:ind w:left="360"/>
        <w:jc w:val="center"/>
        <w:rPr>
          <w:rFonts w:ascii="Times New Roman" w:hAnsi="Times New Roman" w:cs="Times New Roman"/>
          <w:sz w:val="20"/>
          <w:szCs w:val="20"/>
        </w:rPr>
      </w:pPr>
      <w:r w:rsidRPr="005E0577">
        <w:rPr>
          <w:rFonts w:ascii="Times New Roman" w:hAnsi="Times New Roman" w:cs="Times New Roman"/>
          <w:sz w:val="20"/>
          <w:szCs w:val="20"/>
        </w:rPr>
        <w:t>Introduction</w:t>
      </w:r>
    </w:p>
    <w:p w:rsidR="0075618B" w:rsidRPr="005E0577" w:rsidRDefault="0075618B" w:rsidP="0075618B">
      <w:pPr>
        <w:autoSpaceDE w:val="0"/>
        <w:autoSpaceDN w:val="0"/>
        <w:adjustRightInd w:val="0"/>
        <w:spacing w:after="0" w:line="240" w:lineRule="auto"/>
        <w:ind w:left="360"/>
        <w:jc w:val="both"/>
        <w:rPr>
          <w:rFonts w:ascii="Times New Roman" w:hAnsi="Times New Roman" w:cs="Times New Roman"/>
          <w:sz w:val="20"/>
          <w:szCs w:val="20"/>
        </w:rPr>
      </w:pPr>
    </w:p>
    <w:p w:rsidR="00153F62" w:rsidRPr="005E0577" w:rsidRDefault="00974E69" w:rsidP="00153F62">
      <w:pPr>
        <w:spacing w:after="0" w:line="240" w:lineRule="auto"/>
        <w:rPr>
          <w:rFonts w:ascii="Times New Roman" w:eastAsia="Times New Roman" w:hAnsi="Times New Roman" w:cs="Times New Roman"/>
          <w:bCs/>
          <w:sz w:val="20"/>
          <w:szCs w:val="20"/>
        </w:rPr>
      </w:pPr>
      <w:r w:rsidRPr="005E0577">
        <w:rPr>
          <w:rFonts w:ascii="Times New Roman" w:eastAsia="Times New Roman" w:hAnsi="Times New Roman" w:cs="Times New Roman"/>
          <w:bCs/>
          <w:sz w:val="20"/>
          <w:szCs w:val="20"/>
        </w:rPr>
        <w:t>The manatee has been listed as endangered since 1967 and continues to face serious threats from boat collisions and habitat destruction throughout its Florida home.</w:t>
      </w:r>
      <w:r w:rsidR="00153F62" w:rsidRPr="005E0577">
        <w:rPr>
          <w:rFonts w:ascii="Times New Roman" w:eastAsia="Times New Roman" w:hAnsi="Times New Roman" w:cs="Times New Roman"/>
          <w:bCs/>
          <w:sz w:val="20"/>
          <w:szCs w:val="20"/>
        </w:rPr>
        <w:t xml:space="preserve">  This slow-moving mammal lives in both fresh and brackish waters and feeds on floating sea grasses and sub-aquatic vegetation.  </w:t>
      </w:r>
    </w:p>
    <w:p w:rsidR="00153F62" w:rsidRPr="005E0577" w:rsidRDefault="00153F62" w:rsidP="00153F62">
      <w:pPr>
        <w:spacing w:after="0" w:line="240" w:lineRule="auto"/>
        <w:rPr>
          <w:rFonts w:ascii="Times New Roman" w:eastAsia="Times New Roman" w:hAnsi="Times New Roman" w:cs="Times New Roman"/>
          <w:bCs/>
          <w:sz w:val="20"/>
          <w:szCs w:val="20"/>
        </w:rPr>
      </w:pPr>
    </w:p>
    <w:p w:rsidR="00E24AD1" w:rsidRPr="005E0577" w:rsidRDefault="00153F62" w:rsidP="00153F62">
      <w:pPr>
        <w:spacing w:after="0" w:line="240" w:lineRule="auto"/>
        <w:rPr>
          <w:rFonts w:ascii="Times New Roman" w:eastAsia="Times New Roman" w:hAnsi="Times New Roman" w:cs="Times New Roman"/>
          <w:bCs/>
          <w:sz w:val="20"/>
          <w:szCs w:val="20"/>
        </w:rPr>
      </w:pPr>
      <w:r w:rsidRPr="005E0577">
        <w:rPr>
          <w:rFonts w:ascii="Times New Roman" w:eastAsia="Times New Roman" w:hAnsi="Times New Roman" w:cs="Times New Roman"/>
          <w:bCs/>
          <w:sz w:val="20"/>
          <w:szCs w:val="20"/>
        </w:rPr>
        <w:t xml:space="preserve">Manatees tend to </w:t>
      </w:r>
      <w:r w:rsidR="00E24AD1" w:rsidRPr="005E0577">
        <w:rPr>
          <w:rFonts w:ascii="Times New Roman" w:eastAsia="Times New Roman" w:hAnsi="Times New Roman" w:cs="Times New Roman"/>
          <w:bCs/>
          <w:sz w:val="20"/>
          <w:szCs w:val="20"/>
        </w:rPr>
        <w:t>gather</w:t>
      </w:r>
      <w:r w:rsidRPr="005E0577">
        <w:rPr>
          <w:rFonts w:ascii="Times New Roman" w:eastAsia="Times New Roman" w:hAnsi="Times New Roman" w:cs="Times New Roman"/>
          <w:bCs/>
          <w:sz w:val="20"/>
          <w:szCs w:val="20"/>
        </w:rPr>
        <w:t xml:space="preserve"> </w:t>
      </w:r>
      <w:r w:rsidR="00E24AD1" w:rsidRPr="005E0577">
        <w:rPr>
          <w:rFonts w:ascii="Times New Roman" w:eastAsia="Times New Roman" w:hAnsi="Times New Roman" w:cs="Times New Roman"/>
          <w:bCs/>
          <w:sz w:val="20"/>
          <w:szCs w:val="20"/>
        </w:rPr>
        <w:t xml:space="preserve">in warm-water aggregation sites when open bodies of water get colder (below 21° C).  Researchers are interested in obtaining better population estimates, as well as, information about how thermal preference influence manatee use of these warm-water sites.  </w:t>
      </w:r>
    </w:p>
    <w:p w:rsidR="00047EB8" w:rsidRPr="005E0577" w:rsidRDefault="00047EB8" w:rsidP="00153F62">
      <w:pPr>
        <w:spacing w:after="0" w:line="240" w:lineRule="auto"/>
        <w:rPr>
          <w:rFonts w:ascii="Times New Roman" w:eastAsia="Times New Roman" w:hAnsi="Times New Roman" w:cs="Times New Roman"/>
          <w:bCs/>
          <w:sz w:val="20"/>
          <w:szCs w:val="20"/>
        </w:rPr>
      </w:pPr>
    </w:p>
    <w:p w:rsidR="00153F62" w:rsidRPr="005E0577" w:rsidRDefault="00E24AD1" w:rsidP="00153F62">
      <w:pPr>
        <w:spacing w:after="0" w:line="240" w:lineRule="auto"/>
        <w:rPr>
          <w:rFonts w:ascii="Times New Roman" w:eastAsia="Times New Roman" w:hAnsi="Times New Roman" w:cs="Times New Roman"/>
          <w:bCs/>
          <w:sz w:val="20"/>
          <w:szCs w:val="20"/>
        </w:rPr>
      </w:pPr>
      <w:r w:rsidRPr="005E0577">
        <w:rPr>
          <w:rFonts w:ascii="Times New Roman" w:eastAsia="Times New Roman" w:hAnsi="Times New Roman" w:cs="Times New Roman"/>
          <w:bCs/>
          <w:sz w:val="20"/>
          <w:szCs w:val="20"/>
        </w:rPr>
        <w:t>Line-transect method</w:t>
      </w:r>
      <w:r w:rsidR="00047EB8" w:rsidRPr="005E0577">
        <w:rPr>
          <w:rFonts w:ascii="Times New Roman" w:eastAsia="Times New Roman" w:hAnsi="Times New Roman" w:cs="Times New Roman"/>
          <w:bCs/>
          <w:sz w:val="20"/>
          <w:szCs w:val="20"/>
        </w:rPr>
        <w:t xml:space="preserve">s have been the predominant method for wildlife population estimates.  </w:t>
      </w:r>
      <w:r w:rsidR="00153F62" w:rsidRPr="005E0577">
        <w:rPr>
          <w:rFonts w:ascii="Times New Roman" w:eastAsia="Times New Roman" w:hAnsi="Times New Roman" w:cs="Times New Roman"/>
          <w:bCs/>
          <w:sz w:val="20"/>
          <w:szCs w:val="20"/>
        </w:rPr>
        <w:t>Unfortunately</w:t>
      </w:r>
      <w:r w:rsidR="00047EB8" w:rsidRPr="005E0577">
        <w:rPr>
          <w:rFonts w:ascii="Times New Roman" w:eastAsia="Times New Roman" w:hAnsi="Times New Roman" w:cs="Times New Roman"/>
          <w:bCs/>
          <w:sz w:val="20"/>
          <w:szCs w:val="20"/>
        </w:rPr>
        <w:t>, the</w:t>
      </w:r>
      <w:r w:rsidR="00A5335B" w:rsidRPr="005E0577">
        <w:rPr>
          <w:rFonts w:ascii="Times New Roman" w:eastAsia="Times New Roman" w:hAnsi="Times New Roman" w:cs="Times New Roman"/>
          <w:bCs/>
          <w:sz w:val="20"/>
          <w:szCs w:val="20"/>
        </w:rPr>
        <w:t xml:space="preserve"> warm</w:t>
      </w:r>
      <w:r w:rsidR="00047EB8" w:rsidRPr="005E0577">
        <w:rPr>
          <w:rFonts w:ascii="Times New Roman" w:eastAsia="Times New Roman" w:hAnsi="Times New Roman" w:cs="Times New Roman"/>
          <w:bCs/>
          <w:sz w:val="20"/>
          <w:szCs w:val="20"/>
        </w:rPr>
        <w:t>-</w:t>
      </w:r>
      <w:r w:rsidR="00A5335B" w:rsidRPr="005E0577">
        <w:rPr>
          <w:rFonts w:ascii="Times New Roman" w:eastAsia="Times New Roman" w:hAnsi="Times New Roman" w:cs="Times New Roman"/>
          <w:bCs/>
          <w:sz w:val="20"/>
          <w:szCs w:val="20"/>
        </w:rPr>
        <w:t xml:space="preserve"> water</w:t>
      </w:r>
      <w:r w:rsidR="00047EB8" w:rsidRPr="005E0577">
        <w:rPr>
          <w:rFonts w:ascii="Times New Roman" w:eastAsia="Times New Roman" w:hAnsi="Times New Roman" w:cs="Times New Roman"/>
          <w:bCs/>
          <w:sz w:val="20"/>
          <w:szCs w:val="20"/>
        </w:rPr>
        <w:t xml:space="preserve"> gathering sites </w:t>
      </w:r>
      <w:r w:rsidR="00A5335B" w:rsidRPr="005E0577">
        <w:rPr>
          <w:rFonts w:ascii="Times New Roman" w:eastAsia="Times New Roman" w:hAnsi="Times New Roman" w:cs="Times New Roman"/>
          <w:bCs/>
          <w:sz w:val="20"/>
          <w:szCs w:val="20"/>
        </w:rPr>
        <w:t>are narrow and irregularly shaped</w:t>
      </w:r>
      <w:r w:rsidR="00047EB8" w:rsidRPr="005E0577">
        <w:rPr>
          <w:rFonts w:ascii="Times New Roman" w:eastAsia="Times New Roman" w:hAnsi="Times New Roman" w:cs="Times New Roman"/>
          <w:bCs/>
          <w:sz w:val="20"/>
          <w:szCs w:val="20"/>
        </w:rPr>
        <w:t xml:space="preserve">, making </w:t>
      </w:r>
      <w:r w:rsidR="00153F62" w:rsidRPr="005E0577">
        <w:rPr>
          <w:rFonts w:ascii="Times New Roman" w:eastAsia="Times New Roman" w:hAnsi="Times New Roman" w:cs="Times New Roman"/>
          <w:bCs/>
          <w:sz w:val="20"/>
          <w:szCs w:val="20"/>
        </w:rPr>
        <w:t xml:space="preserve">standard </w:t>
      </w:r>
      <w:r w:rsidR="00974E69" w:rsidRPr="005E0577">
        <w:rPr>
          <w:rFonts w:ascii="Times New Roman" w:eastAsia="Times New Roman" w:hAnsi="Times New Roman" w:cs="Times New Roman"/>
          <w:bCs/>
          <w:sz w:val="20"/>
          <w:szCs w:val="20"/>
        </w:rPr>
        <w:t xml:space="preserve">survey methods (like line-transects) </w:t>
      </w:r>
      <w:r w:rsidR="00047EB8" w:rsidRPr="005E0577">
        <w:rPr>
          <w:rFonts w:ascii="Times New Roman" w:eastAsia="Times New Roman" w:hAnsi="Times New Roman" w:cs="Times New Roman"/>
          <w:bCs/>
          <w:sz w:val="20"/>
          <w:szCs w:val="20"/>
        </w:rPr>
        <w:t>im</w:t>
      </w:r>
      <w:r w:rsidR="00974E69" w:rsidRPr="005E0577">
        <w:rPr>
          <w:rFonts w:ascii="Times New Roman" w:eastAsia="Times New Roman" w:hAnsi="Times New Roman" w:cs="Times New Roman"/>
          <w:bCs/>
          <w:sz w:val="20"/>
          <w:szCs w:val="20"/>
        </w:rPr>
        <w:t>possible.</w:t>
      </w:r>
    </w:p>
    <w:p w:rsidR="00A5335B" w:rsidRPr="005E0577" w:rsidRDefault="00A5335B" w:rsidP="00153F62">
      <w:pPr>
        <w:spacing w:after="0" w:line="240" w:lineRule="auto"/>
        <w:rPr>
          <w:rFonts w:ascii="Times New Roman" w:eastAsia="Times New Roman" w:hAnsi="Times New Roman" w:cs="Times New Roman"/>
          <w:bCs/>
          <w:sz w:val="20"/>
          <w:szCs w:val="20"/>
        </w:rPr>
      </w:pPr>
    </w:p>
    <w:p w:rsidR="00047EB8" w:rsidRPr="005E0577" w:rsidRDefault="00A5335B" w:rsidP="00A5335B">
      <w:pPr>
        <w:tabs>
          <w:tab w:val="num" w:pos="1440"/>
          <w:tab w:val="num" w:pos="2160"/>
        </w:tabs>
        <w:spacing w:after="0" w:line="240" w:lineRule="auto"/>
        <w:rPr>
          <w:rFonts w:ascii="Times New Roman" w:hAnsi="Times New Roman" w:cs="Times New Roman"/>
          <w:sz w:val="20"/>
          <w:szCs w:val="20"/>
        </w:rPr>
      </w:pPr>
      <w:r w:rsidRPr="005E0577">
        <w:rPr>
          <w:rFonts w:ascii="Times New Roman" w:eastAsia="Times New Roman" w:hAnsi="Times New Roman" w:cs="Times New Roman"/>
          <w:bCs/>
          <w:sz w:val="20"/>
          <w:szCs w:val="20"/>
        </w:rPr>
        <w:t>Improved methods are being developed to tackle this problem</w:t>
      </w:r>
      <w:r w:rsidR="00047EB8" w:rsidRPr="005E0577">
        <w:rPr>
          <w:rFonts w:ascii="Times New Roman" w:eastAsia="Times New Roman" w:hAnsi="Times New Roman" w:cs="Times New Roman"/>
          <w:bCs/>
          <w:sz w:val="20"/>
          <w:szCs w:val="20"/>
        </w:rPr>
        <w:t xml:space="preserve">.  </w:t>
      </w:r>
      <w:r w:rsidRPr="005E0577">
        <w:rPr>
          <w:rFonts w:ascii="Times New Roman" w:eastAsia="Times New Roman" w:hAnsi="Times New Roman" w:cs="Times New Roman"/>
          <w:bCs/>
          <w:sz w:val="20"/>
          <w:szCs w:val="20"/>
        </w:rPr>
        <w:t xml:space="preserve"> The study done for this paper hopes to c</w:t>
      </w:r>
      <w:r w:rsidR="0075618B" w:rsidRPr="005E0577">
        <w:rPr>
          <w:rFonts w:ascii="Times New Roman" w:hAnsi="Times New Roman" w:cs="Times New Roman"/>
          <w:sz w:val="20"/>
          <w:szCs w:val="20"/>
        </w:rPr>
        <w:t>ontribute to the development of a faster, easier, and less expensive method to count manatees.</w:t>
      </w:r>
      <w:r w:rsidRPr="005E0577">
        <w:rPr>
          <w:rFonts w:ascii="Times New Roman" w:hAnsi="Times New Roman" w:cs="Times New Roman"/>
          <w:sz w:val="20"/>
          <w:szCs w:val="20"/>
        </w:rPr>
        <w:t xml:space="preserve">  To be s</w:t>
      </w:r>
      <w:r w:rsidR="00687FEE" w:rsidRPr="005E0577">
        <w:rPr>
          <w:rFonts w:ascii="Times New Roman" w:hAnsi="Times New Roman" w:cs="Times New Roman"/>
          <w:sz w:val="20"/>
          <w:szCs w:val="20"/>
        </w:rPr>
        <w:t>pecific</w:t>
      </w:r>
      <w:r w:rsidRPr="005E0577">
        <w:rPr>
          <w:rFonts w:ascii="Times New Roman" w:hAnsi="Times New Roman" w:cs="Times New Roman"/>
          <w:sz w:val="20"/>
          <w:szCs w:val="20"/>
        </w:rPr>
        <w:t xml:space="preserve">, the study hopes to determine whether or not the University of Tennessee Space Institute’s Piper Navajo Camera with onboard Axis 221 Camera will </w:t>
      </w:r>
      <w:r w:rsidR="00047EB8" w:rsidRPr="005E0577">
        <w:rPr>
          <w:rFonts w:ascii="Times New Roman" w:hAnsi="Times New Roman" w:cs="Times New Roman"/>
          <w:sz w:val="20"/>
          <w:szCs w:val="20"/>
        </w:rPr>
        <w:t xml:space="preserve">be a </w:t>
      </w:r>
      <w:r w:rsidRPr="005E0577">
        <w:rPr>
          <w:rFonts w:ascii="Times New Roman" w:hAnsi="Times New Roman" w:cs="Times New Roman"/>
          <w:sz w:val="20"/>
          <w:szCs w:val="20"/>
        </w:rPr>
        <w:t xml:space="preserve">helpful tool in future Florida manatee surveys taken at the following warm-water manatee refuge sites:  TECO (Tampa Electric Company), FPL (Florida Power Plant, Cape Canaveral), and Three Sisters Sanctuary (Crystal River).  </w:t>
      </w:r>
    </w:p>
    <w:p w:rsidR="00047EB8" w:rsidRPr="005E0577" w:rsidRDefault="00047EB8" w:rsidP="00A5335B">
      <w:pPr>
        <w:tabs>
          <w:tab w:val="num" w:pos="1440"/>
          <w:tab w:val="num" w:pos="2160"/>
        </w:tabs>
        <w:spacing w:after="0" w:line="240" w:lineRule="auto"/>
        <w:rPr>
          <w:rFonts w:ascii="Times New Roman" w:hAnsi="Times New Roman" w:cs="Times New Roman"/>
          <w:sz w:val="20"/>
          <w:szCs w:val="20"/>
        </w:rPr>
      </w:pPr>
    </w:p>
    <w:p w:rsidR="00047EB8" w:rsidRPr="005E0577" w:rsidRDefault="00047EB8" w:rsidP="00047EB8">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Problem Statement</w:t>
      </w:r>
    </w:p>
    <w:p w:rsidR="00E866B8" w:rsidRPr="005E0577" w:rsidRDefault="00E866B8" w:rsidP="00047EB8">
      <w:pPr>
        <w:autoSpaceDE w:val="0"/>
        <w:autoSpaceDN w:val="0"/>
        <w:adjustRightInd w:val="0"/>
        <w:spacing w:after="0" w:line="240" w:lineRule="auto"/>
        <w:jc w:val="both"/>
        <w:rPr>
          <w:rFonts w:ascii="Times New Roman" w:hAnsi="Times New Roman" w:cs="Times New Roman"/>
          <w:sz w:val="20"/>
          <w:szCs w:val="20"/>
        </w:rPr>
      </w:pPr>
    </w:p>
    <w:p w:rsidR="00047EB8" w:rsidRPr="005E0577" w:rsidRDefault="00E866B8" w:rsidP="00047EB8">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Better methods of data collection are needed for manatee surveys at warm-water aggregation sites in Florida.  </w:t>
      </w:r>
    </w:p>
    <w:p w:rsidR="00E866B8" w:rsidRPr="005E0577" w:rsidRDefault="00E866B8" w:rsidP="00047EB8">
      <w:pPr>
        <w:autoSpaceDE w:val="0"/>
        <w:autoSpaceDN w:val="0"/>
        <w:adjustRightInd w:val="0"/>
        <w:spacing w:after="0" w:line="240" w:lineRule="auto"/>
        <w:jc w:val="both"/>
        <w:rPr>
          <w:rFonts w:ascii="Times New Roman" w:hAnsi="Times New Roman" w:cs="Times New Roman"/>
          <w:sz w:val="20"/>
          <w:szCs w:val="20"/>
        </w:rPr>
      </w:pPr>
    </w:p>
    <w:p w:rsidR="00047EB8" w:rsidRPr="005E0577" w:rsidRDefault="00047EB8" w:rsidP="00047EB8">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Requirements</w:t>
      </w:r>
    </w:p>
    <w:p w:rsidR="00047EB8" w:rsidRPr="005E0577" w:rsidRDefault="00047EB8" w:rsidP="00047EB8">
      <w:pPr>
        <w:autoSpaceDE w:val="0"/>
        <w:autoSpaceDN w:val="0"/>
        <w:adjustRightInd w:val="0"/>
        <w:spacing w:after="0" w:line="240" w:lineRule="auto"/>
        <w:jc w:val="both"/>
        <w:rPr>
          <w:rFonts w:ascii="TimesNewRoman" w:hAnsi="TimesNewRoman" w:cs="TimesNewRoman"/>
          <w:sz w:val="20"/>
          <w:szCs w:val="20"/>
        </w:rPr>
      </w:pPr>
    </w:p>
    <w:p w:rsidR="00047EB8" w:rsidRPr="005E0577" w:rsidRDefault="00047EB8" w:rsidP="00047EB8">
      <w:pPr>
        <w:pStyle w:val="ListParagraph"/>
        <w:numPr>
          <w:ilvl w:val="0"/>
          <w:numId w:val="18"/>
        </w:numPr>
        <w:autoSpaceDE w:val="0"/>
        <w:autoSpaceDN w:val="0"/>
        <w:adjustRightInd w:val="0"/>
        <w:spacing w:after="0" w:line="240" w:lineRule="auto"/>
        <w:jc w:val="both"/>
        <w:rPr>
          <w:rFonts w:ascii="TimesNewRoman" w:hAnsi="TimesNewRoman" w:cs="TimesNewRoman"/>
          <w:sz w:val="20"/>
          <w:szCs w:val="20"/>
        </w:rPr>
      </w:pPr>
      <w:r w:rsidRPr="005E0577">
        <w:rPr>
          <w:rFonts w:ascii="TimesNewRoman" w:hAnsi="TimesNewRoman" w:cs="TimesNewRoman"/>
          <w:sz w:val="20"/>
          <w:szCs w:val="20"/>
        </w:rPr>
        <w:t>Determine the suitability of the optical system for manatee observation and research.</w:t>
      </w:r>
    </w:p>
    <w:p w:rsidR="00047EB8" w:rsidRPr="005E0577" w:rsidRDefault="00047EB8" w:rsidP="00047EB8">
      <w:pPr>
        <w:pStyle w:val="ListParagraph"/>
        <w:numPr>
          <w:ilvl w:val="0"/>
          <w:numId w:val="18"/>
        </w:numPr>
        <w:autoSpaceDE w:val="0"/>
        <w:autoSpaceDN w:val="0"/>
        <w:adjustRightInd w:val="0"/>
        <w:spacing w:after="0" w:line="240" w:lineRule="auto"/>
        <w:jc w:val="both"/>
        <w:rPr>
          <w:rFonts w:ascii="TimesNewRoman" w:hAnsi="TimesNewRoman" w:cs="TimesNewRoman"/>
          <w:sz w:val="20"/>
          <w:szCs w:val="20"/>
        </w:rPr>
      </w:pPr>
      <w:r w:rsidRPr="005E0577">
        <w:rPr>
          <w:rFonts w:ascii="TimesNewRoman" w:hAnsi="TimesNewRoman" w:cs="TimesNewRoman"/>
          <w:sz w:val="20"/>
          <w:szCs w:val="20"/>
        </w:rPr>
        <w:t>Determine the suitability of the aircraft for manatee observation and research.</w:t>
      </w:r>
    </w:p>
    <w:p w:rsidR="00E866B8" w:rsidRPr="005E0577" w:rsidRDefault="00E866B8" w:rsidP="00E866B8">
      <w:pPr>
        <w:pStyle w:val="ListParagraph"/>
        <w:numPr>
          <w:ilvl w:val="0"/>
          <w:numId w:val="18"/>
        </w:numPr>
        <w:autoSpaceDE w:val="0"/>
        <w:autoSpaceDN w:val="0"/>
        <w:adjustRightInd w:val="0"/>
        <w:spacing w:after="0" w:line="240" w:lineRule="auto"/>
        <w:jc w:val="both"/>
        <w:rPr>
          <w:rFonts w:ascii="TimesNewRoman" w:hAnsi="TimesNewRoman" w:cs="TimesNewRoman"/>
          <w:sz w:val="20"/>
          <w:szCs w:val="20"/>
        </w:rPr>
      </w:pPr>
      <w:r w:rsidRPr="005E0577">
        <w:rPr>
          <w:rFonts w:ascii="TimesNewRoman" w:hAnsi="TimesNewRoman" w:cs="TimesNewRoman"/>
          <w:sz w:val="20"/>
          <w:szCs w:val="20"/>
        </w:rPr>
        <w:t xml:space="preserve">Determine if the </w:t>
      </w:r>
      <w:r w:rsidRPr="005E0577">
        <w:rPr>
          <w:rFonts w:ascii="Times New Roman" w:hAnsi="Times New Roman" w:cs="Times New Roman"/>
          <w:sz w:val="20"/>
          <w:szCs w:val="20"/>
        </w:rPr>
        <w:t xml:space="preserve">UTSI Aviation Systems Department’s </w:t>
      </w:r>
      <w:r w:rsidRPr="005E0577">
        <w:rPr>
          <w:rFonts w:ascii="Times New Roman" w:eastAsia="Times New Roman" w:hAnsi="Times New Roman" w:cs="Times New Roman"/>
          <w:color w:val="000000"/>
          <w:sz w:val="20"/>
          <w:szCs w:val="20"/>
        </w:rPr>
        <w:t xml:space="preserve">Piper Navajo aircraft with onboard Axis 221 Camera is </w:t>
      </w:r>
      <w:r w:rsidRPr="005E0577">
        <w:rPr>
          <w:rFonts w:ascii="Times New Roman" w:hAnsi="Times New Roman" w:cs="Times New Roman"/>
          <w:sz w:val="20"/>
          <w:szCs w:val="20"/>
        </w:rPr>
        <w:t>capturing images of manatees</w:t>
      </w:r>
      <w:r w:rsidR="00892CC5" w:rsidRPr="005E0577">
        <w:rPr>
          <w:rFonts w:ascii="Times New Roman" w:hAnsi="Times New Roman" w:cs="Times New Roman"/>
          <w:sz w:val="20"/>
          <w:szCs w:val="20"/>
        </w:rPr>
        <w:t xml:space="preserve"> with enough quality that the manatees in the images can be counted</w:t>
      </w:r>
      <w:r w:rsidRPr="005E0577">
        <w:rPr>
          <w:rFonts w:ascii="Times New Roman" w:hAnsi="Times New Roman" w:cs="Times New Roman"/>
          <w:sz w:val="20"/>
          <w:szCs w:val="20"/>
        </w:rPr>
        <w:t xml:space="preserve">.  </w:t>
      </w:r>
    </w:p>
    <w:p w:rsidR="00047EB8" w:rsidRPr="005E0577" w:rsidRDefault="00047EB8" w:rsidP="00047EB8">
      <w:pPr>
        <w:autoSpaceDE w:val="0"/>
        <w:autoSpaceDN w:val="0"/>
        <w:adjustRightInd w:val="0"/>
        <w:spacing w:after="0" w:line="240" w:lineRule="auto"/>
        <w:jc w:val="both"/>
        <w:rPr>
          <w:rFonts w:ascii="Times New Roman" w:hAnsi="Times New Roman" w:cs="Times New Roman"/>
          <w:sz w:val="20"/>
          <w:szCs w:val="20"/>
        </w:rPr>
      </w:pPr>
    </w:p>
    <w:p w:rsidR="003C6A2F" w:rsidRPr="005E0577" w:rsidRDefault="00047EB8" w:rsidP="00892CC5">
      <w:pPr>
        <w:autoSpaceDE w:val="0"/>
        <w:autoSpaceDN w:val="0"/>
        <w:adjustRightInd w:val="0"/>
        <w:spacing w:after="0" w:line="240" w:lineRule="auto"/>
        <w:ind w:right="720"/>
        <w:jc w:val="both"/>
        <w:rPr>
          <w:rFonts w:ascii="Times New Roman" w:hAnsi="Times New Roman" w:cs="Times New Roman"/>
          <w:sz w:val="20"/>
          <w:szCs w:val="20"/>
        </w:rPr>
      </w:pPr>
      <w:r w:rsidRPr="005E0577">
        <w:rPr>
          <w:rFonts w:ascii="Times New Roman" w:hAnsi="Times New Roman" w:cs="Times New Roman"/>
          <w:sz w:val="20"/>
          <w:szCs w:val="20"/>
        </w:rPr>
        <w:t>Methods</w:t>
      </w:r>
    </w:p>
    <w:p w:rsidR="003C6A2F" w:rsidRPr="005E0577" w:rsidRDefault="003C6A2F" w:rsidP="003C6A2F">
      <w:pPr>
        <w:autoSpaceDE w:val="0"/>
        <w:autoSpaceDN w:val="0"/>
        <w:adjustRightInd w:val="0"/>
        <w:spacing w:after="0" w:line="240" w:lineRule="auto"/>
        <w:jc w:val="both"/>
        <w:rPr>
          <w:rFonts w:ascii="Times New Roman" w:hAnsi="Times New Roman" w:cs="Times New Roman"/>
          <w:bCs/>
          <w:sz w:val="20"/>
          <w:szCs w:val="20"/>
        </w:rPr>
      </w:pPr>
    </w:p>
    <w:p w:rsidR="00047EB8" w:rsidRPr="005E0577" w:rsidRDefault="00047EB8" w:rsidP="00047EB8">
      <w:pPr>
        <w:pStyle w:val="ListParagraph"/>
        <w:numPr>
          <w:ilvl w:val="0"/>
          <w:numId w:val="20"/>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bCs/>
          <w:sz w:val="20"/>
          <w:szCs w:val="20"/>
        </w:rPr>
        <w:t>Preform a flight test</w:t>
      </w:r>
      <w:r w:rsidR="003C6A2F" w:rsidRPr="005E0577">
        <w:rPr>
          <w:rFonts w:ascii="Times New Roman" w:hAnsi="Times New Roman" w:cs="Times New Roman"/>
          <w:bCs/>
          <w:sz w:val="20"/>
          <w:szCs w:val="20"/>
        </w:rPr>
        <w:t xml:space="preserve"> </w:t>
      </w:r>
      <w:r w:rsidRPr="005E0577">
        <w:rPr>
          <w:rFonts w:ascii="Times New Roman" w:hAnsi="Times New Roman" w:cs="Times New Roman"/>
          <w:bCs/>
          <w:sz w:val="20"/>
          <w:szCs w:val="20"/>
        </w:rPr>
        <w:t xml:space="preserve">to </w:t>
      </w:r>
      <w:r w:rsidR="003C6A2F" w:rsidRPr="005E0577">
        <w:rPr>
          <w:rFonts w:ascii="Times New Roman" w:hAnsi="Times New Roman" w:cs="Times New Roman"/>
          <w:bCs/>
          <w:sz w:val="20"/>
          <w:szCs w:val="20"/>
        </w:rPr>
        <w:t>show that the video system is capable of capturing images with sufficient quality to distinguish and count manatees while flying within the given parameters</w:t>
      </w:r>
      <w:r w:rsidR="003C6A2F" w:rsidRPr="005E0577">
        <w:rPr>
          <w:rFonts w:ascii="Times New Roman" w:hAnsi="Times New Roman" w:cs="Times New Roman"/>
          <w:sz w:val="20"/>
          <w:szCs w:val="20"/>
        </w:rPr>
        <w:t xml:space="preserve">.  </w:t>
      </w:r>
    </w:p>
    <w:p w:rsidR="005B110C" w:rsidRPr="005E0577" w:rsidRDefault="005B110C" w:rsidP="005B110C">
      <w:pPr>
        <w:pStyle w:val="ListParagraph"/>
        <w:numPr>
          <w:ilvl w:val="1"/>
          <w:numId w:val="20"/>
        </w:numPr>
        <w:autoSpaceDE w:val="0"/>
        <w:autoSpaceDN w:val="0"/>
        <w:adjustRightInd w:val="0"/>
        <w:spacing w:after="0" w:line="240" w:lineRule="auto"/>
        <w:jc w:val="both"/>
        <w:rPr>
          <w:rFonts w:ascii="TimesNewRoman" w:hAnsi="TimesNewRoman" w:cs="TimesNewRoman"/>
          <w:sz w:val="20"/>
          <w:szCs w:val="20"/>
        </w:rPr>
      </w:pPr>
      <w:r w:rsidRPr="005E0577">
        <w:rPr>
          <w:rFonts w:ascii="TimesNewRoman" w:hAnsi="TimesNewRoman" w:cs="TimesNewRoman"/>
          <w:sz w:val="20"/>
          <w:szCs w:val="20"/>
        </w:rPr>
        <w:t>Flight test one will occur over a local parking lot and runway, which have objects of comparable size and shape to a manatee.  Data collected will be analyzed to fulfill requirement #1.</w:t>
      </w:r>
    </w:p>
    <w:p w:rsidR="005B110C" w:rsidRPr="005E0577" w:rsidRDefault="005B110C" w:rsidP="005B110C">
      <w:pPr>
        <w:pStyle w:val="ListParagraph"/>
        <w:autoSpaceDE w:val="0"/>
        <w:autoSpaceDN w:val="0"/>
        <w:adjustRightInd w:val="0"/>
        <w:spacing w:after="0" w:line="240" w:lineRule="auto"/>
        <w:ind w:left="1440"/>
        <w:jc w:val="both"/>
        <w:rPr>
          <w:rFonts w:ascii="Times New Roman" w:hAnsi="Times New Roman" w:cs="Times New Roman"/>
          <w:sz w:val="20"/>
          <w:szCs w:val="20"/>
        </w:rPr>
      </w:pPr>
    </w:p>
    <w:p w:rsidR="00047EB8" w:rsidRPr="005E0577" w:rsidRDefault="00047EB8" w:rsidP="00047EB8">
      <w:pPr>
        <w:pStyle w:val="ListParagraph"/>
        <w:numPr>
          <w:ilvl w:val="0"/>
          <w:numId w:val="20"/>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bCs/>
          <w:sz w:val="20"/>
          <w:szCs w:val="20"/>
        </w:rPr>
        <w:t xml:space="preserve">Preform a </w:t>
      </w:r>
      <w:r w:rsidR="00EC75F2" w:rsidRPr="005E0577">
        <w:rPr>
          <w:rFonts w:ascii="Times New Roman" w:hAnsi="Times New Roman" w:cs="Times New Roman"/>
          <w:bCs/>
          <w:sz w:val="20"/>
          <w:szCs w:val="20"/>
        </w:rPr>
        <w:t xml:space="preserve">second </w:t>
      </w:r>
      <w:r w:rsidRPr="005E0577">
        <w:rPr>
          <w:rFonts w:ascii="Times New Roman" w:hAnsi="Times New Roman" w:cs="Times New Roman"/>
          <w:bCs/>
          <w:sz w:val="20"/>
          <w:szCs w:val="20"/>
        </w:rPr>
        <w:t>flight test to</w:t>
      </w:r>
      <w:r w:rsidRPr="005E0577">
        <w:rPr>
          <w:rFonts w:ascii="Times New Roman" w:hAnsi="Times New Roman" w:cs="Times New Roman"/>
          <w:sz w:val="20"/>
          <w:szCs w:val="20"/>
        </w:rPr>
        <w:t xml:space="preserve"> </w:t>
      </w:r>
      <w:r w:rsidR="003C6A2F" w:rsidRPr="005E0577">
        <w:rPr>
          <w:rFonts w:ascii="Times New Roman" w:hAnsi="Times New Roman" w:cs="Times New Roman"/>
          <w:sz w:val="20"/>
          <w:szCs w:val="20"/>
        </w:rPr>
        <w:t>determine that the aircraft and team are capable of flying the desired flight paths with only insignificant deviation and in a timely manner.</w:t>
      </w:r>
    </w:p>
    <w:p w:rsidR="005B110C" w:rsidRPr="005E0577" w:rsidRDefault="005B110C" w:rsidP="005B110C">
      <w:pPr>
        <w:pStyle w:val="ListParagraph"/>
        <w:numPr>
          <w:ilvl w:val="1"/>
          <w:numId w:val="20"/>
        </w:numPr>
        <w:autoSpaceDE w:val="0"/>
        <w:autoSpaceDN w:val="0"/>
        <w:adjustRightInd w:val="0"/>
        <w:spacing w:after="0" w:line="240" w:lineRule="auto"/>
        <w:jc w:val="both"/>
        <w:rPr>
          <w:rFonts w:ascii="TimesNewRoman" w:hAnsi="TimesNewRoman" w:cs="TimesNewRoman"/>
          <w:sz w:val="20"/>
          <w:szCs w:val="20"/>
        </w:rPr>
      </w:pPr>
      <w:r w:rsidRPr="005E0577">
        <w:rPr>
          <w:rFonts w:ascii="TimesNewRoman" w:hAnsi="TimesNewRoman" w:cs="TimesNewRoman"/>
          <w:sz w:val="20"/>
          <w:szCs w:val="20"/>
        </w:rPr>
        <w:t>Flight test two will occur over a local waterway, data collected will be analyzed to fulfill requirement #2.</w:t>
      </w:r>
    </w:p>
    <w:p w:rsidR="005B110C" w:rsidRPr="005E0577" w:rsidRDefault="005B110C" w:rsidP="005B110C">
      <w:pPr>
        <w:autoSpaceDE w:val="0"/>
        <w:autoSpaceDN w:val="0"/>
        <w:adjustRightInd w:val="0"/>
        <w:spacing w:after="0" w:line="240" w:lineRule="auto"/>
        <w:jc w:val="both"/>
        <w:rPr>
          <w:rFonts w:ascii="Times New Roman" w:hAnsi="Times New Roman" w:cs="Times New Roman"/>
          <w:sz w:val="20"/>
          <w:szCs w:val="20"/>
        </w:rPr>
      </w:pPr>
    </w:p>
    <w:p w:rsidR="005B110C" w:rsidRPr="005E0577" w:rsidRDefault="005B110C" w:rsidP="005B110C">
      <w:pPr>
        <w:autoSpaceDE w:val="0"/>
        <w:autoSpaceDN w:val="0"/>
        <w:adjustRightInd w:val="0"/>
        <w:spacing w:after="0" w:line="240" w:lineRule="auto"/>
        <w:ind w:left="360"/>
        <w:jc w:val="both"/>
        <w:rPr>
          <w:rFonts w:ascii="Times New Roman" w:hAnsi="Times New Roman" w:cs="Times New Roman"/>
          <w:bCs/>
          <w:sz w:val="20"/>
          <w:szCs w:val="20"/>
        </w:rPr>
      </w:pPr>
    </w:p>
    <w:p w:rsidR="00587AE1" w:rsidRPr="005E0577" w:rsidRDefault="005B110C" w:rsidP="000C204A">
      <w:pPr>
        <w:autoSpaceDE w:val="0"/>
        <w:autoSpaceDN w:val="0"/>
        <w:adjustRightInd w:val="0"/>
        <w:spacing w:after="0" w:line="240" w:lineRule="auto"/>
        <w:ind w:left="360"/>
        <w:jc w:val="both"/>
        <w:rPr>
          <w:rFonts w:ascii="Times New Roman" w:hAnsi="Times New Roman" w:cs="Times New Roman"/>
          <w:sz w:val="20"/>
          <w:szCs w:val="20"/>
        </w:rPr>
      </w:pPr>
      <w:r w:rsidRPr="005E0577">
        <w:rPr>
          <w:rFonts w:ascii="Times New Roman" w:hAnsi="Times New Roman" w:cs="Times New Roman"/>
          <w:bCs/>
          <w:sz w:val="20"/>
          <w:szCs w:val="20"/>
        </w:rPr>
        <w:t xml:space="preserve">Additionally, since the surface temperature of the water in Florida will be a consideration in </w:t>
      </w:r>
      <w:r w:rsidR="00EC75F2" w:rsidRPr="005E0577">
        <w:rPr>
          <w:rFonts w:ascii="Times New Roman" w:hAnsi="Times New Roman" w:cs="Times New Roman"/>
          <w:bCs/>
          <w:sz w:val="20"/>
          <w:szCs w:val="20"/>
        </w:rPr>
        <w:t xml:space="preserve">future </w:t>
      </w:r>
      <w:r w:rsidRPr="005E0577">
        <w:rPr>
          <w:rFonts w:ascii="Times New Roman" w:hAnsi="Times New Roman" w:cs="Times New Roman"/>
          <w:bCs/>
          <w:sz w:val="20"/>
          <w:szCs w:val="20"/>
        </w:rPr>
        <w:t xml:space="preserve">Florida surveys; the UTSI </w:t>
      </w:r>
      <w:proofErr w:type="spellStart"/>
      <w:r w:rsidRPr="005E0577">
        <w:rPr>
          <w:rFonts w:ascii="Times New Roman" w:hAnsi="Times New Roman" w:cs="Times New Roman"/>
          <w:sz w:val="20"/>
          <w:szCs w:val="20"/>
        </w:rPr>
        <w:t>Heitronic</w:t>
      </w:r>
      <w:proofErr w:type="spellEnd"/>
      <w:r w:rsidRPr="005E0577">
        <w:rPr>
          <w:rFonts w:ascii="Times New Roman" w:hAnsi="Times New Roman" w:cs="Times New Roman"/>
          <w:sz w:val="20"/>
          <w:szCs w:val="20"/>
        </w:rPr>
        <w:t xml:space="preserve"> Pyrometer</w:t>
      </w:r>
      <w:r w:rsidRPr="005E0577">
        <w:rPr>
          <w:rFonts w:ascii="Times New Roman" w:hAnsi="Times New Roman" w:cs="Times New Roman"/>
          <w:bCs/>
          <w:sz w:val="20"/>
          <w:szCs w:val="20"/>
        </w:rPr>
        <w:t xml:space="preserve"> (an instrument used to obtain surface temperature information) will be used during the first flight test to record temperatures while flying within the given parameters</w:t>
      </w:r>
      <w:r w:rsidR="000C204A" w:rsidRPr="005E0577">
        <w:rPr>
          <w:rFonts w:ascii="Times New Roman" w:hAnsi="Times New Roman" w:cs="Times New Roman"/>
          <w:bCs/>
          <w:sz w:val="20"/>
          <w:szCs w:val="20"/>
        </w:rPr>
        <w:t xml:space="preserve"> </w:t>
      </w:r>
      <w:r w:rsidR="00EC75F2" w:rsidRPr="005E0577">
        <w:rPr>
          <w:rFonts w:ascii="Times New Roman" w:hAnsi="Times New Roman" w:cs="Times New Roman"/>
          <w:sz w:val="20"/>
          <w:szCs w:val="20"/>
        </w:rPr>
        <w:t>[30]</w:t>
      </w:r>
      <w:r w:rsidR="000C204A" w:rsidRPr="005E0577">
        <w:rPr>
          <w:rFonts w:ascii="Times New Roman" w:hAnsi="Times New Roman" w:cs="Times New Roman"/>
          <w:sz w:val="20"/>
          <w:szCs w:val="20"/>
        </w:rPr>
        <w:t>.</w:t>
      </w:r>
    </w:p>
    <w:p w:rsidR="000C204A" w:rsidRPr="005E0577" w:rsidRDefault="000C204A" w:rsidP="000C204A">
      <w:pPr>
        <w:autoSpaceDE w:val="0"/>
        <w:autoSpaceDN w:val="0"/>
        <w:adjustRightInd w:val="0"/>
        <w:spacing w:after="0" w:line="240" w:lineRule="auto"/>
        <w:ind w:left="360"/>
        <w:jc w:val="both"/>
        <w:rPr>
          <w:rFonts w:ascii="Times New Roman" w:hAnsi="Times New Roman" w:cs="Times New Roman"/>
          <w:sz w:val="20"/>
          <w:szCs w:val="20"/>
        </w:rPr>
      </w:pPr>
    </w:p>
    <w:p w:rsidR="000C204A" w:rsidRPr="005E0577" w:rsidRDefault="000C204A" w:rsidP="000C204A">
      <w:pPr>
        <w:autoSpaceDE w:val="0"/>
        <w:autoSpaceDN w:val="0"/>
        <w:adjustRightInd w:val="0"/>
        <w:spacing w:after="0" w:line="240" w:lineRule="auto"/>
        <w:ind w:left="360"/>
        <w:jc w:val="both"/>
        <w:rPr>
          <w:rFonts w:ascii="Times New Roman" w:hAnsi="Times New Roman" w:cs="Times New Roman"/>
          <w:sz w:val="20"/>
          <w:szCs w:val="20"/>
        </w:rPr>
      </w:pPr>
    </w:p>
    <w:p w:rsidR="00892CC5" w:rsidRPr="005E0577" w:rsidRDefault="00892CC5" w:rsidP="00510DED">
      <w:pPr>
        <w:autoSpaceDE w:val="0"/>
        <w:autoSpaceDN w:val="0"/>
        <w:adjustRightInd w:val="0"/>
        <w:spacing w:after="0" w:line="240" w:lineRule="auto"/>
        <w:jc w:val="both"/>
        <w:rPr>
          <w:rFonts w:ascii="Times New Roman" w:hAnsi="Times New Roman" w:cs="Times New Roman"/>
          <w:sz w:val="20"/>
          <w:szCs w:val="20"/>
        </w:rPr>
      </w:pPr>
    </w:p>
    <w:p w:rsidR="00F20521" w:rsidRPr="005E0577" w:rsidRDefault="00F20521" w:rsidP="00F20521">
      <w:pPr>
        <w:autoSpaceDE w:val="0"/>
        <w:autoSpaceDN w:val="0"/>
        <w:adjustRightInd w:val="0"/>
        <w:spacing w:after="0" w:line="240" w:lineRule="auto"/>
        <w:jc w:val="both"/>
        <w:rPr>
          <w:rFonts w:ascii="Times New Roman" w:hAnsi="Times New Roman" w:cs="Times New Roman"/>
          <w:sz w:val="20"/>
          <w:szCs w:val="20"/>
        </w:rPr>
      </w:pPr>
    </w:p>
    <w:p w:rsidR="00E866B8" w:rsidRPr="005E0577" w:rsidRDefault="00F40E82"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ab/>
      </w:r>
    </w:p>
    <w:p w:rsidR="00892CC5" w:rsidRPr="005E0577" w:rsidRDefault="00892CC5" w:rsidP="00510DED">
      <w:pPr>
        <w:autoSpaceDE w:val="0"/>
        <w:autoSpaceDN w:val="0"/>
        <w:adjustRightInd w:val="0"/>
        <w:spacing w:after="0" w:line="240" w:lineRule="auto"/>
        <w:jc w:val="both"/>
        <w:rPr>
          <w:rFonts w:ascii="Times New Roman" w:hAnsi="Times New Roman" w:cs="Times New Roman"/>
          <w:sz w:val="20"/>
          <w:szCs w:val="20"/>
        </w:rPr>
      </w:pPr>
    </w:p>
    <w:p w:rsidR="00F40E82" w:rsidRPr="005E0577" w:rsidRDefault="007905D7" w:rsidP="00892CC5">
      <w:pPr>
        <w:autoSpaceDE w:val="0"/>
        <w:autoSpaceDN w:val="0"/>
        <w:adjustRightInd w:val="0"/>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2. Literary Review</w:t>
      </w: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p>
    <w:p w:rsidR="005B4329" w:rsidRPr="005E0577" w:rsidRDefault="005B4329"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Manual Counting </w:t>
      </w:r>
    </w:p>
    <w:p w:rsidR="005A3CDC" w:rsidRPr="005E0577" w:rsidRDefault="005A3CDC" w:rsidP="00510DED">
      <w:pPr>
        <w:autoSpaceDE w:val="0"/>
        <w:autoSpaceDN w:val="0"/>
        <w:adjustRightInd w:val="0"/>
        <w:spacing w:after="0" w:line="240" w:lineRule="auto"/>
        <w:jc w:val="both"/>
        <w:rPr>
          <w:rFonts w:cstheme="minorHAnsi"/>
          <w:sz w:val="24"/>
          <w:szCs w:val="24"/>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color w:val="548DD4" w:themeColor="text2" w:themeTint="99"/>
          <w:sz w:val="20"/>
          <w:szCs w:val="20"/>
          <w:u w:val="single"/>
        </w:rPr>
      </w:pPr>
      <w:r w:rsidRPr="005E0577">
        <w:rPr>
          <w:rFonts w:ascii="Times New Roman" w:eastAsia="TimesNRExpertMT" w:hAnsi="Times New Roman" w:cs="Times New Roman"/>
          <w:sz w:val="20"/>
          <w:szCs w:val="20"/>
        </w:rPr>
        <w:t xml:space="preserve">Manatee survey methods have changed </w:t>
      </w:r>
      <w:r w:rsidR="007358AD" w:rsidRPr="005E0577">
        <w:rPr>
          <w:rFonts w:ascii="Times New Roman" w:eastAsia="TimesNRExpertMT" w:hAnsi="Times New Roman" w:cs="Times New Roman"/>
          <w:sz w:val="20"/>
          <w:szCs w:val="20"/>
        </w:rPr>
        <w:t>considerably</w:t>
      </w:r>
      <w:r w:rsidRPr="005E0577">
        <w:rPr>
          <w:rFonts w:ascii="Times New Roman" w:eastAsia="TimesNRExpertMT" w:hAnsi="Times New Roman" w:cs="Times New Roman"/>
          <w:sz w:val="20"/>
          <w:szCs w:val="20"/>
        </w:rPr>
        <w:t xml:space="preserve"> over the years.  Researchers in the 1970’s used synoptic surveys to get an estimate of manatee population.  Observers would look out of a</w:t>
      </w:r>
      <w:r w:rsidR="004D6E96" w:rsidRPr="005E0577">
        <w:rPr>
          <w:rFonts w:ascii="Times New Roman" w:eastAsia="TimesNRExpertMT" w:hAnsi="Times New Roman" w:cs="Times New Roman"/>
          <w:sz w:val="20"/>
          <w:szCs w:val="20"/>
        </w:rPr>
        <w:t>n</w:t>
      </w:r>
      <w:r w:rsidRPr="005E0577">
        <w:rPr>
          <w:rFonts w:ascii="Times New Roman" w:eastAsia="TimesNRExpertMT" w:hAnsi="Times New Roman" w:cs="Times New Roman"/>
          <w:sz w:val="20"/>
          <w:szCs w:val="20"/>
        </w:rPr>
        <w:t xml:space="preserve"> aircraft</w:t>
      </w:r>
      <w:r w:rsidR="004D6E96" w:rsidRPr="005E0577">
        <w:rPr>
          <w:rFonts w:ascii="Times New Roman" w:eastAsia="TimesNRExpertMT" w:hAnsi="Times New Roman" w:cs="Times New Roman"/>
          <w:sz w:val="20"/>
          <w:szCs w:val="20"/>
        </w:rPr>
        <w:t xml:space="preserve"> and manually count the observed manatees, as the plane </w:t>
      </w:r>
      <w:r w:rsidRPr="005E0577">
        <w:rPr>
          <w:rFonts w:ascii="Times New Roman" w:eastAsia="TimesNRExpertMT" w:hAnsi="Times New Roman" w:cs="Times New Roman"/>
          <w:sz w:val="20"/>
          <w:szCs w:val="20"/>
        </w:rPr>
        <w:t>fl</w:t>
      </w:r>
      <w:r w:rsidR="004D6E96" w:rsidRPr="005E0577">
        <w:rPr>
          <w:rFonts w:ascii="Times New Roman" w:eastAsia="TimesNRExpertMT" w:hAnsi="Times New Roman" w:cs="Times New Roman"/>
          <w:sz w:val="20"/>
          <w:szCs w:val="20"/>
        </w:rPr>
        <w:t>ew</w:t>
      </w:r>
      <w:r w:rsidRPr="005E0577">
        <w:rPr>
          <w:rFonts w:ascii="Times New Roman" w:eastAsia="TimesNRExpertMT" w:hAnsi="Times New Roman" w:cs="Times New Roman"/>
          <w:sz w:val="20"/>
          <w:szCs w:val="20"/>
        </w:rPr>
        <w:t xml:space="preserve"> over </w:t>
      </w:r>
      <w:r w:rsidR="004D6E96" w:rsidRPr="005E0577">
        <w:rPr>
          <w:rFonts w:ascii="Times New Roman" w:eastAsia="TimesNRExpertMT" w:hAnsi="Times New Roman" w:cs="Times New Roman"/>
          <w:sz w:val="20"/>
          <w:szCs w:val="20"/>
        </w:rPr>
        <w:t>an</w:t>
      </w:r>
      <w:r w:rsidRPr="005E0577">
        <w:rPr>
          <w:rFonts w:ascii="Times New Roman" w:eastAsia="TimesNRExpertMT" w:hAnsi="Times New Roman" w:cs="Times New Roman"/>
          <w:sz w:val="20"/>
          <w:szCs w:val="20"/>
        </w:rPr>
        <w:t xml:space="preserve"> entire </w:t>
      </w:r>
      <w:r w:rsidR="004D6E96" w:rsidRPr="005E0577">
        <w:rPr>
          <w:rFonts w:ascii="Times New Roman" w:eastAsia="TimesNRExpertMT" w:hAnsi="Times New Roman" w:cs="Times New Roman"/>
          <w:sz w:val="20"/>
          <w:szCs w:val="20"/>
        </w:rPr>
        <w:t>area of interest.  This was costly and time consuming.  L</w:t>
      </w:r>
      <w:r w:rsidRPr="005E0577">
        <w:rPr>
          <w:rFonts w:ascii="Times New Roman" w:eastAsia="TimesNRExpertMT" w:hAnsi="Times New Roman" w:cs="Times New Roman"/>
          <w:sz w:val="20"/>
          <w:szCs w:val="20"/>
        </w:rPr>
        <w:t>arge areas needed to be covered</w:t>
      </w:r>
      <w:r w:rsidR="004D6E96" w:rsidRPr="005E0577">
        <w:rPr>
          <w:rFonts w:ascii="Times New Roman" w:eastAsia="TimesNRExpertMT" w:hAnsi="Times New Roman" w:cs="Times New Roman"/>
          <w:sz w:val="20"/>
          <w:szCs w:val="20"/>
        </w:rPr>
        <w:t xml:space="preserve"> and </w:t>
      </w:r>
      <w:r w:rsidRPr="005E0577">
        <w:rPr>
          <w:rFonts w:ascii="Times New Roman" w:eastAsia="TimesNRExpertMT" w:hAnsi="Times New Roman" w:cs="Times New Roman"/>
          <w:sz w:val="20"/>
          <w:szCs w:val="20"/>
        </w:rPr>
        <w:t xml:space="preserve">highly populated areas </w:t>
      </w:r>
      <w:r w:rsidR="004D6E96" w:rsidRPr="005E0577">
        <w:rPr>
          <w:rFonts w:ascii="Times New Roman" w:eastAsia="TimesNRExpertMT" w:hAnsi="Times New Roman" w:cs="Times New Roman"/>
          <w:sz w:val="20"/>
          <w:szCs w:val="20"/>
        </w:rPr>
        <w:t>needed to be</w:t>
      </w:r>
      <w:r w:rsidRPr="005E0577">
        <w:rPr>
          <w:rFonts w:ascii="Times New Roman" w:eastAsia="TimesNRExpertMT" w:hAnsi="Times New Roman" w:cs="Times New Roman"/>
          <w:sz w:val="20"/>
          <w:szCs w:val="20"/>
        </w:rPr>
        <w:t xml:space="preserve"> flown over several times.  Reviews of the method found that the synoptic surveys did </w:t>
      </w:r>
      <w:r w:rsidRPr="005E0577">
        <w:rPr>
          <w:rFonts w:ascii="Times New Roman" w:hAnsi="Times New Roman" w:cs="Times New Roman"/>
          <w:sz w:val="20"/>
          <w:szCs w:val="20"/>
        </w:rPr>
        <w:t>not give accurate or statistical estimate</w:t>
      </w:r>
      <w:r w:rsidR="007358AD" w:rsidRPr="005E0577">
        <w:rPr>
          <w:rFonts w:ascii="Times New Roman" w:hAnsi="Times New Roman" w:cs="Times New Roman"/>
          <w:sz w:val="20"/>
          <w:szCs w:val="20"/>
        </w:rPr>
        <w:t>s</w:t>
      </w:r>
      <w:r w:rsidRPr="005E0577">
        <w:rPr>
          <w:rFonts w:ascii="Times New Roman" w:hAnsi="Times New Roman" w:cs="Times New Roman"/>
          <w:sz w:val="20"/>
          <w:szCs w:val="20"/>
        </w:rPr>
        <w:t xml:space="preserve"> of manatee population</w:t>
      </w:r>
      <w:r w:rsidR="007358AD" w:rsidRPr="005E0577">
        <w:rPr>
          <w:rFonts w:ascii="Times New Roman" w:hAnsi="Times New Roman" w:cs="Times New Roman"/>
          <w:sz w:val="20"/>
          <w:szCs w:val="20"/>
        </w:rPr>
        <w:t xml:space="preserve">.   Instead they only gave a </w:t>
      </w:r>
      <w:r w:rsidRPr="005E0577">
        <w:rPr>
          <w:rFonts w:ascii="Times New Roman" w:hAnsi="Times New Roman" w:cs="Times New Roman"/>
          <w:sz w:val="20"/>
          <w:szCs w:val="20"/>
        </w:rPr>
        <w:t xml:space="preserve">minimum estimate.  </w:t>
      </w:r>
      <w:r w:rsidR="002C50D2" w:rsidRPr="005E0577">
        <w:rPr>
          <w:rFonts w:ascii="Times New Roman" w:hAnsi="Times New Roman" w:cs="Times New Roman"/>
          <w:sz w:val="20"/>
          <w:szCs w:val="20"/>
        </w:rPr>
        <w:t xml:space="preserve">Reviews did find that the synoptic survey method </w:t>
      </w:r>
      <w:r w:rsidRPr="005E0577">
        <w:rPr>
          <w:rFonts w:ascii="Times New Roman" w:hAnsi="Times New Roman" w:cs="Times New Roman"/>
          <w:sz w:val="20"/>
          <w:szCs w:val="20"/>
        </w:rPr>
        <w:t>may be useful in detecting changes in population and habitat use</w:t>
      </w:r>
      <w:r w:rsidR="00095113" w:rsidRPr="005E0577">
        <w:rPr>
          <w:rFonts w:ascii="Times New Roman" w:hAnsi="Times New Roman" w:cs="Times New Roman"/>
          <w:sz w:val="20"/>
          <w:szCs w:val="20"/>
        </w:rPr>
        <w:t xml:space="preserve"> [1</w:t>
      </w:r>
      <w:proofErr w:type="gramStart"/>
      <w:r w:rsidR="00095113" w:rsidRPr="005E0577">
        <w:rPr>
          <w:rFonts w:ascii="Times New Roman" w:hAnsi="Times New Roman" w:cs="Times New Roman"/>
          <w:sz w:val="20"/>
          <w:szCs w:val="20"/>
        </w:rPr>
        <w:t>,2,3</w:t>
      </w:r>
      <w:proofErr w:type="gramEnd"/>
      <w:r w:rsidR="00095113" w:rsidRPr="005E0577">
        <w:rPr>
          <w:rFonts w:ascii="Times New Roman" w:hAnsi="Times New Roman" w:cs="Times New Roman"/>
          <w:sz w:val="20"/>
          <w:szCs w:val="20"/>
        </w:rPr>
        <w:t>].</w:t>
      </w:r>
      <w:r w:rsidRPr="005E0577">
        <w:rPr>
          <w:rFonts w:ascii="Times New Roman" w:hAnsi="Times New Roman" w:cs="Times New Roman"/>
          <w:color w:val="548DD4" w:themeColor="text2" w:themeTint="99"/>
          <w:sz w:val="20"/>
          <w:szCs w:val="20"/>
        </w:rPr>
        <w:t xml:space="preserve"> </w:t>
      </w:r>
    </w:p>
    <w:p w:rsidR="005B4329" w:rsidRPr="005E0577" w:rsidRDefault="005B4329" w:rsidP="00510DED">
      <w:pPr>
        <w:autoSpaceDE w:val="0"/>
        <w:autoSpaceDN w:val="0"/>
        <w:adjustRightInd w:val="0"/>
        <w:spacing w:after="0" w:line="240" w:lineRule="auto"/>
        <w:ind w:left="720"/>
        <w:jc w:val="both"/>
        <w:rPr>
          <w:rFonts w:ascii="Times New Roman" w:hAnsi="Times New Roman" w:cs="Times New Roman"/>
          <w:sz w:val="20"/>
          <w:szCs w:val="20"/>
          <w:u w:val="single"/>
        </w:rPr>
      </w:pPr>
    </w:p>
    <w:p w:rsidR="005B4329" w:rsidRPr="005E0577" w:rsidRDefault="005B4329" w:rsidP="005B4329">
      <w:pPr>
        <w:autoSpaceDE w:val="0"/>
        <w:autoSpaceDN w:val="0"/>
        <w:adjustRightInd w:val="0"/>
        <w:spacing w:after="0" w:line="240" w:lineRule="auto"/>
        <w:jc w:val="both"/>
        <w:rPr>
          <w:rFonts w:ascii="Times New Roman" w:hAnsi="Times New Roman" w:cs="Times New Roman"/>
          <w:sz w:val="20"/>
          <w:szCs w:val="20"/>
          <w:u w:val="single"/>
        </w:rPr>
      </w:pPr>
    </w:p>
    <w:p w:rsidR="005A3CDC" w:rsidRPr="005E0577" w:rsidRDefault="005A3CDC" w:rsidP="005B4329">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Statistical Methods </w:t>
      </w:r>
    </w:p>
    <w:p w:rsidR="005A3CDC" w:rsidRPr="005E0577" w:rsidRDefault="005A3CDC" w:rsidP="00510DED">
      <w:pPr>
        <w:autoSpaceDE w:val="0"/>
        <w:autoSpaceDN w:val="0"/>
        <w:adjustRightInd w:val="0"/>
        <w:spacing w:after="0" w:line="240" w:lineRule="auto"/>
        <w:jc w:val="both"/>
        <w:rPr>
          <w:rFonts w:ascii="Times New Roman" w:eastAsia="TimesNRExpertMT"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u w:val="single"/>
        </w:rPr>
      </w:pPr>
    </w:p>
    <w:p w:rsidR="005A3CDC" w:rsidRPr="005E0577" w:rsidRDefault="004D6E96" w:rsidP="00510DED">
      <w:pPr>
        <w:autoSpaceDE w:val="0"/>
        <w:autoSpaceDN w:val="0"/>
        <w:adjustRightInd w:val="0"/>
        <w:spacing w:after="0" w:line="240" w:lineRule="auto"/>
        <w:jc w:val="both"/>
        <w:rPr>
          <w:rFonts w:ascii="Times New Roman" w:hAnsi="Times New Roman" w:cs="Times New Roman"/>
          <w:color w:val="548DD4" w:themeColor="text2" w:themeTint="99"/>
          <w:sz w:val="20"/>
          <w:szCs w:val="20"/>
        </w:rPr>
      </w:pPr>
      <w:r w:rsidRPr="005E0577">
        <w:rPr>
          <w:rFonts w:ascii="Times New Roman" w:hAnsi="Times New Roman" w:cs="Times New Roman"/>
          <w:sz w:val="20"/>
          <w:szCs w:val="20"/>
        </w:rPr>
        <w:t xml:space="preserve">A statistical approach known as aerial line transects </w:t>
      </w:r>
      <w:r w:rsidR="005A3CDC" w:rsidRPr="005E0577">
        <w:rPr>
          <w:rFonts w:ascii="Times New Roman" w:hAnsi="Times New Roman" w:cs="Times New Roman"/>
          <w:sz w:val="20"/>
          <w:szCs w:val="20"/>
        </w:rPr>
        <w:t>surveys</w:t>
      </w:r>
      <w:r w:rsidRPr="005E0577">
        <w:rPr>
          <w:rFonts w:ascii="Times New Roman" w:hAnsi="Times New Roman" w:cs="Times New Roman"/>
          <w:sz w:val="20"/>
          <w:szCs w:val="20"/>
        </w:rPr>
        <w:t xml:space="preserve">, has </w:t>
      </w:r>
      <w:r w:rsidR="00032A30" w:rsidRPr="005E0577">
        <w:rPr>
          <w:rFonts w:ascii="Times New Roman" w:hAnsi="Times New Roman" w:cs="Times New Roman"/>
          <w:sz w:val="20"/>
          <w:szCs w:val="20"/>
        </w:rPr>
        <w:t xml:space="preserve">been developed to deal with the negative reviews of the synoptic </w:t>
      </w:r>
      <w:r w:rsidRPr="005E0577">
        <w:rPr>
          <w:rFonts w:ascii="Times New Roman" w:hAnsi="Times New Roman" w:cs="Times New Roman"/>
          <w:sz w:val="20"/>
          <w:szCs w:val="20"/>
        </w:rPr>
        <w:t xml:space="preserve">method.  This </w:t>
      </w:r>
      <w:r w:rsidR="009E4CDF" w:rsidRPr="005E0577">
        <w:rPr>
          <w:rFonts w:ascii="Times New Roman" w:hAnsi="Times New Roman" w:cs="Times New Roman"/>
          <w:sz w:val="20"/>
          <w:szCs w:val="20"/>
        </w:rPr>
        <w:t xml:space="preserve">statistical approach known as </w:t>
      </w:r>
      <w:r w:rsidR="005A3CDC" w:rsidRPr="005E0577">
        <w:rPr>
          <w:rFonts w:ascii="Times New Roman" w:hAnsi="Times New Roman" w:cs="Times New Roman"/>
          <w:sz w:val="20"/>
          <w:szCs w:val="20"/>
        </w:rPr>
        <w:t xml:space="preserve">distance sampling encompasses several related methods for estimating the density and abundance of biological populations. </w:t>
      </w:r>
      <w:r w:rsidR="00032A30" w:rsidRPr="005E0577">
        <w:rPr>
          <w:rFonts w:ascii="Times New Roman" w:hAnsi="Times New Roman" w:cs="Times New Roman"/>
          <w:sz w:val="20"/>
          <w:szCs w:val="20"/>
        </w:rPr>
        <w:t>The l</w:t>
      </w:r>
      <w:r w:rsidR="005A3CDC" w:rsidRPr="005E0577">
        <w:rPr>
          <w:rFonts w:ascii="Times New Roman" w:hAnsi="Times New Roman" w:cs="Times New Roman"/>
          <w:iCs/>
          <w:sz w:val="20"/>
          <w:szCs w:val="20"/>
        </w:rPr>
        <w:t xml:space="preserve">ine </w:t>
      </w:r>
      <w:r w:rsidR="009E4CDF" w:rsidRPr="005E0577">
        <w:rPr>
          <w:rFonts w:ascii="Times New Roman" w:hAnsi="Times New Roman" w:cs="Times New Roman"/>
          <w:iCs/>
          <w:sz w:val="20"/>
          <w:szCs w:val="20"/>
        </w:rPr>
        <w:t xml:space="preserve">transect </w:t>
      </w:r>
      <w:r w:rsidR="002C50D2" w:rsidRPr="005E0577">
        <w:rPr>
          <w:rFonts w:ascii="Times New Roman" w:hAnsi="Times New Roman" w:cs="Times New Roman"/>
          <w:iCs/>
          <w:sz w:val="20"/>
          <w:szCs w:val="20"/>
        </w:rPr>
        <w:t xml:space="preserve">method </w:t>
      </w:r>
      <w:r w:rsidR="009E4CDF" w:rsidRPr="005E0577">
        <w:rPr>
          <w:rFonts w:ascii="Times New Roman" w:hAnsi="Times New Roman" w:cs="Times New Roman"/>
          <w:iCs/>
          <w:sz w:val="20"/>
          <w:szCs w:val="20"/>
        </w:rPr>
        <w:t xml:space="preserve">appears to be </w:t>
      </w:r>
      <w:r w:rsidR="002C50D2" w:rsidRPr="005E0577">
        <w:rPr>
          <w:rFonts w:ascii="Times New Roman" w:hAnsi="Times New Roman" w:cs="Times New Roman"/>
          <w:iCs/>
          <w:sz w:val="20"/>
          <w:szCs w:val="20"/>
        </w:rPr>
        <w:t xml:space="preserve">the most popular among </w:t>
      </w:r>
      <w:r w:rsidR="009E4CDF" w:rsidRPr="005E0577">
        <w:rPr>
          <w:rFonts w:ascii="Times New Roman" w:hAnsi="Times New Roman" w:cs="Times New Roman"/>
          <w:iCs/>
          <w:sz w:val="20"/>
          <w:szCs w:val="20"/>
        </w:rPr>
        <w:t>manatee research</w:t>
      </w:r>
      <w:r w:rsidR="002C50D2" w:rsidRPr="005E0577">
        <w:rPr>
          <w:rFonts w:ascii="Times New Roman" w:hAnsi="Times New Roman" w:cs="Times New Roman"/>
          <w:iCs/>
          <w:sz w:val="20"/>
          <w:szCs w:val="20"/>
        </w:rPr>
        <w:t>ers</w:t>
      </w:r>
      <w:r w:rsidR="009E4CDF" w:rsidRPr="005E0577">
        <w:rPr>
          <w:rFonts w:ascii="Times New Roman" w:hAnsi="Times New Roman" w:cs="Times New Roman"/>
          <w:iCs/>
          <w:sz w:val="20"/>
          <w:szCs w:val="20"/>
        </w:rPr>
        <w:t>.  Here, the</w:t>
      </w:r>
      <w:r w:rsidRPr="005E0577">
        <w:rPr>
          <w:rFonts w:ascii="Times New Roman" w:hAnsi="Times New Roman" w:cs="Times New Roman"/>
          <w:sz w:val="20"/>
          <w:szCs w:val="20"/>
        </w:rPr>
        <w:t xml:space="preserve"> </w:t>
      </w:r>
      <w:r w:rsidR="005A3CDC" w:rsidRPr="005E0577">
        <w:rPr>
          <w:rFonts w:ascii="Times New Roman" w:hAnsi="Times New Roman" w:cs="Times New Roman"/>
          <w:sz w:val="20"/>
          <w:szCs w:val="20"/>
        </w:rPr>
        <w:t>observer</w:t>
      </w:r>
      <w:r w:rsidR="009E4CDF" w:rsidRPr="005E0577">
        <w:rPr>
          <w:rFonts w:ascii="Times New Roman" w:hAnsi="Times New Roman" w:cs="Times New Roman"/>
          <w:sz w:val="20"/>
          <w:szCs w:val="20"/>
        </w:rPr>
        <w:t xml:space="preserve">s </w:t>
      </w:r>
      <w:r w:rsidR="005A3CDC" w:rsidRPr="005E0577">
        <w:rPr>
          <w:rFonts w:ascii="Times New Roman" w:hAnsi="Times New Roman" w:cs="Times New Roman"/>
          <w:sz w:val="20"/>
          <w:szCs w:val="20"/>
        </w:rPr>
        <w:t xml:space="preserve">perform a standardized survey along a series of lines, searching for </w:t>
      </w:r>
      <w:r w:rsidR="009E4CDF" w:rsidRPr="005E0577">
        <w:rPr>
          <w:rFonts w:ascii="Times New Roman" w:hAnsi="Times New Roman" w:cs="Times New Roman"/>
          <w:sz w:val="20"/>
          <w:szCs w:val="20"/>
        </w:rPr>
        <w:t>manatees.  Wh</w:t>
      </w:r>
      <w:r w:rsidR="005A3CDC" w:rsidRPr="005E0577">
        <w:rPr>
          <w:rFonts w:ascii="Times New Roman" w:hAnsi="Times New Roman" w:cs="Times New Roman"/>
          <w:sz w:val="20"/>
          <w:szCs w:val="20"/>
        </w:rPr>
        <w:t>en</w:t>
      </w:r>
      <w:r w:rsidR="009E4CDF" w:rsidRPr="005E0577">
        <w:rPr>
          <w:rFonts w:ascii="Times New Roman" w:hAnsi="Times New Roman" w:cs="Times New Roman"/>
          <w:sz w:val="20"/>
          <w:szCs w:val="20"/>
        </w:rPr>
        <w:t xml:space="preserve"> a manatee is detected, the manatee and the </w:t>
      </w:r>
      <w:r w:rsidR="005A3CDC" w:rsidRPr="005E0577">
        <w:rPr>
          <w:rFonts w:ascii="Times New Roman" w:hAnsi="Times New Roman" w:cs="Times New Roman"/>
          <w:sz w:val="20"/>
          <w:szCs w:val="20"/>
        </w:rPr>
        <w:t xml:space="preserve">distance from the line to the </w:t>
      </w:r>
      <w:r w:rsidR="009E4CDF" w:rsidRPr="005E0577">
        <w:rPr>
          <w:rFonts w:ascii="Times New Roman" w:hAnsi="Times New Roman" w:cs="Times New Roman"/>
          <w:sz w:val="20"/>
          <w:szCs w:val="20"/>
        </w:rPr>
        <w:t>manatee are recorded.  The distance from the line then becomes a factor in statistical calculation as to the likelihood of detection</w:t>
      </w:r>
      <w:r w:rsidR="00095113" w:rsidRPr="005E0577">
        <w:rPr>
          <w:rFonts w:ascii="Times New Roman" w:hAnsi="Times New Roman" w:cs="Times New Roman"/>
          <w:sz w:val="20"/>
          <w:szCs w:val="20"/>
        </w:rPr>
        <w:t xml:space="preserve"> [4].</w:t>
      </w:r>
    </w:p>
    <w:p w:rsidR="005B4329" w:rsidRPr="005E0577" w:rsidRDefault="005B4329"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color w:val="548DD4" w:themeColor="text2" w:themeTint="99"/>
          <w:sz w:val="20"/>
          <w:szCs w:val="20"/>
        </w:rPr>
      </w:pPr>
      <w:r w:rsidRPr="005E0577">
        <w:rPr>
          <w:rFonts w:ascii="Times New Roman" w:hAnsi="Times New Roman" w:cs="Times New Roman"/>
          <w:sz w:val="20"/>
          <w:szCs w:val="20"/>
        </w:rPr>
        <w:t xml:space="preserve">A fundamental assumption of </w:t>
      </w:r>
      <w:r w:rsidR="009E4CDF" w:rsidRPr="005E0577">
        <w:rPr>
          <w:rFonts w:ascii="Times New Roman" w:hAnsi="Times New Roman" w:cs="Times New Roman"/>
          <w:sz w:val="20"/>
          <w:szCs w:val="20"/>
        </w:rPr>
        <w:t xml:space="preserve">distance sampling </w:t>
      </w:r>
      <w:r w:rsidRPr="005E0577">
        <w:rPr>
          <w:rFonts w:ascii="Times New Roman" w:hAnsi="Times New Roman" w:cs="Times New Roman"/>
          <w:sz w:val="20"/>
          <w:szCs w:val="20"/>
        </w:rPr>
        <w:t xml:space="preserve">is that all objects that are on the line will be detected.  However, this is not always the case.  There are factors </w:t>
      </w:r>
      <w:r w:rsidR="009E4CDF" w:rsidRPr="005E0577">
        <w:rPr>
          <w:rFonts w:ascii="Times New Roman" w:hAnsi="Times New Roman" w:cs="Times New Roman"/>
          <w:sz w:val="20"/>
          <w:szCs w:val="20"/>
        </w:rPr>
        <w:t xml:space="preserve">such as visibility and depth below the water, </w:t>
      </w:r>
      <w:r w:rsidRPr="005E0577">
        <w:rPr>
          <w:rFonts w:ascii="Times New Roman" w:hAnsi="Times New Roman" w:cs="Times New Roman"/>
          <w:sz w:val="20"/>
          <w:szCs w:val="20"/>
        </w:rPr>
        <w:t xml:space="preserve">which make some </w:t>
      </w:r>
      <w:r w:rsidR="009E4CDF" w:rsidRPr="005E0577">
        <w:rPr>
          <w:rFonts w:ascii="Times New Roman" w:hAnsi="Times New Roman" w:cs="Times New Roman"/>
          <w:sz w:val="20"/>
          <w:szCs w:val="20"/>
        </w:rPr>
        <w:t xml:space="preserve">manatees more </w:t>
      </w:r>
      <w:r w:rsidRPr="005E0577">
        <w:rPr>
          <w:rFonts w:ascii="Times New Roman" w:hAnsi="Times New Roman" w:cs="Times New Roman"/>
          <w:sz w:val="20"/>
          <w:szCs w:val="20"/>
        </w:rPr>
        <w:t xml:space="preserve">difficult to detect.  </w:t>
      </w:r>
      <w:r w:rsidR="00032A30" w:rsidRPr="005E0577">
        <w:rPr>
          <w:rFonts w:ascii="Times New Roman" w:hAnsi="Times New Roman" w:cs="Times New Roman"/>
          <w:sz w:val="20"/>
          <w:szCs w:val="20"/>
        </w:rPr>
        <w:t xml:space="preserve">In order to deal with this dilemma </w:t>
      </w:r>
      <w:r w:rsidRPr="005E0577">
        <w:rPr>
          <w:rFonts w:ascii="Times New Roman" w:hAnsi="Times New Roman" w:cs="Times New Roman"/>
          <w:sz w:val="20"/>
          <w:szCs w:val="20"/>
        </w:rPr>
        <w:t xml:space="preserve">a </w:t>
      </w:r>
      <w:r w:rsidRPr="005E0577">
        <w:rPr>
          <w:rFonts w:ascii="Times New Roman" w:hAnsi="Times New Roman" w:cs="Times New Roman"/>
          <w:iCs/>
          <w:sz w:val="20"/>
          <w:szCs w:val="20"/>
        </w:rPr>
        <w:t>detection function must be fit</w:t>
      </w:r>
      <w:r w:rsidRPr="005E0577">
        <w:rPr>
          <w:rFonts w:ascii="Times New Roman" w:hAnsi="Times New Roman" w:cs="Times New Roman"/>
          <w:i/>
          <w:iCs/>
          <w:sz w:val="20"/>
          <w:szCs w:val="20"/>
        </w:rPr>
        <w:t xml:space="preserve"> </w:t>
      </w:r>
      <w:r w:rsidRPr="005E0577">
        <w:rPr>
          <w:rFonts w:ascii="Times New Roman" w:hAnsi="Times New Roman" w:cs="Times New Roman"/>
          <w:sz w:val="20"/>
          <w:szCs w:val="20"/>
        </w:rPr>
        <w:t>to estimate the proportion of objects missed by the observer</w:t>
      </w:r>
      <w:r w:rsidR="00095113" w:rsidRPr="005E0577">
        <w:rPr>
          <w:rFonts w:ascii="Times New Roman" w:hAnsi="Times New Roman" w:cs="Times New Roman"/>
          <w:sz w:val="20"/>
          <w:szCs w:val="20"/>
        </w:rPr>
        <w:t xml:space="preserve"> [4]</w:t>
      </w:r>
      <w:r w:rsidRPr="005E0577">
        <w:rPr>
          <w:rFonts w:ascii="Times New Roman" w:hAnsi="Times New Roman" w:cs="Times New Roman"/>
          <w:sz w:val="20"/>
          <w:szCs w:val="20"/>
        </w:rPr>
        <w:t>.</w:t>
      </w:r>
      <w:r w:rsidR="00095113" w:rsidRPr="005E0577">
        <w:rPr>
          <w:rFonts w:ascii="Times New Roman" w:hAnsi="Times New Roman" w:cs="Times New Roman"/>
          <w:sz w:val="20"/>
          <w:szCs w:val="20"/>
        </w:rPr>
        <w:t xml:space="preserve"> </w:t>
      </w:r>
      <w:r w:rsidR="00032A30" w:rsidRPr="005E0577">
        <w:rPr>
          <w:rFonts w:ascii="Times New Roman" w:hAnsi="Times New Roman" w:cs="Times New Roman"/>
          <w:color w:val="548DD4" w:themeColor="text2" w:themeTint="99"/>
          <w:sz w:val="20"/>
          <w:szCs w:val="20"/>
        </w:rPr>
        <w:t xml:space="preserve"> </w:t>
      </w:r>
      <w:r w:rsidR="00032A30" w:rsidRPr="005E0577">
        <w:rPr>
          <w:rFonts w:ascii="Times New Roman" w:hAnsi="Times New Roman" w:cs="Times New Roman"/>
          <w:color w:val="000000" w:themeColor="text1"/>
          <w:sz w:val="20"/>
          <w:szCs w:val="20"/>
        </w:rPr>
        <w:t>Then</w:t>
      </w:r>
      <w:r w:rsidR="009E4CDF" w:rsidRPr="005E0577">
        <w:rPr>
          <w:rFonts w:ascii="Times New Roman" w:hAnsi="Times New Roman" w:cs="Times New Roman"/>
          <w:color w:val="000000" w:themeColor="text1"/>
          <w:sz w:val="20"/>
          <w:szCs w:val="20"/>
        </w:rPr>
        <w:t>,</w:t>
      </w:r>
      <w:r w:rsidR="00032A30" w:rsidRPr="005E0577">
        <w:rPr>
          <w:rFonts w:ascii="Times New Roman" w:hAnsi="Times New Roman" w:cs="Times New Roman"/>
          <w:color w:val="000000" w:themeColor="text1"/>
          <w:sz w:val="20"/>
          <w:szCs w:val="20"/>
        </w:rPr>
        <w:t xml:space="preserve"> a</w:t>
      </w:r>
      <w:r w:rsidR="009E4CDF" w:rsidRPr="005E0577">
        <w:rPr>
          <w:rFonts w:ascii="Times New Roman" w:hAnsi="Times New Roman" w:cs="Times New Roman"/>
          <w:color w:val="000000" w:themeColor="text1"/>
          <w:sz w:val="20"/>
          <w:szCs w:val="20"/>
        </w:rPr>
        <w:t xml:space="preserve">fter the </w:t>
      </w:r>
      <w:r w:rsidRPr="005E0577">
        <w:rPr>
          <w:rFonts w:ascii="Times New Roman" w:hAnsi="Times New Roman" w:cs="Times New Roman"/>
          <w:sz w:val="20"/>
          <w:szCs w:val="20"/>
        </w:rPr>
        <w:t>sample representative portion of the total study area is surveyed</w:t>
      </w:r>
      <w:r w:rsidR="00032A30" w:rsidRPr="005E0577">
        <w:rPr>
          <w:rFonts w:ascii="Times New Roman" w:hAnsi="Times New Roman" w:cs="Times New Roman"/>
          <w:sz w:val="20"/>
          <w:szCs w:val="20"/>
        </w:rPr>
        <w:t xml:space="preserve"> by flying</w:t>
      </w:r>
      <w:r w:rsidRPr="005E0577">
        <w:rPr>
          <w:rFonts w:ascii="Times New Roman" w:hAnsi="Times New Roman" w:cs="Times New Roman"/>
          <w:sz w:val="20"/>
          <w:szCs w:val="20"/>
        </w:rPr>
        <w:t xml:space="preserve"> the series of lines chosen to represent the area</w:t>
      </w:r>
      <w:r w:rsidR="009E4CDF" w:rsidRPr="005E0577">
        <w:rPr>
          <w:rFonts w:ascii="Times New Roman" w:hAnsi="Times New Roman" w:cs="Times New Roman"/>
          <w:sz w:val="20"/>
          <w:szCs w:val="20"/>
        </w:rPr>
        <w:t>,</w:t>
      </w:r>
      <w:r w:rsidR="00032A30" w:rsidRPr="005E0577">
        <w:rPr>
          <w:rFonts w:ascii="Times New Roman" w:hAnsi="Times New Roman" w:cs="Times New Roman"/>
          <w:sz w:val="20"/>
          <w:szCs w:val="20"/>
        </w:rPr>
        <w:t xml:space="preserve"> th</w:t>
      </w:r>
      <w:r w:rsidRPr="005E0577">
        <w:rPr>
          <w:rFonts w:ascii="Times New Roman" w:hAnsi="Times New Roman" w:cs="Times New Roman"/>
          <w:sz w:val="20"/>
          <w:szCs w:val="20"/>
        </w:rPr>
        <w:t>e detection function</w:t>
      </w:r>
      <w:r w:rsidR="00032A30" w:rsidRPr="005E0577">
        <w:rPr>
          <w:rFonts w:ascii="Times New Roman" w:hAnsi="Times New Roman" w:cs="Times New Roman"/>
          <w:sz w:val="20"/>
          <w:szCs w:val="20"/>
        </w:rPr>
        <w:t xml:space="preserve"> is used</w:t>
      </w:r>
      <w:r w:rsidRPr="005E0577">
        <w:rPr>
          <w:rFonts w:ascii="Times New Roman" w:hAnsi="Times New Roman" w:cs="Times New Roman"/>
          <w:sz w:val="20"/>
          <w:szCs w:val="20"/>
        </w:rPr>
        <w:t xml:space="preserve"> to statistically extrapolate the density or abundance for total area</w:t>
      </w:r>
      <w:r w:rsidR="00095113" w:rsidRPr="005E0577">
        <w:rPr>
          <w:rFonts w:ascii="Times New Roman" w:hAnsi="Times New Roman" w:cs="Times New Roman"/>
          <w:sz w:val="20"/>
          <w:szCs w:val="20"/>
        </w:rPr>
        <w:t xml:space="preserve"> [4</w:t>
      </w:r>
      <w:proofErr w:type="gramStart"/>
      <w:r w:rsidR="00095113" w:rsidRPr="005E0577">
        <w:rPr>
          <w:rFonts w:ascii="Times New Roman" w:hAnsi="Times New Roman" w:cs="Times New Roman"/>
          <w:sz w:val="20"/>
          <w:szCs w:val="20"/>
        </w:rPr>
        <w:t>,5,6</w:t>
      </w:r>
      <w:proofErr w:type="gramEnd"/>
      <w:r w:rsidR="00095113" w:rsidRPr="005E0577">
        <w:rPr>
          <w:rFonts w:ascii="Times New Roman" w:hAnsi="Times New Roman" w:cs="Times New Roman"/>
          <w:sz w:val="20"/>
          <w:szCs w:val="20"/>
        </w:rPr>
        <w:t>].</w:t>
      </w:r>
    </w:p>
    <w:p w:rsidR="005B4329" w:rsidRPr="005E0577" w:rsidRDefault="005B4329"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Using the line transect-method, rather than </w:t>
      </w:r>
      <w:r w:rsidR="00E354B9" w:rsidRPr="005E0577">
        <w:rPr>
          <w:rFonts w:ascii="Times New Roman" w:hAnsi="Times New Roman" w:cs="Times New Roman"/>
          <w:sz w:val="20"/>
          <w:szCs w:val="20"/>
        </w:rPr>
        <w:t xml:space="preserve">synoptic </w:t>
      </w:r>
      <w:r w:rsidRPr="005E0577">
        <w:rPr>
          <w:rFonts w:ascii="Times New Roman" w:hAnsi="Times New Roman" w:cs="Times New Roman"/>
          <w:sz w:val="20"/>
          <w:szCs w:val="20"/>
        </w:rPr>
        <w:t xml:space="preserve">surveying </w:t>
      </w:r>
      <w:r w:rsidR="00E354B9" w:rsidRPr="005E0577">
        <w:rPr>
          <w:rFonts w:ascii="Times New Roman" w:hAnsi="Times New Roman" w:cs="Times New Roman"/>
          <w:sz w:val="20"/>
          <w:szCs w:val="20"/>
        </w:rPr>
        <w:t xml:space="preserve">has the </w:t>
      </w:r>
      <w:r w:rsidRPr="005E0577">
        <w:rPr>
          <w:rFonts w:ascii="Times New Roman" w:hAnsi="Times New Roman" w:cs="Times New Roman"/>
          <w:sz w:val="20"/>
          <w:szCs w:val="20"/>
        </w:rPr>
        <w:t>benefits</w:t>
      </w:r>
      <w:r w:rsidR="00E354B9" w:rsidRPr="005E0577">
        <w:rPr>
          <w:rFonts w:ascii="Times New Roman" w:hAnsi="Times New Roman" w:cs="Times New Roman"/>
          <w:sz w:val="20"/>
          <w:szCs w:val="20"/>
        </w:rPr>
        <w:t xml:space="preserve"> of using l</w:t>
      </w:r>
      <w:r w:rsidRPr="005E0577">
        <w:rPr>
          <w:rFonts w:ascii="Times New Roman" w:hAnsi="Times New Roman" w:cs="Times New Roman"/>
          <w:sz w:val="20"/>
          <w:szCs w:val="20"/>
        </w:rPr>
        <w:t>ess flight time</w:t>
      </w:r>
      <w:r w:rsidR="00E354B9" w:rsidRPr="005E0577">
        <w:rPr>
          <w:rFonts w:ascii="Times New Roman" w:hAnsi="Times New Roman" w:cs="Times New Roman"/>
          <w:sz w:val="20"/>
          <w:szCs w:val="20"/>
        </w:rPr>
        <w:t xml:space="preserve"> and </w:t>
      </w:r>
      <w:r w:rsidR="00F15FD6" w:rsidRPr="005E0577">
        <w:rPr>
          <w:rFonts w:ascii="Times New Roman" w:hAnsi="Times New Roman" w:cs="Times New Roman"/>
          <w:sz w:val="20"/>
          <w:szCs w:val="20"/>
        </w:rPr>
        <w:t xml:space="preserve">a </w:t>
      </w:r>
      <w:r w:rsidR="00E354B9" w:rsidRPr="005E0577">
        <w:rPr>
          <w:rFonts w:ascii="Times New Roman" w:hAnsi="Times New Roman" w:cs="Times New Roman"/>
          <w:sz w:val="20"/>
          <w:szCs w:val="20"/>
        </w:rPr>
        <w:t xml:space="preserve">lower cost </w:t>
      </w:r>
      <w:r w:rsidR="00095113" w:rsidRPr="005E0577">
        <w:rPr>
          <w:rFonts w:ascii="Times New Roman" w:hAnsi="Times New Roman" w:cs="Times New Roman"/>
          <w:sz w:val="20"/>
          <w:szCs w:val="20"/>
        </w:rPr>
        <w:t>[5]</w:t>
      </w:r>
      <w:r w:rsidRPr="005E0577">
        <w:rPr>
          <w:rFonts w:ascii="Times New Roman" w:hAnsi="Times New Roman" w:cs="Times New Roman"/>
          <w:sz w:val="20"/>
          <w:szCs w:val="20"/>
        </w:rPr>
        <w:t>.</w:t>
      </w:r>
      <w:r w:rsidR="00095113"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 Also, </w:t>
      </w:r>
      <w:r w:rsidR="00E354B9" w:rsidRPr="005E0577">
        <w:rPr>
          <w:rFonts w:ascii="Times New Roman" w:hAnsi="Times New Roman" w:cs="Times New Roman"/>
          <w:sz w:val="20"/>
          <w:szCs w:val="20"/>
        </w:rPr>
        <w:t xml:space="preserve">the easier </w:t>
      </w:r>
      <w:r w:rsidRPr="005E0577">
        <w:rPr>
          <w:rFonts w:ascii="Times New Roman" w:hAnsi="Times New Roman" w:cs="Times New Roman"/>
          <w:sz w:val="20"/>
          <w:szCs w:val="20"/>
        </w:rPr>
        <w:t xml:space="preserve">navigation </w:t>
      </w:r>
      <w:r w:rsidR="00E354B9" w:rsidRPr="005E0577">
        <w:rPr>
          <w:rFonts w:ascii="Times New Roman" w:hAnsi="Times New Roman" w:cs="Times New Roman"/>
          <w:sz w:val="20"/>
          <w:szCs w:val="20"/>
        </w:rPr>
        <w:t>results in less</w:t>
      </w:r>
      <w:r w:rsidRPr="005E0577">
        <w:rPr>
          <w:rFonts w:ascii="Times New Roman" w:hAnsi="Times New Roman" w:cs="Times New Roman"/>
          <w:sz w:val="20"/>
          <w:szCs w:val="20"/>
        </w:rPr>
        <w:t xml:space="preserve"> fatigue for the observer(s), and </w:t>
      </w:r>
      <w:r w:rsidR="00E354B9" w:rsidRPr="005E0577">
        <w:rPr>
          <w:rFonts w:ascii="Times New Roman" w:hAnsi="Times New Roman" w:cs="Times New Roman"/>
          <w:sz w:val="20"/>
          <w:szCs w:val="20"/>
        </w:rPr>
        <w:t>an increase in counting accuracy</w:t>
      </w:r>
      <w:r w:rsidR="00095113" w:rsidRPr="005E0577">
        <w:rPr>
          <w:rFonts w:ascii="Times New Roman" w:hAnsi="Times New Roman" w:cs="Times New Roman"/>
          <w:sz w:val="20"/>
          <w:szCs w:val="20"/>
        </w:rPr>
        <w:t xml:space="preserve"> [5</w:t>
      </w:r>
      <w:r w:rsidR="00F15FD6" w:rsidRPr="005E0577">
        <w:rPr>
          <w:rFonts w:ascii="Times New Roman" w:hAnsi="Times New Roman" w:cs="Times New Roman"/>
          <w:sz w:val="20"/>
          <w:szCs w:val="20"/>
        </w:rPr>
        <w:t xml:space="preserve">, 7, </w:t>
      </w:r>
      <w:proofErr w:type="gramStart"/>
      <w:r w:rsidR="00F15FD6" w:rsidRPr="005E0577">
        <w:rPr>
          <w:rFonts w:ascii="Times New Roman" w:hAnsi="Times New Roman" w:cs="Times New Roman"/>
          <w:sz w:val="20"/>
          <w:szCs w:val="20"/>
        </w:rPr>
        <w:t>8</w:t>
      </w:r>
      <w:proofErr w:type="gramEnd"/>
      <w:r w:rsidR="00095113" w:rsidRPr="005E0577">
        <w:rPr>
          <w:rFonts w:ascii="Times New Roman" w:hAnsi="Times New Roman" w:cs="Times New Roman"/>
          <w:sz w:val="20"/>
          <w:szCs w:val="20"/>
        </w:rPr>
        <w:t>].</w:t>
      </w:r>
    </w:p>
    <w:p w:rsidR="005B4329" w:rsidRPr="005E0577" w:rsidRDefault="005B4329"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detection function is represented as g(x); where x is the perpendicular distance between the object and the transect line.  </w:t>
      </w:r>
      <w:r w:rsidR="00E354B9" w:rsidRPr="005E0577">
        <w:rPr>
          <w:rFonts w:ascii="Times New Roman" w:hAnsi="Times New Roman" w:cs="Times New Roman"/>
          <w:sz w:val="20"/>
          <w:szCs w:val="20"/>
        </w:rPr>
        <w:t>In c</w:t>
      </w:r>
      <w:r w:rsidRPr="005E0577">
        <w:rPr>
          <w:rFonts w:ascii="Times New Roman" w:hAnsi="Times New Roman" w:cs="Times New Roman"/>
          <w:sz w:val="20"/>
          <w:szCs w:val="20"/>
        </w:rPr>
        <w:t>onventional line transect theory</w:t>
      </w:r>
      <w:r w:rsidR="00E354B9" w:rsidRPr="005E0577">
        <w:rPr>
          <w:rFonts w:ascii="Times New Roman" w:hAnsi="Times New Roman" w:cs="Times New Roman"/>
          <w:sz w:val="20"/>
          <w:szCs w:val="20"/>
        </w:rPr>
        <w:t xml:space="preserve">, where it </w:t>
      </w:r>
      <w:r w:rsidRPr="005E0577">
        <w:rPr>
          <w:rFonts w:ascii="Times New Roman" w:hAnsi="Times New Roman" w:cs="Times New Roman"/>
          <w:sz w:val="20"/>
          <w:szCs w:val="20"/>
        </w:rPr>
        <w:t xml:space="preserve">assumes that </w:t>
      </w:r>
      <w:r w:rsidR="00E354B9" w:rsidRPr="005E0577">
        <w:rPr>
          <w:rFonts w:ascii="Times New Roman" w:hAnsi="Times New Roman" w:cs="Times New Roman"/>
          <w:sz w:val="20"/>
          <w:szCs w:val="20"/>
        </w:rPr>
        <w:t xml:space="preserve">all </w:t>
      </w:r>
      <w:r w:rsidRPr="005E0577">
        <w:rPr>
          <w:rFonts w:ascii="Times New Roman" w:hAnsi="Times New Roman" w:cs="Times New Roman"/>
          <w:sz w:val="20"/>
          <w:szCs w:val="20"/>
        </w:rPr>
        <w:t xml:space="preserve">objects on the transect line (at </w:t>
      </w:r>
      <w:r w:rsidR="00E354B9" w:rsidRPr="005E0577">
        <w:rPr>
          <w:rFonts w:ascii="Times New Roman" w:hAnsi="Times New Roman" w:cs="Times New Roman"/>
          <w:sz w:val="20"/>
          <w:szCs w:val="20"/>
        </w:rPr>
        <w:t>the</w:t>
      </w:r>
      <w:r w:rsidRPr="005E0577">
        <w:rPr>
          <w:rFonts w:ascii="Times New Roman" w:hAnsi="Times New Roman" w:cs="Times New Roman"/>
          <w:sz w:val="20"/>
          <w:szCs w:val="20"/>
        </w:rPr>
        <w:t xml:space="preserve"> distance x=0) are detected</w:t>
      </w:r>
      <w:r w:rsidR="00E354B9" w:rsidRPr="005E0577">
        <w:rPr>
          <w:rFonts w:ascii="Times New Roman" w:hAnsi="Times New Roman" w:cs="Times New Roman"/>
          <w:sz w:val="20"/>
          <w:szCs w:val="20"/>
        </w:rPr>
        <w:t>, this is wr</w:t>
      </w:r>
      <w:r w:rsidRPr="005E0577">
        <w:rPr>
          <w:rFonts w:ascii="Times New Roman" w:hAnsi="Times New Roman" w:cs="Times New Roman"/>
          <w:sz w:val="20"/>
          <w:szCs w:val="20"/>
        </w:rPr>
        <w:t xml:space="preserve">itten as </w:t>
      </w:r>
      <w:proofErr w:type="gramStart"/>
      <w:r w:rsidRPr="005E0577">
        <w:rPr>
          <w:rFonts w:ascii="Times New Roman" w:hAnsi="Times New Roman" w:cs="Times New Roman"/>
          <w:sz w:val="20"/>
          <w:szCs w:val="20"/>
        </w:rPr>
        <w:t>g(</w:t>
      </w:r>
      <w:proofErr w:type="gramEnd"/>
      <w:r w:rsidRPr="005E0577">
        <w:rPr>
          <w:rFonts w:ascii="Times New Roman" w:hAnsi="Times New Roman" w:cs="Times New Roman"/>
          <w:sz w:val="20"/>
          <w:szCs w:val="20"/>
        </w:rPr>
        <w:t>0) = 1</w:t>
      </w:r>
      <w:r w:rsidR="00095113" w:rsidRPr="005E0577">
        <w:rPr>
          <w:rFonts w:ascii="Times New Roman" w:hAnsi="Times New Roman" w:cs="Times New Roman"/>
          <w:sz w:val="20"/>
          <w:szCs w:val="20"/>
        </w:rPr>
        <w:t xml:space="preserve"> [9]</w:t>
      </w:r>
      <w:r w:rsidRPr="005E0577">
        <w:rPr>
          <w:rFonts w:ascii="Times New Roman" w:hAnsi="Times New Roman" w:cs="Times New Roman"/>
          <w:sz w:val="20"/>
          <w:szCs w:val="20"/>
        </w:rPr>
        <w:t>.</w:t>
      </w:r>
    </w:p>
    <w:p w:rsidR="005B4329" w:rsidRPr="005E0577" w:rsidRDefault="005B4329"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A detection function where an object on the transect line is not necessarily spotted is written as </w:t>
      </w:r>
      <w:proofErr w:type="gramStart"/>
      <w:r w:rsidRPr="005E0577">
        <w:rPr>
          <w:rFonts w:ascii="Times New Roman" w:hAnsi="Times New Roman" w:cs="Times New Roman"/>
          <w:sz w:val="20"/>
          <w:szCs w:val="20"/>
        </w:rPr>
        <w:t>g(</w:t>
      </w:r>
      <w:proofErr w:type="gramEnd"/>
      <w:r w:rsidRPr="005E0577">
        <w:rPr>
          <w:rFonts w:ascii="Times New Roman" w:hAnsi="Times New Roman" w:cs="Times New Roman"/>
          <w:sz w:val="20"/>
          <w:szCs w:val="20"/>
        </w:rPr>
        <w:t>0) &lt; 1, or it is sometimes seen as p(x)</w:t>
      </w:r>
      <w:r w:rsidR="00E354B9" w:rsidRPr="005E0577">
        <w:rPr>
          <w:rFonts w:ascii="Times New Roman" w:hAnsi="Times New Roman" w:cs="Times New Roman"/>
          <w:sz w:val="20"/>
          <w:szCs w:val="20"/>
        </w:rPr>
        <w:t>, for the probability of detection at distance x</w:t>
      </w:r>
      <w:r w:rsidR="00095113" w:rsidRPr="005E0577">
        <w:rPr>
          <w:rFonts w:ascii="Times New Roman" w:hAnsi="Times New Roman" w:cs="Times New Roman"/>
          <w:sz w:val="20"/>
          <w:szCs w:val="20"/>
        </w:rPr>
        <w:t xml:space="preserve"> [9].</w:t>
      </w:r>
      <w:r w:rsidR="00F15FD6"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 For example if a manatee on the transect line is unavailable for detection because it is underwater, then the </w:t>
      </w:r>
      <w:proofErr w:type="gramStart"/>
      <w:r w:rsidRPr="005E0577">
        <w:rPr>
          <w:rFonts w:ascii="Times New Roman" w:hAnsi="Times New Roman" w:cs="Times New Roman"/>
          <w:sz w:val="20"/>
          <w:szCs w:val="20"/>
        </w:rPr>
        <w:t>g(</w:t>
      </w:r>
      <w:proofErr w:type="gramEnd"/>
      <w:r w:rsidRPr="005E0577">
        <w:rPr>
          <w:rFonts w:ascii="Times New Roman" w:hAnsi="Times New Roman" w:cs="Times New Roman"/>
          <w:sz w:val="20"/>
          <w:szCs w:val="20"/>
        </w:rPr>
        <w:t>0) &lt; 1.  This is known as an availability bias</w:t>
      </w:r>
      <w:r w:rsidR="00F15FD6" w:rsidRPr="005E0577">
        <w:rPr>
          <w:rFonts w:ascii="Times New Roman" w:hAnsi="Times New Roman" w:cs="Times New Roman"/>
          <w:sz w:val="20"/>
          <w:szCs w:val="20"/>
        </w:rPr>
        <w:t xml:space="preserve"> </w:t>
      </w:r>
      <w:r w:rsidR="00095113" w:rsidRPr="005E0577">
        <w:rPr>
          <w:rFonts w:ascii="Times New Roman" w:hAnsi="Times New Roman" w:cs="Times New Roman"/>
          <w:sz w:val="20"/>
          <w:szCs w:val="20"/>
        </w:rPr>
        <w:t>[9].</w:t>
      </w:r>
      <w:r w:rsidRPr="005E0577">
        <w:rPr>
          <w:rFonts w:ascii="Times New Roman" w:hAnsi="Times New Roman" w:cs="Times New Roman"/>
          <w:sz w:val="20"/>
          <w:szCs w:val="20"/>
        </w:rPr>
        <w:t xml:space="preserve"> A perception bias occurs when an observer fails to detect a manatee even when it is available for detection</w:t>
      </w:r>
      <w:r w:rsidR="00095113" w:rsidRPr="005E0577">
        <w:rPr>
          <w:rFonts w:ascii="Times New Roman" w:hAnsi="Times New Roman" w:cs="Times New Roman"/>
          <w:sz w:val="20"/>
          <w:szCs w:val="20"/>
        </w:rPr>
        <w:t xml:space="preserve"> [9].</w:t>
      </w:r>
    </w:p>
    <w:p w:rsidR="005B4329" w:rsidRPr="005E0577" w:rsidRDefault="005B4329" w:rsidP="00510DED">
      <w:pPr>
        <w:autoSpaceDE w:val="0"/>
        <w:autoSpaceDN w:val="0"/>
        <w:adjustRightInd w:val="0"/>
        <w:spacing w:after="0" w:line="240" w:lineRule="auto"/>
        <w:jc w:val="both"/>
        <w:rPr>
          <w:rFonts w:ascii="Times New Roman" w:hAnsi="Times New Roman" w:cs="Times New Roman"/>
          <w:sz w:val="20"/>
          <w:szCs w:val="20"/>
        </w:rPr>
      </w:pPr>
    </w:p>
    <w:p w:rsidR="005B4329" w:rsidRPr="005E0577" w:rsidRDefault="005A3CDC" w:rsidP="005B4329">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Capture-recapture is </w:t>
      </w:r>
      <w:r w:rsidR="00E354B9" w:rsidRPr="005E0577">
        <w:rPr>
          <w:rFonts w:ascii="Times New Roman" w:hAnsi="Times New Roman" w:cs="Times New Roman"/>
          <w:sz w:val="20"/>
          <w:szCs w:val="20"/>
        </w:rPr>
        <w:t xml:space="preserve">another </w:t>
      </w:r>
      <w:r w:rsidRPr="005E0577">
        <w:rPr>
          <w:rFonts w:ascii="Times New Roman" w:hAnsi="Times New Roman" w:cs="Times New Roman"/>
          <w:sz w:val="20"/>
          <w:szCs w:val="20"/>
        </w:rPr>
        <w:t>method used in population studies.  For this method a sample of manatees</w:t>
      </w:r>
      <w:r w:rsidR="00E354B9" w:rsidRPr="005E0577">
        <w:rPr>
          <w:rFonts w:ascii="Times New Roman" w:hAnsi="Times New Roman" w:cs="Times New Roman"/>
          <w:sz w:val="20"/>
          <w:szCs w:val="20"/>
        </w:rPr>
        <w:t xml:space="preserve"> </w:t>
      </w:r>
      <w:r w:rsidRPr="005E0577">
        <w:rPr>
          <w:rFonts w:ascii="Times New Roman" w:hAnsi="Times New Roman" w:cs="Times New Roman"/>
          <w:sz w:val="20"/>
          <w:szCs w:val="20"/>
        </w:rPr>
        <w:t>is captured</w:t>
      </w:r>
      <w:r w:rsidR="00F15FD6" w:rsidRPr="005E0577">
        <w:rPr>
          <w:rFonts w:ascii="Times New Roman" w:hAnsi="Times New Roman" w:cs="Times New Roman"/>
          <w:sz w:val="20"/>
          <w:szCs w:val="20"/>
        </w:rPr>
        <w:t>, each</w:t>
      </w:r>
      <w:r w:rsidRPr="005E0577">
        <w:rPr>
          <w:rFonts w:ascii="Times New Roman" w:hAnsi="Times New Roman" w:cs="Times New Roman"/>
          <w:sz w:val="20"/>
          <w:szCs w:val="20"/>
        </w:rPr>
        <w:t xml:space="preserve"> </w:t>
      </w:r>
      <w:r w:rsidR="00F15FD6" w:rsidRPr="005E0577">
        <w:rPr>
          <w:rFonts w:ascii="Times New Roman" w:hAnsi="Times New Roman" w:cs="Times New Roman"/>
          <w:sz w:val="20"/>
          <w:szCs w:val="20"/>
        </w:rPr>
        <w:t xml:space="preserve">manatee </w:t>
      </w:r>
      <w:r w:rsidR="00095113" w:rsidRPr="005E0577">
        <w:rPr>
          <w:rFonts w:ascii="Times New Roman" w:hAnsi="Times New Roman" w:cs="Times New Roman"/>
          <w:sz w:val="20"/>
          <w:szCs w:val="20"/>
        </w:rPr>
        <w:t>is</w:t>
      </w:r>
      <w:r w:rsidRPr="005E0577">
        <w:rPr>
          <w:rFonts w:ascii="Times New Roman" w:hAnsi="Times New Roman" w:cs="Times New Roman"/>
          <w:sz w:val="20"/>
          <w:szCs w:val="20"/>
        </w:rPr>
        <w:t xml:space="preserve"> given </w:t>
      </w:r>
      <w:r w:rsidR="00F15FD6" w:rsidRPr="005E0577">
        <w:rPr>
          <w:rFonts w:ascii="Times New Roman" w:hAnsi="Times New Roman" w:cs="Times New Roman"/>
          <w:sz w:val="20"/>
          <w:szCs w:val="20"/>
        </w:rPr>
        <w:t xml:space="preserve">a </w:t>
      </w:r>
      <w:r w:rsidRPr="005E0577">
        <w:rPr>
          <w:rFonts w:ascii="Times New Roman" w:hAnsi="Times New Roman" w:cs="Times New Roman"/>
          <w:sz w:val="20"/>
          <w:szCs w:val="20"/>
        </w:rPr>
        <w:t>unique marker</w:t>
      </w:r>
      <w:r w:rsidR="00E354B9" w:rsidRPr="005E0577">
        <w:rPr>
          <w:rFonts w:ascii="Times New Roman" w:hAnsi="Times New Roman" w:cs="Times New Roman"/>
          <w:sz w:val="20"/>
          <w:szCs w:val="20"/>
        </w:rPr>
        <w:t>,</w:t>
      </w:r>
      <w:r w:rsidRPr="005E0577">
        <w:rPr>
          <w:rFonts w:ascii="Times New Roman" w:hAnsi="Times New Roman" w:cs="Times New Roman"/>
          <w:sz w:val="20"/>
          <w:szCs w:val="20"/>
        </w:rPr>
        <w:t xml:space="preserve"> </w:t>
      </w:r>
      <w:r w:rsidR="00F15FD6" w:rsidRPr="005E0577">
        <w:rPr>
          <w:rFonts w:ascii="Times New Roman" w:hAnsi="Times New Roman" w:cs="Times New Roman"/>
          <w:sz w:val="20"/>
          <w:szCs w:val="20"/>
        </w:rPr>
        <w:t>and then</w:t>
      </w:r>
      <w:r w:rsidRPr="005E0577">
        <w:rPr>
          <w:rFonts w:ascii="Times New Roman" w:hAnsi="Times New Roman" w:cs="Times New Roman"/>
          <w:sz w:val="20"/>
          <w:szCs w:val="20"/>
        </w:rPr>
        <w:t xml:space="preserve"> released.  Later a second sample is captured.  Individuals in that sample may already have a tag, because they were in the first sample, or this may be their first capture</w:t>
      </w:r>
      <w:r w:rsidR="00F15FD6" w:rsidRPr="005E0577">
        <w:rPr>
          <w:rFonts w:ascii="Times New Roman" w:hAnsi="Times New Roman" w:cs="Times New Roman"/>
          <w:sz w:val="20"/>
          <w:szCs w:val="20"/>
        </w:rPr>
        <w:t>, i</w:t>
      </w:r>
      <w:r w:rsidRPr="005E0577">
        <w:rPr>
          <w:rFonts w:ascii="Times New Roman" w:hAnsi="Times New Roman" w:cs="Times New Roman"/>
          <w:sz w:val="20"/>
          <w:szCs w:val="20"/>
        </w:rPr>
        <w:t>n which case they are tagged, and the entire sample is again released.  The process is repeated until the end of the study at which point all captured subjects have a capture history.  For example, if there were five captures and an individual was captured on the second and third capture, its history is 0 1 1 0 0.</w:t>
      </w:r>
      <w:r w:rsidR="00095113" w:rsidRPr="005E0577">
        <w:rPr>
          <w:rFonts w:ascii="Times New Roman" w:hAnsi="Times New Roman" w:cs="Times New Roman"/>
          <w:sz w:val="20"/>
          <w:szCs w:val="20"/>
        </w:rPr>
        <w:t xml:space="preserve"> </w:t>
      </w:r>
    </w:p>
    <w:p w:rsidR="00E354B9" w:rsidRPr="005E0577" w:rsidRDefault="00E354B9" w:rsidP="005B4329">
      <w:pPr>
        <w:spacing w:after="0" w:line="240" w:lineRule="auto"/>
        <w:jc w:val="both"/>
        <w:rPr>
          <w:rFonts w:ascii="Times New Roman" w:hAnsi="Times New Roman" w:cs="Times New Roman"/>
          <w:sz w:val="20"/>
          <w:szCs w:val="20"/>
        </w:rPr>
      </w:pPr>
    </w:p>
    <w:p w:rsidR="005B4329" w:rsidRPr="005E0577" w:rsidRDefault="005A3CDC" w:rsidP="005B4329">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In 1999 Schwarz and </w:t>
      </w:r>
      <w:proofErr w:type="spellStart"/>
      <w:r w:rsidRPr="005E0577">
        <w:rPr>
          <w:rFonts w:ascii="Times New Roman" w:hAnsi="Times New Roman" w:cs="Times New Roman"/>
          <w:sz w:val="20"/>
          <w:szCs w:val="20"/>
        </w:rPr>
        <w:t>Seber</w:t>
      </w:r>
      <w:proofErr w:type="spellEnd"/>
      <w:r w:rsidRPr="005E0577">
        <w:rPr>
          <w:rFonts w:ascii="Times New Roman" w:hAnsi="Times New Roman" w:cs="Times New Roman"/>
          <w:sz w:val="20"/>
          <w:szCs w:val="20"/>
        </w:rPr>
        <w:t xml:space="preserve"> published Estimating </w:t>
      </w:r>
      <w:r w:rsidR="00F15FD6" w:rsidRPr="005E0577">
        <w:rPr>
          <w:rFonts w:ascii="Times New Roman" w:hAnsi="Times New Roman" w:cs="Times New Roman"/>
          <w:sz w:val="20"/>
          <w:szCs w:val="20"/>
        </w:rPr>
        <w:t xml:space="preserve">Animal Abundance: Review </w:t>
      </w:r>
      <w:r w:rsidRPr="005E0577">
        <w:rPr>
          <w:rFonts w:ascii="Times New Roman" w:hAnsi="Times New Roman" w:cs="Times New Roman"/>
          <w:sz w:val="20"/>
          <w:szCs w:val="20"/>
        </w:rPr>
        <w:t xml:space="preserve">III.  The paper reviews line-transect and capture-recapture techniques, as well as </w:t>
      </w:r>
      <w:r w:rsidR="00E354B9" w:rsidRPr="005E0577">
        <w:rPr>
          <w:rFonts w:ascii="Times New Roman" w:hAnsi="Times New Roman" w:cs="Times New Roman"/>
          <w:sz w:val="20"/>
          <w:szCs w:val="20"/>
        </w:rPr>
        <w:t>a variety</w:t>
      </w:r>
      <w:r w:rsidRPr="005E0577">
        <w:rPr>
          <w:rFonts w:ascii="Times New Roman" w:hAnsi="Times New Roman" w:cs="Times New Roman"/>
          <w:sz w:val="20"/>
          <w:szCs w:val="20"/>
        </w:rPr>
        <w:t xml:space="preserve"> </w:t>
      </w:r>
      <w:r w:rsidR="00F15FD6" w:rsidRPr="005E0577">
        <w:rPr>
          <w:rFonts w:ascii="Times New Roman" w:hAnsi="Times New Roman" w:cs="Times New Roman"/>
          <w:sz w:val="20"/>
          <w:szCs w:val="20"/>
        </w:rPr>
        <w:t xml:space="preserve">of </w:t>
      </w:r>
      <w:r w:rsidRPr="005E0577">
        <w:rPr>
          <w:rFonts w:ascii="Times New Roman" w:hAnsi="Times New Roman" w:cs="Times New Roman"/>
          <w:sz w:val="20"/>
          <w:szCs w:val="20"/>
        </w:rPr>
        <w:t xml:space="preserve">statistical models used </w:t>
      </w:r>
      <w:r w:rsidR="00E354B9" w:rsidRPr="005E0577">
        <w:rPr>
          <w:rFonts w:ascii="Times New Roman" w:hAnsi="Times New Roman" w:cs="Times New Roman"/>
          <w:sz w:val="20"/>
          <w:szCs w:val="20"/>
        </w:rPr>
        <w:t xml:space="preserve">in combination </w:t>
      </w:r>
      <w:r w:rsidRPr="005E0577">
        <w:rPr>
          <w:rFonts w:ascii="Times New Roman" w:hAnsi="Times New Roman" w:cs="Times New Roman"/>
          <w:sz w:val="20"/>
          <w:szCs w:val="20"/>
        </w:rPr>
        <w:t>to estimate population</w:t>
      </w:r>
      <w:r w:rsidR="00E354B9" w:rsidRPr="005E0577">
        <w:rPr>
          <w:rFonts w:ascii="Times New Roman" w:hAnsi="Times New Roman" w:cs="Times New Roman"/>
          <w:sz w:val="20"/>
          <w:szCs w:val="20"/>
        </w:rPr>
        <w:t xml:space="preserve"> size</w:t>
      </w:r>
      <w:r w:rsidRPr="005E0577">
        <w:rPr>
          <w:rFonts w:ascii="Times New Roman" w:hAnsi="Times New Roman" w:cs="Times New Roman"/>
          <w:sz w:val="20"/>
          <w:szCs w:val="20"/>
        </w:rPr>
        <w:t xml:space="preserve">.  </w:t>
      </w:r>
      <w:r w:rsidR="00E354B9" w:rsidRPr="005E0577">
        <w:rPr>
          <w:rFonts w:ascii="Times New Roman" w:hAnsi="Times New Roman" w:cs="Times New Roman"/>
          <w:sz w:val="20"/>
          <w:szCs w:val="20"/>
        </w:rPr>
        <w:t xml:space="preserve">They determined that a </w:t>
      </w:r>
      <w:r w:rsidRPr="005E0577">
        <w:rPr>
          <w:rFonts w:ascii="Times New Roman" w:hAnsi="Times New Roman" w:cs="Times New Roman"/>
          <w:sz w:val="20"/>
          <w:szCs w:val="20"/>
        </w:rPr>
        <w:t>common problem with these studies is choosing an appropriate model</w:t>
      </w:r>
      <w:r w:rsidR="00095113" w:rsidRPr="005E0577">
        <w:rPr>
          <w:rFonts w:ascii="Times New Roman" w:hAnsi="Times New Roman" w:cs="Times New Roman"/>
          <w:sz w:val="20"/>
          <w:szCs w:val="20"/>
        </w:rPr>
        <w:t xml:space="preserve"> [10]</w:t>
      </w:r>
      <w:r w:rsidRPr="005E0577">
        <w:rPr>
          <w:rFonts w:ascii="Times New Roman" w:hAnsi="Times New Roman" w:cs="Times New Roman"/>
          <w:sz w:val="20"/>
          <w:szCs w:val="20"/>
        </w:rPr>
        <w:t xml:space="preserve">.  </w:t>
      </w:r>
    </w:p>
    <w:p w:rsidR="005A3CDC" w:rsidRPr="005E0577" w:rsidRDefault="005A3CDC" w:rsidP="005B4329">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 </w:t>
      </w:r>
    </w:p>
    <w:p w:rsidR="00AD097C" w:rsidRPr="005E0577" w:rsidRDefault="005A3CDC" w:rsidP="00510DED">
      <w:pPr>
        <w:autoSpaceDE w:val="0"/>
        <w:autoSpaceDN w:val="0"/>
        <w:adjustRightInd w:val="0"/>
        <w:spacing w:after="0" w:line="240" w:lineRule="auto"/>
        <w:jc w:val="both"/>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lastRenderedPageBreak/>
        <w:t xml:space="preserve">A </w:t>
      </w:r>
      <w:r w:rsidR="00AD097C" w:rsidRPr="005E0577">
        <w:rPr>
          <w:rFonts w:ascii="Times New Roman" w:eastAsia="Times New Roman" w:hAnsi="Times New Roman" w:cs="Times New Roman"/>
          <w:sz w:val="20"/>
          <w:szCs w:val="20"/>
        </w:rPr>
        <w:t xml:space="preserve">comprehensive </w:t>
      </w:r>
      <w:r w:rsidRPr="005E0577">
        <w:rPr>
          <w:rFonts w:ascii="Times New Roman" w:eastAsia="Times New Roman" w:hAnsi="Times New Roman" w:cs="Times New Roman"/>
          <w:sz w:val="20"/>
          <w:szCs w:val="20"/>
        </w:rPr>
        <w:t xml:space="preserve">review of the common population study models </w:t>
      </w:r>
      <w:r w:rsidR="00AD097C" w:rsidRPr="005E0577">
        <w:rPr>
          <w:rFonts w:ascii="Times New Roman" w:eastAsia="Times New Roman" w:hAnsi="Times New Roman" w:cs="Times New Roman"/>
          <w:sz w:val="20"/>
          <w:szCs w:val="20"/>
        </w:rPr>
        <w:t xml:space="preserve">such as Bayesian methods, EM algorithms, and Monte Carlo Markov chain methods, Horvitz-Thompson estimators, state-space models, generalized linear models, models using the concepts of </w:t>
      </w:r>
      <w:r w:rsidR="00E037EA" w:rsidRPr="005E0577">
        <w:rPr>
          <w:rFonts w:ascii="Times New Roman" w:eastAsia="Times New Roman" w:hAnsi="Times New Roman" w:cs="Times New Roman"/>
          <w:sz w:val="20"/>
          <w:szCs w:val="20"/>
        </w:rPr>
        <w:t>over dispersion</w:t>
      </w:r>
      <w:r w:rsidR="00AD097C" w:rsidRPr="005E0577">
        <w:rPr>
          <w:rFonts w:ascii="Times New Roman" w:eastAsia="Times New Roman" w:hAnsi="Times New Roman" w:cs="Times New Roman"/>
          <w:sz w:val="20"/>
          <w:szCs w:val="20"/>
        </w:rPr>
        <w:t>, covariates, quasi-likelihood, proﬁle likelihood intervals, random e</w:t>
      </w:r>
      <w:r w:rsidR="00AD097C" w:rsidRPr="005E0577">
        <w:rPr>
          <w:rFonts w:ascii="Cambria Math" w:eastAsia="Times New Roman" w:hAnsi="Cambria Math" w:cs="Cambria Math"/>
          <w:sz w:val="20"/>
          <w:szCs w:val="20"/>
        </w:rPr>
        <w:t>ﬀ</w:t>
      </w:r>
      <w:r w:rsidR="00AD097C" w:rsidRPr="005E0577">
        <w:rPr>
          <w:rFonts w:ascii="Times New Roman" w:eastAsia="Times New Roman" w:hAnsi="Times New Roman" w:cs="Times New Roman"/>
          <w:sz w:val="20"/>
          <w:szCs w:val="20"/>
        </w:rPr>
        <w:t xml:space="preserve">ects models, and estimating equations can be found in </w:t>
      </w:r>
      <w:r w:rsidR="00095113" w:rsidRPr="005E0577">
        <w:rPr>
          <w:rFonts w:ascii="Times New Roman" w:hAnsi="Times New Roman" w:cs="Times New Roman"/>
          <w:sz w:val="20"/>
          <w:szCs w:val="20"/>
        </w:rPr>
        <w:t xml:space="preserve">Schwarz and </w:t>
      </w:r>
      <w:proofErr w:type="spellStart"/>
      <w:r w:rsidR="00095113" w:rsidRPr="005E0577">
        <w:rPr>
          <w:rFonts w:ascii="Times New Roman" w:hAnsi="Times New Roman" w:cs="Times New Roman"/>
          <w:sz w:val="20"/>
          <w:szCs w:val="20"/>
        </w:rPr>
        <w:t>Seber</w:t>
      </w:r>
      <w:proofErr w:type="spellEnd"/>
      <w:r w:rsidR="00095113" w:rsidRPr="005E0577">
        <w:rPr>
          <w:rFonts w:ascii="Times New Roman" w:hAnsi="Times New Roman" w:cs="Times New Roman"/>
          <w:sz w:val="20"/>
          <w:szCs w:val="20"/>
        </w:rPr>
        <w:t xml:space="preserve"> 1999</w:t>
      </w:r>
      <w:r w:rsidR="00AD097C" w:rsidRPr="005E0577">
        <w:rPr>
          <w:rFonts w:ascii="Times New Roman" w:eastAsia="Times New Roman" w:hAnsi="Times New Roman" w:cs="Times New Roman"/>
          <w:color w:val="548DD4" w:themeColor="text2" w:themeTint="99"/>
          <w:sz w:val="20"/>
          <w:szCs w:val="20"/>
        </w:rPr>
        <w:t xml:space="preserve">.  </w:t>
      </w:r>
      <w:r w:rsidR="00AD097C" w:rsidRPr="005E0577">
        <w:rPr>
          <w:rFonts w:ascii="Times New Roman" w:eastAsia="Times New Roman" w:hAnsi="Times New Roman" w:cs="Times New Roman"/>
          <w:sz w:val="20"/>
          <w:szCs w:val="20"/>
        </w:rPr>
        <w:t>Although these concepts go beyond the scope of this introduction, it should be understood that a large number of population study models have been developed using these statistical method</w:t>
      </w:r>
      <w:r w:rsidR="001724A7" w:rsidRPr="005E0577">
        <w:rPr>
          <w:rFonts w:ascii="Times New Roman" w:eastAsia="Times New Roman" w:hAnsi="Times New Roman" w:cs="Times New Roman"/>
          <w:sz w:val="20"/>
          <w:szCs w:val="20"/>
        </w:rPr>
        <w:t>s</w:t>
      </w:r>
      <w:r w:rsidR="00AD097C" w:rsidRPr="005E0577">
        <w:rPr>
          <w:rFonts w:ascii="Times New Roman" w:eastAsia="Times New Roman" w:hAnsi="Times New Roman" w:cs="Times New Roman"/>
          <w:sz w:val="20"/>
          <w:szCs w:val="20"/>
        </w:rPr>
        <w:t>.</w:t>
      </w:r>
    </w:p>
    <w:p w:rsidR="00AD097C" w:rsidRPr="005E0577" w:rsidRDefault="00AD097C" w:rsidP="00510DED">
      <w:pPr>
        <w:autoSpaceDE w:val="0"/>
        <w:autoSpaceDN w:val="0"/>
        <w:adjustRightInd w:val="0"/>
        <w:spacing w:after="0" w:line="240" w:lineRule="auto"/>
        <w:jc w:val="both"/>
        <w:rPr>
          <w:rFonts w:ascii="Times New Roman" w:eastAsia="Times New Roman" w:hAnsi="Times New Roman" w:cs="Times New Roman"/>
          <w:sz w:val="20"/>
          <w:szCs w:val="20"/>
        </w:rPr>
      </w:pPr>
    </w:p>
    <w:p w:rsidR="005B4329" w:rsidRPr="005E0577" w:rsidRDefault="00AD097C" w:rsidP="00510DED">
      <w:pPr>
        <w:autoSpaceDE w:val="0"/>
        <w:autoSpaceDN w:val="0"/>
        <w:adjustRightInd w:val="0"/>
        <w:spacing w:after="0" w:line="240" w:lineRule="auto"/>
        <w:jc w:val="both"/>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 xml:space="preserve">In brief, </w:t>
      </w:r>
      <w:r w:rsidR="003B5D14" w:rsidRPr="005E0577">
        <w:rPr>
          <w:rFonts w:ascii="Times New Roman" w:eastAsia="Times New Roman" w:hAnsi="Times New Roman" w:cs="Times New Roman"/>
          <w:sz w:val="20"/>
          <w:szCs w:val="20"/>
        </w:rPr>
        <w:t>model selection criteria are</w:t>
      </w:r>
      <w:r w:rsidRPr="005E0577">
        <w:rPr>
          <w:rFonts w:ascii="Times New Roman" w:eastAsia="Times New Roman" w:hAnsi="Times New Roman" w:cs="Times New Roman"/>
          <w:sz w:val="20"/>
          <w:szCs w:val="20"/>
        </w:rPr>
        <w:t xml:space="preserve"> </w:t>
      </w:r>
      <w:r w:rsidR="005A3CDC" w:rsidRPr="005E0577">
        <w:rPr>
          <w:rFonts w:ascii="Times New Roman" w:eastAsia="Times New Roman" w:hAnsi="Times New Roman" w:cs="Times New Roman"/>
          <w:sz w:val="20"/>
          <w:szCs w:val="20"/>
        </w:rPr>
        <w:t xml:space="preserve">based </w:t>
      </w:r>
      <w:r w:rsidRPr="005E0577">
        <w:rPr>
          <w:rFonts w:ascii="Times New Roman" w:eastAsia="Times New Roman" w:hAnsi="Times New Roman" w:cs="Times New Roman"/>
          <w:sz w:val="20"/>
          <w:szCs w:val="20"/>
        </w:rPr>
        <w:t>on</w:t>
      </w:r>
      <w:r w:rsidR="005A3CDC" w:rsidRPr="005E0577">
        <w:rPr>
          <w:rFonts w:ascii="Times New Roman" w:eastAsia="Times New Roman" w:hAnsi="Times New Roman" w:cs="Times New Roman"/>
          <w:sz w:val="20"/>
          <w:szCs w:val="20"/>
        </w:rPr>
        <w:t xml:space="preserve"> the variables believed to be factors in detection probability. </w:t>
      </w:r>
      <w:r w:rsidR="003B5D14" w:rsidRPr="005E0577">
        <w:rPr>
          <w:rFonts w:ascii="Times New Roman" w:eastAsia="Times New Roman" w:hAnsi="Times New Roman" w:cs="Times New Roman"/>
          <w:sz w:val="20"/>
          <w:szCs w:val="20"/>
        </w:rPr>
        <w:t>Furthermore, d</w:t>
      </w:r>
      <w:r w:rsidR="005A3CDC" w:rsidRPr="005E0577">
        <w:rPr>
          <w:rFonts w:ascii="Times New Roman" w:eastAsia="Times New Roman" w:hAnsi="Times New Roman" w:cs="Times New Roman"/>
          <w:sz w:val="20"/>
          <w:szCs w:val="20"/>
        </w:rPr>
        <w:t>ifferent models create different shapes</w:t>
      </w:r>
      <w:r w:rsidR="003B5D14" w:rsidRPr="005E0577">
        <w:rPr>
          <w:rFonts w:ascii="Times New Roman" w:eastAsia="Times New Roman" w:hAnsi="Times New Roman" w:cs="Times New Roman"/>
          <w:sz w:val="20"/>
          <w:szCs w:val="20"/>
        </w:rPr>
        <w:t>, therefore,</w:t>
      </w:r>
      <w:r w:rsidR="005A3CDC" w:rsidRPr="005E0577">
        <w:rPr>
          <w:rFonts w:ascii="Times New Roman" w:eastAsia="Times New Roman" w:hAnsi="Times New Roman" w:cs="Times New Roman"/>
          <w:sz w:val="20"/>
          <w:szCs w:val="20"/>
        </w:rPr>
        <w:t xml:space="preserve"> an understanding of what shape to expect from a population study is a requirement in model development</w:t>
      </w:r>
      <w:r w:rsidR="00095113" w:rsidRPr="005E0577">
        <w:rPr>
          <w:rFonts w:ascii="Times New Roman" w:eastAsia="Times New Roman" w:hAnsi="Times New Roman" w:cs="Times New Roman"/>
          <w:sz w:val="20"/>
          <w:szCs w:val="20"/>
        </w:rPr>
        <w:t xml:space="preserve"> [10]</w:t>
      </w:r>
      <w:r w:rsidR="005A3CDC" w:rsidRPr="005E0577">
        <w:rPr>
          <w:rFonts w:ascii="Times New Roman" w:eastAsia="Times New Roman" w:hAnsi="Times New Roman" w:cs="Times New Roman"/>
          <w:sz w:val="20"/>
          <w:szCs w:val="20"/>
        </w:rPr>
        <w:t xml:space="preserve">. </w:t>
      </w:r>
    </w:p>
    <w:p w:rsidR="00095113" w:rsidRPr="005E0577" w:rsidRDefault="00095113" w:rsidP="00510DED">
      <w:pPr>
        <w:autoSpaceDE w:val="0"/>
        <w:autoSpaceDN w:val="0"/>
        <w:adjustRightInd w:val="0"/>
        <w:spacing w:after="0" w:line="240" w:lineRule="auto"/>
        <w:jc w:val="both"/>
        <w:rPr>
          <w:rFonts w:ascii="Times New Roman" w:eastAsia="Times New Roman" w:hAnsi="Times New Roman" w:cs="Times New Roman"/>
          <w:sz w:val="20"/>
          <w:szCs w:val="20"/>
        </w:rPr>
      </w:pPr>
    </w:p>
    <w:p w:rsidR="005A3CDC" w:rsidRPr="005E0577" w:rsidRDefault="005A3CDC" w:rsidP="005B4329">
      <w:pPr>
        <w:spacing w:after="0" w:line="240" w:lineRule="auto"/>
        <w:jc w:val="both"/>
        <w:rPr>
          <w:rFonts w:ascii="Times New Roman" w:hAnsi="Times New Roman" w:cs="Times New Roman"/>
          <w:color w:val="548DD4" w:themeColor="text2" w:themeTint="99"/>
          <w:sz w:val="20"/>
          <w:szCs w:val="20"/>
        </w:rPr>
      </w:pPr>
      <w:r w:rsidRPr="005E0577">
        <w:rPr>
          <w:rFonts w:ascii="Times New Roman" w:hAnsi="Times New Roman" w:cs="Times New Roman"/>
          <w:sz w:val="20"/>
          <w:szCs w:val="20"/>
        </w:rPr>
        <w:t>Logistic regression has taken a large role in abundance estimation.  These models are based on the assumption that if p</w:t>
      </w:r>
      <w:r w:rsidRPr="005E0577">
        <w:rPr>
          <w:rFonts w:ascii="Times New Roman" w:hAnsi="Times New Roman" w:cs="Times New Roman"/>
          <w:sz w:val="20"/>
          <w:szCs w:val="20"/>
          <w:vertAlign w:val="subscript"/>
        </w:rPr>
        <w:t>i</w:t>
      </w:r>
      <w:r w:rsidRPr="005E0577">
        <w:rPr>
          <w:rFonts w:ascii="Times New Roman" w:hAnsi="Times New Roman" w:cs="Times New Roman"/>
          <w:sz w:val="20"/>
          <w:szCs w:val="20"/>
        </w:rPr>
        <w:t xml:space="preserve"> can be estimated then N can be estimated.  Where N is the population size and p</w:t>
      </w:r>
      <w:r w:rsidRPr="005E0577">
        <w:rPr>
          <w:rFonts w:ascii="Times New Roman" w:hAnsi="Times New Roman" w:cs="Times New Roman"/>
          <w:sz w:val="20"/>
          <w:szCs w:val="20"/>
          <w:vertAlign w:val="subscript"/>
        </w:rPr>
        <w:t>i</w:t>
      </w:r>
      <w:r w:rsidRPr="005E0577">
        <w:rPr>
          <w:rFonts w:ascii="Times New Roman" w:hAnsi="Times New Roman" w:cs="Times New Roman"/>
          <w:sz w:val="20"/>
          <w:szCs w:val="20"/>
        </w:rPr>
        <w:t xml:space="preserve"> is the nonzero probability that the </w:t>
      </w:r>
      <w:proofErr w:type="spellStart"/>
      <w:r w:rsidRPr="005E0577">
        <w:rPr>
          <w:rFonts w:ascii="Times New Roman" w:hAnsi="Times New Roman" w:cs="Times New Roman"/>
          <w:sz w:val="20"/>
          <w:szCs w:val="20"/>
        </w:rPr>
        <w:t>i</w:t>
      </w:r>
      <w:r w:rsidRPr="005E0577">
        <w:rPr>
          <w:rFonts w:ascii="Times New Roman" w:hAnsi="Times New Roman" w:cs="Times New Roman"/>
          <w:sz w:val="20"/>
          <w:szCs w:val="20"/>
          <w:vertAlign w:val="superscript"/>
        </w:rPr>
        <w:t>th</w:t>
      </w:r>
      <w:proofErr w:type="spellEnd"/>
      <w:r w:rsidRPr="005E0577">
        <w:rPr>
          <w:rFonts w:ascii="Times New Roman" w:hAnsi="Times New Roman" w:cs="Times New Roman"/>
          <w:sz w:val="20"/>
          <w:szCs w:val="20"/>
        </w:rPr>
        <w:t xml:space="preserve"> individual is sighted or captured</w:t>
      </w:r>
      <w:r w:rsidR="00095113" w:rsidRPr="005E0577">
        <w:rPr>
          <w:rFonts w:ascii="Times New Roman" w:hAnsi="Times New Roman" w:cs="Times New Roman"/>
          <w:sz w:val="20"/>
          <w:szCs w:val="20"/>
        </w:rPr>
        <w:t xml:space="preserve"> [10].</w:t>
      </w:r>
      <w:r w:rsidRPr="005E0577">
        <w:rPr>
          <w:rFonts w:ascii="Times New Roman" w:hAnsi="Times New Roman" w:cs="Times New Roman"/>
          <w:color w:val="548DD4" w:themeColor="text2" w:themeTint="99"/>
          <w:sz w:val="20"/>
          <w:szCs w:val="20"/>
        </w:rPr>
        <w:t xml:space="preserve">   </w:t>
      </w:r>
    </w:p>
    <w:p w:rsidR="005B4329" w:rsidRPr="005E0577" w:rsidRDefault="005B4329" w:rsidP="005B4329">
      <w:pPr>
        <w:spacing w:after="0" w:line="240" w:lineRule="auto"/>
        <w:jc w:val="both"/>
        <w:rPr>
          <w:rFonts w:ascii="Times New Roman" w:hAnsi="Times New Roman" w:cs="Times New Roman"/>
          <w:sz w:val="20"/>
          <w:szCs w:val="20"/>
        </w:rPr>
      </w:pPr>
    </w:p>
    <w:p w:rsidR="00CD1B9F" w:rsidRPr="005E0577" w:rsidRDefault="00CD1B9F"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A logistic function of the </w:t>
      </w:r>
      <w:r w:rsidR="005A3CDC" w:rsidRPr="005E0577">
        <w:rPr>
          <w:rFonts w:ascii="Times New Roman" w:hAnsi="Times New Roman" w:cs="Times New Roman"/>
          <w:sz w:val="20"/>
          <w:szCs w:val="20"/>
        </w:rPr>
        <w:t>form</w:t>
      </w:r>
      <w:r w:rsidRPr="005E0577">
        <w:rPr>
          <w:rFonts w:ascii="Times New Roman" w:hAnsi="Times New Roman" w:cs="Times New Roman"/>
          <w:sz w:val="20"/>
          <w:szCs w:val="20"/>
        </w:rPr>
        <w:t xml:space="preserve"> found below in equation </w:t>
      </w:r>
      <w:r w:rsidR="004F5029" w:rsidRPr="005E0577">
        <w:rPr>
          <w:rFonts w:ascii="Times New Roman" w:hAnsi="Times New Roman" w:cs="Times New Roman"/>
          <w:sz w:val="20"/>
          <w:szCs w:val="20"/>
        </w:rPr>
        <w:t>(</w:t>
      </w:r>
      <w:r w:rsidRPr="005E0577">
        <w:rPr>
          <w:rFonts w:ascii="Times New Roman" w:hAnsi="Times New Roman" w:cs="Times New Roman"/>
          <w:sz w:val="20"/>
          <w:szCs w:val="20"/>
        </w:rPr>
        <w:t>1</w:t>
      </w:r>
      <w:r w:rsidR="004F5029" w:rsidRPr="005E0577">
        <w:rPr>
          <w:rFonts w:ascii="Times New Roman" w:hAnsi="Times New Roman" w:cs="Times New Roman"/>
          <w:sz w:val="20"/>
          <w:szCs w:val="20"/>
        </w:rPr>
        <w:t>)</w:t>
      </w:r>
      <w:r w:rsidRPr="005E0577">
        <w:rPr>
          <w:rFonts w:ascii="Times New Roman" w:hAnsi="Times New Roman" w:cs="Times New Roman"/>
          <w:sz w:val="20"/>
          <w:szCs w:val="20"/>
        </w:rPr>
        <w:t xml:space="preserve">, is commonly used because it has the </w:t>
      </w:r>
      <w:r w:rsidR="003B5D14" w:rsidRPr="005E0577">
        <w:rPr>
          <w:rFonts w:ascii="Times New Roman" w:hAnsi="Times New Roman" w:cs="Times New Roman"/>
          <w:sz w:val="20"/>
          <w:szCs w:val="20"/>
        </w:rPr>
        <w:t>desired shape</w:t>
      </w:r>
      <w:r w:rsidRPr="005E0577">
        <w:rPr>
          <w:rFonts w:ascii="Times New Roman" w:hAnsi="Times New Roman" w:cs="Times New Roman"/>
          <w:sz w:val="20"/>
          <w:szCs w:val="20"/>
        </w:rPr>
        <w:t>.</w:t>
      </w:r>
    </w:p>
    <w:p w:rsidR="00CD1B9F" w:rsidRPr="005E0577" w:rsidRDefault="00CD1B9F" w:rsidP="00510DED">
      <w:pPr>
        <w:autoSpaceDE w:val="0"/>
        <w:autoSpaceDN w:val="0"/>
        <w:adjustRightInd w:val="0"/>
        <w:spacing w:after="0" w:line="240" w:lineRule="auto"/>
        <w:jc w:val="both"/>
        <w:rPr>
          <w:rFonts w:ascii="Times New Roman" w:hAnsi="Times New Roman" w:cs="Times New Roman"/>
          <w:sz w:val="20"/>
          <w:szCs w:val="20"/>
        </w:rPr>
      </w:pPr>
    </w:p>
    <w:p w:rsidR="004F5029" w:rsidRPr="005E0577" w:rsidRDefault="004F0750" w:rsidP="004F0750">
      <w:pPr>
        <w:autoSpaceDE w:val="0"/>
        <w:autoSpaceDN w:val="0"/>
        <w:adjustRightInd w:val="0"/>
        <w:spacing w:after="0" w:line="240" w:lineRule="auto"/>
        <w:ind w:left="2880" w:firstLine="720"/>
        <w:rPr>
          <w:rFonts w:ascii="Times New Roman" w:hAnsi="Times New Roman" w:cs="Times New Roman"/>
          <w:sz w:val="20"/>
          <w:szCs w:val="20"/>
        </w:rPr>
      </w:pPr>
      <m:oMath>
        <m:r>
          <m:rPr>
            <m:sty m:val="p"/>
          </m:rPr>
          <w:rPr>
            <w:rFonts w:ascii="Cambria Math" w:hAnsi="Cambria Math" w:cs="Times New Roman"/>
            <w:sz w:val="20"/>
            <w:szCs w:val="20"/>
          </w:rPr>
          <m:t>p(x)=</m:t>
        </m:r>
        <m:f>
          <m:fPr>
            <m:ctrlPr>
              <w:rPr>
                <w:rFonts w:ascii="Cambria Math" w:hAnsi="Cambria Math" w:cs="Times New Roman"/>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Ωx</m:t>
                </m:r>
              </m:sup>
            </m:sSup>
          </m:num>
          <m:den>
            <m:r>
              <w:rPr>
                <w:rFonts w:ascii="Cambria Math" w:hAnsi="Cambria Math" w:cs="Times New Roman"/>
                <w:sz w:val="20"/>
                <w:szCs w:val="20"/>
              </w:rPr>
              <m:t>1+</m:t>
            </m:r>
            <m:sSup>
              <m:sSupPr>
                <m:ctrlPr>
                  <w:rPr>
                    <w:rFonts w:ascii="Cambria Math" w:hAnsi="Cambria Math" w:cs="Times New Roman"/>
                    <w:i/>
                    <w:sz w:val="20"/>
                    <w:szCs w:val="20"/>
                  </w:rPr>
                </m:ctrlPr>
              </m:sSupPr>
              <m:e>
                <m:r>
                  <w:rPr>
                    <w:rFonts w:ascii="Cambria Math" w:hAnsi="Cambria Math" w:cs="Times New Roman"/>
                    <w:sz w:val="20"/>
                    <w:szCs w:val="20"/>
                  </w:rPr>
                  <m:t>e</m:t>
                </m:r>
              </m:e>
              <m:sup>
                <m:r>
                  <w:rPr>
                    <w:rFonts w:ascii="Cambria Math" w:hAnsi="Cambria Math" w:cs="Times New Roman"/>
                    <w:sz w:val="20"/>
                    <w:szCs w:val="20"/>
                  </w:rPr>
                  <m:t>Ωx</m:t>
                </m:r>
              </m:sup>
            </m:sSup>
          </m:den>
        </m:f>
      </m:oMath>
      <w:r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t xml:space="preserve"> (1)</w:t>
      </w:r>
      <w:r w:rsidRPr="005E0577">
        <w:rPr>
          <w:rFonts w:ascii="Times New Roman" w:hAnsi="Times New Roman" w:cs="Times New Roman"/>
          <w:sz w:val="20"/>
          <w:szCs w:val="20"/>
        </w:rPr>
        <w:tab/>
      </w:r>
    </w:p>
    <w:p w:rsidR="00CD1B9F" w:rsidRPr="005E0577" w:rsidRDefault="00CD1B9F" w:rsidP="00CD1B9F">
      <w:pPr>
        <w:autoSpaceDE w:val="0"/>
        <w:autoSpaceDN w:val="0"/>
        <w:adjustRightInd w:val="0"/>
        <w:spacing w:after="0" w:line="240" w:lineRule="auto"/>
        <w:jc w:val="right"/>
        <w:rPr>
          <w:rFonts w:ascii="Times New Roman" w:hAnsi="Times New Roman" w:cs="Times New Roman"/>
          <w:sz w:val="20"/>
          <w:szCs w:val="20"/>
        </w:rPr>
      </w:pPr>
      <w:r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r>
    </w:p>
    <w:p w:rsidR="00CD1B9F" w:rsidRPr="005E0577" w:rsidRDefault="00CD1B9F" w:rsidP="00510DED">
      <w:pPr>
        <w:autoSpaceDE w:val="0"/>
        <w:autoSpaceDN w:val="0"/>
        <w:adjustRightInd w:val="0"/>
        <w:spacing w:after="0" w:line="240" w:lineRule="auto"/>
        <w:jc w:val="both"/>
        <w:rPr>
          <w:rFonts w:ascii="Times New Roman" w:hAnsi="Times New Roman" w:cs="Times New Roman"/>
          <w:sz w:val="20"/>
          <w:szCs w:val="20"/>
        </w:rPr>
      </w:pPr>
    </w:p>
    <w:p w:rsidR="00CD1B9F" w:rsidRPr="005E0577" w:rsidRDefault="00CD1B9F"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In equation </w:t>
      </w:r>
      <w:r w:rsidR="004F0750" w:rsidRPr="005E0577">
        <w:rPr>
          <w:rFonts w:ascii="Times New Roman" w:hAnsi="Times New Roman" w:cs="Times New Roman"/>
          <w:sz w:val="20"/>
          <w:szCs w:val="20"/>
        </w:rPr>
        <w:t>(</w:t>
      </w:r>
      <w:r w:rsidRPr="005E0577">
        <w:rPr>
          <w:rFonts w:ascii="Times New Roman" w:hAnsi="Times New Roman" w:cs="Times New Roman"/>
          <w:sz w:val="20"/>
          <w:szCs w:val="20"/>
        </w:rPr>
        <w:t>1</w:t>
      </w:r>
      <w:r w:rsidR="004F0750" w:rsidRPr="005E0577">
        <w:rPr>
          <w:rFonts w:ascii="Times New Roman" w:hAnsi="Times New Roman" w:cs="Times New Roman"/>
          <w:sz w:val="20"/>
          <w:szCs w:val="20"/>
        </w:rPr>
        <w:t>)</w:t>
      </w:r>
      <w:r w:rsidRPr="005E0577">
        <w:rPr>
          <w:rFonts w:ascii="Times New Roman" w:hAnsi="Times New Roman" w:cs="Times New Roman"/>
          <w:sz w:val="20"/>
          <w:szCs w:val="20"/>
        </w:rPr>
        <w:t xml:space="preserve">, </w:t>
      </w:r>
      <w:r w:rsidR="005A3CDC" w:rsidRPr="005E0577">
        <w:rPr>
          <w:rFonts w:ascii="Times New Roman" w:hAnsi="Times New Roman" w:cs="Times New Roman"/>
          <w:sz w:val="20"/>
          <w:szCs w:val="20"/>
        </w:rPr>
        <w:t xml:space="preserve">Ω is a parameter to be estimated and x represents distance.  </w:t>
      </w:r>
      <w:r w:rsidRPr="005E0577">
        <w:rPr>
          <w:rFonts w:ascii="Times New Roman" w:hAnsi="Times New Roman" w:cs="Times New Roman"/>
          <w:sz w:val="20"/>
          <w:szCs w:val="20"/>
        </w:rPr>
        <w:t xml:space="preserve">Equation one, </w:t>
      </w:r>
      <w:r w:rsidR="005A3CDC" w:rsidRPr="005E0577">
        <w:rPr>
          <w:rFonts w:ascii="Times New Roman" w:hAnsi="Times New Roman" w:cs="Times New Roman"/>
          <w:sz w:val="20"/>
          <w:szCs w:val="20"/>
        </w:rPr>
        <w:t xml:space="preserve">still has </w:t>
      </w:r>
      <w:proofErr w:type="spellStart"/>
      <w:r w:rsidR="005A3CDC" w:rsidRPr="005E0577">
        <w:rPr>
          <w:rFonts w:ascii="Times New Roman" w:hAnsi="Times New Roman" w:cs="Times New Roman"/>
          <w:sz w:val="20"/>
          <w:szCs w:val="20"/>
        </w:rPr>
        <w:t>unmodelled</w:t>
      </w:r>
      <w:proofErr w:type="spellEnd"/>
      <w:r w:rsidR="005A3CDC" w:rsidRPr="005E0577">
        <w:rPr>
          <w:rFonts w:ascii="Times New Roman" w:hAnsi="Times New Roman" w:cs="Times New Roman"/>
          <w:sz w:val="20"/>
          <w:szCs w:val="20"/>
        </w:rPr>
        <w:t xml:space="preserve"> heterogeneity, which is the term used when the model does not factor all applicable covariates.  These can be included as </w:t>
      </w:r>
      <w:r w:rsidRPr="005E0577">
        <w:rPr>
          <w:rFonts w:ascii="Times New Roman" w:hAnsi="Times New Roman" w:cs="Times New Roman"/>
          <w:sz w:val="20"/>
          <w:szCs w:val="20"/>
        </w:rPr>
        <w:t xml:space="preserve">shown in equation </w:t>
      </w:r>
      <w:r w:rsidR="004F0750" w:rsidRPr="005E0577">
        <w:rPr>
          <w:rFonts w:ascii="Times New Roman" w:hAnsi="Times New Roman" w:cs="Times New Roman"/>
          <w:sz w:val="20"/>
          <w:szCs w:val="20"/>
        </w:rPr>
        <w:t>(</w:t>
      </w:r>
      <w:r w:rsidRPr="005E0577">
        <w:rPr>
          <w:rFonts w:ascii="Times New Roman" w:hAnsi="Times New Roman" w:cs="Times New Roman"/>
          <w:sz w:val="20"/>
          <w:szCs w:val="20"/>
        </w:rPr>
        <w:t>2</w:t>
      </w:r>
      <w:r w:rsidR="004F0750" w:rsidRPr="005E0577">
        <w:rPr>
          <w:rFonts w:ascii="Times New Roman" w:hAnsi="Times New Roman" w:cs="Times New Roman"/>
          <w:sz w:val="20"/>
          <w:szCs w:val="20"/>
        </w:rPr>
        <w:t>)</w:t>
      </w:r>
      <w:r w:rsidRPr="005E0577">
        <w:rPr>
          <w:rFonts w:ascii="Times New Roman" w:hAnsi="Times New Roman" w:cs="Times New Roman"/>
          <w:sz w:val="20"/>
          <w:szCs w:val="20"/>
        </w:rPr>
        <w:t>:</w:t>
      </w:r>
    </w:p>
    <w:p w:rsidR="004F0750" w:rsidRPr="005E0577" w:rsidRDefault="004F0750" w:rsidP="00510DED">
      <w:pPr>
        <w:autoSpaceDE w:val="0"/>
        <w:autoSpaceDN w:val="0"/>
        <w:adjustRightInd w:val="0"/>
        <w:spacing w:after="0" w:line="240" w:lineRule="auto"/>
        <w:jc w:val="both"/>
        <w:rPr>
          <w:rFonts w:ascii="Times New Roman" w:hAnsi="Times New Roman" w:cs="Times New Roman"/>
          <w:sz w:val="20"/>
          <w:szCs w:val="20"/>
        </w:rPr>
      </w:pPr>
    </w:p>
    <w:p w:rsidR="00CD1B9F" w:rsidRPr="005E0577" w:rsidRDefault="004F0750" w:rsidP="004F0750">
      <w:pPr>
        <w:autoSpaceDE w:val="0"/>
        <w:autoSpaceDN w:val="0"/>
        <w:adjustRightInd w:val="0"/>
        <w:spacing w:after="0" w:line="240" w:lineRule="auto"/>
        <w:ind w:left="2160" w:firstLine="720"/>
        <w:rPr>
          <w:rFonts w:ascii="Times New Roman" w:hAnsi="Times New Roman" w:cs="Times New Roman"/>
          <w:sz w:val="20"/>
          <w:szCs w:val="20"/>
        </w:rPr>
      </w:pPr>
      <m:oMath>
        <m:r>
          <m:rPr>
            <m:sty m:val="p"/>
          </m:rPr>
          <w:rPr>
            <w:rFonts w:ascii="Cambria Math" w:hAnsi="Cambria Math" w:cs="Times New Roman"/>
            <w:sz w:val="20"/>
            <w:szCs w:val="20"/>
          </w:rPr>
          <m:t>p(x,z)=</m:t>
        </m:r>
        <m:f>
          <m:fPr>
            <m:ctrlPr>
              <w:rPr>
                <w:rFonts w:ascii="Cambria Math" w:hAnsi="Cambria Math" w:cs="Times New Roman"/>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e</m:t>
                </m:r>
              </m:e>
              <m:sup>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1</m:t>
                    </m:r>
                  </m:sub>
                </m:sSub>
                <m:r>
                  <w:rPr>
                    <w:rFonts w:ascii="Cambria Math" w:hAnsi="Cambria Math" w:cs="Times New Roman"/>
                    <w:sz w:val="20"/>
                    <w:szCs w:val="20"/>
                  </w:rPr>
                  <m:t>x+</m:t>
                </m:r>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2</m:t>
                    </m:r>
                  </m:sub>
                </m:sSub>
                <m:r>
                  <w:rPr>
                    <w:rFonts w:ascii="Cambria Math" w:hAnsi="Cambria Math" w:cs="Times New Roman"/>
                    <w:sz w:val="20"/>
                    <w:szCs w:val="20"/>
                  </w:rPr>
                  <m:t>z</m:t>
                </m:r>
              </m:sup>
            </m:sSup>
          </m:num>
          <m:den>
            <m:r>
              <w:rPr>
                <w:rFonts w:ascii="Cambria Math" w:hAnsi="Cambria Math" w:cs="Times New Roman"/>
                <w:sz w:val="20"/>
                <w:szCs w:val="20"/>
              </w:rPr>
              <m:t xml:space="preserve">1+ </m:t>
            </m:r>
            <m:sSup>
              <m:sSupPr>
                <m:ctrlPr>
                  <w:rPr>
                    <w:rFonts w:ascii="Cambria Math" w:hAnsi="Cambria Math" w:cs="Times New Roman"/>
                    <w:i/>
                    <w:sz w:val="20"/>
                    <w:szCs w:val="20"/>
                  </w:rPr>
                </m:ctrlPr>
              </m:sSupPr>
              <m:e>
                <m:r>
                  <w:rPr>
                    <w:rFonts w:ascii="Cambria Math" w:hAnsi="Cambria Math" w:cs="Times New Roman"/>
                    <w:sz w:val="20"/>
                    <w:szCs w:val="20"/>
                  </w:rPr>
                  <m:t>e</m:t>
                </m:r>
              </m:e>
              <m:sup>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1</m:t>
                    </m:r>
                  </m:sub>
                </m:sSub>
                <m:r>
                  <w:rPr>
                    <w:rFonts w:ascii="Cambria Math" w:hAnsi="Cambria Math" w:cs="Times New Roman"/>
                    <w:sz w:val="20"/>
                    <w:szCs w:val="20"/>
                  </w:rPr>
                  <m:t>x+</m:t>
                </m:r>
                <m:sSub>
                  <m:sSubPr>
                    <m:ctrlPr>
                      <w:rPr>
                        <w:rFonts w:ascii="Cambria Math" w:hAnsi="Cambria Math" w:cs="Times New Roman"/>
                        <w:i/>
                        <w:sz w:val="20"/>
                        <w:szCs w:val="20"/>
                      </w:rPr>
                    </m:ctrlPr>
                  </m:sSubPr>
                  <m:e>
                    <m:r>
                      <w:rPr>
                        <w:rFonts w:ascii="Cambria Math" w:hAnsi="Cambria Math" w:cs="Times New Roman"/>
                        <w:sz w:val="20"/>
                        <w:szCs w:val="20"/>
                      </w:rPr>
                      <m:t>Ω</m:t>
                    </m:r>
                  </m:e>
                  <m:sub>
                    <m:r>
                      <w:rPr>
                        <w:rFonts w:ascii="Cambria Math" w:hAnsi="Cambria Math" w:cs="Times New Roman"/>
                        <w:sz w:val="20"/>
                        <w:szCs w:val="20"/>
                      </w:rPr>
                      <m:t>2</m:t>
                    </m:r>
                  </m:sub>
                </m:sSub>
                <m:r>
                  <w:rPr>
                    <w:rFonts w:ascii="Cambria Math" w:hAnsi="Cambria Math" w:cs="Times New Roman"/>
                    <w:sz w:val="20"/>
                    <w:szCs w:val="20"/>
                  </w:rPr>
                  <m:t>z</m:t>
                </m:r>
              </m:sup>
            </m:sSup>
          </m:den>
        </m:f>
      </m:oMath>
      <w:r w:rsidR="00CD1B9F" w:rsidRPr="005E0577">
        <w:rPr>
          <w:rFonts w:ascii="Times New Roman" w:hAnsi="Times New Roman" w:cs="Times New Roman"/>
          <w:sz w:val="20"/>
          <w:szCs w:val="20"/>
        </w:rPr>
        <w:tab/>
      </w:r>
      <w:r w:rsidR="00CD1B9F" w:rsidRPr="005E0577">
        <w:rPr>
          <w:rFonts w:ascii="Times New Roman" w:hAnsi="Times New Roman" w:cs="Times New Roman"/>
          <w:sz w:val="20"/>
          <w:szCs w:val="20"/>
        </w:rPr>
        <w:tab/>
      </w:r>
      <w:r w:rsidRPr="005E0577">
        <w:rPr>
          <w:rFonts w:ascii="Times New Roman" w:hAnsi="Times New Roman" w:cs="Times New Roman"/>
          <w:sz w:val="20"/>
          <w:szCs w:val="20"/>
        </w:rPr>
        <w:tab/>
      </w:r>
      <w:r w:rsidRPr="005E0577">
        <w:rPr>
          <w:rFonts w:ascii="Times New Roman" w:hAnsi="Times New Roman" w:cs="Times New Roman"/>
          <w:sz w:val="20"/>
          <w:szCs w:val="20"/>
        </w:rPr>
        <w:tab/>
      </w:r>
      <w:r w:rsidR="00CD1B9F" w:rsidRPr="005E0577">
        <w:rPr>
          <w:rFonts w:ascii="Times New Roman" w:hAnsi="Times New Roman" w:cs="Times New Roman"/>
          <w:sz w:val="20"/>
          <w:szCs w:val="20"/>
        </w:rPr>
        <w:t xml:space="preserve"> </w:t>
      </w:r>
      <w:r w:rsidRPr="005E0577">
        <w:rPr>
          <w:rFonts w:ascii="Times New Roman" w:hAnsi="Times New Roman" w:cs="Times New Roman"/>
          <w:sz w:val="20"/>
          <w:szCs w:val="20"/>
        </w:rPr>
        <w:t>(</w:t>
      </w:r>
      <w:r w:rsidR="00CD1B9F" w:rsidRPr="005E0577">
        <w:rPr>
          <w:rFonts w:ascii="Times New Roman" w:hAnsi="Times New Roman" w:cs="Times New Roman"/>
          <w:sz w:val="20"/>
          <w:szCs w:val="20"/>
        </w:rPr>
        <w:t>2</w:t>
      </w:r>
      <w:r w:rsidRPr="005E0577">
        <w:rPr>
          <w:rFonts w:ascii="Times New Roman" w:hAnsi="Times New Roman" w:cs="Times New Roman"/>
          <w:sz w:val="20"/>
          <w:szCs w:val="20"/>
        </w:rPr>
        <w:t>)</w:t>
      </w:r>
      <w:r w:rsidR="00CD1B9F" w:rsidRPr="005E0577">
        <w:rPr>
          <w:rFonts w:ascii="Times New Roman" w:hAnsi="Times New Roman" w:cs="Times New Roman"/>
          <w:sz w:val="20"/>
          <w:szCs w:val="20"/>
        </w:rPr>
        <w:tab/>
      </w:r>
      <w:r w:rsidR="00CD1B9F" w:rsidRPr="005E0577">
        <w:rPr>
          <w:rFonts w:ascii="Times New Roman" w:hAnsi="Times New Roman" w:cs="Times New Roman"/>
          <w:sz w:val="20"/>
          <w:szCs w:val="20"/>
        </w:rPr>
        <w:tab/>
      </w:r>
    </w:p>
    <w:p w:rsidR="00CD1B9F" w:rsidRPr="005E0577" w:rsidRDefault="00CD1B9F" w:rsidP="00510DED">
      <w:pPr>
        <w:autoSpaceDE w:val="0"/>
        <w:autoSpaceDN w:val="0"/>
        <w:adjustRightInd w:val="0"/>
        <w:spacing w:after="0" w:line="240" w:lineRule="auto"/>
        <w:jc w:val="both"/>
        <w:rPr>
          <w:rFonts w:ascii="Times New Roman" w:hAnsi="Times New Roman" w:cs="Times New Roman"/>
          <w:sz w:val="20"/>
          <w:szCs w:val="20"/>
        </w:rPr>
      </w:pPr>
    </w:p>
    <w:p w:rsidR="00A11D94" w:rsidRPr="005E0577" w:rsidRDefault="00CD1B9F"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In equation </w:t>
      </w:r>
      <w:r w:rsidR="004F0750" w:rsidRPr="005E0577">
        <w:rPr>
          <w:rFonts w:ascii="Times New Roman" w:hAnsi="Times New Roman" w:cs="Times New Roman"/>
          <w:sz w:val="20"/>
          <w:szCs w:val="20"/>
        </w:rPr>
        <w:t>(</w:t>
      </w:r>
      <w:r w:rsidRPr="005E0577">
        <w:rPr>
          <w:rFonts w:ascii="Times New Roman" w:hAnsi="Times New Roman" w:cs="Times New Roman"/>
          <w:sz w:val="20"/>
          <w:szCs w:val="20"/>
        </w:rPr>
        <w:t>2</w:t>
      </w:r>
      <w:r w:rsidR="004F0750" w:rsidRPr="005E0577">
        <w:rPr>
          <w:rFonts w:ascii="Times New Roman" w:hAnsi="Times New Roman" w:cs="Times New Roman"/>
          <w:sz w:val="20"/>
          <w:szCs w:val="20"/>
        </w:rPr>
        <w:t>)</w:t>
      </w:r>
      <w:r w:rsidRPr="005E0577">
        <w:rPr>
          <w:rFonts w:ascii="Times New Roman" w:hAnsi="Times New Roman" w:cs="Times New Roman"/>
          <w:sz w:val="20"/>
          <w:szCs w:val="20"/>
        </w:rPr>
        <w:t>, Ω</w:t>
      </w:r>
      <w:r w:rsidRPr="005E0577">
        <w:rPr>
          <w:rFonts w:ascii="Times New Roman" w:hAnsi="Times New Roman" w:cs="Times New Roman"/>
          <w:sz w:val="20"/>
          <w:szCs w:val="20"/>
          <w:vertAlign w:val="subscript"/>
        </w:rPr>
        <w:t>1</w:t>
      </w:r>
      <w:r w:rsidRPr="005E0577">
        <w:rPr>
          <w:rFonts w:ascii="Times New Roman" w:hAnsi="Times New Roman" w:cs="Times New Roman"/>
          <w:sz w:val="20"/>
          <w:szCs w:val="20"/>
        </w:rPr>
        <w:t xml:space="preserve"> </w:t>
      </w:r>
      <w:proofErr w:type="gramStart"/>
      <w:r w:rsidRPr="005E0577">
        <w:rPr>
          <w:rFonts w:ascii="Times New Roman" w:hAnsi="Times New Roman" w:cs="Times New Roman"/>
          <w:sz w:val="20"/>
          <w:szCs w:val="20"/>
        </w:rPr>
        <w:t>and  Ω</w:t>
      </w:r>
      <w:r w:rsidRPr="005E0577">
        <w:rPr>
          <w:rFonts w:ascii="Times New Roman" w:hAnsi="Times New Roman" w:cs="Times New Roman"/>
          <w:sz w:val="20"/>
          <w:szCs w:val="20"/>
          <w:vertAlign w:val="subscript"/>
        </w:rPr>
        <w:t>2</w:t>
      </w:r>
      <w:proofErr w:type="gramEnd"/>
      <w:r w:rsidRPr="005E0577">
        <w:rPr>
          <w:rFonts w:ascii="Times New Roman" w:hAnsi="Times New Roman" w:cs="Times New Roman"/>
          <w:sz w:val="20"/>
          <w:szCs w:val="20"/>
        </w:rPr>
        <w:t xml:space="preserve"> are parameters to be estimated.  They are used to estimate the variables such as distance (x) and size (z).  </w:t>
      </w:r>
      <w:r w:rsidR="00B678C4" w:rsidRPr="005E0577">
        <w:rPr>
          <w:rFonts w:ascii="Times New Roman" w:hAnsi="Times New Roman" w:cs="Times New Roman"/>
          <w:sz w:val="20"/>
          <w:szCs w:val="20"/>
        </w:rPr>
        <w:t xml:space="preserve">Figure 1 found in Appendix </w:t>
      </w:r>
      <w:r w:rsidR="004F0750" w:rsidRPr="005E0577">
        <w:rPr>
          <w:rFonts w:ascii="Times New Roman" w:hAnsi="Times New Roman" w:cs="Times New Roman"/>
          <w:sz w:val="20"/>
          <w:szCs w:val="20"/>
        </w:rPr>
        <w:t>1</w:t>
      </w:r>
      <w:r w:rsidR="00B678C4" w:rsidRPr="005E0577">
        <w:rPr>
          <w:rFonts w:ascii="Times New Roman" w:hAnsi="Times New Roman" w:cs="Times New Roman"/>
          <w:sz w:val="20"/>
          <w:szCs w:val="20"/>
        </w:rPr>
        <w:t xml:space="preserve"> shows the shape of a logistic function.  In </w:t>
      </w:r>
      <w:r w:rsidR="004F0750" w:rsidRPr="005E0577">
        <w:rPr>
          <w:rFonts w:ascii="Times New Roman" w:hAnsi="Times New Roman" w:cs="Times New Roman"/>
          <w:sz w:val="20"/>
          <w:szCs w:val="20"/>
        </w:rPr>
        <w:t>figure 1</w:t>
      </w:r>
      <w:r w:rsidR="0054087E" w:rsidRPr="005E0577">
        <w:rPr>
          <w:rFonts w:ascii="Times New Roman" w:hAnsi="Times New Roman" w:cs="Times New Roman"/>
          <w:sz w:val="20"/>
          <w:szCs w:val="20"/>
        </w:rPr>
        <w:t>,</w:t>
      </w:r>
      <w:r w:rsidR="00B678C4" w:rsidRPr="005E0577">
        <w:rPr>
          <w:rFonts w:ascii="Times New Roman" w:hAnsi="Times New Roman" w:cs="Times New Roman"/>
          <w:sz w:val="20"/>
          <w:szCs w:val="20"/>
        </w:rPr>
        <w:t xml:space="preserve"> distance to the object is plotted on the x axis, size of the object is plotted on the y axis and detection probability is found on the z axis</w:t>
      </w:r>
      <w:r w:rsidR="004F0750" w:rsidRPr="005E0577">
        <w:rPr>
          <w:rFonts w:ascii="Times New Roman" w:hAnsi="Times New Roman" w:cs="Times New Roman"/>
          <w:sz w:val="20"/>
          <w:szCs w:val="20"/>
        </w:rPr>
        <w:t xml:space="preserve"> [9]</w:t>
      </w:r>
      <w:r w:rsidR="00B678C4" w:rsidRPr="005E0577">
        <w:rPr>
          <w:rFonts w:ascii="Times New Roman" w:hAnsi="Times New Roman" w:cs="Times New Roman"/>
          <w:sz w:val="20"/>
          <w:szCs w:val="20"/>
        </w:rPr>
        <w:t>.</w:t>
      </w:r>
      <w:r w:rsidR="0054087E" w:rsidRPr="005E0577">
        <w:rPr>
          <w:rFonts w:ascii="Times New Roman" w:hAnsi="Times New Roman" w:cs="Times New Roman"/>
          <w:sz w:val="20"/>
          <w:szCs w:val="20"/>
        </w:rPr>
        <w:t xml:space="preserve">  </w:t>
      </w:r>
    </w:p>
    <w:p w:rsidR="00CD1B9F" w:rsidRPr="005E0577" w:rsidRDefault="00CD1B9F" w:rsidP="00510DED">
      <w:pPr>
        <w:autoSpaceDE w:val="0"/>
        <w:autoSpaceDN w:val="0"/>
        <w:adjustRightInd w:val="0"/>
        <w:spacing w:after="0" w:line="240" w:lineRule="auto"/>
        <w:jc w:val="both"/>
        <w:rPr>
          <w:rFonts w:ascii="Times New Roman" w:hAnsi="Times New Roman" w:cs="Times New Roman"/>
          <w:sz w:val="20"/>
          <w:szCs w:val="20"/>
        </w:rPr>
      </w:pPr>
    </w:p>
    <w:p w:rsidR="003228A5" w:rsidRPr="005E0577" w:rsidRDefault="003228A5" w:rsidP="00510DED">
      <w:pPr>
        <w:pStyle w:val="CM30"/>
        <w:jc w:val="both"/>
        <w:rPr>
          <w:rFonts w:ascii="Times New Roman" w:hAnsi="Times New Roman" w:cs="Times New Roman"/>
          <w:color w:val="000000"/>
          <w:sz w:val="20"/>
          <w:szCs w:val="20"/>
        </w:rPr>
      </w:pPr>
    </w:p>
    <w:p w:rsidR="00533A23" w:rsidRPr="005E0577" w:rsidRDefault="005A3CDC" w:rsidP="00510DED">
      <w:pPr>
        <w:pStyle w:val="CM30"/>
        <w:jc w:val="both"/>
        <w:rPr>
          <w:rFonts w:ascii="Times New Roman" w:hAnsi="Times New Roman" w:cs="Times New Roman"/>
          <w:sz w:val="20"/>
          <w:szCs w:val="20"/>
        </w:rPr>
      </w:pPr>
      <w:r w:rsidRPr="005E0577">
        <w:rPr>
          <w:rFonts w:ascii="Times New Roman" w:hAnsi="Times New Roman" w:cs="Times New Roman"/>
          <w:color w:val="000000"/>
          <w:sz w:val="20"/>
          <w:szCs w:val="20"/>
        </w:rPr>
        <w:t>Statistical models used to estimate population from line-transect surveys hinge on the development of an accurate detection function.  As mentioned above</w:t>
      </w:r>
      <w:r w:rsidR="00533A23" w:rsidRPr="005E0577">
        <w:rPr>
          <w:rFonts w:ascii="Times New Roman" w:hAnsi="Times New Roman" w:cs="Times New Roman"/>
          <w:color w:val="000000"/>
          <w:sz w:val="20"/>
          <w:szCs w:val="20"/>
        </w:rPr>
        <w:t xml:space="preserve"> there are many metho</w:t>
      </w:r>
      <w:r w:rsidRPr="005E0577">
        <w:rPr>
          <w:rFonts w:ascii="Times New Roman" w:hAnsi="Times New Roman" w:cs="Times New Roman"/>
          <w:color w:val="000000"/>
          <w:sz w:val="20"/>
          <w:szCs w:val="20"/>
        </w:rPr>
        <w:t xml:space="preserve">ds </w:t>
      </w:r>
      <w:r w:rsidR="00831E43" w:rsidRPr="005E0577">
        <w:rPr>
          <w:rFonts w:ascii="Times New Roman" w:hAnsi="Times New Roman" w:cs="Times New Roman"/>
          <w:color w:val="000000"/>
          <w:sz w:val="20"/>
          <w:szCs w:val="20"/>
        </w:rPr>
        <w:t>of</w:t>
      </w:r>
      <w:r w:rsidR="00533A23" w:rsidRPr="005E0577">
        <w:rPr>
          <w:rFonts w:ascii="Times New Roman" w:hAnsi="Times New Roman" w:cs="Times New Roman"/>
          <w:color w:val="000000"/>
          <w:sz w:val="20"/>
          <w:szCs w:val="20"/>
        </w:rPr>
        <w:t xml:space="preserve"> </w:t>
      </w:r>
      <w:r w:rsidRPr="005E0577">
        <w:rPr>
          <w:rFonts w:ascii="Times New Roman" w:hAnsi="Times New Roman" w:cs="Times New Roman"/>
          <w:color w:val="000000"/>
          <w:sz w:val="20"/>
          <w:szCs w:val="20"/>
        </w:rPr>
        <w:t xml:space="preserve">doing </w:t>
      </w:r>
      <w:r w:rsidR="00533A23" w:rsidRPr="005E0577">
        <w:rPr>
          <w:rFonts w:ascii="Times New Roman" w:hAnsi="Times New Roman" w:cs="Times New Roman"/>
          <w:color w:val="000000"/>
          <w:sz w:val="20"/>
          <w:szCs w:val="20"/>
        </w:rPr>
        <w:t>this.  Fortunately there does appear to be</w:t>
      </w:r>
      <w:r w:rsidR="00831E43" w:rsidRPr="005E0577">
        <w:rPr>
          <w:rFonts w:ascii="Times New Roman" w:hAnsi="Times New Roman" w:cs="Times New Roman"/>
          <w:color w:val="000000"/>
          <w:sz w:val="20"/>
          <w:szCs w:val="20"/>
        </w:rPr>
        <w:t xml:space="preserve"> a</w:t>
      </w:r>
      <w:r w:rsidR="00FD3F92" w:rsidRPr="005E0577">
        <w:rPr>
          <w:rFonts w:ascii="Times New Roman" w:hAnsi="Times New Roman" w:cs="Times New Roman"/>
          <w:color w:val="000000"/>
          <w:sz w:val="20"/>
          <w:szCs w:val="20"/>
        </w:rPr>
        <w:t xml:space="preserve"> widely accepted</w:t>
      </w:r>
      <w:r w:rsidR="00533A23" w:rsidRPr="005E0577">
        <w:rPr>
          <w:rFonts w:ascii="Times New Roman" w:hAnsi="Times New Roman" w:cs="Times New Roman"/>
          <w:color w:val="000000"/>
          <w:sz w:val="20"/>
          <w:szCs w:val="20"/>
        </w:rPr>
        <w:t xml:space="preserve"> </w:t>
      </w:r>
      <w:r w:rsidRPr="005E0577">
        <w:rPr>
          <w:rFonts w:ascii="Times New Roman" w:hAnsi="Times New Roman" w:cs="Times New Roman"/>
          <w:color w:val="000000"/>
          <w:sz w:val="20"/>
          <w:szCs w:val="20"/>
        </w:rPr>
        <w:t>reference</w:t>
      </w:r>
      <w:r w:rsidR="004F0750" w:rsidRPr="005E0577">
        <w:rPr>
          <w:rFonts w:ascii="Times New Roman" w:hAnsi="Times New Roman" w:cs="Times New Roman"/>
          <w:color w:val="000000"/>
          <w:sz w:val="20"/>
          <w:szCs w:val="20"/>
        </w:rPr>
        <w:t xml:space="preserve"> written by </w:t>
      </w:r>
      <w:r w:rsidR="00533A23" w:rsidRPr="005E0577">
        <w:rPr>
          <w:rFonts w:ascii="Times New Roman" w:hAnsi="Times New Roman" w:cs="Times New Roman"/>
          <w:color w:val="000000"/>
          <w:sz w:val="20"/>
          <w:szCs w:val="20"/>
        </w:rPr>
        <w:t>Buckland et al</w:t>
      </w:r>
      <w:r w:rsidR="00FD3F92" w:rsidRPr="005E0577">
        <w:rPr>
          <w:rFonts w:ascii="Times New Roman" w:hAnsi="Times New Roman" w:cs="Times New Roman"/>
          <w:color w:val="000000"/>
          <w:sz w:val="20"/>
          <w:szCs w:val="20"/>
        </w:rPr>
        <w:t>.</w:t>
      </w:r>
      <w:r w:rsidR="00831E43" w:rsidRPr="005E0577">
        <w:rPr>
          <w:rFonts w:ascii="Times New Roman" w:hAnsi="Times New Roman" w:cs="Times New Roman"/>
          <w:color w:val="000000"/>
          <w:sz w:val="20"/>
          <w:szCs w:val="20"/>
        </w:rPr>
        <w:t xml:space="preserve"> [11</w:t>
      </w:r>
      <w:r w:rsidR="00FD3F92" w:rsidRPr="005E0577">
        <w:rPr>
          <w:rFonts w:ascii="Times New Roman" w:hAnsi="Times New Roman" w:cs="Times New Roman"/>
          <w:color w:val="000000"/>
          <w:sz w:val="20"/>
          <w:szCs w:val="20"/>
        </w:rPr>
        <w:t>]</w:t>
      </w:r>
      <w:r w:rsidR="00533A23" w:rsidRPr="005E0577">
        <w:rPr>
          <w:rFonts w:ascii="Times New Roman" w:hAnsi="Times New Roman" w:cs="Times New Roman"/>
          <w:color w:val="000000"/>
          <w:sz w:val="20"/>
          <w:szCs w:val="20"/>
        </w:rPr>
        <w:t xml:space="preserve">.  </w:t>
      </w:r>
      <w:r w:rsidR="00831E43" w:rsidRPr="005E0577">
        <w:rPr>
          <w:rFonts w:ascii="Times New Roman" w:hAnsi="Times New Roman" w:cs="Times New Roman"/>
          <w:color w:val="000000"/>
          <w:sz w:val="20"/>
          <w:szCs w:val="20"/>
        </w:rPr>
        <w:t>The</w:t>
      </w:r>
      <w:r w:rsidRPr="005E0577">
        <w:rPr>
          <w:rFonts w:ascii="Times New Roman" w:hAnsi="Times New Roman" w:cs="Times New Roman"/>
          <w:color w:val="000000"/>
          <w:sz w:val="20"/>
          <w:szCs w:val="20"/>
        </w:rPr>
        <w:t xml:space="preserve"> authors </w:t>
      </w:r>
      <w:r w:rsidR="00533A23" w:rsidRPr="005E0577">
        <w:rPr>
          <w:rFonts w:ascii="Times New Roman" w:hAnsi="Times New Roman" w:cs="Times New Roman"/>
          <w:color w:val="000000"/>
          <w:sz w:val="20"/>
          <w:szCs w:val="20"/>
        </w:rPr>
        <w:t xml:space="preserve">of this paper, </w:t>
      </w:r>
      <w:r w:rsidRPr="005E0577">
        <w:rPr>
          <w:rFonts w:ascii="Times New Roman" w:hAnsi="Times New Roman" w:cs="Times New Roman"/>
          <w:color w:val="000000"/>
          <w:sz w:val="20"/>
          <w:szCs w:val="20"/>
        </w:rPr>
        <w:t xml:space="preserve">along with </w:t>
      </w:r>
      <w:r w:rsidR="00831E43" w:rsidRPr="005E0577">
        <w:rPr>
          <w:rFonts w:ascii="Times New Roman" w:hAnsi="Times New Roman" w:cs="Times New Roman"/>
          <w:color w:val="000000"/>
          <w:sz w:val="20"/>
          <w:szCs w:val="20"/>
        </w:rPr>
        <w:t xml:space="preserve">several </w:t>
      </w:r>
      <w:r w:rsidR="00FD3F92" w:rsidRPr="005E0577">
        <w:rPr>
          <w:rFonts w:ascii="Times New Roman" w:hAnsi="Times New Roman" w:cs="Times New Roman"/>
          <w:color w:val="000000"/>
          <w:sz w:val="20"/>
          <w:szCs w:val="20"/>
        </w:rPr>
        <w:t>other</w:t>
      </w:r>
      <w:r w:rsidRPr="005E0577">
        <w:rPr>
          <w:rFonts w:ascii="Times New Roman" w:hAnsi="Times New Roman" w:cs="Times New Roman"/>
          <w:color w:val="000000"/>
          <w:sz w:val="20"/>
          <w:szCs w:val="20"/>
        </w:rPr>
        <w:t xml:space="preserve"> </w:t>
      </w:r>
      <w:r w:rsidR="00831E43" w:rsidRPr="005E0577">
        <w:rPr>
          <w:rFonts w:ascii="Times New Roman" w:hAnsi="Times New Roman" w:cs="Times New Roman"/>
          <w:color w:val="000000"/>
          <w:sz w:val="20"/>
          <w:szCs w:val="20"/>
        </w:rPr>
        <w:t xml:space="preserve">collaborators </w:t>
      </w:r>
      <w:r w:rsidRPr="005E0577">
        <w:rPr>
          <w:rFonts w:ascii="Times New Roman" w:hAnsi="Times New Roman" w:cs="Times New Roman"/>
          <w:color w:val="000000"/>
          <w:sz w:val="20"/>
          <w:szCs w:val="20"/>
        </w:rPr>
        <w:t xml:space="preserve">have developed a software package called </w:t>
      </w:r>
      <w:r w:rsidRPr="005E0577">
        <w:rPr>
          <w:rFonts w:ascii="Times New Roman" w:hAnsi="Times New Roman" w:cs="Times New Roman"/>
          <w:sz w:val="20"/>
          <w:szCs w:val="20"/>
        </w:rPr>
        <w:t>Distance which is documented by Thomas et al. (1998) and Thomas (1999)</w:t>
      </w:r>
      <w:r w:rsidR="00652B46" w:rsidRPr="005E0577">
        <w:rPr>
          <w:rFonts w:ascii="Times New Roman" w:hAnsi="Times New Roman" w:cs="Times New Roman"/>
          <w:sz w:val="20"/>
          <w:szCs w:val="20"/>
        </w:rPr>
        <w:t xml:space="preserve"> </w:t>
      </w:r>
      <w:r w:rsidR="00831E43" w:rsidRPr="005E0577">
        <w:rPr>
          <w:rFonts w:ascii="Times New Roman" w:hAnsi="Times New Roman" w:cs="Times New Roman"/>
          <w:sz w:val="20"/>
          <w:szCs w:val="20"/>
        </w:rPr>
        <w:t>[12</w:t>
      </w:r>
      <w:r w:rsidR="0075036F" w:rsidRPr="005E0577">
        <w:rPr>
          <w:rFonts w:ascii="Times New Roman" w:hAnsi="Times New Roman" w:cs="Times New Roman"/>
          <w:sz w:val="20"/>
          <w:szCs w:val="20"/>
        </w:rPr>
        <w:t>, 13</w:t>
      </w:r>
      <w:r w:rsidR="00831E43" w:rsidRPr="005E0577">
        <w:rPr>
          <w:rFonts w:ascii="Times New Roman" w:hAnsi="Times New Roman" w:cs="Times New Roman"/>
          <w:sz w:val="20"/>
          <w:szCs w:val="20"/>
        </w:rPr>
        <w:t>].</w:t>
      </w:r>
    </w:p>
    <w:p w:rsidR="00533A23" w:rsidRPr="005E0577" w:rsidRDefault="00533A23" w:rsidP="00510DED">
      <w:pPr>
        <w:pStyle w:val="CM30"/>
        <w:jc w:val="both"/>
        <w:rPr>
          <w:rFonts w:ascii="Times New Roman" w:hAnsi="Times New Roman" w:cs="Times New Roman"/>
          <w:sz w:val="20"/>
          <w:szCs w:val="20"/>
        </w:rPr>
      </w:pPr>
    </w:p>
    <w:p w:rsidR="00533A23" w:rsidRPr="005E0577" w:rsidRDefault="00533A23" w:rsidP="00510DED">
      <w:pPr>
        <w:pStyle w:val="CM30"/>
        <w:jc w:val="both"/>
        <w:rPr>
          <w:rFonts w:ascii="Times New Roman" w:hAnsi="Times New Roman" w:cs="Times New Roman"/>
          <w:sz w:val="20"/>
          <w:szCs w:val="20"/>
        </w:rPr>
      </w:pPr>
      <w:r w:rsidRPr="005E0577">
        <w:rPr>
          <w:rFonts w:ascii="Times New Roman" w:hAnsi="Times New Roman" w:cs="Times New Roman"/>
          <w:sz w:val="20"/>
          <w:szCs w:val="20"/>
        </w:rPr>
        <w:t>Past Studies</w:t>
      </w:r>
    </w:p>
    <w:p w:rsidR="005A3CDC" w:rsidRPr="005E0577" w:rsidRDefault="005A3CDC" w:rsidP="00510DED">
      <w:pPr>
        <w:pStyle w:val="CM30"/>
        <w:jc w:val="both"/>
        <w:rPr>
          <w:rFonts w:ascii="Times New Roman" w:hAnsi="Times New Roman" w:cs="Times New Roman"/>
          <w:color w:val="548DD4" w:themeColor="text2" w:themeTint="99"/>
          <w:sz w:val="20"/>
          <w:szCs w:val="20"/>
        </w:rPr>
      </w:pPr>
      <w:r w:rsidRPr="005E0577">
        <w:rPr>
          <w:rFonts w:ascii="Times New Roman" w:hAnsi="Times New Roman" w:cs="Times New Roman"/>
          <w:color w:val="548DD4" w:themeColor="text2" w:themeTint="99"/>
          <w:sz w:val="20"/>
          <w:szCs w:val="20"/>
        </w:rPr>
        <w:t xml:space="preserve"> </w:t>
      </w:r>
    </w:p>
    <w:p w:rsidR="005A3CDC" w:rsidRPr="005E0577" w:rsidRDefault="005A3CDC" w:rsidP="00510DED">
      <w:pPr>
        <w:spacing w:after="0" w:line="240" w:lineRule="auto"/>
        <w:jc w:val="both"/>
        <w:rPr>
          <w:rFonts w:ascii="Times New Roman" w:hAnsi="Times New Roman" w:cs="Times New Roman"/>
          <w:bCs/>
          <w:sz w:val="20"/>
          <w:szCs w:val="20"/>
        </w:rPr>
      </w:pPr>
      <w:r w:rsidRPr="005E0577">
        <w:rPr>
          <w:rFonts w:ascii="Times New Roman" w:hAnsi="Times New Roman" w:cs="Times New Roman"/>
          <w:color w:val="000000"/>
          <w:sz w:val="20"/>
          <w:szCs w:val="20"/>
        </w:rPr>
        <w:t xml:space="preserve">There have been several papers where line transect methods are combined with other methods.  </w:t>
      </w:r>
      <w:r w:rsidR="00FD3F92" w:rsidRPr="005E0577">
        <w:rPr>
          <w:rFonts w:ascii="Times New Roman" w:hAnsi="Times New Roman" w:cs="Times New Roman"/>
          <w:color w:val="000000"/>
          <w:sz w:val="20"/>
          <w:szCs w:val="20"/>
        </w:rPr>
        <w:t xml:space="preserve">In 1998 </w:t>
      </w:r>
      <w:r w:rsidRPr="005E0577">
        <w:rPr>
          <w:rFonts w:ascii="Times New Roman" w:hAnsi="Times New Roman" w:cs="Times New Roman"/>
          <w:sz w:val="20"/>
          <w:szCs w:val="20"/>
        </w:rPr>
        <w:t>Miller, et al. published their paper</w:t>
      </w:r>
      <w:r w:rsidR="00FD3F92"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 </w:t>
      </w:r>
      <w:r w:rsidRPr="005E0577">
        <w:rPr>
          <w:rFonts w:ascii="Times New Roman" w:hAnsi="Times New Roman" w:cs="Times New Roman"/>
          <w:sz w:val="20"/>
          <w:szCs w:val="20"/>
          <w:u w:val="single"/>
        </w:rPr>
        <w:t xml:space="preserve">An Evaluation </w:t>
      </w:r>
      <w:proofErr w:type="gramStart"/>
      <w:r w:rsidRPr="005E0577">
        <w:rPr>
          <w:rFonts w:ascii="Times New Roman" w:hAnsi="Times New Roman" w:cs="Times New Roman"/>
          <w:sz w:val="20"/>
          <w:szCs w:val="20"/>
          <w:u w:val="single"/>
        </w:rPr>
        <w:t>Of Strip-Transect Aerial Survey Methods For Monitoring Manatee Populations In</w:t>
      </w:r>
      <w:proofErr w:type="gramEnd"/>
      <w:r w:rsidRPr="005E0577">
        <w:rPr>
          <w:rFonts w:ascii="Times New Roman" w:hAnsi="Times New Roman" w:cs="Times New Roman"/>
          <w:sz w:val="20"/>
          <w:szCs w:val="20"/>
          <w:u w:val="single"/>
        </w:rPr>
        <w:t xml:space="preserve"> Florida</w:t>
      </w:r>
      <w:r w:rsidRPr="005E0577">
        <w:rPr>
          <w:rFonts w:ascii="Times New Roman" w:hAnsi="Times New Roman" w:cs="Times New Roman"/>
          <w:sz w:val="20"/>
          <w:szCs w:val="20"/>
        </w:rPr>
        <w:t xml:space="preserve"> </w:t>
      </w:r>
      <w:r w:rsidR="00831E43" w:rsidRPr="005E0577">
        <w:rPr>
          <w:rFonts w:ascii="Times New Roman" w:hAnsi="Times New Roman" w:cs="Times New Roman"/>
          <w:sz w:val="20"/>
          <w:szCs w:val="20"/>
        </w:rPr>
        <w:t>[14]</w:t>
      </w:r>
      <w:r w:rsidRPr="005E0577">
        <w:rPr>
          <w:rFonts w:ascii="Times New Roman" w:hAnsi="Times New Roman" w:cs="Times New Roman"/>
          <w:sz w:val="20"/>
          <w:szCs w:val="20"/>
        </w:rPr>
        <w:t xml:space="preserve">. </w:t>
      </w:r>
      <w:r w:rsidR="00831E43" w:rsidRPr="005E0577">
        <w:rPr>
          <w:rFonts w:ascii="Times New Roman" w:hAnsi="Times New Roman" w:cs="Times New Roman"/>
          <w:sz w:val="20"/>
          <w:szCs w:val="20"/>
        </w:rPr>
        <w:t xml:space="preserve"> </w:t>
      </w:r>
      <w:r w:rsidR="00AF6E74" w:rsidRPr="005E0577">
        <w:rPr>
          <w:rFonts w:ascii="Times New Roman" w:hAnsi="Times New Roman" w:cs="Times New Roman"/>
          <w:sz w:val="20"/>
          <w:szCs w:val="20"/>
        </w:rPr>
        <w:t xml:space="preserve">In this study </w:t>
      </w:r>
      <w:r w:rsidRPr="005E0577">
        <w:rPr>
          <w:rFonts w:ascii="Times New Roman" w:hAnsi="Times New Roman" w:cs="Times New Roman"/>
          <w:sz w:val="20"/>
          <w:szCs w:val="20"/>
        </w:rPr>
        <w:t xml:space="preserve">the strip-transect method and statistical modeling </w:t>
      </w:r>
      <w:r w:rsidR="00AF6E74" w:rsidRPr="005E0577">
        <w:rPr>
          <w:rFonts w:ascii="Times New Roman" w:hAnsi="Times New Roman" w:cs="Times New Roman"/>
          <w:sz w:val="20"/>
          <w:szCs w:val="20"/>
        </w:rPr>
        <w:t xml:space="preserve">are combined </w:t>
      </w:r>
      <w:r w:rsidRPr="005E0577">
        <w:rPr>
          <w:rFonts w:ascii="Times New Roman" w:hAnsi="Times New Roman" w:cs="Times New Roman"/>
          <w:sz w:val="20"/>
          <w:szCs w:val="20"/>
        </w:rPr>
        <w:t xml:space="preserve">to </w:t>
      </w:r>
      <w:r w:rsidRPr="005E0577">
        <w:rPr>
          <w:rFonts w:ascii="Times New Roman" w:hAnsi="Times New Roman" w:cs="Times New Roman"/>
          <w:bCs/>
          <w:sz w:val="20"/>
          <w:szCs w:val="20"/>
        </w:rPr>
        <w:t xml:space="preserve">estimate manatee population </w:t>
      </w:r>
      <w:r w:rsidR="003228A5" w:rsidRPr="005E0577">
        <w:rPr>
          <w:rFonts w:ascii="Times New Roman" w:hAnsi="Times New Roman" w:cs="Times New Roman"/>
          <w:bCs/>
          <w:sz w:val="20"/>
          <w:szCs w:val="20"/>
        </w:rPr>
        <w:t>size</w:t>
      </w:r>
      <w:r w:rsidR="00AF6E74" w:rsidRPr="005E0577">
        <w:rPr>
          <w:rFonts w:ascii="Times New Roman" w:hAnsi="Times New Roman" w:cs="Times New Roman"/>
          <w:bCs/>
          <w:sz w:val="20"/>
          <w:szCs w:val="20"/>
        </w:rPr>
        <w:t xml:space="preserve">.  The </w:t>
      </w:r>
      <w:r w:rsidR="00780A66" w:rsidRPr="005E0577">
        <w:rPr>
          <w:rFonts w:ascii="Times New Roman" w:hAnsi="Times New Roman" w:cs="Times New Roman"/>
          <w:bCs/>
          <w:sz w:val="20"/>
          <w:szCs w:val="20"/>
        </w:rPr>
        <w:t>Petersen mark-</w:t>
      </w:r>
      <w:r w:rsidRPr="005E0577">
        <w:rPr>
          <w:rFonts w:ascii="Times New Roman" w:hAnsi="Times New Roman" w:cs="Times New Roman"/>
          <w:bCs/>
          <w:sz w:val="20"/>
          <w:szCs w:val="20"/>
        </w:rPr>
        <w:t xml:space="preserve">recapture model </w:t>
      </w:r>
      <w:r w:rsidR="00AF6E74" w:rsidRPr="005E0577">
        <w:rPr>
          <w:rFonts w:ascii="Times New Roman" w:hAnsi="Times New Roman" w:cs="Times New Roman"/>
          <w:bCs/>
          <w:sz w:val="20"/>
          <w:szCs w:val="20"/>
        </w:rPr>
        <w:t xml:space="preserve">was then applied </w:t>
      </w:r>
      <w:r w:rsidRPr="005E0577">
        <w:rPr>
          <w:rFonts w:ascii="Times New Roman" w:hAnsi="Times New Roman" w:cs="Times New Roman"/>
          <w:bCs/>
          <w:sz w:val="20"/>
          <w:szCs w:val="20"/>
        </w:rPr>
        <w:t xml:space="preserve">to their counts to correct for perception bias </w:t>
      </w:r>
      <w:r w:rsidR="00831E43" w:rsidRPr="005E0577">
        <w:rPr>
          <w:rFonts w:ascii="Times New Roman" w:hAnsi="Times New Roman" w:cs="Times New Roman"/>
          <w:bCs/>
          <w:sz w:val="20"/>
          <w:szCs w:val="20"/>
        </w:rPr>
        <w:t>[15</w:t>
      </w:r>
      <w:proofErr w:type="gramStart"/>
      <w:r w:rsidR="00831E43" w:rsidRPr="005E0577">
        <w:rPr>
          <w:rFonts w:ascii="Times New Roman" w:hAnsi="Times New Roman" w:cs="Times New Roman"/>
          <w:bCs/>
          <w:sz w:val="20"/>
          <w:szCs w:val="20"/>
        </w:rPr>
        <w:t>,16</w:t>
      </w:r>
      <w:proofErr w:type="gramEnd"/>
      <w:r w:rsidR="00831E43" w:rsidRPr="005E0577">
        <w:rPr>
          <w:rFonts w:ascii="Times New Roman" w:hAnsi="Times New Roman" w:cs="Times New Roman"/>
          <w:bCs/>
          <w:sz w:val="20"/>
          <w:szCs w:val="20"/>
        </w:rPr>
        <w:t xml:space="preserve">].  </w:t>
      </w:r>
    </w:p>
    <w:p w:rsidR="005A3CDC" w:rsidRPr="005E0577" w:rsidRDefault="005A3CDC" w:rsidP="00510DED">
      <w:pPr>
        <w:autoSpaceDE w:val="0"/>
        <w:autoSpaceDN w:val="0"/>
        <w:adjustRightInd w:val="0"/>
        <w:spacing w:after="0" w:line="240" w:lineRule="auto"/>
        <w:jc w:val="both"/>
        <w:rPr>
          <w:rFonts w:ascii="Times New Roman" w:hAnsi="Times New Roman" w:cs="Times New Roman"/>
          <w:bCs/>
          <w:sz w:val="20"/>
          <w:szCs w:val="20"/>
        </w:rPr>
      </w:pPr>
    </w:p>
    <w:p w:rsidR="008B2B83" w:rsidRPr="005E0577" w:rsidRDefault="005A3CDC" w:rsidP="008B2B83">
      <w:pPr>
        <w:autoSpaceDE w:val="0"/>
        <w:autoSpaceDN w:val="0"/>
        <w:adjustRightInd w:val="0"/>
        <w:spacing w:after="0" w:line="240" w:lineRule="auto"/>
        <w:jc w:val="both"/>
        <w:rPr>
          <w:rFonts w:ascii="Times New Roman" w:hAnsi="Times New Roman" w:cs="Times New Roman"/>
          <w:sz w:val="20"/>
          <w:szCs w:val="20"/>
        </w:rPr>
      </w:pPr>
      <w:proofErr w:type="spellStart"/>
      <w:r w:rsidRPr="005E0577">
        <w:rPr>
          <w:rFonts w:ascii="Times New Roman" w:hAnsi="Times New Roman" w:cs="Times New Roman"/>
          <w:sz w:val="20"/>
          <w:szCs w:val="20"/>
        </w:rPr>
        <w:t>Langtimm</w:t>
      </w:r>
      <w:proofErr w:type="spellEnd"/>
      <w:r w:rsidRPr="005E0577">
        <w:rPr>
          <w:rFonts w:ascii="Times New Roman" w:hAnsi="Times New Roman" w:cs="Times New Roman"/>
          <w:sz w:val="20"/>
          <w:szCs w:val="20"/>
        </w:rPr>
        <w:t>, O’Shea, and Beck (1998) use this method for a manatee survival study.  They describe the basic assumptions of the classic CJS open population model: (1) every individual has the same probability of survival between samplings; (2) every individual has the same probability of being sighted at least once during the sampling interval; (3) the sighting of an individual is not dependent on the sighting of another individual; (4) every individual is identified correctly; (5) sampling time is negligible</w:t>
      </w:r>
      <w:r w:rsidR="00375081" w:rsidRPr="005E0577">
        <w:rPr>
          <w:rFonts w:ascii="Times New Roman" w:hAnsi="Times New Roman" w:cs="Times New Roman"/>
          <w:sz w:val="20"/>
          <w:szCs w:val="20"/>
        </w:rPr>
        <w:t xml:space="preserve"> [17</w:t>
      </w:r>
      <w:r w:rsidR="0075036F" w:rsidRPr="005E0577">
        <w:rPr>
          <w:rFonts w:ascii="Times New Roman" w:hAnsi="Times New Roman" w:cs="Times New Roman"/>
          <w:sz w:val="20"/>
          <w:szCs w:val="20"/>
        </w:rPr>
        <w:t>, 18, 19</w:t>
      </w:r>
      <w:r w:rsidR="00375081" w:rsidRPr="005E0577">
        <w:rPr>
          <w:rFonts w:ascii="Times New Roman" w:hAnsi="Times New Roman" w:cs="Times New Roman"/>
          <w:sz w:val="20"/>
          <w:szCs w:val="20"/>
        </w:rPr>
        <w:t>]</w:t>
      </w:r>
      <w:r w:rsidRPr="005E0577">
        <w:rPr>
          <w:rFonts w:ascii="Times New Roman" w:hAnsi="Times New Roman" w:cs="Times New Roman"/>
          <w:sz w:val="20"/>
          <w:szCs w:val="20"/>
        </w:rPr>
        <w:t xml:space="preserve">. </w:t>
      </w:r>
    </w:p>
    <w:p w:rsidR="00375081" w:rsidRPr="005E0577" w:rsidRDefault="00375081" w:rsidP="008B2B83">
      <w:pPr>
        <w:autoSpaceDE w:val="0"/>
        <w:autoSpaceDN w:val="0"/>
        <w:adjustRightInd w:val="0"/>
        <w:spacing w:after="0" w:line="240" w:lineRule="auto"/>
        <w:jc w:val="both"/>
        <w:rPr>
          <w:rFonts w:ascii="Times New Roman" w:hAnsi="Times New Roman" w:cs="Times New Roman"/>
          <w:color w:val="000000"/>
          <w:sz w:val="20"/>
          <w:szCs w:val="20"/>
        </w:rPr>
      </w:pPr>
    </w:p>
    <w:p w:rsidR="00EA09C0" w:rsidRPr="005E0577" w:rsidRDefault="00EA09C0" w:rsidP="00510DED">
      <w:pPr>
        <w:spacing w:after="0" w:line="240" w:lineRule="auto"/>
        <w:jc w:val="both"/>
        <w:rPr>
          <w:rFonts w:ascii="Times New Roman" w:hAnsi="Times New Roman" w:cs="Times New Roman"/>
          <w:color w:val="000000"/>
          <w:sz w:val="20"/>
          <w:szCs w:val="20"/>
        </w:rPr>
      </w:pPr>
    </w:p>
    <w:p w:rsidR="005A3CDC" w:rsidRPr="005E0577" w:rsidRDefault="00011E69" w:rsidP="00510DED">
      <w:pPr>
        <w:spacing w:after="0" w:line="240" w:lineRule="auto"/>
        <w:jc w:val="both"/>
        <w:rPr>
          <w:rFonts w:ascii="Times New Roman" w:hAnsi="Times New Roman" w:cs="Times New Roman"/>
          <w:color w:val="000000"/>
          <w:sz w:val="20"/>
          <w:szCs w:val="20"/>
        </w:rPr>
      </w:pPr>
      <w:r w:rsidRPr="005E0577">
        <w:rPr>
          <w:rFonts w:ascii="Times New Roman" w:hAnsi="Times New Roman" w:cs="Times New Roman"/>
          <w:color w:val="000000"/>
          <w:sz w:val="20"/>
          <w:szCs w:val="20"/>
        </w:rPr>
        <w:t xml:space="preserve">In 1993 Buckland published a paper where he and his team </w:t>
      </w:r>
      <w:r w:rsidR="005A3CDC" w:rsidRPr="005E0577">
        <w:rPr>
          <w:rFonts w:ascii="Times New Roman" w:hAnsi="Times New Roman" w:cs="Times New Roman"/>
          <w:color w:val="000000"/>
          <w:sz w:val="20"/>
          <w:szCs w:val="20"/>
        </w:rPr>
        <w:t>combine</w:t>
      </w:r>
      <w:r w:rsidRPr="005E0577">
        <w:rPr>
          <w:rFonts w:ascii="Times New Roman" w:hAnsi="Times New Roman" w:cs="Times New Roman"/>
          <w:color w:val="000000"/>
          <w:sz w:val="20"/>
          <w:szCs w:val="20"/>
        </w:rPr>
        <w:t>d</w:t>
      </w:r>
      <w:r w:rsidR="005A3CDC" w:rsidRPr="005E0577">
        <w:rPr>
          <w:rFonts w:ascii="Times New Roman" w:hAnsi="Times New Roman" w:cs="Times New Roman"/>
          <w:color w:val="000000"/>
          <w:sz w:val="20"/>
          <w:szCs w:val="20"/>
        </w:rPr>
        <w:t xml:space="preserve"> </w:t>
      </w:r>
      <w:r w:rsidRPr="005E0577">
        <w:rPr>
          <w:rFonts w:ascii="Times New Roman" w:hAnsi="Times New Roman" w:cs="Times New Roman"/>
          <w:color w:val="000000"/>
          <w:sz w:val="20"/>
          <w:szCs w:val="20"/>
        </w:rPr>
        <w:t xml:space="preserve">the </w:t>
      </w:r>
      <w:r w:rsidR="005A3CDC" w:rsidRPr="005E0577">
        <w:rPr>
          <w:rFonts w:ascii="Times New Roman" w:hAnsi="Times New Roman" w:cs="Times New Roman"/>
          <w:color w:val="000000"/>
          <w:sz w:val="20"/>
          <w:szCs w:val="20"/>
        </w:rPr>
        <w:t>line-transect method with a logistic model, using appropriate covariates, to ob</w:t>
      </w:r>
      <w:r w:rsidR="005A3CDC" w:rsidRPr="005E0577">
        <w:rPr>
          <w:rFonts w:ascii="Times New Roman" w:hAnsi="Times New Roman" w:cs="Times New Roman"/>
          <w:color w:val="000000"/>
          <w:sz w:val="20"/>
          <w:szCs w:val="20"/>
        </w:rPr>
        <w:softHyphen/>
        <w:t>tain a correction for undetected whale pods in line transect sampling</w:t>
      </w:r>
      <w:r w:rsidR="00375081" w:rsidRPr="005E0577">
        <w:rPr>
          <w:rFonts w:ascii="Times New Roman" w:hAnsi="Times New Roman" w:cs="Times New Roman"/>
          <w:color w:val="000000"/>
          <w:sz w:val="20"/>
          <w:szCs w:val="20"/>
        </w:rPr>
        <w:t xml:space="preserve"> [11]</w:t>
      </w:r>
      <w:r w:rsidR="005A3CDC" w:rsidRPr="005E0577">
        <w:rPr>
          <w:rFonts w:ascii="Times New Roman" w:hAnsi="Times New Roman" w:cs="Times New Roman"/>
          <w:color w:val="000000"/>
          <w:sz w:val="20"/>
          <w:szCs w:val="20"/>
        </w:rPr>
        <w:t xml:space="preserve">.  </w:t>
      </w:r>
      <w:r w:rsidR="00375081" w:rsidRPr="005E0577">
        <w:rPr>
          <w:rFonts w:ascii="Times New Roman" w:hAnsi="Times New Roman" w:cs="Times New Roman"/>
          <w:color w:val="000000"/>
          <w:sz w:val="20"/>
          <w:szCs w:val="20"/>
        </w:rPr>
        <w:t xml:space="preserve">In </w:t>
      </w:r>
      <w:r w:rsidR="00375081" w:rsidRPr="005E0577">
        <w:rPr>
          <w:rFonts w:ascii="Times New Roman" w:hAnsi="Times New Roman" w:cs="Times New Roman"/>
          <w:color w:val="000000"/>
          <w:sz w:val="20"/>
          <w:szCs w:val="20"/>
        </w:rPr>
        <w:lastRenderedPageBreak/>
        <w:t xml:space="preserve">1998 and 1999 </w:t>
      </w:r>
      <w:r w:rsidRPr="005E0577">
        <w:rPr>
          <w:rFonts w:ascii="Times New Roman" w:hAnsi="Times New Roman" w:cs="Times New Roman"/>
          <w:color w:val="000000"/>
          <w:sz w:val="20"/>
          <w:szCs w:val="20"/>
        </w:rPr>
        <w:t>studies were published where researchers</w:t>
      </w:r>
      <w:r w:rsidR="005A3CDC" w:rsidRPr="005E0577">
        <w:rPr>
          <w:rFonts w:ascii="Times New Roman" w:hAnsi="Times New Roman" w:cs="Times New Roman"/>
          <w:color w:val="000000"/>
          <w:sz w:val="20"/>
          <w:szCs w:val="20"/>
        </w:rPr>
        <w:t xml:space="preserve"> combine</w:t>
      </w:r>
      <w:r w:rsidRPr="005E0577">
        <w:rPr>
          <w:rFonts w:ascii="Times New Roman" w:hAnsi="Times New Roman" w:cs="Times New Roman"/>
          <w:color w:val="000000"/>
          <w:sz w:val="20"/>
          <w:szCs w:val="20"/>
        </w:rPr>
        <w:t>d the</w:t>
      </w:r>
      <w:r w:rsidR="005A3CDC" w:rsidRPr="005E0577">
        <w:rPr>
          <w:rFonts w:ascii="Times New Roman" w:hAnsi="Times New Roman" w:cs="Times New Roman"/>
          <w:color w:val="000000"/>
          <w:sz w:val="20"/>
          <w:szCs w:val="20"/>
        </w:rPr>
        <w:t xml:space="preserve"> l</w:t>
      </w:r>
      <w:r w:rsidRPr="005E0577">
        <w:rPr>
          <w:rFonts w:ascii="Times New Roman" w:hAnsi="Times New Roman" w:cs="Times New Roman"/>
          <w:color w:val="000000"/>
          <w:sz w:val="20"/>
          <w:szCs w:val="20"/>
        </w:rPr>
        <w:t>ine</w:t>
      </w:r>
      <w:r w:rsidR="002A79F8" w:rsidRPr="005E0577">
        <w:rPr>
          <w:rFonts w:ascii="Times New Roman" w:hAnsi="Times New Roman" w:cs="Times New Roman"/>
          <w:color w:val="000000"/>
          <w:sz w:val="20"/>
          <w:szCs w:val="20"/>
        </w:rPr>
        <w:t>-</w:t>
      </w:r>
      <w:r w:rsidRPr="005E0577">
        <w:rPr>
          <w:rFonts w:ascii="Times New Roman" w:hAnsi="Times New Roman" w:cs="Times New Roman"/>
          <w:color w:val="000000"/>
          <w:sz w:val="20"/>
          <w:szCs w:val="20"/>
        </w:rPr>
        <w:t>transect method</w:t>
      </w:r>
      <w:r w:rsidR="005A3CDC" w:rsidRPr="005E0577">
        <w:rPr>
          <w:rFonts w:ascii="Times New Roman" w:hAnsi="Times New Roman" w:cs="Times New Roman"/>
          <w:color w:val="000000"/>
          <w:sz w:val="20"/>
          <w:szCs w:val="20"/>
        </w:rPr>
        <w:t xml:space="preserve"> with multipl</w:t>
      </w:r>
      <w:r w:rsidR="00A74DE9" w:rsidRPr="005E0577">
        <w:rPr>
          <w:rFonts w:ascii="Times New Roman" w:hAnsi="Times New Roman" w:cs="Times New Roman"/>
          <w:color w:val="000000"/>
          <w:sz w:val="20"/>
          <w:szCs w:val="20"/>
        </w:rPr>
        <w:t xml:space="preserve">e observer information to increase their probability of </w:t>
      </w:r>
      <w:r w:rsidR="00652B46" w:rsidRPr="005E0577">
        <w:rPr>
          <w:rFonts w:ascii="Times New Roman" w:hAnsi="Times New Roman" w:cs="Times New Roman"/>
          <w:color w:val="000000"/>
          <w:sz w:val="20"/>
          <w:szCs w:val="20"/>
        </w:rPr>
        <w:t>detection [</w:t>
      </w:r>
      <w:r w:rsidR="00375081" w:rsidRPr="005E0577">
        <w:rPr>
          <w:rFonts w:ascii="Times New Roman" w:hAnsi="Times New Roman" w:cs="Times New Roman"/>
          <w:color w:val="000000"/>
          <w:sz w:val="20"/>
          <w:szCs w:val="20"/>
        </w:rPr>
        <w:t>20</w:t>
      </w:r>
      <w:proofErr w:type="gramStart"/>
      <w:r w:rsidR="00375081" w:rsidRPr="005E0577">
        <w:rPr>
          <w:rFonts w:ascii="Times New Roman" w:hAnsi="Times New Roman" w:cs="Times New Roman"/>
          <w:color w:val="000000"/>
          <w:sz w:val="20"/>
          <w:szCs w:val="20"/>
        </w:rPr>
        <w:t>,21,22</w:t>
      </w:r>
      <w:proofErr w:type="gramEnd"/>
      <w:r w:rsidR="00375081" w:rsidRPr="005E0577">
        <w:rPr>
          <w:rFonts w:ascii="Times New Roman" w:hAnsi="Times New Roman" w:cs="Times New Roman"/>
          <w:color w:val="000000"/>
          <w:sz w:val="20"/>
          <w:szCs w:val="20"/>
        </w:rPr>
        <w:t>]</w:t>
      </w:r>
      <w:r w:rsidR="005A3CDC" w:rsidRPr="005E0577">
        <w:rPr>
          <w:rFonts w:ascii="Times New Roman" w:hAnsi="Times New Roman" w:cs="Times New Roman"/>
          <w:color w:val="000000"/>
          <w:sz w:val="20"/>
          <w:szCs w:val="20"/>
        </w:rPr>
        <w:t xml:space="preserve">. </w:t>
      </w:r>
    </w:p>
    <w:p w:rsidR="003228A5" w:rsidRPr="005E0577" w:rsidRDefault="003228A5" w:rsidP="00510DED">
      <w:pPr>
        <w:spacing w:after="0" w:line="240" w:lineRule="auto"/>
        <w:jc w:val="both"/>
        <w:rPr>
          <w:rFonts w:ascii="Times New Roman" w:hAnsi="Times New Roman" w:cs="Times New Roman"/>
          <w:color w:val="000000"/>
          <w:sz w:val="20"/>
          <w:szCs w:val="20"/>
        </w:rPr>
      </w:pPr>
    </w:p>
    <w:p w:rsidR="0083321A" w:rsidRPr="005E0577" w:rsidRDefault="002A79F8" w:rsidP="00857799">
      <w:pPr>
        <w:pStyle w:val="CM30"/>
        <w:jc w:val="both"/>
        <w:rPr>
          <w:rFonts w:ascii="Times New Roman" w:eastAsia="TimesNRExpertMT" w:hAnsi="Times New Roman" w:cs="Times New Roman"/>
          <w:sz w:val="20"/>
          <w:szCs w:val="20"/>
        </w:rPr>
      </w:pPr>
      <w:r w:rsidRPr="005E0577">
        <w:rPr>
          <w:rFonts w:ascii="Times New Roman" w:hAnsi="Times New Roman" w:cs="Times New Roman"/>
          <w:color w:val="000000"/>
          <w:sz w:val="20"/>
          <w:szCs w:val="20"/>
        </w:rPr>
        <w:t>Using m</w:t>
      </w:r>
      <w:r w:rsidR="00533A23" w:rsidRPr="005E0577">
        <w:rPr>
          <w:rFonts w:ascii="Times New Roman" w:hAnsi="Times New Roman" w:cs="Times New Roman"/>
          <w:color w:val="000000"/>
          <w:sz w:val="20"/>
          <w:szCs w:val="20"/>
        </w:rPr>
        <w:t xml:space="preserve">ultiple platforms for observation </w:t>
      </w:r>
      <w:r w:rsidRPr="005E0577">
        <w:rPr>
          <w:rFonts w:ascii="Times New Roman" w:hAnsi="Times New Roman" w:cs="Times New Roman"/>
          <w:color w:val="000000"/>
          <w:sz w:val="20"/>
          <w:szCs w:val="20"/>
        </w:rPr>
        <w:t>was another approach to sea-life surveys</w:t>
      </w:r>
      <w:r w:rsidR="00EA09C0" w:rsidRPr="005E0577">
        <w:rPr>
          <w:rFonts w:ascii="Times New Roman" w:hAnsi="Times New Roman" w:cs="Times New Roman"/>
          <w:color w:val="000000"/>
          <w:sz w:val="20"/>
          <w:szCs w:val="20"/>
        </w:rPr>
        <w:t xml:space="preserve"> </w:t>
      </w:r>
      <w:r w:rsidR="00375081" w:rsidRPr="005E0577">
        <w:rPr>
          <w:rFonts w:ascii="Times New Roman" w:hAnsi="Times New Roman" w:cs="Times New Roman"/>
          <w:color w:val="000000"/>
          <w:sz w:val="20"/>
          <w:szCs w:val="20"/>
        </w:rPr>
        <w:t>[23]</w:t>
      </w:r>
      <w:r w:rsidR="00533A23" w:rsidRPr="005E0577">
        <w:rPr>
          <w:rFonts w:ascii="Times New Roman" w:hAnsi="Times New Roman" w:cs="Times New Roman"/>
          <w:color w:val="000000"/>
          <w:sz w:val="20"/>
          <w:szCs w:val="20"/>
        </w:rPr>
        <w:t xml:space="preserve">.  </w:t>
      </w:r>
      <w:r w:rsidR="00375081" w:rsidRPr="005E0577">
        <w:rPr>
          <w:rFonts w:ascii="Times New Roman" w:hAnsi="Times New Roman" w:cs="Times New Roman"/>
          <w:color w:val="000000"/>
          <w:sz w:val="20"/>
          <w:szCs w:val="20"/>
        </w:rPr>
        <w:t>D</w:t>
      </w:r>
      <w:r w:rsidR="005A3CDC" w:rsidRPr="005E0577">
        <w:rPr>
          <w:rFonts w:ascii="Times New Roman" w:hAnsi="Times New Roman" w:cs="Times New Roman"/>
          <w:color w:val="000000"/>
          <w:sz w:val="20"/>
          <w:szCs w:val="20"/>
        </w:rPr>
        <w:t xml:space="preserve">ual observers on </w:t>
      </w:r>
      <w:r w:rsidR="00375081" w:rsidRPr="005E0577">
        <w:rPr>
          <w:rFonts w:ascii="Times New Roman" w:hAnsi="Times New Roman" w:cs="Times New Roman"/>
          <w:color w:val="000000"/>
          <w:sz w:val="20"/>
          <w:szCs w:val="20"/>
        </w:rPr>
        <w:t>multiple</w:t>
      </w:r>
      <w:r w:rsidR="005A3CDC" w:rsidRPr="005E0577">
        <w:rPr>
          <w:rFonts w:ascii="Times New Roman" w:hAnsi="Times New Roman" w:cs="Times New Roman"/>
          <w:color w:val="000000"/>
          <w:sz w:val="20"/>
          <w:szCs w:val="20"/>
        </w:rPr>
        <w:t xml:space="preserve"> platforms </w:t>
      </w:r>
      <w:r w:rsidR="00EA09C0" w:rsidRPr="005E0577">
        <w:rPr>
          <w:rFonts w:ascii="Times New Roman" w:hAnsi="Times New Roman" w:cs="Times New Roman"/>
          <w:color w:val="000000"/>
          <w:sz w:val="20"/>
          <w:szCs w:val="20"/>
        </w:rPr>
        <w:t xml:space="preserve">could </w:t>
      </w:r>
      <w:r w:rsidR="005A3CDC" w:rsidRPr="005E0577">
        <w:rPr>
          <w:rFonts w:ascii="Times New Roman" w:hAnsi="Times New Roman" w:cs="Times New Roman"/>
          <w:color w:val="000000"/>
          <w:sz w:val="20"/>
          <w:szCs w:val="20"/>
        </w:rPr>
        <w:t>combat problems such as animals moving</w:t>
      </w:r>
      <w:r w:rsidR="00375081" w:rsidRPr="005E0577">
        <w:rPr>
          <w:rFonts w:ascii="Times New Roman" w:hAnsi="Times New Roman" w:cs="Times New Roman"/>
          <w:color w:val="000000"/>
          <w:sz w:val="20"/>
          <w:szCs w:val="20"/>
        </w:rPr>
        <w:t xml:space="preserve"> [23]</w:t>
      </w:r>
      <w:r w:rsidR="005A3CDC" w:rsidRPr="005E0577">
        <w:rPr>
          <w:rFonts w:ascii="Times New Roman" w:hAnsi="Times New Roman" w:cs="Times New Roman"/>
          <w:color w:val="000000"/>
          <w:sz w:val="20"/>
          <w:szCs w:val="20"/>
        </w:rPr>
        <w:t>.</w:t>
      </w:r>
      <w:r w:rsidR="00825D4D" w:rsidRPr="005E0577">
        <w:rPr>
          <w:rFonts w:ascii="Times New Roman" w:hAnsi="Times New Roman" w:cs="Times New Roman"/>
          <w:color w:val="000000"/>
          <w:sz w:val="20"/>
          <w:szCs w:val="20"/>
        </w:rPr>
        <w:t xml:space="preserve"> </w:t>
      </w:r>
      <w:r w:rsidR="005A3CDC" w:rsidRPr="005E0577">
        <w:rPr>
          <w:rFonts w:ascii="Times New Roman" w:hAnsi="Times New Roman" w:cs="Times New Roman"/>
          <w:color w:val="000000"/>
          <w:sz w:val="20"/>
          <w:szCs w:val="20"/>
        </w:rPr>
        <w:t xml:space="preserve"> </w:t>
      </w:r>
      <w:proofErr w:type="spellStart"/>
      <w:r w:rsidR="00825D4D" w:rsidRPr="005E0577">
        <w:rPr>
          <w:rFonts w:ascii="Times New Roman" w:hAnsi="Times New Roman" w:cs="Times New Roman"/>
          <w:color w:val="000000"/>
          <w:sz w:val="20"/>
          <w:szCs w:val="20"/>
        </w:rPr>
        <w:t>Hibey</w:t>
      </w:r>
      <w:proofErr w:type="spellEnd"/>
      <w:r w:rsidR="00825D4D" w:rsidRPr="005E0577">
        <w:rPr>
          <w:rFonts w:ascii="Times New Roman" w:hAnsi="Times New Roman" w:cs="Times New Roman"/>
          <w:color w:val="000000"/>
          <w:sz w:val="20"/>
          <w:szCs w:val="20"/>
        </w:rPr>
        <w:t xml:space="preserve"> and Lovell used </w:t>
      </w:r>
      <w:r w:rsidRPr="005E0577">
        <w:rPr>
          <w:rFonts w:ascii="Times New Roman" w:hAnsi="Times New Roman" w:cs="Times New Roman"/>
          <w:color w:val="000000"/>
          <w:sz w:val="20"/>
          <w:szCs w:val="20"/>
        </w:rPr>
        <w:t xml:space="preserve">this approach when they surveyed a section of the North Sea using tandem aircraft </w:t>
      </w:r>
      <w:r w:rsidR="00825D4D" w:rsidRPr="005E0577">
        <w:rPr>
          <w:rFonts w:ascii="Times New Roman" w:eastAsia="TimesNRExpertMT" w:hAnsi="Times New Roman" w:cs="Times New Roman"/>
          <w:sz w:val="20"/>
          <w:szCs w:val="20"/>
        </w:rPr>
        <w:t>[24]</w:t>
      </w:r>
      <w:r w:rsidR="005A3CDC" w:rsidRPr="005E0577">
        <w:rPr>
          <w:rFonts w:ascii="Times New Roman" w:eastAsia="TimesNRExpertMT" w:hAnsi="Times New Roman" w:cs="Times New Roman"/>
          <w:sz w:val="20"/>
          <w:szCs w:val="20"/>
        </w:rPr>
        <w:t xml:space="preserve">.  </w:t>
      </w:r>
    </w:p>
    <w:p w:rsidR="00E24444" w:rsidRPr="005E0577" w:rsidRDefault="00E24444" w:rsidP="00E24444"/>
    <w:p w:rsidR="00CD173F" w:rsidRPr="005E0577" w:rsidRDefault="00780A66" w:rsidP="00E24444">
      <w:pPr>
        <w:pStyle w:val="CM30"/>
        <w:jc w:val="both"/>
        <w:rPr>
          <w:rFonts w:ascii="Times New Roman" w:eastAsia="TimesNRExpertMT" w:hAnsi="Times New Roman" w:cs="Times New Roman"/>
          <w:sz w:val="20"/>
          <w:szCs w:val="20"/>
        </w:rPr>
      </w:pPr>
      <w:r w:rsidRPr="005E0577">
        <w:rPr>
          <w:rFonts w:ascii="Times New Roman" w:hAnsi="Times New Roman" w:cs="Times New Roman"/>
          <w:sz w:val="20"/>
          <w:szCs w:val="20"/>
        </w:rPr>
        <w:t xml:space="preserve">In order to apply the line-transect method to this large area, </w:t>
      </w:r>
      <w:r w:rsidR="00E24444" w:rsidRPr="005E0577">
        <w:rPr>
          <w:rFonts w:ascii="Times New Roman" w:hAnsi="Times New Roman" w:cs="Times New Roman"/>
          <w:sz w:val="20"/>
          <w:szCs w:val="20"/>
        </w:rPr>
        <w:t xml:space="preserve">the team </w:t>
      </w:r>
      <w:r w:rsidRPr="005E0577">
        <w:rPr>
          <w:rFonts w:ascii="Times New Roman" w:hAnsi="Times New Roman" w:cs="Times New Roman"/>
          <w:sz w:val="20"/>
          <w:szCs w:val="20"/>
        </w:rPr>
        <w:t xml:space="preserve">first </w:t>
      </w:r>
      <w:r w:rsidR="002A79F8" w:rsidRPr="005E0577">
        <w:rPr>
          <w:rFonts w:ascii="Times New Roman" w:hAnsi="Times New Roman" w:cs="Times New Roman"/>
          <w:sz w:val="20"/>
          <w:szCs w:val="20"/>
        </w:rPr>
        <w:t>stratified</w:t>
      </w:r>
      <w:r w:rsidR="005A3CDC" w:rsidRPr="005E0577">
        <w:rPr>
          <w:rFonts w:ascii="Times New Roman" w:hAnsi="Times New Roman" w:cs="Times New Roman"/>
          <w:sz w:val="20"/>
          <w:szCs w:val="20"/>
        </w:rPr>
        <w:t xml:space="preserve"> the survey area into blocks using logistical constraints and accounting for existing information on the distribution and relative abundance of the species of interest</w:t>
      </w:r>
      <w:r w:rsidR="00825D4D" w:rsidRPr="005E0577">
        <w:rPr>
          <w:rFonts w:ascii="Times New Roman" w:hAnsi="Times New Roman" w:cs="Times New Roman"/>
          <w:sz w:val="20"/>
          <w:szCs w:val="20"/>
        </w:rPr>
        <w:t xml:space="preserve"> [24</w:t>
      </w:r>
      <w:proofErr w:type="gramStart"/>
      <w:r w:rsidR="00825D4D" w:rsidRPr="005E0577">
        <w:rPr>
          <w:rFonts w:ascii="Times New Roman" w:hAnsi="Times New Roman" w:cs="Times New Roman"/>
          <w:sz w:val="20"/>
          <w:szCs w:val="20"/>
        </w:rPr>
        <w:t>,25</w:t>
      </w:r>
      <w:proofErr w:type="gramEnd"/>
      <w:r w:rsidR="00825D4D" w:rsidRPr="005E0577">
        <w:rPr>
          <w:rFonts w:ascii="Times New Roman" w:hAnsi="Times New Roman" w:cs="Times New Roman"/>
          <w:sz w:val="20"/>
          <w:szCs w:val="20"/>
        </w:rPr>
        <w:t>]</w:t>
      </w:r>
      <w:r w:rsidR="005A3CDC" w:rsidRPr="005E0577">
        <w:rPr>
          <w:rFonts w:ascii="Times New Roman" w:hAnsi="Times New Roman" w:cs="Times New Roman"/>
          <w:sz w:val="20"/>
          <w:szCs w:val="20"/>
        </w:rPr>
        <w:t xml:space="preserve">.  </w:t>
      </w:r>
      <w:r w:rsidR="0001465D" w:rsidRPr="005E0577">
        <w:rPr>
          <w:rFonts w:ascii="Times New Roman" w:hAnsi="Times New Roman" w:cs="Times New Roman"/>
          <w:sz w:val="20"/>
          <w:szCs w:val="20"/>
        </w:rPr>
        <w:t xml:space="preserve">Figure 2 shows the blocks chosen for </w:t>
      </w:r>
      <w:proofErr w:type="spellStart"/>
      <w:r w:rsidR="0001465D" w:rsidRPr="005E0577">
        <w:rPr>
          <w:rFonts w:ascii="Times New Roman" w:hAnsi="Times New Roman" w:cs="Times New Roman"/>
          <w:sz w:val="20"/>
          <w:szCs w:val="20"/>
        </w:rPr>
        <w:t>Hibey</w:t>
      </w:r>
      <w:proofErr w:type="spellEnd"/>
      <w:r w:rsidR="0001465D" w:rsidRPr="005E0577">
        <w:rPr>
          <w:rFonts w:ascii="Times New Roman" w:hAnsi="Times New Roman" w:cs="Times New Roman"/>
          <w:sz w:val="20"/>
          <w:szCs w:val="20"/>
        </w:rPr>
        <w:t xml:space="preserve"> and Lovell’s</w:t>
      </w:r>
      <w:r w:rsidR="00E24444" w:rsidRPr="005E0577">
        <w:rPr>
          <w:rFonts w:ascii="Times New Roman" w:hAnsi="Times New Roman" w:cs="Times New Roman"/>
          <w:sz w:val="20"/>
          <w:szCs w:val="20"/>
        </w:rPr>
        <w:t xml:space="preserve"> North Sea survey</w:t>
      </w:r>
      <w:r w:rsidR="0001465D" w:rsidRPr="005E0577">
        <w:rPr>
          <w:rFonts w:ascii="Times New Roman" w:hAnsi="Times New Roman" w:cs="Times New Roman"/>
          <w:sz w:val="20"/>
          <w:szCs w:val="20"/>
        </w:rPr>
        <w:t>.</w:t>
      </w:r>
      <w:r w:rsidR="00E24444" w:rsidRPr="005E0577">
        <w:rPr>
          <w:rFonts w:ascii="Times New Roman" w:hAnsi="Times New Roman" w:cs="Times New Roman"/>
          <w:sz w:val="20"/>
          <w:szCs w:val="20"/>
        </w:rPr>
        <w:t xml:space="preserve">  </w:t>
      </w:r>
      <w:r w:rsidR="00E24444" w:rsidRPr="005E0577">
        <w:rPr>
          <w:rFonts w:ascii="Times New Roman" w:eastAsia="TimesNRExpertMT" w:hAnsi="Times New Roman" w:cs="Times New Roman"/>
          <w:sz w:val="20"/>
          <w:szCs w:val="20"/>
        </w:rPr>
        <w:t>Parallel lines were used to further organize the survey area.  Next</w:t>
      </w:r>
      <w:r w:rsidR="005A3CDC" w:rsidRPr="005E0577">
        <w:rPr>
          <w:rFonts w:ascii="Times New Roman" w:eastAsia="TimesNRExpertMT" w:hAnsi="Times New Roman" w:cs="Times New Roman"/>
          <w:sz w:val="20"/>
          <w:szCs w:val="20"/>
        </w:rPr>
        <w:t xml:space="preserve">, zigzag tracks were </w:t>
      </w:r>
      <w:r w:rsidR="00E24444" w:rsidRPr="005E0577">
        <w:rPr>
          <w:rFonts w:ascii="Times New Roman" w:eastAsia="TimesNRExpertMT" w:hAnsi="Times New Roman" w:cs="Times New Roman"/>
          <w:sz w:val="20"/>
          <w:szCs w:val="20"/>
        </w:rPr>
        <w:t>selected for the flight path (See figure 3) [</w:t>
      </w:r>
      <w:r w:rsidR="00825D4D" w:rsidRPr="005E0577">
        <w:rPr>
          <w:rFonts w:ascii="Times New Roman" w:eastAsia="TimesNRExpertMT" w:hAnsi="Times New Roman" w:cs="Times New Roman"/>
          <w:sz w:val="20"/>
          <w:szCs w:val="20"/>
        </w:rPr>
        <w:t>24</w:t>
      </w:r>
      <w:proofErr w:type="gramStart"/>
      <w:r w:rsidR="00825D4D" w:rsidRPr="005E0577">
        <w:rPr>
          <w:rFonts w:ascii="Times New Roman" w:eastAsia="TimesNRExpertMT" w:hAnsi="Times New Roman" w:cs="Times New Roman"/>
          <w:sz w:val="20"/>
          <w:szCs w:val="20"/>
        </w:rPr>
        <w:t>,25</w:t>
      </w:r>
      <w:proofErr w:type="gramEnd"/>
      <w:r w:rsidR="00825D4D" w:rsidRPr="005E0577">
        <w:rPr>
          <w:rFonts w:ascii="Times New Roman" w:eastAsia="TimesNRExpertMT" w:hAnsi="Times New Roman" w:cs="Times New Roman"/>
          <w:sz w:val="20"/>
          <w:szCs w:val="20"/>
        </w:rPr>
        <w:t xml:space="preserve">].  </w:t>
      </w:r>
    </w:p>
    <w:p w:rsidR="00E24444" w:rsidRPr="005E0577" w:rsidRDefault="00E24444" w:rsidP="005A3CDC">
      <w:pPr>
        <w:autoSpaceDE w:val="0"/>
        <w:autoSpaceDN w:val="0"/>
        <w:adjustRightInd w:val="0"/>
        <w:spacing w:after="0" w:line="240" w:lineRule="auto"/>
        <w:jc w:val="both"/>
        <w:rPr>
          <w:rFonts w:ascii="Times New Roman" w:eastAsia="TimesNRExpertMT" w:hAnsi="Times New Roman" w:cs="Times New Roman"/>
          <w:sz w:val="20"/>
          <w:szCs w:val="20"/>
        </w:rPr>
      </w:pPr>
    </w:p>
    <w:p w:rsidR="00A11D94" w:rsidRPr="005E0577" w:rsidRDefault="00A11D94" w:rsidP="005A3CDC">
      <w:pPr>
        <w:autoSpaceDE w:val="0"/>
        <w:autoSpaceDN w:val="0"/>
        <w:adjustRightInd w:val="0"/>
        <w:spacing w:after="0" w:line="240" w:lineRule="auto"/>
        <w:jc w:val="both"/>
        <w:rPr>
          <w:rFonts w:ascii="Times New Roman" w:eastAsia="TimesNRExpertMT"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eastAsia="TimesNRExpertMT" w:hAnsi="Times New Roman" w:cs="Times New Roman"/>
          <w:sz w:val="20"/>
          <w:szCs w:val="20"/>
        </w:rPr>
      </w:pPr>
      <w:r w:rsidRPr="005E0577">
        <w:rPr>
          <w:rFonts w:ascii="Times New Roman" w:eastAsia="TimesNRExpertMT" w:hAnsi="Times New Roman" w:cs="Times New Roman"/>
          <w:sz w:val="20"/>
          <w:szCs w:val="20"/>
        </w:rPr>
        <w:t xml:space="preserve">The tracks in the </w:t>
      </w:r>
      <w:proofErr w:type="spellStart"/>
      <w:r w:rsidRPr="005E0577">
        <w:rPr>
          <w:rFonts w:ascii="Times New Roman" w:eastAsia="TimesNRExpertMT" w:hAnsi="Times New Roman" w:cs="Times New Roman"/>
          <w:sz w:val="20"/>
          <w:szCs w:val="20"/>
        </w:rPr>
        <w:t>Hiby</w:t>
      </w:r>
      <w:proofErr w:type="spellEnd"/>
      <w:r w:rsidRPr="005E0577">
        <w:rPr>
          <w:rFonts w:ascii="Times New Roman" w:eastAsia="TimesNRExpertMT" w:hAnsi="Times New Roman" w:cs="Times New Roman"/>
          <w:sz w:val="20"/>
          <w:szCs w:val="20"/>
        </w:rPr>
        <w:t xml:space="preserve"> and Lovell studies were designed to give more mean coverage in areas of expected highest density and less mean coverage in areas of expected lowest density. Inevitably, the coverage across a block varied in response to the shape of the block boundary, but the variation was minimized by adjusting the orientation of the common axis </w:t>
      </w:r>
      <w:r w:rsidR="00825D4D" w:rsidRPr="005E0577">
        <w:rPr>
          <w:rFonts w:ascii="Times New Roman" w:eastAsia="TimesNRExpertMT" w:hAnsi="Times New Roman" w:cs="Times New Roman"/>
          <w:sz w:val="20"/>
          <w:szCs w:val="20"/>
        </w:rPr>
        <w:t>[24</w:t>
      </w:r>
      <w:r w:rsidR="00E24444" w:rsidRPr="005E0577">
        <w:rPr>
          <w:rFonts w:ascii="Times New Roman" w:eastAsia="TimesNRExpertMT" w:hAnsi="Times New Roman" w:cs="Times New Roman"/>
          <w:sz w:val="20"/>
          <w:szCs w:val="20"/>
        </w:rPr>
        <w:t>, 25</w:t>
      </w:r>
      <w:r w:rsidR="00825D4D" w:rsidRPr="005E0577">
        <w:rPr>
          <w:rFonts w:ascii="Times New Roman" w:eastAsia="TimesNRExpertMT" w:hAnsi="Times New Roman" w:cs="Times New Roman"/>
          <w:sz w:val="20"/>
          <w:szCs w:val="20"/>
        </w:rPr>
        <w:t xml:space="preserve">].  </w:t>
      </w:r>
    </w:p>
    <w:p w:rsidR="00780A66" w:rsidRPr="005E0577" w:rsidRDefault="00780A66" w:rsidP="00510DED">
      <w:pPr>
        <w:autoSpaceDE w:val="0"/>
        <w:autoSpaceDN w:val="0"/>
        <w:adjustRightInd w:val="0"/>
        <w:spacing w:after="0" w:line="240" w:lineRule="auto"/>
        <w:jc w:val="both"/>
        <w:rPr>
          <w:rFonts w:ascii="Times New Roman" w:eastAsia="TimesNRExpertMT" w:hAnsi="Times New Roman" w:cs="Times New Roman"/>
          <w:sz w:val="20"/>
          <w:szCs w:val="20"/>
        </w:rPr>
      </w:pPr>
    </w:p>
    <w:p w:rsidR="007E3AEB" w:rsidRPr="005E0577" w:rsidRDefault="00780A66" w:rsidP="007E3AEB">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eastAsia="TimesNRExpertMT" w:hAnsi="Times New Roman" w:cs="Times New Roman"/>
          <w:sz w:val="20"/>
          <w:szCs w:val="20"/>
        </w:rPr>
        <w:t xml:space="preserve">In 1999 </w:t>
      </w:r>
      <w:proofErr w:type="spellStart"/>
      <w:r w:rsidRPr="005E0577">
        <w:rPr>
          <w:rFonts w:ascii="Times New Roman" w:eastAsia="TimesNRExpertMT" w:hAnsi="Times New Roman" w:cs="Times New Roman"/>
          <w:sz w:val="20"/>
          <w:szCs w:val="20"/>
        </w:rPr>
        <w:t>Hiby</w:t>
      </w:r>
      <w:proofErr w:type="spellEnd"/>
      <w:r w:rsidRPr="005E0577">
        <w:rPr>
          <w:rFonts w:ascii="Times New Roman" w:eastAsia="TimesNRExpertMT" w:hAnsi="Times New Roman" w:cs="Times New Roman"/>
          <w:sz w:val="20"/>
          <w:szCs w:val="20"/>
        </w:rPr>
        <w:t xml:space="preserve"> went </w:t>
      </w:r>
      <w:r w:rsidR="007E3AEB" w:rsidRPr="005E0577">
        <w:rPr>
          <w:rFonts w:ascii="Times New Roman" w:eastAsia="TimesNRExpertMT" w:hAnsi="Times New Roman" w:cs="Times New Roman"/>
          <w:sz w:val="20"/>
          <w:szCs w:val="20"/>
        </w:rPr>
        <w:t xml:space="preserve">developed the very popular </w:t>
      </w:r>
      <w:proofErr w:type="spellStart"/>
      <w:r w:rsidR="007E3AEB" w:rsidRPr="005E0577">
        <w:rPr>
          <w:rFonts w:ascii="Times New Roman" w:eastAsia="TimesNRExpertMT" w:hAnsi="Times New Roman" w:cs="Times New Roman"/>
          <w:sz w:val="20"/>
          <w:szCs w:val="20"/>
        </w:rPr>
        <w:t>Hibey</w:t>
      </w:r>
      <w:proofErr w:type="spellEnd"/>
      <w:r w:rsidR="007E3AEB" w:rsidRPr="005E0577">
        <w:rPr>
          <w:rFonts w:ascii="Times New Roman" w:eastAsia="TimesNRExpertMT" w:hAnsi="Times New Roman" w:cs="Times New Roman"/>
          <w:sz w:val="20"/>
          <w:szCs w:val="20"/>
        </w:rPr>
        <w:t xml:space="preserve"> circle-back method, which is used to estimate </w:t>
      </w:r>
      <w:proofErr w:type="gramStart"/>
      <w:r w:rsidR="00A74DE9" w:rsidRPr="005E0577">
        <w:rPr>
          <w:rFonts w:ascii="Times New Roman" w:hAnsi="Times New Roman" w:cs="Times New Roman"/>
          <w:sz w:val="20"/>
          <w:szCs w:val="20"/>
        </w:rPr>
        <w:t>g(</w:t>
      </w:r>
      <w:proofErr w:type="gramEnd"/>
      <w:r w:rsidR="00A74DE9" w:rsidRPr="005E0577">
        <w:rPr>
          <w:rFonts w:ascii="Times New Roman" w:hAnsi="Times New Roman" w:cs="Times New Roman"/>
          <w:sz w:val="20"/>
          <w:szCs w:val="20"/>
        </w:rPr>
        <w:t>0).</w:t>
      </w:r>
      <w:r w:rsidR="007E3AEB" w:rsidRPr="005E0577">
        <w:rPr>
          <w:rFonts w:ascii="Times New Roman" w:hAnsi="Times New Roman" w:cs="Times New Roman"/>
          <w:sz w:val="20"/>
          <w:szCs w:val="20"/>
        </w:rPr>
        <w:t xml:space="preserve"> </w:t>
      </w:r>
      <w:r w:rsidR="00A74DE9" w:rsidRPr="005E0577">
        <w:rPr>
          <w:rFonts w:ascii="Times New Roman" w:hAnsi="Times New Roman" w:cs="Times New Roman"/>
          <w:sz w:val="20"/>
          <w:szCs w:val="20"/>
        </w:rPr>
        <w:t xml:space="preserve"> In this method, standard single plane</w:t>
      </w:r>
      <w:r w:rsidR="007E3AEB" w:rsidRPr="005E0577">
        <w:rPr>
          <w:rFonts w:ascii="Times New Roman" w:hAnsi="Times New Roman" w:cs="Times New Roman"/>
          <w:sz w:val="20"/>
          <w:szCs w:val="20"/>
        </w:rPr>
        <w:t xml:space="preserve"> </w:t>
      </w:r>
      <w:r w:rsidR="00A74DE9" w:rsidRPr="005E0577">
        <w:rPr>
          <w:rFonts w:ascii="Times New Roman" w:hAnsi="Times New Roman" w:cs="Times New Roman"/>
          <w:sz w:val="20"/>
          <w:szCs w:val="20"/>
        </w:rPr>
        <w:t>line-transect methods are modified by having the plane circle back and re-survey a portion of</w:t>
      </w:r>
      <w:r w:rsidR="007E3AEB" w:rsidRPr="005E0577">
        <w:rPr>
          <w:rFonts w:ascii="Times New Roman" w:hAnsi="Times New Roman" w:cs="Times New Roman"/>
          <w:sz w:val="20"/>
          <w:szCs w:val="20"/>
        </w:rPr>
        <w:t xml:space="preserve"> the track line</w:t>
      </w:r>
      <w:r w:rsidR="00A74DE9" w:rsidRPr="005E0577">
        <w:rPr>
          <w:rFonts w:ascii="Times New Roman" w:hAnsi="Times New Roman" w:cs="Times New Roman"/>
          <w:sz w:val="20"/>
          <w:szCs w:val="20"/>
        </w:rPr>
        <w:t xml:space="preserve">. The criterion that initiates a circle-back </w:t>
      </w:r>
      <w:r w:rsidR="007E3AEB" w:rsidRPr="005E0577">
        <w:rPr>
          <w:rFonts w:ascii="Times New Roman" w:hAnsi="Times New Roman" w:cs="Times New Roman"/>
          <w:sz w:val="20"/>
          <w:szCs w:val="20"/>
        </w:rPr>
        <w:t xml:space="preserve">can vary depending on the abundance, size, and other factors of the animal being surveyed.  For example, the 2002 Cetacean study criteria was the </w:t>
      </w:r>
      <w:r w:rsidR="00A74DE9" w:rsidRPr="005E0577">
        <w:rPr>
          <w:rFonts w:ascii="Times New Roman" w:hAnsi="Times New Roman" w:cs="Times New Roman"/>
          <w:sz w:val="20"/>
          <w:szCs w:val="20"/>
        </w:rPr>
        <w:t>sighting of one small</w:t>
      </w:r>
      <w:r w:rsidR="007E3AEB" w:rsidRPr="005E0577">
        <w:rPr>
          <w:rFonts w:ascii="Times New Roman" w:hAnsi="Times New Roman" w:cs="Times New Roman"/>
          <w:sz w:val="20"/>
          <w:szCs w:val="20"/>
        </w:rPr>
        <w:t xml:space="preserve"> </w:t>
      </w:r>
      <w:r w:rsidR="00A74DE9" w:rsidRPr="005E0577">
        <w:rPr>
          <w:rFonts w:ascii="Times New Roman" w:hAnsi="Times New Roman" w:cs="Times New Roman"/>
          <w:sz w:val="20"/>
          <w:szCs w:val="20"/>
        </w:rPr>
        <w:t>group of animals within a 30-second time-period</w:t>
      </w:r>
      <w:r w:rsidR="007E3AEB" w:rsidRPr="005E0577">
        <w:rPr>
          <w:rFonts w:ascii="Times New Roman" w:hAnsi="Times New Roman" w:cs="Times New Roman"/>
          <w:sz w:val="20"/>
          <w:szCs w:val="20"/>
        </w:rPr>
        <w:t xml:space="preserve"> [9]</w:t>
      </w:r>
      <w:r w:rsidR="00A74DE9" w:rsidRPr="005E0577">
        <w:rPr>
          <w:rFonts w:ascii="Times New Roman" w:hAnsi="Times New Roman" w:cs="Times New Roman"/>
          <w:sz w:val="20"/>
          <w:szCs w:val="20"/>
        </w:rPr>
        <w:t xml:space="preserve">. </w:t>
      </w:r>
    </w:p>
    <w:p w:rsidR="007E3AEB" w:rsidRPr="005E0577" w:rsidRDefault="007E3AEB" w:rsidP="007E3AEB">
      <w:pPr>
        <w:autoSpaceDE w:val="0"/>
        <w:autoSpaceDN w:val="0"/>
        <w:adjustRightInd w:val="0"/>
        <w:spacing w:after="0" w:line="240" w:lineRule="auto"/>
        <w:jc w:val="both"/>
        <w:rPr>
          <w:rFonts w:ascii="Times New Roman" w:hAnsi="Times New Roman" w:cs="Times New Roman"/>
          <w:sz w:val="20"/>
          <w:szCs w:val="20"/>
        </w:rPr>
      </w:pPr>
    </w:p>
    <w:p w:rsidR="00A74DE9" w:rsidRPr="005E0577" w:rsidRDefault="00A74DE9" w:rsidP="007E3AEB">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part of a circle that resurveys</w:t>
      </w:r>
      <w:r w:rsidR="007E3AEB" w:rsidRPr="005E0577">
        <w:rPr>
          <w:rFonts w:ascii="Times New Roman" w:hAnsi="Times New Roman" w:cs="Times New Roman"/>
          <w:sz w:val="20"/>
          <w:szCs w:val="20"/>
        </w:rPr>
        <w:t xml:space="preserve"> </w:t>
      </w:r>
      <w:r w:rsidRPr="005E0577">
        <w:rPr>
          <w:rFonts w:ascii="Times New Roman" w:hAnsi="Times New Roman" w:cs="Times New Roman"/>
          <w:sz w:val="20"/>
          <w:szCs w:val="20"/>
        </w:rPr>
        <w:t>the track line is referred to as a “trailing” leg; the part of the circle that initiates a</w:t>
      </w:r>
    </w:p>
    <w:p w:rsidR="00962ACF" w:rsidRPr="005E0577" w:rsidRDefault="00A74DE9" w:rsidP="00A74DE9">
      <w:pPr>
        <w:autoSpaceDE w:val="0"/>
        <w:autoSpaceDN w:val="0"/>
        <w:adjustRightInd w:val="0"/>
        <w:spacing w:after="0" w:line="240" w:lineRule="auto"/>
        <w:rPr>
          <w:rFonts w:ascii="Times New Roman" w:hAnsi="Times New Roman" w:cs="Times New Roman"/>
          <w:sz w:val="20"/>
          <w:szCs w:val="20"/>
        </w:rPr>
      </w:pPr>
      <w:proofErr w:type="gramStart"/>
      <w:r w:rsidRPr="005E0577">
        <w:rPr>
          <w:rFonts w:ascii="Times New Roman" w:hAnsi="Times New Roman" w:cs="Times New Roman"/>
          <w:sz w:val="20"/>
          <w:szCs w:val="20"/>
        </w:rPr>
        <w:t>circle</w:t>
      </w:r>
      <w:proofErr w:type="gramEnd"/>
      <w:r w:rsidRPr="005E0577">
        <w:rPr>
          <w:rFonts w:ascii="Times New Roman" w:hAnsi="Times New Roman" w:cs="Times New Roman"/>
          <w:sz w:val="20"/>
          <w:szCs w:val="20"/>
        </w:rPr>
        <w:t xml:space="preserve"> is referred to as a “leading” leg; and the track line between the circles is referred to as</w:t>
      </w:r>
      <w:r w:rsidR="007E3AEB" w:rsidRPr="005E0577">
        <w:rPr>
          <w:rFonts w:ascii="Times New Roman" w:hAnsi="Times New Roman" w:cs="Times New Roman"/>
          <w:sz w:val="20"/>
          <w:szCs w:val="20"/>
        </w:rPr>
        <w:t xml:space="preserve"> “single-plane” leg.  </w:t>
      </w:r>
    </w:p>
    <w:p w:rsidR="00A74DE9" w:rsidRPr="005E0577" w:rsidRDefault="00962ACF" w:rsidP="00962ACF">
      <w:pPr>
        <w:autoSpaceDE w:val="0"/>
        <w:autoSpaceDN w:val="0"/>
        <w:adjustRightInd w:val="0"/>
        <w:spacing w:after="0" w:line="240" w:lineRule="auto"/>
        <w:rPr>
          <w:rFonts w:ascii="Times New Roman" w:eastAsia="TimesNRExpertMT" w:hAnsi="Times New Roman" w:cs="Times New Roman"/>
          <w:sz w:val="20"/>
          <w:szCs w:val="20"/>
        </w:rPr>
      </w:pPr>
      <w:r w:rsidRPr="005E0577">
        <w:rPr>
          <w:rFonts w:ascii="Times New Roman" w:hAnsi="Times New Roman" w:cs="Times New Roman"/>
          <w:sz w:val="20"/>
          <w:szCs w:val="20"/>
        </w:rPr>
        <w:t xml:space="preserve"> </w:t>
      </w:r>
      <w:r w:rsidR="00A74DE9" w:rsidRPr="005E0577">
        <w:rPr>
          <w:rFonts w:ascii="Times New Roman" w:hAnsi="Times New Roman" w:cs="Times New Roman"/>
          <w:sz w:val="20"/>
          <w:szCs w:val="20"/>
        </w:rPr>
        <w:t xml:space="preserve">Density, corrected by </w:t>
      </w:r>
      <w:proofErr w:type="gramStart"/>
      <w:r w:rsidR="00A74DE9" w:rsidRPr="005E0577">
        <w:rPr>
          <w:rFonts w:ascii="Times New Roman" w:hAnsi="Times New Roman" w:cs="Times New Roman"/>
          <w:sz w:val="20"/>
          <w:szCs w:val="20"/>
        </w:rPr>
        <w:t>g(</w:t>
      </w:r>
      <w:proofErr w:type="gramEnd"/>
      <w:r w:rsidR="00A74DE9" w:rsidRPr="005E0577">
        <w:rPr>
          <w:rFonts w:ascii="Times New Roman" w:hAnsi="Times New Roman" w:cs="Times New Roman"/>
          <w:sz w:val="20"/>
          <w:szCs w:val="20"/>
        </w:rPr>
        <w:t>0), is estimated by multiplying the value of g(0)</w:t>
      </w:r>
      <w:r w:rsidRPr="005E0577">
        <w:rPr>
          <w:rFonts w:ascii="Times New Roman" w:hAnsi="Times New Roman" w:cs="Times New Roman"/>
          <w:sz w:val="20"/>
          <w:szCs w:val="20"/>
        </w:rPr>
        <w:t xml:space="preserve"> </w:t>
      </w:r>
      <w:r w:rsidR="00A74DE9" w:rsidRPr="005E0577">
        <w:rPr>
          <w:rFonts w:ascii="Times New Roman" w:hAnsi="Times New Roman" w:cs="Times New Roman"/>
          <w:sz w:val="20"/>
          <w:szCs w:val="20"/>
        </w:rPr>
        <w:t>(using data from the leading and trailing legs) by the uncorrected density estimate (using data</w:t>
      </w:r>
      <w:r w:rsidRPr="005E0577">
        <w:rPr>
          <w:rFonts w:ascii="Times New Roman" w:hAnsi="Times New Roman" w:cs="Times New Roman"/>
          <w:sz w:val="20"/>
          <w:szCs w:val="20"/>
        </w:rPr>
        <w:t xml:space="preserve"> </w:t>
      </w:r>
      <w:r w:rsidR="00A74DE9" w:rsidRPr="005E0577">
        <w:rPr>
          <w:rFonts w:ascii="Times New Roman" w:hAnsi="Times New Roman" w:cs="Times New Roman"/>
          <w:sz w:val="20"/>
          <w:szCs w:val="20"/>
        </w:rPr>
        <w:t>from the equivalent of a single-plane survey: i.e., from the single-plane and leading legs)</w:t>
      </w:r>
      <w:r w:rsidRPr="005E0577">
        <w:rPr>
          <w:rFonts w:ascii="Times New Roman" w:hAnsi="Times New Roman" w:cs="Times New Roman"/>
          <w:sz w:val="20"/>
          <w:szCs w:val="20"/>
        </w:rPr>
        <w:t xml:space="preserve"> [9]</w:t>
      </w:r>
      <w:r w:rsidR="00A74DE9" w:rsidRPr="005E0577">
        <w:rPr>
          <w:rFonts w:ascii="Times New Roman" w:hAnsi="Times New Roman" w:cs="Times New Roman"/>
          <w:sz w:val="20"/>
          <w:szCs w:val="20"/>
        </w:rPr>
        <w:t>.</w:t>
      </w:r>
    </w:p>
    <w:p w:rsidR="005A3CDC" w:rsidRPr="005E0577" w:rsidRDefault="005A3CDC" w:rsidP="00510DED">
      <w:pPr>
        <w:autoSpaceDE w:val="0"/>
        <w:autoSpaceDN w:val="0"/>
        <w:adjustRightInd w:val="0"/>
        <w:spacing w:after="0" w:line="240" w:lineRule="auto"/>
        <w:jc w:val="both"/>
        <w:rPr>
          <w:rFonts w:ascii="Times New Roman" w:eastAsia="TimesNRExpertMT" w:hAnsi="Times New Roman" w:cs="Times New Roman"/>
          <w:sz w:val="20"/>
          <w:szCs w:val="20"/>
        </w:rPr>
      </w:pPr>
    </w:p>
    <w:p w:rsidR="00062654" w:rsidRPr="005E0577" w:rsidRDefault="005A3CDC" w:rsidP="00510DED">
      <w:pPr>
        <w:autoSpaceDE w:val="0"/>
        <w:autoSpaceDN w:val="0"/>
        <w:adjustRightInd w:val="0"/>
        <w:spacing w:after="0" w:line="240" w:lineRule="auto"/>
        <w:jc w:val="both"/>
        <w:rPr>
          <w:rFonts w:ascii="Times New Roman" w:eastAsia="TimesNRExpertMT" w:hAnsi="Times New Roman" w:cs="Times New Roman"/>
          <w:sz w:val="20"/>
          <w:szCs w:val="20"/>
        </w:rPr>
      </w:pPr>
      <w:r w:rsidRPr="005E0577">
        <w:rPr>
          <w:rFonts w:ascii="Times New Roman" w:hAnsi="Times New Roman" w:cs="Times New Roman"/>
          <w:sz w:val="20"/>
          <w:szCs w:val="20"/>
        </w:rPr>
        <w:t xml:space="preserve">The Beaufort Sea State Code is a scale used to </w:t>
      </w:r>
      <w:r w:rsidR="00062654" w:rsidRPr="005E0577">
        <w:rPr>
          <w:rFonts w:ascii="Times New Roman" w:hAnsi="Times New Roman" w:cs="Times New Roman"/>
          <w:sz w:val="20"/>
          <w:szCs w:val="20"/>
        </w:rPr>
        <w:t>describe</w:t>
      </w:r>
      <w:r w:rsidR="00962ACF" w:rsidRPr="005E0577">
        <w:rPr>
          <w:rFonts w:ascii="Times New Roman" w:hAnsi="Times New Roman" w:cs="Times New Roman"/>
          <w:sz w:val="20"/>
          <w:szCs w:val="20"/>
        </w:rPr>
        <w:t xml:space="preserve"> of sea conditions, </w:t>
      </w:r>
      <w:r w:rsidR="00962ACF" w:rsidRPr="005E0577">
        <w:rPr>
          <w:rFonts w:ascii="Times New Roman" w:eastAsia="TimesNRExpertMT" w:hAnsi="Times New Roman" w:cs="Times New Roman"/>
          <w:sz w:val="20"/>
          <w:szCs w:val="20"/>
        </w:rPr>
        <w:t>it is another consideration during these surveys.  F</w:t>
      </w:r>
      <w:r w:rsidRPr="005E0577">
        <w:rPr>
          <w:rFonts w:ascii="Times New Roman" w:eastAsia="TimesNRExpertMT" w:hAnsi="Times New Roman" w:cs="Times New Roman"/>
          <w:sz w:val="20"/>
          <w:szCs w:val="20"/>
        </w:rPr>
        <w:t xml:space="preserve">or most species Beaufort Sea state conditions from 0-4 were usable.  Beaufort Sea states beyond 4 caused too much decline in detectability and the data was truncated.  Beaufort Sea state 0 is mirror like condition, wind speeds under 1 knot, vertically rising smoke and 0 foot waves.  </w:t>
      </w:r>
      <w:r w:rsidRPr="005E0577">
        <w:rPr>
          <w:rFonts w:ascii="Times New Roman" w:hAnsi="Times New Roman" w:cs="Times New Roman"/>
          <w:b/>
          <w:bCs/>
          <w:sz w:val="20"/>
          <w:szCs w:val="20"/>
        </w:rPr>
        <w:t xml:space="preserve"> </w:t>
      </w:r>
      <w:r w:rsidRPr="005E0577">
        <w:rPr>
          <w:rFonts w:ascii="Times New Roman" w:hAnsi="Times New Roman" w:cs="Times New Roman"/>
          <w:sz w:val="20"/>
          <w:szCs w:val="20"/>
        </w:rPr>
        <w:t>Sea state 1 has ripples present, wind speeds of 1-2 knots; smoke has visible motion, and 0.33 foot waves.   Sea state 2 has small wavelets all over, with no whitecaps.  Wind speeds are 4 - 6 knots (enough to rustle leaves and feel on exposed skin)</w:t>
      </w:r>
      <w:r w:rsidR="0012301F" w:rsidRPr="005E0577">
        <w:rPr>
          <w:rFonts w:ascii="Times New Roman" w:hAnsi="Times New Roman" w:cs="Times New Roman"/>
          <w:sz w:val="20"/>
          <w:szCs w:val="20"/>
        </w:rPr>
        <w:t>, a</w:t>
      </w:r>
      <w:r w:rsidRPr="005E0577">
        <w:rPr>
          <w:rFonts w:ascii="Times New Roman" w:hAnsi="Times New Roman" w:cs="Times New Roman"/>
          <w:sz w:val="20"/>
          <w:szCs w:val="20"/>
        </w:rPr>
        <w:t xml:space="preserve">nd waves are 0.66 feet.  State 3 has Large wavelets with a few white caps, wind speeds of 7-10 knots (leaves and twigs in constant motion), and waves of 2 feet.  State 4 has small waves with fairly frequent white caps, winds of 11-16 knots (enough to </w:t>
      </w:r>
      <w:proofErr w:type="gramStart"/>
      <w:r w:rsidRPr="005E0577">
        <w:rPr>
          <w:rFonts w:ascii="Times New Roman" w:hAnsi="Times New Roman" w:cs="Times New Roman"/>
          <w:sz w:val="20"/>
          <w:szCs w:val="20"/>
        </w:rPr>
        <w:t>raise</w:t>
      </w:r>
      <w:proofErr w:type="gramEnd"/>
      <w:r w:rsidRPr="005E0577">
        <w:rPr>
          <w:rFonts w:ascii="Times New Roman" w:hAnsi="Times New Roman" w:cs="Times New Roman"/>
          <w:sz w:val="20"/>
          <w:szCs w:val="20"/>
        </w:rPr>
        <w:t xml:space="preserve"> loose and dust and to move small branches</w:t>
      </w:r>
      <w:r w:rsidR="0012301F" w:rsidRPr="005E0577">
        <w:rPr>
          <w:rFonts w:ascii="Times New Roman" w:hAnsi="Times New Roman" w:cs="Times New Roman"/>
          <w:sz w:val="20"/>
          <w:szCs w:val="20"/>
        </w:rPr>
        <w:t>)</w:t>
      </w:r>
      <w:r w:rsidRPr="005E0577">
        <w:rPr>
          <w:rFonts w:ascii="Times New Roman" w:hAnsi="Times New Roman" w:cs="Times New Roman"/>
          <w:sz w:val="20"/>
          <w:szCs w:val="20"/>
        </w:rPr>
        <w:t xml:space="preserve">.  Wave height is 3.3 feet. </w:t>
      </w:r>
      <w:r w:rsidR="00825D4D" w:rsidRPr="005E0577">
        <w:rPr>
          <w:rFonts w:ascii="Times New Roman" w:eastAsia="TimesNRExpertMT" w:hAnsi="Times New Roman" w:cs="Times New Roman"/>
          <w:sz w:val="20"/>
          <w:szCs w:val="20"/>
        </w:rPr>
        <w:t>[25</w:t>
      </w:r>
      <w:proofErr w:type="gramStart"/>
      <w:r w:rsidR="00825D4D" w:rsidRPr="005E0577">
        <w:rPr>
          <w:rFonts w:ascii="Times New Roman" w:eastAsia="TimesNRExpertMT" w:hAnsi="Times New Roman" w:cs="Times New Roman"/>
          <w:sz w:val="20"/>
          <w:szCs w:val="20"/>
        </w:rPr>
        <w:t>,26,27</w:t>
      </w:r>
      <w:proofErr w:type="gramEnd"/>
      <w:r w:rsidR="00825D4D" w:rsidRPr="005E0577">
        <w:rPr>
          <w:rFonts w:ascii="Times New Roman" w:eastAsia="TimesNRExpertMT" w:hAnsi="Times New Roman" w:cs="Times New Roman"/>
          <w:sz w:val="20"/>
          <w:szCs w:val="20"/>
        </w:rPr>
        <w:t xml:space="preserve">].  </w:t>
      </w:r>
    </w:p>
    <w:p w:rsidR="00825D4D" w:rsidRPr="005E0577" w:rsidRDefault="00825D4D"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As mentioned above, </w:t>
      </w:r>
      <w:r w:rsidR="00962ACF" w:rsidRPr="005E0577">
        <w:rPr>
          <w:rFonts w:ascii="Times New Roman" w:hAnsi="Times New Roman" w:cs="Times New Roman"/>
          <w:sz w:val="20"/>
          <w:szCs w:val="20"/>
        </w:rPr>
        <w:t xml:space="preserve">the </w:t>
      </w:r>
      <w:proofErr w:type="spellStart"/>
      <w:r w:rsidR="00962ACF" w:rsidRPr="005E0577">
        <w:rPr>
          <w:rFonts w:ascii="Times New Roman" w:hAnsi="Times New Roman" w:cs="Times New Roman"/>
          <w:sz w:val="20"/>
          <w:szCs w:val="20"/>
        </w:rPr>
        <w:t>Hiby</w:t>
      </w:r>
      <w:proofErr w:type="spellEnd"/>
      <w:r w:rsidR="00962ACF" w:rsidRPr="005E0577">
        <w:rPr>
          <w:rFonts w:ascii="Times New Roman" w:hAnsi="Times New Roman" w:cs="Times New Roman"/>
          <w:sz w:val="20"/>
          <w:szCs w:val="20"/>
        </w:rPr>
        <w:t xml:space="preserve"> circle-back method</w:t>
      </w:r>
      <w:r w:rsidRPr="005E0577">
        <w:rPr>
          <w:rFonts w:ascii="Times New Roman" w:hAnsi="Times New Roman" w:cs="Times New Roman"/>
          <w:sz w:val="20"/>
          <w:szCs w:val="20"/>
        </w:rPr>
        <w:t xml:space="preserve"> was used in many studies.  One study was in </w:t>
      </w:r>
      <w:r w:rsidRPr="005E0577">
        <w:rPr>
          <w:rFonts w:ascii="Times New Roman" w:eastAsia="TimesNRExpertMT" w:hAnsi="Times New Roman" w:cs="Times New Roman"/>
          <w:sz w:val="20"/>
          <w:szCs w:val="20"/>
        </w:rPr>
        <w:t xml:space="preserve">2002 using </w:t>
      </w:r>
      <w:r w:rsidR="00062654" w:rsidRPr="005E0577">
        <w:rPr>
          <w:rFonts w:ascii="Times New Roman" w:eastAsia="TimesNRExpertMT" w:hAnsi="Times New Roman" w:cs="Times New Roman"/>
          <w:sz w:val="20"/>
          <w:szCs w:val="20"/>
        </w:rPr>
        <w:t>a</w:t>
      </w:r>
      <w:r w:rsidRPr="005E0577">
        <w:rPr>
          <w:rFonts w:ascii="Times New Roman" w:eastAsia="TimesNRExpertMT" w:hAnsi="Times New Roman" w:cs="Times New Roman"/>
          <w:sz w:val="20"/>
          <w:szCs w:val="20"/>
        </w:rPr>
        <w:t xml:space="preserve"> NOAA Twin Otter Aircraft to estimate the abundance of cetaceans and turtles in the North Atlantic from Long Island, New York up to the Bay of Fundy.  Another </w:t>
      </w:r>
      <w:r w:rsidR="00962ACF" w:rsidRPr="005E0577">
        <w:rPr>
          <w:rFonts w:ascii="Times New Roman" w:eastAsia="TimesNRExpertMT" w:hAnsi="Times New Roman" w:cs="Times New Roman"/>
          <w:sz w:val="20"/>
          <w:szCs w:val="20"/>
        </w:rPr>
        <w:t>circle-back study was</w:t>
      </w:r>
      <w:r w:rsidRPr="005E0577">
        <w:rPr>
          <w:rFonts w:ascii="Times New Roman" w:eastAsia="TimesNRExpertMT" w:hAnsi="Times New Roman" w:cs="Times New Roman"/>
          <w:sz w:val="20"/>
          <w:szCs w:val="20"/>
        </w:rPr>
        <w:t xml:space="preserve"> the </w:t>
      </w:r>
      <w:r w:rsidRPr="005E0577">
        <w:rPr>
          <w:rFonts w:ascii="Times New Roman" w:hAnsi="Times New Roman" w:cs="Times New Roman"/>
          <w:sz w:val="20"/>
          <w:szCs w:val="20"/>
        </w:rPr>
        <w:t>2010 North Atlantic Shelf Marine Mammal and Turtle Aerial Abundance Survey; part of the AMAPPS project (Atlantic Marine Asse</w:t>
      </w:r>
      <w:r w:rsidR="00825D4D" w:rsidRPr="005E0577">
        <w:rPr>
          <w:rFonts w:ascii="Times New Roman" w:hAnsi="Times New Roman" w:cs="Times New Roman"/>
          <w:sz w:val="20"/>
          <w:szCs w:val="20"/>
        </w:rPr>
        <w:t>ss</w:t>
      </w:r>
      <w:r w:rsidRPr="005E0577">
        <w:rPr>
          <w:rFonts w:ascii="Times New Roman" w:hAnsi="Times New Roman" w:cs="Times New Roman"/>
          <w:sz w:val="20"/>
          <w:szCs w:val="20"/>
        </w:rPr>
        <w:t xml:space="preserve">ment Program for Protected Species).  The NFSC (Northeast Fisheries Science Center) used the </w:t>
      </w:r>
      <w:r w:rsidR="00962ACF" w:rsidRPr="005E0577">
        <w:rPr>
          <w:rFonts w:ascii="Times New Roman" w:hAnsi="Times New Roman" w:cs="Times New Roman"/>
          <w:sz w:val="20"/>
          <w:szCs w:val="20"/>
        </w:rPr>
        <w:t xml:space="preserve">popular </w:t>
      </w:r>
      <w:r w:rsidRPr="005E0577">
        <w:rPr>
          <w:rFonts w:ascii="Times New Roman" w:hAnsi="Times New Roman" w:cs="Times New Roman"/>
          <w:sz w:val="20"/>
          <w:szCs w:val="20"/>
        </w:rPr>
        <w:t>method to estimate abundance of cetaceans and turtles in waters north of New Jersey and shallower than 2000 meters</w:t>
      </w:r>
      <w:r w:rsidR="00825D4D" w:rsidRPr="005E0577">
        <w:rPr>
          <w:rFonts w:ascii="Times New Roman" w:hAnsi="Times New Roman" w:cs="Times New Roman"/>
          <w:sz w:val="20"/>
          <w:szCs w:val="20"/>
        </w:rPr>
        <w:t xml:space="preserve"> [28</w:t>
      </w:r>
      <w:proofErr w:type="gramStart"/>
      <w:r w:rsidR="00825D4D" w:rsidRPr="005E0577">
        <w:rPr>
          <w:rFonts w:ascii="Times New Roman" w:hAnsi="Times New Roman" w:cs="Times New Roman"/>
          <w:sz w:val="20"/>
          <w:szCs w:val="20"/>
        </w:rPr>
        <w:t>,29</w:t>
      </w:r>
      <w:proofErr w:type="gramEnd"/>
      <w:r w:rsidR="00825D4D" w:rsidRPr="005E0577">
        <w:rPr>
          <w:rFonts w:ascii="Times New Roman" w:hAnsi="Times New Roman" w:cs="Times New Roman"/>
          <w:sz w:val="20"/>
          <w:szCs w:val="20"/>
        </w:rPr>
        <w:t>]</w:t>
      </w:r>
      <w:r w:rsidRPr="005E0577">
        <w:rPr>
          <w:rFonts w:ascii="Times New Roman" w:hAnsi="Times New Roman" w:cs="Times New Roman"/>
          <w:sz w:val="20"/>
          <w:szCs w:val="20"/>
        </w:rPr>
        <w:t>.</w:t>
      </w:r>
    </w:p>
    <w:p w:rsidR="005A3CDC" w:rsidRPr="005E0577" w:rsidRDefault="005A3CDC" w:rsidP="00510DED">
      <w:pPr>
        <w:autoSpaceDE w:val="0"/>
        <w:autoSpaceDN w:val="0"/>
        <w:adjustRightInd w:val="0"/>
        <w:spacing w:after="0" w:line="240" w:lineRule="auto"/>
        <w:jc w:val="both"/>
        <w:rPr>
          <w:rFonts w:ascii="Times New Roman" w:eastAsia="TimesNRExpertMT"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eastAsia="TimesNRExpertMT" w:hAnsi="Times New Roman" w:cs="Times New Roman"/>
          <w:sz w:val="20"/>
          <w:szCs w:val="20"/>
        </w:rPr>
        <w:t xml:space="preserve"> A secondary objective in these two studies </w:t>
      </w:r>
      <w:r w:rsidR="00062654" w:rsidRPr="005E0577">
        <w:rPr>
          <w:rFonts w:ascii="Times New Roman" w:eastAsia="TimesNRExpertMT" w:hAnsi="Times New Roman" w:cs="Times New Roman"/>
          <w:sz w:val="20"/>
          <w:szCs w:val="20"/>
        </w:rPr>
        <w:t xml:space="preserve">was </w:t>
      </w:r>
      <w:r w:rsidRPr="005E0577">
        <w:rPr>
          <w:rFonts w:ascii="Times New Roman" w:hAnsi="Times New Roman" w:cs="Times New Roman"/>
          <w:sz w:val="20"/>
          <w:szCs w:val="20"/>
        </w:rPr>
        <w:t xml:space="preserve">to investigate how the animal’s distribution and abundance relate to its physical and biological ecosystem.  For example, during the 2002 study, researchers also collected surface water temperature information to be used in a description of the habitat of the different species of cetaceans and turtles.  Similarly, by studying manatee distribution and abundance researchers have found </w:t>
      </w:r>
      <w:r w:rsidR="00455FC1" w:rsidRPr="005E0577">
        <w:rPr>
          <w:rFonts w:ascii="Times New Roman" w:hAnsi="Times New Roman" w:cs="Times New Roman"/>
          <w:sz w:val="20"/>
          <w:szCs w:val="20"/>
        </w:rPr>
        <w:t xml:space="preserve">that </w:t>
      </w:r>
      <w:r w:rsidRPr="005E0577">
        <w:rPr>
          <w:rFonts w:ascii="Times New Roman" w:hAnsi="Times New Roman" w:cs="Times New Roman"/>
          <w:sz w:val="20"/>
          <w:szCs w:val="20"/>
        </w:rPr>
        <w:t xml:space="preserve">manatees tend to be found in narrow, irregularly shaped bodies of water in Florida.  They also congregate in warm-water outfalls of power plants and natural springs when larger bodies of water get cold </w:t>
      </w:r>
      <w:r w:rsidR="00825D4D" w:rsidRPr="005E0577">
        <w:rPr>
          <w:rFonts w:ascii="Times New Roman" w:hAnsi="Times New Roman" w:cs="Times New Roman"/>
          <w:sz w:val="20"/>
          <w:szCs w:val="20"/>
        </w:rPr>
        <w:t>[</w:t>
      </w:r>
      <w:r w:rsidR="007D44DD" w:rsidRPr="005E0577">
        <w:rPr>
          <w:rFonts w:ascii="Times New Roman" w:hAnsi="Times New Roman" w:cs="Times New Roman"/>
          <w:sz w:val="20"/>
          <w:szCs w:val="20"/>
        </w:rPr>
        <w:t xml:space="preserve">15, 16, </w:t>
      </w:r>
      <w:r w:rsidR="008762F4" w:rsidRPr="005E0577">
        <w:rPr>
          <w:rFonts w:ascii="Times New Roman" w:hAnsi="Times New Roman" w:cs="Times New Roman"/>
          <w:sz w:val="20"/>
          <w:szCs w:val="20"/>
        </w:rPr>
        <w:t>30</w:t>
      </w:r>
      <w:r w:rsidR="007D44DD" w:rsidRPr="005E0577">
        <w:rPr>
          <w:rFonts w:ascii="Times New Roman" w:hAnsi="Times New Roman" w:cs="Times New Roman"/>
          <w:sz w:val="20"/>
          <w:szCs w:val="20"/>
        </w:rPr>
        <w:t xml:space="preserve">, 31, 32, 33, 34, 35, </w:t>
      </w:r>
      <w:proofErr w:type="gramStart"/>
      <w:r w:rsidR="007D44DD" w:rsidRPr="005E0577">
        <w:rPr>
          <w:rFonts w:ascii="Times New Roman" w:hAnsi="Times New Roman" w:cs="Times New Roman"/>
          <w:sz w:val="20"/>
          <w:szCs w:val="20"/>
        </w:rPr>
        <w:t>36</w:t>
      </w:r>
      <w:proofErr w:type="gramEnd"/>
      <w:r w:rsidR="008762F4" w:rsidRPr="005E0577">
        <w:rPr>
          <w:rFonts w:ascii="Times New Roman" w:hAnsi="Times New Roman" w:cs="Times New Roman"/>
          <w:sz w:val="20"/>
          <w:szCs w:val="20"/>
        </w:rPr>
        <w:t xml:space="preserve">].  </w:t>
      </w:r>
      <w:r w:rsidRPr="005E0577">
        <w:rPr>
          <w:rFonts w:ascii="Times New Roman" w:hAnsi="Times New Roman" w:cs="Times New Roman"/>
          <w:sz w:val="20"/>
          <w:szCs w:val="20"/>
        </w:rPr>
        <w:t>Many of these areas cannot be studied using the line-transect method, due to their size and shape</w:t>
      </w:r>
      <w:r w:rsidR="008762F4" w:rsidRPr="005E0577">
        <w:rPr>
          <w:rFonts w:ascii="Times New Roman" w:hAnsi="Times New Roman" w:cs="Times New Roman"/>
          <w:sz w:val="20"/>
          <w:szCs w:val="20"/>
        </w:rPr>
        <w:t xml:space="preserve"> [30</w:t>
      </w:r>
      <w:r w:rsidR="007D44DD" w:rsidRPr="005E0577">
        <w:rPr>
          <w:rFonts w:ascii="Times New Roman" w:hAnsi="Times New Roman" w:cs="Times New Roman"/>
          <w:sz w:val="20"/>
          <w:szCs w:val="20"/>
        </w:rPr>
        <w:t>, 31, 37, 38</w:t>
      </w:r>
      <w:r w:rsidR="008762F4" w:rsidRPr="005E0577">
        <w:rPr>
          <w:rFonts w:ascii="Times New Roman" w:hAnsi="Times New Roman" w:cs="Times New Roman"/>
          <w:sz w:val="20"/>
          <w:szCs w:val="20"/>
        </w:rPr>
        <w:t xml:space="preserve">].   </w:t>
      </w:r>
    </w:p>
    <w:p w:rsidR="008762F4" w:rsidRPr="005E0577" w:rsidRDefault="008762F4" w:rsidP="00510DED">
      <w:pPr>
        <w:autoSpaceDE w:val="0"/>
        <w:autoSpaceDN w:val="0"/>
        <w:adjustRightInd w:val="0"/>
        <w:spacing w:after="0" w:line="240" w:lineRule="auto"/>
        <w:jc w:val="both"/>
        <w:rPr>
          <w:rFonts w:ascii="Times New Roman" w:hAnsi="Times New Roman" w:cs="Times New Roman"/>
          <w:sz w:val="20"/>
          <w:szCs w:val="20"/>
        </w:rPr>
      </w:pPr>
    </w:p>
    <w:p w:rsidR="00062654" w:rsidRPr="005E0577" w:rsidRDefault="00062654"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Florida Specific Manatee Studies</w:t>
      </w:r>
    </w:p>
    <w:p w:rsidR="00062654" w:rsidRPr="005E0577" w:rsidRDefault="00062654"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color w:val="548DD4" w:themeColor="text2" w:themeTint="99"/>
          <w:sz w:val="20"/>
          <w:szCs w:val="20"/>
        </w:rPr>
      </w:pPr>
      <w:r w:rsidRPr="005E0577">
        <w:rPr>
          <w:rFonts w:ascii="Times New Roman" w:hAnsi="Times New Roman" w:cs="Times New Roman"/>
          <w:sz w:val="20"/>
          <w:szCs w:val="20"/>
        </w:rPr>
        <w:t xml:space="preserve">Intense aerial surveys of these small, well-defined winter-aggregation sights have been used to estimate minimum population counts </w:t>
      </w:r>
      <w:r w:rsidR="008762F4" w:rsidRPr="005E0577">
        <w:rPr>
          <w:rFonts w:ascii="Times New Roman" w:hAnsi="Times New Roman" w:cs="Times New Roman"/>
          <w:sz w:val="20"/>
          <w:szCs w:val="20"/>
        </w:rPr>
        <w:t>[</w:t>
      </w:r>
      <w:r w:rsidR="00973955" w:rsidRPr="005E0577">
        <w:rPr>
          <w:rFonts w:ascii="Times New Roman" w:hAnsi="Times New Roman" w:cs="Times New Roman"/>
          <w:sz w:val="20"/>
          <w:szCs w:val="20"/>
        </w:rPr>
        <w:t xml:space="preserve">3, </w:t>
      </w:r>
      <w:r w:rsidR="007D44DD" w:rsidRPr="005E0577">
        <w:rPr>
          <w:rFonts w:ascii="Times New Roman" w:hAnsi="Times New Roman" w:cs="Times New Roman"/>
          <w:sz w:val="20"/>
          <w:szCs w:val="20"/>
        </w:rPr>
        <w:t>15</w:t>
      </w:r>
      <w:r w:rsidR="008762F4" w:rsidRPr="005E0577">
        <w:rPr>
          <w:rFonts w:ascii="Times New Roman" w:hAnsi="Times New Roman" w:cs="Times New Roman"/>
          <w:sz w:val="20"/>
          <w:szCs w:val="20"/>
        </w:rPr>
        <w:t>,</w:t>
      </w:r>
      <w:r w:rsidR="00973955" w:rsidRPr="005E0577">
        <w:rPr>
          <w:rFonts w:ascii="Times New Roman" w:hAnsi="Times New Roman" w:cs="Times New Roman"/>
          <w:sz w:val="20"/>
          <w:szCs w:val="20"/>
        </w:rPr>
        <w:t xml:space="preserve"> 34, 35, </w:t>
      </w:r>
      <w:r w:rsidR="008762F4" w:rsidRPr="005E0577">
        <w:rPr>
          <w:rFonts w:ascii="Times New Roman" w:hAnsi="Times New Roman" w:cs="Times New Roman"/>
          <w:sz w:val="20"/>
          <w:szCs w:val="20"/>
        </w:rPr>
        <w:t>39,</w:t>
      </w:r>
      <w:r w:rsidR="007D44DD" w:rsidRPr="005E0577">
        <w:rPr>
          <w:rFonts w:ascii="Times New Roman" w:hAnsi="Times New Roman" w:cs="Times New Roman"/>
          <w:sz w:val="20"/>
          <w:szCs w:val="20"/>
        </w:rPr>
        <w:t xml:space="preserve"> 40,</w:t>
      </w:r>
      <w:r w:rsidR="00973955" w:rsidRPr="005E0577">
        <w:rPr>
          <w:rFonts w:ascii="Times New Roman" w:hAnsi="Times New Roman" w:cs="Times New Roman"/>
          <w:sz w:val="20"/>
          <w:szCs w:val="20"/>
        </w:rPr>
        <w:t xml:space="preserve"> </w:t>
      </w:r>
      <w:proofErr w:type="gramStart"/>
      <w:r w:rsidR="008762F4" w:rsidRPr="005E0577">
        <w:rPr>
          <w:rFonts w:ascii="Times New Roman" w:hAnsi="Times New Roman" w:cs="Times New Roman"/>
          <w:sz w:val="20"/>
          <w:szCs w:val="20"/>
        </w:rPr>
        <w:t>41</w:t>
      </w:r>
      <w:proofErr w:type="gramEnd"/>
      <w:r w:rsidR="00973955" w:rsidRPr="005E0577">
        <w:rPr>
          <w:rFonts w:ascii="Times New Roman" w:hAnsi="Times New Roman" w:cs="Times New Roman"/>
          <w:sz w:val="20"/>
          <w:szCs w:val="20"/>
        </w:rPr>
        <w:t>]</w:t>
      </w:r>
      <w:r w:rsidRPr="005E0577">
        <w:rPr>
          <w:rFonts w:ascii="Times New Roman" w:hAnsi="Times New Roman" w:cs="Times New Roman"/>
          <w:sz w:val="20"/>
          <w:szCs w:val="20"/>
        </w:rPr>
        <w:t xml:space="preserve">. However, obtaining accurate, unbiased, or precise population is difficult.  This is because only part of the area may be sampled, so not all the manatees are present be counted </w:t>
      </w:r>
      <w:r w:rsidR="00973955" w:rsidRPr="005E0577">
        <w:rPr>
          <w:rFonts w:ascii="Times New Roman" w:hAnsi="Times New Roman" w:cs="Times New Roman"/>
          <w:sz w:val="20"/>
          <w:szCs w:val="20"/>
        </w:rPr>
        <w:t>[42].</w:t>
      </w:r>
      <w:r w:rsidRPr="005E0577">
        <w:rPr>
          <w:rFonts w:ascii="Times New Roman" w:hAnsi="Times New Roman" w:cs="Times New Roman"/>
          <w:sz w:val="20"/>
          <w:szCs w:val="20"/>
        </w:rPr>
        <w:t xml:space="preserve"> </w:t>
      </w:r>
      <w:r w:rsidR="00973955" w:rsidRPr="005E0577">
        <w:rPr>
          <w:rFonts w:ascii="Times New Roman" w:hAnsi="Times New Roman" w:cs="Times New Roman"/>
          <w:sz w:val="20"/>
          <w:szCs w:val="20"/>
        </w:rPr>
        <w:t xml:space="preserve"> </w:t>
      </w:r>
      <w:r w:rsidRPr="005E0577">
        <w:rPr>
          <w:rFonts w:ascii="Times New Roman" w:hAnsi="Times New Roman" w:cs="Times New Roman"/>
          <w:sz w:val="20"/>
          <w:szCs w:val="20"/>
        </w:rPr>
        <w:t>Also, the area is not sampled in a random or stratified-random design, so it is impossible to extrapolate results to areas not covered in the survey</w:t>
      </w:r>
      <w:r w:rsidR="00973955" w:rsidRPr="005E0577">
        <w:rPr>
          <w:rFonts w:ascii="Times New Roman" w:hAnsi="Times New Roman" w:cs="Times New Roman"/>
          <w:sz w:val="20"/>
          <w:szCs w:val="20"/>
        </w:rPr>
        <w:t xml:space="preserve"> [31].</w:t>
      </w:r>
      <w:r w:rsidRPr="005E0577">
        <w:rPr>
          <w:rFonts w:ascii="Times New Roman" w:hAnsi="Times New Roman" w:cs="Times New Roman"/>
          <w:color w:val="548DD4" w:themeColor="text2" w:themeTint="99"/>
          <w:sz w:val="20"/>
          <w:szCs w:val="20"/>
        </w:rPr>
        <w:t xml:space="preserve">  </w:t>
      </w:r>
      <w:r w:rsidRPr="005E0577">
        <w:rPr>
          <w:rFonts w:ascii="Times New Roman" w:hAnsi="Times New Roman" w:cs="Times New Roman"/>
          <w:sz w:val="20"/>
          <w:szCs w:val="20"/>
        </w:rPr>
        <w:t>And finally, counts obtained from surveys are not adjusted to account for imperfect detection of manatees by the observers</w:t>
      </w:r>
      <w:r w:rsidR="00973955" w:rsidRPr="005E0577">
        <w:rPr>
          <w:rFonts w:ascii="Times New Roman" w:hAnsi="Times New Roman" w:cs="Times New Roman"/>
          <w:sz w:val="20"/>
          <w:szCs w:val="20"/>
        </w:rPr>
        <w:t xml:space="preserve"> [31]</w:t>
      </w:r>
      <w:r w:rsidRPr="005E0577">
        <w:rPr>
          <w:rFonts w:ascii="Times New Roman" w:hAnsi="Times New Roman" w:cs="Times New Roman"/>
          <w:sz w:val="20"/>
          <w:szCs w:val="20"/>
        </w:rPr>
        <w:t xml:space="preserve">. </w:t>
      </w: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A survey by Edwards, H. et al. was conducted by making several aerial passes around the Tampa Electric (TECO) Big Bend power plant before and after the passage of major cold fronts.  The team coupled these surveys with mark–</w:t>
      </w:r>
      <w:proofErr w:type="spellStart"/>
      <w:r w:rsidRPr="005E0577">
        <w:rPr>
          <w:rFonts w:ascii="Times New Roman" w:hAnsi="Times New Roman" w:cs="Times New Roman"/>
          <w:sz w:val="20"/>
          <w:szCs w:val="20"/>
        </w:rPr>
        <w:t>resight</w:t>
      </w:r>
      <w:proofErr w:type="spellEnd"/>
      <w:r w:rsidRPr="005E0577">
        <w:rPr>
          <w:rFonts w:ascii="Times New Roman" w:hAnsi="Times New Roman" w:cs="Times New Roman"/>
          <w:sz w:val="20"/>
          <w:szCs w:val="20"/>
        </w:rPr>
        <w:t xml:space="preserve"> analytical techniques</w:t>
      </w:r>
      <w:r w:rsidR="00637741" w:rsidRPr="005E0577">
        <w:rPr>
          <w:rFonts w:ascii="Times New Roman" w:hAnsi="Times New Roman" w:cs="Times New Roman"/>
          <w:sz w:val="20"/>
          <w:szCs w:val="20"/>
        </w:rPr>
        <w:t>, where m</w:t>
      </w:r>
      <w:r w:rsidRPr="005E0577">
        <w:rPr>
          <w:rFonts w:ascii="Times New Roman" w:hAnsi="Times New Roman" w:cs="Times New Roman"/>
          <w:sz w:val="20"/>
          <w:szCs w:val="20"/>
        </w:rPr>
        <w:t>anatees were captured and marked with unique large marker flags, which could be seen from the air</w:t>
      </w:r>
      <w:r w:rsidR="00447BD2" w:rsidRPr="005E0577">
        <w:rPr>
          <w:rFonts w:ascii="Times New Roman" w:hAnsi="Times New Roman" w:cs="Times New Roman"/>
          <w:sz w:val="20"/>
          <w:szCs w:val="20"/>
        </w:rPr>
        <w:t xml:space="preserve"> [31]</w:t>
      </w:r>
      <w:r w:rsidRPr="005E0577">
        <w:rPr>
          <w:rFonts w:ascii="Times New Roman" w:hAnsi="Times New Roman" w:cs="Times New Roman"/>
          <w:sz w:val="20"/>
          <w:szCs w:val="20"/>
        </w:rPr>
        <w:t xml:space="preserve">.  </w:t>
      </w: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Thirty minute flights were conducted in the morning and afternoon of survey days.  This allowed 10 passes over the canal and observers had one minute to count manatees during each pass.   The area was circled until the observer was satisfied all manatees had been counted.</w:t>
      </w:r>
      <w:r w:rsidR="0085060D" w:rsidRPr="005E0577">
        <w:rPr>
          <w:rFonts w:ascii="Times New Roman" w:hAnsi="Times New Roman" w:cs="Times New Roman"/>
          <w:sz w:val="20"/>
          <w:szCs w:val="20"/>
        </w:rPr>
        <w:t xml:space="preserve">  P</w:t>
      </w:r>
      <w:r w:rsidR="0085060D" w:rsidRPr="005E0577">
        <w:rPr>
          <w:rFonts w:ascii="Times New Roman" w:hAnsi="Times New Roman" w:cs="Times New Roman"/>
          <w:color w:val="000000" w:themeColor="text1"/>
          <w:sz w:val="20"/>
          <w:szCs w:val="20"/>
        </w:rPr>
        <w:t>hotographs were not used in this study</w:t>
      </w:r>
      <w:r w:rsidR="00973955" w:rsidRPr="005E0577">
        <w:rPr>
          <w:rFonts w:ascii="Times New Roman" w:hAnsi="Times New Roman" w:cs="Times New Roman"/>
          <w:color w:val="000000" w:themeColor="text1"/>
          <w:sz w:val="20"/>
          <w:szCs w:val="20"/>
        </w:rPr>
        <w:t xml:space="preserve"> [3]</w:t>
      </w:r>
      <w:r w:rsidR="0085060D" w:rsidRPr="005E0577">
        <w:rPr>
          <w:rFonts w:ascii="Times New Roman" w:hAnsi="Times New Roman" w:cs="Times New Roman"/>
          <w:color w:val="000000" w:themeColor="text1"/>
          <w:sz w:val="20"/>
          <w:szCs w:val="20"/>
        </w:rPr>
        <w:t>.</w:t>
      </w:r>
      <w:r w:rsidR="0085060D" w:rsidRPr="005E0577">
        <w:rPr>
          <w:rFonts w:ascii="Times New Roman" w:hAnsi="Times New Roman" w:cs="Times New Roman"/>
          <w:i/>
          <w:color w:val="FF0000"/>
          <w:sz w:val="20"/>
          <w:szCs w:val="20"/>
        </w:rPr>
        <w:t xml:space="preserve"> </w:t>
      </w: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637741"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Using the counts from the flights</w:t>
      </w:r>
      <w:r w:rsidR="009328AB" w:rsidRPr="005E0577">
        <w:rPr>
          <w:rFonts w:ascii="Times New Roman" w:hAnsi="Times New Roman" w:cs="Times New Roman"/>
          <w:sz w:val="20"/>
          <w:szCs w:val="20"/>
        </w:rPr>
        <w:t xml:space="preserve"> along with some previous knowledge</w:t>
      </w:r>
      <w:r w:rsidRPr="005E0577">
        <w:rPr>
          <w:rFonts w:ascii="Times New Roman" w:hAnsi="Times New Roman" w:cs="Times New Roman"/>
          <w:sz w:val="20"/>
          <w:szCs w:val="20"/>
        </w:rPr>
        <w:t xml:space="preserve"> the team made several estimates.  T</w:t>
      </w:r>
      <w:r w:rsidR="00B433CD" w:rsidRPr="005E0577">
        <w:rPr>
          <w:rFonts w:ascii="Times New Roman" w:hAnsi="Times New Roman" w:cs="Times New Roman"/>
          <w:sz w:val="20"/>
          <w:szCs w:val="20"/>
        </w:rPr>
        <w:t xml:space="preserve">hey </w:t>
      </w:r>
      <w:r w:rsidR="005A3CDC" w:rsidRPr="005E0577">
        <w:rPr>
          <w:rFonts w:ascii="Times New Roman" w:hAnsi="Times New Roman" w:cs="Times New Roman"/>
          <w:sz w:val="20"/>
          <w:szCs w:val="20"/>
        </w:rPr>
        <w:t>estimate</w:t>
      </w:r>
      <w:r w:rsidR="00B433CD" w:rsidRPr="005E0577">
        <w:rPr>
          <w:rFonts w:ascii="Times New Roman" w:hAnsi="Times New Roman" w:cs="Times New Roman"/>
          <w:sz w:val="20"/>
          <w:szCs w:val="20"/>
        </w:rPr>
        <w:t>d</w:t>
      </w:r>
      <w:r w:rsidR="005A3CDC" w:rsidRPr="005E0577">
        <w:rPr>
          <w:rFonts w:ascii="Times New Roman" w:hAnsi="Times New Roman" w:cs="Times New Roman"/>
          <w:sz w:val="20"/>
          <w:szCs w:val="20"/>
        </w:rPr>
        <w:t xml:space="preserve"> the probability that a manatee will be present at the power plant</w:t>
      </w:r>
      <w:r w:rsidR="00B433CD" w:rsidRPr="005E0577">
        <w:rPr>
          <w:rFonts w:ascii="Times New Roman" w:hAnsi="Times New Roman" w:cs="Times New Roman"/>
          <w:sz w:val="20"/>
          <w:szCs w:val="20"/>
        </w:rPr>
        <w:t>,</w:t>
      </w:r>
      <w:r w:rsidR="005A3CDC" w:rsidRPr="005E0577">
        <w:rPr>
          <w:rFonts w:ascii="Times New Roman" w:hAnsi="Times New Roman" w:cs="Times New Roman"/>
          <w:sz w:val="20"/>
          <w:szCs w:val="20"/>
        </w:rPr>
        <w:t xml:space="preserve"> the probability that a manatee will be available to an observer, the probability that an observer in a plane will detect an available manatee, and the </w:t>
      </w:r>
      <w:r w:rsidR="00652B46" w:rsidRPr="005E0577">
        <w:rPr>
          <w:rFonts w:ascii="Times New Roman" w:hAnsi="Times New Roman" w:cs="Times New Roman"/>
          <w:sz w:val="20"/>
          <w:szCs w:val="20"/>
        </w:rPr>
        <w:t>number of manatees presents</w:t>
      </w:r>
      <w:r w:rsidR="00973955" w:rsidRPr="005E0577">
        <w:rPr>
          <w:rFonts w:ascii="Times New Roman" w:hAnsi="Times New Roman" w:cs="Times New Roman"/>
          <w:sz w:val="20"/>
          <w:szCs w:val="20"/>
        </w:rPr>
        <w:t xml:space="preserve"> [31]</w:t>
      </w:r>
      <w:r w:rsidR="005A3CDC" w:rsidRPr="005E0577">
        <w:rPr>
          <w:rFonts w:ascii="Times New Roman" w:hAnsi="Times New Roman" w:cs="Times New Roman"/>
          <w:sz w:val="20"/>
          <w:szCs w:val="20"/>
        </w:rPr>
        <w:t xml:space="preserve">. </w:t>
      </w: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Water temperature was an important factor in the first </w:t>
      </w:r>
      <w:r w:rsidR="009328AB" w:rsidRPr="005E0577">
        <w:rPr>
          <w:rFonts w:ascii="Times New Roman" w:hAnsi="Times New Roman" w:cs="Times New Roman"/>
          <w:sz w:val="20"/>
          <w:szCs w:val="20"/>
        </w:rPr>
        <w:t>estimate; the probability that a manatee will be present</w:t>
      </w:r>
      <w:r w:rsidRPr="005E0577">
        <w:rPr>
          <w:rFonts w:ascii="Times New Roman" w:hAnsi="Times New Roman" w:cs="Times New Roman"/>
          <w:sz w:val="20"/>
          <w:szCs w:val="20"/>
        </w:rPr>
        <w:t xml:space="preserve">.  Manatees and dugongs are of the </w:t>
      </w:r>
      <w:proofErr w:type="spellStart"/>
      <w:r w:rsidRPr="005E0577">
        <w:rPr>
          <w:rFonts w:ascii="Times New Roman" w:hAnsi="Times New Roman" w:cs="Times New Roman"/>
          <w:sz w:val="20"/>
          <w:szCs w:val="20"/>
        </w:rPr>
        <w:t>sirenian</w:t>
      </w:r>
      <w:proofErr w:type="spellEnd"/>
      <w:r w:rsidRPr="005E0577">
        <w:rPr>
          <w:rFonts w:ascii="Times New Roman" w:hAnsi="Times New Roman" w:cs="Times New Roman"/>
          <w:sz w:val="20"/>
          <w:szCs w:val="20"/>
        </w:rPr>
        <w:t xml:space="preserve"> order, unlike whales, for example, which are of the cetacean order.  </w:t>
      </w:r>
      <w:proofErr w:type="spellStart"/>
      <w:r w:rsidRPr="005E0577">
        <w:rPr>
          <w:rFonts w:ascii="Times New Roman" w:hAnsi="Times New Roman" w:cs="Times New Roman"/>
          <w:sz w:val="20"/>
          <w:szCs w:val="20"/>
        </w:rPr>
        <w:t>Sirenian</w:t>
      </w:r>
      <w:proofErr w:type="spellEnd"/>
      <w:r w:rsidRPr="005E0577">
        <w:rPr>
          <w:rFonts w:ascii="Times New Roman" w:hAnsi="Times New Roman" w:cs="Times New Roman"/>
          <w:sz w:val="20"/>
          <w:szCs w:val="20"/>
        </w:rPr>
        <w:t xml:space="preserve"> are not well adapted to the cold water (below 20 degrees Celsius).  As expected the study found more marked manatees in the warm-water refuge when the mean ambient water temperatures were coldest.   “The important point is the relationship between probability of use and temperature, not the absolute estimate of the probability of being present at the plant</w:t>
      </w:r>
      <w:r w:rsidR="00973955" w:rsidRPr="005E0577">
        <w:rPr>
          <w:rFonts w:ascii="Times New Roman" w:hAnsi="Times New Roman" w:cs="Times New Roman"/>
          <w:sz w:val="20"/>
          <w:szCs w:val="20"/>
        </w:rPr>
        <w:t xml:space="preserve"> [31]</w:t>
      </w:r>
      <w:r w:rsidRPr="005E0577">
        <w:rPr>
          <w:rFonts w:ascii="Times New Roman" w:hAnsi="Times New Roman" w:cs="Times New Roman"/>
          <w:sz w:val="20"/>
          <w:szCs w:val="20"/>
        </w:rPr>
        <w:t xml:space="preserve">.” </w:t>
      </w: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9328AB" w:rsidP="00510DED">
      <w:pPr>
        <w:autoSpaceDE w:val="0"/>
        <w:autoSpaceDN w:val="0"/>
        <w:adjustRightInd w:val="0"/>
        <w:spacing w:after="0" w:line="240" w:lineRule="auto"/>
        <w:jc w:val="both"/>
        <w:rPr>
          <w:rFonts w:ascii="Times New Roman" w:hAnsi="Times New Roman" w:cs="Times New Roman"/>
          <w:color w:val="000000" w:themeColor="text1"/>
          <w:sz w:val="20"/>
          <w:szCs w:val="20"/>
        </w:rPr>
      </w:pPr>
      <w:r w:rsidRPr="005E0577">
        <w:rPr>
          <w:rFonts w:ascii="Times New Roman" w:hAnsi="Times New Roman" w:cs="Times New Roman"/>
          <w:sz w:val="20"/>
          <w:szCs w:val="20"/>
        </w:rPr>
        <w:t xml:space="preserve">Understanding availability is important to understanding detectability.  To estimate </w:t>
      </w:r>
      <w:r w:rsidR="005A3CDC" w:rsidRPr="005E0577">
        <w:rPr>
          <w:rFonts w:ascii="Times New Roman" w:hAnsi="Times New Roman" w:cs="Times New Roman"/>
          <w:sz w:val="20"/>
          <w:szCs w:val="20"/>
        </w:rPr>
        <w:t>the probability that a manatee w</w:t>
      </w:r>
      <w:r w:rsidRPr="005E0577">
        <w:rPr>
          <w:rFonts w:ascii="Times New Roman" w:hAnsi="Times New Roman" w:cs="Times New Roman"/>
          <w:sz w:val="20"/>
          <w:szCs w:val="20"/>
        </w:rPr>
        <w:t>ould</w:t>
      </w:r>
      <w:r w:rsidR="005A3CDC" w:rsidRPr="005E0577">
        <w:rPr>
          <w:rFonts w:ascii="Times New Roman" w:hAnsi="Times New Roman" w:cs="Times New Roman"/>
          <w:sz w:val="20"/>
          <w:szCs w:val="20"/>
        </w:rPr>
        <w:t xml:space="preserve"> be available to an observer</w:t>
      </w:r>
      <w:r w:rsidRPr="005E0577">
        <w:rPr>
          <w:rFonts w:ascii="Times New Roman" w:hAnsi="Times New Roman" w:cs="Times New Roman"/>
          <w:sz w:val="20"/>
          <w:szCs w:val="20"/>
        </w:rPr>
        <w:t xml:space="preserve"> t</w:t>
      </w:r>
      <w:r w:rsidR="005A3CDC" w:rsidRPr="005E0577">
        <w:rPr>
          <w:rFonts w:ascii="Times New Roman" w:hAnsi="Times New Roman" w:cs="Times New Roman"/>
          <w:sz w:val="20"/>
          <w:szCs w:val="20"/>
        </w:rPr>
        <w:t xml:space="preserve">hey used a </w:t>
      </w:r>
      <w:r w:rsidRPr="005E0577">
        <w:rPr>
          <w:rFonts w:ascii="Times New Roman" w:hAnsi="Times New Roman" w:cs="Times New Roman"/>
          <w:sz w:val="20"/>
          <w:szCs w:val="20"/>
        </w:rPr>
        <w:t xml:space="preserve">dive profile method in addition to the </w:t>
      </w:r>
      <w:r w:rsidR="005A3CDC" w:rsidRPr="005E0577">
        <w:rPr>
          <w:rFonts w:ascii="Times New Roman" w:hAnsi="Times New Roman" w:cs="Times New Roman"/>
          <w:sz w:val="20"/>
          <w:szCs w:val="20"/>
        </w:rPr>
        <w:t>mark-animal method</w:t>
      </w:r>
      <w:r w:rsidRPr="005E0577">
        <w:rPr>
          <w:rFonts w:ascii="Times New Roman" w:hAnsi="Times New Roman" w:cs="Times New Roman"/>
          <w:sz w:val="20"/>
          <w:szCs w:val="20"/>
        </w:rPr>
        <w:t>.  The</w:t>
      </w:r>
      <w:r w:rsidR="005A3CDC" w:rsidRPr="005E0577">
        <w:rPr>
          <w:rFonts w:ascii="Times New Roman" w:hAnsi="Times New Roman" w:cs="Times New Roman"/>
          <w:sz w:val="20"/>
          <w:szCs w:val="20"/>
        </w:rPr>
        <w:t xml:space="preserve"> dive profile method</w:t>
      </w:r>
      <w:r w:rsidRPr="005E0577">
        <w:rPr>
          <w:rFonts w:ascii="Times New Roman" w:hAnsi="Times New Roman" w:cs="Times New Roman"/>
          <w:sz w:val="20"/>
          <w:szCs w:val="20"/>
        </w:rPr>
        <w:t xml:space="preserve"> </w:t>
      </w:r>
      <w:r w:rsidR="005A3CDC" w:rsidRPr="005E0577">
        <w:rPr>
          <w:rFonts w:ascii="Times New Roman" w:hAnsi="Times New Roman" w:cs="Times New Roman"/>
          <w:sz w:val="20"/>
          <w:szCs w:val="20"/>
        </w:rPr>
        <w:t xml:space="preserve">used TDRs (time-depth-temperature recorders) to calculate the depth and the percentage of time each manatee was deeper than 1 meter.   This was similar to a study used to count dugongs </w:t>
      </w:r>
      <w:r w:rsidR="00973955" w:rsidRPr="005E0577">
        <w:rPr>
          <w:rFonts w:ascii="Times New Roman" w:hAnsi="Times New Roman" w:cs="Times New Roman"/>
          <w:sz w:val="20"/>
          <w:szCs w:val="20"/>
        </w:rPr>
        <w:t>[43]</w:t>
      </w:r>
      <w:r w:rsidR="005A3CDC" w:rsidRPr="005E0577">
        <w:rPr>
          <w:rFonts w:ascii="Times New Roman" w:hAnsi="Times New Roman" w:cs="Times New Roman"/>
          <w:sz w:val="20"/>
          <w:szCs w:val="20"/>
        </w:rPr>
        <w:t xml:space="preserve">.  Even though manatees at warm-water sites may rest on the bottom for up to 20 minutes </w:t>
      </w:r>
      <w:r w:rsidR="00973955" w:rsidRPr="005E0577">
        <w:rPr>
          <w:rFonts w:ascii="Times New Roman" w:hAnsi="Times New Roman" w:cs="Times New Roman"/>
          <w:sz w:val="20"/>
          <w:szCs w:val="20"/>
        </w:rPr>
        <w:t>[32,</w:t>
      </w:r>
      <w:r w:rsidR="00C93713" w:rsidRPr="005E0577">
        <w:rPr>
          <w:rFonts w:ascii="Times New Roman" w:hAnsi="Times New Roman" w:cs="Times New Roman"/>
          <w:sz w:val="20"/>
          <w:szCs w:val="20"/>
        </w:rPr>
        <w:t xml:space="preserve"> </w:t>
      </w:r>
      <w:r w:rsidR="00973955" w:rsidRPr="005E0577">
        <w:rPr>
          <w:rFonts w:ascii="Times New Roman" w:hAnsi="Times New Roman" w:cs="Times New Roman"/>
          <w:sz w:val="20"/>
          <w:szCs w:val="20"/>
        </w:rPr>
        <w:t>44,</w:t>
      </w:r>
      <w:r w:rsidR="00C93713" w:rsidRPr="005E0577">
        <w:rPr>
          <w:rFonts w:ascii="Times New Roman" w:hAnsi="Times New Roman" w:cs="Times New Roman"/>
          <w:sz w:val="20"/>
          <w:szCs w:val="20"/>
        </w:rPr>
        <w:t xml:space="preserve"> 48]</w:t>
      </w:r>
      <w:r w:rsidR="005A3CDC" w:rsidRPr="005E0577">
        <w:rPr>
          <w:rFonts w:ascii="Times New Roman" w:hAnsi="Times New Roman" w:cs="Times New Roman"/>
          <w:sz w:val="20"/>
          <w:szCs w:val="20"/>
        </w:rPr>
        <w:t>, both methods found a high probability of detection availability, but still &lt; 1</w:t>
      </w:r>
      <w:r w:rsidR="00973955" w:rsidRPr="005E0577">
        <w:rPr>
          <w:rFonts w:ascii="Times New Roman" w:hAnsi="Times New Roman" w:cs="Times New Roman"/>
          <w:sz w:val="20"/>
          <w:szCs w:val="20"/>
        </w:rPr>
        <w:t xml:space="preserve"> [31]</w:t>
      </w:r>
      <w:r w:rsidR="005A3CDC" w:rsidRPr="005E0577">
        <w:rPr>
          <w:rFonts w:ascii="Times New Roman" w:hAnsi="Times New Roman" w:cs="Times New Roman"/>
          <w:sz w:val="20"/>
          <w:szCs w:val="20"/>
        </w:rPr>
        <w:t xml:space="preserve">. </w:t>
      </w: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p>
    <w:p w:rsidR="002521A4" w:rsidRPr="005E0577" w:rsidRDefault="002521A4"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team did not consider variations in detection by individual observers to be a factor</w:t>
      </w:r>
      <w:r w:rsidR="00493E67" w:rsidRPr="005E0577">
        <w:rPr>
          <w:rFonts w:ascii="Times New Roman" w:hAnsi="Times New Roman" w:cs="Times New Roman"/>
          <w:sz w:val="20"/>
          <w:szCs w:val="20"/>
        </w:rPr>
        <w:t xml:space="preserve"> when estimating the probability that an observer in a plane will detect an available manatee</w:t>
      </w:r>
      <w:r w:rsidRPr="005E0577">
        <w:rPr>
          <w:rFonts w:ascii="Times New Roman" w:hAnsi="Times New Roman" w:cs="Times New Roman"/>
          <w:sz w:val="20"/>
          <w:szCs w:val="20"/>
        </w:rPr>
        <w:t xml:space="preserve">.  They did </w:t>
      </w:r>
      <w:r w:rsidR="00493E67" w:rsidRPr="005E0577">
        <w:rPr>
          <w:rFonts w:ascii="Times New Roman" w:hAnsi="Times New Roman" w:cs="Times New Roman"/>
          <w:sz w:val="20"/>
          <w:szCs w:val="20"/>
        </w:rPr>
        <w:t>consider</w:t>
      </w:r>
      <w:r w:rsidRPr="005E0577">
        <w:rPr>
          <w:rFonts w:ascii="Times New Roman" w:hAnsi="Times New Roman" w:cs="Times New Roman"/>
          <w:sz w:val="20"/>
          <w:szCs w:val="20"/>
        </w:rPr>
        <w:t xml:space="preserve"> weather conditions </w:t>
      </w:r>
      <w:r w:rsidR="00973955" w:rsidRPr="005E0577">
        <w:rPr>
          <w:rFonts w:ascii="Times New Roman" w:hAnsi="Times New Roman" w:cs="Times New Roman"/>
          <w:sz w:val="20"/>
          <w:szCs w:val="20"/>
        </w:rPr>
        <w:t xml:space="preserve">[45,46,31], </w:t>
      </w:r>
      <w:r w:rsidRPr="005E0577">
        <w:rPr>
          <w:rFonts w:ascii="Times New Roman" w:hAnsi="Times New Roman" w:cs="Times New Roman"/>
          <w:sz w:val="20"/>
          <w:szCs w:val="20"/>
        </w:rPr>
        <w:t xml:space="preserve">as well as the established observation that </w:t>
      </w:r>
      <w:r w:rsidR="009328AB" w:rsidRPr="005E0577">
        <w:rPr>
          <w:rFonts w:ascii="Times New Roman" w:hAnsi="Times New Roman" w:cs="Times New Roman"/>
          <w:sz w:val="20"/>
          <w:szCs w:val="20"/>
        </w:rPr>
        <w:t>i</w:t>
      </w:r>
      <w:r w:rsidR="005A3CDC" w:rsidRPr="005E0577">
        <w:rPr>
          <w:rFonts w:ascii="Times New Roman" w:hAnsi="Times New Roman" w:cs="Times New Roman"/>
          <w:sz w:val="20"/>
          <w:szCs w:val="20"/>
        </w:rPr>
        <w:t>ndividual</w:t>
      </w:r>
      <w:r w:rsidR="009328AB" w:rsidRPr="005E0577">
        <w:rPr>
          <w:rFonts w:ascii="Times New Roman" w:hAnsi="Times New Roman" w:cs="Times New Roman"/>
          <w:sz w:val="20"/>
          <w:szCs w:val="20"/>
        </w:rPr>
        <w:t xml:space="preserve"> manatees</w:t>
      </w:r>
      <w:r w:rsidR="005A3CDC" w:rsidRPr="005E0577">
        <w:rPr>
          <w:rFonts w:ascii="Times New Roman" w:hAnsi="Times New Roman" w:cs="Times New Roman"/>
          <w:sz w:val="20"/>
          <w:szCs w:val="20"/>
        </w:rPr>
        <w:t xml:space="preserve"> often go from one group to another and detection of one individual is independent of the detection of another </w:t>
      </w:r>
      <w:r w:rsidR="00973955" w:rsidRPr="005E0577">
        <w:rPr>
          <w:rFonts w:ascii="Times New Roman" w:hAnsi="Times New Roman" w:cs="Times New Roman"/>
          <w:sz w:val="20"/>
          <w:szCs w:val="20"/>
        </w:rPr>
        <w:t>[32,47,31].</w:t>
      </w:r>
    </w:p>
    <w:p w:rsidR="002521A4" w:rsidRPr="005E0577" w:rsidRDefault="002521A4"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Finally, the number of manatees present at the plant was estimated using the overall detection probability to adjust the mean counts of manatees re</w:t>
      </w:r>
      <w:r w:rsidR="002521A4" w:rsidRPr="005E0577">
        <w:rPr>
          <w:rFonts w:ascii="Times New Roman" w:hAnsi="Times New Roman" w:cs="Times New Roman"/>
          <w:sz w:val="20"/>
          <w:szCs w:val="20"/>
        </w:rPr>
        <w:t xml:space="preserve">corded during the flight.  They found that the </w:t>
      </w:r>
      <w:r w:rsidRPr="005E0577">
        <w:rPr>
          <w:rFonts w:ascii="Times New Roman" w:hAnsi="Times New Roman" w:cs="Times New Roman"/>
          <w:sz w:val="20"/>
          <w:szCs w:val="20"/>
        </w:rPr>
        <w:t>mean number of manatees present over a flight series was 45% to 96% greater than the mean of the raw counts</w:t>
      </w:r>
      <w:r w:rsidR="002521A4" w:rsidRPr="005E0577">
        <w:rPr>
          <w:rFonts w:ascii="Times New Roman" w:hAnsi="Times New Roman" w:cs="Times New Roman"/>
          <w:sz w:val="20"/>
          <w:szCs w:val="20"/>
        </w:rPr>
        <w:t>.  In actual counts this works out to an increase of 42–177 animals</w:t>
      </w:r>
      <w:r w:rsidR="00973955" w:rsidRPr="005E0577">
        <w:rPr>
          <w:rFonts w:ascii="Times New Roman" w:hAnsi="Times New Roman" w:cs="Times New Roman"/>
          <w:sz w:val="20"/>
          <w:szCs w:val="20"/>
        </w:rPr>
        <w:t xml:space="preserve"> [31]</w:t>
      </w:r>
      <w:r w:rsidR="002521A4" w:rsidRPr="005E0577">
        <w:rPr>
          <w:rFonts w:ascii="Times New Roman" w:hAnsi="Times New Roman" w:cs="Times New Roman"/>
          <w:sz w:val="20"/>
          <w:szCs w:val="20"/>
        </w:rPr>
        <w:t>.</w:t>
      </w:r>
      <w:r w:rsidRPr="005E0577">
        <w:rPr>
          <w:rFonts w:ascii="Times New Roman" w:hAnsi="Times New Roman" w:cs="Times New Roman"/>
          <w:sz w:val="20"/>
          <w:szCs w:val="20"/>
        </w:rPr>
        <w:t xml:space="preserve"> </w:t>
      </w:r>
    </w:p>
    <w:p w:rsidR="005A3CDC" w:rsidRPr="005E0577" w:rsidRDefault="005A3CDC" w:rsidP="00510DED">
      <w:pPr>
        <w:autoSpaceDE w:val="0"/>
        <w:autoSpaceDN w:val="0"/>
        <w:adjustRightInd w:val="0"/>
        <w:spacing w:after="0" w:line="240" w:lineRule="auto"/>
        <w:jc w:val="both"/>
        <w:rPr>
          <w:rFonts w:ascii="Times New Roman" w:hAnsi="Times New Roman" w:cs="Times New Roman"/>
          <w:b/>
          <w:sz w:val="20"/>
          <w:szCs w:val="20"/>
        </w:rPr>
      </w:pPr>
    </w:p>
    <w:p w:rsidR="008B2B83"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resulting highest average estimate for a flight series (361 for 13–16 Jan 2001) was similar to the highest raw number of manatees ever counted at the TECO Big Bend power plant (333 counted on 28 Jan 2003) during favorable weather conditions. This similarity in counts supports the applicability of our methodology. Accurate estimates of population size are important, and the adjusted counts presented here are some of the first robust counts of Florida </w:t>
      </w:r>
      <w:proofErr w:type="gramStart"/>
      <w:r w:rsidRPr="005E0577">
        <w:rPr>
          <w:rFonts w:ascii="Times New Roman" w:hAnsi="Times New Roman" w:cs="Times New Roman"/>
          <w:sz w:val="20"/>
          <w:szCs w:val="20"/>
        </w:rPr>
        <w:t>manatees</w:t>
      </w:r>
      <w:r w:rsidR="00973955" w:rsidRPr="005E0577">
        <w:rPr>
          <w:rFonts w:ascii="Times New Roman" w:hAnsi="Times New Roman" w:cs="Times New Roman"/>
          <w:sz w:val="20"/>
          <w:szCs w:val="20"/>
        </w:rPr>
        <w:t>[</w:t>
      </w:r>
      <w:proofErr w:type="gramEnd"/>
      <w:r w:rsidR="00973955" w:rsidRPr="005E0577">
        <w:rPr>
          <w:rFonts w:ascii="Times New Roman" w:hAnsi="Times New Roman" w:cs="Times New Roman"/>
          <w:sz w:val="20"/>
          <w:szCs w:val="20"/>
        </w:rPr>
        <w:t>31].</w:t>
      </w:r>
      <w:r w:rsidRPr="005E0577">
        <w:rPr>
          <w:rFonts w:ascii="Times New Roman" w:hAnsi="Times New Roman" w:cs="Times New Roman"/>
          <w:sz w:val="20"/>
          <w:szCs w:val="20"/>
        </w:rPr>
        <w:t xml:space="preserve">” </w:t>
      </w:r>
    </w:p>
    <w:p w:rsidR="00A072E1" w:rsidRPr="005E0577" w:rsidRDefault="00A072E1" w:rsidP="00510DED">
      <w:pPr>
        <w:autoSpaceDE w:val="0"/>
        <w:autoSpaceDN w:val="0"/>
        <w:adjustRightInd w:val="0"/>
        <w:spacing w:after="0" w:line="240" w:lineRule="auto"/>
        <w:jc w:val="both"/>
        <w:rPr>
          <w:rFonts w:ascii="Times New Roman"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eastAsia="TimesNRExpertMT" w:hAnsi="Times New Roman" w:cs="Times New Roman"/>
          <w:sz w:val="20"/>
          <w:szCs w:val="20"/>
        </w:rPr>
      </w:pPr>
      <w:r w:rsidRPr="005E0577">
        <w:rPr>
          <w:rFonts w:ascii="Times New Roman" w:eastAsia="TimesNRExpertMT" w:hAnsi="Times New Roman" w:cs="Times New Roman"/>
          <w:sz w:val="20"/>
          <w:szCs w:val="20"/>
        </w:rPr>
        <w:t>Unmanned Aircra</w:t>
      </w:r>
      <w:r w:rsidR="00A072E1" w:rsidRPr="005E0577">
        <w:rPr>
          <w:rFonts w:ascii="Times New Roman" w:eastAsia="TimesNRExpertMT" w:hAnsi="Times New Roman" w:cs="Times New Roman"/>
          <w:sz w:val="20"/>
          <w:szCs w:val="20"/>
        </w:rPr>
        <w:t>ft</w:t>
      </w:r>
    </w:p>
    <w:p w:rsidR="00407019" w:rsidRPr="005E0577" w:rsidRDefault="00407019" w:rsidP="00510DED">
      <w:pPr>
        <w:autoSpaceDE w:val="0"/>
        <w:autoSpaceDN w:val="0"/>
        <w:adjustRightInd w:val="0"/>
        <w:spacing w:after="0" w:line="240" w:lineRule="auto"/>
        <w:jc w:val="both"/>
        <w:rPr>
          <w:rFonts w:ascii="Times New Roman" w:eastAsia="TimesNRExpertMT" w:hAnsi="Times New Roman" w:cs="Times New Roman"/>
          <w:sz w:val="20"/>
          <w:szCs w:val="20"/>
        </w:rPr>
      </w:pPr>
    </w:p>
    <w:p w:rsidR="005A3CDC" w:rsidRPr="005E0577" w:rsidRDefault="005A3CDC" w:rsidP="00510DED">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eastAsia="TimesNRExpertMT" w:hAnsi="Times New Roman" w:cs="Times New Roman"/>
          <w:sz w:val="20"/>
          <w:szCs w:val="20"/>
        </w:rPr>
        <w:lastRenderedPageBreak/>
        <w:t xml:space="preserve">Another development in the population studies </w:t>
      </w:r>
      <w:r w:rsidR="00A072E1" w:rsidRPr="005E0577">
        <w:rPr>
          <w:rFonts w:ascii="Times New Roman" w:eastAsia="TimesNRExpertMT" w:hAnsi="Times New Roman" w:cs="Times New Roman"/>
          <w:sz w:val="20"/>
          <w:szCs w:val="20"/>
        </w:rPr>
        <w:t>is the use of unmanned aircraft</w:t>
      </w:r>
      <w:r w:rsidRPr="005E0577">
        <w:rPr>
          <w:rFonts w:ascii="Times New Roman" w:eastAsia="TimesNRExpertMT" w:hAnsi="Times New Roman" w:cs="Times New Roman"/>
          <w:sz w:val="20"/>
          <w:szCs w:val="20"/>
        </w:rPr>
        <w:t xml:space="preserve">.  </w:t>
      </w:r>
      <w:r w:rsidR="00A072E1" w:rsidRPr="005E0577">
        <w:rPr>
          <w:rFonts w:ascii="Times New Roman" w:hAnsi="Times New Roman" w:cs="Times New Roman"/>
          <w:sz w:val="20"/>
          <w:szCs w:val="20"/>
        </w:rPr>
        <w:t>Although manned aircraft</w:t>
      </w:r>
      <w:r w:rsidRPr="005E0577">
        <w:rPr>
          <w:rFonts w:ascii="Times New Roman" w:hAnsi="Times New Roman" w:cs="Times New Roman"/>
          <w:sz w:val="20"/>
          <w:szCs w:val="20"/>
        </w:rPr>
        <w:t xml:space="preserve"> are very useful for wildlife surveys, they are expensive, they disturb wildlife, and safety can be an issue.  Also, statistical integrity and logistics impede surveys.  For example results can be misleading if an unknown proportion of the population goes undetected during the survey </w:t>
      </w:r>
      <w:r w:rsidR="00C93713" w:rsidRPr="005E0577">
        <w:rPr>
          <w:rFonts w:ascii="Times New Roman" w:hAnsi="Times New Roman" w:cs="Times New Roman"/>
          <w:sz w:val="20"/>
          <w:szCs w:val="20"/>
        </w:rPr>
        <w:t>[49</w:t>
      </w:r>
      <w:proofErr w:type="gramStart"/>
      <w:r w:rsidR="00C93713" w:rsidRPr="005E0577">
        <w:rPr>
          <w:rFonts w:ascii="Times New Roman" w:hAnsi="Times New Roman" w:cs="Times New Roman"/>
          <w:sz w:val="20"/>
          <w:szCs w:val="20"/>
        </w:rPr>
        <w:t>,50</w:t>
      </w:r>
      <w:proofErr w:type="gramEnd"/>
      <w:r w:rsidR="00C93713" w:rsidRPr="005E0577">
        <w:rPr>
          <w:rFonts w:ascii="Times New Roman" w:hAnsi="Times New Roman" w:cs="Times New Roman"/>
          <w:sz w:val="20"/>
          <w:szCs w:val="20"/>
        </w:rPr>
        <w:t>].</w:t>
      </w:r>
      <w:r w:rsidRPr="005E0577">
        <w:rPr>
          <w:rFonts w:ascii="Times New Roman" w:hAnsi="Times New Roman" w:cs="Times New Roman"/>
          <w:sz w:val="20"/>
          <w:szCs w:val="20"/>
        </w:rPr>
        <w:t xml:space="preserve">  Unmanned Aerial Vehicles (</w:t>
      </w:r>
      <w:r w:rsidRPr="005E0577">
        <w:rPr>
          <w:rFonts w:ascii="Times New Roman" w:hAnsi="Times New Roman" w:cs="Times New Roman"/>
          <w:bCs/>
          <w:sz w:val="20"/>
          <w:szCs w:val="20"/>
        </w:rPr>
        <w:t xml:space="preserve">UAV) or </w:t>
      </w:r>
      <w:r w:rsidRPr="005E0577">
        <w:rPr>
          <w:rFonts w:ascii="Times New Roman" w:hAnsi="Times New Roman" w:cs="Times New Roman"/>
          <w:sz w:val="20"/>
          <w:szCs w:val="20"/>
        </w:rPr>
        <w:t>Unmanned Aerial Systems (</w:t>
      </w:r>
      <w:r w:rsidRPr="005E0577">
        <w:rPr>
          <w:rFonts w:ascii="Times New Roman" w:hAnsi="Times New Roman" w:cs="Times New Roman"/>
          <w:bCs/>
          <w:sz w:val="20"/>
          <w:szCs w:val="20"/>
        </w:rPr>
        <w:t xml:space="preserve">UAS) can also be used for wildlife surveys rather than manned aircraft.  UAS surveys can be less expensive, make a smaller ecological footprint, are safer, and some are able to collect high resolution geo-referenced pictures without a human </w:t>
      </w:r>
      <w:proofErr w:type="gramStart"/>
      <w:r w:rsidRPr="005E0577">
        <w:rPr>
          <w:rFonts w:ascii="Times New Roman" w:hAnsi="Times New Roman" w:cs="Times New Roman"/>
          <w:bCs/>
          <w:sz w:val="20"/>
          <w:szCs w:val="20"/>
        </w:rPr>
        <w:t>observer</w:t>
      </w:r>
      <w:r w:rsidR="00C93713" w:rsidRPr="005E0577">
        <w:rPr>
          <w:rFonts w:ascii="Times New Roman" w:hAnsi="Times New Roman" w:cs="Times New Roman"/>
          <w:sz w:val="20"/>
          <w:szCs w:val="20"/>
        </w:rPr>
        <w:t>[</w:t>
      </w:r>
      <w:proofErr w:type="gramEnd"/>
      <w:r w:rsidR="00C93713" w:rsidRPr="005E0577">
        <w:rPr>
          <w:rFonts w:ascii="Times New Roman" w:hAnsi="Times New Roman" w:cs="Times New Roman"/>
          <w:sz w:val="20"/>
          <w:szCs w:val="20"/>
        </w:rPr>
        <w:t xml:space="preserve">49,50].  </w:t>
      </w:r>
    </w:p>
    <w:p w:rsidR="00C93713" w:rsidRPr="005E0577" w:rsidRDefault="00C93713" w:rsidP="00510DED">
      <w:pPr>
        <w:autoSpaceDE w:val="0"/>
        <w:autoSpaceDN w:val="0"/>
        <w:adjustRightInd w:val="0"/>
        <w:spacing w:after="0" w:line="240" w:lineRule="auto"/>
        <w:jc w:val="both"/>
        <w:rPr>
          <w:rFonts w:ascii="Times New Roman" w:hAnsi="Times New Roman" w:cs="Times New Roman"/>
          <w:bCs/>
          <w:sz w:val="20"/>
          <w:szCs w:val="20"/>
        </w:rPr>
      </w:pPr>
    </w:p>
    <w:p w:rsidR="005A3CDC" w:rsidRPr="005E0577" w:rsidRDefault="005A3CDC" w:rsidP="00510DED">
      <w:pPr>
        <w:autoSpaceDE w:val="0"/>
        <w:autoSpaceDN w:val="0"/>
        <w:adjustRightInd w:val="0"/>
        <w:spacing w:after="0" w:line="240" w:lineRule="auto"/>
        <w:jc w:val="both"/>
        <w:rPr>
          <w:rFonts w:ascii="Times New Roman" w:eastAsia="TimesNRExpertMT" w:hAnsi="Times New Roman" w:cs="Times New Roman"/>
          <w:sz w:val="20"/>
          <w:szCs w:val="20"/>
          <w:u w:val="single"/>
        </w:rPr>
      </w:pPr>
      <w:r w:rsidRPr="005E0577">
        <w:rPr>
          <w:rFonts w:ascii="Times New Roman" w:hAnsi="Times New Roman" w:cs="Times New Roman"/>
          <w:bCs/>
          <w:sz w:val="20"/>
          <w:szCs w:val="20"/>
        </w:rPr>
        <w:t xml:space="preserve">Pierce, Pearlstine and </w:t>
      </w:r>
      <w:proofErr w:type="spellStart"/>
      <w:r w:rsidRPr="005E0577">
        <w:rPr>
          <w:rFonts w:ascii="Times New Roman" w:hAnsi="Times New Roman" w:cs="Times New Roman"/>
          <w:bCs/>
          <w:sz w:val="20"/>
          <w:szCs w:val="20"/>
        </w:rPr>
        <w:t>Percivel</w:t>
      </w:r>
      <w:proofErr w:type="spellEnd"/>
      <w:r w:rsidRPr="005E0577">
        <w:rPr>
          <w:rFonts w:ascii="Times New Roman" w:hAnsi="Times New Roman" w:cs="Times New Roman"/>
          <w:bCs/>
          <w:sz w:val="20"/>
          <w:szCs w:val="20"/>
        </w:rPr>
        <w:t xml:space="preserve"> published there study on using UAV</w:t>
      </w:r>
      <w:r w:rsidR="00A072E1" w:rsidRPr="005E0577">
        <w:rPr>
          <w:rFonts w:ascii="Times New Roman" w:hAnsi="Times New Roman" w:cs="Times New Roman"/>
          <w:bCs/>
          <w:sz w:val="20"/>
          <w:szCs w:val="20"/>
        </w:rPr>
        <w:t>s</w:t>
      </w:r>
      <w:r w:rsidRPr="005E0577">
        <w:rPr>
          <w:rFonts w:ascii="Times New Roman" w:hAnsi="Times New Roman" w:cs="Times New Roman"/>
          <w:bCs/>
          <w:sz w:val="20"/>
          <w:szCs w:val="20"/>
        </w:rPr>
        <w:t xml:space="preserve"> in 2006.  A significant feature of the UAV was its ability to fly low-altitude flights in small areas.  The UAV can also collect highly detailed images at a more biologically distinguishable level than higher altitude manned flight images</w:t>
      </w:r>
      <w:r w:rsidR="00C93713" w:rsidRPr="005E0577">
        <w:rPr>
          <w:rFonts w:ascii="Times New Roman" w:hAnsi="Times New Roman" w:cs="Times New Roman"/>
          <w:bCs/>
          <w:sz w:val="20"/>
          <w:szCs w:val="20"/>
        </w:rPr>
        <w:t xml:space="preserve"> [50]</w:t>
      </w:r>
      <w:r w:rsidRPr="005E0577">
        <w:rPr>
          <w:rFonts w:ascii="Times New Roman" w:hAnsi="Times New Roman" w:cs="Times New Roman"/>
          <w:bCs/>
          <w:sz w:val="20"/>
          <w:szCs w:val="20"/>
        </w:rPr>
        <w:t xml:space="preserve">.  </w:t>
      </w:r>
    </w:p>
    <w:p w:rsidR="005A3CDC" w:rsidRPr="005E0577" w:rsidRDefault="005A3CDC" w:rsidP="00510DED">
      <w:pPr>
        <w:autoSpaceDE w:val="0"/>
        <w:autoSpaceDN w:val="0"/>
        <w:adjustRightInd w:val="0"/>
        <w:spacing w:after="0" w:line="240" w:lineRule="auto"/>
        <w:jc w:val="both"/>
        <w:rPr>
          <w:rFonts w:ascii="Times New Roman" w:eastAsia="TimesNRExpertMT" w:hAnsi="Times New Roman" w:cs="Times New Roman"/>
          <w:sz w:val="20"/>
          <w:szCs w:val="20"/>
          <w:u w:val="single"/>
        </w:rPr>
      </w:pPr>
    </w:p>
    <w:p w:rsidR="005A3CDC" w:rsidRPr="005E0577" w:rsidRDefault="005A3CDC" w:rsidP="00510DED">
      <w:pPr>
        <w:spacing w:after="0" w:line="240" w:lineRule="auto"/>
        <w:jc w:val="both"/>
        <w:rPr>
          <w:rFonts w:ascii="Times New Roman" w:hAnsi="Times New Roman" w:cs="Times New Roman"/>
          <w:bCs/>
          <w:sz w:val="20"/>
          <w:szCs w:val="20"/>
        </w:rPr>
      </w:pPr>
      <w:r w:rsidRPr="005E0577">
        <w:rPr>
          <w:rFonts w:ascii="Times New Roman" w:hAnsi="Times New Roman" w:cs="Times New Roman"/>
          <w:bCs/>
          <w:sz w:val="20"/>
          <w:szCs w:val="20"/>
        </w:rPr>
        <w:t>The team was able to complete over 30 missions covering an average of 13 linear km, before engine trouble caused a crash damag</w:t>
      </w:r>
      <w:r w:rsidR="00493E67" w:rsidRPr="005E0577">
        <w:rPr>
          <w:rFonts w:ascii="Times New Roman" w:hAnsi="Times New Roman" w:cs="Times New Roman"/>
          <w:bCs/>
          <w:sz w:val="20"/>
          <w:szCs w:val="20"/>
        </w:rPr>
        <w:t xml:space="preserve">ing </w:t>
      </w:r>
      <w:r w:rsidR="00AF3982" w:rsidRPr="005E0577">
        <w:rPr>
          <w:rFonts w:ascii="Times New Roman" w:hAnsi="Times New Roman" w:cs="Times New Roman"/>
          <w:bCs/>
          <w:sz w:val="20"/>
          <w:szCs w:val="20"/>
        </w:rPr>
        <w:t xml:space="preserve">the </w:t>
      </w:r>
      <w:r w:rsidRPr="005E0577">
        <w:rPr>
          <w:rFonts w:ascii="Times New Roman" w:hAnsi="Times New Roman" w:cs="Times New Roman"/>
          <w:bCs/>
          <w:sz w:val="20"/>
          <w:szCs w:val="20"/>
        </w:rPr>
        <w:t>UAV.</w:t>
      </w:r>
      <w:r w:rsidR="00493E67" w:rsidRPr="005E0577">
        <w:rPr>
          <w:rFonts w:ascii="Times New Roman" w:hAnsi="Times New Roman" w:cs="Times New Roman"/>
          <w:bCs/>
          <w:sz w:val="20"/>
          <w:szCs w:val="20"/>
        </w:rPr>
        <w:t xml:space="preserve">  The successful missions</w:t>
      </w:r>
      <w:r w:rsidRPr="005E0577">
        <w:rPr>
          <w:rFonts w:ascii="Times New Roman" w:hAnsi="Times New Roman" w:cs="Times New Roman"/>
          <w:bCs/>
          <w:sz w:val="20"/>
          <w:szCs w:val="20"/>
        </w:rPr>
        <w:t xml:space="preserve"> captured high-quality, progressive-scan video</w:t>
      </w:r>
      <w:r w:rsidR="00AF3982" w:rsidRPr="005E0577">
        <w:rPr>
          <w:rFonts w:ascii="Times New Roman" w:hAnsi="Times New Roman" w:cs="Times New Roman"/>
          <w:bCs/>
          <w:sz w:val="20"/>
          <w:szCs w:val="20"/>
        </w:rPr>
        <w:t>s</w:t>
      </w:r>
      <w:r w:rsidRPr="005E0577">
        <w:rPr>
          <w:rFonts w:ascii="Times New Roman" w:hAnsi="Times New Roman" w:cs="Times New Roman"/>
          <w:bCs/>
          <w:sz w:val="20"/>
          <w:szCs w:val="20"/>
        </w:rPr>
        <w:t xml:space="preserve"> of a number of wildlife species including the Flor</w:t>
      </w:r>
      <w:r w:rsidR="00493E67" w:rsidRPr="005E0577">
        <w:rPr>
          <w:rFonts w:ascii="Times New Roman" w:hAnsi="Times New Roman" w:cs="Times New Roman"/>
          <w:bCs/>
          <w:sz w:val="20"/>
          <w:szCs w:val="20"/>
        </w:rPr>
        <w:t>ida manatee (</w:t>
      </w:r>
      <w:proofErr w:type="spellStart"/>
      <w:r w:rsidR="00493E67" w:rsidRPr="005E0577">
        <w:rPr>
          <w:rFonts w:ascii="Times New Roman" w:hAnsi="Times New Roman" w:cs="Times New Roman"/>
          <w:bCs/>
          <w:sz w:val="20"/>
          <w:szCs w:val="20"/>
        </w:rPr>
        <w:t>Trichechus</w:t>
      </w:r>
      <w:proofErr w:type="spellEnd"/>
      <w:r w:rsidR="00493E67" w:rsidRPr="005E0577">
        <w:rPr>
          <w:rFonts w:ascii="Times New Roman" w:hAnsi="Times New Roman" w:cs="Times New Roman"/>
          <w:bCs/>
          <w:sz w:val="20"/>
          <w:szCs w:val="20"/>
        </w:rPr>
        <w:t xml:space="preserve"> </w:t>
      </w:r>
      <w:proofErr w:type="spellStart"/>
      <w:r w:rsidR="00493E67" w:rsidRPr="005E0577">
        <w:rPr>
          <w:rFonts w:ascii="Times New Roman" w:hAnsi="Times New Roman" w:cs="Times New Roman"/>
          <w:bCs/>
          <w:sz w:val="20"/>
          <w:szCs w:val="20"/>
        </w:rPr>
        <w:t>manatus</w:t>
      </w:r>
      <w:proofErr w:type="spellEnd"/>
      <w:r w:rsidRPr="005E0577">
        <w:rPr>
          <w:rFonts w:ascii="Times New Roman" w:hAnsi="Times New Roman" w:cs="Times New Roman"/>
          <w:bCs/>
          <w:sz w:val="20"/>
          <w:szCs w:val="20"/>
        </w:rPr>
        <w:t>)</w:t>
      </w:r>
      <w:r w:rsidR="00C93713" w:rsidRPr="005E0577">
        <w:rPr>
          <w:rFonts w:ascii="Times New Roman" w:hAnsi="Times New Roman" w:cs="Times New Roman"/>
          <w:bCs/>
          <w:sz w:val="20"/>
          <w:szCs w:val="20"/>
        </w:rPr>
        <w:t xml:space="preserve"> [50]</w:t>
      </w:r>
      <w:r w:rsidRPr="005E0577">
        <w:rPr>
          <w:rFonts w:ascii="Times New Roman" w:hAnsi="Times New Roman" w:cs="Times New Roman"/>
          <w:bCs/>
          <w:sz w:val="20"/>
          <w:szCs w:val="20"/>
        </w:rPr>
        <w:t xml:space="preserve">. </w:t>
      </w:r>
    </w:p>
    <w:p w:rsidR="005A3CDC" w:rsidRPr="005E0577" w:rsidRDefault="005A3CDC" w:rsidP="00510DED">
      <w:pPr>
        <w:spacing w:after="0" w:line="240" w:lineRule="auto"/>
        <w:jc w:val="both"/>
        <w:rPr>
          <w:rFonts w:ascii="Times New Roman" w:hAnsi="Times New Roman" w:cs="Times New Roman"/>
          <w:bCs/>
          <w:sz w:val="20"/>
          <w:szCs w:val="20"/>
        </w:rPr>
      </w:pPr>
    </w:p>
    <w:p w:rsidR="005A3CDC" w:rsidRPr="005E0577" w:rsidRDefault="005A3CDC" w:rsidP="00510DED">
      <w:pPr>
        <w:spacing w:after="0" w:line="240" w:lineRule="auto"/>
        <w:jc w:val="both"/>
        <w:rPr>
          <w:rFonts w:ascii="Times New Roman" w:hAnsi="Times New Roman" w:cs="Times New Roman"/>
          <w:bCs/>
          <w:sz w:val="20"/>
          <w:szCs w:val="20"/>
        </w:rPr>
      </w:pPr>
      <w:r w:rsidRPr="005E0577">
        <w:rPr>
          <w:rFonts w:ascii="Times New Roman" w:hAnsi="Times New Roman" w:cs="Times New Roman"/>
          <w:bCs/>
          <w:sz w:val="20"/>
          <w:szCs w:val="20"/>
        </w:rPr>
        <w:t xml:space="preserve">The team used a prototype UAV known as the </w:t>
      </w:r>
      <w:proofErr w:type="spellStart"/>
      <w:r w:rsidRPr="005E0577">
        <w:rPr>
          <w:rFonts w:ascii="Times New Roman" w:hAnsi="Times New Roman" w:cs="Times New Roman"/>
          <w:bCs/>
          <w:sz w:val="20"/>
          <w:szCs w:val="20"/>
        </w:rPr>
        <w:t>FoldBat</w:t>
      </w:r>
      <w:proofErr w:type="spellEnd"/>
      <w:r w:rsidRPr="005E0577">
        <w:rPr>
          <w:rFonts w:ascii="Times New Roman" w:hAnsi="Times New Roman" w:cs="Times New Roman"/>
          <w:bCs/>
          <w:sz w:val="20"/>
          <w:szCs w:val="20"/>
        </w:rPr>
        <w:t xml:space="preserve">, which was built for them by the MLB Company in Mountain View, California.  The </w:t>
      </w:r>
      <w:proofErr w:type="spellStart"/>
      <w:r w:rsidRPr="005E0577">
        <w:rPr>
          <w:rFonts w:ascii="Times New Roman" w:hAnsi="Times New Roman" w:cs="Times New Roman"/>
          <w:bCs/>
          <w:sz w:val="20"/>
          <w:szCs w:val="20"/>
        </w:rPr>
        <w:t>FoldBat</w:t>
      </w:r>
      <w:proofErr w:type="spellEnd"/>
      <w:r w:rsidRPr="005E0577">
        <w:rPr>
          <w:rFonts w:ascii="Times New Roman" w:hAnsi="Times New Roman" w:cs="Times New Roman"/>
          <w:bCs/>
          <w:sz w:val="20"/>
          <w:szCs w:val="20"/>
        </w:rPr>
        <w:t xml:space="preserve"> could fly autonomously, it had a wing span of 1.5 m, flight time of about one hour, a 13 km telemetry range, and it could fold up to be stored in a case small enough </w:t>
      </w:r>
      <w:r w:rsidR="00AF3982" w:rsidRPr="005E0577">
        <w:rPr>
          <w:rFonts w:ascii="Times New Roman" w:hAnsi="Times New Roman" w:cs="Times New Roman"/>
          <w:bCs/>
          <w:sz w:val="20"/>
          <w:szCs w:val="20"/>
        </w:rPr>
        <w:t xml:space="preserve">to </w:t>
      </w:r>
      <w:r w:rsidRPr="005E0577">
        <w:rPr>
          <w:rFonts w:ascii="Times New Roman" w:hAnsi="Times New Roman" w:cs="Times New Roman"/>
          <w:bCs/>
          <w:sz w:val="20"/>
          <w:szCs w:val="20"/>
        </w:rPr>
        <w:t>take on commercial airlines as checked luggage.   The accessories used need</w:t>
      </w:r>
      <w:r w:rsidR="00AF3982" w:rsidRPr="005E0577">
        <w:rPr>
          <w:rFonts w:ascii="Times New Roman" w:hAnsi="Times New Roman" w:cs="Times New Roman"/>
          <w:bCs/>
          <w:sz w:val="20"/>
          <w:szCs w:val="20"/>
        </w:rPr>
        <w:t>ed</w:t>
      </w:r>
      <w:r w:rsidRPr="005E0577">
        <w:rPr>
          <w:rFonts w:ascii="Times New Roman" w:hAnsi="Times New Roman" w:cs="Times New Roman"/>
          <w:bCs/>
          <w:sz w:val="20"/>
          <w:szCs w:val="20"/>
        </w:rPr>
        <w:t xml:space="preserve"> a separate storage case, which was also small enough to take as checked luggage</w:t>
      </w:r>
      <w:r w:rsidR="00C93713" w:rsidRPr="005E0577">
        <w:rPr>
          <w:rFonts w:ascii="Times New Roman" w:hAnsi="Times New Roman" w:cs="Times New Roman"/>
          <w:bCs/>
          <w:sz w:val="20"/>
          <w:szCs w:val="20"/>
        </w:rPr>
        <w:t xml:space="preserve"> [50]</w:t>
      </w:r>
      <w:r w:rsidRPr="005E0577">
        <w:rPr>
          <w:rFonts w:ascii="Times New Roman" w:hAnsi="Times New Roman" w:cs="Times New Roman"/>
          <w:bCs/>
          <w:sz w:val="20"/>
          <w:szCs w:val="20"/>
        </w:rPr>
        <w:t>.</w:t>
      </w:r>
    </w:p>
    <w:p w:rsidR="005A3CDC" w:rsidRPr="005E0577" w:rsidRDefault="005A3CDC" w:rsidP="00510DED">
      <w:pPr>
        <w:spacing w:after="0" w:line="240" w:lineRule="auto"/>
        <w:jc w:val="both"/>
        <w:rPr>
          <w:rFonts w:ascii="Times New Roman" w:hAnsi="Times New Roman" w:cs="Times New Roman"/>
          <w:bCs/>
          <w:sz w:val="20"/>
          <w:szCs w:val="20"/>
        </w:rPr>
      </w:pPr>
    </w:p>
    <w:p w:rsidR="005A3CDC" w:rsidRPr="005E0577" w:rsidRDefault="005A3CDC" w:rsidP="00510DED">
      <w:pPr>
        <w:spacing w:after="0" w:line="240" w:lineRule="auto"/>
        <w:jc w:val="both"/>
        <w:rPr>
          <w:rFonts w:ascii="Times New Roman" w:hAnsi="Times New Roman" w:cs="Times New Roman"/>
          <w:bCs/>
          <w:sz w:val="20"/>
          <w:szCs w:val="20"/>
        </w:rPr>
      </w:pPr>
      <w:r w:rsidRPr="005E0577">
        <w:rPr>
          <w:rFonts w:ascii="Times New Roman" w:hAnsi="Times New Roman" w:cs="Times New Roman"/>
          <w:bCs/>
          <w:sz w:val="20"/>
          <w:szCs w:val="20"/>
        </w:rPr>
        <w:t>The team attached three cameras for the study; two downward looking cameras and a forward looking camera.   A moving map to track the aircraft’s location, speed, heading, and altitude was displayed in real time by the operating system.  Live video capture was also displayed</w:t>
      </w:r>
      <w:r w:rsidR="00C93713" w:rsidRPr="005E0577">
        <w:rPr>
          <w:rFonts w:ascii="Times New Roman" w:hAnsi="Times New Roman" w:cs="Times New Roman"/>
          <w:bCs/>
          <w:sz w:val="20"/>
          <w:szCs w:val="20"/>
        </w:rPr>
        <w:t xml:space="preserve"> [50]</w:t>
      </w:r>
      <w:r w:rsidRPr="005E0577">
        <w:rPr>
          <w:rFonts w:ascii="Times New Roman" w:hAnsi="Times New Roman" w:cs="Times New Roman"/>
          <w:bCs/>
          <w:sz w:val="20"/>
          <w:szCs w:val="20"/>
        </w:rPr>
        <w:t>.</w:t>
      </w:r>
    </w:p>
    <w:p w:rsidR="005A1068" w:rsidRPr="005E0577" w:rsidRDefault="005A1068" w:rsidP="00510DED">
      <w:pPr>
        <w:spacing w:after="0" w:line="240" w:lineRule="auto"/>
        <w:jc w:val="both"/>
        <w:rPr>
          <w:rFonts w:ascii="Times New Roman" w:hAnsi="Times New Roman" w:cs="Times New Roman"/>
          <w:bCs/>
          <w:sz w:val="20"/>
          <w:szCs w:val="20"/>
        </w:rPr>
      </w:pPr>
    </w:p>
    <w:p w:rsidR="005A3CDC" w:rsidRPr="005E0577" w:rsidRDefault="005A3CDC" w:rsidP="00510DED">
      <w:pPr>
        <w:spacing w:after="0" w:line="240" w:lineRule="auto"/>
        <w:jc w:val="both"/>
        <w:rPr>
          <w:rFonts w:ascii="Times New Roman" w:hAnsi="Times New Roman" w:cs="Times New Roman"/>
          <w:bCs/>
          <w:sz w:val="20"/>
          <w:szCs w:val="20"/>
        </w:rPr>
      </w:pPr>
      <w:r w:rsidRPr="005E0577">
        <w:rPr>
          <w:rFonts w:ascii="Times New Roman" w:hAnsi="Times New Roman" w:cs="Times New Roman"/>
          <w:bCs/>
          <w:sz w:val="20"/>
          <w:szCs w:val="20"/>
        </w:rPr>
        <w:t>The UAV used a pusher engine to avoid noise and image interference.  A laptop was need</w:t>
      </w:r>
      <w:r w:rsidR="005A1068" w:rsidRPr="005E0577">
        <w:rPr>
          <w:rFonts w:ascii="Times New Roman" w:hAnsi="Times New Roman" w:cs="Times New Roman"/>
          <w:bCs/>
          <w:sz w:val="20"/>
          <w:szCs w:val="20"/>
        </w:rPr>
        <w:t>ed</w:t>
      </w:r>
      <w:r w:rsidRPr="005E0577">
        <w:rPr>
          <w:rFonts w:ascii="Times New Roman" w:hAnsi="Times New Roman" w:cs="Times New Roman"/>
          <w:bCs/>
          <w:sz w:val="20"/>
          <w:szCs w:val="20"/>
        </w:rPr>
        <w:t xml:space="preserve"> for take-off and landing controls, but the majority of the flight was flown autonomously with preprogrammed software.  This feature ensures more consistent flights and reduce</w:t>
      </w:r>
      <w:r w:rsidR="00AF3982" w:rsidRPr="005E0577">
        <w:rPr>
          <w:rFonts w:ascii="Times New Roman" w:hAnsi="Times New Roman" w:cs="Times New Roman"/>
          <w:bCs/>
          <w:sz w:val="20"/>
          <w:szCs w:val="20"/>
        </w:rPr>
        <w:t>d</w:t>
      </w:r>
      <w:r w:rsidRPr="005E0577">
        <w:rPr>
          <w:rFonts w:ascii="Times New Roman" w:hAnsi="Times New Roman" w:cs="Times New Roman"/>
          <w:bCs/>
          <w:sz w:val="20"/>
          <w:szCs w:val="20"/>
        </w:rPr>
        <w:t xml:space="preserve"> training needed for the controller.  The software allowed control of heading, airspeed, altitude, pitch, roll, and yaw.  The autopilot was integrated with a Global Positioning System (GPS) receiver, an accelerometer-gyro system, and a pressure altimeter.  With this system in place the team estimated position error of less than 1 m at an altitude of 90 m.  In other words, using the downward cameras they could know the images position to within 2 m (plus any GPS error)</w:t>
      </w:r>
      <w:r w:rsidR="00C93713" w:rsidRPr="005E0577">
        <w:rPr>
          <w:rFonts w:ascii="Times New Roman" w:hAnsi="Times New Roman" w:cs="Times New Roman"/>
          <w:bCs/>
          <w:sz w:val="20"/>
          <w:szCs w:val="20"/>
        </w:rPr>
        <w:t xml:space="preserve"> [50]</w:t>
      </w:r>
      <w:r w:rsidRPr="005E0577">
        <w:rPr>
          <w:rFonts w:ascii="Times New Roman" w:hAnsi="Times New Roman" w:cs="Times New Roman"/>
          <w:bCs/>
          <w:sz w:val="20"/>
          <w:szCs w:val="20"/>
        </w:rPr>
        <w:t>.</w:t>
      </w:r>
    </w:p>
    <w:p w:rsidR="005A3CDC" w:rsidRPr="005E0577" w:rsidRDefault="005A3CDC" w:rsidP="00510DED">
      <w:pPr>
        <w:spacing w:after="0" w:line="240" w:lineRule="auto"/>
        <w:jc w:val="both"/>
        <w:rPr>
          <w:rFonts w:ascii="Times New Roman" w:hAnsi="Times New Roman" w:cs="Times New Roman"/>
          <w:bCs/>
          <w:sz w:val="20"/>
          <w:szCs w:val="20"/>
        </w:rPr>
      </w:pPr>
    </w:p>
    <w:p w:rsidR="005A3CDC" w:rsidRPr="005E0577" w:rsidRDefault="005A3CDC" w:rsidP="00510DED">
      <w:pPr>
        <w:spacing w:after="0" w:line="240" w:lineRule="auto"/>
        <w:jc w:val="both"/>
        <w:rPr>
          <w:rFonts w:ascii="Times New Roman" w:hAnsi="Times New Roman" w:cs="Times New Roman"/>
          <w:bCs/>
          <w:sz w:val="20"/>
          <w:szCs w:val="20"/>
        </w:rPr>
      </w:pPr>
      <w:r w:rsidRPr="005E0577">
        <w:rPr>
          <w:rFonts w:ascii="Times New Roman" w:hAnsi="Times New Roman" w:cs="Times New Roman"/>
          <w:bCs/>
          <w:sz w:val="20"/>
          <w:szCs w:val="20"/>
        </w:rPr>
        <w:t>The</w:t>
      </w:r>
      <w:r w:rsidR="005A1068" w:rsidRPr="005E0577">
        <w:rPr>
          <w:rFonts w:ascii="Times New Roman" w:hAnsi="Times New Roman" w:cs="Times New Roman"/>
          <w:bCs/>
          <w:sz w:val="20"/>
          <w:szCs w:val="20"/>
        </w:rPr>
        <w:t>y</w:t>
      </w:r>
      <w:r w:rsidRPr="005E0577">
        <w:rPr>
          <w:rFonts w:ascii="Times New Roman" w:hAnsi="Times New Roman" w:cs="Times New Roman"/>
          <w:bCs/>
          <w:sz w:val="20"/>
          <w:szCs w:val="20"/>
        </w:rPr>
        <w:t xml:space="preserve"> concluded the “UAV has much promise as a scientific monitoring tool but only when combined with appropriate sensors, established sampling protocols, and statistical analysis. This study has demonstrated that video</w:t>
      </w:r>
      <w:r w:rsidR="00AF3982" w:rsidRPr="005E0577">
        <w:rPr>
          <w:rFonts w:ascii="Times New Roman" w:hAnsi="Times New Roman" w:cs="Times New Roman"/>
          <w:bCs/>
          <w:sz w:val="20"/>
          <w:szCs w:val="20"/>
        </w:rPr>
        <w:t>s</w:t>
      </w:r>
      <w:r w:rsidRPr="005E0577">
        <w:rPr>
          <w:rFonts w:ascii="Times New Roman" w:hAnsi="Times New Roman" w:cs="Times New Roman"/>
          <w:bCs/>
          <w:sz w:val="20"/>
          <w:szCs w:val="20"/>
        </w:rPr>
        <w:t xml:space="preserve"> from a UAV can be used to discern midsize vertebrates in natural areas</w:t>
      </w:r>
      <w:r w:rsidR="00C93713" w:rsidRPr="005E0577">
        <w:rPr>
          <w:rFonts w:ascii="Times New Roman" w:hAnsi="Times New Roman" w:cs="Times New Roman"/>
          <w:bCs/>
          <w:sz w:val="20"/>
          <w:szCs w:val="20"/>
        </w:rPr>
        <w:t xml:space="preserve"> [49]</w:t>
      </w:r>
      <w:r w:rsidRPr="005E0577">
        <w:rPr>
          <w:rFonts w:ascii="Times New Roman" w:hAnsi="Times New Roman" w:cs="Times New Roman"/>
          <w:bCs/>
          <w:sz w:val="20"/>
          <w:szCs w:val="20"/>
        </w:rPr>
        <w:t>.” Unfortunately, they were unable to collect geo</w:t>
      </w:r>
      <w:r w:rsidR="00AF3982" w:rsidRPr="005E0577">
        <w:rPr>
          <w:rFonts w:ascii="Times New Roman" w:hAnsi="Times New Roman" w:cs="Times New Roman"/>
          <w:bCs/>
          <w:sz w:val="20"/>
          <w:szCs w:val="20"/>
        </w:rPr>
        <w:t>-</w:t>
      </w:r>
      <w:r w:rsidRPr="005E0577">
        <w:rPr>
          <w:rFonts w:ascii="Times New Roman" w:hAnsi="Times New Roman" w:cs="Times New Roman"/>
          <w:bCs/>
          <w:sz w:val="20"/>
          <w:szCs w:val="20"/>
        </w:rPr>
        <w:t xml:space="preserve">referenced imagery.  Also, the UAV system was difficult to deploy and recapture in unimproved areas.     </w:t>
      </w:r>
    </w:p>
    <w:p w:rsidR="005A3CDC" w:rsidRPr="005E0577" w:rsidRDefault="005A3CDC" w:rsidP="00510DED">
      <w:pPr>
        <w:spacing w:after="0" w:line="240" w:lineRule="auto"/>
        <w:jc w:val="both"/>
        <w:rPr>
          <w:rFonts w:ascii="Times New Roman" w:eastAsia="TimesNRExpertMT" w:hAnsi="Times New Roman" w:cs="Times New Roman"/>
          <w:sz w:val="20"/>
          <w:szCs w:val="20"/>
        </w:rPr>
      </w:pPr>
    </w:p>
    <w:p w:rsidR="005A3CDC" w:rsidRPr="005E0577" w:rsidRDefault="00AF3982" w:rsidP="00510DED">
      <w:pPr>
        <w:spacing w:after="0" w:line="240" w:lineRule="auto"/>
        <w:jc w:val="both"/>
        <w:rPr>
          <w:rFonts w:ascii="Times New Roman" w:hAnsi="Times New Roman" w:cs="Times New Roman"/>
          <w:bCs/>
          <w:sz w:val="20"/>
          <w:szCs w:val="20"/>
        </w:rPr>
      </w:pPr>
      <w:r w:rsidRPr="005E0577">
        <w:rPr>
          <w:rFonts w:ascii="Times New Roman" w:hAnsi="Times New Roman" w:cs="Times New Roman"/>
          <w:bCs/>
          <w:sz w:val="20"/>
          <w:szCs w:val="20"/>
        </w:rPr>
        <w:t>Martin, et al., use</w:t>
      </w:r>
      <w:r w:rsidR="00400652" w:rsidRPr="005E0577">
        <w:rPr>
          <w:rFonts w:ascii="Times New Roman" w:hAnsi="Times New Roman" w:cs="Times New Roman"/>
          <w:bCs/>
          <w:sz w:val="20"/>
          <w:szCs w:val="20"/>
        </w:rPr>
        <w:t>d</w:t>
      </w:r>
      <w:r w:rsidR="005A3CDC" w:rsidRPr="005E0577">
        <w:rPr>
          <w:rFonts w:ascii="Times New Roman" w:hAnsi="Times New Roman" w:cs="Times New Roman"/>
          <w:bCs/>
          <w:sz w:val="20"/>
          <w:szCs w:val="20"/>
        </w:rPr>
        <w:t xml:space="preserve"> a UAS in the</w:t>
      </w:r>
      <w:r w:rsidRPr="005E0577">
        <w:rPr>
          <w:rFonts w:ascii="Times New Roman" w:hAnsi="Times New Roman" w:cs="Times New Roman"/>
          <w:bCs/>
          <w:sz w:val="20"/>
          <w:szCs w:val="20"/>
        </w:rPr>
        <w:t>i</w:t>
      </w:r>
      <w:r w:rsidR="005A3CDC" w:rsidRPr="005E0577">
        <w:rPr>
          <w:rFonts w:ascii="Times New Roman" w:hAnsi="Times New Roman" w:cs="Times New Roman"/>
          <w:bCs/>
          <w:sz w:val="20"/>
          <w:szCs w:val="20"/>
        </w:rPr>
        <w:t xml:space="preserve">r study:  </w:t>
      </w:r>
      <w:r w:rsidR="005A3CDC" w:rsidRPr="005E0577">
        <w:rPr>
          <w:rFonts w:ascii="Times New Roman" w:eastAsia="TimesNRExpertMT" w:hAnsi="Times New Roman" w:cs="Times New Roman"/>
          <w:sz w:val="20"/>
          <w:szCs w:val="20"/>
        </w:rPr>
        <w:t xml:space="preserve">Estimating abundance and distribution of hidden objects with drones:  from tennis balls to manatees.  The group was “investigating </w:t>
      </w:r>
      <w:r w:rsidR="005A3CDC" w:rsidRPr="005E0577">
        <w:rPr>
          <w:rFonts w:ascii="Times New Roman" w:eastAsia="Calibri" w:hAnsi="Times New Roman" w:cs="Times New Roman"/>
          <w:bCs/>
          <w:sz w:val="20"/>
          <w:szCs w:val="20"/>
        </w:rPr>
        <w:t xml:space="preserve">how geo-referenced data collected with UAS technology in combination </w:t>
      </w:r>
      <w:r w:rsidR="005A3CDC" w:rsidRPr="005E0577">
        <w:rPr>
          <w:rFonts w:ascii="Times New Roman" w:hAnsi="Times New Roman" w:cs="Times New Roman"/>
          <w:bCs/>
          <w:sz w:val="20"/>
          <w:szCs w:val="20"/>
        </w:rPr>
        <w:t xml:space="preserve">with </w:t>
      </w:r>
      <w:r w:rsidR="005A3CDC" w:rsidRPr="005E0577">
        <w:rPr>
          <w:rFonts w:ascii="Times New Roman" w:eastAsia="Calibri" w:hAnsi="Times New Roman" w:cs="Times New Roman"/>
          <w:bCs/>
          <w:sz w:val="20"/>
          <w:szCs w:val="20"/>
        </w:rPr>
        <w:t>recent</w:t>
      </w:r>
      <w:r w:rsidR="005A3CDC" w:rsidRPr="005E0577">
        <w:rPr>
          <w:rFonts w:ascii="Times New Roman" w:hAnsi="Times New Roman" w:cs="Times New Roman"/>
          <w:bCs/>
          <w:sz w:val="20"/>
          <w:szCs w:val="20"/>
        </w:rPr>
        <w:t xml:space="preserve">ly developed </w:t>
      </w:r>
      <w:r w:rsidR="005A3CDC" w:rsidRPr="005E0577">
        <w:rPr>
          <w:rFonts w:ascii="Times New Roman" w:eastAsia="Calibri" w:hAnsi="Times New Roman" w:cs="Times New Roman"/>
          <w:bCs/>
          <w:sz w:val="20"/>
          <w:szCs w:val="20"/>
        </w:rPr>
        <w:t xml:space="preserve">statistical models can improve </w:t>
      </w:r>
      <w:r w:rsidR="00400652" w:rsidRPr="005E0577">
        <w:rPr>
          <w:rFonts w:ascii="Times New Roman" w:eastAsia="Calibri" w:hAnsi="Times New Roman" w:cs="Times New Roman"/>
          <w:bCs/>
          <w:sz w:val="20"/>
          <w:szCs w:val="20"/>
        </w:rPr>
        <w:t xml:space="preserve">the estimation of </w:t>
      </w:r>
      <w:r w:rsidR="005A3CDC" w:rsidRPr="005E0577">
        <w:rPr>
          <w:rFonts w:ascii="Times New Roman" w:eastAsia="Calibri" w:hAnsi="Times New Roman" w:cs="Times New Roman"/>
          <w:bCs/>
          <w:sz w:val="20"/>
          <w:szCs w:val="20"/>
        </w:rPr>
        <w:t>distribution and abundance of organisms (or any obj</w:t>
      </w:r>
      <w:r w:rsidR="005A3CDC" w:rsidRPr="005E0577">
        <w:rPr>
          <w:rFonts w:ascii="Times New Roman" w:hAnsi="Times New Roman" w:cs="Times New Roman"/>
          <w:bCs/>
          <w:sz w:val="20"/>
          <w:szCs w:val="20"/>
        </w:rPr>
        <w:t>ect) that are temporarily undetectable (hidden), and whose distribution is determined by an environmental gradient (</w:t>
      </w:r>
      <w:r w:rsidR="005A3CDC" w:rsidRPr="005E0577">
        <w:rPr>
          <w:rFonts w:ascii="Times New Roman" w:hAnsi="Times New Roman" w:cs="Times New Roman"/>
          <w:bCs/>
          <w:i/>
          <w:sz w:val="20"/>
          <w:szCs w:val="20"/>
        </w:rPr>
        <w:t>e.g</w:t>
      </w:r>
      <w:r w:rsidR="005A3CDC" w:rsidRPr="005E0577">
        <w:rPr>
          <w:rFonts w:ascii="Times New Roman" w:hAnsi="Times New Roman" w:cs="Times New Roman"/>
          <w:bCs/>
          <w:sz w:val="20"/>
          <w:szCs w:val="20"/>
        </w:rPr>
        <w:t>., temperature, vegetation, soil type)</w:t>
      </w:r>
      <w:r w:rsidR="00C93713" w:rsidRPr="005E0577">
        <w:rPr>
          <w:rFonts w:ascii="Times New Roman" w:hAnsi="Times New Roman" w:cs="Times New Roman"/>
          <w:bCs/>
          <w:sz w:val="20"/>
          <w:szCs w:val="20"/>
        </w:rPr>
        <w:t xml:space="preserve"> [48]</w:t>
      </w:r>
      <w:r w:rsidR="005A3CDC" w:rsidRPr="005E0577">
        <w:rPr>
          <w:rFonts w:ascii="Times New Roman" w:eastAsia="Calibri" w:hAnsi="Times New Roman" w:cs="Times New Roman"/>
          <w:bCs/>
          <w:sz w:val="20"/>
          <w:szCs w:val="20"/>
        </w:rPr>
        <w:t>.”</w:t>
      </w:r>
    </w:p>
    <w:p w:rsidR="005A3CDC" w:rsidRPr="005E0577" w:rsidRDefault="005A3CDC" w:rsidP="00510DED">
      <w:pPr>
        <w:spacing w:after="0" w:line="240" w:lineRule="auto"/>
        <w:jc w:val="both"/>
        <w:rPr>
          <w:rFonts w:ascii="Times New Roman" w:hAnsi="Times New Roman" w:cs="Times New Roman"/>
          <w:bCs/>
          <w:sz w:val="20"/>
          <w:szCs w:val="20"/>
        </w:rPr>
      </w:pPr>
    </w:p>
    <w:p w:rsidR="005A3CDC" w:rsidRPr="005E0577" w:rsidRDefault="005A3CDC" w:rsidP="00510DED">
      <w:pPr>
        <w:spacing w:after="0" w:line="240" w:lineRule="auto"/>
        <w:jc w:val="both"/>
        <w:rPr>
          <w:rFonts w:ascii="Times New Roman" w:hAnsi="Times New Roman" w:cs="Times New Roman"/>
          <w:bCs/>
          <w:sz w:val="20"/>
          <w:szCs w:val="20"/>
        </w:rPr>
      </w:pPr>
      <w:r w:rsidRPr="005E0577">
        <w:rPr>
          <w:rFonts w:ascii="Times New Roman" w:eastAsia="TimesNRExpertMT" w:hAnsi="Times New Roman" w:cs="Times New Roman"/>
          <w:sz w:val="20"/>
          <w:szCs w:val="20"/>
        </w:rPr>
        <w:t xml:space="preserve">The team </w:t>
      </w:r>
      <w:r w:rsidR="00400652" w:rsidRPr="005E0577">
        <w:rPr>
          <w:rFonts w:ascii="Times New Roman" w:eastAsia="TimesNRExpertMT" w:hAnsi="Times New Roman" w:cs="Times New Roman"/>
          <w:sz w:val="20"/>
          <w:szCs w:val="20"/>
        </w:rPr>
        <w:t xml:space="preserve">intention of this </w:t>
      </w:r>
      <w:r w:rsidRPr="005E0577">
        <w:rPr>
          <w:rFonts w:ascii="Times New Roman" w:eastAsia="TimesNRExpertMT" w:hAnsi="Times New Roman" w:cs="Times New Roman"/>
          <w:sz w:val="20"/>
          <w:szCs w:val="20"/>
        </w:rPr>
        <w:t xml:space="preserve">method </w:t>
      </w:r>
      <w:r w:rsidR="00400652" w:rsidRPr="005E0577">
        <w:rPr>
          <w:rFonts w:ascii="Times New Roman" w:eastAsia="TimesNRExpertMT" w:hAnsi="Times New Roman" w:cs="Times New Roman"/>
          <w:sz w:val="20"/>
          <w:szCs w:val="20"/>
        </w:rPr>
        <w:t xml:space="preserve">was </w:t>
      </w:r>
      <w:r w:rsidRPr="005E0577">
        <w:rPr>
          <w:rFonts w:ascii="Times New Roman" w:eastAsia="TimesNRExpertMT" w:hAnsi="Times New Roman" w:cs="Times New Roman"/>
          <w:sz w:val="20"/>
          <w:szCs w:val="20"/>
        </w:rPr>
        <w:t xml:space="preserve">to measure the relationship between water temperature and the spatial distribution of manatees.  First they conducted a test using tennis balls.  They did this by sectioning of a </w:t>
      </w:r>
      <w:r w:rsidRPr="005E0577">
        <w:rPr>
          <w:rFonts w:ascii="Times New Roman" w:hAnsi="Times New Roman" w:cs="Times New Roman"/>
          <w:bCs/>
          <w:sz w:val="20"/>
          <w:szCs w:val="20"/>
        </w:rPr>
        <w:t xml:space="preserve">30 x 30, 900 cell grid (1m x 1m) and placing 329 tennis balls (1 ball per grid cell) in the area.  The UAS flew over the area taking pictures.  </w:t>
      </w:r>
      <w:r w:rsidR="00400652" w:rsidRPr="005E0577">
        <w:rPr>
          <w:rFonts w:ascii="Times New Roman" w:hAnsi="Times New Roman" w:cs="Times New Roman"/>
          <w:bCs/>
          <w:sz w:val="20"/>
          <w:szCs w:val="20"/>
        </w:rPr>
        <w:t xml:space="preserve">Images of the grid were taken every 2.5 seconds.  </w:t>
      </w:r>
      <w:r w:rsidRPr="005E0577">
        <w:rPr>
          <w:rFonts w:ascii="Times New Roman" w:hAnsi="Times New Roman" w:cs="Times New Roman"/>
          <w:bCs/>
          <w:sz w:val="20"/>
          <w:szCs w:val="20"/>
        </w:rPr>
        <w:t xml:space="preserve">The UAS made several </w:t>
      </w:r>
      <w:r w:rsidR="005B0EC3" w:rsidRPr="005E0577">
        <w:rPr>
          <w:rFonts w:ascii="Times New Roman" w:hAnsi="Times New Roman" w:cs="Times New Roman"/>
          <w:bCs/>
          <w:sz w:val="20"/>
          <w:szCs w:val="20"/>
        </w:rPr>
        <w:t xml:space="preserve">autonomous </w:t>
      </w:r>
      <w:r w:rsidRPr="005E0577">
        <w:rPr>
          <w:rFonts w:ascii="Times New Roman" w:hAnsi="Times New Roman" w:cs="Times New Roman"/>
          <w:bCs/>
          <w:sz w:val="20"/>
          <w:szCs w:val="20"/>
        </w:rPr>
        <w:t>passes</w:t>
      </w:r>
      <w:r w:rsidR="005B0EC3" w:rsidRPr="005E0577">
        <w:rPr>
          <w:rFonts w:ascii="Times New Roman" w:hAnsi="Times New Roman" w:cs="Times New Roman"/>
          <w:bCs/>
          <w:sz w:val="20"/>
          <w:szCs w:val="20"/>
        </w:rPr>
        <w:t xml:space="preserve"> </w:t>
      </w:r>
      <w:r w:rsidR="005B0EC3" w:rsidRPr="005E0577">
        <w:rPr>
          <w:rFonts w:ascii="Times New Roman" w:hAnsi="Times New Roman" w:cs="Times New Roman"/>
          <w:color w:val="333333"/>
          <w:sz w:val="20"/>
          <w:szCs w:val="20"/>
          <w:lang w:val="en"/>
        </w:rPr>
        <w:t>over the grid at an altitude of 200 m and an air speed of 16 m/s</w:t>
      </w:r>
      <w:r w:rsidRPr="005E0577">
        <w:rPr>
          <w:rFonts w:ascii="Times New Roman" w:hAnsi="Times New Roman" w:cs="Times New Roman"/>
          <w:bCs/>
          <w:sz w:val="20"/>
          <w:szCs w:val="20"/>
        </w:rPr>
        <w:t xml:space="preserve">, after each pass a ball was either covered or left uncovered.  The probability of a </w:t>
      </w:r>
      <w:r w:rsidRPr="005E0577">
        <w:rPr>
          <w:rFonts w:ascii="Times New Roman" w:hAnsi="Times New Roman" w:cs="Times New Roman"/>
          <w:bCs/>
          <w:color w:val="000000" w:themeColor="text1"/>
          <w:sz w:val="20"/>
          <w:szCs w:val="20"/>
        </w:rPr>
        <w:t xml:space="preserve">ball being covered </w:t>
      </w:r>
      <w:r w:rsidRPr="005E0577">
        <w:rPr>
          <w:rFonts w:ascii="Times New Roman" w:hAnsi="Times New Roman" w:cs="Times New Roman"/>
          <w:bCs/>
          <w:sz w:val="20"/>
          <w:szCs w:val="20"/>
        </w:rPr>
        <w:t>for each pass was 0.5.  The balls in the pictures taken by the UAS were then counted by an observer who did not participate in the set up</w:t>
      </w:r>
      <w:r w:rsidR="005B0EC3" w:rsidRPr="005E0577">
        <w:rPr>
          <w:rFonts w:ascii="Times New Roman" w:hAnsi="Times New Roman" w:cs="Times New Roman"/>
          <w:bCs/>
          <w:sz w:val="20"/>
          <w:szCs w:val="20"/>
        </w:rPr>
        <w:t xml:space="preserve"> [48]</w:t>
      </w:r>
      <w:r w:rsidRPr="005E0577">
        <w:rPr>
          <w:rFonts w:ascii="Times New Roman" w:hAnsi="Times New Roman" w:cs="Times New Roman"/>
          <w:bCs/>
          <w:sz w:val="20"/>
          <w:szCs w:val="20"/>
        </w:rPr>
        <w:t>.</w:t>
      </w:r>
      <w:r w:rsidR="007F3693" w:rsidRPr="005E0577">
        <w:rPr>
          <w:rFonts w:ascii="Times New Roman" w:hAnsi="Times New Roman" w:cs="Times New Roman"/>
          <w:bCs/>
          <w:sz w:val="20"/>
          <w:szCs w:val="20"/>
        </w:rPr>
        <w:t xml:space="preserve">  See figure 4, for an image captured by the UAV during this study.</w:t>
      </w:r>
    </w:p>
    <w:p w:rsidR="00400652" w:rsidRPr="005E0577" w:rsidRDefault="00400652" w:rsidP="00510DED">
      <w:pPr>
        <w:spacing w:after="0" w:line="240" w:lineRule="auto"/>
        <w:jc w:val="both"/>
        <w:rPr>
          <w:rFonts w:ascii="Times New Roman" w:hAnsi="Times New Roman" w:cs="Times New Roman"/>
          <w:bCs/>
          <w:sz w:val="20"/>
          <w:szCs w:val="20"/>
        </w:rPr>
      </w:pPr>
    </w:p>
    <w:p w:rsidR="005A1068" w:rsidRPr="005E0577" w:rsidRDefault="005A1068" w:rsidP="00510DED">
      <w:pPr>
        <w:spacing w:after="0" w:line="240" w:lineRule="auto"/>
        <w:jc w:val="both"/>
        <w:rPr>
          <w:rFonts w:ascii="Times New Roman" w:hAnsi="Times New Roman" w:cs="Times New Roman"/>
          <w:bCs/>
          <w:sz w:val="20"/>
          <w:szCs w:val="20"/>
        </w:rPr>
      </w:pPr>
    </w:p>
    <w:p w:rsidR="005A3CDC" w:rsidRPr="005E0577" w:rsidRDefault="00654901" w:rsidP="00510DED">
      <w:pPr>
        <w:spacing w:after="0" w:line="240" w:lineRule="auto"/>
        <w:jc w:val="both"/>
        <w:rPr>
          <w:rFonts w:ascii="Times New Roman" w:hAnsi="Times New Roman" w:cs="Times New Roman"/>
          <w:bCs/>
          <w:sz w:val="20"/>
          <w:szCs w:val="20"/>
        </w:rPr>
      </w:pPr>
      <w:r w:rsidRPr="005E0577">
        <w:rPr>
          <w:rFonts w:ascii="Times New Roman" w:hAnsi="Times New Roman" w:cs="Times New Roman"/>
          <w:bCs/>
          <w:sz w:val="20"/>
          <w:szCs w:val="20"/>
        </w:rPr>
        <w:lastRenderedPageBreak/>
        <w:t xml:space="preserve">Again, an in depth discussion of the statistical method is not the purpose of this </w:t>
      </w:r>
      <w:r w:rsidR="00A24D39" w:rsidRPr="005E0577">
        <w:rPr>
          <w:rFonts w:ascii="Times New Roman" w:hAnsi="Times New Roman" w:cs="Times New Roman"/>
          <w:bCs/>
          <w:sz w:val="20"/>
          <w:szCs w:val="20"/>
        </w:rPr>
        <w:t>review</w:t>
      </w:r>
      <w:r w:rsidRPr="005E0577">
        <w:rPr>
          <w:rFonts w:ascii="Times New Roman" w:hAnsi="Times New Roman" w:cs="Times New Roman"/>
          <w:bCs/>
          <w:sz w:val="20"/>
          <w:szCs w:val="20"/>
        </w:rPr>
        <w:t xml:space="preserve">.  It is useful however to note the </w:t>
      </w:r>
      <w:r w:rsidR="0042247B" w:rsidRPr="005E0577">
        <w:rPr>
          <w:rFonts w:ascii="Times New Roman" w:hAnsi="Times New Roman" w:cs="Times New Roman"/>
          <w:bCs/>
          <w:sz w:val="20"/>
          <w:szCs w:val="20"/>
        </w:rPr>
        <w:t xml:space="preserve">project as it ties in the water temperature distribution of manatees, UAS, and statistical methods introduced earlier, with the use of digital images to be addressed later.  </w:t>
      </w:r>
      <w:r w:rsidRPr="005E0577">
        <w:rPr>
          <w:rFonts w:ascii="Times New Roman" w:hAnsi="Times New Roman" w:cs="Times New Roman"/>
          <w:bCs/>
          <w:sz w:val="20"/>
          <w:szCs w:val="20"/>
        </w:rPr>
        <w:t>Basically, t</w:t>
      </w:r>
      <w:r w:rsidR="005A3CDC" w:rsidRPr="005E0577">
        <w:rPr>
          <w:rFonts w:ascii="Times New Roman" w:hAnsi="Times New Roman" w:cs="Times New Roman"/>
          <w:bCs/>
          <w:sz w:val="20"/>
          <w:szCs w:val="20"/>
        </w:rPr>
        <w:t>he group used three occupancy models to determine abundance.  The first model assumes the probability of occupancy (ψ) is a function of the environmental gradient.  The second model assumed ψ of one cell is a function of whether or not its neighboring cell is occupied.  And the third assumed ψ was the same for all cells</w:t>
      </w:r>
      <w:r w:rsidR="00C93713" w:rsidRPr="005E0577">
        <w:rPr>
          <w:rFonts w:ascii="Times New Roman" w:hAnsi="Times New Roman" w:cs="Times New Roman"/>
          <w:bCs/>
          <w:sz w:val="20"/>
          <w:szCs w:val="20"/>
        </w:rPr>
        <w:t xml:space="preserve"> [48]</w:t>
      </w:r>
      <w:r w:rsidR="005A3CDC" w:rsidRPr="005E0577">
        <w:rPr>
          <w:rFonts w:ascii="Times New Roman" w:hAnsi="Times New Roman" w:cs="Times New Roman"/>
          <w:bCs/>
          <w:sz w:val="20"/>
          <w:szCs w:val="20"/>
        </w:rPr>
        <w:t xml:space="preserve">. </w:t>
      </w:r>
      <w:r w:rsidR="00C93713" w:rsidRPr="005E0577">
        <w:rPr>
          <w:rFonts w:ascii="Times New Roman" w:hAnsi="Times New Roman" w:cs="Times New Roman"/>
          <w:bCs/>
          <w:color w:val="548DD4" w:themeColor="text2" w:themeTint="99"/>
          <w:sz w:val="20"/>
          <w:szCs w:val="20"/>
        </w:rPr>
        <w:t xml:space="preserve"> </w:t>
      </w:r>
    </w:p>
    <w:p w:rsidR="00407019" w:rsidRPr="005E0577" w:rsidRDefault="00407019" w:rsidP="00510DED">
      <w:pPr>
        <w:spacing w:after="0" w:line="240" w:lineRule="auto"/>
        <w:jc w:val="both"/>
        <w:rPr>
          <w:rFonts w:ascii="Times New Roman" w:hAnsi="Times New Roman" w:cs="Times New Roman"/>
          <w:bCs/>
          <w:sz w:val="20"/>
          <w:szCs w:val="20"/>
        </w:rPr>
      </w:pPr>
    </w:p>
    <w:p w:rsidR="00407019" w:rsidRPr="005E0577" w:rsidRDefault="005A3CDC" w:rsidP="00510DED">
      <w:pPr>
        <w:spacing w:after="0" w:line="240" w:lineRule="auto"/>
        <w:jc w:val="both"/>
        <w:rPr>
          <w:rFonts w:ascii="Times New Roman" w:hAnsi="Times New Roman" w:cs="Times New Roman"/>
          <w:color w:val="548DD4" w:themeColor="text2" w:themeTint="99"/>
          <w:sz w:val="20"/>
          <w:szCs w:val="20"/>
        </w:rPr>
      </w:pPr>
      <w:r w:rsidRPr="005E0577">
        <w:rPr>
          <w:rFonts w:ascii="Times New Roman" w:hAnsi="Times New Roman" w:cs="Times New Roman"/>
          <w:bCs/>
          <w:sz w:val="20"/>
          <w:szCs w:val="20"/>
        </w:rPr>
        <w:t>The observer counted 170-284 balls for the various passes.  From there all three models determined a mean count of 328 balls.  Which is a very accurate estimate given the actual count is 329.  Furthermore, t</w:t>
      </w:r>
      <w:r w:rsidRPr="005E0577">
        <w:rPr>
          <w:rFonts w:ascii="Times New Roman" w:hAnsi="Times New Roman" w:cs="Times New Roman"/>
          <w:sz w:val="20"/>
          <w:szCs w:val="20"/>
        </w:rPr>
        <w:t xml:space="preserve">he results indicate that the UAS technology may be used distinguishing adult wildlife from the young and perhaps even differentiating individuals, since objects as small as a tennis ball could be </w:t>
      </w:r>
      <w:r w:rsidR="0042247B" w:rsidRPr="005E0577">
        <w:rPr>
          <w:rFonts w:ascii="Times New Roman" w:hAnsi="Times New Roman" w:cs="Times New Roman"/>
          <w:sz w:val="20"/>
          <w:szCs w:val="20"/>
        </w:rPr>
        <w:t>counted in</w:t>
      </w:r>
      <w:r w:rsidRPr="005E0577">
        <w:rPr>
          <w:rFonts w:ascii="Times New Roman" w:hAnsi="Times New Roman" w:cs="Times New Roman"/>
          <w:sz w:val="20"/>
          <w:szCs w:val="20"/>
        </w:rPr>
        <w:t xml:space="preserve"> the photographs</w:t>
      </w:r>
      <w:r w:rsidR="00C93713" w:rsidRPr="005E0577">
        <w:rPr>
          <w:rFonts w:ascii="Times New Roman" w:hAnsi="Times New Roman" w:cs="Times New Roman"/>
          <w:sz w:val="20"/>
          <w:szCs w:val="20"/>
        </w:rPr>
        <w:t xml:space="preserve"> </w:t>
      </w:r>
      <w:r w:rsidR="00C93713" w:rsidRPr="005E0577">
        <w:rPr>
          <w:rFonts w:ascii="Times New Roman" w:hAnsi="Times New Roman" w:cs="Times New Roman"/>
          <w:bCs/>
          <w:sz w:val="20"/>
          <w:szCs w:val="20"/>
        </w:rPr>
        <w:t>[48]</w:t>
      </w:r>
      <w:r w:rsidRPr="005E0577">
        <w:rPr>
          <w:rFonts w:ascii="Times New Roman" w:hAnsi="Times New Roman" w:cs="Times New Roman"/>
          <w:sz w:val="20"/>
          <w:szCs w:val="20"/>
        </w:rPr>
        <w:t xml:space="preserve">. </w:t>
      </w:r>
      <w:r w:rsidRPr="005E0577">
        <w:rPr>
          <w:rFonts w:ascii="Times New Roman" w:hAnsi="Times New Roman" w:cs="Times New Roman"/>
          <w:color w:val="548DD4" w:themeColor="text2" w:themeTint="99"/>
          <w:sz w:val="20"/>
          <w:szCs w:val="20"/>
        </w:rPr>
        <w:t xml:space="preserve"> </w:t>
      </w:r>
    </w:p>
    <w:p w:rsidR="00C93713" w:rsidRPr="005E0577" w:rsidRDefault="00C93713" w:rsidP="00510DED">
      <w:pPr>
        <w:spacing w:after="0" w:line="240" w:lineRule="auto"/>
        <w:jc w:val="both"/>
        <w:rPr>
          <w:rFonts w:ascii="Times New Roman" w:hAnsi="Times New Roman" w:cs="Times New Roman"/>
          <w:sz w:val="20"/>
          <w:szCs w:val="20"/>
        </w:rPr>
      </w:pPr>
    </w:p>
    <w:p w:rsidR="005A3CDC" w:rsidRPr="005E0577" w:rsidRDefault="00A24D39" w:rsidP="00510DED">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As stated above, th</w:t>
      </w:r>
      <w:r w:rsidR="005A3CDC" w:rsidRPr="005E0577">
        <w:rPr>
          <w:rFonts w:ascii="Times New Roman" w:hAnsi="Times New Roman" w:cs="Times New Roman"/>
          <w:sz w:val="20"/>
          <w:szCs w:val="20"/>
        </w:rPr>
        <w:t>e first model was based on the environmental gradient</w:t>
      </w:r>
      <w:r w:rsidRPr="005E0577">
        <w:rPr>
          <w:rFonts w:ascii="Times New Roman" w:hAnsi="Times New Roman" w:cs="Times New Roman"/>
          <w:sz w:val="20"/>
          <w:szCs w:val="20"/>
        </w:rPr>
        <w:t xml:space="preserve">.  </w:t>
      </w:r>
      <w:r w:rsidR="00EA322A" w:rsidRPr="005E0577">
        <w:rPr>
          <w:rFonts w:ascii="Times New Roman" w:hAnsi="Times New Roman" w:cs="Times New Roman"/>
          <w:sz w:val="20"/>
          <w:szCs w:val="20"/>
        </w:rPr>
        <w:t>Some a</w:t>
      </w:r>
      <w:r w:rsidRPr="005E0577">
        <w:rPr>
          <w:rFonts w:ascii="Times New Roman" w:hAnsi="Times New Roman" w:cs="Times New Roman"/>
          <w:sz w:val="20"/>
          <w:szCs w:val="20"/>
        </w:rPr>
        <w:t xml:space="preserve">pplications </w:t>
      </w:r>
      <w:r w:rsidR="00EA322A" w:rsidRPr="005E0577">
        <w:rPr>
          <w:rFonts w:ascii="Times New Roman" w:hAnsi="Times New Roman" w:cs="Times New Roman"/>
          <w:sz w:val="20"/>
          <w:szCs w:val="20"/>
        </w:rPr>
        <w:t xml:space="preserve">of this model related </w:t>
      </w:r>
      <w:r w:rsidR="007F3693" w:rsidRPr="005E0577">
        <w:rPr>
          <w:rFonts w:ascii="Times New Roman" w:hAnsi="Times New Roman" w:cs="Times New Roman"/>
          <w:sz w:val="20"/>
          <w:szCs w:val="20"/>
        </w:rPr>
        <w:t>to</w:t>
      </w:r>
      <w:r w:rsidR="00EA322A" w:rsidRPr="005E0577">
        <w:rPr>
          <w:rFonts w:ascii="Times New Roman" w:hAnsi="Times New Roman" w:cs="Times New Roman"/>
          <w:sz w:val="20"/>
          <w:szCs w:val="20"/>
        </w:rPr>
        <w:t xml:space="preserve"> this study </w:t>
      </w:r>
      <w:r w:rsidRPr="005E0577">
        <w:rPr>
          <w:rFonts w:ascii="Times New Roman" w:hAnsi="Times New Roman" w:cs="Times New Roman"/>
          <w:sz w:val="20"/>
          <w:szCs w:val="20"/>
        </w:rPr>
        <w:t xml:space="preserve">will be used to gain a better </w:t>
      </w:r>
      <w:r w:rsidR="005A3CDC" w:rsidRPr="005E0577">
        <w:rPr>
          <w:rFonts w:ascii="Times New Roman" w:hAnsi="Times New Roman" w:cs="Times New Roman"/>
          <w:sz w:val="20"/>
          <w:szCs w:val="20"/>
        </w:rPr>
        <w:t xml:space="preserve">understanding </w:t>
      </w:r>
      <w:r w:rsidR="007F3693" w:rsidRPr="005E0577">
        <w:rPr>
          <w:rFonts w:ascii="Times New Roman" w:hAnsi="Times New Roman" w:cs="Times New Roman"/>
          <w:sz w:val="20"/>
          <w:szCs w:val="20"/>
        </w:rPr>
        <w:t>of how</w:t>
      </w:r>
      <w:r w:rsidR="005A3CDC" w:rsidRPr="005E0577">
        <w:rPr>
          <w:rFonts w:ascii="Times New Roman" w:hAnsi="Times New Roman" w:cs="Times New Roman"/>
          <w:sz w:val="20"/>
          <w:szCs w:val="20"/>
        </w:rPr>
        <w:t xml:space="preserve"> organisms distribute themselves in relation to environmental gradients</w:t>
      </w:r>
      <w:r w:rsidR="00EA322A" w:rsidRPr="005E0577">
        <w:rPr>
          <w:rFonts w:ascii="Times New Roman" w:hAnsi="Times New Roman" w:cs="Times New Roman"/>
          <w:sz w:val="20"/>
          <w:szCs w:val="20"/>
        </w:rPr>
        <w:t xml:space="preserve"> </w:t>
      </w:r>
      <w:r w:rsidR="005A3CDC" w:rsidRPr="005E0577">
        <w:rPr>
          <w:rFonts w:ascii="Times New Roman" w:hAnsi="Times New Roman" w:cs="Times New Roman"/>
          <w:sz w:val="20"/>
          <w:szCs w:val="20"/>
        </w:rPr>
        <w:t>and changes in use of a particular site as it related to shifts in environmental conditions</w:t>
      </w:r>
      <w:r w:rsidR="00EA322A" w:rsidRPr="005E0577">
        <w:rPr>
          <w:rFonts w:ascii="Times New Roman" w:hAnsi="Times New Roman" w:cs="Times New Roman"/>
          <w:sz w:val="20"/>
          <w:szCs w:val="20"/>
        </w:rPr>
        <w:t xml:space="preserve">.  </w:t>
      </w:r>
      <w:r w:rsidR="005A3CDC" w:rsidRPr="005E0577">
        <w:rPr>
          <w:rFonts w:ascii="Times New Roman" w:hAnsi="Times New Roman" w:cs="Times New Roman"/>
          <w:sz w:val="20"/>
          <w:szCs w:val="20"/>
        </w:rPr>
        <w:t xml:space="preserve"> Specifically</w:t>
      </w:r>
      <w:r w:rsidR="00EA322A" w:rsidRPr="005E0577">
        <w:rPr>
          <w:rFonts w:ascii="Times New Roman" w:hAnsi="Times New Roman" w:cs="Times New Roman"/>
          <w:sz w:val="20"/>
          <w:szCs w:val="20"/>
        </w:rPr>
        <w:t>,</w:t>
      </w:r>
      <w:r w:rsidR="005A3CDC" w:rsidRPr="005E0577">
        <w:rPr>
          <w:rFonts w:ascii="Times New Roman" w:hAnsi="Times New Roman" w:cs="Times New Roman"/>
          <w:sz w:val="20"/>
          <w:szCs w:val="20"/>
        </w:rPr>
        <w:t xml:space="preserve"> for manatees, the method can help determine the carrying capacity for warm-water aggregation sites based on water temperature and density</w:t>
      </w:r>
      <w:r w:rsidR="00C93713" w:rsidRPr="005E0577">
        <w:rPr>
          <w:rFonts w:ascii="Times New Roman" w:hAnsi="Times New Roman" w:cs="Times New Roman"/>
          <w:sz w:val="20"/>
          <w:szCs w:val="20"/>
        </w:rPr>
        <w:t xml:space="preserve"> </w:t>
      </w:r>
      <w:r w:rsidR="00C93713" w:rsidRPr="005E0577">
        <w:rPr>
          <w:rFonts w:ascii="Times New Roman" w:hAnsi="Times New Roman" w:cs="Times New Roman"/>
          <w:bCs/>
          <w:sz w:val="20"/>
          <w:szCs w:val="20"/>
        </w:rPr>
        <w:t>[48]</w:t>
      </w:r>
      <w:r w:rsidR="005A3CDC" w:rsidRPr="005E0577">
        <w:rPr>
          <w:rFonts w:ascii="Times New Roman" w:hAnsi="Times New Roman" w:cs="Times New Roman"/>
          <w:sz w:val="20"/>
          <w:szCs w:val="20"/>
        </w:rPr>
        <w:t xml:space="preserve">. </w:t>
      </w:r>
    </w:p>
    <w:p w:rsidR="00407019" w:rsidRPr="005E0577" w:rsidRDefault="00407019" w:rsidP="00510DED">
      <w:pPr>
        <w:spacing w:after="0" w:line="240" w:lineRule="auto"/>
        <w:jc w:val="both"/>
        <w:rPr>
          <w:rFonts w:ascii="Times New Roman" w:hAnsi="Times New Roman" w:cs="Times New Roman"/>
          <w:sz w:val="20"/>
          <w:szCs w:val="20"/>
        </w:rPr>
      </w:pPr>
    </w:p>
    <w:p w:rsidR="005A3CDC" w:rsidRPr="005E0577" w:rsidRDefault="005A3CDC" w:rsidP="00510DED">
      <w:pPr>
        <w:spacing w:after="0" w:line="240" w:lineRule="auto"/>
        <w:jc w:val="both"/>
        <w:rPr>
          <w:rFonts w:ascii="Times New Roman" w:eastAsia="TimesNRExpertMT" w:hAnsi="Times New Roman" w:cs="Times New Roman"/>
          <w:sz w:val="20"/>
          <w:szCs w:val="20"/>
        </w:rPr>
      </w:pPr>
      <w:r w:rsidRPr="005E0577">
        <w:rPr>
          <w:rFonts w:ascii="Times New Roman" w:eastAsia="TimesNRExpertMT" w:hAnsi="Times New Roman" w:cs="Times New Roman"/>
          <w:sz w:val="20"/>
          <w:szCs w:val="20"/>
        </w:rPr>
        <w:br w:type="page"/>
      </w:r>
    </w:p>
    <w:p w:rsidR="00B0081D" w:rsidRPr="005E0577" w:rsidRDefault="00892CC5" w:rsidP="009744C4">
      <w:pPr>
        <w:autoSpaceDE w:val="0"/>
        <w:autoSpaceDN w:val="0"/>
        <w:adjustRightInd w:val="0"/>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3</w:t>
      </w:r>
      <w:r w:rsidR="00B0081D" w:rsidRPr="005E0577">
        <w:rPr>
          <w:rFonts w:ascii="Times New Roman" w:hAnsi="Times New Roman" w:cs="Times New Roman"/>
          <w:sz w:val="20"/>
          <w:szCs w:val="20"/>
        </w:rPr>
        <w:t>. Description of Research Aircraft</w:t>
      </w:r>
    </w:p>
    <w:p w:rsidR="00B0081D" w:rsidRPr="005E0577" w:rsidRDefault="00B0081D" w:rsidP="009744C4">
      <w:pPr>
        <w:autoSpaceDE w:val="0"/>
        <w:autoSpaceDN w:val="0"/>
        <w:adjustRightInd w:val="0"/>
        <w:spacing w:after="0" w:line="240" w:lineRule="auto"/>
        <w:jc w:val="both"/>
        <w:rPr>
          <w:rFonts w:ascii="Times New Roman" w:hAnsi="Times New Roman" w:cs="Times New Roman"/>
          <w:sz w:val="20"/>
          <w:szCs w:val="20"/>
        </w:rPr>
      </w:pPr>
    </w:p>
    <w:p w:rsidR="00AC1339" w:rsidRPr="005E0577" w:rsidRDefault="00892CC5" w:rsidP="00892CC5">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3</w:t>
      </w:r>
      <w:r w:rsidR="00AC1339" w:rsidRPr="005E0577">
        <w:rPr>
          <w:rFonts w:ascii="Times New Roman" w:hAnsi="Times New Roman" w:cs="Times New Roman"/>
          <w:sz w:val="20"/>
          <w:szCs w:val="20"/>
        </w:rPr>
        <w:t xml:space="preserve">.1 </w:t>
      </w:r>
      <w:r w:rsidR="00562420" w:rsidRPr="005E0577">
        <w:rPr>
          <w:rFonts w:ascii="Times New Roman" w:hAnsi="Times New Roman" w:cs="Times New Roman"/>
          <w:sz w:val="20"/>
          <w:szCs w:val="20"/>
        </w:rPr>
        <w:t>Aircraft (</w:t>
      </w:r>
      <w:r w:rsidR="00AC1339" w:rsidRPr="005E0577">
        <w:rPr>
          <w:rFonts w:ascii="Times New Roman" w:hAnsi="Times New Roman" w:cs="Times New Roman"/>
          <w:sz w:val="20"/>
          <w:szCs w:val="20"/>
        </w:rPr>
        <w:t>Piper Navajo</w:t>
      </w:r>
      <w:r w:rsidR="00562420" w:rsidRPr="005E0577">
        <w:rPr>
          <w:rFonts w:ascii="Times New Roman" w:hAnsi="Times New Roman" w:cs="Times New Roman"/>
          <w:sz w:val="20"/>
          <w:szCs w:val="20"/>
        </w:rPr>
        <w:t>)</w:t>
      </w:r>
    </w:p>
    <w:p w:rsidR="004361DF" w:rsidRPr="005E0577" w:rsidRDefault="004361DF" w:rsidP="009744C4">
      <w:pPr>
        <w:autoSpaceDE w:val="0"/>
        <w:autoSpaceDN w:val="0"/>
        <w:adjustRightInd w:val="0"/>
        <w:spacing w:after="0" w:line="240" w:lineRule="auto"/>
        <w:ind w:left="360"/>
        <w:jc w:val="both"/>
        <w:rPr>
          <w:rFonts w:ascii="Times New Roman" w:hAnsi="Times New Roman" w:cs="Times New Roman"/>
          <w:sz w:val="20"/>
          <w:szCs w:val="20"/>
        </w:rPr>
      </w:pPr>
    </w:p>
    <w:p w:rsidR="00F22596" w:rsidRPr="005E0577" w:rsidRDefault="00562420"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team flew in t</w:t>
      </w:r>
      <w:r w:rsidR="0018308D" w:rsidRPr="005E0577">
        <w:rPr>
          <w:rFonts w:ascii="Times New Roman" w:hAnsi="Times New Roman" w:cs="Times New Roman"/>
          <w:sz w:val="20"/>
          <w:szCs w:val="20"/>
        </w:rPr>
        <w:t>he PA-31 Navajo (Figure 5</w:t>
      </w:r>
      <w:r w:rsidRPr="005E0577">
        <w:rPr>
          <w:rFonts w:ascii="Times New Roman" w:hAnsi="Times New Roman" w:cs="Times New Roman"/>
          <w:sz w:val="20"/>
          <w:szCs w:val="20"/>
        </w:rPr>
        <w:t xml:space="preserve">) </w:t>
      </w:r>
      <w:r w:rsidR="004361DF" w:rsidRPr="005E0577">
        <w:rPr>
          <w:rFonts w:ascii="Times New Roman" w:hAnsi="Times New Roman" w:cs="Times New Roman"/>
          <w:sz w:val="20"/>
          <w:szCs w:val="20"/>
        </w:rPr>
        <w:t>a cabin-class, twin-engine aircraft designed and built by Piper Aircraft, Vero Beach, Florida for the general aviation market. The aircraft has a wingspan of 40.67 ft (12.40 m), fuselage length of 32.625 ft (9.944 m), and a maximum gross weight of 6,500 lbs (2,948 kg). The UTSI Navajo can carry a maximum crew of six, nominally two pilots in the cockpit and four aircrew or passengers in the main cabin. The Navajo is powered by two turbocharged Lycoming TIO-540-A series, six cylinder, fuel injected engines rated at 310 horsepower each. An oxygen system provides supplementary oxygen for crew and passengers. The aircraft has a service ceiling of 26,300 ft (8,016.2 m).</w:t>
      </w:r>
      <w:r w:rsidR="00146B85" w:rsidRPr="005E0577">
        <w:rPr>
          <w:rFonts w:ascii="Times New Roman" w:hAnsi="Times New Roman" w:cs="Times New Roman"/>
          <w:sz w:val="20"/>
          <w:szCs w:val="20"/>
        </w:rPr>
        <w:t xml:space="preserve">  </w:t>
      </w:r>
      <w:r w:rsidR="0018308D" w:rsidRPr="005E0577">
        <w:rPr>
          <w:rFonts w:ascii="Times New Roman" w:hAnsi="Times New Roman" w:cs="Times New Roman"/>
          <w:sz w:val="20"/>
          <w:szCs w:val="20"/>
        </w:rPr>
        <w:t xml:space="preserve">Figure 6 shows the cabin of the aircraft where the two members of the team sat to record data.  </w:t>
      </w:r>
      <w:r w:rsidR="004361DF" w:rsidRPr="005E0577">
        <w:rPr>
          <w:rFonts w:ascii="Times New Roman" w:hAnsi="Times New Roman" w:cs="Times New Roman"/>
          <w:sz w:val="20"/>
          <w:szCs w:val="20"/>
        </w:rPr>
        <w:t>A</w:t>
      </w:r>
      <w:r w:rsidR="00F22596" w:rsidRPr="005E0577">
        <w:rPr>
          <w:rFonts w:ascii="Times New Roman" w:hAnsi="Times New Roman" w:cs="Times New Roman"/>
          <w:sz w:val="20"/>
          <w:szCs w:val="20"/>
        </w:rPr>
        <w:t xml:space="preserve"> </w:t>
      </w:r>
      <w:r w:rsidR="004361DF" w:rsidRPr="005E0577">
        <w:rPr>
          <w:rFonts w:ascii="Times New Roman" w:hAnsi="Times New Roman" w:cs="Times New Roman"/>
          <w:sz w:val="20"/>
          <w:szCs w:val="20"/>
        </w:rPr>
        <w:t xml:space="preserve">maximum of four seats can be installed in the main </w:t>
      </w:r>
      <w:r w:rsidRPr="005E0577">
        <w:rPr>
          <w:rFonts w:ascii="Times New Roman" w:hAnsi="Times New Roman" w:cs="Times New Roman"/>
          <w:sz w:val="20"/>
          <w:szCs w:val="20"/>
        </w:rPr>
        <w:t>cabin;</w:t>
      </w:r>
      <w:r w:rsidR="0018308D" w:rsidRPr="005E0577">
        <w:rPr>
          <w:rFonts w:ascii="Times New Roman" w:hAnsi="Times New Roman" w:cs="Times New Roman"/>
          <w:sz w:val="20"/>
          <w:szCs w:val="20"/>
        </w:rPr>
        <w:t xml:space="preserve"> the</w:t>
      </w:r>
      <w:r w:rsidR="004361DF" w:rsidRPr="005E0577">
        <w:rPr>
          <w:rFonts w:ascii="Times New Roman" w:hAnsi="Times New Roman" w:cs="Times New Roman"/>
          <w:sz w:val="20"/>
          <w:szCs w:val="20"/>
        </w:rPr>
        <w:t xml:space="preserve"> individual seats can be installed facing forward or aft</w:t>
      </w:r>
      <w:r w:rsidR="00F22596" w:rsidRPr="005E0577">
        <w:rPr>
          <w:rFonts w:ascii="Times New Roman" w:hAnsi="Times New Roman" w:cs="Times New Roman"/>
          <w:sz w:val="20"/>
          <w:szCs w:val="20"/>
        </w:rPr>
        <w:t xml:space="preserve"> </w:t>
      </w:r>
    </w:p>
    <w:p w:rsidR="004361DF" w:rsidRPr="005E0577" w:rsidRDefault="004361DF" w:rsidP="009744C4">
      <w:pPr>
        <w:autoSpaceDE w:val="0"/>
        <w:autoSpaceDN w:val="0"/>
        <w:adjustRightInd w:val="0"/>
        <w:spacing w:after="0" w:line="240" w:lineRule="auto"/>
        <w:jc w:val="both"/>
        <w:rPr>
          <w:rFonts w:ascii="Times New Roman" w:hAnsi="Times New Roman" w:cs="Times New Roman"/>
          <w:sz w:val="20"/>
          <w:szCs w:val="20"/>
        </w:rPr>
      </w:pPr>
    </w:p>
    <w:p w:rsidR="007B5BB5" w:rsidRPr="005E0577" w:rsidRDefault="007B5BB5"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research air data system is independent of the production air data system, which consists of one </w:t>
      </w:r>
      <w:proofErr w:type="spellStart"/>
      <w:proofErr w:type="gramStart"/>
      <w:r w:rsidRPr="005E0577">
        <w:rPr>
          <w:rFonts w:ascii="Times New Roman" w:hAnsi="Times New Roman" w:cs="Times New Roman"/>
          <w:sz w:val="20"/>
          <w:szCs w:val="20"/>
        </w:rPr>
        <w:t>pitot</w:t>
      </w:r>
      <w:proofErr w:type="spellEnd"/>
      <w:proofErr w:type="gramEnd"/>
      <w:r w:rsidRPr="005E0577">
        <w:rPr>
          <w:rFonts w:ascii="Times New Roman" w:hAnsi="Times New Roman" w:cs="Times New Roman"/>
          <w:sz w:val="20"/>
          <w:szCs w:val="20"/>
        </w:rPr>
        <w:t xml:space="preserve"> tube and four static pressure ports. The research air data </w:t>
      </w:r>
      <w:r w:rsidR="00562420" w:rsidRPr="005E0577">
        <w:rPr>
          <w:rFonts w:ascii="Times New Roman" w:hAnsi="Times New Roman" w:cs="Times New Roman"/>
          <w:sz w:val="20"/>
          <w:szCs w:val="20"/>
        </w:rPr>
        <w:t>system includes</w:t>
      </w:r>
      <w:r w:rsidRPr="005E0577">
        <w:rPr>
          <w:rFonts w:ascii="Times New Roman" w:hAnsi="Times New Roman" w:cs="Times New Roman"/>
          <w:sz w:val="20"/>
          <w:szCs w:val="20"/>
        </w:rPr>
        <w:t xml:space="preserve"> a Kiel probe, a standard total pressure probe, a static pressure mast, and a total temperature probe. The probes are mounted on the left fuselage, forward of the wing and aft of the nose baggage compartment door (Figure 7).</w:t>
      </w:r>
    </w:p>
    <w:p w:rsidR="007B5BB5" w:rsidRPr="005E0577" w:rsidRDefault="007B5BB5" w:rsidP="009744C4">
      <w:pPr>
        <w:autoSpaceDE w:val="0"/>
        <w:autoSpaceDN w:val="0"/>
        <w:adjustRightInd w:val="0"/>
        <w:spacing w:after="0" w:line="240" w:lineRule="auto"/>
        <w:jc w:val="both"/>
        <w:rPr>
          <w:rFonts w:ascii="Times New Roman" w:hAnsi="Times New Roman" w:cs="Times New Roman"/>
          <w:sz w:val="20"/>
          <w:szCs w:val="20"/>
        </w:rPr>
      </w:pPr>
    </w:p>
    <w:p w:rsidR="002E00F3" w:rsidRPr="005E0577" w:rsidRDefault="007B5BB5"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w:t>
      </w:r>
      <w:r w:rsidR="00FF5294" w:rsidRPr="005E0577">
        <w:rPr>
          <w:rFonts w:ascii="Times New Roman" w:hAnsi="Times New Roman" w:cs="Times New Roman"/>
          <w:sz w:val="20"/>
          <w:szCs w:val="20"/>
        </w:rPr>
        <w:t>data acquisition system (</w:t>
      </w:r>
      <w:r w:rsidRPr="005E0577">
        <w:rPr>
          <w:rFonts w:ascii="Times New Roman" w:hAnsi="Times New Roman" w:cs="Times New Roman"/>
          <w:sz w:val="20"/>
          <w:szCs w:val="20"/>
        </w:rPr>
        <w:t>DAS</w:t>
      </w:r>
      <w:r w:rsidR="00FF5294" w:rsidRPr="005E0577">
        <w:rPr>
          <w:rFonts w:ascii="Times New Roman" w:hAnsi="Times New Roman" w:cs="Times New Roman"/>
          <w:sz w:val="20"/>
          <w:szCs w:val="20"/>
        </w:rPr>
        <w:t>)</w:t>
      </w:r>
      <w:r w:rsidRPr="005E0577">
        <w:rPr>
          <w:rFonts w:ascii="Times New Roman" w:hAnsi="Times New Roman" w:cs="Times New Roman"/>
          <w:sz w:val="20"/>
          <w:szCs w:val="20"/>
        </w:rPr>
        <w:t xml:space="preserve"> records over 80 parameters at 10 samples per second with the exception of the GPS signal which is logged at 1 sample per second. Increased sample rates can be obtained with a decreased number of parameters.  </w:t>
      </w:r>
      <w:proofErr w:type="spellStart"/>
      <w:r w:rsidRPr="005E0577">
        <w:rPr>
          <w:rFonts w:ascii="Times New Roman" w:hAnsi="Times New Roman" w:cs="Times New Roman"/>
          <w:sz w:val="20"/>
          <w:szCs w:val="20"/>
        </w:rPr>
        <w:t>LabVIEW</w:t>
      </w:r>
      <w:proofErr w:type="spellEnd"/>
      <w:r w:rsidRPr="005E0577">
        <w:rPr>
          <w:rFonts w:ascii="Times New Roman" w:hAnsi="Times New Roman" w:cs="Times New Roman"/>
          <w:sz w:val="20"/>
          <w:szCs w:val="20"/>
        </w:rPr>
        <w:t xml:space="preserve"> software applications are available in the DAS computer to perform data acquisition tasks.  Figure 8</w:t>
      </w:r>
      <w:r w:rsidR="00D1463D" w:rsidRPr="005E0577">
        <w:rPr>
          <w:rFonts w:ascii="Times New Roman" w:hAnsi="Times New Roman" w:cs="Times New Roman"/>
          <w:sz w:val="20"/>
          <w:szCs w:val="20"/>
        </w:rPr>
        <w:t xml:space="preserve"> displays the configuration of the </w:t>
      </w:r>
      <w:r w:rsidRPr="005E0577">
        <w:rPr>
          <w:rFonts w:ascii="Times New Roman" w:hAnsi="Times New Roman" w:cs="Times New Roman"/>
          <w:sz w:val="20"/>
          <w:szCs w:val="20"/>
        </w:rPr>
        <w:t xml:space="preserve">general data acquisition system.  There are blue parameters along the left side showing the input parameters.  </w:t>
      </w:r>
      <w:r w:rsidR="002E00F3" w:rsidRPr="005E0577">
        <w:rPr>
          <w:rFonts w:ascii="Times New Roman" w:hAnsi="Times New Roman" w:cs="Times New Roman"/>
          <w:sz w:val="20"/>
          <w:szCs w:val="20"/>
        </w:rPr>
        <w:t xml:space="preserve">Some common parameters include air data such as airspeed, altitude and outside air temperature.  Aircraft attitudes such as pitch, roll, and yaw angles are also recorded.  The </w:t>
      </w:r>
      <w:proofErr w:type="spellStart"/>
      <w:r w:rsidR="002E00F3" w:rsidRPr="005E0577">
        <w:rPr>
          <w:rFonts w:ascii="Times New Roman" w:hAnsi="Times New Roman" w:cs="Times New Roman"/>
          <w:sz w:val="20"/>
          <w:szCs w:val="20"/>
        </w:rPr>
        <w:t>Reigl</w:t>
      </w:r>
      <w:proofErr w:type="spellEnd"/>
      <w:r w:rsidR="002E00F3" w:rsidRPr="005E0577">
        <w:rPr>
          <w:rFonts w:ascii="Times New Roman" w:hAnsi="Times New Roman" w:cs="Times New Roman"/>
          <w:sz w:val="20"/>
          <w:szCs w:val="20"/>
        </w:rPr>
        <w:t xml:space="preserve"> Altimeter, the video, the GPS and </w:t>
      </w:r>
      <w:proofErr w:type="spellStart"/>
      <w:r w:rsidR="002E00F3" w:rsidRPr="005E0577">
        <w:rPr>
          <w:rFonts w:ascii="Times New Roman" w:hAnsi="Times New Roman" w:cs="Times New Roman"/>
          <w:sz w:val="20"/>
          <w:szCs w:val="20"/>
        </w:rPr>
        <w:t>Heitronic</w:t>
      </w:r>
      <w:proofErr w:type="spellEnd"/>
      <w:r w:rsidR="002E00F3" w:rsidRPr="005E0577">
        <w:rPr>
          <w:rFonts w:ascii="Times New Roman" w:hAnsi="Times New Roman" w:cs="Times New Roman"/>
          <w:sz w:val="20"/>
          <w:szCs w:val="20"/>
        </w:rPr>
        <w:t xml:space="preserve"> Pyrometer information </w:t>
      </w:r>
      <w:r w:rsidR="00F67829" w:rsidRPr="005E0577">
        <w:rPr>
          <w:rFonts w:ascii="Times New Roman" w:hAnsi="Times New Roman" w:cs="Times New Roman"/>
          <w:sz w:val="20"/>
          <w:szCs w:val="20"/>
        </w:rPr>
        <w:t>are</w:t>
      </w:r>
      <w:r w:rsidR="002E00F3" w:rsidRPr="005E0577">
        <w:rPr>
          <w:rFonts w:ascii="Times New Roman" w:hAnsi="Times New Roman" w:cs="Times New Roman"/>
          <w:sz w:val="20"/>
          <w:szCs w:val="20"/>
        </w:rPr>
        <w:t xml:space="preserve"> also recorded using the DAS</w:t>
      </w:r>
      <w:r w:rsidR="00F67829" w:rsidRPr="005E0577">
        <w:rPr>
          <w:rFonts w:ascii="Times New Roman" w:hAnsi="Times New Roman" w:cs="Times New Roman"/>
          <w:sz w:val="20"/>
          <w:szCs w:val="20"/>
        </w:rPr>
        <w:t xml:space="preserve"> (Figure 9)</w:t>
      </w:r>
      <w:r w:rsidR="002E00F3" w:rsidRPr="005E0577">
        <w:rPr>
          <w:rFonts w:ascii="Times New Roman" w:hAnsi="Times New Roman" w:cs="Times New Roman"/>
          <w:sz w:val="20"/>
          <w:szCs w:val="20"/>
        </w:rPr>
        <w:t xml:space="preserve">.  </w:t>
      </w:r>
      <w:r w:rsidR="00F67829" w:rsidRPr="005E0577">
        <w:rPr>
          <w:rFonts w:ascii="Times New Roman" w:hAnsi="Times New Roman" w:cs="Times New Roman"/>
          <w:sz w:val="20"/>
          <w:szCs w:val="20"/>
        </w:rPr>
        <w:t xml:space="preserve">These are discussed further in section </w:t>
      </w:r>
      <w:r w:rsidR="005E65F6" w:rsidRPr="005E0577">
        <w:rPr>
          <w:rFonts w:ascii="Times New Roman" w:hAnsi="Times New Roman" w:cs="Times New Roman"/>
          <w:sz w:val="20"/>
          <w:szCs w:val="20"/>
        </w:rPr>
        <w:t xml:space="preserve">next section, </w:t>
      </w:r>
      <w:r w:rsidR="00B16530" w:rsidRPr="005E0577">
        <w:rPr>
          <w:rFonts w:ascii="Times New Roman" w:hAnsi="Times New Roman" w:cs="Times New Roman"/>
          <w:sz w:val="20"/>
          <w:szCs w:val="20"/>
        </w:rPr>
        <w:t>4.2</w:t>
      </w:r>
      <w:r w:rsidR="00F67829" w:rsidRPr="005E0577">
        <w:rPr>
          <w:rFonts w:ascii="Times New Roman" w:hAnsi="Times New Roman" w:cs="Times New Roman"/>
          <w:sz w:val="20"/>
          <w:szCs w:val="20"/>
        </w:rPr>
        <w:t xml:space="preserve"> Equipment.</w:t>
      </w:r>
    </w:p>
    <w:p w:rsidR="007B5BB5" w:rsidRPr="005E0577" w:rsidRDefault="007B5BB5" w:rsidP="009744C4">
      <w:pPr>
        <w:autoSpaceDE w:val="0"/>
        <w:autoSpaceDN w:val="0"/>
        <w:adjustRightInd w:val="0"/>
        <w:spacing w:after="0" w:line="240" w:lineRule="auto"/>
        <w:jc w:val="both"/>
        <w:rPr>
          <w:rFonts w:ascii="Times New Roman" w:hAnsi="Times New Roman" w:cs="Times New Roman"/>
          <w:sz w:val="20"/>
          <w:szCs w:val="20"/>
        </w:rPr>
      </w:pPr>
    </w:p>
    <w:p w:rsidR="000B2F33" w:rsidRPr="005E0577" w:rsidRDefault="000B2F33"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One tablet </w:t>
      </w:r>
      <w:r w:rsidR="005E65F6" w:rsidRPr="005E0577">
        <w:rPr>
          <w:rFonts w:ascii="Times New Roman" w:hAnsi="Times New Roman" w:cs="Times New Roman"/>
          <w:sz w:val="20"/>
          <w:szCs w:val="20"/>
        </w:rPr>
        <w:t>personal computer (</w:t>
      </w:r>
      <w:r w:rsidRPr="005E0577">
        <w:rPr>
          <w:rFonts w:ascii="Times New Roman" w:hAnsi="Times New Roman" w:cs="Times New Roman"/>
          <w:sz w:val="20"/>
          <w:szCs w:val="20"/>
        </w:rPr>
        <w:t>PC</w:t>
      </w:r>
      <w:r w:rsidR="005E65F6" w:rsidRPr="005E0577">
        <w:rPr>
          <w:rFonts w:ascii="Times New Roman" w:hAnsi="Times New Roman" w:cs="Times New Roman"/>
          <w:sz w:val="20"/>
          <w:szCs w:val="20"/>
        </w:rPr>
        <w:t xml:space="preserve">) and 4 ultra-mobile personal computers (UMPCs) are </w:t>
      </w:r>
      <w:r w:rsidRPr="005E0577">
        <w:rPr>
          <w:rFonts w:ascii="Times New Roman" w:hAnsi="Times New Roman" w:cs="Times New Roman"/>
          <w:sz w:val="20"/>
          <w:szCs w:val="20"/>
        </w:rPr>
        <w:t>available for data logging and visualization. Ethernet,</w:t>
      </w:r>
      <w:r w:rsidR="0090748B" w:rsidRPr="005E0577">
        <w:rPr>
          <w:rFonts w:ascii="Times New Roman" w:hAnsi="Times New Roman" w:cs="Times New Roman"/>
          <w:sz w:val="20"/>
          <w:szCs w:val="20"/>
        </w:rPr>
        <w:t xml:space="preserve"> </w:t>
      </w:r>
      <w:r w:rsidRPr="005E0577">
        <w:rPr>
          <w:rFonts w:ascii="Times New Roman" w:hAnsi="Times New Roman" w:cs="Times New Roman"/>
          <w:sz w:val="20"/>
          <w:szCs w:val="20"/>
        </w:rPr>
        <w:t>serial, and USB ports are available on these units. The software interface of each unit is fully</w:t>
      </w:r>
      <w:r w:rsidR="0090748B" w:rsidRPr="005E0577">
        <w:rPr>
          <w:rFonts w:ascii="Times New Roman" w:hAnsi="Times New Roman" w:cs="Times New Roman"/>
          <w:sz w:val="20"/>
          <w:szCs w:val="20"/>
        </w:rPr>
        <w:t xml:space="preserve"> </w:t>
      </w:r>
      <w:r w:rsidRPr="005E0577">
        <w:rPr>
          <w:rFonts w:ascii="Times New Roman" w:hAnsi="Times New Roman" w:cs="Times New Roman"/>
          <w:sz w:val="20"/>
          <w:szCs w:val="20"/>
        </w:rPr>
        <w:t>configurable for individual user needs. User provided personal computers, either desktop or</w:t>
      </w:r>
      <w:r w:rsidR="0090748B" w:rsidRPr="005E0577">
        <w:rPr>
          <w:rFonts w:ascii="Times New Roman" w:hAnsi="Times New Roman" w:cs="Times New Roman"/>
          <w:sz w:val="20"/>
          <w:szCs w:val="20"/>
        </w:rPr>
        <w:t xml:space="preserve"> </w:t>
      </w:r>
      <w:r w:rsidRPr="005E0577">
        <w:rPr>
          <w:rFonts w:ascii="Times New Roman" w:hAnsi="Times New Roman" w:cs="Times New Roman"/>
          <w:sz w:val="20"/>
          <w:szCs w:val="20"/>
        </w:rPr>
        <w:t>laptop, can also be added to the network.</w:t>
      </w:r>
      <w:r w:rsidR="00F67829" w:rsidRPr="005E0577">
        <w:rPr>
          <w:rFonts w:ascii="Times New Roman" w:hAnsi="Times New Roman" w:cs="Times New Roman"/>
          <w:sz w:val="20"/>
          <w:szCs w:val="20"/>
        </w:rPr>
        <w:t xml:space="preserve">  UMPC’s were used for the flight tests of this project.</w:t>
      </w:r>
    </w:p>
    <w:p w:rsidR="0090748B" w:rsidRPr="005E0577" w:rsidRDefault="0090748B" w:rsidP="009744C4">
      <w:pPr>
        <w:autoSpaceDE w:val="0"/>
        <w:autoSpaceDN w:val="0"/>
        <w:adjustRightInd w:val="0"/>
        <w:spacing w:after="0" w:line="240" w:lineRule="auto"/>
        <w:jc w:val="both"/>
        <w:rPr>
          <w:rFonts w:ascii="Times New Roman" w:hAnsi="Times New Roman" w:cs="Times New Roman"/>
          <w:sz w:val="20"/>
          <w:szCs w:val="20"/>
        </w:rPr>
      </w:pPr>
    </w:p>
    <w:p w:rsidR="00F22596" w:rsidRPr="005E0577" w:rsidRDefault="00F22596" w:rsidP="009744C4">
      <w:pPr>
        <w:spacing w:after="0" w:line="240" w:lineRule="auto"/>
        <w:jc w:val="both"/>
        <w:rPr>
          <w:rFonts w:ascii="Times New Roman" w:hAnsi="Times New Roman" w:cs="Times New Roman"/>
          <w:sz w:val="20"/>
          <w:szCs w:val="20"/>
        </w:rPr>
      </w:pPr>
    </w:p>
    <w:p w:rsidR="00AC1339" w:rsidRPr="005E0577" w:rsidRDefault="00892CC5" w:rsidP="00892CC5">
      <w:pPr>
        <w:autoSpaceDE w:val="0"/>
        <w:autoSpaceDN w:val="0"/>
        <w:adjustRightInd w:val="0"/>
        <w:spacing w:after="0" w:line="240" w:lineRule="auto"/>
        <w:jc w:val="both"/>
        <w:rPr>
          <w:rFonts w:ascii="Times New Roman" w:hAnsi="Times New Roman" w:cs="Times New Roman"/>
          <w:color w:val="FF0000"/>
          <w:sz w:val="20"/>
          <w:szCs w:val="20"/>
        </w:rPr>
      </w:pPr>
      <w:r w:rsidRPr="005E0577">
        <w:rPr>
          <w:rFonts w:ascii="Times New Roman" w:hAnsi="Times New Roman" w:cs="Times New Roman"/>
          <w:sz w:val="20"/>
          <w:szCs w:val="20"/>
        </w:rPr>
        <w:t>3</w:t>
      </w:r>
      <w:r w:rsidR="00205BD1" w:rsidRPr="005E0577">
        <w:rPr>
          <w:rFonts w:ascii="Times New Roman" w:hAnsi="Times New Roman" w:cs="Times New Roman"/>
          <w:sz w:val="20"/>
          <w:szCs w:val="20"/>
        </w:rPr>
        <w:t>.2</w:t>
      </w:r>
      <w:r w:rsidR="00AC1339" w:rsidRPr="005E0577">
        <w:rPr>
          <w:rFonts w:ascii="Times New Roman" w:hAnsi="Times New Roman" w:cs="Times New Roman"/>
          <w:sz w:val="20"/>
          <w:szCs w:val="20"/>
        </w:rPr>
        <w:t xml:space="preserve"> Equipment</w:t>
      </w:r>
      <w:r w:rsidR="000B2F33" w:rsidRPr="005E0577">
        <w:rPr>
          <w:rFonts w:ascii="Times New Roman" w:hAnsi="Times New Roman" w:cs="Times New Roman"/>
          <w:color w:val="FF0000"/>
          <w:sz w:val="20"/>
          <w:szCs w:val="20"/>
        </w:rPr>
        <w:t xml:space="preserve">  </w:t>
      </w:r>
    </w:p>
    <w:p w:rsidR="00562420" w:rsidRPr="005E0577" w:rsidRDefault="00562420" w:rsidP="009744C4">
      <w:pPr>
        <w:autoSpaceDE w:val="0"/>
        <w:autoSpaceDN w:val="0"/>
        <w:adjustRightInd w:val="0"/>
        <w:spacing w:after="0" w:line="240" w:lineRule="auto"/>
        <w:ind w:left="360"/>
        <w:jc w:val="both"/>
        <w:rPr>
          <w:rFonts w:ascii="Times New Roman" w:hAnsi="Times New Roman" w:cs="Times New Roman"/>
          <w:color w:val="FF0000"/>
          <w:sz w:val="20"/>
          <w:szCs w:val="20"/>
        </w:rPr>
      </w:pPr>
    </w:p>
    <w:p w:rsidR="00F67829" w:rsidRPr="005E0577" w:rsidRDefault="00F67829" w:rsidP="00562420">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GPS</w:t>
      </w:r>
    </w:p>
    <w:p w:rsidR="00F67829" w:rsidRPr="005E0577" w:rsidRDefault="00F67829" w:rsidP="009744C4">
      <w:pPr>
        <w:autoSpaceDE w:val="0"/>
        <w:autoSpaceDN w:val="0"/>
        <w:adjustRightInd w:val="0"/>
        <w:spacing w:after="0" w:line="240" w:lineRule="auto"/>
        <w:ind w:left="360"/>
        <w:jc w:val="both"/>
        <w:rPr>
          <w:rFonts w:ascii="Times New Roman" w:hAnsi="Times New Roman" w:cs="Times New Roman"/>
          <w:color w:val="FF0000"/>
          <w:sz w:val="20"/>
          <w:szCs w:val="20"/>
        </w:rPr>
      </w:pPr>
    </w:p>
    <w:p w:rsidR="00F67829" w:rsidRPr="005E0577" w:rsidRDefault="00F67829"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aircraft is equipped with a Garmin GNS 530W mounted in the cockpit instrumentation panel. The unit is an all-in-one GPS/</w:t>
      </w:r>
      <w:proofErr w:type="spellStart"/>
      <w:r w:rsidRPr="005E0577">
        <w:rPr>
          <w:rFonts w:ascii="Times New Roman" w:hAnsi="Times New Roman" w:cs="Times New Roman"/>
          <w:sz w:val="20"/>
          <w:szCs w:val="20"/>
        </w:rPr>
        <w:t>Nav</w:t>
      </w:r>
      <w:proofErr w:type="spellEnd"/>
      <w:r w:rsidRPr="005E0577">
        <w:rPr>
          <w:rFonts w:ascii="Times New Roman" w:hAnsi="Times New Roman" w:cs="Times New Roman"/>
          <w:sz w:val="20"/>
          <w:szCs w:val="20"/>
        </w:rPr>
        <w:t>/</w:t>
      </w:r>
      <w:proofErr w:type="spellStart"/>
      <w:r w:rsidRPr="005E0577">
        <w:rPr>
          <w:rFonts w:ascii="Times New Roman" w:hAnsi="Times New Roman" w:cs="Times New Roman"/>
          <w:sz w:val="20"/>
          <w:szCs w:val="20"/>
        </w:rPr>
        <w:t>Comm</w:t>
      </w:r>
      <w:proofErr w:type="spellEnd"/>
      <w:r w:rsidRPr="005E0577">
        <w:rPr>
          <w:rFonts w:ascii="Times New Roman" w:hAnsi="Times New Roman" w:cs="Times New Roman"/>
          <w:sz w:val="20"/>
          <w:szCs w:val="20"/>
        </w:rPr>
        <w:t xml:space="preserve"> with a WAAS-certified GPS, 200-channel ILS/VOR with localizer and glide slope, and a 2,280-channel capacity radio.  </w:t>
      </w:r>
    </w:p>
    <w:p w:rsidR="00F67829" w:rsidRPr="005E0577" w:rsidRDefault="00F67829" w:rsidP="009744C4">
      <w:pPr>
        <w:autoSpaceDE w:val="0"/>
        <w:autoSpaceDN w:val="0"/>
        <w:adjustRightInd w:val="0"/>
        <w:spacing w:after="0" w:line="240" w:lineRule="auto"/>
        <w:jc w:val="both"/>
        <w:rPr>
          <w:rFonts w:ascii="Times New Roman" w:hAnsi="Times New Roman" w:cs="Times New Roman"/>
          <w:color w:val="FF0000"/>
          <w:sz w:val="20"/>
          <w:szCs w:val="20"/>
        </w:rPr>
      </w:pPr>
    </w:p>
    <w:p w:rsidR="00AC1339" w:rsidRPr="005E0577" w:rsidRDefault="00AC1339" w:rsidP="009744C4">
      <w:pPr>
        <w:autoSpaceDE w:val="0"/>
        <w:autoSpaceDN w:val="0"/>
        <w:adjustRightInd w:val="0"/>
        <w:spacing w:after="0" w:line="240" w:lineRule="auto"/>
        <w:ind w:left="360"/>
        <w:jc w:val="both"/>
        <w:rPr>
          <w:rFonts w:ascii="Times New Roman" w:hAnsi="Times New Roman" w:cs="Times New Roman"/>
          <w:sz w:val="20"/>
          <w:szCs w:val="20"/>
        </w:rPr>
      </w:pPr>
    </w:p>
    <w:p w:rsidR="0053629C" w:rsidRPr="005E0577" w:rsidRDefault="00C52CDA"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Axis 221 Camera </w:t>
      </w:r>
    </w:p>
    <w:p w:rsidR="00C52CDA" w:rsidRPr="005E0577" w:rsidRDefault="00C52CDA" w:rsidP="009744C4">
      <w:pPr>
        <w:autoSpaceDE w:val="0"/>
        <w:autoSpaceDN w:val="0"/>
        <w:adjustRightInd w:val="0"/>
        <w:spacing w:after="0" w:line="240" w:lineRule="auto"/>
        <w:jc w:val="both"/>
        <w:rPr>
          <w:rFonts w:ascii="Times New Roman" w:hAnsi="Times New Roman" w:cs="Times New Roman"/>
          <w:sz w:val="20"/>
          <w:szCs w:val="20"/>
        </w:rPr>
      </w:pPr>
    </w:p>
    <w:p w:rsidR="003471EC" w:rsidRPr="005E0577" w:rsidRDefault="001D00F1" w:rsidP="009744C4">
      <w:pPr>
        <w:autoSpaceDE w:val="0"/>
        <w:autoSpaceDN w:val="0"/>
        <w:adjustRightInd w:val="0"/>
        <w:spacing w:after="0" w:line="240" w:lineRule="auto"/>
        <w:jc w:val="both"/>
        <w:rPr>
          <w:rFonts w:ascii="Times New Roman" w:eastAsia="Times New Roman" w:hAnsi="Times New Roman" w:cs="Times New Roman"/>
          <w:sz w:val="20"/>
          <w:szCs w:val="20"/>
        </w:rPr>
      </w:pPr>
      <w:r w:rsidRPr="005E0577">
        <w:rPr>
          <w:rFonts w:ascii="Times New Roman" w:hAnsi="Times New Roman" w:cs="Times New Roman"/>
          <w:sz w:val="20"/>
          <w:szCs w:val="20"/>
        </w:rPr>
        <w:t>The aircraft is equipped with the Axis 221 Camera.  It is a h</w:t>
      </w:r>
      <w:r w:rsidR="00C52CDA" w:rsidRPr="005E0577">
        <w:rPr>
          <w:rFonts w:ascii="Times New Roman" w:hAnsi="Times New Roman" w:cs="Times New Roman"/>
          <w:sz w:val="20"/>
          <w:szCs w:val="20"/>
        </w:rPr>
        <w:t xml:space="preserve">igh-performance camera </w:t>
      </w:r>
      <w:r w:rsidRPr="005E0577">
        <w:rPr>
          <w:rFonts w:ascii="Times New Roman" w:hAnsi="Times New Roman" w:cs="Times New Roman"/>
          <w:sz w:val="20"/>
          <w:szCs w:val="20"/>
        </w:rPr>
        <w:t>originally designed</w:t>
      </w:r>
      <w:r w:rsidR="00C52CDA" w:rsidRPr="005E0577">
        <w:rPr>
          <w:rFonts w:ascii="Times New Roman" w:hAnsi="Times New Roman" w:cs="Times New Roman"/>
          <w:sz w:val="20"/>
          <w:szCs w:val="20"/>
        </w:rPr>
        <w:t xml:space="preserve"> for round-the-clock video surveillance over IP networks</w:t>
      </w:r>
      <w:r w:rsidRPr="005E0577">
        <w:rPr>
          <w:rFonts w:ascii="Times New Roman" w:hAnsi="Times New Roman" w:cs="Times New Roman"/>
          <w:sz w:val="20"/>
          <w:szCs w:val="20"/>
        </w:rPr>
        <w:t>, by p</w:t>
      </w:r>
      <w:r w:rsidR="00C52CDA" w:rsidRPr="005E0577">
        <w:rPr>
          <w:rFonts w:ascii="Times New Roman" w:hAnsi="Times New Roman" w:cs="Times New Roman"/>
          <w:sz w:val="20"/>
          <w:szCs w:val="20"/>
        </w:rPr>
        <w:t>rovid</w:t>
      </w:r>
      <w:r w:rsidRPr="005E0577">
        <w:rPr>
          <w:rFonts w:ascii="Times New Roman" w:hAnsi="Times New Roman" w:cs="Times New Roman"/>
          <w:sz w:val="20"/>
          <w:szCs w:val="20"/>
        </w:rPr>
        <w:t>ing</w:t>
      </w:r>
      <w:r w:rsidR="00C52CDA" w:rsidRPr="005E0577">
        <w:rPr>
          <w:rFonts w:ascii="Times New Roman" w:hAnsi="Times New Roman" w:cs="Times New Roman"/>
          <w:sz w:val="20"/>
          <w:szCs w:val="20"/>
        </w:rPr>
        <w:t xml:space="preserve"> high-quality images under all lighting conditions.  </w:t>
      </w:r>
      <w:r w:rsidRPr="005E0577">
        <w:rPr>
          <w:rFonts w:ascii="Times New Roman" w:hAnsi="Times New Roman" w:cs="Times New Roman"/>
          <w:sz w:val="20"/>
          <w:szCs w:val="20"/>
        </w:rPr>
        <w:t>It has an</w:t>
      </w:r>
      <w:r w:rsidR="00C52CDA" w:rsidRPr="005E0577">
        <w:rPr>
          <w:rFonts w:ascii="Times New Roman" w:hAnsi="Times New Roman" w:cs="Times New Roman"/>
          <w:sz w:val="20"/>
          <w:szCs w:val="20"/>
        </w:rPr>
        <w:t xml:space="preserve"> automatic, removable infrared-cut filter and highly lig</w:t>
      </w:r>
      <w:r w:rsidRPr="005E0577">
        <w:rPr>
          <w:rFonts w:ascii="Times New Roman" w:hAnsi="Times New Roman" w:cs="Times New Roman"/>
          <w:sz w:val="20"/>
          <w:szCs w:val="20"/>
        </w:rPr>
        <w:t>ht-sensitive CCD sensor, enabling</w:t>
      </w:r>
      <w:r w:rsidR="00C52CDA" w:rsidRPr="005E0577">
        <w:rPr>
          <w:rFonts w:ascii="Times New Roman" w:hAnsi="Times New Roman" w:cs="Times New Roman"/>
          <w:sz w:val="20"/>
          <w:szCs w:val="20"/>
        </w:rPr>
        <w:t xml:space="preserve"> it to provide </w:t>
      </w:r>
      <w:r w:rsidR="00BF0D15" w:rsidRPr="005E0577">
        <w:rPr>
          <w:rFonts w:ascii="Times New Roman" w:hAnsi="Times New Roman" w:cs="Times New Roman"/>
          <w:sz w:val="20"/>
          <w:szCs w:val="20"/>
        </w:rPr>
        <w:t>black and white</w:t>
      </w:r>
      <w:r w:rsidR="00C52CDA" w:rsidRPr="005E0577">
        <w:rPr>
          <w:rFonts w:ascii="Times New Roman" w:hAnsi="Times New Roman" w:cs="Times New Roman"/>
          <w:sz w:val="20"/>
          <w:szCs w:val="20"/>
        </w:rPr>
        <w:t xml:space="preserve"> video in dark conditions and color video when there is sufficient light.</w:t>
      </w:r>
      <w:r w:rsidR="003471EC" w:rsidRPr="005E0577">
        <w:rPr>
          <w:rFonts w:ascii="Times New Roman" w:hAnsi="Times New Roman" w:cs="Times New Roman"/>
          <w:sz w:val="20"/>
          <w:szCs w:val="20"/>
        </w:rPr>
        <w:t xml:space="preserve">  </w:t>
      </w:r>
      <w:r w:rsidRPr="005E0577">
        <w:rPr>
          <w:rFonts w:ascii="Times New Roman" w:hAnsi="Times New Roman" w:cs="Times New Roman"/>
          <w:sz w:val="20"/>
          <w:szCs w:val="20"/>
        </w:rPr>
        <w:t>A p</w:t>
      </w:r>
      <w:r w:rsidR="003471EC" w:rsidRPr="005E0577">
        <w:rPr>
          <w:rFonts w:ascii="Times New Roman" w:hAnsi="Times New Roman" w:cs="Times New Roman"/>
          <w:sz w:val="20"/>
          <w:szCs w:val="20"/>
        </w:rPr>
        <w:t>rogressive scan allows the camera to reproduce moving objects without distortion</w:t>
      </w:r>
      <w:r w:rsidRPr="005E0577">
        <w:rPr>
          <w:rFonts w:ascii="Times New Roman" w:hAnsi="Times New Roman" w:cs="Times New Roman"/>
          <w:sz w:val="20"/>
          <w:szCs w:val="20"/>
        </w:rPr>
        <w:t>, while capturing u</w:t>
      </w:r>
      <w:r w:rsidR="003471EC" w:rsidRPr="005E0577">
        <w:rPr>
          <w:rFonts w:ascii="Times New Roman" w:hAnsi="Times New Roman" w:cs="Times New Roman"/>
          <w:sz w:val="20"/>
          <w:szCs w:val="20"/>
        </w:rPr>
        <w:t xml:space="preserve">p to 45 frames per second in VGA resolution (640x480 pixels.)  Simultaneous MPEG-4 and Motions JPEG video streams optimize image quality and bandwidth efficiency.  Power over Ethernet (IEEE 802.3af) supplies power via the network (no need for power cables).  </w:t>
      </w:r>
      <w:r w:rsidRPr="005E0577">
        <w:rPr>
          <w:rFonts w:ascii="Times New Roman" w:hAnsi="Times New Roman" w:cs="Times New Roman"/>
          <w:sz w:val="20"/>
          <w:szCs w:val="20"/>
        </w:rPr>
        <w:t>The camera’s d</w:t>
      </w:r>
      <w:r w:rsidR="00C52CDA" w:rsidRPr="005E0577">
        <w:rPr>
          <w:rFonts w:ascii="Times New Roman" w:hAnsi="Times New Roman" w:cs="Times New Roman"/>
          <w:sz w:val="20"/>
          <w:szCs w:val="20"/>
        </w:rPr>
        <w:t xml:space="preserve">imensions </w:t>
      </w:r>
      <w:r w:rsidRPr="005E0577">
        <w:rPr>
          <w:rFonts w:ascii="Times New Roman" w:hAnsi="Times New Roman" w:cs="Times New Roman"/>
          <w:sz w:val="20"/>
          <w:szCs w:val="20"/>
        </w:rPr>
        <w:t xml:space="preserve">are </w:t>
      </w:r>
      <w:r w:rsidR="0053629C" w:rsidRPr="005E0577">
        <w:rPr>
          <w:rFonts w:ascii="Times New Roman" w:eastAsia="Times New Roman" w:hAnsi="Times New Roman" w:cs="Times New Roman"/>
          <w:sz w:val="20"/>
          <w:szCs w:val="20"/>
        </w:rPr>
        <w:t>49 x 88 x 186 mm (1</w:t>
      </w:r>
      <w:r w:rsidR="0053629C" w:rsidRPr="005E0577">
        <w:rPr>
          <w:rFonts w:ascii="Times New Roman" w:eastAsia="Times New Roman" w:hAnsi="Times New Roman" w:cs="Times New Roman"/>
          <w:sz w:val="20"/>
          <w:szCs w:val="20"/>
          <w:vertAlign w:val="superscript"/>
        </w:rPr>
        <w:t>15</w:t>
      </w:r>
      <w:r w:rsidR="0053629C" w:rsidRPr="005E0577">
        <w:rPr>
          <w:rFonts w:ascii="Times New Roman" w:eastAsia="Times New Roman" w:hAnsi="Times New Roman" w:cs="Times New Roman"/>
          <w:sz w:val="20"/>
          <w:szCs w:val="20"/>
        </w:rPr>
        <w:t>/</w:t>
      </w:r>
      <w:r w:rsidR="0053629C" w:rsidRPr="005E0577">
        <w:rPr>
          <w:rFonts w:ascii="Times New Roman" w:eastAsia="Times New Roman" w:hAnsi="Times New Roman" w:cs="Times New Roman"/>
          <w:sz w:val="20"/>
          <w:szCs w:val="20"/>
          <w:vertAlign w:val="subscript"/>
        </w:rPr>
        <w:t>16</w:t>
      </w:r>
      <w:r w:rsidR="0053629C" w:rsidRPr="005E0577">
        <w:rPr>
          <w:rFonts w:ascii="Times New Roman" w:eastAsia="Times New Roman" w:hAnsi="Times New Roman" w:cs="Times New Roman"/>
          <w:sz w:val="20"/>
          <w:szCs w:val="20"/>
        </w:rPr>
        <w:t>" x 3</w:t>
      </w:r>
      <w:r w:rsidR="0053629C" w:rsidRPr="005E0577">
        <w:rPr>
          <w:rFonts w:ascii="Times New Roman" w:eastAsia="Times New Roman" w:hAnsi="Times New Roman" w:cs="Times New Roman"/>
          <w:sz w:val="20"/>
          <w:szCs w:val="20"/>
          <w:vertAlign w:val="superscript"/>
        </w:rPr>
        <w:t>15</w:t>
      </w:r>
      <w:r w:rsidR="0053629C" w:rsidRPr="005E0577">
        <w:rPr>
          <w:rFonts w:ascii="Times New Roman" w:eastAsia="Times New Roman" w:hAnsi="Times New Roman" w:cs="Times New Roman"/>
          <w:sz w:val="20"/>
          <w:szCs w:val="20"/>
        </w:rPr>
        <w:t>/</w:t>
      </w:r>
      <w:r w:rsidR="0053629C" w:rsidRPr="005E0577">
        <w:rPr>
          <w:rFonts w:ascii="Times New Roman" w:eastAsia="Times New Roman" w:hAnsi="Times New Roman" w:cs="Times New Roman"/>
          <w:sz w:val="20"/>
          <w:szCs w:val="20"/>
          <w:vertAlign w:val="subscript"/>
        </w:rPr>
        <w:t>32</w:t>
      </w:r>
      <w:r w:rsidR="0053629C" w:rsidRPr="005E0577">
        <w:rPr>
          <w:rFonts w:ascii="Times New Roman" w:eastAsia="Times New Roman" w:hAnsi="Times New Roman" w:cs="Times New Roman"/>
          <w:sz w:val="20"/>
          <w:szCs w:val="20"/>
        </w:rPr>
        <w:t>" x 7</w:t>
      </w:r>
      <w:r w:rsidR="0053629C" w:rsidRPr="005E0577">
        <w:rPr>
          <w:rFonts w:ascii="Times New Roman" w:eastAsia="Times New Roman" w:hAnsi="Times New Roman" w:cs="Times New Roman"/>
          <w:sz w:val="20"/>
          <w:szCs w:val="20"/>
          <w:vertAlign w:val="superscript"/>
        </w:rPr>
        <w:t>5</w:t>
      </w:r>
      <w:r w:rsidR="0053629C" w:rsidRPr="005E0577">
        <w:rPr>
          <w:rFonts w:ascii="Times New Roman" w:eastAsia="Times New Roman" w:hAnsi="Times New Roman" w:cs="Times New Roman"/>
          <w:sz w:val="20"/>
          <w:szCs w:val="20"/>
        </w:rPr>
        <w:t>/</w:t>
      </w:r>
      <w:r w:rsidR="0053629C" w:rsidRPr="005E0577">
        <w:rPr>
          <w:rFonts w:ascii="Times New Roman" w:eastAsia="Times New Roman" w:hAnsi="Times New Roman" w:cs="Times New Roman"/>
          <w:sz w:val="20"/>
          <w:szCs w:val="20"/>
          <w:vertAlign w:val="subscript"/>
        </w:rPr>
        <w:t>16</w:t>
      </w:r>
      <w:r w:rsidR="0053629C" w:rsidRPr="005E0577">
        <w:rPr>
          <w:rFonts w:ascii="Times New Roman" w:eastAsia="Times New Roman" w:hAnsi="Times New Roman" w:cs="Times New Roman"/>
          <w:sz w:val="20"/>
          <w:szCs w:val="20"/>
        </w:rPr>
        <w:t>")</w:t>
      </w:r>
      <w:r w:rsidRPr="005E0577">
        <w:rPr>
          <w:rFonts w:ascii="Times New Roman" w:eastAsia="Times New Roman" w:hAnsi="Times New Roman" w:cs="Times New Roman"/>
          <w:sz w:val="20"/>
          <w:szCs w:val="20"/>
        </w:rPr>
        <w:t xml:space="preserve"> and it weighs</w:t>
      </w:r>
      <w:r w:rsidR="00C52CDA" w:rsidRPr="005E0577">
        <w:rPr>
          <w:rFonts w:ascii="Times New Roman" w:eastAsia="Times New Roman" w:hAnsi="Times New Roman" w:cs="Times New Roman"/>
          <w:sz w:val="20"/>
          <w:szCs w:val="20"/>
        </w:rPr>
        <w:t xml:space="preserve"> </w:t>
      </w:r>
      <w:r w:rsidR="0053629C" w:rsidRPr="005E0577">
        <w:rPr>
          <w:rFonts w:ascii="Times New Roman" w:eastAsia="Times New Roman" w:hAnsi="Times New Roman" w:cs="Times New Roman"/>
          <w:sz w:val="20"/>
          <w:szCs w:val="20"/>
        </w:rPr>
        <w:t>550 g (19</w:t>
      </w:r>
      <w:r w:rsidR="0053629C" w:rsidRPr="005E0577">
        <w:rPr>
          <w:rFonts w:ascii="Times New Roman" w:eastAsia="Times New Roman" w:hAnsi="Times New Roman" w:cs="Times New Roman"/>
          <w:sz w:val="20"/>
          <w:szCs w:val="20"/>
          <w:vertAlign w:val="superscript"/>
        </w:rPr>
        <w:t>13</w:t>
      </w:r>
      <w:r w:rsidR="0053629C" w:rsidRPr="005E0577">
        <w:rPr>
          <w:rFonts w:ascii="Times New Roman" w:eastAsia="Times New Roman" w:hAnsi="Times New Roman" w:cs="Times New Roman"/>
          <w:sz w:val="20"/>
          <w:szCs w:val="20"/>
        </w:rPr>
        <w:t>/</w:t>
      </w:r>
      <w:r w:rsidR="0053629C" w:rsidRPr="005E0577">
        <w:rPr>
          <w:rFonts w:ascii="Times New Roman" w:eastAsia="Times New Roman" w:hAnsi="Times New Roman" w:cs="Times New Roman"/>
          <w:sz w:val="20"/>
          <w:szCs w:val="20"/>
          <w:vertAlign w:val="subscript"/>
        </w:rPr>
        <w:t>32</w:t>
      </w:r>
      <w:r w:rsidR="0053629C" w:rsidRPr="005E0577">
        <w:rPr>
          <w:rFonts w:ascii="Times New Roman" w:eastAsia="Times New Roman" w:hAnsi="Times New Roman" w:cs="Times New Roman"/>
          <w:sz w:val="20"/>
          <w:szCs w:val="20"/>
        </w:rPr>
        <w:t xml:space="preserve"> </w:t>
      </w:r>
      <w:proofErr w:type="spellStart"/>
      <w:r w:rsidR="0053629C" w:rsidRPr="005E0577">
        <w:rPr>
          <w:rFonts w:ascii="Times New Roman" w:eastAsia="Times New Roman" w:hAnsi="Times New Roman" w:cs="Times New Roman"/>
          <w:sz w:val="20"/>
          <w:szCs w:val="20"/>
        </w:rPr>
        <w:t>oz</w:t>
      </w:r>
      <w:proofErr w:type="spellEnd"/>
      <w:r w:rsidR="0053629C" w:rsidRPr="005E0577">
        <w:rPr>
          <w:rFonts w:ascii="Times New Roman" w:eastAsia="Times New Roman" w:hAnsi="Times New Roman" w:cs="Times New Roman"/>
          <w:sz w:val="20"/>
          <w:szCs w:val="20"/>
        </w:rPr>
        <w:t xml:space="preserve">) </w:t>
      </w:r>
      <w:r w:rsidR="005E65F6" w:rsidRPr="005E0577">
        <w:rPr>
          <w:rFonts w:ascii="Times New Roman" w:eastAsia="Times New Roman" w:hAnsi="Times New Roman" w:cs="Times New Roman"/>
          <w:sz w:val="20"/>
          <w:szCs w:val="20"/>
        </w:rPr>
        <w:t>(</w:t>
      </w:r>
      <w:r w:rsidR="0053629C" w:rsidRPr="005E0577">
        <w:rPr>
          <w:rFonts w:ascii="Times New Roman" w:eastAsia="Times New Roman" w:hAnsi="Times New Roman" w:cs="Times New Roman"/>
          <w:sz w:val="20"/>
          <w:szCs w:val="20"/>
        </w:rPr>
        <w:t>excl</w:t>
      </w:r>
      <w:r w:rsidR="005E65F6" w:rsidRPr="005E0577">
        <w:rPr>
          <w:rFonts w:ascii="Times New Roman" w:eastAsia="Times New Roman" w:hAnsi="Times New Roman" w:cs="Times New Roman"/>
          <w:sz w:val="20"/>
          <w:szCs w:val="20"/>
        </w:rPr>
        <w:t>uding</w:t>
      </w:r>
      <w:r w:rsidR="0053629C" w:rsidRPr="005E0577">
        <w:rPr>
          <w:rFonts w:ascii="Times New Roman" w:eastAsia="Times New Roman" w:hAnsi="Times New Roman" w:cs="Times New Roman"/>
          <w:sz w:val="20"/>
          <w:szCs w:val="20"/>
        </w:rPr>
        <w:t xml:space="preserve"> power supply</w:t>
      </w:r>
      <w:r w:rsidR="005E65F6" w:rsidRPr="005E0577">
        <w:rPr>
          <w:rFonts w:ascii="Times New Roman" w:eastAsia="Times New Roman" w:hAnsi="Times New Roman" w:cs="Times New Roman"/>
          <w:sz w:val="20"/>
          <w:szCs w:val="20"/>
        </w:rPr>
        <w:t>)</w:t>
      </w:r>
      <w:r w:rsidRPr="005E0577">
        <w:rPr>
          <w:rFonts w:ascii="Times New Roman" w:eastAsia="Times New Roman" w:hAnsi="Times New Roman" w:cs="Times New Roman"/>
          <w:sz w:val="20"/>
          <w:szCs w:val="20"/>
        </w:rPr>
        <w:t>.  The camera and dimensions are seen in Appendix X, Figure 10 and 11.</w:t>
      </w:r>
    </w:p>
    <w:p w:rsidR="001D00F1" w:rsidRPr="005E0577" w:rsidRDefault="001D00F1" w:rsidP="009744C4">
      <w:pPr>
        <w:autoSpaceDE w:val="0"/>
        <w:autoSpaceDN w:val="0"/>
        <w:adjustRightInd w:val="0"/>
        <w:spacing w:after="0" w:line="240" w:lineRule="auto"/>
        <w:rPr>
          <w:rFonts w:ascii="Times New Roman" w:eastAsia="Times New Roman" w:hAnsi="Times New Roman" w:cs="Times New Roman"/>
          <w:sz w:val="20"/>
          <w:szCs w:val="20"/>
        </w:rPr>
      </w:pPr>
    </w:p>
    <w:p w:rsidR="009744C4" w:rsidRPr="005E0577" w:rsidRDefault="00AC1339"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     </w:t>
      </w:r>
      <w:r w:rsidRPr="005E0577">
        <w:rPr>
          <w:rFonts w:ascii="Times New Roman" w:hAnsi="Times New Roman" w:cs="Times New Roman"/>
          <w:sz w:val="20"/>
          <w:szCs w:val="20"/>
        </w:rPr>
        <w:tab/>
      </w:r>
    </w:p>
    <w:p w:rsidR="00AC1339" w:rsidRPr="005E0577" w:rsidRDefault="00AC1339" w:rsidP="00562420">
      <w:pPr>
        <w:autoSpaceDE w:val="0"/>
        <w:autoSpaceDN w:val="0"/>
        <w:adjustRightInd w:val="0"/>
        <w:spacing w:after="0" w:line="240" w:lineRule="auto"/>
        <w:jc w:val="both"/>
        <w:rPr>
          <w:rFonts w:ascii="Times New Roman" w:hAnsi="Times New Roman" w:cs="Times New Roman"/>
          <w:sz w:val="20"/>
          <w:szCs w:val="20"/>
        </w:rPr>
      </w:pPr>
      <w:proofErr w:type="spellStart"/>
      <w:r w:rsidRPr="005E0577">
        <w:rPr>
          <w:rFonts w:ascii="Times New Roman" w:hAnsi="Times New Roman" w:cs="Times New Roman"/>
          <w:sz w:val="20"/>
          <w:szCs w:val="20"/>
        </w:rPr>
        <w:lastRenderedPageBreak/>
        <w:t>Heitronics</w:t>
      </w:r>
      <w:proofErr w:type="spellEnd"/>
      <w:r w:rsidR="001D00F1" w:rsidRPr="005E0577">
        <w:rPr>
          <w:rFonts w:ascii="Times New Roman" w:hAnsi="Times New Roman" w:cs="Times New Roman"/>
          <w:sz w:val="20"/>
          <w:szCs w:val="20"/>
        </w:rPr>
        <w:t xml:space="preserve"> Pyrometer</w:t>
      </w:r>
    </w:p>
    <w:p w:rsidR="00C52CDA" w:rsidRPr="005E0577" w:rsidRDefault="00C52CDA" w:rsidP="009744C4">
      <w:pPr>
        <w:autoSpaceDE w:val="0"/>
        <w:autoSpaceDN w:val="0"/>
        <w:adjustRightInd w:val="0"/>
        <w:spacing w:after="0" w:line="240" w:lineRule="auto"/>
        <w:jc w:val="both"/>
        <w:rPr>
          <w:rFonts w:ascii="Times New Roman" w:hAnsi="Times New Roman" w:cs="Times New Roman"/>
          <w:sz w:val="20"/>
          <w:szCs w:val="20"/>
        </w:rPr>
      </w:pPr>
    </w:p>
    <w:p w:rsidR="00723084" w:rsidRPr="005E0577" w:rsidRDefault="001D00F1"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aircraft is equipped with the </w:t>
      </w:r>
      <w:proofErr w:type="spellStart"/>
      <w:r w:rsidRPr="005E0577">
        <w:rPr>
          <w:rFonts w:ascii="Times New Roman" w:hAnsi="Times New Roman" w:cs="Times New Roman"/>
          <w:sz w:val="20"/>
          <w:szCs w:val="20"/>
        </w:rPr>
        <w:t>Heitronics</w:t>
      </w:r>
      <w:proofErr w:type="spellEnd"/>
      <w:r w:rsidRPr="005E0577">
        <w:rPr>
          <w:rFonts w:ascii="Times New Roman" w:hAnsi="Times New Roman" w:cs="Times New Roman"/>
          <w:sz w:val="20"/>
          <w:szCs w:val="20"/>
        </w:rPr>
        <w:t xml:space="preserve"> Pyrometer, used to detect surface temperature.  It typically has a m</w:t>
      </w:r>
      <w:r w:rsidR="00C52CDA" w:rsidRPr="005E0577">
        <w:rPr>
          <w:rFonts w:ascii="Times New Roman" w:hAnsi="Times New Roman" w:cs="Times New Roman"/>
          <w:sz w:val="20"/>
          <w:szCs w:val="20"/>
        </w:rPr>
        <w:t xml:space="preserve">inimal </w:t>
      </w:r>
      <w:r w:rsidRPr="005E0577">
        <w:rPr>
          <w:rFonts w:ascii="Times New Roman" w:hAnsi="Times New Roman" w:cs="Times New Roman"/>
          <w:sz w:val="20"/>
          <w:szCs w:val="20"/>
        </w:rPr>
        <w:t>r</w:t>
      </w:r>
      <w:r w:rsidR="00C52CDA" w:rsidRPr="005E0577">
        <w:rPr>
          <w:rFonts w:ascii="Times New Roman" w:hAnsi="Times New Roman" w:cs="Times New Roman"/>
          <w:sz w:val="20"/>
          <w:szCs w:val="20"/>
        </w:rPr>
        <w:t>esolvable difference</w:t>
      </w:r>
      <w:r w:rsidRPr="005E0577">
        <w:rPr>
          <w:rFonts w:ascii="Times New Roman" w:hAnsi="Times New Roman" w:cs="Times New Roman"/>
          <w:sz w:val="20"/>
          <w:szCs w:val="20"/>
        </w:rPr>
        <w:t xml:space="preserve"> or </w:t>
      </w:r>
      <w:r w:rsidR="00C52CDA" w:rsidRPr="005E0577">
        <w:rPr>
          <w:rFonts w:ascii="Times New Roman" w:hAnsi="Times New Roman" w:cs="Times New Roman"/>
          <w:sz w:val="20"/>
          <w:szCs w:val="20"/>
        </w:rPr>
        <w:t>+/- 0.1</w:t>
      </w:r>
      <w:r w:rsidR="00A4465C" w:rsidRPr="005E0577">
        <w:rPr>
          <w:rFonts w:ascii="Times New Roman" w:hAnsi="Times New Roman" w:cs="Times New Roman"/>
          <w:sz w:val="20"/>
          <w:szCs w:val="20"/>
        </w:rPr>
        <w:t>°</w:t>
      </w:r>
      <w:r w:rsidR="00C52CDA" w:rsidRPr="005E0577">
        <w:rPr>
          <w:rFonts w:ascii="Times New Roman" w:hAnsi="Times New Roman" w:cs="Times New Roman"/>
          <w:sz w:val="20"/>
          <w:szCs w:val="20"/>
        </w:rPr>
        <w:t xml:space="preserve"> C</w:t>
      </w:r>
      <w:r w:rsidRPr="005E0577">
        <w:rPr>
          <w:rFonts w:ascii="Times New Roman" w:hAnsi="Times New Roman" w:cs="Times New Roman"/>
          <w:sz w:val="20"/>
          <w:szCs w:val="20"/>
        </w:rPr>
        <w:t>.  It can detect f</w:t>
      </w:r>
      <w:r w:rsidR="00C52CDA" w:rsidRPr="005E0577">
        <w:rPr>
          <w:rFonts w:ascii="Times New Roman" w:hAnsi="Times New Roman" w:cs="Times New Roman"/>
          <w:sz w:val="20"/>
          <w:szCs w:val="20"/>
        </w:rPr>
        <w:t xml:space="preserve">requencies </w:t>
      </w:r>
      <w:r w:rsidRPr="005E0577">
        <w:rPr>
          <w:rFonts w:ascii="Times New Roman" w:hAnsi="Times New Roman" w:cs="Times New Roman"/>
          <w:sz w:val="20"/>
          <w:szCs w:val="20"/>
        </w:rPr>
        <w:t xml:space="preserve">of 2-4.5 microns, which are in the </w:t>
      </w:r>
      <w:r w:rsidR="00C52CDA" w:rsidRPr="005E0577">
        <w:rPr>
          <w:rFonts w:ascii="Times New Roman" w:hAnsi="Times New Roman" w:cs="Times New Roman"/>
          <w:sz w:val="20"/>
          <w:szCs w:val="20"/>
        </w:rPr>
        <w:t>short to mid</w:t>
      </w:r>
      <w:r w:rsidRPr="005E0577">
        <w:rPr>
          <w:rFonts w:ascii="Times New Roman" w:hAnsi="Times New Roman" w:cs="Times New Roman"/>
          <w:sz w:val="20"/>
          <w:szCs w:val="20"/>
        </w:rPr>
        <w:t xml:space="preserve"> infra-red range.  </w:t>
      </w:r>
      <w:r w:rsidRPr="005E0577">
        <w:rPr>
          <w:rFonts w:ascii="Times New Roman" w:hAnsi="Times New Roman" w:cs="Times New Roman"/>
          <w:sz w:val="20"/>
          <w:szCs w:val="20"/>
        </w:rPr>
        <w:tab/>
      </w:r>
      <w:r w:rsidR="00EE5DB7" w:rsidRPr="005E0577">
        <w:rPr>
          <w:rFonts w:ascii="Times New Roman" w:hAnsi="Times New Roman" w:cs="Times New Roman"/>
          <w:sz w:val="20"/>
          <w:szCs w:val="20"/>
        </w:rPr>
        <w:t xml:space="preserve">Accuracy </w:t>
      </w:r>
      <w:r w:rsidR="00723084" w:rsidRPr="005E0577">
        <w:rPr>
          <w:rFonts w:ascii="Times New Roman" w:hAnsi="Times New Roman" w:cs="Times New Roman"/>
          <w:sz w:val="20"/>
          <w:szCs w:val="20"/>
        </w:rPr>
        <w:t>of pyrometer is +</w:t>
      </w:r>
      <w:r w:rsidR="00A4465C" w:rsidRPr="005E0577">
        <w:rPr>
          <w:rFonts w:ascii="Times New Roman" w:hAnsi="Times New Roman" w:cs="Times New Roman"/>
          <w:sz w:val="20"/>
          <w:szCs w:val="20"/>
        </w:rPr>
        <w:t>/</w:t>
      </w:r>
      <w:r w:rsidR="00723084" w:rsidRPr="005E0577">
        <w:rPr>
          <w:rFonts w:ascii="Times New Roman" w:hAnsi="Times New Roman" w:cs="Times New Roman"/>
          <w:sz w:val="20"/>
          <w:szCs w:val="20"/>
        </w:rPr>
        <w:t>- 0.5</w:t>
      </w:r>
      <w:r w:rsidR="00A4465C" w:rsidRPr="005E0577">
        <w:rPr>
          <w:rFonts w:ascii="Times New Roman" w:hAnsi="Times New Roman" w:cs="Times New Roman"/>
          <w:sz w:val="20"/>
          <w:szCs w:val="20"/>
        </w:rPr>
        <w:t>°</w:t>
      </w:r>
      <w:r w:rsidR="00723084" w:rsidRPr="005E0577">
        <w:rPr>
          <w:rFonts w:ascii="Times New Roman" w:hAnsi="Times New Roman" w:cs="Times New Roman"/>
          <w:sz w:val="20"/>
          <w:szCs w:val="20"/>
        </w:rPr>
        <w:t xml:space="preserve"> C plus 0.7% of the temperature difference between the housing containing the measuring instruments and the object to be measured </w:t>
      </w:r>
      <w:proofErr w:type="gramStart"/>
      <w:r w:rsidR="00723084" w:rsidRPr="005E0577">
        <w:rPr>
          <w:rFonts w:ascii="Times New Roman" w:hAnsi="Times New Roman" w:cs="Times New Roman"/>
          <w:sz w:val="20"/>
          <w:szCs w:val="20"/>
        </w:rPr>
        <w:t>or</w:t>
      </w:r>
      <w:proofErr w:type="gramEnd"/>
      <w:r w:rsidR="00723084" w:rsidRPr="005E0577">
        <w:rPr>
          <w:rFonts w:ascii="Times New Roman" w:hAnsi="Times New Roman" w:cs="Times New Roman"/>
          <w:sz w:val="20"/>
          <w:szCs w:val="20"/>
        </w:rPr>
        <w:t xml:space="preserve">; value of temperature resolution.  The higher value shall prevail.  Accuracy is determined assuming </w:t>
      </w:r>
      <w:r w:rsidR="00EE5DB7" w:rsidRPr="005E0577">
        <w:rPr>
          <w:rFonts w:ascii="Times New Roman" w:hAnsi="Times New Roman" w:cs="Times New Roman"/>
          <w:sz w:val="20"/>
          <w:szCs w:val="20"/>
        </w:rPr>
        <w:t>that the emissivity has been correctly set after a warm up period of 15 minutes</w:t>
      </w:r>
      <w:r w:rsidR="00723084" w:rsidRPr="005E0577">
        <w:rPr>
          <w:rFonts w:ascii="Times New Roman" w:hAnsi="Times New Roman" w:cs="Times New Roman"/>
          <w:sz w:val="20"/>
          <w:szCs w:val="20"/>
        </w:rPr>
        <w:t xml:space="preserve">.  </w:t>
      </w:r>
      <w:r w:rsidR="00EE5DB7" w:rsidRPr="005E0577">
        <w:rPr>
          <w:rFonts w:ascii="Times New Roman" w:hAnsi="Times New Roman" w:cs="Times New Roman"/>
          <w:sz w:val="20"/>
          <w:szCs w:val="20"/>
        </w:rPr>
        <w:t>Long time stability</w:t>
      </w:r>
      <w:r w:rsidR="00723084" w:rsidRPr="005E0577">
        <w:rPr>
          <w:rFonts w:ascii="Times New Roman" w:hAnsi="Times New Roman" w:cs="Times New Roman"/>
          <w:sz w:val="20"/>
          <w:szCs w:val="20"/>
        </w:rPr>
        <w:t xml:space="preserve"> is</w:t>
      </w:r>
      <w:r w:rsidR="00EE5DB7" w:rsidRPr="005E0577">
        <w:rPr>
          <w:rFonts w:ascii="Times New Roman" w:hAnsi="Times New Roman" w:cs="Times New Roman"/>
          <w:sz w:val="20"/>
          <w:szCs w:val="20"/>
        </w:rPr>
        <w:t xml:space="preserve"> better than 0.1% </w:t>
      </w:r>
      <w:r w:rsidR="00C52CDA" w:rsidRPr="005E0577">
        <w:rPr>
          <w:rFonts w:ascii="Times New Roman" w:hAnsi="Times New Roman" w:cs="Times New Roman"/>
          <w:sz w:val="20"/>
          <w:szCs w:val="20"/>
        </w:rPr>
        <w:t>of</w:t>
      </w:r>
      <w:r w:rsidR="00EE5DB7" w:rsidRPr="005E0577">
        <w:rPr>
          <w:rFonts w:ascii="Times New Roman" w:hAnsi="Times New Roman" w:cs="Times New Roman"/>
          <w:sz w:val="20"/>
          <w:szCs w:val="20"/>
        </w:rPr>
        <w:t xml:space="preserve"> the </w:t>
      </w:r>
      <w:r w:rsidR="00C52CDA" w:rsidRPr="005E0577">
        <w:rPr>
          <w:rFonts w:ascii="Times New Roman" w:hAnsi="Times New Roman" w:cs="Times New Roman"/>
          <w:sz w:val="20"/>
          <w:szCs w:val="20"/>
        </w:rPr>
        <w:t>absolute measuring temperature in Kelvin/month</w:t>
      </w:r>
      <w:r w:rsidR="00723084" w:rsidRPr="005E0577">
        <w:rPr>
          <w:rFonts w:ascii="Times New Roman" w:hAnsi="Times New Roman" w:cs="Times New Roman"/>
          <w:sz w:val="20"/>
          <w:szCs w:val="20"/>
        </w:rPr>
        <w:t xml:space="preserve">.  Permissible ambient temperatures range from </w:t>
      </w:r>
      <w:r w:rsidR="00A4465C" w:rsidRPr="005E0577">
        <w:rPr>
          <w:rFonts w:ascii="Times New Roman" w:hAnsi="Times New Roman" w:cs="Times New Roman"/>
          <w:sz w:val="20"/>
          <w:szCs w:val="20"/>
        </w:rPr>
        <w:t xml:space="preserve">-20° </w:t>
      </w:r>
      <w:r w:rsidR="00723084" w:rsidRPr="005E0577">
        <w:rPr>
          <w:rFonts w:ascii="Times New Roman" w:hAnsi="Times New Roman" w:cs="Times New Roman"/>
          <w:sz w:val="20"/>
          <w:szCs w:val="20"/>
        </w:rPr>
        <w:t>C to 70</w:t>
      </w:r>
      <w:r w:rsidR="00A4465C" w:rsidRPr="005E0577">
        <w:rPr>
          <w:rFonts w:ascii="Times New Roman" w:hAnsi="Times New Roman" w:cs="Times New Roman"/>
          <w:sz w:val="20"/>
          <w:szCs w:val="20"/>
        </w:rPr>
        <w:t>°</w:t>
      </w:r>
      <w:r w:rsidR="00723084" w:rsidRPr="005E0577">
        <w:rPr>
          <w:rFonts w:ascii="Times New Roman" w:hAnsi="Times New Roman" w:cs="Times New Roman"/>
          <w:sz w:val="20"/>
          <w:szCs w:val="20"/>
        </w:rPr>
        <w:t xml:space="preserve"> C.  Higher ambient temperatures are possible if cooling and protecting jackets are used.  The Pyrometer weighs about 2.35 kg.</w:t>
      </w:r>
    </w:p>
    <w:p w:rsidR="00C52CDA" w:rsidRPr="005E0577" w:rsidRDefault="00C52CDA" w:rsidP="009744C4">
      <w:pPr>
        <w:autoSpaceDE w:val="0"/>
        <w:autoSpaceDN w:val="0"/>
        <w:adjustRightInd w:val="0"/>
        <w:spacing w:after="0" w:line="240" w:lineRule="auto"/>
        <w:jc w:val="both"/>
        <w:rPr>
          <w:rFonts w:ascii="Times New Roman" w:hAnsi="Times New Roman" w:cs="Times New Roman"/>
          <w:sz w:val="20"/>
          <w:szCs w:val="20"/>
        </w:rPr>
      </w:pPr>
    </w:p>
    <w:p w:rsidR="00C52CDA" w:rsidRPr="005E0577" w:rsidRDefault="00C52CDA" w:rsidP="009744C4">
      <w:pPr>
        <w:autoSpaceDE w:val="0"/>
        <w:autoSpaceDN w:val="0"/>
        <w:adjustRightInd w:val="0"/>
        <w:spacing w:after="0" w:line="240" w:lineRule="auto"/>
        <w:jc w:val="both"/>
        <w:rPr>
          <w:rFonts w:ascii="Times New Roman" w:hAnsi="Times New Roman" w:cs="Times New Roman"/>
          <w:sz w:val="20"/>
          <w:szCs w:val="20"/>
        </w:rPr>
      </w:pPr>
    </w:p>
    <w:p w:rsidR="00B0081D" w:rsidRPr="005E0577" w:rsidRDefault="00AC1339" w:rsidP="00562420">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Laser Altimeter</w:t>
      </w:r>
    </w:p>
    <w:p w:rsidR="00BB4DB3" w:rsidRPr="005E0577" w:rsidRDefault="00BB4DB3" w:rsidP="009744C4">
      <w:pPr>
        <w:autoSpaceDE w:val="0"/>
        <w:autoSpaceDN w:val="0"/>
        <w:adjustRightInd w:val="0"/>
        <w:spacing w:after="0" w:line="240" w:lineRule="auto"/>
        <w:jc w:val="both"/>
        <w:rPr>
          <w:rFonts w:ascii="Times New Roman" w:hAnsi="Times New Roman" w:cs="Times New Roman"/>
          <w:sz w:val="20"/>
          <w:szCs w:val="20"/>
        </w:rPr>
      </w:pPr>
    </w:p>
    <w:p w:rsidR="00BB4DB3" w:rsidRPr="005E0577" w:rsidRDefault="00A4465C"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aircraft is equipped with the </w:t>
      </w:r>
      <w:r w:rsidR="00BB4DB3" w:rsidRPr="005E0577">
        <w:rPr>
          <w:rFonts w:ascii="Times New Roman" w:hAnsi="Times New Roman" w:cs="Times New Roman"/>
          <w:sz w:val="20"/>
          <w:szCs w:val="20"/>
        </w:rPr>
        <w:t>RIEGL LD321</w:t>
      </w:r>
      <w:r w:rsidRPr="005E0577">
        <w:rPr>
          <w:rFonts w:ascii="Times New Roman" w:hAnsi="Times New Roman" w:cs="Times New Roman"/>
          <w:sz w:val="20"/>
          <w:szCs w:val="20"/>
        </w:rPr>
        <w:t xml:space="preserve">, </w:t>
      </w:r>
      <w:r w:rsidR="00BB4DB3" w:rsidRPr="005E0577">
        <w:rPr>
          <w:rFonts w:ascii="Times New Roman" w:hAnsi="Times New Roman" w:cs="Times New Roman"/>
          <w:sz w:val="20"/>
          <w:szCs w:val="20"/>
        </w:rPr>
        <w:t>a multi-purpose laser distance meter based on precise time-of-flight laser range measurement.  It uses digital signal processing enabling precise distance measurement for complex multi target situations and under bad visibility conditions.  Digitizing the echo sign</w:t>
      </w:r>
      <w:r w:rsidR="00EE5DB7" w:rsidRPr="005E0577">
        <w:rPr>
          <w:rFonts w:ascii="Times New Roman" w:hAnsi="Times New Roman" w:cs="Times New Roman"/>
          <w:sz w:val="20"/>
          <w:szCs w:val="20"/>
        </w:rPr>
        <w:t>al and analyzing it allows multi</w:t>
      </w:r>
      <w:r w:rsidR="00BB4DB3" w:rsidRPr="005E0577">
        <w:rPr>
          <w:rFonts w:ascii="Times New Roman" w:hAnsi="Times New Roman" w:cs="Times New Roman"/>
          <w:sz w:val="20"/>
          <w:szCs w:val="20"/>
        </w:rPr>
        <w:t xml:space="preserve"> target distance measurements.  Up to 5 target distances can be detected and provided.</w:t>
      </w:r>
    </w:p>
    <w:p w:rsidR="00BB4DB3" w:rsidRPr="005E0577" w:rsidRDefault="00BB4DB3" w:rsidP="009744C4">
      <w:pPr>
        <w:autoSpaceDE w:val="0"/>
        <w:autoSpaceDN w:val="0"/>
        <w:adjustRightInd w:val="0"/>
        <w:spacing w:after="0" w:line="240" w:lineRule="auto"/>
        <w:jc w:val="both"/>
        <w:rPr>
          <w:rFonts w:ascii="Times New Roman" w:hAnsi="Times New Roman" w:cs="Times New Roman"/>
          <w:sz w:val="20"/>
          <w:szCs w:val="20"/>
        </w:rPr>
      </w:pPr>
    </w:p>
    <w:p w:rsidR="00BB4DB3" w:rsidRPr="005E0577" w:rsidRDefault="00723084"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altimeter c</w:t>
      </w:r>
      <w:r w:rsidR="00BB4DB3" w:rsidRPr="005E0577">
        <w:rPr>
          <w:rFonts w:ascii="Times New Roman" w:hAnsi="Times New Roman" w:cs="Times New Roman"/>
          <w:sz w:val="20"/>
          <w:szCs w:val="20"/>
        </w:rPr>
        <w:t>an be configured for various situations</w:t>
      </w:r>
      <w:r w:rsidRPr="005E0577">
        <w:rPr>
          <w:rFonts w:ascii="Times New Roman" w:hAnsi="Times New Roman" w:cs="Times New Roman"/>
          <w:sz w:val="20"/>
          <w:szCs w:val="20"/>
        </w:rPr>
        <w:t>, such as</w:t>
      </w:r>
      <w:r w:rsidR="00BB4DB3" w:rsidRPr="005E0577">
        <w:rPr>
          <w:rFonts w:ascii="Times New Roman" w:hAnsi="Times New Roman" w:cs="Times New Roman"/>
          <w:sz w:val="20"/>
          <w:szCs w:val="20"/>
        </w:rPr>
        <w:t>:</w:t>
      </w:r>
    </w:p>
    <w:p w:rsidR="00BB4DB3" w:rsidRPr="005E0577" w:rsidRDefault="00BB4DB3" w:rsidP="009744C4">
      <w:pPr>
        <w:pStyle w:val="ListParagraph"/>
        <w:numPr>
          <w:ilvl w:val="0"/>
          <w:numId w:val="7"/>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High Penetration and High Accuracy Mode for complex target situations, based on a sequence of laser shot measurements; </w:t>
      </w:r>
      <w:r w:rsidR="00EE5DB7" w:rsidRPr="005E0577">
        <w:rPr>
          <w:rFonts w:ascii="Times New Roman" w:hAnsi="Times New Roman" w:cs="Times New Roman"/>
          <w:sz w:val="20"/>
          <w:szCs w:val="20"/>
        </w:rPr>
        <w:t>self-adapting</w:t>
      </w:r>
      <w:r w:rsidRPr="005E0577">
        <w:rPr>
          <w:rFonts w:ascii="Times New Roman" w:hAnsi="Times New Roman" w:cs="Times New Roman"/>
          <w:sz w:val="20"/>
          <w:szCs w:val="20"/>
        </w:rPr>
        <w:t xml:space="preserve"> (rather low</w:t>
      </w:r>
      <w:r w:rsidR="00EE5DB7" w:rsidRPr="005E0577">
        <w:rPr>
          <w:rFonts w:ascii="Times New Roman" w:hAnsi="Times New Roman" w:cs="Times New Roman"/>
          <w:sz w:val="20"/>
          <w:szCs w:val="20"/>
        </w:rPr>
        <w:t>) data</w:t>
      </w:r>
      <w:r w:rsidRPr="005E0577">
        <w:rPr>
          <w:rFonts w:ascii="Times New Roman" w:hAnsi="Times New Roman" w:cs="Times New Roman"/>
          <w:sz w:val="20"/>
          <w:szCs w:val="20"/>
        </w:rPr>
        <w:t xml:space="preserve"> update rate.</w:t>
      </w:r>
    </w:p>
    <w:p w:rsidR="00BB4DB3" w:rsidRPr="005E0577" w:rsidRDefault="00BB4DB3" w:rsidP="009744C4">
      <w:pPr>
        <w:pStyle w:val="ListParagraph"/>
        <w:numPr>
          <w:ilvl w:val="0"/>
          <w:numId w:val="7"/>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Fast Mode is between High Speed and High Penetration Mode, very high data update rate.</w:t>
      </w:r>
    </w:p>
    <w:p w:rsidR="00BB4DB3" w:rsidRPr="005E0577" w:rsidRDefault="00BB4DB3" w:rsidP="009744C4">
      <w:pPr>
        <w:pStyle w:val="ListParagraph"/>
        <w:numPr>
          <w:ilvl w:val="0"/>
          <w:numId w:val="7"/>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High Speed Mode for simple target situations and extremely high data update rate.</w:t>
      </w:r>
    </w:p>
    <w:p w:rsidR="00BB4DB3" w:rsidRPr="005E0577" w:rsidRDefault="00BB4DB3" w:rsidP="009744C4">
      <w:pPr>
        <w:autoSpaceDE w:val="0"/>
        <w:autoSpaceDN w:val="0"/>
        <w:adjustRightInd w:val="0"/>
        <w:spacing w:after="0" w:line="240" w:lineRule="auto"/>
        <w:jc w:val="both"/>
        <w:rPr>
          <w:rFonts w:ascii="Times New Roman" w:hAnsi="Times New Roman" w:cs="Times New Roman"/>
          <w:sz w:val="20"/>
          <w:szCs w:val="20"/>
        </w:rPr>
      </w:pPr>
    </w:p>
    <w:p w:rsidR="00BF0D15" w:rsidRPr="005E0577" w:rsidRDefault="00BF0D15"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Depending on the setting the accuracy of the alti</w:t>
      </w:r>
      <w:r w:rsidR="00A4465C" w:rsidRPr="005E0577">
        <w:rPr>
          <w:rFonts w:ascii="Times New Roman" w:hAnsi="Times New Roman" w:cs="Times New Roman"/>
          <w:sz w:val="20"/>
          <w:szCs w:val="20"/>
        </w:rPr>
        <w:t>meter ranges from +/- 20 mm to +</w:t>
      </w:r>
      <w:r w:rsidRPr="005E0577">
        <w:rPr>
          <w:rFonts w:ascii="Times New Roman" w:hAnsi="Times New Roman" w:cs="Times New Roman"/>
          <w:sz w:val="20"/>
          <w:szCs w:val="20"/>
        </w:rPr>
        <w:t>/- 50 mm.</w:t>
      </w:r>
    </w:p>
    <w:p w:rsidR="00BF0D15" w:rsidRPr="005E0577" w:rsidRDefault="00BF0D15" w:rsidP="009744C4">
      <w:pPr>
        <w:autoSpaceDE w:val="0"/>
        <w:autoSpaceDN w:val="0"/>
        <w:adjustRightInd w:val="0"/>
        <w:spacing w:after="0" w:line="240" w:lineRule="auto"/>
        <w:jc w:val="both"/>
        <w:rPr>
          <w:rFonts w:ascii="Times New Roman" w:hAnsi="Times New Roman" w:cs="Times New Roman"/>
          <w:sz w:val="20"/>
          <w:szCs w:val="20"/>
        </w:rPr>
      </w:pPr>
    </w:p>
    <w:p w:rsidR="00BB4DB3" w:rsidRPr="005E0577" w:rsidRDefault="00BB4DB3"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integrated LAN-TCP/IP interface is used for configuration and data output.  The LD321 offers separate logical data ports:</w:t>
      </w:r>
    </w:p>
    <w:p w:rsidR="00BB4DB3" w:rsidRPr="005E0577" w:rsidRDefault="00BB4DB3" w:rsidP="009744C4">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System data port</w:t>
      </w:r>
    </w:p>
    <w:p w:rsidR="00BB4DB3" w:rsidRPr="005E0577" w:rsidRDefault="00BB4DB3" w:rsidP="009744C4">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System configuration port</w:t>
      </w:r>
    </w:p>
    <w:p w:rsidR="00BB4DB3" w:rsidRPr="005E0577" w:rsidRDefault="00BB4DB3" w:rsidP="009744C4">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System housekeeping port</w:t>
      </w:r>
    </w:p>
    <w:p w:rsidR="00BB4DB3" w:rsidRPr="005E0577" w:rsidRDefault="00BB4DB3" w:rsidP="009744C4">
      <w:pPr>
        <w:pStyle w:val="ListParagraph"/>
        <w:numPr>
          <w:ilvl w:val="0"/>
          <w:numId w:val="8"/>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System error port</w:t>
      </w:r>
    </w:p>
    <w:p w:rsidR="00BB4DB3" w:rsidRPr="005E0577" w:rsidRDefault="00BB4DB3" w:rsidP="009744C4">
      <w:pPr>
        <w:autoSpaceDE w:val="0"/>
        <w:autoSpaceDN w:val="0"/>
        <w:adjustRightInd w:val="0"/>
        <w:spacing w:after="0" w:line="240" w:lineRule="auto"/>
        <w:jc w:val="both"/>
        <w:rPr>
          <w:rFonts w:ascii="Times New Roman" w:hAnsi="Times New Roman" w:cs="Times New Roman"/>
          <w:sz w:val="20"/>
          <w:szCs w:val="20"/>
        </w:rPr>
      </w:pPr>
    </w:p>
    <w:p w:rsidR="00EE5DB7" w:rsidRPr="005E0577" w:rsidRDefault="00BB4DB3"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logical ports can be linked to either</w:t>
      </w:r>
      <w:r w:rsidR="00EE5DB7" w:rsidRPr="005E0577">
        <w:rPr>
          <w:rFonts w:ascii="Times New Roman" w:hAnsi="Times New Roman" w:cs="Times New Roman"/>
          <w:sz w:val="20"/>
          <w:szCs w:val="20"/>
        </w:rPr>
        <w:t xml:space="preserve"> LAN-TCP/IP ports or to a RS232/RS422 port.  For simply interactive configuration via a WEB browser the LD321 offers a System WEB port</w:t>
      </w:r>
      <w:r w:rsidR="00723084" w:rsidRPr="005E0577">
        <w:rPr>
          <w:rFonts w:ascii="Times New Roman" w:hAnsi="Times New Roman" w:cs="Times New Roman"/>
          <w:sz w:val="20"/>
          <w:szCs w:val="20"/>
        </w:rPr>
        <w:t xml:space="preserve">.  </w:t>
      </w:r>
      <w:r w:rsidR="00EE5DB7" w:rsidRPr="005E0577">
        <w:rPr>
          <w:rFonts w:ascii="Times New Roman" w:hAnsi="Times New Roman" w:cs="Times New Roman"/>
          <w:sz w:val="20"/>
          <w:szCs w:val="20"/>
        </w:rPr>
        <w:t>Further key features of the LD321 are:</w:t>
      </w:r>
    </w:p>
    <w:p w:rsidR="00EE5DB7" w:rsidRPr="005E0577" w:rsidRDefault="00EE5DB7" w:rsidP="009744C4">
      <w:pPr>
        <w:pStyle w:val="ListParagraph"/>
        <w:numPr>
          <w:ilvl w:val="0"/>
          <w:numId w:val="9"/>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Short infrared laser pulses providing excellent interference immunity</w:t>
      </w:r>
    </w:p>
    <w:p w:rsidR="00EE5DB7" w:rsidRPr="005E0577" w:rsidRDefault="00EE5DB7" w:rsidP="009744C4">
      <w:pPr>
        <w:pStyle w:val="ListParagraph"/>
        <w:numPr>
          <w:ilvl w:val="0"/>
          <w:numId w:val="9"/>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Narrow measurement beam with low divergence for excellent spatial resolution</w:t>
      </w:r>
    </w:p>
    <w:p w:rsidR="00EE5DB7" w:rsidRPr="005E0577" w:rsidRDefault="00EE5DB7" w:rsidP="009744C4">
      <w:pPr>
        <w:pStyle w:val="ListParagraph"/>
        <w:numPr>
          <w:ilvl w:val="0"/>
          <w:numId w:val="9"/>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Measurement to almost any surface regardless of incident beam angle and surface characteristics</w:t>
      </w:r>
    </w:p>
    <w:p w:rsidR="00EE5DB7" w:rsidRPr="005E0577" w:rsidRDefault="00EE5DB7" w:rsidP="009744C4">
      <w:pPr>
        <w:pStyle w:val="ListParagraph"/>
        <w:numPr>
          <w:ilvl w:val="0"/>
          <w:numId w:val="9"/>
        </w:num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Lightweight, with a stable metal housing, prepared to be used in rough industrial environments.</w:t>
      </w:r>
    </w:p>
    <w:p w:rsidR="00BB4DB3" w:rsidRPr="005E0577" w:rsidRDefault="00BB4DB3" w:rsidP="009744C4">
      <w:pPr>
        <w:autoSpaceDE w:val="0"/>
        <w:autoSpaceDN w:val="0"/>
        <w:adjustRightInd w:val="0"/>
        <w:spacing w:after="0" w:line="240" w:lineRule="auto"/>
        <w:jc w:val="both"/>
        <w:rPr>
          <w:rFonts w:ascii="Times New Roman" w:hAnsi="Times New Roman" w:cs="Times New Roman"/>
          <w:sz w:val="20"/>
          <w:szCs w:val="20"/>
        </w:rPr>
      </w:pPr>
    </w:p>
    <w:p w:rsidR="00BB4DB3" w:rsidRPr="005E0577" w:rsidRDefault="00BB4DB3" w:rsidP="009744C4">
      <w:pPr>
        <w:autoSpaceDE w:val="0"/>
        <w:autoSpaceDN w:val="0"/>
        <w:adjustRightInd w:val="0"/>
        <w:spacing w:after="0" w:line="240" w:lineRule="auto"/>
        <w:jc w:val="both"/>
        <w:rPr>
          <w:rFonts w:ascii="Times New Roman" w:hAnsi="Times New Roman" w:cs="Times New Roman"/>
          <w:sz w:val="20"/>
          <w:szCs w:val="20"/>
        </w:rPr>
      </w:pPr>
    </w:p>
    <w:p w:rsidR="00BB4DB3" w:rsidRPr="005E0577" w:rsidRDefault="00BB4DB3" w:rsidP="009744C4">
      <w:pPr>
        <w:spacing w:after="0" w:line="240" w:lineRule="auto"/>
        <w:jc w:val="both"/>
        <w:rPr>
          <w:rFonts w:ascii="Times New Roman" w:hAnsi="Times New Roman" w:cs="Times New Roman"/>
          <w:sz w:val="20"/>
          <w:szCs w:val="20"/>
        </w:rPr>
      </w:pPr>
    </w:p>
    <w:p w:rsidR="00EE5DB7" w:rsidRPr="005E0577" w:rsidRDefault="00EE5DB7" w:rsidP="009744C4">
      <w:pPr>
        <w:spacing w:after="0" w:line="240" w:lineRule="auto"/>
        <w:jc w:val="both"/>
        <w:rPr>
          <w:rFonts w:ascii="Times New Roman" w:hAnsi="Times New Roman" w:cs="Times New Roman"/>
          <w:noProof/>
          <w:sz w:val="20"/>
          <w:szCs w:val="20"/>
        </w:rPr>
      </w:pPr>
      <w:r w:rsidRPr="005E0577">
        <w:rPr>
          <w:rFonts w:ascii="Times New Roman" w:hAnsi="Times New Roman" w:cs="Times New Roman"/>
          <w:noProof/>
          <w:sz w:val="20"/>
          <w:szCs w:val="20"/>
        </w:rPr>
        <w:br w:type="page"/>
      </w:r>
    </w:p>
    <w:p w:rsidR="00AC1339" w:rsidRPr="005E0577" w:rsidRDefault="00892CC5" w:rsidP="00510DED">
      <w:pPr>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4</w:t>
      </w:r>
      <w:r w:rsidR="00AC1339" w:rsidRPr="005E0577">
        <w:rPr>
          <w:rFonts w:ascii="Times New Roman" w:hAnsi="Times New Roman" w:cs="Times New Roman"/>
          <w:sz w:val="20"/>
          <w:szCs w:val="20"/>
        </w:rPr>
        <w:t>. Methods and Approach</w:t>
      </w:r>
    </w:p>
    <w:p w:rsidR="008B2B83" w:rsidRPr="005E0577" w:rsidRDefault="008B2B83" w:rsidP="00510DED">
      <w:pPr>
        <w:spacing w:after="0" w:line="240" w:lineRule="auto"/>
        <w:jc w:val="center"/>
        <w:rPr>
          <w:rFonts w:ascii="Times New Roman" w:hAnsi="Times New Roman" w:cs="Times New Roman"/>
          <w:sz w:val="20"/>
          <w:szCs w:val="20"/>
          <w:u w:val="single"/>
        </w:rPr>
      </w:pPr>
    </w:p>
    <w:p w:rsidR="005A3CDC" w:rsidRPr="005E0577" w:rsidRDefault="00892CC5" w:rsidP="00510DED">
      <w:pPr>
        <w:spacing w:after="0" w:line="240" w:lineRule="auto"/>
        <w:jc w:val="both"/>
        <w:rPr>
          <w:rFonts w:ascii="Times New Roman" w:eastAsia="Times New Roman" w:hAnsi="Times New Roman" w:cs="Times New Roman"/>
          <w:sz w:val="20"/>
          <w:szCs w:val="20"/>
        </w:rPr>
      </w:pPr>
      <w:r w:rsidRPr="005E0577">
        <w:rPr>
          <w:rFonts w:ascii="Times New Roman" w:hAnsi="Times New Roman" w:cs="Times New Roman"/>
          <w:sz w:val="20"/>
          <w:szCs w:val="20"/>
        </w:rPr>
        <w:t>4</w:t>
      </w:r>
      <w:r w:rsidR="005A3CDC" w:rsidRPr="005E0577">
        <w:rPr>
          <w:rFonts w:ascii="Times New Roman" w:hAnsi="Times New Roman" w:cs="Times New Roman"/>
          <w:sz w:val="20"/>
          <w:szCs w:val="20"/>
        </w:rPr>
        <w:t xml:space="preserve">.1 Flight Test 1: </w:t>
      </w:r>
      <w:r w:rsidR="005A3CDC" w:rsidRPr="005E0577">
        <w:rPr>
          <w:rFonts w:ascii="Times New Roman" w:eastAsia="Times New Roman" w:hAnsi="Times New Roman" w:cs="Times New Roman"/>
          <w:sz w:val="20"/>
          <w:szCs w:val="20"/>
        </w:rPr>
        <w:t xml:space="preserve">Assessing the Video Equipment Using the Runway and Parked Cars to </w:t>
      </w:r>
    </w:p>
    <w:p w:rsidR="005A3CDC" w:rsidRPr="005E0577" w:rsidRDefault="005A3CDC" w:rsidP="00510DED">
      <w:pPr>
        <w:spacing w:after="0" w:line="240" w:lineRule="auto"/>
        <w:jc w:val="both"/>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ab/>
      </w:r>
      <w:r w:rsidRPr="005E0577">
        <w:rPr>
          <w:rFonts w:ascii="Times New Roman" w:eastAsia="Times New Roman" w:hAnsi="Times New Roman" w:cs="Times New Roman"/>
          <w:sz w:val="20"/>
          <w:szCs w:val="20"/>
        </w:rPr>
        <w:tab/>
        <w:t>Represent Rivers and Manatees</w:t>
      </w:r>
    </w:p>
    <w:p w:rsidR="005A3CDC" w:rsidRPr="005E0577" w:rsidRDefault="005A3CDC" w:rsidP="00510DED">
      <w:pPr>
        <w:spacing w:after="0" w:line="240" w:lineRule="auto"/>
        <w:ind w:firstLine="1440"/>
        <w:jc w:val="both"/>
        <w:rPr>
          <w:rFonts w:ascii="Times New Roman" w:hAnsi="Times New Roman" w:cs="Times New Roman"/>
          <w:sz w:val="20"/>
          <w:szCs w:val="20"/>
        </w:rPr>
      </w:pPr>
    </w:p>
    <w:p w:rsidR="005A3CDC" w:rsidRPr="005E0577" w:rsidRDefault="005A3CDC" w:rsidP="00510DED">
      <w:pPr>
        <w:spacing w:after="0" w:line="240" w:lineRule="auto"/>
        <w:jc w:val="both"/>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Test Objectives</w:t>
      </w:r>
    </w:p>
    <w:p w:rsidR="00CA738B" w:rsidRPr="005E0577" w:rsidRDefault="00CA738B" w:rsidP="00510DED">
      <w:pPr>
        <w:spacing w:after="0" w:line="240" w:lineRule="auto"/>
        <w:jc w:val="both"/>
        <w:rPr>
          <w:rFonts w:ascii="Times New Roman" w:eastAsia="Times New Roman" w:hAnsi="Times New Roman" w:cs="Times New Roman"/>
          <w:sz w:val="20"/>
          <w:szCs w:val="20"/>
          <w:u w:val="single"/>
        </w:rPr>
      </w:pPr>
    </w:p>
    <w:p w:rsidR="005A3CDC" w:rsidRPr="005E0577" w:rsidRDefault="005A3CDC" w:rsidP="009744C4">
      <w:pPr>
        <w:spacing w:after="0" w:line="240" w:lineRule="auto"/>
        <w:jc w:val="both"/>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 xml:space="preserve">The objective of this flight test was an initial assessment of the feasibility of using the Piper Navajo onboard digital video system to support the manatee aerial surveys.  In flight video data was obtained at six different test points, comprised </w:t>
      </w:r>
      <w:proofErr w:type="gramStart"/>
      <w:r w:rsidRPr="005E0577">
        <w:rPr>
          <w:rFonts w:ascii="Times New Roman" w:eastAsia="Times New Roman" w:hAnsi="Times New Roman" w:cs="Times New Roman"/>
          <w:sz w:val="20"/>
          <w:szCs w:val="20"/>
        </w:rPr>
        <w:t>of one airspeed</w:t>
      </w:r>
      <w:proofErr w:type="gramEnd"/>
      <w:r w:rsidRPr="005E0577">
        <w:rPr>
          <w:rFonts w:ascii="Times New Roman" w:eastAsia="Times New Roman" w:hAnsi="Times New Roman" w:cs="Times New Roman"/>
          <w:sz w:val="20"/>
          <w:szCs w:val="20"/>
        </w:rPr>
        <w:t xml:space="preserve"> </w:t>
      </w:r>
      <w:r w:rsidR="00A048CB" w:rsidRPr="005E0577">
        <w:rPr>
          <w:rFonts w:ascii="Times New Roman" w:eastAsia="Times New Roman" w:hAnsi="Times New Roman" w:cs="Times New Roman"/>
          <w:sz w:val="20"/>
          <w:szCs w:val="20"/>
        </w:rPr>
        <w:t xml:space="preserve">(140 mph) and </w:t>
      </w:r>
      <w:r w:rsidRPr="005E0577">
        <w:rPr>
          <w:rFonts w:ascii="Times New Roman" w:eastAsia="Times New Roman" w:hAnsi="Times New Roman" w:cs="Times New Roman"/>
          <w:sz w:val="20"/>
          <w:szCs w:val="20"/>
        </w:rPr>
        <w:t xml:space="preserve">three altitudes </w:t>
      </w:r>
      <w:r w:rsidR="00A048CB" w:rsidRPr="005E0577">
        <w:rPr>
          <w:rFonts w:ascii="Times New Roman" w:eastAsia="Times New Roman" w:hAnsi="Times New Roman" w:cs="Times New Roman"/>
          <w:sz w:val="20"/>
          <w:szCs w:val="20"/>
        </w:rPr>
        <w:t xml:space="preserve">(300, 600, 900, ft AGL) see </w:t>
      </w:r>
      <w:r w:rsidRPr="005E0577">
        <w:rPr>
          <w:rFonts w:ascii="Times New Roman" w:eastAsia="Times New Roman" w:hAnsi="Times New Roman" w:cs="Times New Roman"/>
          <w:sz w:val="20"/>
          <w:szCs w:val="20"/>
        </w:rPr>
        <w:t>Table 1.  A rectangular pattern was flown at each altitude, to collect video at two spatial locations, over a shopping center parking lot, and over the Tullahoma Airport runway.</w:t>
      </w:r>
    </w:p>
    <w:p w:rsidR="005A3CDC" w:rsidRPr="005E0577" w:rsidRDefault="005A3CDC" w:rsidP="009744C4">
      <w:pPr>
        <w:spacing w:after="0" w:line="240" w:lineRule="auto"/>
        <w:jc w:val="both"/>
        <w:rPr>
          <w:rFonts w:ascii="Times New Roman" w:eastAsia="Times New Roman" w:hAnsi="Times New Roman" w:cs="Times New Roman"/>
          <w:sz w:val="20"/>
          <w:szCs w:val="20"/>
        </w:rPr>
      </w:pPr>
    </w:p>
    <w:p w:rsidR="005A3CDC" w:rsidRPr="005E0577" w:rsidRDefault="005A3CDC" w:rsidP="009744C4">
      <w:pPr>
        <w:spacing w:after="0" w:line="240" w:lineRule="auto"/>
        <w:jc w:val="both"/>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Different altitudes were chosen to allow a comparison of the video quality at each altitude</w:t>
      </w:r>
      <w:r w:rsidR="00D720B1" w:rsidRPr="005E0577">
        <w:rPr>
          <w:rFonts w:ascii="Times New Roman" w:eastAsia="Times New Roman" w:hAnsi="Times New Roman" w:cs="Times New Roman"/>
          <w:sz w:val="20"/>
          <w:szCs w:val="20"/>
        </w:rPr>
        <w:t xml:space="preserve">.  This helped to determine the highest flight altitude that would still deliver acceptable data collection.  </w:t>
      </w:r>
      <w:r w:rsidRPr="005E0577">
        <w:rPr>
          <w:rFonts w:ascii="Times New Roman" w:eastAsia="Times New Roman" w:hAnsi="Times New Roman" w:cs="Times New Roman"/>
          <w:sz w:val="20"/>
          <w:szCs w:val="20"/>
        </w:rPr>
        <w:t xml:space="preserve">In addition to obtaining acceptable data quality, </w:t>
      </w:r>
      <w:r w:rsidR="00D720B1" w:rsidRPr="005E0577">
        <w:rPr>
          <w:rFonts w:ascii="Times New Roman" w:eastAsia="Times New Roman" w:hAnsi="Times New Roman" w:cs="Times New Roman"/>
          <w:sz w:val="20"/>
          <w:szCs w:val="20"/>
        </w:rPr>
        <w:t xml:space="preserve">it was important determine a </w:t>
      </w:r>
      <w:r w:rsidRPr="005E0577">
        <w:rPr>
          <w:rFonts w:ascii="Times New Roman" w:eastAsia="Times New Roman" w:hAnsi="Times New Roman" w:cs="Times New Roman"/>
          <w:sz w:val="20"/>
          <w:szCs w:val="20"/>
        </w:rPr>
        <w:t xml:space="preserve">maximum altitude </w:t>
      </w:r>
      <w:r w:rsidR="00D720B1" w:rsidRPr="005E0577">
        <w:rPr>
          <w:rFonts w:ascii="Times New Roman" w:eastAsia="Times New Roman" w:hAnsi="Times New Roman" w:cs="Times New Roman"/>
          <w:sz w:val="20"/>
          <w:szCs w:val="20"/>
        </w:rPr>
        <w:t xml:space="preserve">because </w:t>
      </w:r>
      <w:r w:rsidRPr="005E0577">
        <w:rPr>
          <w:rFonts w:ascii="Times New Roman" w:eastAsia="Times New Roman" w:hAnsi="Times New Roman" w:cs="Times New Roman"/>
          <w:sz w:val="20"/>
          <w:szCs w:val="20"/>
        </w:rPr>
        <w:t xml:space="preserve">future test sites may have </w:t>
      </w:r>
      <w:r w:rsidR="00D720B1" w:rsidRPr="005E0577">
        <w:rPr>
          <w:rFonts w:ascii="Times New Roman" w:eastAsia="Times New Roman" w:hAnsi="Times New Roman" w:cs="Times New Roman"/>
          <w:sz w:val="20"/>
          <w:szCs w:val="20"/>
        </w:rPr>
        <w:t xml:space="preserve">minimum </w:t>
      </w:r>
      <w:r w:rsidRPr="005E0577">
        <w:rPr>
          <w:rFonts w:ascii="Times New Roman" w:eastAsia="Times New Roman" w:hAnsi="Times New Roman" w:cs="Times New Roman"/>
          <w:sz w:val="20"/>
          <w:szCs w:val="20"/>
        </w:rPr>
        <w:t xml:space="preserve">altitude limits due to man-made obstructions, such as towers, and airspace restrictions.  </w:t>
      </w:r>
    </w:p>
    <w:p w:rsidR="005A3CDC" w:rsidRPr="005E0577" w:rsidRDefault="005A3CDC" w:rsidP="009744C4">
      <w:pPr>
        <w:spacing w:after="0" w:line="240" w:lineRule="auto"/>
        <w:jc w:val="both"/>
        <w:rPr>
          <w:rFonts w:ascii="Times New Roman" w:eastAsia="Times New Roman" w:hAnsi="Times New Roman" w:cs="Times New Roman"/>
          <w:sz w:val="20"/>
          <w:szCs w:val="20"/>
        </w:rPr>
      </w:pPr>
    </w:p>
    <w:p w:rsidR="005A3CDC" w:rsidRPr="005E0577" w:rsidRDefault="005A3CDC" w:rsidP="009744C4">
      <w:pPr>
        <w:spacing w:after="0" w:line="240" w:lineRule="auto"/>
        <w:jc w:val="both"/>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The parking lot location was selected to obtain images of automobiles, providing a convenient comparison to a congregation of manatees, since a manatee and a car have comparable length scales.  The average length of a manatee is approximately 10 feet and the average length of a car is about 13 feet.  The runway location was selected to provide a geometry that has some similarity to a section of a river</w:t>
      </w:r>
      <w:r w:rsidR="00D720B1" w:rsidRPr="005E0577">
        <w:rPr>
          <w:rFonts w:ascii="Times New Roman" w:eastAsia="Times New Roman" w:hAnsi="Times New Roman" w:cs="Times New Roman"/>
          <w:sz w:val="20"/>
          <w:szCs w:val="20"/>
        </w:rPr>
        <w:t xml:space="preserve">.  Furthermore, the runway </w:t>
      </w:r>
      <w:r w:rsidRPr="005E0577">
        <w:rPr>
          <w:rFonts w:ascii="Times New Roman" w:eastAsia="Times New Roman" w:hAnsi="Times New Roman" w:cs="Times New Roman"/>
          <w:sz w:val="20"/>
          <w:szCs w:val="20"/>
        </w:rPr>
        <w:t>convenient</w:t>
      </w:r>
      <w:r w:rsidR="00D720B1" w:rsidRPr="005E0577">
        <w:rPr>
          <w:rFonts w:ascii="Times New Roman" w:eastAsia="Times New Roman" w:hAnsi="Times New Roman" w:cs="Times New Roman"/>
          <w:sz w:val="20"/>
          <w:szCs w:val="20"/>
        </w:rPr>
        <w:t xml:space="preserve">ly had scale markers of a </w:t>
      </w:r>
      <w:r w:rsidRPr="005E0577">
        <w:rPr>
          <w:rFonts w:ascii="Times New Roman" w:eastAsia="Times New Roman" w:hAnsi="Times New Roman" w:cs="Times New Roman"/>
          <w:sz w:val="20"/>
          <w:szCs w:val="20"/>
        </w:rPr>
        <w:t>known length, i.e. the instrument approach landing markers on the runway surface.</w:t>
      </w:r>
      <w:r w:rsidR="00D720B1" w:rsidRPr="005E0577">
        <w:rPr>
          <w:rFonts w:ascii="Times New Roman" w:eastAsia="Times New Roman" w:hAnsi="Times New Roman" w:cs="Times New Roman"/>
          <w:sz w:val="20"/>
          <w:szCs w:val="20"/>
        </w:rPr>
        <w:t xml:space="preserve">  </w:t>
      </w:r>
    </w:p>
    <w:p w:rsidR="00E73527" w:rsidRPr="005E0577" w:rsidRDefault="00E73527" w:rsidP="009744C4">
      <w:pPr>
        <w:spacing w:after="0" w:line="240" w:lineRule="auto"/>
        <w:jc w:val="both"/>
        <w:rPr>
          <w:rFonts w:ascii="Times New Roman" w:eastAsia="Times New Roman" w:hAnsi="Times New Roman" w:cs="Times New Roman"/>
          <w:sz w:val="20"/>
          <w:szCs w:val="20"/>
        </w:rPr>
      </w:pPr>
    </w:p>
    <w:p w:rsidR="00E73527" w:rsidRPr="005E0577" w:rsidRDefault="00E73527"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Inflight display should be clearly visible and support mission requirements. The information displayed </w:t>
      </w:r>
      <w:r w:rsidR="00D720B1" w:rsidRPr="005E0577">
        <w:rPr>
          <w:rFonts w:ascii="Times New Roman" w:hAnsi="Times New Roman" w:cs="Times New Roman"/>
          <w:sz w:val="20"/>
          <w:szCs w:val="20"/>
        </w:rPr>
        <w:t>had to</w:t>
      </w:r>
      <w:r w:rsidRPr="005E0577">
        <w:rPr>
          <w:rFonts w:ascii="Times New Roman" w:hAnsi="Times New Roman" w:cs="Times New Roman"/>
          <w:sz w:val="20"/>
          <w:szCs w:val="20"/>
        </w:rPr>
        <w:t xml:space="preserve"> be sufficient for the task assigned yet not overloading for the </w:t>
      </w:r>
      <w:r w:rsidR="00D720B1" w:rsidRPr="005E0577">
        <w:rPr>
          <w:rFonts w:ascii="Times New Roman" w:hAnsi="Times New Roman" w:cs="Times New Roman"/>
          <w:sz w:val="20"/>
          <w:szCs w:val="20"/>
        </w:rPr>
        <w:t>flight test engineer (</w:t>
      </w:r>
      <w:r w:rsidRPr="005E0577">
        <w:rPr>
          <w:rFonts w:ascii="Times New Roman" w:hAnsi="Times New Roman" w:cs="Times New Roman"/>
          <w:sz w:val="20"/>
          <w:szCs w:val="20"/>
        </w:rPr>
        <w:t>FTE</w:t>
      </w:r>
      <w:r w:rsidR="00D720B1" w:rsidRPr="005E0577">
        <w:rPr>
          <w:rFonts w:ascii="Times New Roman" w:hAnsi="Times New Roman" w:cs="Times New Roman"/>
          <w:sz w:val="20"/>
          <w:szCs w:val="20"/>
        </w:rPr>
        <w:t>)</w:t>
      </w:r>
      <w:r w:rsidRPr="005E0577">
        <w:rPr>
          <w:rFonts w:ascii="Times New Roman" w:hAnsi="Times New Roman" w:cs="Times New Roman"/>
          <w:sz w:val="20"/>
          <w:szCs w:val="20"/>
        </w:rPr>
        <w:t xml:space="preserve">.  For this reason </w:t>
      </w:r>
      <w:r w:rsidR="001545D8" w:rsidRPr="005E0577">
        <w:rPr>
          <w:rFonts w:ascii="Times New Roman" w:hAnsi="Times New Roman" w:cs="Times New Roman"/>
          <w:sz w:val="20"/>
          <w:szCs w:val="20"/>
        </w:rPr>
        <w:t>both the observer and the</w:t>
      </w:r>
      <w:r w:rsidRPr="005E0577">
        <w:rPr>
          <w:rFonts w:ascii="Times New Roman" w:hAnsi="Times New Roman" w:cs="Times New Roman"/>
          <w:sz w:val="20"/>
          <w:szCs w:val="20"/>
        </w:rPr>
        <w:t xml:space="preserve"> FTE we</w:t>
      </w:r>
      <w:r w:rsidR="001545D8" w:rsidRPr="005E0577">
        <w:rPr>
          <w:rFonts w:ascii="Times New Roman" w:hAnsi="Times New Roman" w:cs="Times New Roman"/>
          <w:sz w:val="20"/>
          <w:szCs w:val="20"/>
        </w:rPr>
        <w:t xml:space="preserve">re equipped with their own </w:t>
      </w:r>
      <w:r w:rsidR="00D720B1" w:rsidRPr="005E0577">
        <w:rPr>
          <w:rFonts w:ascii="Times New Roman" w:eastAsia="Times New Roman" w:hAnsi="Times New Roman" w:cs="Times New Roman"/>
          <w:color w:val="000000" w:themeColor="text1"/>
          <w:sz w:val="20"/>
          <w:szCs w:val="20"/>
        </w:rPr>
        <w:t>UMPC</w:t>
      </w:r>
      <w:r w:rsidRPr="005E0577">
        <w:rPr>
          <w:rFonts w:ascii="Times New Roman" w:hAnsi="Times New Roman" w:cs="Times New Roman"/>
          <w:sz w:val="20"/>
          <w:szCs w:val="20"/>
        </w:rPr>
        <w:t xml:space="preserve">.  Each UMPC was set up to display only the parameters of interest.  This was intended to make it easier to quickly glance at the screen and record the information of interest.    </w:t>
      </w:r>
    </w:p>
    <w:p w:rsidR="002B4908" w:rsidRPr="005E0577" w:rsidRDefault="002B4908" w:rsidP="009744C4">
      <w:pPr>
        <w:spacing w:after="0" w:line="240" w:lineRule="auto"/>
        <w:jc w:val="both"/>
        <w:rPr>
          <w:rFonts w:ascii="Times New Roman" w:eastAsia="Times New Roman" w:hAnsi="Times New Roman" w:cs="Times New Roman"/>
          <w:sz w:val="20"/>
          <w:szCs w:val="20"/>
        </w:rPr>
      </w:pPr>
    </w:p>
    <w:p w:rsidR="002B4908" w:rsidRPr="005E0577" w:rsidRDefault="002B4908" w:rsidP="009744C4">
      <w:pPr>
        <w:spacing w:after="0" w:line="240" w:lineRule="auto"/>
        <w:jc w:val="both"/>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 xml:space="preserve">Data collected and recorded in flight include time, elapsed time, airspeed, altitude, pitch, and surface temperature.  The research air data instrument system was used to collect data.  The surface temperature data was obtained using the </w:t>
      </w:r>
      <w:proofErr w:type="spellStart"/>
      <w:r w:rsidRPr="005E0577">
        <w:rPr>
          <w:rFonts w:ascii="Times New Roman" w:eastAsia="Times New Roman" w:hAnsi="Times New Roman" w:cs="Times New Roman"/>
          <w:sz w:val="20"/>
          <w:szCs w:val="20"/>
        </w:rPr>
        <w:t>Heitronics</w:t>
      </w:r>
      <w:proofErr w:type="spellEnd"/>
      <w:r w:rsidRPr="005E0577">
        <w:rPr>
          <w:rFonts w:ascii="Times New Roman" w:eastAsia="Times New Roman" w:hAnsi="Times New Roman" w:cs="Times New Roman"/>
          <w:sz w:val="20"/>
          <w:szCs w:val="20"/>
        </w:rPr>
        <w:t xml:space="preserve"> infrared radiation pyrometer (http://www.heitronics.com/en/ </w:t>
      </w:r>
      <w:proofErr w:type="spellStart"/>
      <w:r w:rsidRPr="005E0577">
        <w:rPr>
          <w:rFonts w:ascii="Times New Roman" w:eastAsia="Times New Roman" w:hAnsi="Times New Roman" w:cs="Times New Roman"/>
          <w:sz w:val="20"/>
          <w:szCs w:val="20"/>
        </w:rPr>
        <w:t>infrarot-messtechnik</w:t>
      </w:r>
      <w:proofErr w:type="spellEnd"/>
      <w:r w:rsidRPr="005E0577">
        <w:rPr>
          <w:rFonts w:ascii="Times New Roman" w:eastAsia="Times New Roman" w:hAnsi="Times New Roman" w:cs="Times New Roman"/>
          <w:sz w:val="20"/>
          <w:szCs w:val="20"/>
        </w:rPr>
        <w:t xml:space="preserve">/).  </w:t>
      </w:r>
    </w:p>
    <w:p w:rsidR="002B4908" w:rsidRPr="005E0577" w:rsidRDefault="002B4908" w:rsidP="009744C4">
      <w:pPr>
        <w:spacing w:after="0" w:line="240" w:lineRule="auto"/>
        <w:jc w:val="both"/>
        <w:rPr>
          <w:rFonts w:ascii="Times New Roman" w:eastAsia="Times New Roman" w:hAnsi="Times New Roman" w:cs="Times New Roman"/>
          <w:color w:val="FF0000"/>
          <w:sz w:val="20"/>
          <w:szCs w:val="20"/>
        </w:rPr>
      </w:pPr>
    </w:p>
    <w:p w:rsidR="002B4908" w:rsidRPr="005E0577" w:rsidRDefault="002B4908" w:rsidP="009744C4">
      <w:pPr>
        <w:spacing w:after="0" w:line="240" w:lineRule="auto"/>
        <w:jc w:val="both"/>
        <w:rPr>
          <w:rFonts w:ascii="Times New Roman" w:eastAsia="Times New Roman" w:hAnsi="Times New Roman" w:cs="Times New Roman"/>
          <w:color w:val="000000" w:themeColor="text1"/>
          <w:sz w:val="20"/>
          <w:szCs w:val="20"/>
        </w:rPr>
      </w:pPr>
      <w:r w:rsidRPr="005E0577">
        <w:rPr>
          <w:rFonts w:ascii="Times New Roman" w:eastAsia="Times New Roman" w:hAnsi="Times New Roman" w:cs="Times New Roman"/>
          <w:color w:val="000000" w:themeColor="text1"/>
          <w:sz w:val="20"/>
          <w:szCs w:val="20"/>
        </w:rPr>
        <w:t>A</w:t>
      </w:r>
      <w:r w:rsidR="00593B35" w:rsidRPr="005E0577">
        <w:rPr>
          <w:rFonts w:ascii="Times New Roman" w:eastAsia="Times New Roman" w:hAnsi="Times New Roman" w:cs="Times New Roman"/>
          <w:color w:val="000000" w:themeColor="text1"/>
          <w:sz w:val="20"/>
          <w:szCs w:val="20"/>
        </w:rPr>
        <w:t xml:space="preserve">n FTE and </w:t>
      </w:r>
      <w:r w:rsidRPr="005E0577">
        <w:rPr>
          <w:rFonts w:ascii="Times New Roman" w:eastAsia="Times New Roman" w:hAnsi="Times New Roman" w:cs="Times New Roman"/>
          <w:color w:val="000000" w:themeColor="text1"/>
          <w:sz w:val="20"/>
          <w:szCs w:val="20"/>
        </w:rPr>
        <w:t xml:space="preserve">an observer were seated in the rear forward facing seats of the aircraft, next to the rear right and left windows.  They were able to provide a comparison between the video on the onboard </w:t>
      </w:r>
      <w:r w:rsidR="001545D8" w:rsidRPr="005E0577">
        <w:rPr>
          <w:rFonts w:ascii="Times New Roman" w:eastAsia="Times New Roman" w:hAnsi="Times New Roman" w:cs="Times New Roman"/>
          <w:color w:val="000000" w:themeColor="text1"/>
          <w:sz w:val="20"/>
          <w:szCs w:val="20"/>
        </w:rPr>
        <w:t>UMPCs</w:t>
      </w:r>
      <w:r w:rsidRPr="005E0577">
        <w:rPr>
          <w:rFonts w:ascii="Times New Roman" w:eastAsia="Times New Roman" w:hAnsi="Times New Roman" w:cs="Times New Roman"/>
          <w:color w:val="000000" w:themeColor="text1"/>
          <w:sz w:val="20"/>
          <w:szCs w:val="20"/>
        </w:rPr>
        <w:t xml:space="preserve">, and their own human observation from looking out the window.   </w:t>
      </w:r>
    </w:p>
    <w:p w:rsidR="002B4908" w:rsidRPr="005E0577" w:rsidRDefault="002B4908" w:rsidP="009744C4">
      <w:pPr>
        <w:spacing w:after="0" w:line="240" w:lineRule="auto"/>
        <w:jc w:val="both"/>
        <w:rPr>
          <w:rFonts w:ascii="Times New Roman" w:hAnsi="Times New Roman" w:cs="Times New Roman"/>
          <w:sz w:val="20"/>
          <w:szCs w:val="20"/>
        </w:rPr>
      </w:pPr>
    </w:p>
    <w:p w:rsidR="00CE49FB" w:rsidRPr="005E0577" w:rsidRDefault="00E73527" w:rsidP="009744C4">
      <w:pPr>
        <w:spacing w:after="0" w:line="240" w:lineRule="auto"/>
        <w:jc w:val="both"/>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 xml:space="preserve">The UMPC display and the images taken from the flight and viewed on a larger monitor were qualitatively evaluated on the </w:t>
      </w:r>
      <w:r w:rsidR="00593B35" w:rsidRPr="005E0577">
        <w:rPr>
          <w:rFonts w:ascii="Times New Roman" w:eastAsia="Times New Roman" w:hAnsi="Times New Roman" w:cs="Times New Roman"/>
          <w:sz w:val="20"/>
          <w:szCs w:val="20"/>
        </w:rPr>
        <w:t>several</w:t>
      </w:r>
      <w:r w:rsidRPr="005E0577">
        <w:rPr>
          <w:rFonts w:ascii="Times New Roman" w:eastAsia="Times New Roman" w:hAnsi="Times New Roman" w:cs="Times New Roman"/>
          <w:sz w:val="20"/>
          <w:szCs w:val="20"/>
        </w:rPr>
        <w:t xml:space="preserve"> metrics.  </w:t>
      </w:r>
      <w:r w:rsidR="00150AFF" w:rsidRPr="005E0577">
        <w:rPr>
          <w:rFonts w:ascii="Times New Roman" w:eastAsia="Times New Roman" w:hAnsi="Times New Roman" w:cs="Times New Roman"/>
          <w:sz w:val="20"/>
          <w:szCs w:val="20"/>
        </w:rPr>
        <w:t>The</w:t>
      </w:r>
      <w:r w:rsidR="00A048CB" w:rsidRPr="005E0577">
        <w:rPr>
          <w:rFonts w:ascii="Times New Roman" w:eastAsia="Times New Roman" w:hAnsi="Times New Roman" w:cs="Times New Roman"/>
          <w:sz w:val="20"/>
          <w:szCs w:val="20"/>
        </w:rPr>
        <w:t>se metr</w:t>
      </w:r>
      <w:r w:rsidR="00E51546" w:rsidRPr="005E0577">
        <w:rPr>
          <w:rFonts w:ascii="Times New Roman" w:eastAsia="Times New Roman" w:hAnsi="Times New Roman" w:cs="Times New Roman"/>
          <w:sz w:val="20"/>
          <w:szCs w:val="20"/>
        </w:rPr>
        <w:t xml:space="preserve">ics are </w:t>
      </w:r>
      <w:r w:rsidR="00593B35" w:rsidRPr="005E0577">
        <w:rPr>
          <w:rFonts w:ascii="Times New Roman" w:eastAsia="Times New Roman" w:hAnsi="Times New Roman" w:cs="Times New Roman"/>
          <w:sz w:val="20"/>
          <w:szCs w:val="20"/>
        </w:rPr>
        <w:t xml:space="preserve">described below, they are </w:t>
      </w:r>
      <w:r w:rsidR="00E51546" w:rsidRPr="005E0577">
        <w:rPr>
          <w:rFonts w:ascii="Times New Roman" w:eastAsia="Times New Roman" w:hAnsi="Times New Roman" w:cs="Times New Roman"/>
          <w:sz w:val="20"/>
          <w:szCs w:val="20"/>
        </w:rPr>
        <w:t>also found in table</w:t>
      </w:r>
      <w:r w:rsidR="007E59AE" w:rsidRPr="005E0577">
        <w:rPr>
          <w:rFonts w:ascii="Times New Roman" w:eastAsia="Times New Roman" w:hAnsi="Times New Roman" w:cs="Times New Roman"/>
          <w:sz w:val="20"/>
          <w:szCs w:val="20"/>
        </w:rPr>
        <w:t xml:space="preserve"> 2 for a quick reference</w:t>
      </w:r>
      <w:r w:rsidR="00A048CB" w:rsidRPr="005E0577">
        <w:rPr>
          <w:rFonts w:ascii="Times New Roman" w:eastAsia="Times New Roman" w:hAnsi="Times New Roman" w:cs="Times New Roman"/>
          <w:sz w:val="20"/>
          <w:szCs w:val="20"/>
        </w:rPr>
        <w:t xml:space="preserve">.  </w:t>
      </w:r>
      <w:r w:rsidR="00150AFF" w:rsidRPr="005E0577">
        <w:rPr>
          <w:rFonts w:ascii="Times New Roman" w:eastAsia="Times New Roman" w:hAnsi="Times New Roman" w:cs="Times New Roman"/>
          <w:sz w:val="20"/>
          <w:szCs w:val="20"/>
        </w:rPr>
        <w:t xml:space="preserve">The first row gives the word </w:t>
      </w:r>
      <w:r w:rsidR="00E51546" w:rsidRPr="005E0577">
        <w:rPr>
          <w:rFonts w:ascii="Times New Roman" w:eastAsia="Times New Roman" w:hAnsi="Times New Roman" w:cs="Times New Roman"/>
          <w:sz w:val="20"/>
          <w:szCs w:val="20"/>
        </w:rPr>
        <w:t>or metric, the second row gives the</w:t>
      </w:r>
      <w:r w:rsidR="00150AFF" w:rsidRPr="005E0577">
        <w:rPr>
          <w:rFonts w:ascii="Times New Roman" w:eastAsia="Times New Roman" w:hAnsi="Times New Roman" w:cs="Times New Roman"/>
          <w:sz w:val="20"/>
          <w:szCs w:val="20"/>
        </w:rPr>
        <w:t xml:space="preserve"> definition being </w:t>
      </w:r>
      <w:r w:rsidR="00E51546" w:rsidRPr="005E0577">
        <w:rPr>
          <w:rFonts w:ascii="Times New Roman" w:eastAsia="Times New Roman" w:hAnsi="Times New Roman" w:cs="Times New Roman"/>
          <w:sz w:val="20"/>
          <w:szCs w:val="20"/>
        </w:rPr>
        <w:t>used</w:t>
      </w:r>
      <w:r w:rsidR="00150AFF" w:rsidRPr="005E0577">
        <w:rPr>
          <w:rFonts w:ascii="Times New Roman" w:eastAsia="Times New Roman" w:hAnsi="Times New Roman" w:cs="Times New Roman"/>
          <w:sz w:val="20"/>
          <w:szCs w:val="20"/>
        </w:rPr>
        <w:t xml:space="preserve"> </w:t>
      </w:r>
      <w:r w:rsidR="00E51546" w:rsidRPr="005E0577">
        <w:rPr>
          <w:rFonts w:ascii="Times New Roman" w:eastAsia="Times New Roman" w:hAnsi="Times New Roman" w:cs="Times New Roman"/>
          <w:sz w:val="20"/>
          <w:szCs w:val="20"/>
        </w:rPr>
        <w:t xml:space="preserve">and </w:t>
      </w:r>
      <w:r w:rsidR="00150AFF" w:rsidRPr="005E0577">
        <w:rPr>
          <w:rFonts w:ascii="Times New Roman" w:eastAsia="Times New Roman" w:hAnsi="Times New Roman" w:cs="Times New Roman"/>
          <w:sz w:val="20"/>
          <w:szCs w:val="20"/>
        </w:rPr>
        <w:t xml:space="preserve">the </w:t>
      </w:r>
      <w:r w:rsidR="00E51546" w:rsidRPr="005E0577">
        <w:rPr>
          <w:rFonts w:ascii="Times New Roman" w:eastAsia="Times New Roman" w:hAnsi="Times New Roman" w:cs="Times New Roman"/>
          <w:sz w:val="20"/>
          <w:szCs w:val="20"/>
        </w:rPr>
        <w:t>third</w:t>
      </w:r>
      <w:r w:rsidR="00150AFF" w:rsidRPr="005E0577">
        <w:rPr>
          <w:rFonts w:ascii="Times New Roman" w:eastAsia="Times New Roman" w:hAnsi="Times New Roman" w:cs="Times New Roman"/>
          <w:sz w:val="20"/>
          <w:szCs w:val="20"/>
        </w:rPr>
        <w:t xml:space="preserve"> row explains what the observer is analyzing the image for with respect to that metric.</w:t>
      </w:r>
      <w:r w:rsidR="00D4139E" w:rsidRPr="005E0577">
        <w:rPr>
          <w:rFonts w:ascii="Times New Roman" w:eastAsia="Times New Roman" w:hAnsi="Times New Roman" w:cs="Times New Roman"/>
          <w:sz w:val="20"/>
          <w:szCs w:val="20"/>
        </w:rPr>
        <w:t xml:space="preserve">  Results and discussion of these are found in section </w:t>
      </w:r>
      <w:r w:rsidR="008431FA" w:rsidRPr="005E0577">
        <w:rPr>
          <w:rFonts w:ascii="Times New Roman" w:eastAsia="Times New Roman" w:hAnsi="Times New Roman" w:cs="Times New Roman"/>
          <w:sz w:val="20"/>
          <w:szCs w:val="20"/>
        </w:rPr>
        <w:t>5.</w:t>
      </w:r>
      <w:r w:rsidR="00D4139E" w:rsidRPr="005E0577">
        <w:rPr>
          <w:rFonts w:ascii="Times New Roman" w:eastAsia="Times New Roman" w:hAnsi="Times New Roman" w:cs="Times New Roman"/>
          <w:sz w:val="20"/>
          <w:szCs w:val="20"/>
        </w:rPr>
        <w:t>1.</w:t>
      </w:r>
    </w:p>
    <w:p w:rsidR="00664060" w:rsidRPr="005E0577" w:rsidRDefault="00664060" w:rsidP="009744C4">
      <w:pPr>
        <w:spacing w:after="0" w:line="240" w:lineRule="auto"/>
        <w:jc w:val="both"/>
        <w:rPr>
          <w:rFonts w:ascii="Times New Roman" w:eastAsia="Times New Roman" w:hAnsi="Times New Roman" w:cs="Times New Roman"/>
          <w:sz w:val="20"/>
          <w:szCs w:val="20"/>
        </w:rPr>
      </w:pPr>
    </w:p>
    <w:p w:rsidR="00664060" w:rsidRPr="005E0577" w:rsidRDefault="00664060" w:rsidP="009744C4">
      <w:pPr>
        <w:spacing w:after="0" w:line="240" w:lineRule="auto"/>
        <w:jc w:val="both"/>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 xml:space="preserve">The monitor images were evaluated by considering their resolution, clarity, legibility, sharpness, acutance, definition, shape, graininess, banding, contrast, contrast ratio, color balance, brightness, sunlight, field of view, </w:t>
      </w:r>
      <w:r w:rsidR="001E2D86" w:rsidRPr="005E0577">
        <w:rPr>
          <w:rFonts w:ascii="Times New Roman" w:eastAsia="Times New Roman" w:hAnsi="Times New Roman" w:cs="Times New Roman"/>
          <w:sz w:val="20"/>
          <w:szCs w:val="20"/>
        </w:rPr>
        <w:t xml:space="preserve">and </w:t>
      </w:r>
      <w:r w:rsidRPr="005E0577">
        <w:rPr>
          <w:rFonts w:ascii="Times New Roman" w:eastAsia="Times New Roman" w:hAnsi="Times New Roman" w:cs="Times New Roman"/>
          <w:sz w:val="20"/>
          <w:szCs w:val="20"/>
        </w:rPr>
        <w:t>depth of view.  The UMPC images were evaluated by considering their resolution, clarity, color</w:t>
      </w:r>
      <w:r w:rsidR="002030C1" w:rsidRPr="005E0577">
        <w:rPr>
          <w:rFonts w:ascii="Times New Roman" w:eastAsia="Times New Roman" w:hAnsi="Times New Roman" w:cs="Times New Roman"/>
          <w:sz w:val="20"/>
          <w:szCs w:val="20"/>
        </w:rPr>
        <w:t xml:space="preserve"> balance</w:t>
      </w:r>
      <w:r w:rsidRPr="005E0577">
        <w:rPr>
          <w:rFonts w:ascii="Times New Roman" w:eastAsia="Times New Roman" w:hAnsi="Times New Roman" w:cs="Times New Roman"/>
          <w:sz w:val="20"/>
          <w:szCs w:val="20"/>
        </w:rPr>
        <w:t>, screen size, shape, screen placement, refresh time, automatic brightness/contrast, and automatic gain.</w:t>
      </w:r>
    </w:p>
    <w:p w:rsidR="00A048CB" w:rsidRPr="005E0577" w:rsidRDefault="00A048CB" w:rsidP="009744C4">
      <w:pPr>
        <w:spacing w:after="0" w:line="240" w:lineRule="auto"/>
        <w:jc w:val="both"/>
        <w:rPr>
          <w:rFonts w:ascii="Times New Roman" w:eastAsia="Times New Roman" w:hAnsi="Times New Roman" w:cs="Times New Roman"/>
          <w:sz w:val="20"/>
          <w:szCs w:val="20"/>
        </w:rPr>
      </w:pPr>
    </w:p>
    <w:p w:rsidR="00A048CB" w:rsidRPr="005E0577" w:rsidRDefault="00664060" w:rsidP="009744C4">
      <w:pPr>
        <w:spacing w:after="0" w:line="240" w:lineRule="auto"/>
        <w:jc w:val="both"/>
        <w:rPr>
          <w:rFonts w:ascii="Times New Roman" w:hAnsi="Times New Roman" w:cs="Times New Roman"/>
          <w:sz w:val="20"/>
          <w:szCs w:val="20"/>
        </w:rPr>
      </w:pPr>
      <w:r w:rsidRPr="005E0577">
        <w:rPr>
          <w:rFonts w:ascii="Times New Roman" w:eastAsia="Times New Roman" w:hAnsi="Times New Roman" w:cs="Times New Roman"/>
          <w:sz w:val="20"/>
          <w:szCs w:val="20"/>
        </w:rPr>
        <w:t xml:space="preserve">For the purposes of the evaluations: </w:t>
      </w:r>
      <w:r w:rsidR="00A048CB" w:rsidRPr="005E0577">
        <w:rPr>
          <w:rFonts w:ascii="Times New Roman" w:hAnsi="Times New Roman" w:cs="Times New Roman"/>
          <w:sz w:val="20"/>
          <w:szCs w:val="20"/>
        </w:rPr>
        <w:t xml:space="preserve"> spatial resolution is the </w:t>
      </w:r>
      <w:r w:rsidR="00A048CB" w:rsidRPr="005E0577">
        <w:rPr>
          <w:rFonts w:ascii="Times New Roman" w:eastAsia="Times New Roman" w:hAnsi="Times New Roman" w:cs="Times New Roman"/>
          <w:sz w:val="20"/>
          <w:szCs w:val="20"/>
        </w:rPr>
        <w:t xml:space="preserve">measure of how closely lines can be resolved in an image.  It depends on properties of the system creating the image, not just the pixel resolution.  For practical purposes the clarity of the image is decided by its spatial resolution. </w:t>
      </w:r>
      <w:r w:rsidR="00A048CB" w:rsidRPr="005E0577">
        <w:rPr>
          <w:rFonts w:ascii="Times New Roman" w:hAnsi="Times New Roman" w:cs="Times New Roman"/>
          <w:sz w:val="20"/>
          <w:szCs w:val="20"/>
        </w:rPr>
        <w:t xml:space="preserve">This term describes image sharpness achieved by maximizing the ability of the optical system to record image detail.  Clarity </w:t>
      </w:r>
      <w:r w:rsidR="00243646" w:rsidRPr="005E0577">
        <w:rPr>
          <w:rFonts w:ascii="Times New Roman" w:hAnsi="Times New Roman" w:cs="Times New Roman"/>
          <w:sz w:val="20"/>
          <w:szCs w:val="20"/>
        </w:rPr>
        <w:t>d</w:t>
      </w:r>
      <w:r w:rsidR="00A048CB" w:rsidRPr="005E0577">
        <w:rPr>
          <w:rFonts w:ascii="Times New Roman" w:hAnsi="Times New Roman" w:cs="Times New Roman"/>
          <w:sz w:val="20"/>
          <w:szCs w:val="20"/>
        </w:rPr>
        <w:t xml:space="preserve">eals with level of contrast and definition, and how clear and easy </w:t>
      </w:r>
      <w:r w:rsidR="00243646" w:rsidRPr="005E0577">
        <w:rPr>
          <w:rFonts w:ascii="Times New Roman" w:hAnsi="Times New Roman" w:cs="Times New Roman"/>
          <w:sz w:val="20"/>
          <w:szCs w:val="20"/>
        </w:rPr>
        <w:t xml:space="preserve">the image is </w:t>
      </w:r>
      <w:r w:rsidR="00A048CB" w:rsidRPr="005E0577">
        <w:rPr>
          <w:rFonts w:ascii="Times New Roman" w:hAnsi="Times New Roman" w:cs="Times New Roman"/>
          <w:sz w:val="20"/>
          <w:szCs w:val="20"/>
        </w:rPr>
        <w:t xml:space="preserve">to understand.  Legible refers to </w:t>
      </w:r>
      <w:r w:rsidR="00913B03" w:rsidRPr="005E0577">
        <w:rPr>
          <w:rFonts w:ascii="Times New Roman" w:hAnsi="Times New Roman" w:cs="Times New Roman"/>
          <w:sz w:val="20"/>
          <w:szCs w:val="20"/>
        </w:rPr>
        <w:t>how easy it is for the observer</w:t>
      </w:r>
      <w:r w:rsidR="00A048CB" w:rsidRPr="005E0577">
        <w:rPr>
          <w:rFonts w:ascii="Times New Roman" w:hAnsi="Times New Roman" w:cs="Times New Roman"/>
          <w:sz w:val="20"/>
          <w:szCs w:val="20"/>
        </w:rPr>
        <w:t xml:space="preserve"> to decipher the objects </w:t>
      </w:r>
      <w:r w:rsidR="00913B03" w:rsidRPr="005E0577">
        <w:rPr>
          <w:rFonts w:ascii="Times New Roman" w:hAnsi="Times New Roman" w:cs="Times New Roman"/>
          <w:sz w:val="20"/>
          <w:szCs w:val="20"/>
        </w:rPr>
        <w:t xml:space="preserve">in the image.  For spatial resolution, clarity, and legibility the observer is trying to determine if the image is </w:t>
      </w:r>
      <w:r w:rsidR="00243646" w:rsidRPr="005E0577">
        <w:rPr>
          <w:rFonts w:ascii="Times New Roman" w:hAnsi="Times New Roman" w:cs="Times New Roman"/>
          <w:sz w:val="20"/>
          <w:szCs w:val="20"/>
        </w:rPr>
        <w:t>clear and legible, if the image</w:t>
      </w:r>
      <w:r w:rsidR="00913B03" w:rsidRPr="005E0577">
        <w:rPr>
          <w:rFonts w:ascii="Times New Roman" w:hAnsi="Times New Roman" w:cs="Times New Roman"/>
          <w:sz w:val="20"/>
          <w:szCs w:val="20"/>
        </w:rPr>
        <w:t xml:space="preserve"> clearly presents the desired </w:t>
      </w:r>
      <w:r w:rsidR="007B1C02" w:rsidRPr="005E0577">
        <w:rPr>
          <w:rFonts w:ascii="Times New Roman" w:hAnsi="Times New Roman" w:cs="Times New Roman"/>
          <w:sz w:val="20"/>
          <w:szCs w:val="20"/>
        </w:rPr>
        <w:t>information</w:t>
      </w:r>
      <w:r w:rsidR="00913B03" w:rsidRPr="005E0577">
        <w:rPr>
          <w:rFonts w:ascii="Times New Roman" w:hAnsi="Times New Roman" w:cs="Times New Roman"/>
          <w:sz w:val="20"/>
          <w:szCs w:val="20"/>
        </w:rPr>
        <w:t xml:space="preserve"> and </w:t>
      </w:r>
      <w:r w:rsidR="00243646" w:rsidRPr="005E0577">
        <w:rPr>
          <w:rFonts w:ascii="Times New Roman" w:hAnsi="Times New Roman" w:cs="Times New Roman"/>
          <w:sz w:val="20"/>
          <w:szCs w:val="20"/>
        </w:rPr>
        <w:t xml:space="preserve">if </w:t>
      </w:r>
      <w:r w:rsidR="00913B03" w:rsidRPr="005E0577">
        <w:rPr>
          <w:rFonts w:ascii="Times New Roman" w:hAnsi="Times New Roman" w:cs="Times New Roman"/>
          <w:sz w:val="20"/>
          <w:szCs w:val="20"/>
        </w:rPr>
        <w:t xml:space="preserve">it easy to understand what the objects in the image actually are, respectively. </w:t>
      </w:r>
    </w:p>
    <w:p w:rsidR="009744C4" w:rsidRPr="005E0577" w:rsidRDefault="009744C4" w:rsidP="009744C4">
      <w:pPr>
        <w:spacing w:after="0" w:line="240" w:lineRule="auto"/>
        <w:jc w:val="both"/>
        <w:rPr>
          <w:rFonts w:ascii="Times New Roman" w:hAnsi="Times New Roman" w:cs="Times New Roman"/>
          <w:sz w:val="20"/>
          <w:szCs w:val="20"/>
        </w:rPr>
      </w:pPr>
    </w:p>
    <w:p w:rsidR="00490AE8" w:rsidRPr="005E0577" w:rsidRDefault="00490AE8" w:rsidP="009744C4">
      <w:pPr>
        <w:pStyle w:val="NormalWeb"/>
        <w:spacing w:before="0" w:beforeAutospacing="0" w:after="0" w:afterAutospacing="0"/>
        <w:jc w:val="both"/>
        <w:rPr>
          <w:sz w:val="20"/>
          <w:szCs w:val="20"/>
        </w:rPr>
      </w:pPr>
      <w:r w:rsidRPr="005E0577">
        <w:rPr>
          <w:sz w:val="20"/>
          <w:szCs w:val="20"/>
        </w:rPr>
        <w:t xml:space="preserve">The images were also judged by their Sharpness, </w:t>
      </w:r>
      <w:r w:rsidRPr="005E0577">
        <w:rPr>
          <w:bCs/>
          <w:sz w:val="20"/>
          <w:szCs w:val="20"/>
        </w:rPr>
        <w:t xml:space="preserve">Acutance, </w:t>
      </w:r>
      <w:r w:rsidRPr="005E0577">
        <w:rPr>
          <w:sz w:val="20"/>
          <w:szCs w:val="20"/>
        </w:rPr>
        <w:t xml:space="preserve">Definition, Shape, Graininess, and </w:t>
      </w:r>
      <w:r w:rsidRPr="005E0577">
        <w:rPr>
          <w:bCs/>
          <w:sz w:val="20"/>
          <w:szCs w:val="20"/>
        </w:rPr>
        <w:t xml:space="preserve">Banding.  </w:t>
      </w:r>
      <w:r w:rsidRPr="005E0577">
        <w:rPr>
          <w:sz w:val="20"/>
          <w:szCs w:val="20"/>
        </w:rPr>
        <w:t xml:space="preserve">Perceived sharpness is a combination of both resolution and acutance.  It is a combination of the captured resolution, which cannot be changed in processing, and of acutance, which can be so changed.  In </w:t>
      </w:r>
      <w:hyperlink r:id="rId10" w:tooltip="Photography" w:history="1">
        <w:r w:rsidRPr="005E0577">
          <w:rPr>
            <w:rStyle w:val="Hyperlink"/>
            <w:color w:val="auto"/>
            <w:sz w:val="20"/>
            <w:szCs w:val="20"/>
            <w:u w:val="none"/>
          </w:rPr>
          <w:t>photography</w:t>
        </w:r>
      </w:hyperlink>
      <w:r w:rsidRPr="005E0577">
        <w:rPr>
          <w:sz w:val="20"/>
          <w:szCs w:val="20"/>
        </w:rPr>
        <w:t xml:space="preserve">, </w:t>
      </w:r>
      <w:r w:rsidRPr="005E0577">
        <w:rPr>
          <w:bCs/>
          <w:sz w:val="20"/>
          <w:szCs w:val="20"/>
        </w:rPr>
        <w:t>acutance</w:t>
      </w:r>
      <w:r w:rsidRPr="005E0577">
        <w:rPr>
          <w:sz w:val="20"/>
          <w:szCs w:val="20"/>
        </w:rPr>
        <w:t xml:space="preserve"> is the edge </w:t>
      </w:r>
      <w:hyperlink r:id="rId11" w:tooltip="Contrast (vision)" w:history="1">
        <w:r w:rsidRPr="005E0577">
          <w:rPr>
            <w:rStyle w:val="Hyperlink"/>
            <w:color w:val="auto"/>
            <w:sz w:val="20"/>
            <w:szCs w:val="20"/>
            <w:u w:val="none"/>
          </w:rPr>
          <w:t>contrast</w:t>
        </w:r>
      </w:hyperlink>
      <w:r w:rsidRPr="005E0577">
        <w:rPr>
          <w:sz w:val="20"/>
          <w:szCs w:val="20"/>
        </w:rPr>
        <w:t xml:space="preserve"> of an image. Acutance is related to the amplitude of the </w:t>
      </w:r>
      <w:hyperlink r:id="rId12" w:tooltip="Derivative" w:history="1">
        <w:r w:rsidRPr="005E0577">
          <w:rPr>
            <w:rStyle w:val="Hyperlink"/>
            <w:color w:val="auto"/>
            <w:sz w:val="20"/>
            <w:szCs w:val="20"/>
            <w:u w:val="none"/>
          </w:rPr>
          <w:t>derivative</w:t>
        </w:r>
      </w:hyperlink>
      <w:r w:rsidRPr="005E0577">
        <w:rPr>
          <w:sz w:val="20"/>
          <w:szCs w:val="20"/>
        </w:rPr>
        <w:t xml:space="preserve"> of brightness with respect to space. Due to the nature of the human visual system, an image with higher acutance appears sharper even though an increase in acutance does not increase real </w:t>
      </w:r>
      <w:hyperlink r:id="rId13" w:tooltip="Image resolution" w:history="1">
        <w:r w:rsidRPr="005E0577">
          <w:rPr>
            <w:rStyle w:val="Hyperlink"/>
            <w:color w:val="auto"/>
            <w:sz w:val="20"/>
            <w:szCs w:val="20"/>
            <w:u w:val="none"/>
          </w:rPr>
          <w:t>resolution</w:t>
        </w:r>
      </w:hyperlink>
      <w:r w:rsidRPr="005E0577">
        <w:rPr>
          <w:sz w:val="20"/>
          <w:szCs w:val="20"/>
        </w:rPr>
        <w:t xml:space="preserve">.  A defined image is one in which the edges of fine detail are sharply distinct.  For sharpness, acutance and definition the observer must determine if the objects in an image </w:t>
      </w:r>
      <w:r w:rsidR="00243646" w:rsidRPr="005E0577">
        <w:rPr>
          <w:sz w:val="20"/>
          <w:szCs w:val="20"/>
        </w:rPr>
        <w:t xml:space="preserve">are </w:t>
      </w:r>
      <w:r w:rsidRPr="005E0577">
        <w:rPr>
          <w:sz w:val="20"/>
          <w:szCs w:val="20"/>
        </w:rPr>
        <w:t xml:space="preserve">clearly defined.  </w:t>
      </w:r>
    </w:p>
    <w:p w:rsidR="00490AE8" w:rsidRPr="005E0577" w:rsidRDefault="00490AE8" w:rsidP="009744C4">
      <w:pPr>
        <w:pStyle w:val="NormalWeb"/>
        <w:spacing w:before="0" w:beforeAutospacing="0" w:after="0" w:afterAutospacing="0"/>
        <w:jc w:val="both"/>
        <w:rPr>
          <w:sz w:val="20"/>
          <w:szCs w:val="20"/>
        </w:rPr>
      </w:pPr>
    </w:p>
    <w:p w:rsidR="00A048CB" w:rsidRPr="005E0577" w:rsidRDefault="00490AE8" w:rsidP="001E2D86">
      <w:pPr>
        <w:pStyle w:val="NormalWeb"/>
        <w:spacing w:before="0" w:beforeAutospacing="0" w:after="0" w:afterAutospacing="0"/>
        <w:jc w:val="both"/>
        <w:rPr>
          <w:sz w:val="20"/>
          <w:szCs w:val="20"/>
        </w:rPr>
      </w:pPr>
      <w:r w:rsidRPr="005E0577">
        <w:rPr>
          <w:sz w:val="20"/>
          <w:szCs w:val="20"/>
        </w:rPr>
        <w:t xml:space="preserve">Shape refers to whether or not the objects in the image have the same shape they would have in reality.  Graininess is looked at to determine if the image is grainy or smooth.  And banding is </w:t>
      </w:r>
      <w:r w:rsidR="002030C1" w:rsidRPr="005E0577">
        <w:rPr>
          <w:sz w:val="20"/>
          <w:szCs w:val="20"/>
        </w:rPr>
        <w:t>a</w:t>
      </w:r>
      <w:r w:rsidRPr="005E0577">
        <w:rPr>
          <w:sz w:val="20"/>
          <w:szCs w:val="20"/>
        </w:rPr>
        <w:t>n artifact of color gradation in computer imaging. When graduated colors break into larger blocks of a single color, the smooth look of a proper gradation is reduced.  Here the observer looks to see if the colors of the objects in the image are blending into colors of the surrounding objects.</w:t>
      </w:r>
    </w:p>
    <w:p w:rsidR="002030C1" w:rsidRPr="005E0577" w:rsidRDefault="002030C1" w:rsidP="001E2D86">
      <w:pPr>
        <w:pStyle w:val="NormalWeb"/>
        <w:spacing w:before="0" w:beforeAutospacing="0" w:after="0" w:afterAutospacing="0"/>
        <w:jc w:val="both"/>
        <w:rPr>
          <w:b/>
          <w:sz w:val="20"/>
          <w:szCs w:val="20"/>
        </w:rPr>
      </w:pPr>
    </w:p>
    <w:p w:rsidR="001E2D86" w:rsidRPr="005E0577" w:rsidRDefault="00490AE8" w:rsidP="001E2D86">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Next Contrast, Contrast Ratio, </w:t>
      </w:r>
      <w:r w:rsidRPr="005E0577">
        <w:rPr>
          <w:rFonts w:ascii="Times New Roman" w:hAnsi="Times New Roman" w:cs="Times New Roman"/>
          <w:bCs/>
          <w:sz w:val="20"/>
          <w:szCs w:val="20"/>
        </w:rPr>
        <w:t>Color Balance, Brightness</w:t>
      </w:r>
      <w:r w:rsidRPr="005E0577">
        <w:rPr>
          <w:rFonts w:ascii="Times New Roman" w:hAnsi="Times New Roman" w:cs="Times New Roman"/>
          <w:sz w:val="20"/>
          <w:szCs w:val="20"/>
        </w:rPr>
        <w:t xml:space="preserve">, </w:t>
      </w:r>
      <w:r w:rsidR="00243646" w:rsidRPr="005E0577">
        <w:rPr>
          <w:rFonts w:ascii="Times New Roman" w:hAnsi="Times New Roman" w:cs="Times New Roman"/>
          <w:sz w:val="20"/>
          <w:szCs w:val="20"/>
        </w:rPr>
        <w:t xml:space="preserve">and </w:t>
      </w:r>
      <w:r w:rsidRPr="005E0577">
        <w:rPr>
          <w:rFonts w:ascii="Times New Roman" w:hAnsi="Times New Roman" w:cs="Times New Roman"/>
          <w:sz w:val="20"/>
          <w:szCs w:val="20"/>
        </w:rPr>
        <w:t xml:space="preserve">Sunlight are looked at.  </w:t>
      </w:r>
      <w:r w:rsidRPr="005E0577">
        <w:rPr>
          <w:rFonts w:ascii="Times New Roman" w:hAnsi="Times New Roman" w:cs="Times New Roman"/>
          <w:bCs/>
          <w:sz w:val="20"/>
          <w:szCs w:val="20"/>
        </w:rPr>
        <w:t>Contrast</w:t>
      </w:r>
      <w:r w:rsidRPr="005E0577">
        <w:rPr>
          <w:rFonts w:ascii="Times New Roman" w:hAnsi="Times New Roman" w:cs="Times New Roman"/>
          <w:sz w:val="20"/>
          <w:szCs w:val="20"/>
        </w:rPr>
        <w:t xml:space="preserve"> is the difference in </w:t>
      </w:r>
      <w:hyperlink r:id="rId14" w:tooltip="Luminance" w:history="1">
        <w:r w:rsidRPr="005E0577">
          <w:rPr>
            <w:rStyle w:val="Hyperlink"/>
            <w:rFonts w:ascii="Times New Roman" w:hAnsi="Times New Roman" w:cs="Times New Roman"/>
            <w:color w:val="auto"/>
            <w:sz w:val="20"/>
            <w:szCs w:val="20"/>
            <w:u w:val="none"/>
          </w:rPr>
          <w:t>luminance</w:t>
        </w:r>
      </w:hyperlink>
      <w:r w:rsidRPr="005E0577">
        <w:rPr>
          <w:rFonts w:ascii="Times New Roman" w:hAnsi="Times New Roman" w:cs="Times New Roman"/>
          <w:sz w:val="20"/>
          <w:szCs w:val="20"/>
        </w:rPr>
        <w:t xml:space="preserve"> and/or </w:t>
      </w:r>
      <w:hyperlink r:id="rId15" w:tooltip="Colour" w:history="1">
        <w:r w:rsidRPr="005E0577">
          <w:rPr>
            <w:rStyle w:val="Hyperlink"/>
            <w:rFonts w:ascii="Times New Roman" w:hAnsi="Times New Roman" w:cs="Times New Roman"/>
            <w:color w:val="auto"/>
            <w:sz w:val="20"/>
            <w:szCs w:val="20"/>
            <w:u w:val="none"/>
          </w:rPr>
          <w:t>color</w:t>
        </w:r>
      </w:hyperlink>
      <w:r w:rsidR="00243646" w:rsidRPr="005E0577">
        <w:rPr>
          <w:rFonts w:ascii="Times New Roman" w:hAnsi="Times New Roman" w:cs="Times New Roman"/>
          <w:sz w:val="20"/>
          <w:szCs w:val="20"/>
        </w:rPr>
        <w:t xml:space="preserve"> that make</w:t>
      </w:r>
      <w:r w:rsidRPr="005E0577">
        <w:rPr>
          <w:rFonts w:ascii="Times New Roman" w:hAnsi="Times New Roman" w:cs="Times New Roman"/>
          <w:sz w:val="20"/>
          <w:szCs w:val="20"/>
        </w:rPr>
        <w:t xml:space="preserve"> an object distinguishable. In </w:t>
      </w:r>
      <w:hyperlink r:id="rId16" w:tooltip="Visual perception" w:history="1">
        <w:r w:rsidRPr="005E0577">
          <w:rPr>
            <w:rStyle w:val="Hyperlink"/>
            <w:rFonts w:ascii="Times New Roman" w:hAnsi="Times New Roman" w:cs="Times New Roman"/>
            <w:color w:val="auto"/>
            <w:sz w:val="20"/>
            <w:szCs w:val="20"/>
            <w:u w:val="none"/>
          </w:rPr>
          <w:t>visual perception</w:t>
        </w:r>
      </w:hyperlink>
      <w:r w:rsidRPr="005E0577">
        <w:rPr>
          <w:rFonts w:ascii="Times New Roman" w:hAnsi="Times New Roman" w:cs="Times New Roman"/>
          <w:sz w:val="20"/>
          <w:szCs w:val="20"/>
        </w:rPr>
        <w:t xml:space="preserve"> of the real world, contrast is determined by the difference in the </w:t>
      </w:r>
      <w:hyperlink r:id="rId17" w:tooltip="Colour" w:history="1">
        <w:r w:rsidRPr="005E0577">
          <w:rPr>
            <w:rStyle w:val="Hyperlink"/>
            <w:rFonts w:ascii="Times New Roman" w:hAnsi="Times New Roman" w:cs="Times New Roman"/>
            <w:color w:val="auto"/>
            <w:sz w:val="20"/>
            <w:szCs w:val="20"/>
            <w:u w:val="none"/>
          </w:rPr>
          <w:t>color</w:t>
        </w:r>
      </w:hyperlink>
      <w:r w:rsidRPr="005E0577">
        <w:rPr>
          <w:rFonts w:ascii="Times New Roman" w:hAnsi="Times New Roman" w:cs="Times New Roman"/>
          <w:sz w:val="20"/>
          <w:szCs w:val="20"/>
        </w:rPr>
        <w:t xml:space="preserve"> and </w:t>
      </w:r>
      <w:hyperlink r:id="rId18" w:tooltip="Brightness" w:history="1">
        <w:r w:rsidRPr="005E0577">
          <w:rPr>
            <w:rStyle w:val="Hyperlink"/>
            <w:rFonts w:ascii="Times New Roman" w:hAnsi="Times New Roman" w:cs="Times New Roman"/>
            <w:color w:val="auto"/>
            <w:sz w:val="20"/>
            <w:szCs w:val="20"/>
            <w:u w:val="none"/>
          </w:rPr>
          <w:t>brightness</w:t>
        </w:r>
      </w:hyperlink>
      <w:r w:rsidRPr="005E0577">
        <w:rPr>
          <w:rFonts w:ascii="Times New Roman" w:hAnsi="Times New Roman" w:cs="Times New Roman"/>
          <w:sz w:val="20"/>
          <w:szCs w:val="20"/>
        </w:rPr>
        <w:t xml:space="preserve"> of the object and other objects within the same </w:t>
      </w:r>
      <w:hyperlink r:id="rId19" w:tooltip="Field of view" w:history="1">
        <w:r w:rsidRPr="005E0577">
          <w:rPr>
            <w:rStyle w:val="Hyperlink"/>
            <w:rFonts w:ascii="Times New Roman" w:hAnsi="Times New Roman" w:cs="Times New Roman"/>
            <w:color w:val="auto"/>
            <w:sz w:val="20"/>
            <w:szCs w:val="20"/>
            <w:u w:val="none"/>
          </w:rPr>
          <w:t>field of view</w:t>
        </w:r>
      </w:hyperlink>
      <w:r w:rsidRPr="005E0577">
        <w:rPr>
          <w:rFonts w:ascii="Times New Roman" w:hAnsi="Times New Roman" w:cs="Times New Roman"/>
          <w:sz w:val="20"/>
          <w:szCs w:val="20"/>
        </w:rPr>
        <w:t xml:space="preserve">. </w:t>
      </w:r>
      <w:r w:rsidR="001E2D86" w:rsidRPr="005E0577">
        <w:rPr>
          <w:rFonts w:ascii="Times New Roman" w:hAnsi="Times New Roman" w:cs="Times New Roman"/>
          <w:sz w:val="20"/>
          <w:szCs w:val="20"/>
        </w:rPr>
        <w:t xml:space="preserve">The </w:t>
      </w:r>
      <w:r w:rsidR="001E2D86" w:rsidRPr="005E0577">
        <w:rPr>
          <w:rFonts w:ascii="Times New Roman" w:hAnsi="Times New Roman" w:cs="Times New Roman"/>
          <w:bCs/>
          <w:sz w:val="20"/>
          <w:szCs w:val="20"/>
        </w:rPr>
        <w:t>contrast ratio</w:t>
      </w:r>
      <w:r w:rsidR="001E2D86" w:rsidRPr="005E0577">
        <w:rPr>
          <w:rFonts w:ascii="Times New Roman" w:hAnsi="Times New Roman" w:cs="Times New Roman"/>
          <w:sz w:val="20"/>
          <w:szCs w:val="20"/>
        </w:rPr>
        <w:t xml:space="preserve"> is defined as the </w:t>
      </w:r>
      <w:hyperlink r:id="rId20" w:tooltip="Ratio" w:history="1">
        <w:r w:rsidR="001E2D86" w:rsidRPr="005E0577">
          <w:rPr>
            <w:rStyle w:val="Hyperlink"/>
            <w:rFonts w:ascii="Times New Roman" w:hAnsi="Times New Roman" w:cs="Times New Roman"/>
            <w:color w:val="auto"/>
            <w:sz w:val="20"/>
            <w:szCs w:val="20"/>
            <w:u w:val="none"/>
          </w:rPr>
          <w:t>ratio</w:t>
        </w:r>
      </w:hyperlink>
      <w:r w:rsidR="001E2D86" w:rsidRPr="005E0577">
        <w:rPr>
          <w:rFonts w:ascii="Times New Roman" w:hAnsi="Times New Roman" w:cs="Times New Roman"/>
          <w:sz w:val="20"/>
          <w:szCs w:val="20"/>
        </w:rPr>
        <w:t xml:space="preserve"> of the </w:t>
      </w:r>
      <w:hyperlink r:id="rId21" w:tooltip="Luminance" w:history="1">
        <w:r w:rsidR="001E2D86" w:rsidRPr="005E0577">
          <w:rPr>
            <w:rStyle w:val="Hyperlink"/>
            <w:rFonts w:ascii="Times New Roman" w:hAnsi="Times New Roman" w:cs="Times New Roman"/>
            <w:color w:val="auto"/>
            <w:sz w:val="20"/>
            <w:szCs w:val="20"/>
            <w:u w:val="none"/>
          </w:rPr>
          <w:t>luminance</w:t>
        </w:r>
      </w:hyperlink>
      <w:r w:rsidR="001E2D86" w:rsidRPr="005E0577">
        <w:rPr>
          <w:rFonts w:ascii="Times New Roman" w:hAnsi="Times New Roman" w:cs="Times New Roman"/>
          <w:sz w:val="20"/>
          <w:szCs w:val="20"/>
        </w:rPr>
        <w:t xml:space="preserve"> of the brightest color (white) to that of the darkest color (black) that the system is capable of producing.   A high contrast ratio is a desired aspect of any display. </w:t>
      </w:r>
    </w:p>
    <w:p w:rsidR="001E2D86" w:rsidRPr="005E0577" w:rsidRDefault="001E2D86" w:rsidP="001E2D86">
      <w:pPr>
        <w:spacing w:after="0" w:line="240" w:lineRule="auto"/>
        <w:jc w:val="both"/>
        <w:rPr>
          <w:rFonts w:ascii="Times New Roman" w:hAnsi="Times New Roman" w:cs="Times New Roman"/>
          <w:sz w:val="20"/>
          <w:szCs w:val="20"/>
        </w:rPr>
      </w:pPr>
    </w:p>
    <w:p w:rsidR="00490AE8" w:rsidRPr="005E0577" w:rsidRDefault="00490AE8" w:rsidP="001E2D86">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Is the object of interest sufficiently luminesced with respect to other objects in the FOV?  The </w:t>
      </w:r>
      <w:r w:rsidRPr="005E0577">
        <w:rPr>
          <w:rFonts w:ascii="Times New Roman" w:hAnsi="Times New Roman" w:cs="Times New Roman"/>
          <w:bCs/>
          <w:sz w:val="20"/>
          <w:szCs w:val="20"/>
        </w:rPr>
        <w:t>contrast ratio</w:t>
      </w:r>
      <w:r w:rsidRPr="005E0577">
        <w:rPr>
          <w:rFonts w:ascii="Times New Roman" w:hAnsi="Times New Roman" w:cs="Times New Roman"/>
          <w:sz w:val="20"/>
          <w:szCs w:val="20"/>
        </w:rPr>
        <w:t xml:space="preserve"> is defined as the </w:t>
      </w:r>
      <w:hyperlink r:id="rId22" w:tooltip="Ratio" w:history="1">
        <w:r w:rsidRPr="005E0577">
          <w:rPr>
            <w:rStyle w:val="Hyperlink"/>
            <w:rFonts w:ascii="Times New Roman" w:hAnsi="Times New Roman" w:cs="Times New Roman"/>
            <w:color w:val="auto"/>
            <w:sz w:val="20"/>
            <w:szCs w:val="20"/>
            <w:u w:val="none"/>
          </w:rPr>
          <w:t>ratio</w:t>
        </w:r>
      </w:hyperlink>
      <w:r w:rsidRPr="005E0577">
        <w:rPr>
          <w:rFonts w:ascii="Times New Roman" w:hAnsi="Times New Roman" w:cs="Times New Roman"/>
          <w:sz w:val="20"/>
          <w:szCs w:val="20"/>
        </w:rPr>
        <w:t xml:space="preserve"> of the </w:t>
      </w:r>
      <w:hyperlink r:id="rId23" w:tooltip="Luminance" w:history="1">
        <w:r w:rsidRPr="005E0577">
          <w:rPr>
            <w:rStyle w:val="Hyperlink"/>
            <w:rFonts w:ascii="Times New Roman" w:hAnsi="Times New Roman" w:cs="Times New Roman"/>
            <w:color w:val="auto"/>
            <w:sz w:val="20"/>
            <w:szCs w:val="20"/>
            <w:u w:val="none"/>
          </w:rPr>
          <w:t>luminance</w:t>
        </w:r>
      </w:hyperlink>
      <w:r w:rsidRPr="005E0577">
        <w:rPr>
          <w:rFonts w:ascii="Times New Roman" w:hAnsi="Times New Roman" w:cs="Times New Roman"/>
          <w:sz w:val="20"/>
          <w:szCs w:val="20"/>
        </w:rPr>
        <w:t xml:space="preserve"> of the brightest color (white) to that of the darkest color (black) that the system is capable of producing. A high contrast ratio is a desired aspect of any display.  Is the </w:t>
      </w:r>
      <w:hyperlink r:id="rId24" w:tooltip="Ratio" w:history="1">
        <w:r w:rsidRPr="005E0577">
          <w:rPr>
            <w:rStyle w:val="Hyperlink"/>
            <w:rFonts w:ascii="Times New Roman" w:hAnsi="Times New Roman" w:cs="Times New Roman"/>
            <w:color w:val="auto"/>
            <w:sz w:val="20"/>
            <w:szCs w:val="20"/>
            <w:u w:val="none"/>
          </w:rPr>
          <w:t>ratio</w:t>
        </w:r>
      </w:hyperlink>
      <w:r w:rsidRPr="005E0577">
        <w:rPr>
          <w:rFonts w:ascii="Times New Roman" w:hAnsi="Times New Roman" w:cs="Times New Roman"/>
          <w:sz w:val="20"/>
          <w:szCs w:val="20"/>
        </w:rPr>
        <w:t xml:space="preserve"> of the </w:t>
      </w:r>
      <w:hyperlink r:id="rId25" w:tooltip="Luminance" w:history="1">
        <w:r w:rsidRPr="005E0577">
          <w:rPr>
            <w:rStyle w:val="Hyperlink"/>
            <w:rFonts w:ascii="Times New Roman" w:hAnsi="Times New Roman" w:cs="Times New Roman"/>
            <w:color w:val="auto"/>
            <w:sz w:val="20"/>
            <w:szCs w:val="20"/>
            <w:u w:val="none"/>
          </w:rPr>
          <w:t>luminance</w:t>
        </w:r>
      </w:hyperlink>
      <w:r w:rsidRPr="005E0577">
        <w:rPr>
          <w:rFonts w:ascii="Times New Roman" w:hAnsi="Times New Roman" w:cs="Times New Roman"/>
          <w:sz w:val="20"/>
          <w:szCs w:val="20"/>
        </w:rPr>
        <w:t xml:space="preserve"> of the brightest color (white) to the darkest color (black) accurately represented?</w:t>
      </w:r>
    </w:p>
    <w:p w:rsidR="009744C4" w:rsidRPr="005E0577" w:rsidRDefault="009744C4" w:rsidP="001E2D86">
      <w:pPr>
        <w:autoSpaceDE w:val="0"/>
        <w:autoSpaceDN w:val="0"/>
        <w:adjustRightInd w:val="0"/>
        <w:spacing w:after="0" w:line="240" w:lineRule="auto"/>
        <w:jc w:val="both"/>
        <w:rPr>
          <w:rFonts w:ascii="Times New Roman" w:hAnsi="Times New Roman" w:cs="Times New Roman"/>
          <w:sz w:val="20"/>
          <w:szCs w:val="20"/>
        </w:rPr>
      </w:pPr>
    </w:p>
    <w:p w:rsidR="009831AB" w:rsidRPr="005E0577" w:rsidRDefault="00490AE8"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Color balance is the accuracy with which the colors captured in the image, match the original scene.  Is the image the same color as the actual object? </w:t>
      </w:r>
      <w:r w:rsidR="009831AB" w:rsidRPr="005E0577">
        <w:rPr>
          <w:rFonts w:ascii="Times New Roman" w:hAnsi="Times New Roman" w:cs="Times New Roman"/>
          <w:sz w:val="20"/>
          <w:szCs w:val="20"/>
        </w:rPr>
        <w:t xml:space="preserve"> Brightness is the </w:t>
      </w:r>
      <w:r w:rsidR="001E2D86" w:rsidRPr="005E0577">
        <w:rPr>
          <w:rFonts w:ascii="Times New Roman" w:hAnsi="Times New Roman" w:cs="Times New Roman"/>
          <w:sz w:val="20"/>
          <w:szCs w:val="20"/>
        </w:rPr>
        <w:t>v</w:t>
      </w:r>
      <w:r w:rsidR="009831AB" w:rsidRPr="005E0577">
        <w:rPr>
          <w:rFonts w:ascii="Times New Roman" w:hAnsi="Times New Roman" w:cs="Times New Roman"/>
          <w:sz w:val="20"/>
          <w:szCs w:val="20"/>
        </w:rPr>
        <w:t xml:space="preserve">alue of a pixel in a digital image giving its value of lightness from black to white, with </w:t>
      </w:r>
      <w:r w:rsidR="001E2D86" w:rsidRPr="005E0577">
        <w:rPr>
          <w:rFonts w:ascii="Times New Roman" w:hAnsi="Times New Roman" w:cs="Times New Roman"/>
          <w:sz w:val="20"/>
          <w:szCs w:val="20"/>
        </w:rPr>
        <w:t>zero</w:t>
      </w:r>
      <w:r w:rsidR="009831AB" w:rsidRPr="005E0577">
        <w:rPr>
          <w:rFonts w:ascii="Times New Roman" w:hAnsi="Times New Roman" w:cs="Times New Roman"/>
          <w:sz w:val="20"/>
          <w:szCs w:val="20"/>
        </w:rPr>
        <w:t xml:space="preserve"> being black and 255 being white.  Here the observe</w:t>
      </w:r>
      <w:r w:rsidR="001E2D86" w:rsidRPr="005E0577">
        <w:rPr>
          <w:rFonts w:ascii="Times New Roman" w:hAnsi="Times New Roman" w:cs="Times New Roman"/>
          <w:sz w:val="20"/>
          <w:szCs w:val="20"/>
        </w:rPr>
        <w:t>r</w:t>
      </w:r>
      <w:r w:rsidR="009831AB" w:rsidRPr="005E0577">
        <w:rPr>
          <w:rFonts w:ascii="Times New Roman" w:hAnsi="Times New Roman" w:cs="Times New Roman"/>
          <w:sz w:val="20"/>
          <w:szCs w:val="20"/>
        </w:rPr>
        <w:t xml:space="preserve"> is looking to see if the range of illumination </w:t>
      </w:r>
      <w:r w:rsidR="001E2D86" w:rsidRPr="005E0577">
        <w:rPr>
          <w:rFonts w:ascii="Times New Roman" w:hAnsi="Times New Roman" w:cs="Times New Roman"/>
          <w:sz w:val="20"/>
          <w:szCs w:val="20"/>
        </w:rPr>
        <w:t xml:space="preserve">is </w:t>
      </w:r>
      <w:r w:rsidR="009831AB" w:rsidRPr="005E0577">
        <w:rPr>
          <w:rFonts w:ascii="Times New Roman" w:hAnsi="Times New Roman" w:cs="Times New Roman"/>
          <w:sz w:val="20"/>
          <w:szCs w:val="20"/>
        </w:rPr>
        <w:t>sufficient and if sufficient illumination is provided.  The effects of sunlight on the image are also looked at to determine if a glare was created, if the image was washed out, or if sunlight was affected by angle.</w:t>
      </w:r>
    </w:p>
    <w:p w:rsidR="001E2D86" w:rsidRPr="005E0577" w:rsidRDefault="001E2D86" w:rsidP="009744C4">
      <w:pPr>
        <w:autoSpaceDE w:val="0"/>
        <w:autoSpaceDN w:val="0"/>
        <w:adjustRightInd w:val="0"/>
        <w:spacing w:after="0" w:line="240" w:lineRule="auto"/>
        <w:jc w:val="both"/>
        <w:rPr>
          <w:rFonts w:ascii="Times New Roman" w:hAnsi="Times New Roman" w:cs="Times New Roman"/>
          <w:sz w:val="20"/>
          <w:szCs w:val="20"/>
        </w:rPr>
      </w:pPr>
    </w:p>
    <w:p w:rsidR="009831AB" w:rsidRPr="005E0577" w:rsidRDefault="002030C1" w:rsidP="009744C4">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Fields of View (FOV), Depth of View (DOV), Screen Size, </w:t>
      </w:r>
      <w:r w:rsidR="0065383D" w:rsidRPr="005E0577">
        <w:rPr>
          <w:rFonts w:ascii="Times New Roman" w:hAnsi="Times New Roman" w:cs="Times New Roman"/>
          <w:sz w:val="20"/>
          <w:szCs w:val="20"/>
        </w:rPr>
        <w:t>and Screen</w:t>
      </w:r>
      <w:r w:rsidRPr="005E0577">
        <w:rPr>
          <w:rFonts w:ascii="Times New Roman" w:hAnsi="Times New Roman" w:cs="Times New Roman"/>
          <w:sz w:val="20"/>
          <w:szCs w:val="20"/>
        </w:rPr>
        <w:t xml:space="preserve"> Placement were</w:t>
      </w:r>
      <w:r w:rsidR="009831AB" w:rsidRPr="005E0577">
        <w:rPr>
          <w:rFonts w:ascii="Times New Roman" w:hAnsi="Times New Roman" w:cs="Times New Roman"/>
          <w:sz w:val="20"/>
          <w:szCs w:val="20"/>
        </w:rPr>
        <w:t xml:space="preserve"> also analyzed.</w:t>
      </w:r>
      <w:r w:rsidR="009831AB" w:rsidRPr="005E0577">
        <w:rPr>
          <w:rFonts w:ascii="Times New Roman" w:hAnsi="Times New Roman" w:cs="Times New Roman"/>
          <w:b/>
          <w:sz w:val="20"/>
          <w:szCs w:val="20"/>
        </w:rPr>
        <w:t xml:space="preserve">  </w:t>
      </w:r>
      <w:r w:rsidR="009831AB" w:rsidRPr="005E0577">
        <w:rPr>
          <w:rFonts w:ascii="Times New Roman" w:hAnsi="Times New Roman" w:cs="Times New Roman"/>
          <w:sz w:val="20"/>
          <w:szCs w:val="20"/>
        </w:rPr>
        <w:t xml:space="preserve">The </w:t>
      </w:r>
      <w:r w:rsidR="009831AB" w:rsidRPr="005E0577">
        <w:rPr>
          <w:rFonts w:ascii="Times New Roman" w:hAnsi="Times New Roman" w:cs="Times New Roman"/>
          <w:bCs/>
          <w:sz w:val="20"/>
          <w:szCs w:val="20"/>
        </w:rPr>
        <w:t>field of view</w:t>
      </w:r>
      <w:r w:rsidR="009831AB" w:rsidRPr="005E0577">
        <w:rPr>
          <w:rFonts w:ascii="Times New Roman" w:hAnsi="Times New Roman" w:cs="Times New Roman"/>
          <w:sz w:val="20"/>
          <w:szCs w:val="20"/>
        </w:rPr>
        <w:t xml:space="preserve"> is the area that is </w:t>
      </w:r>
      <w:hyperlink r:id="rId26" w:tooltip="Visual perception" w:history="1">
        <w:r w:rsidR="009831AB" w:rsidRPr="005E0577">
          <w:rPr>
            <w:rStyle w:val="Hyperlink"/>
            <w:rFonts w:ascii="Times New Roman" w:hAnsi="Times New Roman" w:cs="Times New Roman"/>
            <w:color w:val="auto"/>
            <w:sz w:val="20"/>
            <w:szCs w:val="20"/>
            <w:u w:val="none"/>
          </w:rPr>
          <w:t>seen</w:t>
        </w:r>
      </w:hyperlink>
      <w:r w:rsidR="009831AB" w:rsidRPr="005E0577">
        <w:rPr>
          <w:rFonts w:ascii="Times New Roman" w:hAnsi="Times New Roman" w:cs="Times New Roman"/>
          <w:sz w:val="20"/>
          <w:szCs w:val="20"/>
        </w:rPr>
        <w:t xml:space="preserve"> at any given moment.  The observer simply wants to know if the entire area of interest </w:t>
      </w:r>
      <w:r w:rsidR="001E2D86" w:rsidRPr="005E0577">
        <w:rPr>
          <w:rFonts w:ascii="Times New Roman" w:hAnsi="Times New Roman" w:cs="Times New Roman"/>
          <w:sz w:val="20"/>
          <w:szCs w:val="20"/>
        </w:rPr>
        <w:t xml:space="preserve">is </w:t>
      </w:r>
      <w:r w:rsidR="009831AB" w:rsidRPr="005E0577">
        <w:rPr>
          <w:rFonts w:ascii="Times New Roman" w:hAnsi="Times New Roman" w:cs="Times New Roman"/>
          <w:sz w:val="20"/>
          <w:szCs w:val="20"/>
        </w:rPr>
        <w:t xml:space="preserve">available in the image.  DOV is the range of items in focus in an image. This is controlled by the focal length and aperture opening of a lens. A large or wide aperture gives a shallow depth of field (not much range in focus) and a smaller or narrow aperture give a large depth of field (more range in focus).  Here the observer is to decide if the objects of interest are in focus.  </w:t>
      </w:r>
    </w:p>
    <w:p w:rsidR="009744C4" w:rsidRPr="005E0577" w:rsidRDefault="009744C4" w:rsidP="002030C1">
      <w:pPr>
        <w:autoSpaceDE w:val="0"/>
        <w:autoSpaceDN w:val="0"/>
        <w:adjustRightInd w:val="0"/>
        <w:spacing w:after="0" w:line="240" w:lineRule="auto"/>
        <w:jc w:val="both"/>
        <w:rPr>
          <w:rFonts w:ascii="Times New Roman" w:hAnsi="Times New Roman" w:cs="Times New Roman"/>
          <w:sz w:val="20"/>
          <w:szCs w:val="20"/>
        </w:rPr>
      </w:pPr>
    </w:p>
    <w:p w:rsidR="00636FD5" w:rsidRPr="005E0577" w:rsidRDefault="007B1C02" w:rsidP="009744C4">
      <w:pPr>
        <w:autoSpaceDE w:val="0"/>
        <w:autoSpaceDN w:val="0"/>
        <w:adjustRightInd w:val="0"/>
        <w:jc w:val="both"/>
        <w:rPr>
          <w:rFonts w:ascii="Times New Roman" w:hAnsi="Times New Roman" w:cs="Times New Roman"/>
          <w:sz w:val="20"/>
          <w:szCs w:val="20"/>
        </w:rPr>
      </w:pPr>
      <w:r w:rsidRPr="005E0577">
        <w:rPr>
          <w:rFonts w:ascii="Times New Roman" w:hAnsi="Times New Roman" w:cs="Times New Roman"/>
          <w:sz w:val="20"/>
          <w:szCs w:val="20"/>
        </w:rPr>
        <w:t>Considering the screen size, the obs</w:t>
      </w:r>
      <w:r w:rsidR="002030C1" w:rsidRPr="005E0577">
        <w:rPr>
          <w:rFonts w:ascii="Times New Roman" w:hAnsi="Times New Roman" w:cs="Times New Roman"/>
          <w:sz w:val="20"/>
          <w:szCs w:val="20"/>
        </w:rPr>
        <w:t xml:space="preserve">erver is looking to see if the screen is small enough so that it is appropriate for the flight test, </w:t>
      </w:r>
      <w:r w:rsidR="0065383D" w:rsidRPr="005E0577">
        <w:rPr>
          <w:rFonts w:ascii="Times New Roman" w:hAnsi="Times New Roman" w:cs="Times New Roman"/>
          <w:sz w:val="20"/>
          <w:szCs w:val="20"/>
        </w:rPr>
        <w:t xml:space="preserve">and </w:t>
      </w:r>
      <w:r w:rsidR="002030C1" w:rsidRPr="005E0577">
        <w:rPr>
          <w:rFonts w:ascii="Times New Roman" w:hAnsi="Times New Roman" w:cs="Times New Roman"/>
          <w:sz w:val="20"/>
          <w:szCs w:val="20"/>
        </w:rPr>
        <w:t>if the screen is large enough to be effec</w:t>
      </w:r>
      <w:r w:rsidR="0065383D" w:rsidRPr="005E0577">
        <w:rPr>
          <w:rFonts w:ascii="Times New Roman" w:hAnsi="Times New Roman" w:cs="Times New Roman"/>
          <w:sz w:val="20"/>
          <w:szCs w:val="20"/>
        </w:rPr>
        <w:t>tive, and if the screen display</w:t>
      </w:r>
      <w:r w:rsidR="002030C1" w:rsidRPr="005E0577">
        <w:rPr>
          <w:rFonts w:ascii="Times New Roman" w:hAnsi="Times New Roman" w:cs="Times New Roman"/>
          <w:sz w:val="20"/>
          <w:szCs w:val="20"/>
        </w:rPr>
        <w:t xml:space="preserve"> allows the FTE to view any other data.  The </w:t>
      </w:r>
      <w:r w:rsidR="002030C1" w:rsidRPr="005E0577">
        <w:rPr>
          <w:rFonts w:ascii="Times New Roman" w:hAnsi="Times New Roman" w:cs="Times New Roman"/>
          <w:bCs/>
          <w:sz w:val="20"/>
          <w:szCs w:val="20"/>
        </w:rPr>
        <w:t xml:space="preserve">refresh time refers to </w:t>
      </w:r>
      <w:r w:rsidR="002030C1" w:rsidRPr="005E0577">
        <w:rPr>
          <w:rFonts w:ascii="Times New Roman" w:hAnsi="Times New Roman" w:cs="Times New Roman"/>
          <w:sz w:val="20"/>
          <w:szCs w:val="20"/>
        </w:rPr>
        <w:t xml:space="preserve">the number of times in a second that the display hardware draws the data.  The observer </w:t>
      </w:r>
      <w:r w:rsidR="0065383D" w:rsidRPr="005E0577">
        <w:rPr>
          <w:rFonts w:ascii="Times New Roman" w:hAnsi="Times New Roman" w:cs="Times New Roman"/>
          <w:sz w:val="20"/>
          <w:szCs w:val="20"/>
        </w:rPr>
        <w:t>should evaluate</w:t>
      </w:r>
      <w:r w:rsidR="002030C1" w:rsidRPr="005E0577">
        <w:rPr>
          <w:rFonts w:ascii="Times New Roman" w:hAnsi="Times New Roman" w:cs="Times New Roman"/>
          <w:sz w:val="20"/>
          <w:szCs w:val="20"/>
        </w:rPr>
        <w:t xml:space="preserve"> whether refresh rate </w:t>
      </w:r>
      <w:r w:rsidR="0065383D" w:rsidRPr="005E0577">
        <w:rPr>
          <w:rFonts w:ascii="Times New Roman" w:hAnsi="Times New Roman" w:cs="Times New Roman"/>
          <w:sz w:val="20"/>
          <w:szCs w:val="20"/>
        </w:rPr>
        <w:t>is</w:t>
      </w:r>
      <w:r w:rsidR="002030C1" w:rsidRPr="005E0577">
        <w:rPr>
          <w:rFonts w:ascii="Times New Roman" w:hAnsi="Times New Roman" w:cs="Times New Roman"/>
          <w:sz w:val="20"/>
          <w:szCs w:val="20"/>
        </w:rPr>
        <w:t xml:space="preserve"> timely, if a flicker of smear </w:t>
      </w:r>
      <w:r w:rsidR="0065383D" w:rsidRPr="005E0577">
        <w:rPr>
          <w:rFonts w:ascii="Times New Roman" w:hAnsi="Times New Roman" w:cs="Times New Roman"/>
          <w:sz w:val="20"/>
          <w:szCs w:val="20"/>
        </w:rPr>
        <w:t>is</w:t>
      </w:r>
      <w:r w:rsidR="002030C1" w:rsidRPr="005E0577">
        <w:rPr>
          <w:rFonts w:ascii="Times New Roman" w:hAnsi="Times New Roman" w:cs="Times New Roman"/>
          <w:sz w:val="20"/>
          <w:szCs w:val="20"/>
        </w:rPr>
        <w:t xml:space="preserve"> present, and if the picture </w:t>
      </w:r>
      <w:r w:rsidR="0065383D" w:rsidRPr="005E0577">
        <w:rPr>
          <w:rFonts w:ascii="Times New Roman" w:hAnsi="Times New Roman" w:cs="Times New Roman"/>
          <w:sz w:val="20"/>
          <w:szCs w:val="20"/>
        </w:rPr>
        <w:t>is</w:t>
      </w:r>
      <w:r w:rsidR="002030C1" w:rsidRPr="005E0577">
        <w:rPr>
          <w:rFonts w:ascii="Times New Roman" w:hAnsi="Times New Roman" w:cs="Times New Roman"/>
          <w:sz w:val="20"/>
          <w:szCs w:val="20"/>
        </w:rPr>
        <w:t xml:space="preserve"> stable.  Automatic Brightness/Contrast </w:t>
      </w:r>
      <w:r w:rsidR="0065383D" w:rsidRPr="005E0577">
        <w:rPr>
          <w:rFonts w:ascii="Times New Roman" w:hAnsi="Times New Roman" w:cs="Times New Roman"/>
          <w:sz w:val="20"/>
          <w:szCs w:val="20"/>
        </w:rPr>
        <w:t>r</w:t>
      </w:r>
      <w:r w:rsidR="002030C1" w:rsidRPr="005E0577">
        <w:rPr>
          <w:rFonts w:ascii="Times New Roman" w:hAnsi="Times New Roman" w:cs="Times New Roman"/>
          <w:sz w:val="20"/>
          <w:szCs w:val="20"/>
        </w:rPr>
        <w:t xml:space="preserve">efers to the system’s ability to automatically adjust the image brightness.  For example, did it interrupt the display? Did the circuitry adequately compensated for changing light levels?  And finally, automatic gain Refers to the system that is feeding back the average output signal level to adjust the gain to an appropriate level for a range of input signal levels.  The gain is the mean ratio of the signal output of a system to the signal input of the same system.  The observer </w:t>
      </w:r>
      <w:r w:rsidR="0065383D" w:rsidRPr="005E0577">
        <w:rPr>
          <w:rFonts w:ascii="Times New Roman" w:hAnsi="Times New Roman" w:cs="Times New Roman"/>
          <w:sz w:val="20"/>
          <w:szCs w:val="20"/>
        </w:rPr>
        <w:t>should</w:t>
      </w:r>
      <w:r w:rsidR="002030C1" w:rsidRPr="005E0577">
        <w:rPr>
          <w:rFonts w:ascii="Times New Roman" w:hAnsi="Times New Roman" w:cs="Times New Roman"/>
          <w:sz w:val="20"/>
          <w:szCs w:val="20"/>
        </w:rPr>
        <w:t xml:space="preserve"> determine if the automatic gain disturbed the display, and if the circuitry adequately compensated for situation dynamics.</w:t>
      </w:r>
    </w:p>
    <w:p w:rsidR="009744C4" w:rsidRPr="005E0577" w:rsidRDefault="009744C4" w:rsidP="00636FD5">
      <w:pPr>
        <w:spacing w:after="0" w:line="240" w:lineRule="auto"/>
        <w:jc w:val="both"/>
        <w:rPr>
          <w:rFonts w:ascii="Times New Roman" w:hAnsi="Times New Roman" w:cs="Times New Roman"/>
          <w:bCs/>
          <w:sz w:val="20"/>
          <w:szCs w:val="20"/>
        </w:rPr>
      </w:pPr>
    </w:p>
    <w:p w:rsidR="009744C4" w:rsidRPr="005E0577" w:rsidRDefault="009744C4" w:rsidP="00636FD5">
      <w:pPr>
        <w:spacing w:after="0" w:line="240" w:lineRule="auto"/>
        <w:jc w:val="both"/>
        <w:rPr>
          <w:rFonts w:ascii="Times New Roman" w:hAnsi="Times New Roman" w:cs="Times New Roman"/>
          <w:bCs/>
          <w:sz w:val="20"/>
          <w:szCs w:val="20"/>
        </w:rPr>
      </w:pPr>
    </w:p>
    <w:p w:rsidR="00F261CD" w:rsidRPr="005E0577" w:rsidRDefault="00F261CD" w:rsidP="009744C4">
      <w:pPr>
        <w:spacing w:after="0" w:line="240" w:lineRule="auto"/>
        <w:jc w:val="both"/>
        <w:rPr>
          <w:rFonts w:ascii="Times New Roman" w:hAnsi="Times New Roman" w:cs="Times New Roman"/>
          <w:bCs/>
          <w:i/>
          <w:color w:val="00B0F0"/>
          <w:sz w:val="20"/>
          <w:szCs w:val="20"/>
        </w:rPr>
      </w:pPr>
    </w:p>
    <w:p w:rsidR="00D66492" w:rsidRPr="005E0577" w:rsidRDefault="00670D5F" w:rsidP="00670D5F">
      <w:pPr>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4</w:t>
      </w:r>
      <w:r w:rsidR="00D66492" w:rsidRPr="005E0577">
        <w:rPr>
          <w:rFonts w:ascii="Times New Roman" w:hAnsi="Times New Roman" w:cs="Times New Roman"/>
          <w:sz w:val="20"/>
          <w:szCs w:val="20"/>
        </w:rPr>
        <w:t>.2 Flight Test 2:  Using Flight Profiles for Manatee Congregation Sites in Florida to Practice Flights Locally</w:t>
      </w:r>
    </w:p>
    <w:p w:rsidR="00D66492" w:rsidRPr="005E0577" w:rsidRDefault="00D66492" w:rsidP="00510DED">
      <w:pPr>
        <w:spacing w:after="0" w:line="240" w:lineRule="auto"/>
        <w:jc w:val="both"/>
        <w:rPr>
          <w:rFonts w:ascii="Times New Roman" w:hAnsi="Times New Roman" w:cs="Times New Roman"/>
          <w:sz w:val="20"/>
          <w:szCs w:val="20"/>
          <w:u w:val="single"/>
        </w:rPr>
      </w:pPr>
    </w:p>
    <w:p w:rsidR="00D66492" w:rsidRPr="005E0577" w:rsidRDefault="00D66492" w:rsidP="00510DED">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Test Objectives</w:t>
      </w:r>
    </w:p>
    <w:p w:rsidR="00D66492" w:rsidRPr="005E0577" w:rsidRDefault="00D66492" w:rsidP="00510DED">
      <w:pPr>
        <w:spacing w:after="0" w:line="240" w:lineRule="auto"/>
        <w:jc w:val="both"/>
        <w:rPr>
          <w:rFonts w:ascii="Times New Roman" w:hAnsi="Times New Roman" w:cs="Times New Roman"/>
          <w:sz w:val="20"/>
          <w:szCs w:val="20"/>
        </w:rPr>
      </w:pPr>
    </w:p>
    <w:p w:rsidR="00D66492" w:rsidRPr="005E0577" w:rsidRDefault="00D66492" w:rsidP="00510DED">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Three popular manatee congregation sites in Florida include:  TECO (Tampa Electric Company), and FPL (Cape Canaveral), and Three Sisters Sanctuary.  Using Google Earth, the coordinates for these locations were superimposed over nearby water channels at the Tim’s Ford State Park in Winchester, TN.  These corresponding coordinates were used to create a flight plan in the local area </w:t>
      </w:r>
      <w:r w:rsidR="004248C9" w:rsidRPr="005E0577">
        <w:rPr>
          <w:rFonts w:ascii="Times New Roman" w:hAnsi="Times New Roman" w:cs="Times New Roman"/>
          <w:sz w:val="20"/>
          <w:szCs w:val="20"/>
        </w:rPr>
        <w:t xml:space="preserve">that </w:t>
      </w:r>
      <w:r w:rsidRPr="005E0577">
        <w:rPr>
          <w:rFonts w:ascii="Times New Roman" w:hAnsi="Times New Roman" w:cs="Times New Roman"/>
          <w:sz w:val="20"/>
          <w:szCs w:val="20"/>
        </w:rPr>
        <w:t>mimic</w:t>
      </w:r>
      <w:r w:rsidR="004248C9" w:rsidRPr="005E0577">
        <w:rPr>
          <w:rFonts w:ascii="Times New Roman" w:hAnsi="Times New Roman" w:cs="Times New Roman"/>
          <w:sz w:val="20"/>
          <w:szCs w:val="20"/>
        </w:rPr>
        <w:t>ked</w:t>
      </w:r>
      <w:r w:rsidRPr="005E0577">
        <w:rPr>
          <w:rFonts w:ascii="Times New Roman" w:hAnsi="Times New Roman" w:cs="Times New Roman"/>
          <w:sz w:val="20"/>
          <w:szCs w:val="20"/>
        </w:rPr>
        <w:t xml:space="preserve"> future flights over the manatee congregation sites in Florida.</w:t>
      </w:r>
    </w:p>
    <w:p w:rsidR="00D66492" w:rsidRPr="005E0577" w:rsidRDefault="00D66492" w:rsidP="00510DED">
      <w:pPr>
        <w:spacing w:after="0" w:line="240" w:lineRule="auto"/>
        <w:jc w:val="both"/>
        <w:rPr>
          <w:rFonts w:ascii="Times New Roman" w:hAnsi="Times New Roman" w:cs="Times New Roman"/>
          <w:sz w:val="20"/>
          <w:szCs w:val="20"/>
        </w:rPr>
      </w:pPr>
    </w:p>
    <w:p w:rsidR="00D73E4B" w:rsidRPr="005E0577" w:rsidRDefault="00D66492" w:rsidP="00510DED">
      <w:pPr>
        <w:spacing w:after="0" w:line="240" w:lineRule="auto"/>
        <w:jc w:val="both"/>
        <w:rPr>
          <w:rFonts w:ascii="Times New Roman" w:hAnsi="Times New Roman" w:cs="Times New Roman"/>
          <w:color w:val="FF0000"/>
          <w:sz w:val="20"/>
          <w:szCs w:val="20"/>
        </w:rPr>
      </w:pPr>
      <w:r w:rsidRPr="005E0577">
        <w:rPr>
          <w:rFonts w:ascii="Times New Roman" w:hAnsi="Times New Roman" w:cs="Times New Roman"/>
          <w:sz w:val="20"/>
          <w:szCs w:val="20"/>
        </w:rPr>
        <w:t xml:space="preserve">The local flight test will be flown at </w:t>
      </w:r>
      <w:r w:rsidR="00F261CD" w:rsidRPr="005E0577">
        <w:rPr>
          <w:rFonts w:ascii="Times New Roman" w:hAnsi="Times New Roman" w:cs="Times New Roman"/>
          <w:sz w:val="20"/>
          <w:szCs w:val="20"/>
        </w:rPr>
        <w:t xml:space="preserve">lower </w:t>
      </w:r>
      <w:r w:rsidRPr="005E0577">
        <w:rPr>
          <w:rFonts w:ascii="Times New Roman" w:hAnsi="Times New Roman" w:cs="Times New Roman"/>
          <w:sz w:val="20"/>
          <w:szCs w:val="20"/>
        </w:rPr>
        <w:t xml:space="preserve">altitudes than the future flights in Florida.  The local flight will be flown at an altitude of about </w:t>
      </w:r>
      <w:r w:rsidR="00F261CD" w:rsidRPr="005E0577">
        <w:rPr>
          <w:rFonts w:ascii="Times New Roman" w:hAnsi="Times New Roman" w:cs="Times New Roman"/>
          <w:sz w:val="20"/>
          <w:szCs w:val="20"/>
        </w:rPr>
        <w:t>600</w:t>
      </w:r>
      <w:r w:rsidRPr="005E0577">
        <w:rPr>
          <w:rFonts w:ascii="Times New Roman" w:hAnsi="Times New Roman" w:cs="Times New Roman"/>
          <w:sz w:val="20"/>
          <w:szCs w:val="20"/>
        </w:rPr>
        <w:t xml:space="preserve"> feet, while the Florida flights will be flown at an altitude of about 1,000 feet.  The change in altitude will </w:t>
      </w:r>
      <w:r w:rsidR="00F261CD" w:rsidRPr="005E0577">
        <w:rPr>
          <w:rFonts w:ascii="Times New Roman" w:hAnsi="Times New Roman" w:cs="Times New Roman"/>
          <w:sz w:val="20"/>
          <w:szCs w:val="20"/>
        </w:rPr>
        <w:t>increase</w:t>
      </w:r>
      <w:r w:rsidRPr="005E0577">
        <w:rPr>
          <w:rFonts w:ascii="Times New Roman" w:hAnsi="Times New Roman" w:cs="Times New Roman"/>
          <w:sz w:val="20"/>
          <w:szCs w:val="20"/>
        </w:rPr>
        <w:t xml:space="preserve"> the field of view captured by the video equipment when in Florida.</w:t>
      </w:r>
      <w:r w:rsidR="00F261CD" w:rsidRPr="005E0577">
        <w:rPr>
          <w:rFonts w:ascii="Times New Roman" w:hAnsi="Times New Roman" w:cs="Times New Roman"/>
          <w:sz w:val="20"/>
          <w:szCs w:val="20"/>
        </w:rPr>
        <w:t xml:space="preserve">  Therefore, if the images captured during this flight adequately capture the FOV needed, </w:t>
      </w:r>
      <w:r w:rsidR="00D73E4B" w:rsidRPr="005E0577">
        <w:rPr>
          <w:rFonts w:ascii="Times New Roman" w:hAnsi="Times New Roman" w:cs="Times New Roman"/>
          <w:sz w:val="20"/>
          <w:szCs w:val="20"/>
        </w:rPr>
        <w:t xml:space="preserve">the equipment will also capture the area needed when in Florida.  </w:t>
      </w:r>
    </w:p>
    <w:p w:rsidR="00D73E4B" w:rsidRPr="005E0577" w:rsidRDefault="00D73E4B" w:rsidP="00510DED">
      <w:pPr>
        <w:spacing w:after="0" w:line="240" w:lineRule="auto"/>
        <w:jc w:val="both"/>
        <w:rPr>
          <w:rFonts w:ascii="Times New Roman" w:hAnsi="Times New Roman" w:cs="Times New Roman"/>
          <w:color w:val="FF0000"/>
          <w:sz w:val="20"/>
          <w:szCs w:val="20"/>
        </w:rPr>
      </w:pPr>
    </w:p>
    <w:p w:rsidR="00D66492" w:rsidRPr="005E0577" w:rsidRDefault="00F261CD" w:rsidP="00510DED">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Flying at this lower altitude will help ensure that the flight team and aircraft are capable of flying the coordinates with little deviation, which is</w:t>
      </w:r>
      <w:r w:rsidR="00D66492" w:rsidRPr="005E0577">
        <w:rPr>
          <w:rFonts w:ascii="Times New Roman" w:hAnsi="Times New Roman" w:cs="Times New Roman"/>
          <w:sz w:val="20"/>
          <w:szCs w:val="20"/>
        </w:rPr>
        <w:t xml:space="preserve"> </w:t>
      </w:r>
      <w:r w:rsidR="00FE3C6B" w:rsidRPr="005E0577">
        <w:rPr>
          <w:rFonts w:ascii="Times New Roman" w:hAnsi="Times New Roman" w:cs="Times New Roman"/>
          <w:sz w:val="20"/>
          <w:szCs w:val="20"/>
        </w:rPr>
        <w:t>one</w:t>
      </w:r>
      <w:r w:rsidR="00D66492" w:rsidRPr="005E0577">
        <w:rPr>
          <w:rFonts w:ascii="Times New Roman" w:hAnsi="Times New Roman" w:cs="Times New Roman"/>
          <w:sz w:val="20"/>
          <w:szCs w:val="20"/>
        </w:rPr>
        <w:t xml:space="preserve"> obj</w:t>
      </w:r>
      <w:r w:rsidRPr="005E0577">
        <w:rPr>
          <w:rFonts w:ascii="Times New Roman" w:hAnsi="Times New Roman" w:cs="Times New Roman"/>
          <w:sz w:val="20"/>
          <w:szCs w:val="20"/>
        </w:rPr>
        <w:t>ective of this flight test</w:t>
      </w:r>
      <w:r w:rsidR="00D66492" w:rsidRPr="005E0577">
        <w:rPr>
          <w:rFonts w:ascii="Times New Roman" w:hAnsi="Times New Roman" w:cs="Times New Roman"/>
          <w:sz w:val="20"/>
          <w:szCs w:val="20"/>
        </w:rPr>
        <w:t xml:space="preserve">.  Lastly, because the test flights are being flown over channels of water with similar width as those at the Florida sites, the test will provide digital images over channels of water.  These will give an idea of the video quality taken over water. </w:t>
      </w:r>
    </w:p>
    <w:p w:rsidR="00D66492" w:rsidRPr="005E0577" w:rsidRDefault="00D66492" w:rsidP="00510DED">
      <w:pPr>
        <w:spacing w:after="0" w:line="240" w:lineRule="auto"/>
        <w:jc w:val="both"/>
        <w:rPr>
          <w:rFonts w:ascii="Times New Roman" w:hAnsi="Times New Roman" w:cs="Times New Roman"/>
          <w:sz w:val="20"/>
          <w:szCs w:val="20"/>
        </w:rPr>
      </w:pPr>
    </w:p>
    <w:p w:rsidR="00D66492" w:rsidRPr="005E0577" w:rsidRDefault="00953B12" w:rsidP="00510DED">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Figures 12-20 </w:t>
      </w:r>
      <w:r w:rsidR="00D66492" w:rsidRPr="005E0577">
        <w:rPr>
          <w:rFonts w:ascii="Times New Roman" w:hAnsi="Times New Roman" w:cs="Times New Roman"/>
          <w:sz w:val="20"/>
          <w:szCs w:val="20"/>
        </w:rPr>
        <w:t xml:space="preserve">show the flight plan profiles for the three manatee congregation sites.  For each congregation site there is first an overall view of the flight profile.  This </w:t>
      </w:r>
      <w:r w:rsidR="007512AA" w:rsidRPr="005E0577">
        <w:rPr>
          <w:rFonts w:ascii="Times New Roman" w:hAnsi="Times New Roman" w:cs="Times New Roman"/>
          <w:sz w:val="20"/>
          <w:szCs w:val="20"/>
        </w:rPr>
        <w:t xml:space="preserve">image is an aviation chart of </w:t>
      </w:r>
      <w:r w:rsidR="00D66492" w:rsidRPr="005E0577">
        <w:rPr>
          <w:rFonts w:ascii="Times New Roman" w:hAnsi="Times New Roman" w:cs="Times New Roman"/>
          <w:sz w:val="20"/>
          <w:szCs w:val="20"/>
        </w:rPr>
        <w:t xml:space="preserve">the area with the flight plan lines in white laid over top of the image.  This is followed by </w:t>
      </w:r>
      <w:r w:rsidR="007512AA" w:rsidRPr="005E0577">
        <w:rPr>
          <w:rFonts w:ascii="Times New Roman" w:hAnsi="Times New Roman" w:cs="Times New Roman"/>
          <w:sz w:val="20"/>
          <w:szCs w:val="20"/>
        </w:rPr>
        <w:t>a</w:t>
      </w:r>
      <w:r w:rsidR="00D66492" w:rsidRPr="005E0577">
        <w:rPr>
          <w:rFonts w:ascii="Times New Roman" w:hAnsi="Times New Roman" w:cs="Times New Roman"/>
          <w:sz w:val="20"/>
          <w:szCs w:val="20"/>
        </w:rPr>
        <w:t xml:space="preserve"> Google Earth image zoomed closer, in order to see what the area should look like.  Finally, there is an image of the corresponding Florida flight profile transferred to a Google Earth image of the Tim’s Ford area.</w:t>
      </w:r>
    </w:p>
    <w:p w:rsidR="00D66492" w:rsidRPr="005E0577" w:rsidRDefault="00D66492" w:rsidP="00510DED">
      <w:pPr>
        <w:spacing w:after="0" w:line="240" w:lineRule="auto"/>
        <w:jc w:val="both"/>
        <w:rPr>
          <w:rFonts w:ascii="Times New Roman" w:hAnsi="Times New Roman" w:cs="Times New Roman"/>
          <w:sz w:val="20"/>
          <w:szCs w:val="20"/>
        </w:rPr>
      </w:pPr>
    </w:p>
    <w:p w:rsidR="00D66492" w:rsidRPr="005E0577" w:rsidRDefault="0026056A" w:rsidP="00510DED">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Figures 12, 13, and 14 are </w:t>
      </w:r>
      <w:r w:rsidR="007512AA" w:rsidRPr="005E0577">
        <w:rPr>
          <w:rFonts w:ascii="Times New Roman" w:hAnsi="Times New Roman" w:cs="Times New Roman"/>
          <w:sz w:val="20"/>
          <w:szCs w:val="20"/>
        </w:rPr>
        <w:t xml:space="preserve">an </w:t>
      </w:r>
      <w:r w:rsidRPr="005E0577">
        <w:rPr>
          <w:rFonts w:ascii="Times New Roman" w:hAnsi="Times New Roman" w:cs="Times New Roman"/>
          <w:sz w:val="20"/>
          <w:szCs w:val="20"/>
        </w:rPr>
        <w:t xml:space="preserve">image </w:t>
      </w:r>
      <w:r w:rsidR="007512AA" w:rsidRPr="005E0577">
        <w:rPr>
          <w:rFonts w:ascii="Times New Roman" w:hAnsi="Times New Roman" w:cs="Times New Roman"/>
          <w:sz w:val="20"/>
          <w:szCs w:val="20"/>
        </w:rPr>
        <w:t xml:space="preserve">of an aviation chart and two Google Earth images </w:t>
      </w:r>
      <w:r w:rsidRPr="005E0577">
        <w:rPr>
          <w:rFonts w:ascii="Times New Roman" w:hAnsi="Times New Roman" w:cs="Times New Roman"/>
          <w:sz w:val="20"/>
          <w:szCs w:val="20"/>
        </w:rPr>
        <w:t xml:space="preserve">used to describe the flight plans for the TECO manatee congregation sight.  </w:t>
      </w:r>
      <w:r w:rsidR="00D66492" w:rsidRPr="005E0577">
        <w:rPr>
          <w:rFonts w:ascii="Times New Roman" w:hAnsi="Times New Roman" w:cs="Times New Roman"/>
          <w:sz w:val="20"/>
          <w:szCs w:val="20"/>
        </w:rPr>
        <w:t xml:space="preserve">The TECO flight profile </w:t>
      </w:r>
      <w:r w:rsidR="007512AA" w:rsidRPr="005E0577">
        <w:rPr>
          <w:rFonts w:ascii="Times New Roman" w:hAnsi="Times New Roman" w:cs="Times New Roman"/>
          <w:sz w:val="20"/>
          <w:szCs w:val="20"/>
        </w:rPr>
        <w:t xml:space="preserve">consists of </w:t>
      </w:r>
      <w:r w:rsidR="00D66492" w:rsidRPr="005E0577">
        <w:rPr>
          <w:rFonts w:ascii="Times New Roman" w:hAnsi="Times New Roman" w:cs="Times New Roman"/>
          <w:sz w:val="20"/>
          <w:szCs w:val="20"/>
        </w:rPr>
        <w:t>two passes ov</w:t>
      </w:r>
      <w:r w:rsidR="00953B12" w:rsidRPr="005E0577">
        <w:rPr>
          <w:rFonts w:ascii="Times New Roman" w:hAnsi="Times New Roman" w:cs="Times New Roman"/>
          <w:sz w:val="20"/>
          <w:szCs w:val="20"/>
        </w:rPr>
        <w:t>er the point of interest.  Th</w:t>
      </w:r>
      <w:r w:rsidR="007512AA" w:rsidRPr="005E0577">
        <w:rPr>
          <w:rFonts w:ascii="Times New Roman" w:hAnsi="Times New Roman" w:cs="Times New Roman"/>
          <w:sz w:val="20"/>
          <w:szCs w:val="20"/>
        </w:rPr>
        <w:t xml:space="preserve">e profile </w:t>
      </w:r>
      <w:r w:rsidR="00D66492" w:rsidRPr="005E0577">
        <w:rPr>
          <w:rFonts w:ascii="Times New Roman" w:hAnsi="Times New Roman" w:cs="Times New Roman"/>
          <w:sz w:val="20"/>
          <w:szCs w:val="20"/>
        </w:rPr>
        <w:t>follow</w:t>
      </w:r>
      <w:r w:rsidR="007512AA" w:rsidRPr="005E0577">
        <w:rPr>
          <w:rFonts w:ascii="Times New Roman" w:hAnsi="Times New Roman" w:cs="Times New Roman"/>
          <w:sz w:val="20"/>
          <w:szCs w:val="20"/>
        </w:rPr>
        <w:t>s</w:t>
      </w:r>
      <w:r w:rsidR="00D66492" w:rsidRPr="005E0577">
        <w:rPr>
          <w:rFonts w:ascii="Times New Roman" w:hAnsi="Times New Roman" w:cs="Times New Roman"/>
          <w:sz w:val="20"/>
          <w:szCs w:val="20"/>
        </w:rPr>
        <w:t xml:space="preserve"> the white line</w:t>
      </w:r>
      <w:r w:rsidR="00953B12" w:rsidRPr="005E0577">
        <w:rPr>
          <w:rFonts w:ascii="Times New Roman" w:hAnsi="Times New Roman" w:cs="Times New Roman"/>
          <w:sz w:val="20"/>
          <w:szCs w:val="20"/>
        </w:rPr>
        <w:t xml:space="preserve"> in figure 12</w:t>
      </w:r>
      <w:r w:rsidR="00D66492" w:rsidRPr="005E0577">
        <w:rPr>
          <w:rFonts w:ascii="Times New Roman" w:hAnsi="Times New Roman" w:cs="Times New Roman"/>
          <w:sz w:val="20"/>
          <w:szCs w:val="20"/>
        </w:rPr>
        <w:t>, then turn</w:t>
      </w:r>
      <w:r w:rsidR="007512AA" w:rsidRPr="005E0577">
        <w:rPr>
          <w:rFonts w:ascii="Times New Roman" w:hAnsi="Times New Roman" w:cs="Times New Roman"/>
          <w:sz w:val="20"/>
          <w:szCs w:val="20"/>
        </w:rPr>
        <w:t>s</w:t>
      </w:r>
      <w:r w:rsidR="00D66492" w:rsidRPr="005E0577">
        <w:rPr>
          <w:rFonts w:ascii="Times New Roman" w:hAnsi="Times New Roman" w:cs="Times New Roman"/>
          <w:sz w:val="20"/>
          <w:szCs w:val="20"/>
        </w:rPr>
        <w:t xml:space="preserve"> 180 degrees and follow</w:t>
      </w:r>
      <w:r w:rsidR="007512AA" w:rsidRPr="005E0577">
        <w:rPr>
          <w:rFonts w:ascii="Times New Roman" w:hAnsi="Times New Roman" w:cs="Times New Roman"/>
          <w:sz w:val="20"/>
          <w:szCs w:val="20"/>
        </w:rPr>
        <w:t>s</w:t>
      </w:r>
      <w:r w:rsidR="00D66492" w:rsidRPr="005E0577">
        <w:rPr>
          <w:rFonts w:ascii="Times New Roman" w:hAnsi="Times New Roman" w:cs="Times New Roman"/>
          <w:sz w:val="20"/>
          <w:szCs w:val="20"/>
        </w:rPr>
        <w:t xml:space="preserve"> the line back to the start.</w:t>
      </w:r>
      <w:r w:rsidR="00953B12" w:rsidRPr="005E0577">
        <w:rPr>
          <w:rFonts w:ascii="Times New Roman" w:hAnsi="Times New Roman" w:cs="Times New Roman"/>
          <w:sz w:val="20"/>
          <w:szCs w:val="20"/>
        </w:rPr>
        <w:t xml:space="preserve">  Figure 13 is the Google Earth image of the TECO congregation sight zoomed in for a closer view.  </w:t>
      </w:r>
      <w:r w:rsidR="00B05FC8" w:rsidRPr="005E0577">
        <w:rPr>
          <w:rFonts w:ascii="Times New Roman" w:hAnsi="Times New Roman" w:cs="Times New Roman"/>
          <w:sz w:val="20"/>
          <w:szCs w:val="20"/>
        </w:rPr>
        <w:t>As stated above, figure 14 is the same flight plan for a future TECO flight superimposed over a local area. It shows the flight actually flown for this mission over the Tim’s Ford waterway.  R</w:t>
      </w:r>
      <w:r w:rsidR="00953B12" w:rsidRPr="005E0577">
        <w:rPr>
          <w:rFonts w:ascii="Times New Roman" w:hAnsi="Times New Roman" w:cs="Times New Roman"/>
          <w:sz w:val="20"/>
          <w:szCs w:val="20"/>
        </w:rPr>
        <w:t xml:space="preserve">esults </w:t>
      </w:r>
      <w:r w:rsidR="00B05FC8" w:rsidRPr="005E0577">
        <w:rPr>
          <w:rFonts w:ascii="Times New Roman" w:hAnsi="Times New Roman" w:cs="Times New Roman"/>
          <w:sz w:val="20"/>
          <w:szCs w:val="20"/>
        </w:rPr>
        <w:t xml:space="preserve">and discussion </w:t>
      </w:r>
      <w:r w:rsidR="00953B12" w:rsidRPr="005E0577">
        <w:rPr>
          <w:rFonts w:ascii="Times New Roman" w:hAnsi="Times New Roman" w:cs="Times New Roman"/>
          <w:sz w:val="20"/>
          <w:szCs w:val="20"/>
        </w:rPr>
        <w:t>are found in section 4.4.</w:t>
      </w:r>
    </w:p>
    <w:p w:rsidR="00D66492" w:rsidRPr="005E0577" w:rsidRDefault="00D66492" w:rsidP="00510DED">
      <w:pPr>
        <w:spacing w:after="0" w:line="240" w:lineRule="auto"/>
        <w:jc w:val="both"/>
        <w:rPr>
          <w:rFonts w:ascii="Times New Roman" w:hAnsi="Times New Roman" w:cs="Times New Roman"/>
          <w:sz w:val="20"/>
          <w:szCs w:val="20"/>
        </w:rPr>
      </w:pPr>
    </w:p>
    <w:p w:rsidR="00B05FC8" w:rsidRPr="005E0577" w:rsidRDefault="0026056A" w:rsidP="00F878C6">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Figures 15, 16, and 17 </w:t>
      </w:r>
      <w:r w:rsidR="007512AA" w:rsidRPr="005E0577">
        <w:rPr>
          <w:rFonts w:ascii="Times New Roman" w:hAnsi="Times New Roman" w:cs="Times New Roman"/>
          <w:sz w:val="20"/>
          <w:szCs w:val="20"/>
        </w:rPr>
        <w:t xml:space="preserve">are an image of an aviation chart and two Google Earth </w:t>
      </w:r>
      <w:r w:rsidRPr="005E0577">
        <w:rPr>
          <w:rFonts w:ascii="Times New Roman" w:hAnsi="Times New Roman" w:cs="Times New Roman"/>
          <w:sz w:val="20"/>
          <w:szCs w:val="20"/>
        </w:rPr>
        <w:t xml:space="preserve">images used to describe the flight plans for the FPL manatee congregation sight.  </w:t>
      </w:r>
      <w:r w:rsidR="00B05FC8" w:rsidRPr="005E0577">
        <w:rPr>
          <w:rFonts w:ascii="Times New Roman" w:hAnsi="Times New Roman" w:cs="Times New Roman"/>
          <w:sz w:val="20"/>
          <w:szCs w:val="20"/>
        </w:rPr>
        <w:t xml:space="preserve">The FPL flight profile </w:t>
      </w:r>
      <w:r w:rsidR="00093D39" w:rsidRPr="005E0577">
        <w:rPr>
          <w:rFonts w:ascii="Times New Roman" w:hAnsi="Times New Roman" w:cs="Times New Roman"/>
          <w:sz w:val="20"/>
          <w:szCs w:val="20"/>
        </w:rPr>
        <w:t xml:space="preserve">consists of </w:t>
      </w:r>
      <w:r w:rsidR="00B05FC8" w:rsidRPr="005E0577">
        <w:rPr>
          <w:rFonts w:ascii="Times New Roman" w:hAnsi="Times New Roman" w:cs="Times New Roman"/>
          <w:sz w:val="20"/>
          <w:szCs w:val="20"/>
        </w:rPr>
        <w:t>three passes over the point of interest.  Th</w:t>
      </w:r>
      <w:r w:rsidR="00093D39" w:rsidRPr="005E0577">
        <w:rPr>
          <w:rFonts w:ascii="Times New Roman" w:hAnsi="Times New Roman" w:cs="Times New Roman"/>
          <w:sz w:val="20"/>
          <w:szCs w:val="20"/>
        </w:rPr>
        <w:t xml:space="preserve">e profile can be seen by </w:t>
      </w:r>
      <w:r w:rsidR="00B05FC8" w:rsidRPr="005E0577">
        <w:rPr>
          <w:rFonts w:ascii="Times New Roman" w:hAnsi="Times New Roman" w:cs="Times New Roman"/>
          <w:sz w:val="20"/>
          <w:szCs w:val="20"/>
        </w:rPr>
        <w:t>follow</w:t>
      </w:r>
      <w:r w:rsidR="00093D39" w:rsidRPr="005E0577">
        <w:rPr>
          <w:rFonts w:ascii="Times New Roman" w:hAnsi="Times New Roman" w:cs="Times New Roman"/>
          <w:sz w:val="20"/>
          <w:szCs w:val="20"/>
        </w:rPr>
        <w:t xml:space="preserve">ing </w:t>
      </w:r>
      <w:r w:rsidR="00B05FC8" w:rsidRPr="005E0577">
        <w:rPr>
          <w:rFonts w:ascii="Times New Roman" w:hAnsi="Times New Roman" w:cs="Times New Roman"/>
          <w:sz w:val="20"/>
          <w:szCs w:val="20"/>
        </w:rPr>
        <w:t xml:space="preserve">the shorter white line on figure 15 </w:t>
      </w:r>
      <w:r w:rsidRPr="005E0577">
        <w:rPr>
          <w:rFonts w:ascii="Times New Roman" w:hAnsi="Times New Roman" w:cs="Times New Roman"/>
          <w:sz w:val="20"/>
          <w:szCs w:val="20"/>
        </w:rPr>
        <w:t>(</w:t>
      </w:r>
      <w:r w:rsidR="00093D39" w:rsidRPr="005E0577">
        <w:rPr>
          <w:rFonts w:ascii="Times New Roman" w:hAnsi="Times New Roman" w:cs="Times New Roman"/>
          <w:sz w:val="20"/>
          <w:szCs w:val="20"/>
        </w:rPr>
        <w:t xml:space="preserve">this is also </w:t>
      </w:r>
      <w:r w:rsidRPr="005E0577">
        <w:rPr>
          <w:rFonts w:ascii="Times New Roman" w:hAnsi="Times New Roman" w:cs="Times New Roman"/>
          <w:sz w:val="20"/>
          <w:szCs w:val="20"/>
        </w:rPr>
        <w:t xml:space="preserve">the purple line in figure 17) </w:t>
      </w:r>
      <w:r w:rsidR="00093D39" w:rsidRPr="005E0577">
        <w:rPr>
          <w:rFonts w:ascii="Times New Roman" w:hAnsi="Times New Roman" w:cs="Times New Roman"/>
          <w:sz w:val="20"/>
          <w:szCs w:val="20"/>
        </w:rPr>
        <w:t>which</w:t>
      </w:r>
      <w:r w:rsidR="00B05FC8" w:rsidRPr="005E0577">
        <w:rPr>
          <w:rFonts w:ascii="Times New Roman" w:hAnsi="Times New Roman" w:cs="Times New Roman"/>
          <w:sz w:val="20"/>
          <w:szCs w:val="20"/>
        </w:rPr>
        <w:t xml:space="preserve"> mak</w:t>
      </w:r>
      <w:r w:rsidR="00093D39" w:rsidRPr="005E0577">
        <w:rPr>
          <w:rFonts w:ascii="Times New Roman" w:hAnsi="Times New Roman" w:cs="Times New Roman"/>
          <w:sz w:val="20"/>
          <w:szCs w:val="20"/>
        </w:rPr>
        <w:t>es</w:t>
      </w:r>
      <w:r w:rsidR="00B05FC8" w:rsidRPr="005E0577">
        <w:rPr>
          <w:rFonts w:ascii="Times New Roman" w:hAnsi="Times New Roman" w:cs="Times New Roman"/>
          <w:sz w:val="20"/>
          <w:szCs w:val="20"/>
        </w:rPr>
        <w:t xml:space="preserve"> a lengthwise pass along the channel.  </w:t>
      </w:r>
      <w:r w:rsidR="00093D39" w:rsidRPr="005E0577">
        <w:rPr>
          <w:rFonts w:ascii="Times New Roman" w:hAnsi="Times New Roman" w:cs="Times New Roman"/>
          <w:sz w:val="20"/>
          <w:szCs w:val="20"/>
        </w:rPr>
        <w:t xml:space="preserve">There is an additional section for the FPL flight </w:t>
      </w:r>
      <w:r w:rsidR="008216D7" w:rsidRPr="005E0577">
        <w:rPr>
          <w:rFonts w:ascii="Times New Roman" w:hAnsi="Times New Roman" w:cs="Times New Roman"/>
          <w:sz w:val="20"/>
          <w:szCs w:val="20"/>
        </w:rPr>
        <w:t>profile</w:t>
      </w:r>
      <w:r w:rsidR="00093D39" w:rsidRPr="005E0577">
        <w:rPr>
          <w:rFonts w:ascii="Times New Roman" w:hAnsi="Times New Roman" w:cs="Times New Roman"/>
          <w:sz w:val="20"/>
          <w:szCs w:val="20"/>
        </w:rPr>
        <w:t xml:space="preserve">, which requires </w:t>
      </w:r>
      <w:r w:rsidR="00B05FC8" w:rsidRPr="005E0577">
        <w:rPr>
          <w:rFonts w:ascii="Times New Roman" w:hAnsi="Times New Roman" w:cs="Times New Roman"/>
          <w:sz w:val="20"/>
          <w:szCs w:val="20"/>
        </w:rPr>
        <w:t xml:space="preserve">the team </w:t>
      </w:r>
      <w:r w:rsidR="00093D39" w:rsidRPr="005E0577">
        <w:rPr>
          <w:rFonts w:ascii="Times New Roman" w:hAnsi="Times New Roman" w:cs="Times New Roman"/>
          <w:sz w:val="20"/>
          <w:szCs w:val="20"/>
        </w:rPr>
        <w:t>to</w:t>
      </w:r>
      <w:r w:rsidR="00B05FC8" w:rsidRPr="005E0577">
        <w:rPr>
          <w:rFonts w:ascii="Times New Roman" w:hAnsi="Times New Roman" w:cs="Times New Roman"/>
          <w:sz w:val="20"/>
          <w:szCs w:val="20"/>
        </w:rPr>
        <w:t xml:space="preserve"> set up again</w:t>
      </w:r>
      <w:r w:rsidR="00093D39" w:rsidRPr="005E0577">
        <w:rPr>
          <w:rFonts w:ascii="Times New Roman" w:hAnsi="Times New Roman" w:cs="Times New Roman"/>
          <w:sz w:val="20"/>
          <w:szCs w:val="20"/>
        </w:rPr>
        <w:t xml:space="preserve">.  This is seen by </w:t>
      </w:r>
      <w:r w:rsidR="00B05FC8" w:rsidRPr="005E0577">
        <w:rPr>
          <w:rFonts w:ascii="Times New Roman" w:hAnsi="Times New Roman" w:cs="Times New Roman"/>
          <w:sz w:val="20"/>
          <w:szCs w:val="20"/>
        </w:rPr>
        <w:t>follow</w:t>
      </w:r>
      <w:r w:rsidR="00093D39" w:rsidRPr="005E0577">
        <w:rPr>
          <w:rFonts w:ascii="Times New Roman" w:hAnsi="Times New Roman" w:cs="Times New Roman"/>
          <w:sz w:val="20"/>
          <w:szCs w:val="20"/>
        </w:rPr>
        <w:t>ing</w:t>
      </w:r>
      <w:r w:rsidR="00B05FC8" w:rsidRPr="005E0577">
        <w:rPr>
          <w:rFonts w:ascii="Times New Roman" w:hAnsi="Times New Roman" w:cs="Times New Roman"/>
          <w:sz w:val="20"/>
          <w:szCs w:val="20"/>
        </w:rPr>
        <w:t xml:space="preserve"> the longer white line on figure 15</w:t>
      </w:r>
      <w:r w:rsidRPr="005E0577">
        <w:rPr>
          <w:rFonts w:ascii="Times New Roman" w:hAnsi="Times New Roman" w:cs="Times New Roman"/>
          <w:sz w:val="20"/>
          <w:szCs w:val="20"/>
        </w:rPr>
        <w:t xml:space="preserve"> (the yellow line in figure 17)</w:t>
      </w:r>
      <w:r w:rsidR="00B05FC8" w:rsidRPr="005E0577">
        <w:rPr>
          <w:rFonts w:ascii="Times New Roman" w:hAnsi="Times New Roman" w:cs="Times New Roman"/>
          <w:sz w:val="20"/>
          <w:szCs w:val="20"/>
        </w:rPr>
        <w:t xml:space="preserve">, thus </w:t>
      </w:r>
      <w:r w:rsidR="00093D39" w:rsidRPr="005E0577">
        <w:rPr>
          <w:rFonts w:ascii="Times New Roman" w:hAnsi="Times New Roman" w:cs="Times New Roman"/>
          <w:sz w:val="20"/>
          <w:szCs w:val="20"/>
        </w:rPr>
        <w:t xml:space="preserve">two </w:t>
      </w:r>
      <w:r w:rsidR="00B05FC8" w:rsidRPr="005E0577">
        <w:rPr>
          <w:rFonts w:ascii="Times New Roman" w:hAnsi="Times New Roman" w:cs="Times New Roman"/>
          <w:sz w:val="20"/>
          <w:szCs w:val="20"/>
        </w:rPr>
        <w:t xml:space="preserve">crosswise passes </w:t>
      </w:r>
      <w:r w:rsidR="00093D39" w:rsidRPr="005E0577">
        <w:rPr>
          <w:rFonts w:ascii="Times New Roman" w:hAnsi="Times New Roman" w:cs="Times New Roman"/>
          <w:sz w:val="20"/>
          <w:szCs w:val="20"/>
        </w:rPr>
        <w:t xml:space="preserve">will be made </w:t>
      </w:r>
      <w:r w:rsidR="00B05FC8" w:rsidRPr="005E0577">
        <w:rPr>
          <w:rFonts w:ascii="Times New Roman" w:hAnsi="Times New Roman" w:cs="Times New Roman"/>
          <w:sz w:val="20"/>
          <w:szCs w:val="20"/>
        </w:rPr>
        <w:t xml:space="preserve">over the channel.  Figure 16 is the </w:t>
      </w:r>
      <w:r w:rsidR="00093D39" w:rsidRPr="005E0577">
        <w:rPr>
          <w:rFonts w:ascii="Times New Roman" w:hAnsi="Times New Roman" w:cs="Times New Roman"/>
          <w:sz w:val="20"/>
          <w:szCs w:val="20"/>
        </w:rPr>
        <w:t xml:space="preserve">Google Earth </w:t>
      </w:r>
      <w:r w:rsidR="00B05FC8" w:rsidRPr="005E0577">
        <w:rPr>
          <w:rFonts w:ascii="Times New Roman" w:hAnsi="Times New Roman" w:cs="Times New Roman"/>
          <w:sz w:val="20"/>
          <w:szCs w:val="20"/>
        </w:rPr>
        <w:t>image of the FPL congregation sight in figure 15, but it is zoomed in for a closer view.  As stated above</w:t>
      </w:r>
      <w:r w:rsidRPr="005E0577">
        <w:rPr>
          <w:rFonts w:ascii="Times New Roman" w:hAnsi="Times New Roman" w:cs="Times New Roman"/>
          <w:sz w:val="20"/>
          <w:szCs w:val="20"/>
        </w:rPr>
        <w:t>, figure 17</w:t>
      </w:r>
      <w:r w:rsidR="00B05FC8" w:rsidRPr="005E0577">
        <w:rPr>
          <w:rFonts w:ascii="Times New Roman" w:hAnsi="Times New Roman" w:cs="Times New Roman"/>
          <w:sz w:val="20"/>
          <w:szCs w:val="20"/>
        </w:rPr>
        <w:t xml:space="preserve"> is the same flight plan for a future </w:t>
      </w:r>
      <w:r w:rsidRPr="005E0577">
        <w:rPr>
          <w:rFonts w:ascii="Times New Roman" w:hAnsi="Times New Roman" w:cs="Times New Roman"/>
          <w:sz w:val="20"/>
          <w:szCs w:val="20"/>
        </w:rPr>
        <w:t>FPL</w:t>
      </w:r>
      <w:r w:rsidR="00B05FC8" w:rsidRPr="005E0577">
        <w:rPr>
          <w:rFonts w:ascii="Times New Roman" w:hAnsi="Times New Roman" w:cs="Times New Roman"/>
          <w:sz w:val="20"/>
          <w:szCs w:val="20"/>
        </w:rPr>
        <w:t xml:space="preserve"> flight superimposed over a local area. It shows the flight actually flown for this mission over the Tim’s Ford waterway.  Results and discussion are found in section </w:t>
      </w:r>
      <w:r w:rsidR="00DC43B3" w:rsidRPr="005E0577">
        <w:rPr>
          <w:rFonts w:ascii="Times New Roman" w:hAnsi="Times New Roman" w:cs="Times New Roman"/>
          <w:sz w:val="20"/>
          <w:szCs w:val="20"/>
        </w:rPr>
        <w:t>5</w:t>
      </w:r>
      <w:r w:rsidR="00B05FC8" w:rsidRPr="005E0577">
        <w:rPr>
          <w:rFonts w:ascii="Times New Roman" w:hAnsi="Times New Roman" w:cs="Times New Roman"/>
          <w:sz w:val="20"/>
          <w:szCs w:val="20"/>
        </w:rPr>
        <w:t>.</w:t>
      </w:r>
    </w:p>
    <w:p w:rsidR="0026056A" w:rsidRPr="005E0577" w:rsidRDefault="0026056A" w:rsidP="00F878C6">
      <w:pPr>
        <w:spacing w:after="0" w:line="240" w:lineRule="auto"/>
        <w:jc w:val="both"/>
        <w:rPr>
          <w:rFonts w:ascii="Times New Roman" w:hAnsi="Times New Roman" w:cs="Times New Roman"/>
          <w:sz w:val="20"/>
          <w:szCs w:val="20"/>
        </w:rPr>
      </w:pPr>
    </w:p>
    <w:p w:rsidR="007372C6" w:rsidRPr="005E0577" w:rsidRDefault="0026056A" w:rsidP="00F878C6">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Figures 18, 19, and 20 are </w:t>
      </w:r>
      <w:r w:rsidR="00093D39" w:rsidRPr="005E0577">
        <w:rPr>
          <w:rFonts w:ascii="Times New Roman" w:hAnsi="Times New Roman" w:cs="Times New Roman"/>
          <w:sz w:val="20"/>
          <w:szCs w:val="20"/>
        </w:rPr>
        <w:t xml:space="preserve">an image of an aviation chart and two Google Earth </w:t>
      </w:r>
      <w:r w:rsidRPr="005E0577">
        <w:rPr>
          <w:rFonts w:ascii="Times New Roman" w:hAnsi="Times New Roman" w:cs="Times New Roman"/>
          <w:sz w:val="20"/>
          <w:szCs w:val="20"/>
        </w:rPr>
        <w:t xml:space="preserve">images used to describe the flight plans for the Three Sisters Sanctuary manatee congregation sight.  The Three Sisters Sanctuary flight profile also </w:t>
      </w:r>
      <w:r w:rsidR="00093D39" w:rsidRPr="005E0577">
        <w:rPr>
          <w:rFonts w:ascii="Times New Roman" w:hAnsi="Times New Roman" w:cs="Times New Roman"/>
          <w:sz w:val="20"/>
          <w:szCs w:val="20"/>
        </w:rPr>
        <w:t>consists of</w:t>
      </w:r>
      <w:r w:rsidRPr="005E0577">
        <w:rPr>
          <w:rFonts w:ascii="Times New Roman" w:hAnsi="Times New Roman" w:cs="Times New Roman"/>
          <w:sz w:val="20"/>
          <w:szCs w:val="20"/>
        </w:rPr>
        <w:t xml:space="preserve"> three passes over the site of interest.</w:t>
      </w:r>
      <w:r w:rsidR="00DB764C" w:rsidRPr="005E0577">
        <w:rPr>
          <w:rFonts w:ascii="Times New Roman" w:hAnsi="Times New Roman" w:cs="Times New Roman"/>
          <w:sz w:val="20"/>
          <w:szCs w:val="20"/>
        </w:rPr>
        <w:t xml:space="preserve">  </w:t>
      </w:r>
      <w:r w:rsidR="008216D7" w:rsidRPr="005E0577">
        <w:rPr>
          <w:rFonts w:ascii="Times New Roman" w:hAnsi="Times New Roman" w:cs="Times New Roman"/>
          <w:sz w:val="20"/>
          <w:szCs w:val="20"/>
        </w:rPr>
        <w:t xml:space="preserve">The profile can be seen by following </w:t>
      </w:r>
      <w:r w:rsidR="00DB764C" w:rsidRPr="005E0577">
        <w:rPr>
          <w:rFonts w:ascii="Times New Roman" w:hAnsi="Times New Roman" w:cs="Times New Roman"/>
          <w:sz w:val="20"/>
          <w:szCs w:val="20"/>
        </w:rPr>
        <w:t>the horizontal white line on figure 18 from west to east</w:t>
      </w:r>
      <w:r w:rsidR="00093D39" w:rsidRPr="005E0577">
        <w:rPr>
          <w:rFonts w:ascii="Times New Roman" w:hAnsi="Times New Roman" w:cs="Times New Roman"/>
          <w:sz w:val="20"/>
          <w:szCs w:val="20"/>
        </w:rPr>
        <w:t xml:space="preserve">: this is the </w:t>
      </w:r>
      <w:r w:rsidR="00DB764C" w:rsidRPr="005E0577">
        <w:rPr>
          <w:rFonts w:ascii="Times New Roman" w:hAnsi="Times New Roman" w:cs="Times New Roman"/>
          <w:sz w:val="20"/>
          <w:szCs w:val="20"/>
        </w:rPr>
        <w:t>first pass</w:t>
      </w:r>
      <w:r w:rsidR="008216D7" w:rsidRPr="005E0577">
        <w:rPr>
          <w:rFonts w:ascii="Times New Roman" w:hAnsi="Times New Roman" w:cs="Times New Roman"/>
          <w:sz w:val="20"/>
          <w:szCs w:val="20"/>
        </w:rPr>
        <w:t xml:space="preserve"> (it is also shown as a dotted purple line i</w:t>
      </w:r>
      <w:r w:rsidR="00DB764C" w:rsidRPr="005E0577">
        <w:rPr>
          <w:rFonts w:ascii="Times New Roman" w:hAnsi="Times New Roman" w:cs="Times New Roman"/>
          <w:sz w:val="20"/>
          <w:szCs w:val="20"/>
        </w:rPr>
        <w:t xml:space="preserve">n figures 19 and 20).  </w:t>
      </w:r>
      <w:r w:rsidR="008216D7" w:rsidRPr="005E0577">
        <w:rPr>
          <w:rFonts w:ascii="Times New Roman" w:hAnsi="Times New Roman" w:cs="Times New Roman"/>
          <w:sz w:val="20"/>
          <w:szCs w:val="20"/>
        </w:rPr>
        <w:t xml:space="preserve">There is an additional section for the Three Sisters Sanctuary flight which requires the team to set up again and return along the same line, thus a second pass.  </w:t>
      </w:r>
      <w:r w:rsidR="00DB764C" w:rsidRPr="005E0577">
        <w:rPr>
          <w:rFonts w:ascii="Times New Roman" w:hAnsi="Times New Roman" w:cs="Times New Roman"/>
          <w:sz w:val="20"/>
          <w:szCs w:val="20"/>
        </w:rPr>
        <w:t>(</w:t>
      </w:r>
      <w:r w:rsidR="008216D7" w:rsidRPr="005E0577">
        <w:rPr>
          <w:rFonts w:ascii="Times New Roman" w:hAnsi="Times New Roman" w:cs="Times New Roman"/>
          <w:sz w:val="20"/>
          <w:szCs w:val="20"/>
        </w:rPr>
        <w:t xml:space="preserve">The second pass is </w:t>
      </w:r>
      <w:r w:rsidR="00DB764C" w:rsidRPr="005E0577">
        <w:rPr>
          <w:rFonts w:ascii="Times New Roman" w:hAnsi="Times New Roman" w:cs="Times New Roman"/>
          <w:sz w:val="20"/>
          <w:szCs w:val="20"/>
        </w:rPr>
        <w:t xml:space="preserve">the dotted yellow line in figure 19, </w:t>
      </w:r>
      <w:r w:rsidR="008216D7" w:rsidRPr="005E0577">
        <w:rPr>
          <w:rFonts w:ascii="Times New Roman" w:hAnsi="Times New Roman" w:cs="Times New Roman"/>
          <w:sz w:val="20"/>
          <w:szCs w:val="20"/>
        </w:rPr>
        <w:t xml:space="preserve">which is covered by the </w:t>
      </w:r>
      <w:r w:rsidR="00DB764C" w:rsidRPr="005E0577">
        <w:rPr>
          <w:rFonts w:ascii="Times New Roman" w:hAnsi="Times New Roman" w:cs="Times New Roman"/>
          <w:sz w:val="20"/>
          <w:szCs w:val="20"/>
        </w:rPr>
        <w:t xml:space="preserve">dotted purple line in figure 20).  </w:t>
      </w:r>
      <w:r w:rsidR="008216D7" w:rsidRPr="005E0577">
        <w:rPr>
          <w:rFonts w:ascii="Times New Roman" w:hAnsi="Times New Roman" w:cs="Times New Roman"/>
          <w:sz w:val="20"/>
          <w:szCs w:val="20"/>
        </w:rPr>
        <w:t>The Three Sisters Sanctuary flight profile consists of a third pass.  This requires the team to</w:t>
      </w:r>
      <w:r w:rsidR="00DB764C" w:rsidRPr="005E0577">
        <w:rPr>
          <w:rFonts w:ascii="Times New Roman" w:hAnsi="Times New Roman" w:cs="Times New Roman"/>
          <w:sz w:val="20"/>
          <w:szCs w:val="20"/>
        </w:rPr>
        <w:t xml:space="preserve"> set up again and make a diagonal pass over the congregation site.  This is the north eastern diagonal line in figure 18, a solid yellow line in figure in 19 and 20.  Notice once again figure 18 is the flight plan for a future flight </w:t>
      </w:r>
      <w:r w:rsidR="007372C6" w:rsidRPr="005E0577">
        <w:rPr>
          <w:rFonts w:ascii="Times New Roman" w:hAnsi="Times New Roman" w:cs="Times New Roman"/>
          <w:sz w:val="20"/>
          <w:szCs w:val="20"/>
        </w:rPr>
        <w:t>superimposed over a</w:t>
      </w:r>
      <w:r w:rsidR="009D5C27" w:rsidRPr="005E0577">
        <w:rPr>
          <w:rFonts w:ascii="Times New Roman" w:hAnsi="Times New Roman" w:cs="Times New Roman"/>
          <w:sz w:val="20"/>
          <w:szCs w:val="20"/>
        </w:rPr>
        <w:t xml:space="preserve">n aviation chart </w:t>
      </w:r>
      <w:r w:rsidR="007372C6" w:rsidRPr="005E0577">
        <w:rPr>
          <w:rFonts w:ascii="Times New Roman" w:hAnsi="Times New Roman" w:cs="Times New Roman"/>
          <w:sz w:val="20"/>
          <w:szCs w:val="20"/>
        </w:rPr>
        <w:t>image of the Three Sisters Sanctuary.  Figure 19 is the same view as figure 18, but it is zoomed in.  And figure 20 is the same flight plan superimposed over the local T</w:t>
      </w:r>
      <w:r w:rsidR="009D5C27" w:rsidRPr="005E0577">
        <w:rPr>
          <w:rFonts w:ascii="Times New Roman" w:hAnsi="Times New Roman" w:cs="Times New Roman"/>
          <w:sz w:val="20"/>
          <w:szCs w:val="20"/>
        </w:rPr>
        <w:t xml:space="preserve">im’s Ford waterway.  Figure 20 </w:t>
      </w:r>
      <w:r w:rsidR="007372C6" w:rsidRPr="005E0577">
        <w:rPr>
          <w:rFonts w:ascii="Times New Roman" w:hAnsi="Times New Roman" w:cs="Times New Roman"/>
          <w:sz w:val="20"/>
          <w:szCs w:val="20"/>
        </w:rPr>
        <w:t xml:space="preserve">is the actual flight used for this </w:t>
      </w:r>
      <w:r w:rsidR="00994DE5" w:rsidRPr="005E0577">
        <w:rPr>
          <w:rFonts w:ascii="Times New Roman" w:hAnsi="Times New Roman" w:cs="Times New Roman"/>
          <w:sz w:val="20"/>
          <w:szCs w:val="20"/>
        </w:rPr>
        <w:t>mission;</w:t>
      </w:r>
      <w:r w:rsidR="007372C6" w:rsidRPr="005E0577">
        <w:rPr>
          <w:rFonts w:ascii="Times New Roman" w:hAnsi="Times New Roman" w:cs="Times New Roman"/>
          <w:sz w:val="20"/>
          <w:szCs w:val="20"/>
        </w:rPr>
        <w:t xml:space="preserve"> results and discussion are found in section 4.4.</w:t>
      </w:r>
    </w:p>
    <w:p w:rsidR="005A3CDC" w:rsidRPr="005E0577" w:rsidRDefault="00670D5F" w:rsidP="00F878C6">
      <w:pPr>
        <w:autoSpaceDE w:val="0"/>
        <w:autoSpaceDN w:val="0"/>
        <w:adjustRightInd w:val="0"/>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5</w:t>
      </w:r>
      <w:r w:rsidR="005A3CDC" w:rsidRPr="005E0577">
        <w:rPr>
          <w:rFonts w:ascii="Times New Roman" w:hAnsi="Times New Roman" w:cs="Times New Roman"/>
          <w:sz w:val="20"/>
          <w:szCs w:val="20"/>
        </w:rPr>
        <w:t>. Results and Discussion</w:t>
      </w:r>
    </w:p>
    <w:p w:rsidR="00D66492" w:rsidRPr="005E0577" w:rsidRDefault="00D66492" w:rsidP="00F878C6">
      <w:pPr>
        <w:autoSpaceDE w:val="0"/>
        <w:autoSpaceDN w:val="0"/>
        <w:adjustRightInd w:val="0"/>
        <w:spacing w:after="0" w:line="240" w:lineRule="auto"/>
        <w:jc w:val="both"/>
        <w:rPr>
          <w:rFonts w:ascii="Times New Roman" w:hAnsi="Times New Roman" w:cs="Times New Roman"/>
          <w:sz w:val="20"/>
          <w:szCs w:val="20"/>
          <w:u w:val="single"/>
        </w:rPr>
      </w:pPr>
    </w:p>
    <w:p w:rsidR="00D66492" w:rsidRPr="005E0577" w:rsidRDefault="00670D5F" w:rsidP="00F878C6">
      <w:pPr>
        <w:spacing w:after="0" w:line="240" w:lineRule="auto"/>
        <w:jc w:val="both"/>
        <w:rPr>
          <w:rFonts w:ascii="Times New Roman" w:eastAsia="Times New Roman" w:hAnsi="Times New Roman" w:cs="Times New Roman"/>
          <w:sz w:val="20"/>
          <w:szCs w:val="20"/>
        </w:rPr>
      </w:pPr>
      <w:r w:rsidRPr="005E0577">
        <w:rPr>
          <w:rFonts w:ascii="Times New Roman" w:hAnsi="Times New Roman" w:cs="Times New Roman"/>
          <w:sz w:val="20"/>
          <w:szCs w:val="20"/>
        </w:rPr>
        <w:t>5</w:t>
      </w:r>
      <w:r w:rsidR="00D66492" w:rsidRPr="005E0577">
        <w:rPr>
          <w:rFonts w:ascii="Times New Roman" w:hAnsi="Times New Roman" w:cs="Times New Roman"/>
          <w:sz w:val="20"/>
          <w:szCs w:val="20"/>
        </w:rPr>
        <w:t xml:space="preserve">.1 Flight Test 1: </w:t>
      </w:r>
      <w:r w:rsidR="00D66492" w:rsidRPr="005E0577">
        <w:rPr>
          <w:rFonts w:ascii="Times New Roman" w:eastAsia="Times New Roman" w:hAnsi="Times New Roman" w:cs="Times New Roman"/>
          <w:sz w:val="20"/>
          <w:szCs w:val="20"/>
        </w:rPr>
        <w:t xml:space="preserve">Assessing the Video Equipment Using the Runway and Parked Cars to </w:t>
      </w:r>
    </w:p>
    <w:p w:rsidR="00D66492" w:rsidRPr="005E0577" w:rsidRDefault="00D66492" w:rsidP="00F878C6">
      <w:pPr>
        <w:spacing w:after="0" w:line="240" w:lineRule="auto"/>
        <w:jc w:val="both"/>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ab/>
      </w:r>
      <w:r w:rsidRPr="005E0577">
        <w:rPr>
          <w:rFonts w:ascii="Times New Roman" w:eastAsia="Times New Roman" w:hAnsi="Times New Roman" w:cs="Times New Roman"/>
          <w:sz w:val="20"/>
          <w:szCs w:val="20"/>
        </w:rPr>
        <w:tab/>
        <w:t>Represent Rivers and Manatees</w:t>
      </w:r>
    </w:p>
    <w:p w:rsidR="00D66492" w:rsidRPr="005E0577" w:rsidRDefault="00D66492" w:rsidP="00F878C6">
      <w:pPr>
        <w:spacing w:after="0" w:line="240" w:lineRule="auto"/>
        <w:jc w:val="both"/>
        <w:rPr>
          <w:rFonts w:ascii="Times New Roman" w:hAnsi="Times New Roman" w:cs="Times New Roman"/>
          <w:sz w:val="20"/>
          <w:szCs w:val="20"/>
          <w:u w:val="single"/>
        </w:rPr>
      </w:pPr>
    </w:p>
    <w:p w:rsidR="00D66492" w:rsidRPr="005E0577" w:rsidRDefault="00D66492" w:rsidP="00EC75F2">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box pattern around the airport was completed three times, collecting video and data of the parking lot and runway test points each time</w:t>
      </w:r>
      <w:r w:rsidR="00E83F49" w:rsidRPr="005E0577">
        <w:rPr>
          <w:rFonts w:ascii="Times New Roman" w:hAnsi="Times New Roman" w:cs="Times New Roman"/>
          <w:sz w:val="20"/>
          <w:szCs w:val="20"/>
        </w:rPr>
        <w:t>, data and video was also collected of the parking lot just before landing</w:t>
      </w:r>
      <w:r w:rsidRPr="005E0577">
        <w:rPr>
          <w:rFonts w:ascii="Times New Roman" w:hAnsi="Times New Roman" w:cs="Times New Roman"/>
          <w:sz w:val="20"/>
          <w:szCs w:val="20"/>
        </w:rPr>
        <w:t>.</w:t>
      </w:r>
      <w:r w:rsidR="00E83F49" w:rsidRPr="005E0577">
        <w:rPr>
          <w:rFonts w:ascii="Times New Roman" w:hAnsi="Times New Roman" w:cs="Times New Roman"/>
          <w:sz w:val="20"/>
          <w:szCs w:val="20"/>
        </w:rPr>
        <w:t xml:space="preserve">  The airspeed stayed close to 114 knots (114 +/- 4 knots), except for the data taken </w:t>
      </w:r>
      <w:r w:rsidR="00283EED" w:rsidRPr="005E0577">
        <w:rPr>
          <w:rFonts w:ascii="Times New Roman" w:hAnsi="Times New Roman" w:cs="Times New Roman"/>
          <w:sz w:val="20"/>
          <w:szCs w:val="20"/>
        </w:rPr>
        <w:t>upon</w:t>
      </w:r>
      <w:r w:rsidR="00E83F49" w:rsidRPr="005E0577">
        <w:rPr>
          <w:rFonts w:ascii="Times New Roman" w:hAnsi="Times New Roman" w:cs="Times New Roman"/>
          <w:sz w:val="20"/>
          <w:szCs w:val="20"/>
        </w:rPr>
        <w:t xml:space="preserve"> landing, which was only 93 knots.  </w:t>
      </w:r>
      <w:r w:rsidRPr="005E0577">
        <w:rPr>
          <w:rFonts w:ascii="Times New Roman" w:hAnsi="Times New Roman" w:cs="Times New Roman"/>
          <w:sz w:val="20"/>
          <w:szCs w:val="20"/>
        </w:rPr>
        <w:t xml:space="preserve">Data from the first pass shows the altitude above the shopping center was </w:t>
      </w:r>
      <w:r w:rsidR="00800EC1" w:rsidRPr="005E0577">
        <w:rPr>
          <w:rFonts w:ascii="Times New Roman" w:hAnsi="Times New Roman" w:cs="Times New Roman"/>
          <w:sz w:val="20"/>
          <w:szCs w:val="20"/>
        </w:rPr>
        <w:t>88</w:t>
      </w:r>
      <w:r w:rsidR="00283EED" w:rsidRPr="005E0577">
        <w:rPr>
          <w:rFonts w:ascii="Times New Roman" w:hAnsi="Times New Roman" w:cs="Times New Roman"/>
          <w:sz w:val="20"/>
          <w:szCs w:val="20"/>
        </w:rPr>
        <w:t xml:space="preserve">2 </w:t>
      </w:r>
      <w:r w:rsidRPr="005E0577">
        <w:rPr>
          <w:rFonts w:ascii="Times New Roman" w:hAnsi="Times New Roman" w:cs="Times New Roman"/>
          <w:sz w:val="20"/>
          <w:szCs w:val="20"/>
        </w:rPr>
        <w:t xml:space="preserve">feet above the </w:t>
      </w:r>
      <w:r w:rsidR="00800EC1" w:rsidRPr="005E0577">
        <w:rPr>
          <w:rFonts w:ascii="Times New Roman" w:hAnsi="Times New Roman" w:cs="Times New Roman"/>
          <w:sz w:val="20"/>
          <w:szCs w:val="20"/>
        </w:rPr>
        <w:t xml:space="preserve">parking lot and </w:t>
      </w:r>
      <w:r w:rsidR="00283EED" w:rsidRPr="005E0577">
        <w:rPr>
          <w:rFonts w:ascii="Times New Roman" w:hAnsi="Times New Roman" w:cs="Times New Roman"/>
          <w:sz w:val="20"/>
          <w:szCs w:val="20"/>
        </w:rPr>
        <w:t>885</w:t>
      </w:r>
      <w:r w:rsidR="00800EC1" w:rsidRPr="005E0577">
        <w:rPr>
          <w:rFonts w:ascii="Times New Roman" w:hAnsi="Times New Roman" w:cs="Times New Roman"/>
          <w:sz w:val="20"/>
          <w:szCs w:val="20"/>
        </w:rPr>
        <w:t xml:space="preserve"> feet above the runway</w:t>
      </w:r>
      <w:r w:rsidRPr="005E0577">
        <w:rPr>
          <w:rFonts w:ascii="Times New Roman" w:hAnsi="Times New Roman" w:cs="Times New Roman"/>
          <w:sz w:val="20"/>
          <w:szCs w:val="20"/>
        </w:rPr>
        <w:t xml:space="preserve">.  The second pass was </w:t>
      </w:r>
      <w:r w:rsidR="00283EED" w:rsidRPr="005E0577">
        <w:rPr>
          <w:rFonts w:ascii="Times New Roman" w:hAnsi="Times New Roman" w:cs="Times New Roman"/>
          <w:sz w:val="20"/>
          <w:szCs w:val="20"/>
        </w:rPr>
        <w:t>580</w:t>
      </w:r>
      <w:r w:rsidR="00800EC1"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feet above the parking </w:t>
      </w:r>
      <w:r w:rsidR="00800EC1" w:rsidRPr="005E0577">
        <w:rPr>
          <w:rFonts w:ascii="Times New Roman" w:hAnsi="Times New Roman" w:cs="Times New Roman"/>
          <w:sz w:val="20"/>
          <w:szCs w:val="20"/>
        </w:rPr>
        <w:t xml:space="preserve">lot and </w:t>
      </w:r>
      <w:r w:rsidR="00283EED" w:rsidRPr="005E0577">
        <w:rPr>
          <w:rFonts w:ascii="Times New Roman" w:hAnsi="Times New Roman" w:cs="Times New Roman"/>
          <w:sz w:val="20"/>
          <w:szCs w:val="20"/>
        </w:rPr>
        <w:t>582</w:t>
      </w:r>
      <w:r w:rsidR="00800EC1" w:rsidRPr="005E0577">
        <w:rPr>
          <w:rFonts w:ascii="Times New Roman" w:hAnsi="Times New Roman" w:cs="Times New Roman"/>
          <w:sz w:val="20"/>
          <w:szCs w:val="20"/>
        </w:rPr>
        <w:t xml:space="preserve"> above the runway</w:t>
      </w:r>
      <w:r w:rsidRPr="005E0577">
        <w:rPr>
          <w:rFonts w:ascii="Times New Roman" w:hAnsi="Times New Roman" w:cs="Times New Roman"/>
          <w:sz w:val="20"/>
          <w:szCs w:val="20"/>
        </w:rPr>
        <w:t xml:space="preserve">.  The final pass was </w:t>
      </w:r>
      <w:r w:rsidR="00283EED" w:rsidRPr="005E0577">
        <w:rPr>
          <w:rFonts w:ascii="Times New Roman" w:hAnsi="Times New Roman" w:cs="Times New Roman"/>
          <w:sz w:val="20"/>
          <w:szCs w:val="20"/>
        </w:rPr>
        <w:t xml:space="preserve">306 </w:t>
      </w:r>
      <w:r w:rsidRPr="005E0577">
        <w:rPr>
          <w:rFonts w:ascii="Times New Roman" w:hAnsi="Times New Roman" w:cs="Times New Roman"/>
          <w:sz w:val="20"/>
          <w:szCs w:val="20"/>
        </w:rPr>
        <w:t xml:space="preserve">feet and </w:t>
      </w:r>
      <w:r w:rsidR="00283EED" w:rsidRPr="005E0577">
        <w:rPr>
          <w:rFonts w:ascii="Times New Roman" w:hAnsi="Times New Roman" w:cs="Times New Roman"/>
          <w:sz w:val="20"/>
          <w:szCs w:val="20"/>
        </w:rPr>
        <w:t>323</w:t>
      </w:r>
      <w:r w:rsidR="00F566E0" w:rsidRPr="005E0577">
        <w:rPr>
          <w:rFonts w:ascii="Times New Roman" w:hAnsi="Times New Roman" w:cs="Times New Roman"/>
          <w:sz w:val="20"/>
          <w:szCs w:val="20"/>
        </w:rPr>
        <w:t xml:space="preserve"> </w:t>
      </w:r>
      <w:r w:rsidRPr="005E0577">
        <w:rPr>
          <w:rFonts w:ascii="Times New Roman" w:hAnsi="Times New Roman" w:cs="Times New Roman"/>
          <w:sz w:val="20"/>
          <w:szCs w:val="20"/>
        </w:rPr>
        <w:t>feet above parking lot and runway, respectively</w:t>
      </w:r>
      <w:r w:rsidR="00F566E0" w:rsidRPr="005E0577">
        <w:rPr>
          <w:rFonts w:ascii="Times New Roman" w:hAnsi="Times New Roman" w:cs="Times New Roman"/>
          <w:sz w:val="20"/>
          <w:szCs w:val="20"/>
        </w:rPr>
        <w:t xml:space="preserve">.  The video for the parking lot taken upon final approach was </w:t>
      </w:r>
      <w:r w:rsidR="00283EED" w:rsidRPr="005E0577">
        <w:rPr>
          <w:rFonts w:ascii="Times New Roman" w:hAnsi="Times New Roman" w:cs="Times New Roman"/>
          <w:sz w:val="20"/>
          <w:szCs w:val="20"/>
        </w:rPr>
        <w:t xml:space="preserve">taken </w:t>
      </w:r>
      <w:r w:rsidR="00F566E0" w:rsidRPr="005E0577">
        <w:rPr>
          <w:rFonts w:ascii="Times New Roman" w:hAnsi="Times New Roman" w:cs="Times New Roman"/>
          <w:sz w:val="20"/>
          <w:szCs w:val="20"/>
        </w:rPr>
        <w:t>from</w:t>
      </w:r>
      <w:r w:rsidR="00283EED" w:rsidRPr="005E0577">
        <w:rPr>
          <w:rFonts w:ascii="Times New Roman" w:hAnsi="Times New Roman" w:cs="Times New Roman"/>
          <w:sz w:val="20"/>
          <w:szCs w:val="20"/>
        </w:rPr>
        <w:t xml:space="preserve"> an altitude of 59</w:t>
      </w:r>
      <w:r w:rsidR="00F566E0" w:rsidRPr="005E0577">
        <w:rPr>
          <w:rFonts w:ascii="Times New Roman" w:hAnsi="Times New Roman" w:cs="Times New Roman"/>
          <w:sz w:val="20"/>
          <w:szCs w:val="20"/>
        </w:rPr>
        <w:t xml:space="preserve"> feet AGL.  See table </w:t>
      </w:r>
      <w:r w:rsidR="00283EED" w:rsidRPr="005E0577">
        <w:rPr>
          <w:rFonts w:ascii="Times New Roman" w:hAnsi="Times New Roman" w:cs="Times New Roman"/>
          <w:sz w:val="20"/>
          <w:szCs w:val="20"/>
        </w:rPr>
        <w:t>3</w:t>
      </w:r>
      <w:r w:rsidRPr="005E0577">
        <w:rPr>
          <w:rFonts w:ascii="Times New Roman" w:hAnsi="Times New Roman" w:cs="Times New Roman"/>
          <w:sz w:val="20"/>
          <w:szCs w:val="20"/>
        </w:rPr>
        <w:t xml:space="preserve">.  </w:t>
      </w:r>
    </w:p>
    <w:p w:rsidR="00E83F49" w:rsidRPr="005E0577" w:rsidRDefault="00E83F49" w:rsidP="00EC75F2">
      <w:pPr>
        <w:spacing w:after="0" w:line="240" w:lineRule="auto"/>
        <w:jc w:val="both"/>
        <w:rPr>
          <w:rFonts w:ascii="Times New Roman" w:hAnsi="Times New Roman" w:cs="Times New Roman"/>
          <w:sz w:val="20"/>
          <w:szCs w:val="20"/>
        </w:rPr>
      </w:pPr>
    </w:p>
    <w:p w:rsidR="00D56A98" w:rsidRPr="005E0577" w:rsidRDefault="00D66492" w:rsidP="00EC75F2">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Pitch and surface temperat</w:t>
      </w:r>
      <w:r w:rsidR="00F566E0" w:rsidRPr="005E0577">
        <w:rPr>
          <w:rFonts w:ascii="Times New Roman" w:hAnsi="Times New Roman" w:cs="Times New Roman"/>
          <w:sz w:val="20"/>
          <w:szCs w:val="20"/>
        </w:rPr>
        <w:t xml:space="preserve">ure are also recorded in table </w:t>
      </w:r>
      <w:r w:rsidR="00283EED" w:rsidRPr="005E0577">
        <w:rPr>
          <w:rFonts w:ascii="Times New Roman" w:hAnsi="Times New Roman" w:cs="Times New Roman"/>
          <w:sz w:val="20"/>
          <w:szCs w:val="20"/>
        </w:rPr>
        <w:t>3</w:t>
      </w:r>
      <w:r w:rsidRPr="005E0577">
        <w:rPr>
          <w:rFonts w:ascii="Times New Roman" w:hAnsi="Times New Roman" w:cs="Times New Roman"/>
          <w:sz w:val="20"/>
          <w:szCs w:val="20"/>
        </w:rPr>
        <w:t xml:space="preserve">.  The pitch angle of the airplane refers to the up and down movement of the nose.  Pitch angle is used to maintain altitude, but changing the pitch angle will change the angle that the camera is facing.  If this occurs, the pitch angle and the altitude of the plane will be needed to calculate the distance of the images being recorded.  </w:t>
      </w:r>
      <w:r w:rsidR="00E83F49" w:rsidRPr="005E0577">
        <w:rPr>
          <w:rFonts w:ascii="Times New Roman" w:hAnsi="Times New Roman" w:cs="Times New Roman"/>
          <w:sz w:val="20"/>
          <w:szCs w:val="20"/>
        </w:rPr>
        <w:t>However, data indicate</w:t>
      </w:r>
      <w:r w:rsidRPr="005E0577">
        <w:rPr>
          <w:rFonts w:ascii="Times New Roman" w:hAnsi="Times New Roman" w:cs="Times New Roman"/>
          <w:sz w:val="20"/>
          <w:szCs w:val="20"/>
        </w:rPr>
        <w:t xml:space="preserve"> that the pitch angle was consistently small (less than 5 degrees).  </w:t>
      </w:r>
    </w:p>
    <w:p w:rsidR="00D56A98" w:rsidRPr="005E0577" w:rsidRDefault="00D56A98" w:rsidP="00EC75F2">
      <w:pPr>
        <w:spacing w:after="0" w:line="240" w:lineRule="auto"/>
        <w:jc w:val="both"/>
        <w:rPr>
          <w:rFonts w:ascii="Times New Roman" w:hAnsi="Times New Roman" w:cs="Times New Roman"/>
          <w:sz w:val="20"/>
          <w:szCs w:val="20"/>
        </w:rPr>
      </w:pPr>
    </w:p>
    <w:p w:rsidR="00EC75F2" w:rsidRPr="005E0577" w:rsidRDefault="00371C79" w:rsidP="00EC75F2">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For the first pass the pitch was 4.373 degrees and 3.818 degrees for the parking lot and runway respectively.  For the second pass the pitch was 4.351 degrees and 4.532 degrees for the parking lot and runway respectively</w:t>
      </w:r>
      <w:r w:rsidR="0043163C"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 For the third pass the pitch was 3.889 degrees and 3.988 degrees for the parking lot and runway respectively.  The pitch on final approach w</w:t>
      </w:r>
      <w:r w:rsidR="0043163C" w:rsidRPr="005E0577">
        <w:rPr>
          <w:rFonts w:ascii="Times New Roman" w:hAnsi="Times New Roman" w:cs="Times New Roman"/>
          <w:sz w:val="20"/>
          <w:szCs w:val="20"/>
        </w:rPr>
        <w:t xml:space="preserve">as </w:t>
      </w:r>
      <w:r w:rsidRPr="005E0577">
        <w:rPr>
          <w:rFonts w:ascii="Times New Roman" w:hAnsi="Times New Roman" w:cs="Times New Roman"/>
          <w:sz w:val="20"/>
          <w:szCs w:val="20"/>
        </w:rPr>
        <w:t>-4.466 degrees</w:t>
      </w:r>
      <w:r w:rsidR="0043163C"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 </w:t>
      </w:r>
    </w:p>
    <w:p w:rsidR="0043163C" w:rsidRPr="005E0577" w:rsidRDefault="0043163C" w:rsidP="00EC75F2">
      <w:pPr>
        <w:spacing w:after="0" w:line="240" w:lineRule="auto"/>
        <w:rPr>
          <w:rFonts w:ascii="Times New Roman" w:hAnsi="Times New Roman" w:cs="Times New Roman"/>
          <w:sz w:val="20"/>
          <w:szCs w:val="20"/>
        </w:rPr>
      </w:pPr>
    </w:p>
    <w:p w:rsidR="00D66492" w:rsidRPr="005E0577" w:rsidRDefault="00371C79" w:rsidP="00EC75F2">
      <w:pPr>
        <w:spacing w:line="240" w:lineRule="auto"/>
        <w:rPr>
          <w:rFonts w:ascii="Times New Roman" w:hAnsi="Times New Roman" w:cs="Times New Roman"/>
          <w:sz w:val="20"/>
          <w:szCs w:val="20"/>
        </w:rPr>
      </w:pPr>
      <w:r w:rsidRPr="005E0577">
        <w:rPr>
          <w:rFonts w:ascii="Times New Roman" w:hAnsi="Times New Roman" w:cs="Times New Roman"/>
          <w:sz w:val="20"/>
          <w:szCs w:val="20"/>
        </w:rPr>
        <w:t>The temperatures for the first pass were 14.1</w:t>
      </w:r>
      <w:r w:rsidR="00994DE5" w:rsidRPr="005E0577">
        <w:rPr>
          <w:rFonts w:ascii="Times New Roman" w:hAnsi="Times New Roman" w:cs="Times New Roman"/>
          <w:sz w:val="20"/>
          <w:szCs w:val="20"/>
        </w:rPr>
        <w:t xml:space="preserve">° C </w:t>
      </w:r>
      <w:r w:rsidRPr="005E0577">
        <w:rPr>
          <w:rFonts w:ascii="Times New Roman" w:hAnsi="Times New Roman" w:cs="Times New Roman"/>
          <w:sz w:val="20"/>
          <w:szCs w:val="20"/>
        </w:rPr>
        <w:t>and 14.5</w:t>
      </w:r>
      <w:r w:rsidR="00994DE5" w:rsidRPr="005E0577">
        <w:rPr>
          <w:rFonts w:ascii="Times New Roman" w:hAnsi="Times New Roman" w:cs="Times New Roman"/>
          <w:sz w:val="20"/>
          <w:szCs w:val="20"/>
        </w:rPr>
        <w:t xml:space="preserve">° C </w:t>
      </w:r>
      <w:r w:rsidRPr="005E0577">
        <w:rPr>
          <w:rFonts w:ascii="Times New Roman" w:hAnsi="Times New Roman" w:cs="Times New Roman"/>
          <w:sz w:val="20"/>
          <w:szCs w:val="20"/>
        </w:rPr>
        <w:t>for the parking lot and runway respectively.  They were 11.2</w:t>
      </w:r>
      <w:r w:rsidR="00994DE5" w:rsidRPr="005E0577">
        <w:rPr>
          <w:rFonts w:ascii="Times New Roman" w:hAnsi="Times New Roman" w:cs="Times New Roman"/>
          <w:sz w:val="20"/>
          <w:szCs w:val="20"/>
        </w:rPr>
        <w:t>° C</w:t>
      </w:r>
      <w:r w:rsidRPr="005E0577">
        <w:rPr>
          <w:rFonts w:ascii="Times New Roman" w:hAnsi="Times New Roman" w:cs="Times New Roman"/>
          <w:sz w:val="20"/>
          <w:szCs w:val="20"/>
        </w:rPr>
        <w:t xml:space="preserve"> and 14.9</w:t>
      </w:r>
      <w:r w:rsidR="00994DE5" w:rsidRPr="005E0577">
        <w:rPr>
          <w:rFonts w:ascii="Times New Roman" w:hAnsi="Times New Roman" w:cs="Times New Roman"/>
          <w:sz w:val="20"/>
          <w:szCs w:val="20"/>
        </w:rPr>
        <w:t>° C</w:t>
      </w:r>
      <w:r w:rsidRPr="005E0577">
        <w:rPr>
          <w:rFonts w:ascii="Times New Roman" w:hAnsi="Times New Roman" w:cs="Times New Roman"/>
          <w:sz w:val="20"/>
          <w:szCs w:val="20"/>
        </w:rPr>
        <w:t xml:space="preserve"> for pass two.  And </w:t>
      </w:r>
      <w:r w:rsidR="00F566E0" w:rsidRPr="005E0577">
        <w:rPr>
          <w:rFonts w:ascii="Times New Roman" w:hAnsi="Times New Roman" w:cs="Times New Roman"/>
          <w:sz w:val="20"/>
          <w:szCs w:val="20"/>
        </w:rPr>
        <w:t>16.5</w:t>
      </w:r>
      <w:r w:rsidR="00994DE5" w:rsidRPr="005E0577">
        <w:rPr>
          <w:rFonts w:ascii="Times New Roman" w:hAnsi="Times New Roman" w:cs="Times New Roman"/>
          <w:sz w:val="20"/>
          <w:szCs w:val="20"/>
        </w:rPr>
        <w:t>°</w:t>
      </w:r>
      <w:r w:rsidR="00F566E0" w:rsidRPr="005E0577">
        <w:rPr>
          <w:rFonts w:ascii="Times New Roman" w:hAnsi="Times New Roman" w:cs="Times New Roman"/>
          <w:sz w:val="20"/>
          <w:szCs w:val="20"/>
        </w:rPr>
        <w:t xml:space="preserve"> and 14.7</w:t>
      </w:r>
      <w:r w:rsidR="00994DE5" w:rsidRPr="005E0577">
        <w:rPr>
          <w:rFonts w:ascii="Times New Roman" w:hAnsi="Times New Roman" w:cs="Times New Roman"/>
          <w:sz w:val="20"/>
          <w:szCs w:val="20"/>
        </w:rPr>
        <w:t>° C</w:t>
      </w:r>
      <w:r w:rsidR="00F566E0" w:rsidRPr="005E0577">
        <w:rPr>
          <w:rFonts w:ascii="Times New Roman" w:hAnsi="Times New Roman" w:cs="Times New Roman"/>
          <w:sz w:val="20"/>
          <w:szCs w:val="20"/>
        </w:rPr>
        <w:t xml:space="preserve"> on the third pass.  The parking lot </w:t>
      </w:r>
      <w:r w:rsidR="00994DE5" w:rsidRPr="005E0577">
        <w:rPr>
          <w:rFonts w:ascii="Times New Roman" w:hAnsi="Times New Roman" w:cs="Times New Roman"/>
          <w:sz w:val="20"/>
          <w:szCs w:val="20"/>
        </w:rPr>
        <w:t xml:space="preserve">temperature </w:t>
      </w:r>
      <w:r w:rsidR="00F566E0" w:rsidRPr="005E0577">
        <w:rPr>
          <w:rFonts w:ascii="Times New Roman" w:hAnsi="Times New Roman" w:cs="Times New Roman"/>
          <w:sz w:val="20"/>
          <w:szCs w:val="20"/>
        </w:rPr>
        <w:t>upon final approach was 19.4</w:t>
      </w:r>
      <w:r w:rsidR="00994DE5" w:rsidRPr="005E0577">
        <w:rPr>
          <w:rFonts w:ascii="Times New Roman" w:hAnsi="Times New Roman" w:cs="Times New Roman"/>
          <w:sz w:val="20"/>
          <w:szCs w:val="20"/>
        </w:rPr>
        <w:t>° C</w:t>
      </w:r>
      <w:r w:rsidR="00F566E0" w:rsidRPr="005E0577">
        <w:rPr>
          <w:rFonts w:ascii="Times New Roman" w:hAnsi="Times New Roman" w:cs="Times New Roman"/>
          <w:sz w:val="20"/>
          <w:szCs w:val="20"/>
        </w:rPr>
        <w:t>.  Therefore the temperatures taken from the higher altitudes ranged from 11.2 to 16.5 degrees Celsius (13.85 +/- 2.65 degrees Celsius).  The highest and lowest temperatures were taken over the parking lot.  When the measurement taken over the parking lot from the lower altitude just before landing is included in this comparison the range increases to 11.2 to 19.4 degrees Celsius (</w:t>
      </w:r>
      <w:r w:rsidR="001E2247" w:rsidRPr="005E0577">
        <w:rPr>
          <w:rFonts w:ascii="Times New Roman" w:hAnsi="Times New Roman" w:cs="Times New Roman"/>
          <w:sz w:val="20"/>
          <w:szCs w:val="20"/>
        </w:rPr>
        <w:t>15.3 +/- 4.1 degrees Celsius).</w:t>
      </w:r>
      <w:r w:rsidR="00F566E0" w:rsidRPr="005E0577">
        <w:rPr>
          <w:rFonts w:ascii="Times New Roman" w:hAnsi="Times New Roman" w:cs="Times New Roman"/>
          <w:sz w:val="20"/>
          <w:szCs w:val="20"/>
        </w:rPr>
        <w:t xml:space="preserve">  </w:t>
      </w:r>
    </w:p>
    <w:p w:rsidR="004B3D33" w:rsidRPr="005E0577" w:rsidRDefault="00A333E0" w:rsidP="00F878C6">
      <w:pPr>
        <w:spacing w:after="0" w:line="240" w:lineRule="auto"/>
        <w:jc w:val="both"/>
        <w:rPr>
          <w:rFonts w:ascii="Times New Roman" w:hAnsi="Times New Roman" w:cs="Times New Roman"/>
          <w:sz w:val="20"/>
          <w:szCs w:val="20"/>
          <w:u w:val="single"/>
        </w:rPr>
      </w:pPr>
      <w:r w:rsidRPr="005E0577">
        <w:rPr>
          <w:rFonts w:ascii="Times New Roman" w:hAnsi="Times New Roman" w:cs="Times New Roman"/>
          <w:sz w:val="20"/>
          <w:szCs w:val="20"/>
        </w:rPr>
        <w:t>Video was also being recorded during this flight test.</w:t>
      </w:r>
      <w:r w:rsidR="005B05EB" w:rsidRPr="005E0577">
        <w:rPr>
          <w:rFonts w:ascii="Times New Roman" w:hAnsi="Times New Roman" w:cs="Times New Roman"/>
          <w:sz w:val="20"/>
          <w:szCs w:val="20"/>
        </w:rPr>
        <w:t xml:space="preserve">  Figure 21, 22, </w:t>
      </w:r>
      <w:r w:rsidR="00CA30D6" w:rsidRPr="005E0577">
        <w:rPr>
          <w:rFonts w:ascii="Times New Roman" w:hAnsi="Times New Roman" w:cs="Times New Roman"/>
          <w:sz w:val="20"/>
          <w:szCs w:val="20"/>
        </w:rPr>
        <w:t xml:space="preserve">23 </w:t>
      </w:r>
      <w:r w:rsidR="005B05EB" w:rsidRPr="005E0577">
        <w:rPr>
          <w:rFonts w:ascii="Times New Roman" w:hAnsi="Times New Roman" w:cs="Times New Roman"/>
          <w:sz w:val="20"/>
          <w:szCs w:val="20"/>
        </w:rPr>
        <w:t xml:space="preserve">and </w:t>
      </w:r>
      <w:r w:rsidR="00CA30D6" w:rsidRPr="005E0577">
        <w:rPr>
          <w:rFonts w:ascii="Times New Roman" w:hAnsi="Times New Roman" w:cs="Times New Roman"/>
          <w:sz w:val="20"/>
          <w:szCs w:val="20"/>
        </w:rPr>
        <w:t xml:space="preserve">24 are </w:t>
      </w:r>
      <w:r w:rsidR="005B05EB" w:rsidRPr="005E0577">
        <w:rPr>
          <w:rFonts w:ascii="Times New Roman" w:hAnsi="Times New Roman" w:cs="Times New Roman"/>
          <w:sz w:val="20"/>
          <w:szCs w:val="20"/>
        </w:rPr>
        <w:t xml:space="preserve">the parking lot digital images that correspond </w:t>
      </w:r>
      <w:r w:rsidR="00E51546" w:rsidRPr="005E0577">
        <w:rPr>
          <w:rFonts w:ascii="Times New Roman" w:hAnsi="Times New Roman" w:cs="Times New Roman"/>
          <w:sz w:val="20"/>
          <w:szCs w:val="20"/>
        </w:rPr>
        <w:t>with the data above from table 4</w:t>
      </w:r>
      <w:r w:rsidR="005B05EB" w:rsidRPr="005E0577">
        <w:rPr>
          <w:rFonts w:ascii="Times New Roman" w:hAnsi="Times New Roman" w:cs="Times New Roman"/>
          <w:sz w:val="20"/>
          <w:szCs w:val="20"/>
        </w:rPr>
        <w:t xml:space="preserve">.  An analysis </w:t>
      </w:r>
      <w:r w:rsidR="00CA30D6" w:rsidRPr="005E0577">
        <w:rPr>
          <w:rFonts w:ascii="Times New Roman" w:hAnsi="Times New Roman" w:cs="Times New Roman"/>
          <w:sz w:val="20"/>
          <w:szCs w:val="20"/>
        </w:rPr>
        <w:t>follows</w:t>
      </w:r>
      <w:r w:rsidR="005B05EB" w:rsidRPr="005E0577">
        <w:rPr>
          <w:rFonts w:ascii="Times New Roman" w:hAnsi="Times New Roman" w:cs="Times New Roman"/>
          <w:sz w:val="20"/>
          <w:szCs w:val="20"/>
        </w:rPr>
        <w:t xml:space="preserve"> using the metrics de</w:t>
      </w:r>
      <w:r w:rsidR="00E51546" w:rsidRPr="005E0577">
        <w:rPr>
          <w:rFonts w:ascii="Times New Roman" w:hAnsi="Times New Roman" w:cs="Times New Roman"/>
          <w:sz w:val="20"/>
          <w:szCs w:val="20"/>
        </w:rPr>
        <w:t>scribed</w:t>
      </w:r>
      <w:r w:rsidR="005B05EB" w:rsidRPr="005E0577">
        <w:rPr>
          <w:rFonts w:ascii="Times New Roman" w:hAnsi="Times New Roman" w:cs="Times New Roman"/>
          <w:sz w:val="20"/>
          <w:szCs w:val="20"/>
        </w:rPr>
        <w:t xml:space="preserve"> in section </w:t>
      </w:r>
      <w:r w:rsidR="008431FA" w:rsidRPr="005E0577">
        <w:rPr>
          <w:rFonts w:ascii="Times New Roman" w:hAnsi="Times New Roman" w:cs="Times New Roman"/>
          <w:sz w:val="20"/>
          <w:szCs w:val="20"/>
        </w:rPr>
        <w:t>4</w:t>
      </w:r>
      <w:r w:rsidR="005B05EB" w:rsidRPr="005E0577">
        <w:rPr>
          <w:rFonts w:ascii="Times New Roman" w:hAnsi="Times New Roman" w:cs="Times New Roman"/>
          <w:sz w:val="20"/>
          <w:szCs w:val="20"/>
        </w:rPr>
        <w:t xml:space="preserve">.1 </w:t>
      </w:r>
      <w:r w:rsidR="00E51546" w:rsidRPr="005E0577">
        <w:rPr>
          <w:rFonts w:ascii="Times New Roman" w:hAnsi="Times New Roman" w:cs="Times New Roman"/>
          <w:sz w:val="20"/>
          <w:szCs w:val="20"/>
        </w:rPr>
        <w:t xml:space="preserve">(table 2) </w:t>
      </w:r>
      <w:r w:rsidR="005B05EB" w:rsidRPr="005E0577">
        <w:rPr>
          <w:rFonts w:ascii="Times New Roman" w:hAnsi="Times New Roman" w:cs="Times New Roman"/>
          <w:sz w:val="20"/>
          <w:szCs w:val="20"/>
        </w:rPr>
        <w:t>to compare the image quality as a function of altitude.  The results are sum</w:t>
      </w:r>
      <w:r w:rsidR="00E51546" w:rsidRPr="005E0577">
        <w:rPr>
          <w:rFonts w:ascii="Times New Roman" w:hAnsi="Times New Roman" w:cs="Times New Roman"/>
          <w:sz w:val="20"/>
          <w:szCs w:val="20"/>
        </w:rPr>
        <w:t>marized in table 4</w:t>
      </w:r>
      <w:r w:rsidR="005B05EB" w:rsidRPr="005E0577">
        <w:rPr>
          <w:rFonts w:ascii="Times New Roman" w:hAnsi="Times New Roman" w:cs="Times New Roman"/>
          <w:sz w:val="20"/>
          <w:szCs w:val="20"/>
        </w:rPr>
        <w:t xml:space="preserve">.  </w:t>
      </w:r>
      <w:r w:rsidR="00E51546" w:rsidRPr="005E0577">
        <w:rPr>
          <w:rFonts w:ascii="Times New Roman" w:hAnsi="Times New Roman" w:cs="Times New Roman"/>
          <w:sz w:val="20"/>
          <w:szCs w:val="20"/>
        </w:rPr>
        <w:t xml:space="preserve">Table 4 is set up as a quick reference to see how the images measured up at each altitude.  First there is a highlighted row where the metric is given.  This is followed by four more rows, one for each altitude </w:t>
      </w:r>
      <w:r w:rsidR="00E25C62" w:rsidRPr="005E0577">
        <w:rPr>
          <w:rFonts w:ascii="Times New Roman" w:hAnsi="Times New Roman" w:cs="Times New Roman"/>
          <w:sz w:val="20"/>
          <w:szCs w:val="20"/>
        </w:rPr>
        <w:t xml:space="preserve">evaluated.  Each altitude provides a brief description, unless the findings were the same as the previous altitude.  Also, each altitude either has a check mark, a double squiggly line, or an x to indicate whether the image was good, fair, or poor with respect to the given metric.  </w:t>
      </w:r>
      <w:r w:rsidR="00CA30D6" w:rsidRPr="005E0577">
        <w:rPr>
          <w:rFonts w:ascii="Times New Roman" w:hAnsi="Times New Roman" w:cs="Times New Roman"/>
          <w:sz w:val="20"/>
          <w:szCs w:val="20"/>
        </w:rPr>
        <w:t>Following the analysis of the four parking lot images that have been transferred to a larger monitor, there is a similar analysis of the UMPC display of the moving video as seen during flight.</w:t>
      </w:r>
    </w:p>
    <w:p w:rsidR="004B3D33" w:rsidRPr="005E0577" w:rsidRDefault="004B3D33" w:rsidP="00F878C6">
      <w:pPr>
        <w:spacing w:after="0" w:line="240" w:lineRule="auto"/>
        <w:jc w:val="both"/>
        <w:rPr>
          <w:rFonts w:ascii="Times New Roman" w:hAnsi="Times New Roman" w:cs="Times New Roman"/>
          <w:sz w:val="20"/>
          <w:szCs w:val="20"/>
          <w:u w:val="single"/>
        </w:rPr>
      </w:pPr>
    </w:p>
    <w:p w:rsidR="00AC1339" w:rsidRPr="005E0577" w:rsidRDefault="001E6256" w:rsidP="00F878C6">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Larger </w:t>
      </w:r>
      <w:r w:rsidR="002012C8" w:rsidRPr="005E0577">
        <w:rPr>
          <w:rFonts w:ascii="Times New Roman" w:hAnsi="Times New Roman" w:cs="Times New Roman"/>
          <w:sz w:val="20"/>
          <w:szCs w:val="20"/>
        </w:rPr>
        <w:t>Monitor</w:t>
      </w:r>
      <w:r w:rsidR="00AA0EEA" w:rsidRPr="005E0577">
        <w:rPr>
          <w:rFonts w:ascii="Times New Roman" w:hAnsi="Times New Roman" w:cs="Times New Roman"/>
          <w:sz w:val="20"/>
          <w:szCs w:val="20"/>
        </w:rPr>
        <w:t xml:space="preserve"> Display</w:t>
      </w:r>
    </w:p>
    <w:p w:rsidR="00AC1339" w:rsidRPr="005E0577" w:rsidRDefault="00AC1339" w:rsidP="00F878C6">
      <w:pPr>
        <w:spacing w:after="0" w:line="240" w:lineRule="auto"/>
        <w:jc w:val="both"/>
        <w:rPr>
          <w:rFonts w:ascii="Times New Roman" w:hAnsi="Times New Roman" w:cs="Times New Roman"/>
          <w:sz w:val="20"/>
          <w:szCs w:val="20"/>
        </w:rPr>
      </w:pPr>
    </w:p>
    <w:p w:rsidR="007E5940" w:rsidRPr="005E0577" w:rsidRDefault="00AC1339" w:rsidP="003C0E6E">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After the flight the images collected by the camera </w:t>
      </w:r>
      <w:r w:rsidR="001E6256" w:rsidRPr="005E0577">
        <w:rPr>
          <w:rFonts w:ascii="Times New Roman" w:hAnsi="Times New Roman" w:cs="Times New Roman"/>
          <w:sz w:val="20"/>
          <w:szCs w:val="20"/>
        </w:rPr>
        <w:t>were</w:t>
      </w:r>
      <w:r w:rsidRPr="005E0577">
        <w:rPr>
          <w:rFonts w:ascii="Times New Roman" w:hAnsi="Times New Roman" w:cs="Times New Roman"/>
          <w:sz w:val="20"/>
          <w:szCs w:val="20"/>
        </w:rPr>
        <w:t xml:space="preserve"> copied and viewed on a larger monitor.  </w:t>
      </w:r>
      <w:r w:rsidR="007E5940" w:rsidRPr="005E0577">
        <w:rPr>
          <w:rFonts w:ascii="Times New Roman" w:hAnsi="Times New Roman" w:cs="Times New Roman"/>
          <w:sz w:val="20"/>
          <w:szCs w:val="20"/>
        </w:rPr>
        <w:t>F</w:t>
      </w:r>
      <w:r w:rsidRPr="005E0577">
        <w:rPr>
          <w:rFonts w:ascii="Times New Roman" w:hAnsi="Times New Roman" w:cs="Times New Roman"/>
          <w:sz w:val="20"/>
          <w:szCs w:val="20"/>
        </w:rPr>
        <w:t xml:space="preserve">igure </w:t>
      </w:r>
      <w:r w:rsidR="001E2247" w:rsidRPr="005E0577">
        <w:rPr>
          <w:rFonts w:ascii="Times New Roman" w:hAnsi="Times New Roman" w:cs="Times New Roman"/>
          <w:sz w:val="20"/>
          <w:szCs w:val="20"/>
        </w:rPr>
        <w:t>21</w:t>
      </w:r>
      <w:r w:rsidR="004E5AFF" w:rsidRPr="005E0577">
        <w:rPr>
          <w:rFonts w:ascii="Times New Roman" w:hAnsi="Times New Roman" w:cs="Times New Roman"/>
          <w:sz w:val="20"/>
          <w:szCs w:val="20"/>
        </w:rPr>
        <w:t>,</w:t>
      </w:r>
      <w:r w:rsidRPr="005E0577">
        <w:rPr>
          <w:rFonts w:ascii="Times New Roman" w:hAnsi="Times New Roman" w:cs="Times New Roman"/>
          <w:sz w:val="20"/>
          <w:szCs w:val="20"/>
        </w:rPr>
        <w:t xml:space="preserve"> shows the parking lot at </w:t>
      </w:r>
      <w:r w:rsidR="001E4B64" w:rsidRPr="005E0577">
        <w:rPr>
          <w:rFonts w:ascii="Times New Roman" w:hAnsi="Times New Roman" w:cs="Times New Roman"/>
          <w:sz w:val="20"/>
          <w:szCs w:val="20"/>
        </w:rPr>
        <w:t>306</w:t>
      </w:r>
      <w:r w:rsidRPr="005E0577">
        <w:rPr>
          <w:rFonts w:ascii="Times New Roman" w:hAnsi="Times New Roman" w:cs="Times New Roman"/>
          <w:sz w:val="20"/>
          <w:szCs w:val="20"/>
        </w:rPr>
        <w:t xml:space="preserve"> feet</w:t>
      </w:r>
      <w:r w:rsidR="005D2C59" w:rsidRPr="005E0577">
        <w:rPr>
          <w:rFonts w:ascii="Times New Roman" w:hAnsi="Times New Roman" w:cs="Times New Roman"/>
          <w:sz w:val="20"/>
          <w:szCs w:val="20"/>
        </w:rPr>
        <w:t xml:space="preserve"> AGL</w:t>
      </w:r>
      <w:r w:rsidR="001E4B64" w:rsidRPr="005E0577">
        <w:rPr>
          <w:rFonts w:ascii="Times New Roman" w:hAnsi="Times New Roman" w:cs="Times New Roman"/>
          <w:sz w:val="20"/>
          <w:szCs w:val="20"/>
        </w:rPr>
        <w:t xml:space="preserve">.  </w:t>
      </w:r>
      <w:r w:rsidR="007E5940" w:rsidRPr="005E0577">
        <w:rPr>
          <w:rFonts w:ascii="Times New Roman" w:hAnsi="Times New Roman" w:cs="Times New Roman"/>
          <w:sz w:val="20"/>
          <w:szCs w:val="20"/>
        </w:rPr>
        <w:t xml:space="preserve">  </w:t>
      </w:r>
      <w:r w:rsidR="004F6F0D" w:rsidRPr="005E0577">
        <w:rPr>
          <w:rFonts w:ascii="Times New Roman" w:hAnsi="Times New Roman" w:cs="Times New Roman"/>
          <w:sz w:val="20"/>
          <w:szCs w:val="20"/>
        </w:rPr>
        <w:t xml:space="preserve">Following is an analysis </w:t>
      </w:r>
      <w:r w:rsidR="00CA30D6" w:rsidRPr="005E0577">
        <w:rPr>
          <w:rFonts w:ascii="Times New Roman" w:hAnsi="Times New Roman" w:cs="Times New Roman"/>
          <w:sz w:val="20"/>
          <w:szCs w:val="20"/>
        </w:rPr>
        <w:t xml:space="preserve">of this image </w:t>
      </w:r>
      <w:r w:rsidR="004F6F0D" w:rsidRPr="005E0577">
        <w:rPr>
          <w:rFonts w:ascii="Times New Roman" w:hAnsi="Times New Roman" w:cs="Times New Roman"/>
          <w:sz w:val="20"/>
          <w:szCs w:val="20"/>
        </w:rPr>
        <w:t>using the metrics described earlier</w:t>
      </w:r>
      <w:r w:rsidR="00FE3C6B" w:rsidRPr="005E0577">
        <w:rPr>
          <w:rFonts w:ascii="Times New Roman" w:hAnsi="Times New Roman" w:cs="Times New Roman"/>
          <w:sz w:val="20"/>
          <w:szCs w:val="20"/>
        </w:rPr>
        <w:t xml:space="preserve"> and in table 2</w:t>
      </w:r>
      <w:r w:rsidR="004F6F0D" w:rsidRPr="005E0577">
        <w:rPr>
          <w:rFonts w:ascii="Times New Roman" w:hAnsi="Times New Roman" w:cs="Times New Roman"/>
          <w:sz w:val="20"/>
          <w:szCs w:val="20"/>
        </w:rPr>
        <w:t xml:space="preserve">.  The analysis is summarized in </w:t>
      </w:r>
      <w:r w:rsidR="00FE3C6B" w:rsidRPr="005E0577">
        <w:rPr>
          <w:rFonts w:ascii="Times New Roman" w:hAnsi="Times New Roman" w:cs="Times New Roman"/>
          <w:sz w:val="20"/>
          <w:szCs w:val="20"/>
        </w:rPr>
        <w:t>table 4 for a quick reference</w:t>
      </w:r>
      <w:r w:rsidR="004F6F0D" w:rsidRPr="005E0577">
        <w:rPr>
          <w:rFonts w:ascii="Times New Roman" w:hAnsi="Times New Roman" w:cs="Times New Roman"/>
          <w:sz w:val="20"/>
          <w:szCs w:val="20"/>
        </w:rPr>
        <w:t xml:space="preserve">.  </w:t>
      </w:r>
      <w:r w:rsidR="007E5940" w:rsidRPr="005E0577">
        <w:rPr>
          <w:rFonts w:ascii="Times New Roman" w:hAnsi="Times New Roman" w:cs="Times New Roman"/>
          <w:sz w:val="20"/>
          <w:szCs w:val="20"/>
        </w:rPr>
        <w:t xml:space="preserve">The </w:t>
      </w:r>
      <w:r w:rsidR="00FE3C6B" w:rsidRPr="005E0577">
        <w:rPr>
          <w:rFonts w:ascii="Times New Roman" w:hAnsi="Times New Roman" w:cs="Times New Roman"/>
          <w:sz w:val="20"/>
          <w:szCs w:val="20"/>
        </w:rPr>
        <w:t xml:space="preserve">analysis of the spatial </w:t>
      </w:r>
      <w:r w:rsidR="007E5940" w:rsidRPr="005E0577">
        <w:rPr>
          <w:rFonts w:ascii="Times New Roman" w:hAnsi="Times New Roman" w:cs="Times New Roman"/>
          <w:sz w:val="20"/>
          <w:szCs w:val="20"/>
        </w:rPr>
        <w:t xml:space="preserve">resolution </w:t>
      </w:r>
      <w:r w:rsidR="00FE3C6B" w:rsidRPr="005E0577">
        <w:rPr>
          <w:rFonts w:ascii="Times New Roman" w:hAnsi="Times New Roman" w:cs="Times New Roman"/>
          <w:sz w:val="20"/>
          <w:szCs w:val="20"/>
        </w:rPr>
        <w:t>found that</w:t>
      </w:r>
      <w:r w:rsidR="007E5940" w:rsidRPr="005E0577">
        <w:rPr>
          <w:rFonts w:ascii="Times New Roman" w:hAnsi="Times New Roman" w:cs="Times New Roman"/>
          <w:sz w:val="20"/>
          <w:szCs w:val="20"/>
        </w:rPr>
        <w:t xml:space="preserve"> the image provides adequate detail to count the targets; they are easily distinguished from one another, and appear fairly clear and legible.  </w:t>
      </w:r>
      <w:r w:rsidR="001E4B64" w:rsidRPr="005E0577">
        <w:rPr>
          <w:rFonts w:ascii="Times New Roman" w:hAnsi="Times New Roman" w:cs="Times New Roman"/>
          <w:sz w:val="20"/>
          <w:szCs w:val="20"/>
        </w:rPr>
        <w:t>As f</w:t>
      </w:r>
      <w:r w:rsidR="007E5940" w:rsidRPr="005E0577">
        <w:rPr>
          <w:rFonts w:ascii="Times New Roman" w:hAnsi="Times New Roman" w:cs="Times New Roman"/>
          <w:sz w:val="20"/>
          <w:szCs w:val="20"/>
        </w:rPr>
        <w:t xml:space="preserve">or clarity, the desired information is clearly presented (the targets can be easily counted).  The image </w:t>
      </w:r>
      <w:r w:rsidR="001E4B64" w:rsidRPr="005E0577">
        <w:rPr>
          <w:rFonts w:ascii="Times New Roman" w:hAnsi="Times New Roman" w:cs="Times New Roman"/>
          <w:sz w:val="20"/>
          <w:szCs w:val="20"/>
        </w:rPr>
        <w:t xml:space="preserve">is </w:t>
      </w:r>
      <w:r w:rsidR="007E5940" w:rsidRPr="005E0577">
        <w:rPr>
          <w:rFonts w:ascii="Times New Roman" w:hAnsi="Times New Roman" w:cs="Times New Roman"/>
          <w:sz w:val="20"/>
          <w:szCs w:val="20"/>
        </w:rPr>
        <w:t xml:space="preserve">mostly legible; one can glance at the image and know it is a parking lot, with cars and parking spaces.  It is not easy to </w:t>
      </w:r>
      <w:r w:rsidR="001E4B64" w:rsidRPr="005E0577">
        <w:rPr>
          <w:rFonts w:ascii="Times New Roman" w:hAnsi="Times New Roman" w:cs="Times New Roman"/>
          <w:sz w:val="20"/>
          <w:szCs w:val="20"/>
        </w:rPr>
        <w:t>distinguish a car from a truck, however</w:t>
      </w:r>
      <w:r w:rsidR="007E5940" w:rsidRPr="005E0577">
        <w:rPr>
          <w:rFonts w:ascii="Times New Roman" w:hAnsi="Times New Roman" w:cs="Times New Roman"/>
          <w:sz w:val="20"/>
          <w:szCs w:val="20"/>
        </w:rPr>
        <w:t xml:space="preserve">.  </w:t>
      </w:r>
    </w:p>
    <w:p w:rsidR="00645DBF" w:rsidRPr="005E0577" w:rsidRDefault="00645DBF" w:rsidP="00F878C6">
      <w:pPr>
        <w:autoSpaceDE w:val="0"/>
        <w:autoSpaceDN w:val="0"/>
        <w:adjustRightInd w:val="0"/>
        <w:spacing w:after="0"/>
        <w:jc w:val="both"/>
        <w:rPr>
          <w:rFonts w:ascii="Times New Roman" w:hAnsi="Times New Roman" w:cs="Times New Roman"/>
          <w:sz w:val="20"/>
          <w:szCs w:val="20"/>
        </w:rPr>
      </w:pPr>
    </w:p>
    <w:p w:rsidR="007E5940" w:rsidRPr="005E0577" w:rsidRDefault="00645DBF" w:rsidP="00F878C6">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As for sharpness, acutance and definition:  t</w:t>
      </w:r>
      <w:r w:rsidR="007E5940" w:rsidRPr="005E0577">
        <w:rPr>
          <w:rFonts w:ascii="Times New Roman" w:hAnsi="Times New Roman" w:cs="Times New Roman"/>
          <w:sz w:val="20"/>
          <w:szCs w:val="20"/>
        </w:rPr>
        <w:t>he image is somewhat sharp.  It is easy to distinguish one car from another, and some details like car windshields can also be distinguished from the car itself.  The targets in the image are the appropriate shape and the image is smooth.  Banding is not an issue.  The objects of interest</w:t>
      </w:r>
      <w:r w:rsidR="001E4B64" w:rsidRPr="005E0577">
        <w:rPr>
          <w:rFonts w:ascii="Times New Roman" w:hAnsi="Times New Roman" w:cs="Times New Roman"/>
          <w:sz w:val="20"/>
          <w:szCs w:val="20"/>
        </w:rPr>
        <w:t xml:space="preserve"> are</w:t>
      </w:r>
      <w:r w:rsidR="007E5940" w:rsidRPr="005E0577">
        <w:rPr>
          <w:rFonts w:ascii="Times New Roman" w:hAnsi="Times New Roman" w:cs="Times New Roman"/>
          <w:sz w:val="20"/>
          <w:szCs w:val="20"/>
        </w:rPr>
        <w:t xml:space="preserve"> sufficiently luminesced with respect to other objects in the </w:t>
      </w:r>
      <w:r w:rsidR="000605CA" w:rsidRPr="005E0577">
        <w:rPr>
          <w:rFonts w:ascii="Times New Roman" w:hAnsi="Times New Roman" w:cs="Times New Roman"/>
          <w:sz w:val="20"/>
          <w:szCs w:val="20"/>
        </w:rPr>
        <w:t xml:space="preserve">FOV; however, the darker cars are more difficult to see.  The contrast ratio appears to be accurate.  As for brightness, there is sufficient illumination and the range appears to be sufficient </w:t>
      </w:r>
      <w:r w:rsidR="000605CA" w:rsidRPr="005E0577">
        <w:rPr>
          <w:rFonts w:ascii="Times New Roman" w:hAnsi="Times New Roman" w:cs="Times New Roman"/>
          <w:sz w:val="20"/>
          <w:szCs w:val="20"/>
        </w:rPr>
        <w:lastRenderedPageBreak/>
        <w:t>as well.  Sunlight did not cause a glare or a washed out effect</w:t>
      </w:r>
      <w:r w:rsidRPr="005E0577">
        <w:rPr>
          <w:rFonts w:ascii="Times New Roman" w:hAnsi="Times New Roman" w:cs="Times New Roman"/>
          <w:sz w:val="20"/>
          <w:szCs w:val="20"/>
        </w:rPr>
        <w:t xml:space="preserve">.  </w:t>
      </w:r>
      <w:r w:rsidR="000605CA" w:rsidRPr="005E0577">
        <w:rPr>
          <w:rFonts w:ascii="Times New Roman" w:hAnsi="Times New Roman" w:cs="Times New Roman"/>
          <w:sz w:val="20"/>
          <w:szCs w:val="20"/>
        </w:rPr>
        <w:t xml:space="preserve">As for FOV and DOV, the entire area of </w:t>
      </w:r>
      <w:r w:rsidR="001E4B64" w:rsidRPr="005E0577">
        <w:rPr>
          <w:rFonts w:ascii="Times New Roman" w:hAnsi="Times New Roman" w:cs="Times New Roman"/>
          <w:sz w:val="20"/>
          <w:szCs w:val="20"/>
        </w:rPr>
        <w:t xml:space="preserve">interest is </w:t>
      </w:r>
      <w:r w:rsidR="000605CA" w:rsidRPr="005E0577">
        <w:rPr>
          <w:rFonts w:ascii="Times New Roman" w:hAnsi="Times New Roman" w:cs="Times New Roman"/>
          <w:sz w:val="20"/>
          <w:szCs w:val="20"/>
        </w:rPr>
        <w:t xml:space="preserve">available in the image, but the objects of interest are only somewhat in focus.  </w:t>
      </w:r>
    </w:p>
    <w:p w:rsidR="007E5940" w:rsidRPr="005E0577" w:rsidRDefault="007E5940" w:rsidP="00F878C6">
      <w:pPr>
        <w:spacing w:after="0" w:line="240" w:lineRule="auto"/>
        <w:jc w:val="both"/>
        <w:rPr>
          <w:rFonts w:ascii="Times New Roman" w:hAnsi="Times New Roman" w:cs="Times New Roman"/>
          <w:sz w:val="20"/>
          <w:szCs w:val="20"/>
          <w:u w:val="single"/>
        </w:rPr>
      </w:pPr>
    </w:p>
    <w:p w:rsidR="007E5940" w:rsidRPr="005E0577" w:rsidRDefault="007E5940" w:rsidP="003B13EA">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 22 shows the parking lot at 580 feet</w:t>
      </w:r>
      <w:r w:rsidR="005D2C59" w:rsidRPr="005E0577">
        <w:rPr>
          <w:rFonts w:ascii="Times New Roman" w:hAnsi="Times New Roman" w:cs="Times New Roman"/>
          <w:sz w:val="20"/>
          <w:szCs w:val="20"/>
        </w:rPr>
        <w:t xml:space="preserve"> AGL</w:t>
      </w:r>
      <w:r w:rsidRPr="005E0577">
        <w:rPr>
          <w:rFonts w:ascii="Times New Roman" w:hAnsi="Times New Roman" w:cs="Times New Roman"/>
          <w:sz w:val="20"/>
          <w:szCs w:val="20"/>
        </w:rPr>
        <w:t>.</w:t>
      </w:r>
      <w:r w:rsidR="000605CA" w:rsidRPr="005E0577">
        <w:rPr>
          <w:rFonts w:ascii="Times New Roman" w:hAnsi="Times New Roman" w:cs="Times New Roman"/>
          <w:sz w:val="20"/>
          <w:szCs w:val="20"/>
        </w:rPr>
        <w:t xml:space="preserve">  Following is an analysis of the same metrics used t</w:t>
      </w:r>
      <w:r w:rsidR="003C0E6E" w:rsidRPr="005E0577">
        <w:rPr>
          <w:rFonts w:ascii="Times New Roman" w:hAnsi="Times New Roman" w:cs="Times New Roman"/>
          <w:sz w:val="20"/>
          <w:szCs w:val="20"/>
        </w:rPr>
        <w:t>o analyze the parking lot at 306</w:t>
      </w:r>
      <w:r w:rsidR="000605CA" w:rsidRPr="005E0577">
        <w:rPr>
          <w:rFonts w:ascii="Times New Roman" w:hAnsi="Times New Roman" w:cs="Times New Roman"/>
          <w:sz w:val="20"/>
          <w:szCs w:val="20"/>
        </w:rPr>
        <w:t xml:space="preserve"> feet.  The analysis is summarized in </w:t>
      </w:r>
      <w:r w:rsidR="004F6F0D" w:rsidRPr="005E0577">
        <w:rPr>
          <w:rFonts w:ascii="Times New Roman" w:hAnsi="Times New Roman" w:cs="Times New Roman"/>
          <w:sz w:val="20"/>
          <w:szCs w:val="20"/>
        </w:rPr>
        <w:t xml:space="preserve">table </w:t>
      </w:r>
      <w:r w:rsidR="00FE3C6B" w:rsidRPr="005E0577">
        <w:rPr>
          <w:rFonts w:ascii="Times New Roman" w:hAnsi="Times New Roman" w:cs="Times New Roman"/>
          <w:sz w:val="20"/>
          <w:szCs w:val="20"/>
        </w:rPr>
        <w:t>4</w:t>
      </w:r>
      <w:r w:rsidR="000605CA" w:rsidRPr="005E0577">
        <w:rPr>
          <w:rFonts w:ascii="Times New Roman" w:hAnsi="Times New Roman" w:cs="Times New Roman"/>
          <w:sz w:val="20"/>
          <w:szCs w:val="20"/>
        </w:rPr>
        <w:t>.</w:t>
      </w:r>
      <w:r w:rsidRPr="005E0577">
        <w:rPr>
          <w:rFonts w:ascii="Times New Roman" w:hAnsi="Times New Roman" w:cs="Times New Roman"/>
          <w:sz w:val="20"/>
          <w:szCs w:val="20"/>
        </w:rPr>
        <w:t xml:space="preserve"> </w:t>
      </w:r>
      <w:r w:rsidR="000605CA" w:rsidRPr="005E0577">
        <w:rPr>
          <w:rFonts w:ascii="Times New Roman" w:hAnsi="Times New Roman" w:cs="Times New Roman"/>
          <w:sz w:val="20"/>
          <w:szCs w:val="20"/>
        </w:rPr>
        <w:t xml:space="preserve"> For resolution:  There is enough detail provided to count the targets.  However, the targets are barely legible, they are not very clear.  Some eyestrain is needed to make an accurate count.  The clarity is poor, the targets can be counted, but it is difficult.  The legibility has also decreased.  It is only obvious that the objects are cars because it is easy to tell one is looking at a parking lot.  </w:t>
      </w:r>
    </w:p>
    <w:p w:rsidR="007E5940" w:rsidRPr="005E0577" w:rsidRDefault="007E5940" w:rsidP="003B13EA">
      <w:pPr>
        <w:spacing w:after="0" w:line="240" w:lineRule="auto"/>
        <w:jc w:val="both"/>
        <w:rPr>
          <w:rFonts w:ascii="Times New Roman" w:hAnsi="Times New Roman" w:cs="Times New Roman"/>
          <w:sz w:val="20"/>
          <w:szCs w:val="20"/>
        </w:rPr>
      </w:pPr>
    </w:p>
    <w:p w:rsidR="0011405C" w:rsidRPr="005E0577" w:rsidRDefault="00645DBF" w:rsidP="003B13EA">
      <w:pPr>
        <w:pStyle w:val="NormalWeb"/>
        <w:spacing w:before="0" w:beforeAutospacing="0" w:after="0" w:afterAutospacing="0"/>
        <w:jc w:val="both"/>
        <w:rPr>
          <w:b/>
          <w:sz w:val="20"/>
          <w:szCs w:val="20"/>
        </w:rPr>
      </w:pPr>
      <w:r w:rsidRPr="005E0577">
        <w:rPr>
          <w:sz w:val="20"/>
          <w:szCs w:val="20"/>
        </w:rPr>
        <w:t xml:space="preserve">As for sharpness, </w:t>
      </w:r>
      <w:r w:rsidRPr="005E0577">
        <w:rPr>
          <w:bCs/>
          <w:sz w:val="20"/>
          <w:szCs w:val="20"/>
        </w:rPr>
        <w:t xml:space="preserve">acutance, and </w:t>
      </w:r>
      <w:r w:rsidRPr="005E0577">
        <w:rPr>
          <w:sz w:val="20"/>
          <w:szCs w:val="20"/>
        </w:rPr>
        <w:t xml:space="preserve">definition the objects are not clearly defined.  They are just adequate enough that one can look closely and see where one car ends and the other begins.  As for shape the viewer can determine what the target is based on the shape and surroundings.  The image is smooth.  Banding is beginning to become an issue.  The colors are blending with surrounding colors.  There is </w:t>
      </w:r>
      <w:r w:rsidR="000D65F0" w:rsidRPr="005E0577">
        <w:rPr>
          <w:sz w:val="20"/>
          <w:szCs w:val="20"/>
        </w:rPr>
        <w:t>image is greyer than th</w:t>
      </w:r>
      <w:r w:rsidRPr="005E0577">
        <w:rPr>
          <w:sz w:val="20"/>
          <w:szCs w:val="20"/>
        </w:rPr>
        <w:t>e previous image</w:t>
      </w:r>
      <w:r w:rsidR="000D65F0" w:rsidRPr="005E0577">
        <w:rPr>
          <w:sz w:val="20"/>
          <w:szCs w:val="20"/>
        </w:rPr>
        <w:t xml:space="preserve"> taken from a lower altitude</w:t>
      </w:r>
      <w:r w:rsidRPr="005E0577">
        <w:rPr>
          <w:sz w:val="20"/>
          <w:szCs w:val="20"/>
        </w:rPr>
        <w:t>.</w:t>
      </w:r>
    </w:p>
    <w:p w:rsidR="0011405C" w:rsidRPr="005E0577" w:rsidRDefault="0011405C" w:rsidP="003B13EA">
      <w:pPr>
        <w:pStyle w:val="NormalWeb"/>
        <w:spacing w:before="0" w:beforeAutospacing="0" w:after="0" w:afterAutospacing="0"/>
        <w:ind w:right="749"/>
        <w:jc w:val="both"/>
        <w:rPr>
          <w:b/>
          <w:sz w:val="20"/>
          <w:szCs w:val="20"/>
        </w:rPr>
      </w:pPr>
    </w:p>
    <w:p w:rsidR="004539F2" w:rsidRPr="005E0577" w:rsidRDefault="000D65F0" w:rsidP="005D2C59">
      <w:pPr>
        <w:autoSpaceDE w:val="0"/>
        <w:autoSpaceDN w:val="0"/>
        <w:adjustRightInd w:val="0"/>
        <w:spacing w:after="0" w:line="240" w:lineRule="auto"/>
        <w:jc w:val="both"/>
        <w:rPr>
          <w:b/>
          <w:sz w:val="20"/>
          <w:szCs w:val="20"/>
        </w:rPr>
      </w:pPr>
      <w:r w:rsidRPr="005E0577">
        <w:rPr>
          <w:rFonts w:ascii="Times New Roman" w:hAnsi="Times New Roman" w:cs="Times New Roman"/>
          <w:sz w:val="20"/>
          <w:szCs w:val="20"/>
        </w:rPr>
        <w:t xml:space="preserve">As for </w:t>
      </w:r>
      <w:r w:rsidR="00645DBF" w:rsidRPr="005E0577">
        <w:rPr>
          <w:rFonts w:ascii="Times New Roman" w:hAnsi="Times New Roman" w:cs="Times New Roman"/>
          <w:sz w:val="20"/>
          <w:szCs w:val="20"/>
        </w:rPr>
        <w:t>contrast</w:t>
      </w:r>
      <w:r w:rsidR="005D2C59" w:rsidRPr="005E0577">
        <w:rPr>
          <w:rFonts w:ascii="Times New Roman" w:hAnsi="Times New Roman" w:cs="Times New Roman"/>
          <w:sz w:val="20"/>
          <w:szCs w:val="20"/>
        </w:rPr>
        <w:t>,</w:t>
      </w:r>
      <w:r w:rsidR="00645DBF" w:rsidRPr="005E0577">
        <w:rPr>
          <w:rFonts w:ascii="Times New Roman" w:hAnsi="Times New Roman" w:cs="Times New Roman"/>
          <w:sz w:val="20"/>
          <w:szCs w:val="20"/>
        </w:rPr>
        <w:t xml:space="preserve"> </w:t>
      </w:r>
      <w:r w:rsidR="005D2C59" w:rsidRPr="005E0577">
        <w:rPr>
          <w:rFonts w:ascii="Times New Roman" w:hAnsi="Times New Roman" w:cs="Times New Roman"/>
          <w:sz w:val="20"/>
          <w:szCs w:val="20"/>
        </w:rPr>
        <w:t xml:space="preserve">the object of interest </w:t>
      </w:r>
      <w:r w:rsidR="00645DBF" w:rsidRPr="005E0577">
        <w:rPr>
          <w:rFonts w:ascii="Times New Roman" w:hAnsi="Times New Roman" w:cs="Times New Roman"/>
          <w:sz w:val="20"/>
          <w:szCs w:val="20"/>
        </w:rPr>
        <w:t>appears to have sufficie</w:t>
      </w:r>
      <w:r w:rsidR="005D2C59" w:rsidRPr="005E0577">
        <w:rPr>
          <w:rFonts w:ascii="Times New Roman" w:hAnsi="Times New Roman" w:cs="Times New Roman"/>
          <w:sz w:val="20"/>
          <w:szCs w:val="20"/>
        </w:rPr>
        <w:t>nt luminescence</w:t>
      </w:r>
      <w:r w:rsidR="00645DBF" w:rsidRPr="005E0577">
        <w:rPr>
          <w:rFonts w:ascii="Times New Roman" w:hAnsi="Times New Roman" w:cs="Times New Roman"/>
          <w:sz w:val="20"/>
          <w:szCs w:val="20"/>
        </w:rPr>
        <w:t xml:space="preserve"> with respect to other objects in the FOV.  The contrast ratio appears to be accurate.  The color balance is decreasing in quality.  There is adequate detail to see red, whites and blacks, but other colors appear grey.  The brightness provides a sufficient range of illumination and sufficient lamination overall.  Sunlight did not cause a glare or </w:t>
      </w:r>
      <w:r w:rsidR="005D2C59" w:rsidRPr="005E0577">
        <w:rPr>
          <w:rFonts w:ascii="Times New Roman" w:hAnsi="Times New Roman" w:cs="Times New Roman"/>
          <w:sz w:val="20"/>
          <w:szCs w:val="20"/>
        </w:rPr>
        <w:t xml:space="preserve">a </w:t>
      </w:r>
      <w:r w:rsidR="00645DBF" w:rsidRPr="005E0577">
        <w:rPr>
          <w:rFonts w:ascii="Times New Roman" w:hAnsi="Times New Roman" w:cs="Times New Roman"/>
          <w:sz w:val="20"/>
          <w:szCs w:val="20"/>
        </w:rPr>
        <w:t>wash out effect.  The FOV encompassed the entire area of interest, but the DOV did not bring the objects of interest into focus</w:t>
      </w:r>
      <w:r w:rsidR="00645DBF" w:rsidRPr="005E0577">
        <w:rPr>
          <w:sz w:val="20"/>
          <w:szCs w:val="20"/>
        </w:rPr>
        <w:t xml:space="preserve">.  </w:t>
      </w:r>
    </w:p>
    <w:p w:rsidR="004539F2" w:rsidRPr="005E0577" w:rsidRDefault="004539F2" w:rsidP="003B13EA">
      <w:pPr>
        <w:autoSpaceDE w:val="0"/>
        <w:autoSpaceDN w:val="0"/>
        <w:adjustRightInd w:val="0"/>
        <w:spacing w:after="0" w:line="240" w:lineRule="auto"/>
        <w:jc w:val="both"/>
        <w:rPr>
          <w:rFonts w:ascii="Times New Roman" w:hAnsi="Times New Roman" w:cs="Times New Roman"/>
          <w:sz w:val="20"/>
          <w:szCs w:val="20"/>
        </w:rPr>
      </w:pPr>
    </w:p>
    <w:p w:rsidR="00AC1339" w:rsidRPr="005E0577" w:rsidRDefault="00F742A2" w:rsidP="003B13EA">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Figure 23 shows the parking lot at </w:t>
      </w:r>
      <w:r w:rsidR="001E4B64" w:rsidRPr="005E0577">
        <w:rPr>
          <w:rFonts w:ascii="Times New Roman" w:hAnsi="Times New Roman" w:cs="Times New Roman"/>
          <w:sz w:val="20"/>
          <w:szCs w:val="20"/>
        </w:rPr>
        <w:t>880 feet</w:t>
      </w:r>
      <w:r w:rsidR="005D2C59" w:rsidRPr="005E0577">
        <w:rPr>
          <w:rFonts w:ascii="Times New Roman" w:hAnsi="Times New Roman" w:cs="Times New Roman"/>
          <w:sz w:val="20"/>
          <w:szCs w:val="20"/>
        </w:rPr>
        <w:t xml:space="preserve"> AGL</w:t>
      </w:r>
      <w:r w:rsidRPr="005E0577">
        <w:rPr>
          <w:rFonts w:ascii="Times New Roman" w:hAnsi="Times New Roman" w:cs="Times New Roman"/>
          <w:sz w:val="20"/>
          <w:szCs w:val="20"/>
        </w:rPr>
        <w:t>.  Following is an analysis of the same metrics used t</w:t>
      </w:r>
      <w:r w:rsidR="001E4B64" w:rsidRPr="005E0577">
        <w:rPr>
          <w:rFonts w:ascii="Times New Roman" w:hAnsi="Times New Roman" w:cs="Times New Roman"/>
          <w:sz w:val="20"/>
          <w:szCs w:val="20"/>
        </w:rPr>
        <w:t>o analyze the parking lot at 306</w:t>
      </w:r>
      <w:r w:rsidRPr="005E0577">
        <w:rPr>
          <w:rFonts w:ascii="Times New Roman" w:hAnsi="Times New Roman" w:cs="Times New Roman"/>
          <w:sz w:val="20"/>
          <w:szCs w:val="20"/>
        </w:rPr>
        <w:t xml:space="preserve"> and </w:t>
      </w:r>
      <w:r w:rsidR="001E4B64" w:rsidRPr="005E0577">
        <w:rPr>
          <w:rFonts w:ascii="Times New Roman" w:hAnsi="Times New Roman" w:cs="Times New Roman"/>
          <w:sz w:val="20"/>
          <w:szCs w:val="20"/>
        </w:rPr>
        <w:t>580</w:t>
      </w:r>
      <w:r w:rsidRPr="005E0577">
        <w:rPr>
          <w:rFonts w:ascii="Times New Roman" w:hAnsi="Times New Roman" w:cs="Times New Roman"/>
          <w:sz w:val="20"/>
          <w:szCs w:val="20"/>
        </w:rPr>
        <w:t xml:space="preserve"> feet.</w:t>
      </w:r>
      <w:r w:rsidR="001E4B64" w:rsidRPr="005E0577">
        <w:rPr>
          <w:rFonts w:ascii="Times New Roman" w:hAnsi="Times New Roman" w:cs="Times New Roman"/>
          <w:sz w:val="20"/>
          <w:szCs w:val="20"/>
        </w:rPr>
        <w:t xml:space="preserve">  T</w:t>
      </w:r>
      <w:r w:rsidRPr="005E0577">
        <w:rPr>
          <w:rFonts w:ascii="Times New Roman" w:hAnsi="Times New Roman" w:cs="Times New Roman"/>
          <w:sz w:val="20"/>
          <w:szCs w:val="20"/>
        </w:rPr>
        <w:t>he ana</w:t>
      </w:r>
      <w:r w:rsidR="009005EF" w:rsidRPr="005E0577">
        <w:rPr>
          <w:rFonts w:ascii="Times New Roman" w:hAnsi="Times New Roman" w:cs="Times New Roman"/>
          <w:sz w:val="20"/>
          <w:szCs w:val="20"/>
        </w:rPr>
        <w:t>lysis is summarized in table</w:t>
      </w:r>
      <w:r w:rsidRPr="005E0577">
        <w:rPr>
          <w:rFonts w:ascii="Times New Roman" w:hAnsi="Times New Roman" w:cs="Times New Roman"/>
          <w:sz w:val="20"/>
          <w:szCs w:val="20"/>
        </w:rPr>
        <w:t xml:space="preserve"> </w:t>
      </w:r>
      <w:r w:rsidR="00FE3C6B" w:rsidRPr="005E0577">
        <w:rPr>
          <w:rFonts w:ascii="Times New Roman" w:hAnsi="Times New Roman" w:cs="Times New Roman"/>
          <w:sz w:val="20"/>
          <w:szCs w:val="20"/>
        </w:rPr>
        <w:t>4</w:t>
      </w:r>
      <w:r w:rsidRPr="005E0577">
        <w:rPr>
          <w:rFonts w:ascii="Times New Roman" w:hAnsi="Times New Roman" w:cs="Times New Roman"/>
          <w:sz w:val="20"/>
          <w:szCs w:val="20"/>
        </w:rPr>
        <w:t xml:space="preserve">.  For resolution, the image requires significant eyestrain to count the targets.  There is not enough detail provided for an accurate count of the targets.  The targets are not clear and they are barely legible.  The clarity is very poor.  Targets cannot be counted with reliable accuracy.  One can only guess </w:t>
      </w:r>
      <w:r w:rsidR="00174221" w:rsidRPr="005E0577">
        <w:rPr>
          <w:rFonts w:ascii="Times New Roman" w:hAnsi="Times New Roman" w:cs="Times New Roman"/>
          <w:sz w:val="20"/>
          <w:szCs w:val="20"/>
        </w:rPr>
        <w:t>to be</w:t>
      </w:r>
      <w:r w:rsidRPr="005E0577">
        <w:rPr>
          <w:rFonts w:ascii="Times New Roman" w:hAnsi="Times New Roman" w:cs="Times New Roman"/>
          <w:sz w:val="20"/>
          <w:szCs w:val="20"/>
        </w:rPr>
        <w:t xml:space="preserve"> looking at cars, based on the context of the entire image.</w:t>
      </w:r>
    </w:p>
    <w:p w:rsidR="004F6F0D" w:rsidRPr="005E0577" w:rsidRDefault="004F6F0D" w:rsidP="003B13EA">
      <w:pPr>
        <w:autoSpaceDE w:val="0"/>
        <w:autoSpaceDN w:val="0"/>
        <w:adjustRightInd w:val="0"/>
        <w:spacing w:after="0" w:line="240" w:lineRule="auto"/>
        <w:jc w:val="both"/>
        <w:rPr>
          <w:rFonts w:ascii="Times New Roman" w:hAnsi="Times New Roman" w:cs="Times New Roman"/>
          <w:sz w:val="20"/>
          <w:szCs w:val="20"/>
        </w:rPr>
      </w:pPr>
    </w:p>
    <w:p w:rsidR="00F742A2" w:rsidRPr="005E0577" w:rsidRDefault="00F742A2" w:rsidP="003B13EA">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sharpness, acutance and definition are poor, the cars are blurring together.  The shapes are blurred, the viewer can only tell what the targets are based on the surroundings.  The image is still smooth.  Banding continues to be a problem the colors are blending with the colors of the surrounding objects.</w:t>
      </w:r>
    </w:p>
    <w:p w:rsidR="00F56CFA" w:rsidRPr="005E0577" w:rsidRDefault="00F56CFA" w:rsidP="003B13EA">
      <w:pPr>
        <w:autoSpaceDE w:val="0"/>
        <w:autoSpaceDN w:val="0"/>
        <w:adjustRightInd w:val="0"/>
        <w:spacing w:after="0" w:line="240" w:lineRule="auto"/>
        <w:jc w:val="both"/>
        <w:rPr>
          <w:rFonts w:ascii="Times New Roman" w:hAnsi="Times New Roman" w:cs="Times New Roman"/>
          <w:sz w:val="20"/>
          <w:szCs w:val="20"/>
        </w:rPr>
      </w:pPr>
    </w:p>
    <w:p w:rsidR="00F878C6" w:rsidRPr="005E0577" w:rsidRDefault="00F742A2" w:rsidP="003B13EA">
      <w:pPr>
        <w:autoSpaceDE w:val="0"/>
        <w:autoSpaceDN w:val="0"/>
        <w:adjustRightInd w:val="0"/>
        <w:spacing w:after="0" w:line="240" w:lineRule="auto"/>
        <w:jc w:val="both"/>
        <w:rPr>
          <w:color w:val="FF0000"/>
          <w:sz w:val="20"/>
          <w:szCs w:val="20"/>
        </w:rPr>
      </w:pPr>
      <w:r w:rsidRPr="005E0577">
        <w:rPr>
          <w:rFonts w:ascii="Times New Roman" w:hAnsi="Times New Roman" w:cs="Times New Roman"/>
          <w:sz w:val="20"/>
          <w:szCs w:val="20"/>
        </w:rPr>
        <w:t xml:space="preserve">The contrast and contrast ratio still appear to </w:t>
      </w:r>
      <w:r w:rsidR="005D2C59" w:rsidRPr="005E0577">
        <w:rPr>
          <w:rFonts w:ascii="Times New Roman" w:hAnsi="Times New Roman" w:cs="Times New Roman"/>
          <w:sz w:val="20"/>
          <w:szCs w:val="20"/>
        </w:rPr>
        <w:t xml:space="preserve">be </w:t>
      </w:r>
      <w:r w:rsidRPr="005E0577">
        <w:rPr>
          <w:rFonts w:ascii="Times New Roman" w:hAnsi="Times New Roman" w:cs="Times New Roman"/>
          <w:sz w:val="20"/>
          <w:szCs w:val="20"/>
        </w:rPr>
        <w:t>sufficient and accurate.  The color b</w:t>
      </w:r>
      <w:r w:rsidR="00F878C6" w:rsidRPr="005E0577">
        <w:rPr>
          <w:rFonts w:ascii="Times New Roman" w:hAnsi="Times New Roman" w:cs="Times New Roman"/>
          <w:sz w:val="20"/>
          <w:szCs w:val="20"/>
        </w:rPr>
        <w:t xml:space="preserve">alance is worse; the </w:t>
      </w:r>
      <w:r w:rsidRPr="005E0577">
        <w:rPr>
          <w:rFonts w:ascii="Times New Roman" w:hAnsi="Times New Roman" w:cs="Times New Roman"/>
          <w:sz w:val="20"/>
          <w:szCs w:val="20"/>
        </w:rPr>
        <w:t xml:space="preserve">targets appear white and black.  Adequate detail is not provided to distinguish other colors.  </w:t>
      </w:r>
      <w:r w:rsidR="00F878C6" w:rsidRPr="005E0577">
        <w:rPr>
          <w:rFonts w:ascii="Times New Roman" w:hAnsi="Times New Roman" w:cs="Times New Roman"/>
          <w:sz w:val="20"/>
          <w:szCs w:val="20"/>
        </w:rPr>
        <w:t>Brightness and sunlight continue to be good.</w:t>
      </w:r>
      <w:r w:rsidR="004F6F0D" w:rsidRPr="005E0577">
        <w:rPr>
          <w:rFonts w:ascii="Times New Roman" w:hAnsi="Times New Roman" w:cs="Times New Roman"/>
          <w:sz w:val="20"/>
          <w:szCs w:val="20"/>
        </w:rPr>
        <w:t xml:space="preserve">  </w:t>
      </w:r>
      <w:r w:rsidR="00F878C6" w:rsidRPr="005E0577">
        <w:rPr>
          <w:rFonts w:ascii="Times New Roman" w:hAnsi="Times New Roman" w:cs="Times New Roman"/>
          <w:sz w:val="20"/>
          <w:szCs w:val="20"/>
        </w:rPr>
        <w:t xml:space="preserve">The FOV encompassed the entire area of interest, but the DOV did not bring the objects of interest into focus.  </w:t>
      </w:r>
    </w:p>
    <w:p w:rsidR="004539F2" w:rsidRPr="005E0577" w:rsidRDefault="004539F2" w:rsidP="00F56CFA">
      <w:pPr>
        <w:spacing w:after="0" w:line="240" w:lineRule="auto"/>
        <w:jc w:val="both"/>
        <w:rPr>
          <w:rFonts w:ascii="Times New Roman" w:hAnsi="Times New Roman" w:cs="Times New Roman"/>
          <w:sz w:val="20"/>
          <w:szCs w:val="20"/>
        </w:rPr>
      </w:pPr>
    </w:p>
    <w:p w:rsidR="00F56CFA" w:rsidRPr="005E0577" w:rsidRDefault="009005EF" w:rsidP="00F56CFA">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 2</w:t>
      </w:r>
      <w:r w:rsidR="00C078C3" w:rsidRPr="005E0577">
        <w:rPr>
          <w:rFonts w:ascii="Times New Roman" w:hAnsi="Times New Roman" w:cs="Times New Roman"/>
          <w:sz w:val="20"/>
          <w:szCs w:val="20"/>
        </w:rPr>
        <w:t>4</w:t>
      </w:r>
      <w:r w:rsidRPr="005E0577">
        <w:rPr>
          <w:rFonts w:ascii="Times New Roman" w:hAnsi="Times New Roman" w:cs="Times New Roman"/>
          <w:sz w:val="20"/>
          <w:szCs w:val="20"/>
        </w:rPr>
        <w:t xml:space="preserve"> shows the parking lot at </w:t>
      </w:r>
      <w:r w:rsidR="005D2C59" w:rsidRPr="005E0577">
        <w:rPr>
          <w:rFonts w:ascii="Times New Roman" w:hAnsi="Times New Roman" w:cs="Times New Roman"/>
          <w:sz w:val="20"/>
          <w:szCs w:val="20"/>
        </w:rPr>
        <w:t>58 feet AGL</w:t>
      </w:r>
      <w:r w:rsidRPr="005E0577">
        <w:rPr>
          <w:rFonts w:ascii="Times New Roman" w:hAnsi="Times New Roman" w:cs="Times New Roman"/>
          <w:sz w:val="20"/>
          <w:szCs w:val="20"/>
        </w:rPr>
        <w:t xml:space="preserve">.  Following is an analysis of the same metrics used to analyze the parking lot at </w:t>
      </w:r>
      <w:r w:rsidR="00174221" w:rsidRPr="005E0577">
        <w:rPr>
          <w:rFonts w:ascii="Times New Roman" w:hAnsi="Times New Roman" w:cs="Times New Roman"/>
          <w:sz w:val="20"/>
          <w:szCs w:val="20"/>
        </w:rPr>
        <w:t>306</w:t>
      </w:r>
      <w:r w:rsidR="005D2C59" w:rsidRPr="005E0577">
        <w:rPr>
          <w:rFonts w:ascii="Times New Roman" w:hAnsi="Times New Roman" w:cs="Times New Roman"/>
          <w:sz w:val="20"/>
          <w:szCs w:val="20"/>
        </w:rPr>
        <w:t xml:space="preserve">, </w:t>
      </w:r>
      <w:r w:rsidR="00174221" w:rsidRPr="005E0577">
        <w:rPr>
          <w:rFonts w:ascii="Times New Roman" w:hAnsi="Times New Roman" w:cs="Times New Roman"/>
          <w:sz w:val="20"/>
          <w:szCs w:val="20"/>
        </w:rPr>
        <w:t>580</w:t>
      </w:r>
      <w:r w:rsidR="005D2C59" w:rsidRPr="005E0577">
        <w:rPr>
          <w:rFonts w:ascii="Times New Roman" w:hAnsi="Times New Roman" w:cs="Times New Roman"/>
          <w:sz w:val="20"/>
          <w:szCs w:val="20"/>
        </w:rPr>
        <w:t>, and 880</w:t>
      </w:r>
      <w:r w:rsidRPr="005E0577">
        <w:rPr>
          <w:rFonts w:ascii="Times New Roman" w:hAnsi="Times New Roman" w:cs="Times New Roman"/>
          <w:sz w:val="20"/>
          <w:szCs w:val="20"/>
        </w:rPr>
        <w:t xml:space="preserve"> feet.  The analysis is summarized in table </w:t>
      </w:r>
      <w:r w:rsidR="00FE3C6B" w:rsidRPr="005E0577">
        <w:rPr>
          <w:rFonts w:ascii="Times New Roman" w:hAnsi="Times New Roman" w:cs="Times New Roman"/>
          <w:sz w:val="20"/>
          <w:szCs w:val="20"/>
        </w:rPr>
        <w:t>4</w:t>
      </w:r>
      <w:r w:rsidRPr="005E0577">
        <w:rPr>
          <w:rFonts w:ascii="Times New Roman" w:hAnsi="Times New Roman" w:cs="Times New Roman"/>
          <w:sz w:val="20"/>
          <w:szCs w:val="20"/>
        </w:rPr>
        <w:t>.  For resolution,</w:t>
      </w:r>
      <w:r w:rsidR="00C078C3" w:rsidRPr="005E0577">
        <w:rPr>
          <w:rFonts w:ascii="Times New Roman" w:hAnsi="Times New Roman" w:cs="Times New Roman"/>
          <w:sz w:val="20"/>
          <w:szCs w:val="20"/>
        </w:rPr>
        <w:t xml:space="preserve"> the image is </w:t>
      </w:r>
      <w:r w:rsidR="00293E25" w:rsidRPr="005E0577">
        <w:rPr>
          <w:rFonts w:ascii="Times New Roman" w:hAnsi="Times New Roman" w:cs="Times New Roman"/>
          <w:sz w:val="20"/>
          <w:szCs w:val="20"/>
        </w:rPr>
        <w:t>quite legible (it easy to understand what the objects in the image actually) and mostly clear (the image clearly presents desired information).  However, some blurriness decreases the images the clarity.  This is especially noticeable</w:t>
      </w:r>
      <w:r w:rsidR="00C078C3" w:rsidRPr="005E0577">
        <w:rPr>
          <w:rFonts w:ascii="Times New Roman" w:hAnsi="Times New Roman" w:cs="Times New Roman"/>
          <w:sz w:val="20"/>
          <w:szCs w:val="20"/>
        </w:rPr>
        <w:t xml:space="preserve"> around the edges of the cars.  Considering sharpness, acutance, and definition it is easy to distinguish one car from another.  One can also see some things like the car windshield.  </w:t>
      </w:r>
    </w:p>
    <w:p w:rsidR="00F56CFA" w:rsidRPr="005E0577" w:rsidRDefault="00F56CFA" w:rsidP="00F56CFA">
      <w:pPr>
        <w:autoSpaceDE w:val="0"/>
        <w:autoSpaceDN w:val="0"/>
        <w:adjustRightInd w:val="0"/>
        <w:spacing w:after="0" w:line="240" w:lineRule="auto"/>
        <w:jc w:val="both"/>
        <w:rPr>
          <w:rFonts w:ascii="Times New Roman" w:hAnsi="Times New Roman" w:cs="Times New Roman"/>
          <w:sz w:val="20"/>
          <w:szCs w:val="20"/>
        </w:rPr>
      </w:pPr>
    </w:p>
    <w:p w:rsidR="00C078C3" w:rsidRPr="005E0577" w:rsidRDefault="00C078C3" w:rsidP="00F56CFA">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targets in the image are the appropriate shape.  There appears to be some graininess.  Banding does not appear to be a problem.  The contrast and contrast ratio still appear to </w:t>
      </w:r>
      <w:r w:rsidR="00174221" w:rsidRPr="005E0577">
        <w:rPr>
          <w:rFonts w:ascii="Times New Roman" w:hAnsi="Times New Roman" w:cs="Times New Roman"/>
          <w:sz w:val="20"/>
          <w:szCs w:val="20"/>
        </w:rPr>
        <w:t xml:space="preserve">be </w:t>
      </w:r>
      <w:r w:rsidRPr="005E0577">
        <w:rPr>
          <w:rFonts w:ascii="Times New Roman" w:hAnsi="Times New Roman" w:cs="Times New Roman"/>
          <w:sz w:val="20"/>
          <w:szCs w:val="20"/>
        </w:rPr>
        <w:t xml:space="preserve">sufficient and accurate.  </w:t>
      </w:r>
      <w:r w:rsidR="00F56CFA" w:rsidRPr="005E0577">
        <w:rPr>
          <w:rFonts w:ascii="Times New Roman" w:hAnsi="Times New Roman" w:cs="Times New Roman"/>
          <w:sz w:val="20"/>
          <w:szCs w:val="20"/>
        </w:rPr>
        <w:t xml:space="preserve">The color balance of the targets is very good.  Reds, yellows and blue targets are easily seen.  Also, light blue and dark blues are distinguishable from one another.  Brightness and sunlight continue to be good; there is a small glare which does not appear to compromise the image.  The image is </w:t>
      </w:r>
      <w:r w:rsidR="00174221" w:rsidRPr="005E0577">
        <w:rPr>
          <w:rFonts w:ascii="Times New Roman" w:hAnsi="Times New Roman" w:cs="Times New Roman"/>
          <w:sz w:val="20"/>
          <w:szCs w:val="20"/>
        </w:rPr>
        <w:t>not washed out, nor</w:t>
      </w:r>
      <w:r w:rsidR="00F56CFA" w:rsidRPr="005E0577">
        <w:rPr>
          <w:rFonts w:ascii="Times New Roman" w:hAnsi="Times New Roman" w:cs="Times New Roman"/>
          <w:sz w:val="20"/>
          <w:szCs w:val="20"/>
        </w:rPr>
        <w:t xml:space="preserve"> does it appear to be affected by angle.  The FOV does not encompass enough area at this altitude to include the entire strip of the parking lot.  Only about half the parking lot strip is available in the FOV.  As for DOV, the objects of interest are somewhat in focus, more so than the images at higher altitudes.  </w:t>
      </w:r>
    </w:p>
    <w:p w:rsidR="00E51546" w:rsidRPr="005E0577" w:rsidRDefault="00E51546" w:rsidP="00F56CFA">
      <w:pPr>
        <w:autoSpaceDE w:val="0"/>
        <w:autoSpaceDN w:val="0"/>
        <w:adjustRightInd w:val="0"/>
        <w:spacing w:after="0" w:line="240" w:lineRule="auto"/>
        <w:jc w:val="both"/>
        <w:rPr>
          <w:rFonts w:ascii="Times New Roman" w:hAnsi="Times New Roman" w:cs="Times New Roman"/>
          <w:sz w:val="20"/>
          <w:szCs w:val="20"/>
        </w:rPr>
      </w:pPr>
    </w:p>
    <w:p w:rsidR="00E51546" w:rsidRPr="005E0577" w:rsidRDefault="008771D7" w:rsidP="00E51546">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Images of the runway were also qualitatively analyzed at the higher three altitudes.</w:t>
      </w:r>
      <w:r w:rsidR="00DB2115" w:rsidRPr="005E0577">
        <w:rPr>
          <w:rFonts w:ascii="Times New Roman" w:hAnsi="Times New Roman" w:cs="Times New Roman"/>
          <w:sz w:val="20"/>
          <w:szCs w:val="20"/>
        </w:rPr>
        <w:t xml:space="preserve">  F</w:t>
      </w:r>
      <w:r w:rsidR="00E51546" w:rsidRPr="005E0577">
        <w:rPr>
          <w:rFonts w:ascii="Times New Roman" w:hAnsi="Times New Roman" w:cs="Times New Roman"/>
          <w:sz w:val="20"/>
          <w:szCs w:val="20"/>
        </w:rPr>
        <w:t>igure 2</w:t>
      </w:r>
      <w:r w:rsidRPr="005E0577">
        <w:rPr>
          <w:rFonts w:ascii="Times New Roman" w:hAnsi="Times New Roman" w:cs="Times New Roman"/>
          <w:sz w:val="20"/>
          <w:szCs w:val="20"/>
        </w:rPr>
        <w:t>5</w:t>
      </w:r>
      <w:r w:rsidR="00E51546" w:rsidRPr="005E0577">
        <w:rPr>
          <w:rFonts w:ascii="Times New Roman" w:hAnsi="Times New Roman" w:cs="Times New Roman"/>
          <w:sz w:val="20"/>
          <w:szCs w:val="20"/>
        </w:rPr>
        <w:t xml:space="preserve"> shows the runway at 3</w:t>
      </w:r>
      <w:r w:rsidR="00232403" w:rsidRPr="005E0577">
        <w:rPr>
          <w:rFonts w:ascii="Times New Roman" w:hAnsi="Times New Roman" w:cs="Times New Roman"/>
          <w:sz w:val="20"/>
          <w:szCs w:val="20"/>
        </w:rPr>
        <w:t>23</w:t>
      </w:r>
      <w:r w:rsidR="00E51546" w:rsidRPr="005E0577">
        <w:rPr>
          <w:rFonts w:ascii="Times New Roman" w:hAnsi="Times New Roman" w:cs="Times New Roman"/>
          <w:sz w:val="20"/>
          <w:szCs w:val="20"/>
        </w:rPr>
        <w:t xml:space="preserve"> feet</w:t>
      </w:r>
      <w:r w:rsidR="00232403" w:rsidRPr="005E0577">
        <w:rPr>
          <w:rFonts w:ascii="Times New Roman" w:hAnsi="Times New Roman" w:cs="Times New Roman"/>
          <w:sz w:val="20"/>
          <w:szCs w:val="20"/>
        </w:rPr>
        <w:t xml:space="preserve"> AGL</w:t>
      </w:r>
      <w:r w:rsidR="00E51546" w:rsidRPr="005E0577">
        <w:rPr>
          <w:rFonts w:ascii="Times New Roman" w:hAnsi="Times New Roman" w:cs="Times New Roman"/>
          <w:sz w:val="20"/>
          <w:szCs w:val="20"/>
        </w:rPr>
        <w:t xml:space="preserve">.  In this image it is easy for the observer to distinguish between the asphalt and the concrete along the sides of the asphalt runway.  One can also see the dirt patches in the grass bordering the concrete.  Also, there </w:t>
      </w:r>
      <w:r w:rsidR="00232403" w:rsidRPr="005E0577">
        <w:rPr>
          <w:rFonts w:ascii="Times New Roman" w:hAnsi="Times New Roman" w:cs="Times New Roman"/>
          <w:sz w:val="20"/>
          <w:szCs w:val="20"/>
        </w:rPr>
        <w:t xml:space="preserve">are </w:t>
      </w:r>
      <w:r w:rsidR="00E51546" w:rsidRPr="005E0577">
        <w:rPr>
          <w:rFonts w:ascii="Times New Roman" w:hAnsi="Times New Roman" w:cs="Times New Roman"/>
          <w:sz w:val="20"/>
          <w:szCs w:val="20"/>
        </w:rPr>
        <w:lastRenderedPageBreak/>
        <w:t xml:space="preserve">small circles in the concrete which are actually, where there the slabs come together at regular intervals.  </w:t>
      </w:r>
      <w:r w:rsidR="00232403" w:rsidRPr="005E0577">
        <w:rPr>
          <w:rFonts w:ascii="Times New Roman" w:hAnsi="Times New Roman" w:cs="Times New Roman"/>
          <w:sz w:val="20"/>
          <w:szCs w:val="20"/>
        </w:rPr>
        <w:t>These</w:t>
      </w:r>
      <w:r w:rsidR="00E51546" w:rsidRPr="005E0577">
        <w:rPr>
          <w:rFonts w:ascii="Times New Roman" w:hAnsi="Times New Roman" w:cs="Times New Roman"/>
          <w:sz w:val="20"/>
          <w:szCs w:val="20"/>
        </w:rPr>
        <w:t xml:space="preserve"> area</w:t>
      </w:r>
      <w:r w:rsidR="00232403" w:rsidRPr="005E0577">
        <w:rPr>
          <w:rFonts w:ascii="Times New Roman" w:hAnsi="Times New Roman" w:cs="Times New Roman"/>
          <w:sz w:val="20"/>
          <w:szCs w:val="20"/>
        </w:rPr>
        <w:t>s</w:t>
      </w:r>
      <w:r w:rsidR="00DB2115" w:rsidRPr="005E0577">
        <w:rPr>
          <w:rFonts w:ascii="Times New Roman" w:hAnsi="Times New Roman" w:cs="Times New Roman"/>
          <w:sz w:val="20"/>
          <w:szCs w:val="20"/>
        </w:rPr>
        <w:t xml:space="preserve"> stand</w:t>
      </w:r>
      <w:r w:rsidR="00E51546" w:rsidRPr="005E0577">
        <w:rPr>
          <w:rFonts w:ascii="Times New Roman" w:hAnsi="Times New Roman" w:cs="Times New Roman"/>
          <w:sz w:val="20"/>
          <w:szCs w:val="20"/>
        </w:rPr>
        <w:t xml:space="preserve"> out because </w:t>
      </w:r>
      <w:r w:rsidR="00232403" w:rsidRPr="005E0577">
        <w:rPr>
          <w:rFonts w:ascii="Times New Roman" w:hAnsi="Times New Roman" w:cs="Times New Roman"/>
          <w:sz w:val="20"/>
          <w:szCs w:val="20"/>
        </w:rPr>
        <w:t>they are</w:t>
      </w:r>
      <w:r w:rsidR="00E51546" w:rsidRPr="005E0577">
        <w:rPr>
          <w:rFonts w:ascii="Times New Roman" w:hAnsi="Times New Roman" w:cs="Times New Roman"/>
          <w:sz w:val="20"/>
          <w:szCs w:val="20"/>
        </w:rPr>
        <w:t xml:space="preserve"> worn and cracked, and they are easy to see at this height.</w:t>
      </w:r>
    </w:p>
    <w:p w:rsidR="00E51546" w:rsidRPr="005E0577" w:rsidRDefault="00E51546" w:rsidP="00E51546">
      <w:pPr>
        <w:autoSpaceDE w:val="0"/>
        <w:autoSpaceDN w:val="0"/>
        <w:adjustRightInd w:val="0"/>
        <w:spacing w:after="0" w:line="240" w:lineRule="auto"/>
        <w:jc w:val="both"/>
        <w:rPr>
          <w:rFonts w:ascii="Times New Roman" w:hAnsi="Times New Roman" w:cs="Times New Roman"/>
          <w:sz w:val="20"/>
          <w:szCs w:val="20"/>
        </w:rPr>
      </w:pPr>
    </w:p>
    <w:p w:rsidR="00E51546" w:rsidRPr="005E0577" w:rsidRDefault="00E51546" w:rsidP="00E51546">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 2</w:t>
      </w:r>
      <w:r w:rsidR="008771D7" w:rsidRPr="005E0577">
        <w:rPr>
          <w:rFonts w:ascii="Times New Roman" w:hAnsi="Times New Roman" w:cs="Times New Roman"/>
          <w:sz w:val="20"/>
          <w:szCs w:val="20"/>
        </w:rPr>
        <w:t>6</w:t>
      </w:r>
      <w:r w:rsidR="00DB2115" w:rsidRPr="005E0577">
        <w:rPr>
          <w:rFonts w:ascii="Times New Roman" w:hAnsi="Times New Roman" w:cs="Times New Roman"/>
          <w:sz w:val="20"/>
          <w:szCs w:val="20"/>
        </w:rPr>
        <w:t xml:space="preserve"> </w:t>
      </w:r>
      <w:r w:rsidRPr="005E0577">
        <w:rPr>
          <w:rFonts w:ascii="Times New Roman" w:hAnsi="Times New Roman" w:cs="Times New Roman"/>
          <w:sz w:val="20"/>
          <w:szCs w:val="20"/>
        </w:rPr>
        <w:t>shows the runway at about 600 feet these.  The same features discussed from figure 26 can be seen, but the color between the runway, the concrete, and the dirt patches is beginning to blend.  The concrete circles are less prominent.  Figure 2</w:t>
      </w:r>
      <w:r w:rsidR="008771D7" w:rsidRPr="005E0577">
        <w:rPr>
          <w:rFonts w:ascii="Times New Roman" w:hAnsi="Times New Roman" w:cs="Times New Roman"/>
          <w:sz w:val="20"/>
          <w:szCs w:val="20"/>
        </w:rPr>
        <w:t>7</w:t>
      </w:r>
      <w:r w:rsidR="00DB2115"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is an image of the runway from about 900 feet.  At this altitude it is difficult to determine the </w:t>
      </w:r>
      <w:r w:rsidR="00D40575" w:rsidRPr="005E0577">
        <w:rPr>
          <w:rFonts w:ascii="Times New Roman" w:hAnsi="Times New Roman" w:cs="Times New Roman"/>
          <w:sz w:val="20"/>
          <w:szCs w:val="20"/>
        </w:rPr>
        <w:t xml:space="preserve">asphalt </w:t>
      </w:r>
      <w:r w:rsidRPr="005E0577">
        <w:rPr>
          <w:rFonts w:ascii="Times New Roman" w:hAnsi="Times New Roman" w:cs="Times New Roman"/>
          <w:sz w:val="20"/>
          <w:szCs w:val="20"/>
        </w:rPr>
        <w:t>runway from the concrete.  Some of circles can barely be seen.  And the dirt is much less prominent.</w:t>
      </w:r>
    </w:p>
    <w:p w:rsidR="00E51546" w:rsidRPr="005E0577" w:rsidRDefault="00E51546" w:rsidP="00F56CFA">
      <w:pPr>
        <w:autoSpaceDE w:val="0"/>
        <w:autoSpaceDN w:val="0"/>
        <w:adjustRightInd w:val="0"/>
        <w:spacing w:after="0" w:line="240" w:lineRule="auto"/>
        <w:jc w:val="both"/>
        <w:rPr>
          <w:rFonts w:ascii="Times New Roman" w:hAnsi="Times New Roman" w:cs="Times New Roman"/>
          <w:sz w:val="20"/>
          <w:szCs w:val="20"/>
        </w:rPr>
      </w:pPr>
    </w:p>
    <w:p w:rsidR="00E67539" w:rsidRPr="005E0577" w:rsidRDefault="00DB2115" w:rsidP="003B13EA">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UMPC Display</w:t>
      </w:r>
    </w:p>
    <w:p w:rsidR="00E67539" w:rsidRPr="005E0577" w:rsidRDefault="00E67539" w:rsidP="003B13EA">
      <w:pPr>
        <w:spacing w:after="0" w:line="240" w:lineRule="auto"/>
        <w:jc w:val="both"/>
        <w:rPr>
          <w:rFonts w:ascii="Times New Roman" w:hAnsi="Times New Roman" w:cs="Times New Roman"/>
          <w:sz w:val="20"/>
          <w:szCs w:val="20"/>
        </w:rPr>
      </w:pPr>
    </w:p>
    <w:p w:rsidR="00F41067" w:rsidRPr="005E0577" w:rsidRDefault="00E67539" w:rsidP="003B13EA">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UMPC video display are analyzed next using </w:t>
      </w:r>
      <w:r w:rsidR="00F878C6" w:rsidRPr="005E0577">
        <w:rPr>
          <w:rFonts w:ascii="Times New Roman" w:hAnsi="Times New Roman" w:cs="Times New Roman"/>
          <w:sz w:val="20"/>
          <w:szCs w:val="20"/>
        </w:rPr>
        <w:t>the</w:t>
      </w:r>
      <w:r w:rsidRPr="005E0577">
        <w:rPr>
          <w:rFonts w:ascii="Times New Roman" w:hAnsi="Times New Roman" w:cs="Times New Roman"/>
          <w:sz w:val="20"/>
          <w:szCs w:val="20"/>
        </w:rPr>
        <w:t xml:space="preserve"> set of metrics</w:t>
      </w:r>
      <w:r w:rsidR="00F878C6" w:rsidRPr="005E0577">
        <w:rPr>
          <w:rFonts w:ascii="Times New Roman" w:hAnsi="Times New Roman" w:cs="Times New Roman"/>
          <w:sz w:val="20"/>
          <w:szCs w:val="20"/>
        </w:rPr>
        <w:t xml:space="preserve"> described in section 3</w:t>
      </w:r>
      <w:r w:rsidR="003A1742" w:rsidRPr="005E0577">
        <w:rPr>
          <w:rFonts w:ascii="Times New Roman" w:hAnsi="Times New Roman" w:cs="Times New Roman"/>
          <w:sz w:val="20"/>
          <w:szCs w:val="20"/>
        </w:rPr>
        <w:t>.</w:t>
      </w:r>
      <w:r w:rsidR="00F878C6" w:rsidRPr="005E0577">
        <w:rPr>
          <w:rFonts w:ascii="Times New Roman" w:hAnsi="Times New Roman" w:cs="Times New Roman"/>
          <w:sz w:val="20"/>
          <w:szCs w:val="20"/>
        </w:rPr>
        <w:t>1.</w:t>
      </w:r>
      <w:r w:rsidRPr="005E0577">
        <w:rPr>
          <w:rFonts w:ascii="Times New Roman" w:hAnsi="Times New Roman" w:cs="Times New Roman"/>
          <w:sz w:val="20"/>
          <w:szCs w:val="20"/>
        </w:rPr>
        <w:t xml:space="preserve">  </w:t>
      </w:r>
      <w:r w:rsidR="00FA3496" w:rsidRPr="005E0577">
        <w:rPr>
          <w:rFonts w:ascii="Times New Roman" w:hAnsi="Times New Roman" w:cs="Times New Roman"/>
          <w:sz w:val="20"/>
          <w:szCs w:val="20"/>
        </w:rPr>
        <w:t xml:space="preserve">There are no figure references for this UMPC analysis.  </w:t>
      </w:r>
      <w:r w:rsidRPr="005E0577">
        <w:rPr>
          <w:rFonts w:ascii="Times New Roman" w:hAnsi="Times New Roman" w:cs="Times New Roman"/>
          <w:sz w:val="20"/>
          <w:szCs w:val="20"/>
        </w:rPr>
        <w:t>Resolution, clarity, color</w:t>
      </w:r>
      <w:r w:rsidR="00BD198D" w:rsidRPr="005E0577">
        <w:rPr>
          <w:rFonts w:ascii="Times New Roman" w:hAnsi="Times New Roman" w:cs="Times New Roman"/>
          <w:sz w:val="20"/>
          <w:szCs w:val="20"/>
        </w:rPr>
        <w:t xml:space="preserve"> balance, and shape had varying results for each altitude.  S</w:t>
      </w:r>
      <w:r w:rsidRPr="005E0577">
        <w:rPr>
          <w:rFonts w:ascii="Times New Roman" w:hAnsi="Times New Roman" w:cs="Times New Roman"/>
          <w:sz w:val="20"/>
          <w:szCs w:val="20"/>
        </w:rPr>
        <w:t>creen size</w:t>
      </w:r>
      <w:r w:rsidR="00BD198D" w:rsidRPr="005E0577">
        <w:rPr>
          <w:rFonts w:ascii="Times New Roman" w:hAnsi="Times New Roman" w:cs="Times New Roman"/>
          <w:sz w:val="20"/>
          <w:szCs w:val="20"/>
        </w:rPr>
        <w:t>, screen placement</w:t>
      </w:r>
      <w:r w:rsidRPr="005E0577">
        <w:rPr>
          <w:rFonts w:ascii="Times New Roman" w:hAnsi="Times New Roman" w:cs="Times New Roman"/>
          <w:sz w:val="20"/>
          <w:szCs w:val="20"/>
        </w:rPr>
        <w:t xml:space="preserve">, </w:t>
      </w:r>
      <w:r w:rsidR="00BD198D" w:rsidRPr="005E0577">
        <w:rPr>
          <w:rFonts w:ascii="Times New Roman" w:hAnsi="Times New Roman" w:cs="Times New Roman"/>
          <w:sz w:val="20"/>
          <w:szCs w:val="20"/>
        </w:rPr>
        <w:t xml:space="preserve">refresh time, automatic brightness/contrast, and automatic gain were </w:t>
      </w:r>
      <w:r w:rsidR="00E25C62" w:rsidRPr="005E0577">
        <w:rPr>
          <w:rFonts w:ascii="Times New Roman" w:hAnsi="Times New Roman" w:cs="Times New Roman"/>
          <w:sz w:val="20"/>
          <w:szCs w:val="20"/>
        </w:rPr>
        <w:t xml:space="preserve">all consistently good at </w:t>
      </w:r>
      <w:r w:rsidR="00BD198D" w:rsidRPr="005E0577">
        <w:rPr>
          <w:rFonts w:ascii="Times New Roman" w:hAnsi="Times New Roman" w:cs="Times New Roman"/>
          <w:sz w:val="20"/>
          <w:szCs w:val="20"/>
        </w:rPr>
        <w:t xml:space="preserve">altitudes.  </w:t>
      </w:r>
      <w:r w:rsidR="00F41067" w:rsidRPr="005E0577">
        <w:rPr>
          <w:rFonts w:ascii="Times New Roman" w:hAnsi="Times New Roman" w:cs="Times New Roman"/>
          <w:sz w:val="20"/>
          <w:szCs w:val="20"/>
        </w:rPr>
        <w:t>As for the screen size and screen placement, the screen was small enough so that it is appropriate for flight tests and it was large enough to be effective.  However the FTE was not able to view other information and video at the same time.</w:t>
      </w:r>
    </w:p>
    <w:p w:rsidR="003B13EA" w:rsidRPr="005E0577" w:rsidRDefault="003B13EA" w:rsidP="003B13EA">
      <w:pPr>
        <w:autoSpaceDE w:val="0"/>
        <w:autoSpaceDN w:val="0"/>
        <w:adjustRightInd w:val="0"/>
        <w:spacing w:after="0" w:line="240" w:lineRule="auto"/>
        <w:jc w:val="both"/>
        <w:rPr>
          <w:rFonts w:ascii="Times New Roman" w:hAnsi="Times New Roman" w:cs="Times New Roman"/>
          <w:sz w:val="20"/>
          <w:szCs w:val="20"/>
        </w:rPr>
      </w:pPr>
    </w:p>
    <w:p w:rsidR="00F41067" w:rsidRPr="005E0577" w:rsidRDefault="00F41067" w:rsidP="003B13EA">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refresh time was timely, the</w:t>
      </w:r>
      <w:r w:rsidR="005356F0" w:rsidRPr="005E0577">
        <w:rPr>
          <w:rFonts w:ascii="Times New Roman" w:hAnsi="Times New Roman" w:cs="Times New Roman"/>
          <w:sz w:val="20"/>
          <w:szCs w:val="20"/>
        </w:rPr>
        <w:t>re</w:t>
      </w:r>
      <w:r w:rsidRPr="005E0577">
        <w:rPr>
          <w:rFonts w:ascii="Times New Roman" w:hAnsi="Times New Roman" w:cs="Times New Roman"/>
          <w:sz w:val="20"/>
          <w:szCs w:val="20"/>
        </w:rPr>
        <w:t xml:space="preserve"> was no flicker of smear present, and the picture was stable.  The automatic brightness/contrast did not interrupt the display, the circuitry adequately compensated for changing light levels.  The automatic gain </w:t>
      </w:r>
      <w:r w:rsidR="005356F0" w:rsidRPr="005E0577">
        <w:rPr>
          <w:rFonts w:ascii="Times New Roman" w:hAnsi="Times New Roman" w:cs="Times New Roman"/>
          <w:sz w:val="20"/>
          <w:szCs w:val="20"/>
        </w:rPr>
        <w:t>did not disturb the display and the circuitry adequately compensated for situation dynamics.</w:t>
      </w:r>
    </w:p>
    <w:p w:rsidR="003B13EA" w:rsidRPr="005E0577" w:rsidRDefault="003B13EA" w:rsidP="003B13EA">
      <w:pPr>
        <w:autoSpaceDE w:val="0"/>
        <w:autoSpaceDN w:val="0"/>
        <w:adjustRightInd w:val="0"/>
        <w:spacing w:after="0" w:line="240" w:lineRule="auto"/>
        <w:jc w:val="both"/>
        <w:rPr>
          <w:rFonts w:ascii="Times New Roman" w:hAnsi="Times New Roman" w:cs="Times New Roman"/>
          <w:sz w:val="20"/>
          <w:szCs w:val="20"/>
        </w:rPr>
      </w:pPr>
    </w:p>
    <w:p w:rsidR="003A1742" w:rsidRPr="005E0577" w:rsidRDefault="00FA3496" w:rsidP="003B13EA">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At 300</w:t>
      </w:r>
      <w:r w:rsidR="00FC47A4" w:rsidRPr="005E0577">
        <w:rPr>
          <w:rFonts w:ascii="Times New Roman" w:hAnsi="Times New Roman" w:cs="Times New Roman"/>
          <w:sz w:val="20"/>
          <w:szCs w:val="20"/>
        </w:rPr>
        <w:t xml:space="preserve"> feet AGL t</w:t>
      </w:r>
      <w:r w:rsidR="003A1742" w:rsidRPr="005E0577">
        <w:rPr>
          <w:rFonts w:ascii="Times New Roman" w:hAnsi="Times New Roman" w:cs="Times New Roman"/>
          <w:sz w:val="20"/>
          <w:szCs w:val="20"/>
        </w:rPr>
        <w:t xml:space="preserve">he resolution </w:t>
      </w:r>
      <w:r w:rsidR="003B13EA" w:rsidRPr="005E0577">
        <w:rPr>
          <w:rFonts w:ascii="Times New Roman" w:hAnsi="Times New Roman" w:cs="Times New Roman"/>
          <w:sz w:val="20"/>
          <w:szCs w:val="20"/>
        </w:rPr>
        <w:t>in t</w:t>
      </w:r>
      <w:r w:rsidR="003A1742" w:rsidRPr="005E0577">
        <w:rPr>
          <w:rFonts w:ascii="Times New Roman" w:hAnsi="Times New Roman" w:cs="Times New Roman"/>
          <w:sz w:val="20"/>
          <w:szCs w:val="20"/>
        </w:rPr>
        <w:t xml:space="preserve">he </w:t>
      </w:r>
      <w:r w:rsidR="003B13EA" w:rsidRPr="005E0577">
        <w:rPr>
          <w:rFonts w:ascii="Times New Roman" w:hAnsi="Times New Roman" w:cs="Times New Roman"/>
          <w:sz w:val="20"/>
          <w:szCs w:val="20"/>
        </w:rPr>
        <w:t>display</w:t>
      </w:r>
      <w:r w:rsidR="003A1742" w:rsidRPr="005E0577">
        <w:rPr>
          <w:rFonts w:ascii="Times New Roman" w:hAnsi="Times New Roman" w:cs="Times New Roman"/>
          <w:sz w:val="20"/>
          <w:szCs w:val="20"/>
        </w:rPr>
        <w:t xml:space="preserve"> provided adequate detail to easily count the targets.  Targets could be distinguished from one another.  No eyestrain occurs to count the targets. Targets appear fairly clear and legible.  As for clarity the desired information is clearly presented (the targets can be easily counted).  The color balance provided adequate detail to see red, whites and blacks.  Other colors appear grey.  The display was large enough to show the desired area, with enough detail to count the targets.  The targets on the display were the appropriate shape, but somewhat blurred.  </w:t>
      </w:r>
      <w:r w:rsidR="00C078C3" w:rsidRPr="005E0577">
        <w:rPr>
          <w:rFonts w:ascii="Times New Roman" w:hAnsi="Times New Roman" w:cs="Times New Roman"/>
          <w:sz w:val="20"/>
          <w:szCs w:val="20"/>
        </w:rPr>
        <w:t xml:space="preserve">See table </w:t>
      </w:r>
      <w:r w:rsidR="00FE3C6B" w:rsidRPr="005E0577">
        <w:rPr>
          <w:rFonts w:ascii="Times New Roman" w:hAnsi="Times New Roman" w:cs="Times New Roman"/>
          <w:sz w:val="20"/>
          <w:szCs w:val="20"/>
        </w:rPr>
        <w:t>5</w:t>
      </w:r>
      <w:r w:rsidR="00C078C3" w:rsidRPr="005E0577">
        <w:rPr>
          <w:rFonts w:ascii="Times New Roman" w:hAnsi="Times New Roman" w:cs="Times New Roman"/>
          <w:sz w:val="20"/>
          <w:szCs w:val="20"/>
        </w:rPr>
        <w:t>.</w:t>
      </w:r>
    </w:p>
    <w:p w:rsidR="003B13EA" w:rsidRPr="005E0577" w:rsidRDefault="003B13EA" w:rsidP="003B13EA">
      <w:pPr>
        <w:autoSpaceDE w:val="0"/>
        <w:autoSpaceDN w:val="0"/>
        <w:adjustRightInd w:val="0"/>
        <w:spacing w:after="0" w:line="240" w:lineRule="auto"/>
        <w:jc w:val="both"/>
        <w:rPr>
          <w:rFonts w:ascii="Times New Roman" w:hAnsi="Times New Roman" w:cs="Times New Roman"/>
          <w:sz w:val="20"/>
          <w:szCs w:val="20"/>
        </w:rPr>
      </w:pPr>
    </w:p>
    <w:p w:rsidR="003B13EA" w:rsidRPr="005E0577" w:rsidRDefault="003B13EA" w:rsidP="003B13EA">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At </w:t>
      </w:r>
      <w:r w:rsidR="00FC47A4" w:rsidRPr="005E0577">
        <w:rPr>
          <w:rFonts w:ascii="Times New Roman" w:hAnsi="Times New Roman" w:cs="Times New Roman"/>
          <w:sz w:val="20"/>
          <w:szCs w:val="20"/>
        </w:rPr>
        <w:t>580</w:t>
      </w:r>
      <w:r w:rsidRPr="005E0577">
        <w:rPr>
          <w:rFonts w:ascii="Times New Roman" w:hAnsi="Times New Roman" w:cs="Times New Roman"/>
          <w:sz w:val="20"/>
          <w:szCs w:val="20"/>
        </w:rPr>
        <w:t xml:space="preserve"> feet </w:t>
      </w:r>
      <w:r w:rsidR="00FC47A4" w:rsidRPr="005E0577">
        <w:rPr>
          <w:rFonts w:ascii="Times New Roman" w:hAnsi="Times New Roman" w:cs="Times New Roman"/>
          <w:sz w:val="20"/>
          <w:szCs w:val="20"/>
        </w:rPr>
        <w:t xml:space="preserve">AGL </w:t>
      </w:r>
      <w:r w:rsidRPr="005E0577">
        <w:rPr>
          <w:rFonts w:ascii="Times New Roman" w:hAnsi="Times New Roman" w:cs="Times New Roman"/>
          <w:sz w:val="20"/>
          <w:szCs w:val="20"/>
        </w:rPr>
        <w:t>the resolution in the display provided adequate detail to count the targets, with eyestrain.  Targets are barely legible.  The clarity is poor.  Targets can be counted, but it is difficult.  The color balance is also poor; the targets on the display appear to be white and various shades of grey.  Some red is faintly visible.  The targets on the display were the appropriate shape, but somewhat blurred.</w:t>
      </w:r>
      <w:r w:rsidR="00C078C3" w:rsidRPr="005E0577">
        <w:rPr>
          <w:rFonts w:ascii="Times New Roman" w:hAnsi="Times New Roman" w:cs="Times New Roman"/>
          <w:sz w:val="20"/>
          <w:szCs w:val="20"/>
        </w:rPr>
        <w:t xml:space="preserve">  See table </w:t>
      </w:r>
      <w:r w:rsidR="00E51546" w:rsidRPr="005E0577">
        <w:rPr>
          <w:rFonts w:ascii="Times New Roman" w:hAnsi="Times New Roman" w:cs="Times New Roman"/>
          <w:sz w:val="20"/>
          <w:szCs w:val="20"/>
        </w:rPr>
        <w:t>5</w:t>
      </w:r>
      <w:r w:rsidR="00C078C3" w:rsidRPr="005E0577">
        <w:rPr>
          <w:rFonts w:ascii="Times New Roman" w:hAnsi="Times New Roman" w:cs="Times New Roman"/>
          <w:sz w:val="20"/>
          <w:szCs w:val="20"/>
        </w:rPr>
        <w:t>.</w:t>
      </w:r>
    </w:p>
    <w:p w:rsidR="003B13EA" w:rsidRPr="005E0577" w:rsidRDefault="003B13EA" w:rsidP="003B13EA">
      <w:pPr>
        <w:autoSpaceDE w:val="0"/>
        <w:autoSpaceDN w:val="0"/>
        <w:adjustRightInd w:val="0"/>
        <w:spacing w:after="0" w:line="240" w:lineRule="auto"/>
        <w:jc w:val="both"/>
        <w:rPr>
          <w:rFonts w:ascii="Times New Roman" w:hAnsi="Times New Roman" w:cs="Times New Roman"/>
          <w:sz w:val="20"/>
          <w:szCs w:val="20"/>
        </w:rPr>
      </w:pPr>
    </w:p>
    <w:p w:rsidR="003B13EA" w:rsidRPr="005E0577" w:rsidRDefault="003B13EA" w:rsidP="003B13EA">
      <w:pPr>
        <w:autoSpaceDE w:val="0"/>
        <w:autoSpaceDN w:val="0"/>
        <w:adjustRightInd w:val="0"/>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At </w:t>
      </w:r>
      <w:r w:rsidR="00FA3496" w:rsidRPr="005E0577">
        <w:rPr>
          <w:rFonts w:ascii="Times New Roman" w:hAnsi="Times New Roman" w:cs="Times New Roman"/>
          <w:sz w:val="20"/>
          <w:szCs w:val="20"/>
        </w:rPr>
        <w:t>880</w:t>
      </w:r>
      <w:r w:rsidRPr="005E0577">
        <w:rPr>
          <w:rFonts w:ascii="Times New Roman" w:hAnsi="Times New Roman" w:cs="Times New Roman"/>
          <w:sz w:val="20"/>
          <w:szCs w:val="20"/>
        </w:rPr>
        <w:t xml:space="preserve"> feet the resolution in the display did not provi</w:t>
      </w:r>
      <w:r w:rsidR="00FA3496" w:rsidRPr="005E0577">
        <w:rPr>
          <w:rFonts w:ascii="Times New Roman" w:hAnsi="Times New Roman" w:cs="Times New Roman"/>
          <w:sz w:val="20"/>
          <w:szCs w:val="20"/>
        </w:rPr>
        <w:t>de</w:t>
      </w:r>
      <w:r w:rsidRPr="005E0577">
        <w:rPr>
          <w:rFonts w:ascii="Times New Roman" w:hAnsi="Times New Roman" w:cs="Times New Roman"/>
          <w:sz w:val="20"/>
          <w:szCs w:val="20"/>
        </w:rPr>
        <w:t xml:space="preserve"> adequate detail to count the targets.  Targets are not clear they are barely legible.  The clarity is very poor.  Targets cannot be counted with reliable accuracy.  The color balance is also poor; the targets appear white and grey.  Adequate detail is not provided to distinguish other colors.  The shapes were blurred, the viewer can only distinguish what the targets are based on the surroundings.</w:t>
      </w:r>
      <w:r w:rsidR="00C078C3" w:rsidRPr="005E0577">
        <w:rPr>
          <w:rFonts w:ascii="Times New Roman" w:hAnsi="Times New Roman" w:cs="Times New Roman"/>
          <w:sz w:val="20"/>
          <w:szCs w:val="20"/>
        </w:rPr>
        <w:t xml:space="preserve">  See table </w:t>
      </w:r>
      <w:r w:rsidR="00E51546" w:rsidRPr="005E0577">
        <w:rPr>
          <w:rFonts w:ascii="Times New Roman" w:hAnsi="Times New Roman" w:cs="Times New Roman"/>
          <w:sz w:val="20"/>
          <w:szCs w:val="20"/>
        </w:rPr>
        <w:t>5</w:t>
      </w:r>
      <w:r w:rsidR="00C078C3" w:rsidRPr="005E0577">
        <w:rPr>
          <w:rFonts w:ascii="Times New Roman" w:hAnsi="Times New Roman" w:cs="Times New Roman"/>
          <w:sz w:val="20"/>
          <w:szCs w:val="20"/>
        </w:rPr>
        <w:t>.</w:t>
      </w:r>
    </w:p>
    <w:p w:rsidR="00C16D82" w:rsidRPr="005E0577" w:rsidRDefault="00C16D82" w:rsidP="003B13EA">
      <w:pPr>
        <w:autoSpaceDE w:val="0"/>
        <w:autoSpaceDN w:val="0"/>
        <w:adjustRightInd w:val="0"/>
        <w:spacing w:after="0" w:line="240" w:lineRule="auto"/>
        <w:jc w:val="both"/>
        <w:rPr>
          <w:rFonts w:ascii="Times New Roman" w:hAnsi="Times New Roman" w:cs="Times New Roman"/>
          <w:sz w:val="20"/>
          <w:szCs w:val="20"/>
        </w:rPr>
      </w:pPr>
    </w:p>
    <w:p w:rsidR="00E51546" w:rsidRPr="005E0577" w:rsidRDefault="00E25C62" w:rsidP="00E51546">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A comparison between an onboard observer looking out the window and the UMPC video, finds the video more useful.  The observer’s ability to focus due to distance was about the same as that of the video, but the aircraft’s wing often obstructed the observers view.  Overall the UMPC was useful in letting the observers know </w:t>
      </w:r>
      <w:r w:rsidR="001A01D1" w:rsidRPr="005E0577">
        <w:rPr>
          <w:rFonts w:ascii="Times New Roman" w:hAnsi="Times New Roman" w:cs="Times New Roman"/>
          <w:sz w:val="20"/>
          <w:szCs w:val="20"/>
        </w:rPr>
        <w:t>if</w:t>
      </w:r>
      <w:r w:rsidRPr="005E0577">
        <w:rPr>
          <w:rFonts w:ascii="Times New Roman" w:hAnsi="Times New Roman" w:cs="Times New Roman"/>
          <w:sz w:val="20"/>
          <w:szCs w:val="20"/>
        </w:rPr>
        <w:t xml:space="preserve"> the team was flying over the proper area, but the UMPC w</w:t>
      </w:r>
      <w:r w:rsidR="00E51546" w:rsidRPr="005E0577">
        <w:rPr>
          <w:rFonts w:ascii="Times New Roman" w:hAnsi="Times New Roman" w:cs="Times New Roman"/>
          <w:sz w:val="20"/>
          <w:szCs w:val="20"/>
        </w:rPr>
        <w:t>ould not be good for counting manatees in flight</w:t>
      </w:r>
      <w:r w:rsidRPr="005E0577">
        <w:rPr>
          <w:rFonts w:ascii="Times New Roman" w:hAnsi="Times New Roman" w:cs="Times New Roman"/>
          <w:sz w:val="20"/>
          <w:szCs w:val="20"/>
        </w:rPr>
        <w:t>; resolution, c</w:t>
      </w:r>
      <w:r w:rsidR="00E51546" w:rsidRPr="005E0577">
        <w:rPr>
          <w:rFonts w:ascii="Times New Roman" w:hAnsi="Times New Roman" w:cs="Times New Roman"/>
          <w:sz w:val="20"/>
          <w:szCs w:val="20"/>
        </w:rPr>
        <w:t xml:space="preserve">larity, color balance, </w:t>
      </w:r>
      <w:r w:rsidRPr="005E0577">
        <w:rPr>
          <w:rFonts w:ascii="Times New Roman" w:hAnsi="Times New Roman" w:cs="Times New Roman"/>
          <w:sz w:val="20"/>
          <w:szCs w:val="20"/>
        </w:rPr>
        <w:t xml:space="preserve">and </w:t>
      </w:r>
      <w:r w:rsidR="00E51546" w:rsidRPr="005E0577">
        <w:rPr>
          <w:rFonts w:ascii="Times New Roman" w:hAnsi="Times New Roman" w:cs="Times New Roman"/>
          <w:sz w:val="20"/>
          <w:szCs w:val="20"/>
        </w:rPr>
        <w:t>shape</w:t>
      </w:r>
      <w:r w:rsidRPr="005E0577">
        <w:rPr>
          <w:rFonts w:ascii="Times New Roman" w:hAnsi="Times New Roman" w:cs="Times New Roman"/>
          <w:sz w:val="20"/>
          <w:szCs w:val="20"/>
        </w:rPr>
        <w:t xml:space="preserve"> deteriorated quickly with increased altitude.  </w:t>
      </w:r>
      <w:r w:rsidR="00E51546" w:rsidRPr="005E0577">
        <w:rPr>
          <w:rFonts w:ascii="Times New Roman" w:hAnsi="Times New Roman" w:cs="Times New Roman"/>
          <w:sz w:val="20"/>
          <w:szCs w:val="20"/>
        </w:rPr>
        <w:t>Also, in this flight, airspeed limited the observers’ ability to collect data, but not the video camera’s ability to collect data.</w:t>
      </w:r>
    </w:p>
    <w:p w:rsidR="001A01D1" w:rsidRPr="005E0577" w:rsidRDefault="001A01D1" w:rsidP="00E51546">
      <w:pPr>
        <w:spacing w:after="0" w:line="240" w:lineRule="auto"/>
        <w:jc w:val="both"/>
        <w:rPr>
          <w:rFonts w:ascii="Times New Roman" w:hAnsi="Times New Roman" w:cs="Times New Roman"/>
          <w:sz w:val="20"/>
          <w:szCs w:val="20"/>
        </w:rPr>
      </w:pPr>
    </w:p>
    <w:p w:rsidR="001A01D1" w:rsidRPr="005E0577" w:rsidRDefault="001A01D1" w:rsidP="00E51546">
      <w:pPr>
        <w:spacing w:after="0" w:line="240" w:lineRule="auto"/>
        <w:jc w:val="both"/>
        <w:rPr>
          <w:rFonts w:ascii="Times New Roman" w:hAnsi="Times New Roman" w:cs="Times New Roman"/>
          <w:sz w:val="20"/>
          <w:szCs w:val="20"/>
        </w:rPr>
      </w:pPr>
    </w:p>
    <w:p w:rsidR="001A01D1" w:rsidRPr="005E0577" w:rsidRDefault="001A01D1" w:rsidP="00E51546">
      <w:pPr>
        <w:spacing w:after="0" w:line="240" w:lineRule="auto"/>
        <w:jc w:val="both"/>
        <w:rPr>
          <w:rFonts w:ascii="Times New Roman" w:hAnsi="Times New Roman" w:cs="Times New Roman"/>
          <w:sz w:val="20"/>
          <w:szCs w:val="20"/>
        </w:rPr>
      </w:pPr>
    </w:p>
    <w:p w:rsidR="003B13EA" w:rsidRPr="005E0577" w:rsidRDefault="003B13EA" w:rsidP="003B13EA">
      <w:pPr>
        <w:autoSpaceDE w:val="0"/>
        <w:autoSpaceDN w:val="0"/>
        <w:adjustRightInd w:val="0"/>
        <w:jc w:val="both"/>
        <w:rPr>
          <w:rFonts w:ascii="Times New Roman" w:hAnsi="Times New Roman" w:cs="Times New Roman"/>
          <w:sz w:val="20"/>
          <w:szCs w:val="20"/>
        </w:rPr>
      </w:pPr>
    </w:p>
    <w:p w:rsidR="00AC1339" w:rsidRPr="005E0577" w:rsidRDefault="004248C9" w:rsidP="00FA3496">
      <w:pPr>
        <w:rPr>
          <w:rFonts w:ascii="Times New Roman" w:hAnsi="Times New Roman" w:cs="Times New Roman"/>
          <w:sz w:val="20"/>
          <w:szCs w:val="20"/>
        </w:rPr>
      </w:pPr>
      <w:r w:rsidRPr="005E0577">
        <w:rPr>
          <w:rFonts w:ascii="Times New Roman" w:hAnsi="Times New Roman" w:cs="Times New Roman"/>
          <w:sz w:val="20"/>
          <w:szCs w:val="20"/>
        </w:rPr>
        <w:br w:type="page"/>
      </w:r>
      <w:r w:rsidR="00D66492" w:rsidRPr="005E0577">
        <w:rPr>
          <w:rFonts w:ascii="Times New Roman" w:hAnsi="Times New Roman" w:cs="Times New Roman"/>
          <w:sz w:val="20"/>
          <w:szCs w:val="20"/>
        </w:rPr>
        <w:lastRenderedPageBreak/>
        <w:t xml:space="preserve">Using the Runway to </w:t>
      </w:r>
      <w:r w:rsidR="00AC1339" w:rsidRPr="005E0577">
        <w:rPr>
          <w:rFonts w:ascii="Times New Roman" w:hAnsi="Times New Roman" w:cs="Times New Roman"/>
          <w:sz w:val="20"/>
          <w:szCs w:val="20"/>
        </w:rPr>
        <w:t>Quantifying the Resolution</w:t>
      </w:r>
    </w:p>
    <w:p w:rsidR="00DB2115" w:rsidRPr="005E0577" w:rsidRDefault="008167E1" w:rsidP="008771D7">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There are </w:t>
      </w:r>
      <w:r w:rsidR="00AB21C5" w:rsidRPr="005E0577">
        <w:rPr>
          <w:rFonts w:ascii="Times New Roman" w:hAnsi="Times New Roman" w:cs="Times New Roman"/>
          <w:sz w:val="20"/>
          <w:szCs w:val="20"/>
        </w:rPr>
        <w:t xml:space="preserve">prominent measurements on the </w:t>
      </w:r>
      <w:r w:rsidRPr="005E0577">
        <w:rPr>
          <w:rFonts w:ascii="Times New Roman" w:hAnsi="Times New Roman" w:cs="Times New Roman"/>
          <w:sz w:val="20"/>
          <w:szCs w:val="20"/>
        </w:rPr>
        <w:t xml:space="preserve">runway </w:t>
      </w:r>
      <w:r w:rsidR="00AB21C5" w:rsidRPr="005E0577">
        <w:rPr>
          <w:rFonts w:ascii="Times New Roman" w:hAnsi="Times New Roman" w:cs="Times New Roman"/>
          <w:sz w:val="20"/>
          <w:szCs w:val="20"/>
        </w:rPr>
        <w:t xml:space="preserve">which were recorded at three different altitudes.  These markings are seen in figure </w:t>
      </w:r>
      <w:r w:rsidR="008771D7" w:rsidRPr="005E0577">
        <w:rPr>
          <w:rFonts w:ascii="Times New Roman" w:hAnsi="Times New Roman" w:cs="Times New Roman"/>
          <w:sz w:val="20"/>
          <w:szCs w:val="20"/>
        </w:rPr>
        <w:t>28a</w:t>
      </w:r>
      <w:r w:rsidR="00AB21C5" w:rsidRPr="005E0577">
        <w:rPr>
          <w:rFonts w:ascii="Times New Roman" w:hAnsi="Times New Roman" w:cs="Times New Roman"/>
          <w:sz w:val="20"/>
          <w:szCs w:val="20"/>
        </w:rPr>
        <w:t xml:space="preserve">.  There is an arrow pointing to </w:t>
      </w:r>
      <w:r w:rsidR="000C58EC" w:rsidRPr="005E0577">
        <w:rPr>
          <w:rFonts w:ascii="Times New Roman" w:hAnsi="Times New Roman" w:cs="Times New Roman"/>
          <w:sz w:val="20"/>
          <w:szCs w:val="20"/>
        </w:rPr>
        <w:t>a. the threshold markings, b. the runway designation numerals, c. the center lines, d. the chevrons, and e. the holding position markers</w:t>
      </w:r>
      <w:r w:rsidR="00DB2115" w:rsidRPr="005E0577">
        <w:rPr>
          <w:rFonts w:ascii="Times New Roman" w:hAnsi="Times New Roman" w:cs="Times New Roman"/>
          <w:sz w:val="20"/>
          <w:szCs w:val="20"/>
        </w:rPr>
        <w:t>.</w:t>
      </w:r>
    </w:p>
    <w:p w:rsidR="00DB2115" w:rsidRPr="005E0577" w:rsidRDefault="00DB2115" w:rsidP="008771D7">
      <w:pPr>
        <w:spacing w:after="0" w:line="240" w:lineRule="auto"/>
        <w:rPr>
          <w:rFonts w:ascii="Times New Roman" w:hAnsi="Times New Roman" w:cs="Times New Roman"/>
          <w:sz w:val="20"/>
          <w:szCs w:val="20"/>
        </w:rPr>
      </w:pPr>
    </w:p>
    <w:p w:rsidR="008167E1" w:rsidRPr="005E0577" w:rsidRDefault="000C58EC" w:rsidP="00AD0442">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w:t>
      </w:r>
      <w:r w:rsidR="00AB21C5" w:rsidRPr="005E0577">
        <w:rPr>
          <w:rFonts w:ascii="Times New Roman" w:hAnsi="Times New Roman" w:cs="Times New Roman"/>
          <w:sz w:val="20"/>
          <w:szCs w:val="20"/>
        </w:rPr>
        <w:t xml:space="preserve">measurements are listed in table </w:t>
      </w:r>
      <w:r w:rsidR="008771D7" w:rsidRPr="005E0577">
        <w:rPr>
          <w:rFonts w:ascii="Times New Roman" w:hAnsi="Times New Roman" w:cs="Times New Roman"/>
          <w:sz w:val="20"/>
          <w:szCs w:val="20"/>
        </w:rPr>
        <w:t>6</w:t>
      </w:r>
      <w:r w:rsidRPr="005E0577">
        <w:rPr>
          <w:rFonts w:ascii="Times New Roman" w:hAnsi="Times New Roman" w:cs="Times New Roman"/>
          <w:sz w:val="20"/>
          <w:szCs w:val="20"/>
        </w:rPr>
        <w:t>, they are as follows</w:t>
      </w:r>
      <w:r w:rsidR="00AB21C5"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The threshold markings are broken down </w:t>
      </w:r>
      <w:r w:rsidR="00983EB6" w:rsidRPr="005E0577">
        <w:rPr>
          <w:rFonts w:ascii="Times New Roman" w:hAnsi="Times New Roman" w:cs="Times New Roman"/>
          <w:sz w:val="20"/>
          <w:szCs w:val="20"/>
        </w:rPr>
        <w:t>into three parts</w:t>
      </w:r>
      <w:r w:rsidRPr="005E0577">
        <w:rPr>
          <w:rFonts w:ascii="Times New Roman" w:hAnsi="Times New Roman" w:cs="Times New Roman"/>
          <w:sz w:val="20"/>
          <w:szCs w:val="20"/>
        </w:rPr>
        <w:t>.  The wider gap between at the center of the threshold markings is 11.5 feet.  The length of each of the threshold markings is 150 feet.  And the width of each threshold markings is the same as the space between each marking which is 5.75 feet.</w:t>
      </w:r>
      <w:r w:rsidR="000C6780" w:rsidRPr="005E0577">
        <w:rPr>
          <w:rFonts w:ascii="Times New Roman" w:hAnsi="Times New Roman" w:cs="Times New Roman"/>
          <w:sz w:val="20"/>
          <w:szCs w:val="20"/>
        </w:rPr>
        <w:t xml:space="preserve">  </w:t>
      </w:r>
      <w:r w:rsidR="000C6780" w:rsidRPr="005E0577">
        <w:rPr>
          <w:rFonts w:ascii="Times New Roman" w:eastAsia="Times New Roman" w:hAnsi="Times New Roman" w:cs="Times New Roman"/>
          <w:sz w:val="20"/>
          <w:szCs w:val="20"/>
        </w:rPr>
        <w:t>Note that for the duration of this paper, length is considered the dimension running along the length of the runway and width is the measurement taken across the runway.</w:t>
      </w:r>
    </w:p>
    <w:p w:rsidR="00AD0442" w:rsidRPr="005E0577" w:rsidRDefault="00AD0442" w:rsidP="00AD0442">
      <w:pPr>
        <w:spacing w:after="0" w:line="240" w:lineRule="auto"/>
        <w:jc w:val="both"/>
        <w:rPr>
          <w:rFonts w:ascii="Times New Roman" w:hAnsi="Times New Roman" w:cs="Times New Roman"/>
          <w:sz w:val="20"/>
          <w:szCs w:val="20"/>
        </w:rPr>
      </w:pPr>
    </w:p>
    <w:p w:rsidR="00FB6026" w:rsidRPr="005E0577" w:rsidRDefault="00DB2115" w:rsidP="00DB2115">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 2</w:t>
      </w:r>
      <w:r w:rsidR="00F56696" w:rsidRPr="005E0577">
        <w:rPr>
          <w:rFonts w:ascii="Times New Roman" w:hAnsi="Times New Roman" w:cs="Times New Roman"/>
          <w:sz w:val="20"/>
          <w:szCs w:val="20"/>
        </w:rPr>
        <w:t>8</w:t>
      </w:r>
      <w:r w:rsidRPr="005E0577">
        <w:rPr>
          <w:rFonts w:ascii="Times New Roman" w:hAnsi="Times New Roman" w:cs="Times New Roman"/>
          <w:sz w:val="20"/>
          <w:szCs w:val="20"/>
        </w:rPr>
        <w:t>b displays the measurements of the runway numerals in greater detail.  The measurements are given in feet and then in brackets they are given in meters.  In table 6 t</w:t>
      </w:r>
      <w:r w:rsidR="00983EB6" w:rsidRPr="005E0577">
        <w:rPr>
          <w:rFonts w:ascii="Times New Roman" w:hAnsi="Times New Roman" w:cs="Times New Roman"/>
          <w:sz w:val="20"/>
          <w:szCs w:val="20"/>
        </w:rPr>
        <w:t>he runway designation numerals are broken down four ways.  They are 60 feet tall, each numeral is 20 feet wide, there is 15 feet between them, and their total width is 55 feet.  The center line</w:t>
      </w:r>
      <w:r w:rsidR="00F56696" w:rsidRPr="005E0577">
        <w:rPr>
          <w:rFonts w:ascii="Times New Roman" w:hAnsi="Times New Roman" w:cs="Times New Roman"/>
          <w:sz w:val="20"/>
          <w:szCs w:val="20"/>
        </w:rPr>
        <w:t xml:space="preserve"> </w:t>
      </w:r>
      <w:r w:rsidR="00983EB6" w:rsidRPr="005E0577">
        <w:rPr>
          <w:rFonts w:ascii="Times New Roman" w:hAnsi="Times New Roman" w:cs="Times New Roman"/>
          <w:sz w:val="20"/>
          <w:szCs w:val="20"/>
        </w:rPr>
        <w:t>s</w:t>
      </w:r>
      <w:r w:rsidR="00F56696" w:rsidRPr="005E0577">
        <w:rPr>
          <w:rFonts w:ascii="Times New Roman" w:hAnsi="Times New Roman" w:cs="Times New Roman"/>
          <w:sz w:val="20"/>
          <w:szCs w:val="20"/>
        </w:rPr>
        <w:t>egments</w:t>
      </w:r>
      <w:r w:rsidR="00983EB6" w:rsidRPr="005E0577">
        <w:rPr>
          <w:rFonts w:ascii="Times New Roman" w:hAnsi="Times New Roman" w:cs="Times New Roman"/>
          <w:sz w:val="20"/>
          <w:szCs w:val="20"/>
        </w:rPr>
        <w:t xml:space="preserve"> are 120 feet long and there is 80 feet between each of them.  The chevrons are 100 feet from tip or point of one to the tip of the next one.  The holding position markers are actually made up of 4 white lines each and 3 spaces</w:t>
      </w:r>
      <w:r w:rsidR="00F56696" w:rsidRPr="005E0577">
        <w:rPr>
          <w:rFonts w:ascii="Times New Roman" w:hAnsi="Times New Roman" w:cs="Times New Roman"/>
          <w:sz w:val="20"/>
          <w:szCs w:val="20"/>
        </w:rPr>
        <w:t xml:space="preserve"> between them.  However, this</w:t>
      </w:r>
      <w:r w:rsidR="00983EB6" w:rsidRPr="005E0577">
        <w:rPr>
          <w:rFonts w:ascii="Times New Roman" w:hAnsi="Times New Roman" w:cs="Times New Roman"/>
          <w:sz w:val="20"/>
          <w:szCs w:val="20"/>
        </w:rPr>
        <w:t xml:space="preserve"> cannot be seen in the image, because each line and each space is only 1 foot each.  Therefore, the holding position</w:t>
      </w:r>
      <w:r w:rsidR="00F56696" w:rsidRPr="005E0577">
        <w:rPr>
          <w:rFonts w:ascii="Times New Roman" w:hAnsi="Times New Roman" w:cs="Times New Roman"/>
          <w:sz w:val="20"/>
          <w:szCs w:val="20"/>
        </w:rPr>
        <w:t>s</w:t>
      </w:r>
      <w:r w:rsidR="00983EB6" w:rsidRPr="005E0577">
        <w:rPr>
          <w:rFonts w:ascii="Times New Roman" w:hAnsi="Times New Roman" w:cs="Times New Roman"/>
          <w:sz w:val="20"/>
          <w:szCs w:val="20"/>
        </w:rPr>
        <w:t xml:space="preserve"> are 7 feet in height.  They are spaced 5.75 feet apart, and they are 5.75 feet wide.</w:t>
      </w:r>
    </w:p>
    <w:p w:rsidR="00FB6026" w:rsidRPr="005E0577" w:rsidRDefault="00FB6026" w:rsidP="00AD0442">
      <w:pPr>
        <w:spacing w:after="0" w:line="240" w:lineRule="auto"/>
        <w:jc w:val="both"/>
        <w:rPr>
          <w:rFonts w:ascii="Times New Roman" w:hAnsi="Times New Roman" w:cs="Times New Roman"/>
          <w:sz w:val="20"/>
          <w:szCs w:val="20"/>
        </w:rPr>
      </w:pPr>
    </w:p>
    <w:p w:rsidR="00FB6026" w:rsidRPr="005E0577" w:rsidRDefault="00AD0442" w:rsidP="00AD0442">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 2</w:t>
      </w:r>
      <w:r w:rsidR="00F56696" w:rsidRPr="005E0577">
        <w:rPr>
          <w:rFonts w:ascii="Times New Roman" w:hAnsi="Times New Roman" w:cs="Times New Roman"/>
          <w:sz w:val="20"/>
          <w:szCs w:val="20"/>
        </w:rPr>
        <w:t>5</w:t>
      </w:r>
      <w:r w:rsidRPr="005E0577">
        <w:rPr>
          <w:rFonts w:ascii="Times New Roman" w:hAnsi="Times New Roman" w:cs="Times New Roman"/>
          <w:sz w:val="20"/>
          <w:szCs w:val="20"/>
        </w:rPr>
        <w:t xml:space="preserve"> is another image of the runway from 32</w:t>
      </w:r>
      <w:r w:rsidR="00F56696" w:rsidRPr="005E0577">
        <w:rPr>
          <w:rFonts w:ascii="Times New Roman" w:hAnsi="Times New Roman" w:cs="Times New Roman"/>
          <w:sz w:val="20"/>
          <w:szCs w:val="20"/>
        </w:rPr>
        <w:t>3</w:t>
      </w:r>
      <w:r w:rsidRPr="005E0577">
        <w:rPr>
          <w:rFonts w:ascii="Times New Roman" w:hAnsi="Times New Roman" w:cs="Times New Roman"/>
          <w:sz w:val="20"/>
          <w:szCs w:val="20"/>
        </w:rPr>
        <w:t xml:space="preserve"> feet</w:t>
      </w:r>
      <w:r w:rsidR="00F56696" w:rsidRPr="005E0577">
        <w:rPr>
          <w:rFonts w:ascii="Times New Roman" w:hAnsi="Times New Roman" w:cs="Times New Roman"/>
          <w:sz w:val="20"/>
          <w:szCs w:val="20"/>
        </w:rPr>
        <w:t xml:space="preserve"> AGL</w:t>
      </w:r>
      <w:r w:rsidRPr="005E0577">
        <w:rPr>
          <w:rFonts w:ascii="Times New Roman" w:hAnsi="Times New Roman" w:cs="Times New Roman"/>
          <w:sz w:val="20"/>
          <w:szCs w:val="20"/>
        </w:rPr>
        <w:t>; it is used to determine which of the markings listed above are resolvable in an image taken from 32</w:t>
      </w:r>
      <w:r w:rsidR="00F56696" w:rsidRPr="005E0577">
        <w:rPr>
          <w:rFonts w:ascii="Times New Roman" w:hAnsi="Times New Roman" w:cs="Times New Roman"/>
          <w:sz w:val="20"/>
          <w:szCs w:val="20"/>
        </w:rPr>
        <w:t xml:space="preserve">3 </w:t>
      </w:r>
      <w:r w:rsidRPr="005E0577">
        <w:rPr>
          <w:rFonts w:ascii="Times New Roman" w:hAnsi="Times New Roman" w:cs="Times New Roman"/>
          <w:sz w:val="20"/>
          <w:szCs w:val="20"/>
        </w:rPr>
        <w:t>feet</w:t>
      </w:r>
      <w:r w:rsidR="00F56696" w:rsidRPr="005E0577">
        <w:rPr>
          <w:rFonts w:ascii="Times New Roman" w:hAnsi="Times New Roman" w:cs="Times New Roman"/>
          <w:sz w:val="20"/>
          <w:szCs w:val="20"/>
        </w:rPr>
        <w:t xml:space="preserve"> AGL</w:t>
      </w:r>
      <w:r w:rsidRPr="005E0577">
        <w:rPr>
          <w:rFonts w:ascii="Times New Roman" w:hAnsi="Times New Roman" w:cs="Times New Roman"/>
          <w:sz w:val="20"/>
          <w:szCs w:val="20"/>
        </w:rPr>
        <w:t>.</w:t>
      </w:r>
      <w:r w:rsidR="00F56696" w:rsidRPr="005E0577">
        <w:rPr>
          <w:rFonts w:ascii="Times New Roman" w:hAnsi="Times New Roman" w:cs="Times New Roman"/>
          <w:sz w:val="20"/>
          <w:szCs w:val="20"/>
        </w:rPr>
        <w:t xml:space="preserve">  Figure 26</w:t>
      </w:r>
      <w:r w:rsidRPr="005E0577">
        <w:rPr>
          <w:rFonts w:ascii="Times New Roman" w:hAnsi="Times New Roman" w:cs="Times New Roman"/>
          <w:sz w:val="20"/>
          <w:szCs w:val="20"/>
        </w:rPr>
        <w:t xml:space="preserve"> is an image of the same runway and markings taken from 58</w:t>
      </w:r>
      <w:r w:rsidR="00F56696" w:rsidRPr="005E0577">
        <w:rPr>
          <w:rFonts w:ascii="Times New Roman" w:hAnsi="Times New Roman" w:cs="Times New Roman"/>
          <w:sz w:val="20"/>
          <w:szCs w:val="20"/>
        </w:rPr>
        <w:t>2</w:t>
      </w:r>
      <w:r w:rsidRPr="005E0577">
        <w:rPr>
          <w:rFonts w:ascii="Times New Roman" w:hAnsi="Times New Roman" w:cs="Times New Roman"/>
          <w:sz w:val="20"/>
          <w:szCs w:val="20"/>
        </w:rPr>
        <w:t xml:space="preserve"> feet</w:t>
      </w:r>
      <w:r w:rsidR="00F56696" w:rsidRPr="005E0577">
        <w:rPr>
          <w:rFonts w:ascii="Times New Roman" w:hAnsi="Times New Roman" w:cs="Times New Roman"/>
          <w:sz w:val="20"/>
          <w:szCs w:val="20"/>
        </w:rPr>
        <w:t xml:space="preserve"> AGL</w:t>
      </w:r>
      <w:r w:rsidRPr="005E0577">
        <w:rPr>
          <w:rFonts w:ascii="Times New Roman" w:hAnsi="Times New Roman" w:cs="Times New Roman"/>
          <w:sz w:val="20"/>
          <w:szCs w:val="20"/>
        </w:rPr>
        <w:t>; it is used to determine which of the markings listed above are resolvable in an image taken from 58</w:t>
      </w:r>
      <w:r w:rsidR="00F56696" w:rsidRPr="005E0577">
        <w:rPr>
          <w:rFonts w:ascii="Times New Roman" w:hAnsi="Times New Roman" w:cs="Times New Roman"/>
          <w:sz w:val="20"/>
          <w:szCs w:val="20"/>
        </w:rPr>
        <w:t>2</w:t>
      </w:r>
      <w:r w:rsidRPr="005E0577">
        <w:rPr>
          <w:rFonts w:ascii="Times New Roman" w:hAnsi="Times New Roman" w:cs="Times New Roman"/>
          <w:sz w:val="20"/>
          <w:szCs w:val="20"/>
        </w:rPr>
        <w:t xml:space="preserve"> feet</w:t>
      </w:r>
      <w:r w:rsidR="00F56696" w:rsidRPr="005E0577">
        <w:rPr>
          <w:rFonts w:ascii="Times New Roman" w:hAnsi="Times New Roman" w:cs="Times New Roman"/>
          <w:sz w:val="20"/>
          <w:szCs w:val="20"/>
        </w:rPr>
        <w:t xml:space="preserve"> AGL</w:t>
      </w:r>
      <w:r w:rsidR="003D0350" w:rsidRPr="005E0577">
        <w:rPr>
          <w:rFonts w:ascii="Times New Roman" w:hAnsi="Times New Roman" w:cs="Times New Roman"/>
          <w:sz w:val="20"/>
          <w:szCs w:val="20"/>
        </w:rPr>
        <w:t xml:space="preserve">.  And finally, Figure </w:t>
      </w:r>
      <w:r w:rsidR="00F56696" w:rsidRPr="005E0577">
        <w:rPr>
          <w:rFonts w:ascii="Times New Roman" w:hAnsi="Times New Roman" w:cs="Times New Roman"/>
          <w:sz w:val="20"/>
          <w:szCs w:val="20"/>
        </w:rPr>
        <w:t>27</w:t>
      </w:r>
      <w:r w:rsidRPr="005E0577">
        <w:rPr>
          <w:rFonts w:ascii="Times New Roman" w:hAnsi="Times New Roman" w:cs="Times New Roman"/>
          <w:sz w:val="20"/>
          <w:szCs w:val="20"/>
        </w:rPr>
        <w:t xml:space="preserve"> is an image of the same runway and markings taken from 88</w:t>
      </w:r>
      <w:r w:rsidR="00F56696" w:rsidRPr="005E0577">
        <w:rPr>
          <w:rFonts w:ascii="Times New Roman" w:hAnsi="Times New Roman" w:cs="Times New Roman"/>
          <w:sz w:val="20"/>
          <w:szCs w:val="20"/>
        </w:rPr>
        <w:t>5</w:t>
      </w:r>
      <w:r w:rsidRPr="005E0577">
        <w:rPr>
          <w:rFonts w:ascii="Times New Roman" w:hAnsi="Times New Roman" w:cs="Times New Roman"/>
          <w:sz w:val="20"/>
          <w:szCs w:val="20"/>
        </w:rPr>
        <w:t xml:space="preserve"> feet</w:t>
      </w:r>
      <w:r w:rsidR="00F56696" w:rsidRPr="005E0577">
        <w:rPr>
          <w:rFonts w:ascii="Times New Roman" w:hAnsi="Times New Roman" w:cs="Times New Roman"/>
          <w:sz w:val="20"/>
          <w:szCs w:val="20"/>
        </w:rPr>
        <w:t xml:space="preserve"> AGL</w:t>
      </w:r>
      <w:r w:rsidRPr="005E0577">
        <w:rPr>
          <w:rFonts w:ascii="Times New Roman" w:hAnsi="Times New Roman" w:cs="Times New Roman"/>
          <w:sz w:val="20"/>
          <w:szCs w:val="20"/>
        </w:rPr>
        <w:t>; it is used to determine which of the markings listed above are resolvable in an image taken from 88</w:t>
      </w:r>
      <w:r w:rsidR="00F56696" w:rsidRPr="005E0577">
        <w:rPr>
          <w:rFonts w:ascii="Times New Roman" w:hAnsi="Times New Roman" w:cs="Times New Roman"/>
          <w:sz w:val="20"/>
          <w:szCs w:val="20"/>
        </w:rPr>
        <w:t>5</w:t>
      </w:r>
      <w:r w:rsidRPr="005E0577">
        <w:rPr>
          <w:rFonts w:ascii="Times New Roman" w:hAnsi="Times New Roman" w:cs="Times New Roman"/>
          <w:sz w:val="20"/>
          <w:szCs w:val="20"/>
        </w:rPr>
        <w:t xml:space="preserve"> feet</w:t>
      </w:r>
      <w:r w:rsidR="00F56696" w:rsidRPr="005E0577">
        <w:rPr>
          <w:rFonts w:ascii="Times New Roman" w:hAnsi="Times New Roman" w:cs="Times New Roman"/>
          <w:sz w:val="20"/>
          <w:szCs w:val="20"/>
        </w:rPr>
        <w:t xml:space="preserve"> AGL</w:t>
      </w:r>
      <w:r w:rsidRPr="005E0577">
        <w:rPr>
          <w:rFonts w:ascii="Times New Roman" w:hAnsi="Times New Roman" w:cs="Times New Roman"/>
          <w:sz w:val="20"/>
          <w:szCs w:val="20"/>
        </w:rPr>
        <w:t>.  Th</w:t>
      </w:r>
      <w:r w:rsidR="003D0350" w:rsidRPr="005E0577">
        <w:rPr>
          <w:rFonts w:ascii="Times New Roman" w:hAnsi="Times New Roman" w:cs="Times New Roman"/>
          <w:sz w:val="20"/>
          <w:szCs w:val="20"/>
        </w:rPr>
        <w:t xml:space="preserve">e results are listed in table </w:t>
      </w:r>
      <w:r w:rsidR="00E25C62" w:rsidRPr="005E0577">
        <w:rPr>
          <w:rFonts w:ascii="Times New Roman" w:hAnsi="Times New Roman" w:cs="Times New Roman"/>
          <w:sz w:val="20"/>
          <w:szCs w:val="20"/>
        </w:rPr>
        <w:t>6</w:t>
      </w:r>
      <w:r w:rsidRPr="005E0577">
        <w:rPr>
          <w:rFonts w:ascii="Times New Roman" w:hAnsi="Times New Roman" w:cs="Times New Roman"/>
          <w:sz w:val="20"/>
          <w:szCs w:val="20"/>
        </w:rPr>
        <w:t>.</w:t>
      </w:r>
    </w:p>
    <w:p w:rsidR="00AC1339" w:rsidRPr="005E0577" w:rsidRDefault="00AC1339" w:rsidP="00F56696">
      <w:pPr>
        <w:spacing w:after="0" w:line="240" w:lineRule="auto"/>
        <w:jc w:val="both"/>
        <w:rPr>
          <w:rFonts w:ascii="Times New Roman" w:hAnsi="Times New Roman" w:cs="Times New Roman"/>
          <w:sz w:val="20"/>
          <w:szCs w:val="20"/>
        </w:rPr>
      </w:pPr>
    </w:p>
    <w:p w:rsidR="00793A15" w:rsidRPr="005E0577" w:rsidRDefault="00793A15" w:rsidP="00F56696">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At 32</w:t>
      </w:r>
      <w:r w:rsidR="00F56696" w:rsidRPr="005E0577">
        <w:rPr>
          <w:rFonts w:ascii="Times New Roman" w:hAnsi="Times New Roman" w:cs="Times New Roman"/>
          <w:sz w:val="20"/>
          <w:szCs w:val="20"/>
        </w:rPr>
        <w:t xml:space="preserve">3 </w:t>
      </w:r>
      <w:r w:rsidRPr="005E0577">
        <w:rPr>
          <w:rFonts w:ascii="Times New Roman" w:hAnsi="Times New Roman" w:cs="Times New Roman"/>
          <w:sz w:val="20"/>
          <w:szCs w:val="20"/>
        </w:rPr>
        <w:t>feet (Figure 2</w:t>
      </w:r>
      <w:r w:rsidR="00F56696" w:rsidRPr="005E0577">
        <w:rPr>
          <w:rFonts w:ascii="Times New Roman" w:hAnsi="Times New Roman" w:cs="Times New Roman"/>
          <w:sz w:val="20"/>
          <w:szCs w:val="20"/>
        </w:rPr>
        <w:t>5</w:t>
      </w:r>
      <w:r w:rsidRPr="005E0577">
        <w:rPr>
          <w:rFonts w:ascii="Times New Roman" w:hAnsi="Times New Roman" w:cs="Times New Roman"/>
          <w:sz w:val="20"/>
          <w:szCs w:val="20"/>
        </w:rPr>
        <w:t>) all of the markings could be resolved except the one foot spaces between the holding position markers.  Therefore, from the measurements available 5.75 feet is the smallest resolvable spacing from this altitude.  The 5.75 feet is the width and spaces of the threshold markings as well as the width and spacing of the holding position markers</w:t>
      </w:r>
      <w:r w:rsidR="004D0459" w:rsidRPr="005E0577">
        <w:rPr>
          <w:rFonts w:ascii="Times New Roman" w:hAnsi="Times New Roman" w:cs="Times New Roman"/>
          <w:sz w:val="20"/>
          <w:szCs w:val="20"/>
        </w:rPr>
        <w:t>.</w:t>
      </w:r>
    </w:p>
    <w:p w:rsidR="00F56696" w:rsidRPr="005E0577" w:rsidRDefault="00F56696" w:rsidP="00F56696">
      <w:pPr>
        <w:spacing w:after="0" w:line="240" w:lineRule="auto"/>
        <w:jc w:val="both"/>
        <w:rPr>
          <w:rFonts w:ascii="Times New Roman" w:hAnsi="Times New Roman" w:cs="Times New Roman"/>
          <w:sz w:val="20"/>
          <w:szCs w:val="20"/>
        </w:rPr>
      </w:pPr>
    </w:p>
    <w:p w:rsidR="004D0459" w:rsidRPr="005E0577" w:rsidRDefault="00793A15" w:rsidP="004D0459">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At 58</w:t>
      </w:r>
      <w:r w:rsidR="00F56696" w:rsidRPr="005E0577">
        <w:rPr>
          <w:rFonts w:ascii="Times New Roman" w:hAnsi="Times New Roman" w:cs="Times New Roman"/>
          <w:sz w:val="20"/>
          <w:szCs w:val="20"/>
        </w:rPr>
        <w:t xml:space="preserve">2 </w:t>
      </w:r>
      <w:r w:rsidRPr="005E0577">
        <w:rPr>
          <w:rFonts w:ascii="Times New Roman" w:hAnsi="Times New Roman" w:cs="Times New Roman"/>
          <w:sz w:val="20"/>
          <w:szCs w:val="20"/>
        </w:rPr>
        <w:t>feet</w:t>
      </w:r>
      <w:r w:rsidR="00F56696" w:rsidRPr="005E0577">
        <w:rPr>
          <w:rFonts w:ascii="Times New Roman" w:hAnsi="Times New Roman" w:cs="Times New Roman"/>
          <w:sz w:val="20"/>
          <w:szCs w:val="20"/>
        </w:rPr>
        <w:t xml:space="preserve"> (Figure 26</w:t>
      </w:r>
      <w:r w:rsidRPr="005E0577">
        <w:rPr>
          <w:rFonts w:ascii="Times New Roman" w:hAnsi="Times New Roman" w:cs="Times New Roman"/>
          <w:sz w:val="20"/>
          <w:szCs w:val="20"/>
        </w:rPr>
        <w:t xml:space="preserve">) the same spacing of 5.75 feet is resolvable </w:t>
      </w:r>
      <w:r w:rsidR="004D0459" w:rsidRPr="005E0577">
        <w:rPr>
          <w:rFonts w:ascii="Times New Roman" w:hAnsi="Times New Roman" w:cs="Times New Roman"/>
          <w:sz w:val="20"/>
          <w:szCs w:val="20"/>
        </w:rPr>
        <w:t>as the width and spaces of the threshold markings, but the same spacing is not resolvable as the width and spacing of the holding position markers</w:t>
      </w:r>
      <w:r w:rsidR="00BF389C" w:rsidRPr="005E0577">
        <w:rPr>
          <w:rFonts w:ascii="Times New Roman" w:hAnsi="Times New Roman" w:cs="Times New Roman"/>
          <w:sz w:val="20"/>
          <w:szCs w:val="20"/>
        </w:rPr>
        <w:t xml:space="preserve">.  </w:t>
      </w:r>
      <w:r w:rsidR="004D0459" w:rsidRPr="005E0577">
        <w:rPr>
          <w:rFonts w:ascii="Times New Roman" w:hAnsi="Times New Roman" w:cs="Times New Roman"/>
          <w:sz w:val="20"/>
          <w:szCs w:val="20"/>
        </w:rPr>
        <w:t xml:space="preserve">Three possible reasons for this are:  </w:t>
      </w:r>
    </w:p>
    <w:p w:rsidR="004D0459" w:rsidRPr="005E0577" w:rsidRDefault="004D0459" w:rsidP="004D0459">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1. The holding position markers are on a slight angle.</w:t>
      </w:r>
    </w:p>
    <w:p w:rsidR="004D0459" w:rsidRPr="005E0577" w:rsidRDefault="004D0459" w:rsidP="004D0459">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2. The holding position markers are at the edge of the FOV.</w:t>
      </w:r>
    </w:p>
    <w:p w:rsidR="004D0459" w:rsidRPr="005E0577" w:rsidRDefault="004D0459" w:rsidP="004D0459">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3.  The holding position markers are shorter and cover a smaller area.</w:t>
      </w:r>
    </w:p>
    <w:p w:rsidR="00BF389C" w:rsidRPr="005E0577" w:rsidRDefault="00BF389C" w:rsidP="004D0459">
      <w:pPr>
        <w:spacing w:after="0" w:line="240" w:lineRule="auto"/>
        <w:jc w:val="both"/>
        <w:rPr>
          <w:rFonts w:ascii="Times New Roman" w:hAnsi="Times New Roman" w:cs="Times New Roman"/>
          <w:sz w:val="20"/>
          <w:szCs w:val="20"/>
        </w:rPr>
      </w:pPr>
    </w:p>
    <w:p w:rsidR="003D0350" w:rsidRPr="005E0577" w:rsidRDefault="004D0459" w:rsidP="004D0459">
      <w:pPr>
        <w:jc w:val="both"/>
        <w:rPr>
          <w:rFonts w:ascii="Times New Roman" w:hAnsi="Times New Roman" w:cs="Times New Roman"/>
          <w:sz w:val="20"/>
          <w:szCs w:val="20"/>
        </w:rPr>
      </w:pPr>
      <w:r w:rsidRPr="005E0577">
        <w:rPr>
          <w:rFonts w:ascii="Times New Roman" w:hAnsi="Times New Roman" w:cs="Times New Roman"/>
          <w:sz w:val="20"/>
          <w:szCs w:val="20"/>
        </w:rPr>
        <w:t>At 88</w:t>
      </w:r>
      <w:r w:rsidR="00BF389C" w:rsidRPr="005E0577">
        <w:rPr>
          <w:rFonts w:ascii="Times New Roman" w:hAnsi="Times New Roman" w:cs="Times New Roman"/>
          <w:sz w:val="20"/>
          <w:szCs w:val="20"/>
        </w:rPr>
        <w:t xml:space="preserve">5 </w:t>
      </w:r>
      <w:r w:rsidRPr="005E0577">
        <w:rPr>
          <w:rFonts w:ascii="Times New Roman" w:hAnsi="Times New Roman" w:cs="Times New Roman"/>
          <w:sz w:val="20"/>
          <w:szCs w:val="20"/>
        </w:rPr>
        <w:t>feet</w:t>
      </w:r>
      <w:r w:rsidR="00BF389C" w:rsidRPr="005E0577">
        <w:rPr>
          <w:rFonts w:ascii="Times New Roman" w:hAnsi="Times New Roman" w:cs="Times New Roman"/>
          <w:sz w:val="20"/>
          <w:szCs w:val="20"/>
        </w:rPr>
        <w:t xml:space="preserve"> AGL (Figure 27</w:t>
      </w:r>
      <w:r w:rsidRPr="005E0577">
        <w:rPr>
          <w:rFonts w:ascii="Times New Roman" w:hAnsi="Times New Roman" w:cs="Times New Roman"/>
          <w:sz w:val="20"/>
          <w:szCs w:val="20"/>
        </w:rPr>
        <w:t xml:space="preserve">) the smallest resolvable spacing is also 5.75 feet.  Once again this spacing is only resolvable on the threshold markings.  Also, this spacing only somewhat resolvable, as the lines periodically blur together.  </w:t>
      </w:r>
    </w:p>
    <w:p w:rsidR="00DB458E" w:rsidRPr="005E0577" w:rsidRDefault="00DB458E" w:rsidP="00DB458E">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A closer inspection of the runway did not show any obvious difference in the darkness of the asphalt or the brightness of the lines between the threshold markings versus the holding position markers.  A higher resolution in may remedy this occurrence noted for figure 26 and 27.  </w:t>
      </w:r>
    </w:p>
    <w:p w:rsidR="00DB458E" w:rsidRPr="005E0577" w:rsidRDefault="00DB458E" w:rsidP="004D0459">
      <w:pPr>
        <w:jc w:val="both"/>
        <w:rPr>
          <w:rFonts w:ascii="Times New Roman" w:hAnsi="Times New Roman" w:cs="Times New Roman"/>
          <w:sz w:val="20"/>
          <w:szCs w:val="20"/>
        </w:rPr>
      </w:pPr>
    </w:p>
    <w:p w:rsidR="003D0350" w:rsidRPr="005E0577" w:rsidRDefault="003D0350">
      <w:pPr>
        <w:rPr>
          <w:rFonts w:ascii="Times New Roman" w:hAnsi="Times New Roman" w:cs="Times New Roman"/>
          <w:sz w:val="20"/>
          <w:szCs w:val="20"/>
        </w:rPr>
      </w:pPr>
      <w:r w:rsidRPr="005E0577">
        <w:rPr>
          <w:rFonts w:ascii="Times New Roman" w:hAnsi="Times New Roman" w:cs="Times New Roman"/>
          <w:sz w:val="20"/>
          <w:szCs w:val="20"/>
        </w:rPr>
        <w:br w:type="page"/>
      </w:r>
    </w:p>
    <w:p w:rsidR="00D66492" w:rsidRPr="005E0577" w:rsidRDefault="00D66492" w:rsidP="00D66492">
      <w:pPr>
        <w:jc w:val="both"/>
        <w:rPr>
          <w:rFonts w:ascii="Times New Roman" w:hAnsi="Times New Roman" w:cs="Times New Roman"/>
          <w:sz w:val="20"/>
          <w:szCs w:val="20"/>
        </w:rPr>
      </w:pPr>
      <w:r w:rsidRPr="005E0577">
        <w:rPr>
          <w:rFonts w:ascii="Times New Roman" w:hAnsi="Times New Roman" w:cs="Times New Roman"/>
          <w:sz w:val="20"/>
          <w:szCs w:val="20"/>
        </w:rPr>
        <w:lastRenderedPageBreak/>
        <w:t>Using the Parking Lot to Quantifying the Resolution</w:t>
      </w:r>
    </w:p>
    <w:p w:rsidR="008B36EF" w:rsidRPr="005E0577" w:rsidRDefault="008B36EF" w:rsidP="00535EE2">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 29 is an image of the parking lot taken from 30</w:t>
      </w:r>
      <w:r w:rsidR="007650AF" w:rsidRPr="005E0577">
        <w:rPr>
          <w:rFonts w:ascii="Times New Roman" w:hAnsi="Times New Roman" w:cs="Times New Roman"/>
          <w:sz w:val="20"/>
          <w:szCs w:val="20"/>
        </w:rPr>
        <w:t>6</w:t>
      </w:r>
      <w:r w:rsidRPr="005E0577">
        <w:rPr>
          <w:rFonts w:ascii="Times New Roman" w:hAnsi="Times New Roman" w:cs="Times New Roman"/>
          <w:sz w:val="20"/>
          <w:szCs w:val="20"/>
        </w:rPr>
        <w:t xml:space="preserve"> feet.  There are three arrows pointing to different sections of the parking lot.  Section A is pointing out the parking spaces.  </w:t>
      </w:r>
      <w:r w:rsidR="007650AF" w:rsidRPr="005E0577">
        <w:rPr>
          <w:rFonts w:ascii="Times New Roman" w:hAnsi="Times New Roman" w:cs="Times New Roman"/>
          <w:sz w:val="20"/>
          <w:szCs w:val="20"/>
        </w:rPr>
        <w:t>Each parking space has an</w:t>
      </w:r>
      <w:r w:rsidRPr="005E0577">
        <w:rPr>
          <w:rFonts w:ascii="Times New Roman" w:hAnsi="Times New Roman" w:cs="Times New Roman"/>
          <w:sz w:val="20"/>
          <w:szCs w:val="20"/>
        </w:rPr>
        <w:t xml:space="preserve"> average width of 9.5 feet</w:t>
      </w:r>
      <w:r w:rsidR="007650AF" w:rsidRPr="005E0577">
        <w:rPr>
          <w:rFonts w:ascii="Times New Roman" w:hAnsi="Times New Roman" w:cs="Times New Roman"/>
          <w:sz w:val="20"/>
          <w:szCs w:val="20"/>
        </w:rPr>
        <w:t xml:space="preserve"> (114 inches)</w:t>
      </w:r>
      <w:r w:rsidRPr="005E0577">
        <w:rPr>
          <w:rFonts w:ascii="Times New Roman" w:hAnsi="Times New Roman" w:cs="Times New Roman"/>
          <w:sz w:val="20"/>
          <w:szCs w:val="20"/>
        </w:rPr>
        <w:t>.  The average length of each space is 6.8 feet</w:t>
      </w:r>
      <w:r w:rsidR="00F54484" w:rsidRPr="005E0577">
        <w:rPr>
          <w:rFonts w:ascii="Times New Roman" w:hAnsi="Times New Roman" w:cs="Times New Roman"/>
          <w:sz w:val="20"/>
          <w:szCs w:val="20"/>
        </w:rPr>
        <w:t xml:space="preserve"> (82 inches)</w:t>
      </w:r>
      <w:r w:rsidRPr="005E0577">
        <w:rPr>
          <w:rFonts w:ascii="Times New Roman" w:hAnsi="Times New Roman" w:cs="Times New Roman"/>
          <w:sz w:val="20"/>
          <w:szCs w:val="20"/>
        </w:rPr>
        <w:t>.  The narrow space at the end with the bushes is only 6.8 feet</w:t>
      </w:r>
      <w:r w:rsidR="00F54484" w:rsidRPr="005E0577">
        <w:rPr>
          <w:rFonts w:ascii="Times New Roman" w:hAnsi="Times New Roman" w:cs="Times New Roman"/>
          <w:sz w:val="20"/>
          <w:szCs w:val="20"/>
        </w:rPr>
        <w:t xml:space="preserve"> (82 inches)</w:t>
      </w:r>
      <w:r w:rsidRPr="005E0577">
        <w:rPr>
          <w:rFonts w:ascii="Times New Roman" w:hAnsi="Times New Roman" w:cs="Times New Roman"/>
          <w:sz w:val="20"/>
          <w:szCs w:val="20"/>
        </w:rPr>
        <w:t xml:space="preserve">.  The yellow lines making up the spaces are </w:t>
      </w:r>
      <w:r w:rsidR="00F54484" w:rsidRPr="005E0577">
        <w:rPr>
          <w:rFonts w:ascii="Times New Roman" w:hAnsi="Times New Roman" w:cs="Times New Roman"/>
          <w:sz w:val="20"/>
          <w:szCs w:val="20"/>
        </w:rPr>
        <w:t>half a foot (</w:t>
      </w:r>
      <w:r w:rsidRPr="005E0577">
        <w:rPr>
          <w:rFonts w:ascii="Times New Roman" w:hAnsi="Times New Roman" w:cs="Times New Roman"/>
          <w:sz w:val="20"/>
          <w:szCs w:val="20"/>
        </w:rPr>
        <w:t>6 inches</w:t>
      </w:r>
      <w:r w:rsidR="00F54484" w:rsidRPr="005E0577">
        <w:rPr>
          <w:rFonts w:ascii="Times New Roman" w:hAnsi="Times New Roman" w:cs="Times New Roman"/>
          <w:sz w:val="20"/>
          <w:szCs w:val="20"/>
        </w:rPr>
        <w:t>) wide</w:t>
      </w:r>
      <w:r w:rsidRPr="005E0577">
        <w:rPr>
          <w:rFonts w:ascii="Times New Roman" w:hAnsi="Times New Roman" w:cs="Times New Roman"/>
          <w:sz w:val="20"/>
          <w:szCs w:val="20"/>
        </w:rPr>
        <w:t xml:space="preserve">; the center yellow line is </w:t>
      </w:r>
      <w:r w:rsidR="00F54484" w:rsidRPr="005E0577">
        <w:rPr>
          <w:rFonts w:ascii="Times New Roman" w:hAnsi="Times New Roman" w:cs="Times New Roman"/>
          <w:sz w:val="20"/>
          <w:szCs w:val="20"/>
        </w:rPr>
        <w:t>about half a foot (</w:t>
      </w:r>
      <w:r w:rsidRPr="005E0577">
        <w:rPr>
          <w:rFonts w:ascii="Times New Roman" w:hAnsi="Times New Roman" w:cs="Times New Roman"/>
          <w:sz w:val="20"/>
          <w:szCs w:val="20"/>
        </w:rPr>
        <w:t>6.25 inches</w:t>
      </w:r>
      <w:r w:rsidR="00F54484" w:rsidRPr="005E0577">
        <w:rPr>
          <w:rFonts w:ascii="Times New Roman" w:hAnsi="Times New Roman" w:cs="Times New Roman"/>
          <w:sz w:val="20"/>
          <w:szCs w:val="20"/>
        </w:rPr>
        <w:t>) wide</w:t>
      </w:r>
      <w:r w:rsidRPr="005E0577">
        <w:rPr>
          <w:rFonts w:ascii="Times New Roman" w:hAnsi="Times New Roman" w:cs="Times New Roman"/>
          <w:sz w:val="20"/>
          <w:szCs w:val="20"/>
        </w:rPr>
        <w:t>.  The end without the bushes is pointed out by the arrow labeled B.  The space is enclosed by a concrete curb.  The grass area plus the curb is 19.8 feet</w:t>
      </w:r>
      <w:r w:rsidR="00F54484" w:rsidRPr="005E0577">
        <w:rPr>
          <w:rFonts w:ascii="Times New Roman" w:hAnsi="Times New Roman" w:cs="Times New Roman"/>
          <w:sz w:val="20"/>
          <w:szCs w:val="20"/>
        </w:rPr>
        <w:t xml:space="preserve"> (238 inches)</w:t>
      </w:r>
      <w:r w:rsidRPr="005E0577">
        <w:rPr>
          <w:rFonts w:ascii="Times New Roman" w:hAnsi="Times New Roman" w:cs="Times New Roman"/>
          <w:sz w:val="20"/>
          <w:szCs w:val="20"/>
        </w:rPr>
        <w:t xml:space="preserve"> wide, and 44.7 feet </w:t>
      </w:r>
      <w:r w:rsidR="00F54484" w:rsidRPr="005E0577">
        <w:rPr>
          <w:rFonts w:ascii="Times New Roman" w:hAnsi="Times New Roman" w:cs="Times New Roman"/>
          <w:sz w:val="20"/>
          <w:szCs w:val="20"/>
        </w:rPr>
        <w:t>(536 inches) long</w:t>
      </w:r>
      <w:r w:rsidRPr="005E0577">
        <w:rPr>
          <w:rFonts w:ascii="Times New Roman" w:hAnsi="Times New Roman" w:cs="Times New Roman"/>
          <w:sz w:val="20"/>
          <w:szCs w:val="20"/>
        </w:rPr>
        <w:t xml:space="preserve">.  </w:t>
      </w:r>
    </w:p>
    <w:p w:rsidR="00021296" w:rsidRPr="005E0577" w:rsidRDefault="00021296" w:rsidP="00535EE2">
      <w:pPr>
        <w:spacing w:after="0" w:line="240" w:lineRule="auto"/>
        <w:jc w:val="both"/>
        <w:rPr>
          <w:rFonts w:ascii="Times New Roman" w:hAnsi="Times New Roman" w:cs="Times New Roman"/>
          <w:sz w:val="20"/>
          <w:szCs w:val="20"/>
        </w:rPr>
      </w:pPr>
    </w:p>
    <w:p w:rsidR="00021296" w:rsidRPr="005E0577" w:rsidRDefault="008B36EF" w:rsidP="00535EE2">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The end with the bushes is pointed out by the arrow labeled C.  </w:t>
      </w:r>
      <w:r w:rsidR="00021296" w:rsidRPr="005E0577">
        <w:rPr>
          <w:rFonts w:ascii="Times New Roman" w:hAnsi="Times New Roman" w:cs="Times New Roman"/>
          <w:sz w:val="20"/>
          <w:szCs w:val="20"/>
        </w:rPr>
        <w:t>The space is enclosed by a concrete curb.  The grass area plus the curb is</w:t>
      </w:r>
      <w:r w:rsidR="00F54484" w:rsidRPr="005E0577">
        <w:rPr>
          <w:rFonts w:ascii="Times New Roman" w:hAnsi="Times New Roman" w:cs="Times New Roman"/>
          <w:sz w:val="20"/>
          <w:szCs w:val="20"/>
        </w:rPr>
        <w:t xml:space="preserve"> 14.2 feet</w:t>
      </w:r>
      <w:r w:rsidR="00021296" w:rsidRPr="005E0577">
        <w:rPr>
          <w:rFonts w:ascii="Times New Roman" w:hAnsi="Times New Roman" w:cs="Times New Roman"/>
          <w:sz w:val="20"/>
          <w:szCs w:val="20"/>
        </w:rPr>
        <w:t xml:space="preserve"> </w:t>
      </w:r>
      <w:r w:rsidR="00F54484" w:rsidRPr="005E0577">
        <w:rPr>
          <w:rFonts w:ascii="Times New Roman" w:hAnsi="Times New Roman" w:cs="Times New Roman"/>
          <w:sz w:val="20"/>
          <w:szCs w:val="20"/>
        </w:rPr>
        <w:t>(</w:t>
      </w:r>
      <w:r w:rsidR="00021296" w:rsidRPr="005E0577">
        <w:rPr>
          <w:rFonts w:ascii="Times New Roman" w:hAnsi="Times New Roman" w:cs="Times New Roman"/>
          <w:sz w:val="20"/>
          <w:szCs w:val="20"/>
        </w:rPr>
        <w:t>170 inches</w:t>
      </w:r>
      <w:r w:rsidR="00F54484" w:rsidRPr="005E0577">
        <w:rPr>
          <w:rFonts w:ascii="Times New Roman" w:hAnsi="Times New Roman" w:cs="Times New Roman"/>
          <w:sz w:val="20"/>
          <w:szCs w:val="20"/>
        </w:rPr>
        <w:t>)</w:t>
      </w:r>
      <w:r w:rsidR="00021296" w:rsidRPr="005E0577">
        <w:rPr>
          <w:rFonts w:ascii="Times New Roman" w:hAnsi="Times New Roman" w:cs="Times New Roman"/>
          <w:sz w:val="20"/>
          <w:szCs w:val="20"/>
        </w:rPr>
        <w:t xml:space="preserve"> wide and 43.75 feet </w:t>
      </w:r>
      <w:r w:rsidR="00F54484" w:rsidRPr="005E0577">
        <w:rPr>
          <w:rFonts w:ascii="Times New Roman" w:hAnsi="Times New Roman" w:cs="Times New Roman"/>
          <w:sz w:val="20"/>
          <w:szCs w:val="20"/>
        </w:rPr>
        <w:t xml:space="preserve">(525 inches) </w:t>
      </w:r>
      <w:r w:rsidR="00021296" w:rsidRPr="005E0577">
        <w:rPr>
          <w:rFonts w:ascii="Times New Roman" w:hAnsi="Times New Roman" w:cs="Times New Roman"/>
          <w:sz w:val="20"/>
          <w:szCs w:val="20"/>
        </w:rPr>
        <w:t>long.  It is 155.75</w:t>
      </w:r>
      <w:r w:rsidR="00F54484" w:rsidRPr="005E0577">
        <w:rPr>
          <w:rFonts w:ascii="Times New Roman" w:hAnsi="Times New Roman" w:cs="Times New Roman"/>
          <w:sz w:val="20"/>
          <w:szCs w:val="20"/>
        </w:rPr>
        <w:t xml:space="preserve"> feet</w:t>
      </w:r>
      <w:r w:rsidR="00021296" w:rsidRPr="005E0577">
        <w:rPr>
          <w:rFonts w:ascii="Times New Roman" w:hAnsi="Times New Roman" w:cs="Times New Roman"/>
          <w:sz w:val="20"/>
          <w:szCs w:val="20"/>
        </w:rPr>
        <w:t xml:space="preserve"> </w:t>
      </w:r>
      <w:r w:rsidR="00F54484" w:rsidRPr="005E0577">
        <w:rPr>
          <w:rFonts w:ascii="Times New Roman" w:hAnsi="Times New Roman" w:cs="Times New Roman"/>
          <w:sz w:val="20"/>
          <w:szCs w:val="20"/>
        </w:rPr>
        <w:t xml:space="preserve">(1869 inches) </w:t>
      </w:r>
      <w:r w:rsidR="00021296" w:rsidRPr="005E0577">
        <w:rPr>
          <w:rFonts w:ascii="Times New Roman" w:hAnsi="Times New Roman" w:cs="Times New Roman"/>
          <w:sz w:val="20"/>
          <w:szCs w:val="20"/>
        </w:rPr>
        <w:t xml:space="preserve">from the inside curb of one end to the inside curb of the other end.  It is </w:t>
      </w:r>
      <w:r w:rsidR="00F54484" w:rsidRPr="005E0577">
        <w:rPr>
          <w:rFonts w:ascii="Times New Roman" w:hAnsi="Times New Roman" w:cs="Times New Roman"/>
          <w:sz w:val="20"/>
          <w:szCs w:val="20"/>
        </w:rPr>
        <w:t>189.75 feet (</w:t>
      </w:r>
      <w:r w:rsidR="00021296" w:rsidRPr="005E0577">
        <w:rPr>
          <w:rFonts w:ascii="Times New Roman" w:hAnsi="Times New Roman" w:cs="Times New Roman"/>
          <w:sz w:val="20"/>
          <w:szCs w:val="20"/>
        </w:rPr>
        <w:t>2277 inches</w:t>
      </w:r>
      <w:r w:rsidR="00F54484" w:rsidRPr="005E0577">
        <w:rPr>
          <w:rFonts w:ascii="Times New Roman" w:hAnsi="Times New Roman" w:cs="Times New Roman"/>
          <w:sz w:val="20"/>
          <w:szCs w:val="20"/>
        </w:rPr>
        <w:t>)</w:t>
      </w:r>
      <w:r w:rsidR="00021296" w:rsidRPr="005E0577">
        <w:rPr>
          <w:rFonts w:ascii="Times New Roman" w:hAnsi="Times New Roman" w:cs="Times New Roman"/>
          <w:sz w:val="20"/>
          <w:szCs w:val="20"/>
        </w:rPr>
        <w:t xml:space="preserve"> from the </w:t>
      </w:r>
      <w:r w:rsidR="00F54484" w:rsidRPr="005E0577">
        <w:rPr>
          <w:rFonts w:ascii="Times New Roman" w:hAnsi="Times New Roman" w:cs="Times New Roman"/>
          <w:sz w:val="20"/>
          <w:szCs w:val="20"/>
        </w:rPr>
        <w:t>outer</w:t>
      </w:r>
      <w:r w:rsidR="00021296" w:rsidRPr="005E0577">
        <w:rPr>
          <w:rFonts w:ascii="Times New Roman" w:hAnsi="Times New Roman" w:cs="Times New Roman"/>
          <w:sz w:val="20"/>
          <w:szCs w:val="20"/>
        </w:rPr>
        <w:t xml:space="preserve"> curb at one end to the </w:t>
      </w:r>
      <w:r w:rsidR="00F54484" w:rsidRPr="005E0577">
        <w:rPr>
          <w:rFonts w:ascii="Times New Roman" w:hAnsi="Times New Roman" w:cs="Times New Roman"/>
          <w:sz w:val="20"/>
          <w:szCs w:val="20"/>
        </w:rPr>
        <w:t>outer</w:t>
      </w:r>
      <w:r w:rsidR="00021296" w:rsidRPr="005E0577">
        <w:rPr>
          <w:rFonts w:ascii="Times New Roman" w:hAnsi="Times New Roman" w:cs="Times New Roman"/>
          <w:sz w:val="20"/>
          <w:szCs w:val="20"/>
        </w:rPr>
        <w:t xml:space="preserve"> curb at the other end.  The bushes vary from </w:t>
      </w:r>
      <w:r w:rsidR="00F54484" w:rsidRPr="005E0577">
        <w:rPr>
          <w:rFonts w:ascii="Times New Roman" w:hAnsi="Times New Roman" w:cs="Times New Roman"/>
          <w:sz w:val="20"/>
          <w:szCs w:val="20"/>
        </w:rPr>
        <w:t xml:space="preserve">5.3 feet </w:t>
      </w:r>
      <w:r w:rsidR="00021296" w:rsidRPr="005E0577">
        <w:rPr>
          <w:rFonts w:ascii="Times New Roman" w:hAnsi="Times New Roman" w:cs="Times New Roman"/>
          <w:sz w:val="20"/>
          <w:szCs w:val="20"/>
        </w:rPr>
        <w:t>(</w:t>
      </w:r>
      <w:r w:rsidR="00F54484" w:rsidRPr="005E0577">
        <w:rPr>
          <w:rFonts w:ascii="Times New Roman" w:hAnsi="Times New Roman" w:cs="Times New Roman"/>
          <w:sz w:val="20"/>
          <w:szCs w:val="20"/>
        </w:rPr>
        <w:t>64 inches</w:t>
      </w:r>
      <w:r w:rsidR="00021296" w:rsidRPr="005E0577">
        <w:rPr>
          <w:rFonts w:ascii="Times New Roman" w:hAnsi="Times New Roman" w:cs="Times New Roman"/>
          <w:sz w:val="20"/>
          <w:szCs w:val="20"/>
        </w:rPr>
        <w:t xml:space="preserve">) to </w:t>
      </w:r>
      <w:r w:rsidR="00F54484" w:rsidRPr="005E0577">
        <w:rPr>
          <w:rFonts w:ascii="Times New Roman" w:hAnsi="Times New Roman" w:cs="Times New Roman"/>
          <w:sz w:val="20"/>
          <w:szCs w:val="20"/>
        </w:rPr>
        <w:t xml:space="preserve">6.75 feet </w:t>
      </w:r>
      <w:r w:rsidR="00021296" w:rsidRPr="005E0577">
        <w:rPr>
          <w:rFonts w:ascii="Times New Roman" w:hAnsi="Times New Roman" w:cs="Times New Roman"/>
          <w:sz w:val="20"/>
          <w:szCs w:val="20"/>
        </w:rPr>
        <w:t>(</w:t>
      </w:r>
      <w:r w:rsidR="00F54484" w:rsidRPr="005E0577">
        <w:rPr>
          <w:rFonts w:ascii="Times New Roman" w:hAnsi="Times New Roman" w:cs="Times New Roman"/>
          <w:sz w:val="20"/>
          <w:szCs w:val="20"/>
        </w:rPr>
        <w:t>81 inches</w:t>
      </w:r>
      <w:r w:rsidR="00021296" w:rsidRPr="005E0577">
        <w:rPr>
          <w:rFonts w:ascii="Times New Roman" w:hAnsi="Times New Roman" w:cs="Times New Roman"/>
          <w:sz w:val="20"/>
          <w:szCs w:val="20"/>
        </w:rPr>
        <w:t xml:space="preserve">).  The spaces between the bushes vary from </w:t>
      </w:r>
      <w:r w:rsidR="00F54484" w:rsidRPr="005E0577">
        <w:rPr>
          <w:rFonts w:ascii="Times New Roman" w:hAnsi="Times New Roman" w:cs="Times New Roman"/>
          <w:sz w:val="20"/>
          <w:szCs w:val="20"/>
        </w:rPr>
        <w:t xml:space="preserve">1.4 feet </w:t>
      </w:r>
      <w:r w:rsidR="00021296" w:rsidRPr="005E0577">
        <w:rPr>
          <w:rFonts w:ascii="Times New Roman" w:hAnsi="Times New Roman" w:cs="Times New Roman"/>
          <w:sz w:val="20"/>
          <w:szCs w:val="20"/>
        </w:rPr>
        <w:t>(</w:t>
      </w:r>
      <w:r w:rsidR="00F54484" w:rsidRPr="005E0577">
        <w:rPr>
          <w:rFonts w:ascii="Times New Roman" w:hAnsi="Times New Roman" w:cs="Times New Roman"/>
          <w:sz w:val="20"/>
          <w:szCs w:val="20"/>
        </w:rPr>
        <w:t>17 inches</w:t>
      </w:r>
      <w:r w:rsidR="00021296" w:rsidRPr="005E0577">
        <w:rPr>
          <w:rFonts w:ascii="Times New Roman" w:hAnsi="Times New Roman" w:cs="Times New Roman"/>
          <w:sz w:val="20"/>
          <w:szCs w:val="20"/>
        </w:rPr>
        <w:t xml:space="preserve">) to </w:t>
      </w:r>
      <w:r w:rsidR="00F54484" w:rsidRPr="005E0577">
        <w:rPr>
          <w:rFonts w:ascii="Times New Roman" w:hAnsi="Times New Roman" w:cs="Times New Roman"/>
          <w:sz w:val="20"/>
          <w:szCs w:val="20"/>
        </w:rPr>
        <w:t xml:space="preserve">2.6 feet </w:t>
      </w:r>
      <w:r w:rsidR="00021296" w:rsidRPr="005E0577">
        <w:rPr>
          <w:rFonts w:ascii="Times New Roman" w:hAnsi="Times New Roman" w:cs="Times New Roman"/>
          <w:sz w:val="20"/>
          <w:szCs w:val="20"/>
        </w:rPr>
        <w:t>(</w:t>
      </w:r>
      <w:r w:rsidR="00F54484" w:rsidRPr="005E0577">
        <w:rPr>
          <w:rFonts w:ascii="Times New Roman" w:hAnsi="Times New Roman" w:cs="Times New Roman"/>
          <w:sz w:val="20"/>
          <w:szCs w:val="20"/>
        </w:rPr>
        <w:t>31 inches</w:t>
      </w:r>
      <w:r w:rsidR="00021296" w:rsidRPr="005E0577">
        <w:rPr>
          <w:rFonts w:ascii="Times New Roman" w:hAnsi="Times New Roman" w:cs="Times New Roman"/>
          <w:sz w:val="20"/>
          <w:szCs w:val="20"/>
        </w:rPr>
        <w:t>).  See table 15.</w:t>
      </w:r>
    </w:p>
    <w:p w:rsidR="00021296" w:rsidRPr="005E0577" w:rsidRDefault="00021296" w:rsidP="00535EE2">
      <w:pPr>
        <w:spacing w:after="0" w:line="240" w:lineRule="auto"/>
        <w:rPr>
          <w:rFonts w:ascii="Times New Roman" w:hAnsi="Times New Roman" w:cs="Times New Roman"/>
          <w:sz w:val="20"/>
          <w:szCs w:val="20"/>
        </w:rPr>
      </w:pPr>
    </w:p>
    <w:p w:rsidR="00021296" w:rsidRPr="005E0577" w:rsidRDefault="00021296" w:rsidP="00535EE2">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 30 is an image of the same parking lot taken from 30</w:t>
      </w:r>
      <w:r w:rsidR="00304DF7" w:rsidRPr="005E0577">
        <w:rPr>
          <w:rFonts w:ascii="Times New Roman" w:hAnsi="Times New Roman" w:cs="Times New Roman"/>
          <w:sz w:val="20"/>
          <w:szCs w:val="20"/>
        </w:rPr>
        <w:t>6</w:t>
      </w:r>
      <w:r w:rsidRPr="005E0577">
        <w:rPr>
          <w:rFonts w:ascii="Times New Roman" w:hAnsi="Times New Roman" w:cs="Times New Roman"/>
          <w:sz w:val="20"/>
          <w:szCs w:val="20"/>
        </w:rPr>
        <w:t xml:space="preserve"> feet</w:t>
      </w:r>
      <w:r w:rsidR="00304DF7" w:rsidRPr="005E0577">
        <w:rPr>
          <w:rFonts w:ascii="Times New Roman" w:hAnsi="Times New Roman" w:cs="Times New Roman"/>
          <w:sz w:val="20"/>
          <w:szCs w:val="20"/>
        </w:rPr>
        <w:t xml:space="preserve"> AGL</w:t>
      </w:r>
      <w:r w:rsidRPr="005E0577">
        <w:rPr>
          <w:rFonts w:ascii="Times New Roman" w:hAnsi="Times New Roman" w:cs="Times New Roman"/>
          <w:sz w:val="20"/>
          <w:szCs w:val="20"/>
        </w:rPr>
        <w:t xml:space="preserve">.  The parking strip described above is circled in red.  </w:t>
      </w:r>
      <w:r w:rsidR="00A80995" w:rsidRPr="005E0577">
        <w:rPr>
          <w:rFonts w:ascii="Times New Roman" w:hAnsi="Times New Roman" w:cs="Times New Roman"/>
          <w:sz w:val="20"/>
          <w:szCs w:val="20"/>
        </w:rPr>
        <w:t xml:space="preserve">All of the markings are visible at this altitude.  The lines of the parking spaces, both ends, and the bushes are easy to see, and quite legible.  The parking spaces are resolvable and easy to count.  The bushes are also resolvable and can be counted with </w:t>
      </w:r>
      <w:r w:rsidR="00535EE2" w:rsidRPr="005E0577">
        <w:rPr>
          <w:rFonts w:ascii="Times New Roman" w:hAnsi="Times New Roman" w:cs="Times New Roman"/>
          <w:sz w:val="20"/>
          <w:szCs w:val="20"/>
        </w:rPr>
        <w:t>some</w:t>
      </w:r>
      <w:r w:rsidR="00A80995" w:rsidRPr="005E0577">
        <w:rPr>
          <w:rFonts w:ascii="Times New Roman" w:hAnsi="Times New Roman" w:cs="Times New Roman"/>
          <w:sz w:val="20"/>
          <w:szCs w:val="20"/>
        </w:rPr>
        <w:t xml:space="preserve"> effort.</w:t>
      </w:r>
      <w:r w:rsidR="00535EE2" w:rsidRPr="005E0577">
        <w:rPr>
          <w:rFonts w:ascii="Times New Roman" w:hAnsi="Times New Roman" w:cs="Times New Roman"/>
          <w:sz w:val="20"/>
          <w:szCs w:val="20"/>
        </w:rPr>
        <w:t xml:space="preserve">  Therefore this image is just barely resolvable at the smallest spacing measured, which is about </w:t>
      </w:r>
      <w:r w:rsidR="00304DF7" w:rsidRPr="005E0577">
        <w:rPr>
          <w:rFonts w:ascii="Times New Roman" w:hAnsi="Times New Roman" w:cs="Times New Roman"/>
          <w:sz w:val="20"/>
          <w:szCs w:val="20"/>
        </w:rPr>
        <w:t xml:space="preserve">1.4 feet (17 inches) to 2.6 feet (31 inches), </w:t>
      </w:r>
      <w:r w:rsidR="00535EE2" w:rsidRPr="005E0577">
        <w:rPr>
          <w:rFonts w:ascii="Times New Roman" w:hAnsi="Times New Roman" w:cs="Times New Roman"/>
          <w:sz w:val="20"/>
          <w:szCs w:val="20"/>
        </w:rPr>
        <w:t>the spacing of the bushes.</w:t>
      </w:r>
    </w:p>
    <w:p w:rsidR="00535EE2" w:rsidRPr="005E0577" w:rsidRDefault="00535EE2" w:rsidP="00535EE2">
      <w:pPr>
        <w:spacing w:after="0" w:line="240" w:lineRule="auto"/>
        <w:jc w:val="both"/>
        <w:rPr>
          <w:rFonts w:ascii="Times New Roman" w:hAnsi="Times New Roman" w:cs="Times New Roman"/>
          <w:sz w:val="20"/>
          <w:szCs w:val="20"/>
        </w:rPr>
      </w:pPr>
    </w:p>
    <w:p w:rsidR="00D73E4B" w:rsidRPr="005E0577" w:rsidRDefault="00A80995" w:rsidP="00535EE2">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 31 is an image of the same parking lot taken from 5</w:t>
      </w:r>
      <w:r w:rsidR="00304DF7" w:rsidRPr="005E0577">
        <w:rPr>
          <w:rFonts w:ascii="Times New Roman" w:hAnsi="Times New Roman" w:cs="Times New Roman"/>
          <w:sz w:val="20"/>
          <w:szCs w:val="20"/>
        </w:rPr>
        <w:t>80</w:t>
      </w:r>
      <w:r w:rsidRPr="005E0577">
        <w:rPr>
          <w:rFonts w:ascii="Times New Roman" w:hAnsi="Times New Roman" w:cs="Times New Roman"/>
          <w:sz w:val="20"/>
          <w:szCs w:val="20"/>
        </w:rPr>
        <w:t xml:space="preserve"> feet</w:t>
      </w:r>
      <w:r w:rsidR="00304DF7" w:rsidRPr="005E0577">
        <w:rPr>
          <w:rFonts w:ascii="Times New Roman" w:hAnsi="Times New Roman" w:cs="Times New Roman"/>
          <w:sz w:val="20"/>
          <w:szCs w:val="20"/>
        </w:rPr>
        <w:t xml:space="preserve"> AGL</w:t>
      </w:r>
      <w:r w:rsidRPr="005E0577">
        <w:rPr>
          <w:rFonts w:ascii="Times New Roman" w:hAnsi="Times New Roman" w:cs="Times New Roman"/>
          <w:sz w:val="20"/>
          <w:szCs w:val="20"/>
        </w:rPr>
        <w:t>.  The parking strip described above is circled in red.  Once again all of the markings of interest are visible at this altitude.  The parking spaces can still be counted with minimal eyestrain.  The bushes now blend together and are no longer resolvable.</w:t>
      </w:r>
      <w:r w:rsidR="00535EE2" w:rsidRPr="005E0577">
        <w:rPr>
          <w:rFonts w:ascii="Times New Roman" w:hAnsi="Times New Roman" w:cs="Times New Roman"/>
          <w:sz w:val="20"/>
          <w:szCs w:val="20"/>
        </w:rPr>
        <w:t xml:space="preserve">  Therefore, given the measurement options, the smallest spacing resolvable is </w:t>
      </w:r>
      <w:r w:rsidR="00304DF7" w:rsidRPr="005E0577">
        <w:rPr>
          <w:rFonts w:ascii="Times New Roman" w:hAnsi="Times New Roman" w:cs="Times New Roman"/>
          <w:sz w:val="20"/>
          <w:szCs w:val="20"/>
        </w:rPr>
        <w:t>9.5 feet (</w:t>
      </w:r>
      <w:r w:rsidR="00535EE2" w:rsidRPr="005E0577">
        <w:rPr>
          <w:rFonts w:ascii="Times New Roman" w:hAnsi="Times New Roman" w:cs="Times New Roman"/>
          <w:sz w:val="20"/>
          <w:szCs w:val="20"/>
        </w:rPr>
        <w:t>114 inches</w:t>
      </w:r>
      <w:r w:rsidR="00304DF7" w:rsidRPr="005E0577">
        <w:rPr>
          <w:rFonts w:ascii="Times New Roman" w:hAnsi="Times New Roman" w:cs="Times New Roman"/>
          <w:sz w:val="20"/>
          <w:szCs w:val="20"/>
        </w:rPr>
        <w:t>)</w:t>
      </w:r>
      <w:r w:rsidR="00535EE2" w:rsidRPr="005E0577">
        <w:rPr>
          <w:rFonts w:ascii="Times New Roman" w:hAnsi="Times New Roman" w:cs="Times New Roman"/>
          <w:sz w:val="20"/>
          <w:szCs w:val="20"/>
        </w:rPr>
        <w:t>, the parking spaces.</w:t>
      </w:r>
    </w:p>
    <w:p w:rsidR="00535EE2" w:rsidRPr="005E0577" w:rsidRDefault="00535EE2" w:rsidP="00535EE2">
      <w:pPr>
        <w:spacing w:after="0" w:line="240" w:lineRule="auto"/>
        <w:jc w:val="both"/>
        <w:rPr>
          <w:rFonts w:ascii="Times New Roman" w:hAnsi="Times New Roman" w:cs="Times New Roman"/>
          <w:sz w:val="20"/>
          <w:szCs w:val="20"/>
        </w:rPr>
      </w:pPr>
    </w:p>
    <w:p w:rsidR="00B13249" w:rsidRPr="005E0577" w:rsidRDefault="00A80995" w:rsidP="004450A8">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Figure 32 is an image of the same parking lot taken from 88</w:t>
      </w:r>
      <w:r w:rsidR="00304DF7" w:rsidRPr="005E0577">
        <w:rPr>
          <w:rFonts w:ascii="Times New Roman" w:hAnsi="Times New Roman" w:cs="Times New Roman"/>
          <w:sz w:val="20"/>
          <w:szCs w:val="20"/>
        </w:rPr>
        <w:t>2</w:t>
      </w:r>
      <w:r w:rsidRPr="005E0577">
        <w:rPr>
          <w:rFonts w:ascii="Times New Roman" w:hAnsi="Times New Roman" w:cs="Times New Roman"/>
          <w:sz w:val="20"/>
          <w:szCs w:val="20"/>
        </w:rPr>
        <w:t xml:space="preserve"> feet</w:t>
      </w:r>
      <w:r w:rsidR="00304DF7" w:rsidRPr="005E0577">
        <w:rPr>
          <w:rFonts w:ascii="Times New Roman" w:hAnsi="Times New Roman" w:cs="Times New Roman"/>
          <w:sz w:val="20"/>
          <w:szCs w:val="20"/>
        </w:rPr>
        <w:t xml:space="preserve"> AGL</w:t>
      </w:r>
      <w:r w:rsidRPr="005E0577">
        <w:rPr>
          <w:rFonts w:ascii="Times New Roman" w:hAnsi="Times New Roman" w:cs="Times New Roman"/>
          <w:sz w:val="20"/>
          <w:szCs w:val="20"/>
        </w:rPr>
        <w:t xml:space="preserve">.  The parking strip described above is circled in red.  All of the parking lot lines are still visible, but the thinner 6 inch lines are more difficult to see than the wider 6.25 inch center line.  The narrower </w:t>
      </w:r>
      <w:r w:rsidR="00535EE2" w:rsidRPr="005E0577">
        <w:rPr>
          <w:rFonts w:ascii="Times New Roman" w:hAnsi="Times New Roman" w:cs="Times New Roman"/>
          <w:sz w:val="20"/>
          <w:szCs w:val="20"/>
        </w:rPr>
        <w:t xml:space="preserve">parking </w:t>
      </w:r>
      <w:r w:rsidRPr="005E0577">
        <w:rPr>
          <w:rFonts w:ascii="Times New Roman" w:hAnsi="Times New Roman" w:cs="Times New Roman"/>
          <w:sz w:val="20"/>
          <w:szCs w:val="20"/>
        </w:rPr>
        <w:t xml:space="preserve">space at the </w:t>
      </w:r>
      <w:r w:rsidR="00535EE2" w:rsidRPr="005E0577">
        <w:rPr>
          <w:rFonts w:ascii="Times New Roman" w:hAnsi="Times New Roman" w:cs="Times New Roman"/>
          <w:sz w:val="20"/>
          <w:szCs w:val="20"/>
        </w:rPr>
        <w:t>end with the bushes is not distinguishable</w:t>
      </w:r>
      <w:r w:rsidR="007C4803" w:rsidRPr="005E0577">
        <w:rPr>
          <w:rFonts w:ascii="Times New Roman" w:hAnsi="Times New Roman" w:cs="Times New Roman"/>
          <w:sz w:val="20"/>
          <w:szCs w:val="20"/>
        </w:rPr>
        <w:t xml:space="preserve"> (6.8 feet)</w:t>
      </w:r>
      <w:r w:rsidR="00535EE2" w:rsidRPr="005E0577">
        <w:rPr>
          <w:rFonts w:ascii="Times New Roman" w:hAnsi="Times New Roman" w:cs="Times New Roman"/>
          <w:sz w:val="20"/>
          <w:szCs w:val="20"/>
        </w:rPr>
        <w:t xml:space="preserve">.  And although the parking lot lines can still be seen, </w:t>
      </w:r>
      <w:r w:rsidR="007E17B5" w:rsidRPr="005E0577">
        <w:rPr>
          <w:rFonts w:ascii="Times New Roman" w:hAnsi="Times New Roman" w:cs="Times New Roman"/>
          <w:sz w:val="20"/>
          <w:szCs w:val="20"/>
        </w:rPr>
        <w:t>portions of them are lack</w:t>
      </w:r>
      <w:r w:rsidR="00304DF7" w:rsidRPr="005E0577">
        <w:rPr>
          <w:rFonts w:ascii="Times New Roman" w:hAnsi="Times New Roman" w:cs="Times New Roman"/>
          <w:sz w:val="20"/>
          <w:szCs w:val="20"/>
        </w:rPr>
        <w:t>ing</w:t>
      </w:r>
      <w:r w:rsidR="007E17B5" w:rsidRPr="005E0577">
        <w:rPr>
          <w:rFonts w:ascii="Times New Roman" w:hAnsi="Times New Roman" w:cs="Times New Roman"/>
          <w:sz w:val="20"/>
          <w:szCs w:val="20"/>
        </w:rPr>
        <w:t xml:space="preserve"> the visibility to </w:t>
      </w:r>
      <w:r w:rsidR="00535EE2" w:rsidRPr="005E0577">
        <w:rPr>
          <w:rFonts w:ascii="Times New Roman" w:hAnsi="Times New Roman" w:cs="Times New Roman"/>
          <w:sz w:val="20"/>
          <w:szCs w:val="20"/>
        </w:rPr>
        <w:t xml:space="preserve">count accurately.  </w:t>
      </w:r>
      <w:r w:rsidR="007E17B5" w:rsidRPr="005E0577">
        <w:rPr>
          <w:rFonts w:ascii="Times New Roman" w:hAnsi="Times New Roman" w:cs="Times New Roman"/>
          <w:sz w:val="20"/>
          <w:szCs w:val="20"/>
        </w:rPr>
        <w:t xml:space="preserve">However, the lines that are </w:t>
      </w:r>
      <w:r w:rsidR="00E01259" w:rsidRPr="005E0577">
        <w:rPr>
          <w:rFonts w:ascii="Times New Roman" w:hAnsi="Times New Roman" w:cs="Times New Roman"/>
          <w:sz w:val="20"/>
          <w:szCs w:val="20"/>
        </w:rPr>
        <w:t>visible</w:t>
      </w:r>
      <w:r w:rsidR="007E17B5" w:rsidRPr="005E0577">
        <w:rPr>
          <w:rFonts w:ascii="Times New Roman" w:hAnsi="Times New Roman" w:cs="Times New Roman"/>
          <w:sz w:val="20"/>
          <w:szCs w:val="20"/>
        </w:rPr>
        <w:t xml:space="preserve"> appear to be spaced far enough apart to count.  </w:t>
      </w:r>
      <w:r w:rsidR="00535EE2" w:rsidRPr="005E0577">
        <w:rPr>
          <w:rFonts w:ascii="Times New Roman" w:hAnsi="Times New Roman" w:cs="Times New Roman"/>
          <w:sz w:val="20"/>
          <w:szCs w:val="20"/>
        </w:rPr>
        <w:t xml:space="preserve">The bushes can be seen, but they are quite blurry.  Therefore </w:t>
      </w:r>
      <w:r w:rsidR="00E04C18" w:rsidRPr="005E0577">
        <w:rPr>
          <w:rFonts w:ascii="Times New Roman" w:hAnsi="Times New Roman" w:cs="Times New Roman"/>
          <w:sz w:val="20"/>
          <w:szCs w:val="20"/>
        </w:rPr>
        <w:t xml:space="preserve">five to six foot </w:t>
      </w:r>
      <w:r w:rsidR="00E92F86" w:rsidRPr="005E0577">
        <w:rPr>
          <w:rFonts w:ascii="Times New Roman" w:hAnsi="Times New Roman" w:cs="Times New Roman"/>
          <w:sz w:val="20"/>
          <w:szCs w:val="20"/>
        </w:rPr>
        <w:t xml:space="preserve">objects in images at this altitude would need to be </w:t>
      </w:r>
      <w:r w:rsidR="00E04C18" w:rsidRPr="005E0577">
        <w:rPr>
          <w:rFonts w:ascii="Times New Roman" w:hAnsi="Times New Roman" w:cs="Times New Roman"/>
          <w:sz w:val="20"/>
          <w:szCs w:val="20"/>
        </w:rPr>
        <w:t xml:space="preserve">spaced more than one to two feet apart </w:t>
      </w:r>
      <w:r w:rsidR="00E92F86" w:rsidRPr="005E0577">
        <w:rPr>
          <w:rFonts w:ascii="Times New Roman" w:hAnsi="Times New Roman" w:cs="Times New Roman"/>
          <w:sz w:val="20"/>
          <w:szCs w:val="20"/>
        </w:rPr>
        <w:t xml:space="preserve">to obtain an accurate count.  </w:t>
      </w:r>
    </w:p>
    <w:p w:rsidR="00B13249" w:rsidRPr="005E0577" w:rsidRDefault="00B13249" w:rsidP="004450A8">
      <w:pPr>
        <w:spacing w:after="0" w:line="240" w:lineRule="auto"/>
        <w:rPr>
          <w:rFonts w:ascii="Times New Roman" w:hAnsi="Times New Roman" w:cs="Times New Roman"/>
          <w:sz w:val="20"/>
          <w:szCs w:val="20"/>
        </w:rPr>
      </w:pPr>
    </w:p>
    <w:p w:rsidR="001A01D1" w:rsidRPr="005E0577" w:rsidRDefault="001A01D1" w:rsidP="004450A8">
      <w:pPr>
        <w:spacing w:after="0" w:line="240" w:lineRule="auto"/>
        <w:jc w:val="both"/>
        <w:rPr>
          <w:rFonts w:ascii="Times New Roman" w:hAnsi="Times New Roman" w:cs="Times New Roman"/>
          <w:sz w:val="20"/>
          <w:szCs w:val="20"/>
          <w:u w:val="single"/>
        </w:rPr>
      </w:pPr>
    </w:p>
    <w:p w:rsidR="001A01D1" w:rsidRPr="005E0577" w:rsidRDefault="001A01D1" w:rsidP="004450A8">
      <w:pPr>
        <w:spacing w:after="0" w:line="240" w:lineRule="auto"/>
        <w:jc w:val="both"/>
        <w:rPr>
          <w:rFonts w:ascii="Times New Roman" w:hAnsi="Times New Roman" w:cs="Times New Roman"/>
          <w:sz w:val="20"/>
          <w:szCs w:val="20"/>
          <w:u w:val="single"/>
        </w:rPr>
      </w:pPr>
    </w:p>
    <w:p w:rsidR="001A01D1" w:rsidRPr="005E0577" w:rsidRDefault="001A01D1" w:rsidP="004450A8">
      <w:pPr>
        <w:spacing w:after="0" w:line="240" w:lineRule="auto"/>
        <w:jc w:val="both"/>
        <w:rPr>
          <w:rFonts w:ascii="Times New Roman" w:hAnsi="Times New Roman" w:cs="Times New Roman"/>
          <w:sz w:val="20"/>
          <w:szCs w:val="20"/>
          <w:u w:val="single"/>
        </w:rPr>
      </w:pPr>
    </w:p>
    <w:p w:rsidR="001A01D1" w:rsidRPr="005E0577" w:rsidRDefault="001A01D1" w:rsidP="004450A8">
      <w:pPr>
        <w:spacing w:after="0" w:line="240" w:lineRule="auto"/>
        <w:jc w:val="both"/>
        <w:rPr>
          <w:rFonts w:ascii="Times New Roman" w:hAnsi="Times New Roman" w:cs="Times New Roman"/>
          <w:sz w:val="20"/>
          <w:szCs w:val="20"/>
          <w:u w:val="single"/>
        </w:rPr>
      </w:pPr>
    </w:p>
    <w:p w:rsidR="001A01D1" w:rsidRPr="005E0577" w:rsidRDefault="001A01D1" w:rsidP="004450A8">
      <w:pPr>
        <w:spacing w:after="0" w:line="240" w:lineRule="auto"/>
        <w:jc w:val="both"/>
        <w:rPr>
          <w:rFonts w:ascii="Times New Roman" w:hAnsi="Times New Roman" w:cs="Times New Roman"/>
          <w:sz w:val="20"/>
          <w:szCs w:val="20"/>
          <w:u w:val="single"/>
        </w:rPr>
      </w:pPr>
    </w:p>
    <w:p w:rsidR="001A01D1" w:rsidRPr="005E0577" w:rsidRDefault="001A01D1">
      <w:pPr>
        <w:rPr>
          <w:rFonts w:ascii="Times New Roman" w:hAnsi="Times New Roman" w:cs="Times New Roman"/>
          <w:sz w:val="20"/>
          <w:szCs w:val="20"/>
          <w:u w:val="single"/>
        </w:rPr>
      </w:pPr>
      <w:r w:rsidRPr="005E0577">
        <w:rPr>
          <w:rFonts w:ascii="Times New Roman" w:hAnsi="Times New Roman" w:cs="Times New Roman"/>
          <w:sz w:val="20"/>
          <w:szCs w:val="20"/>
          <w:u w:val="single"/>
        </w:rPr>
        <w:br w:type="page"/>
      </w:r>
    </w:p>
    <w:p w:rsidR="00A80995" w:rsidRPr="005E0577" w:rsidRDefault="00E92F86" w:rsidP="004450A8">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lastRenderedPageBreak/>
        <w:t>Manatee Applications</w:t>
      </w:r>
    </w:p>
    <w:p w:rsidR="004450A8" w:rsidRPr="005E0577" w:rsidRDefault="004450A8" w:rsidP="004450A8">
      <w:pPr>
        <w:spacing w:after="0" w:line="240" w:lineRule="auto"/>
        <w:jc w:val="both"/>
        <w:rPr>
          <w:rFonts w:ascii="Times New Roman" w:hAnsi="Times New Roman" w:cs="Times New Roman"/>
          <w:sz w:val="20"/>
          <w:szCs w:val="20"/>
          <w:u w:val="single"/>
        </w:rPr>
      </w:pPr>
    </w:p>
    <w:p w:rsidR="00660711" w:rsidRPr="005E0577" w:rsidRDefault="003D0350" w:rsidP="00660711">
      <w:pPr>
        <w:spacing w:after="0" w:line="240" w:lineRule="auto"/>
        <w:rPr>
          <w:rFonts w:ascii="Times New Roman" w:hAnsi="Times New Roman" w:cs="Times New Roman"/>
          <w:bCs/>
          <w:sz w:val="20"/>
          <w:szCs w:val="20"/>
        </w:rPr>
      </w:pPr>
      <w:r w:rsidRPr="005E0577">
        <w:rPr>
          <w:rFonts w:ascii="Times New Roman" w:hAnsi="Times New Roman" w:cs="Times New Roman"/>
          <w:sz w:val="20"/>
          <w:szCs w:val="20"/>
        </w:rPr>
        <w:t>Figure 33</w:t>
      </w:r>
      <w:r w:rsidR="00E92F86" w:rsidRPr="005E0577">
        <w:rPr>
          <w:rFonts w:ascii="Times New Roman" w:hAnsi="Times New Roman" w:cs="Times New Roman"/>
          <w:sz w:val="20"/>
          <w:szCs w:val="20"/>
        </w:rPr>
        <w:t xml:space="preserve"> is an image of an average sized adult male manatee which was adapted from image on the Manatee Project website (</w:t>
      </w:r>
      <w:r w:rsidRPr="005E0577">
        <w:rPr>
          <w:rFonts w:ascii="Times New Roman" w:hAnsi="Times New Roman" w:cs="Times New Roman"/>
          <w:sz w:val="20"/>
          <w:szCs w:val="20"/>
        </w:rPr>
        <w:t>http://www.ri.net/schools/West_Warwick/manateeproject/Maps.htm</w:t>
      </w:r>
      <w:r w:rsidR="00E92F86" w:rsidRPr="005E0577">
        <w:rPr>
          <w:rFonts w:ascii="Times New Roman" w:hAnsi="Times New Roman" w:cs="Times New Roman"/>
          <w:sz w:val="20"/>
          <w:szCs w:val="20"/>
        </w:rPr>
        <w:t xml:space="preserve">).  The length of the average adult male manatee is </w:t>
      </w:r>
      <w:r w:rsidRPr="005E0577">
        <w:rPr>
          <w:rFonts w:ascii="Times New Roman" w:hAnsi="Times New Roman" w:cs="Times New Roman"/>
          <w:sz w:val="20"/>
          <w:szCs w:val="20"/>
        </w:rPr>
        <w:t>10-12 feet from snout to paddle</w:t>
      </w:r>
      <w:r w:rsidR="00E92F86" w:rsidRPr="005E0577">
        <w:rPr>
          <w:rFonts w:ascii="Times New Roman" w:hAnsi="Times New Roman" w:cs="Times New Roman"/>
          <w:sz w:val="20"/>
          <w:szCs w:val="20"/>
        </w:rPr>
        <w:t xml:space="preserve">.  </w:t>
      </w:r>
      <w:r w:rsidR="004450A8" w:rsidRPr="005E0577">
        <w:rPr>
          <w:rFonts w:ascii="Times New Roman" w:hAnsi="Times New Roman" w:cs="Times New Roman"/>
          <w:sz w:val="20"/>
          <w:szCs w:val="20"/>
        </w:rPr>
        <w:t>Its</w:t>
      </w:r>
      <w:r w:rsidRPr="005E0577">
        <w:rPr>
          <w:rFonts w:ascii="Times New Roman" w:hAnsi="Times New Roman" w:cs="Times New Roman"/>
          <w:sz w:val="20"/>
          <w:szCs w:val="20"/>
        </w:rPr>
        <w:t xml:space="preserve"> </w:t>
      </w:r>
      <w:r w:rsidR="00345F31" w:rsidRPr="005E0577">
        <w:rPr>
          <w:rFonts w:ascii="Times New Roman" w:eastAsia="Times New Roman" w:hAnsi="Times New Roman" w:cs="Times New Roman"/>
          <w:bCs/>
          <w:sz w:val="20"/>
          <w:szCs w:val="20"/>
        </w:rPr>
        <w:t>a</w:t>
      </w:r>
      <w:r w:rsidRPr="005E0577">
        <w:rPr>
          <w:rFonts w:ascii="Times New Roman" w:eastAsia="Times New Roman" w:hAnsi="Times New Roman" w:cs="Times New Roman"/>
          <w:bCs/>
          <w:sz w:val="20"/>
          <w:szCs w:val="20"/>
        </w:rPr>
        <w:t xml:space="preserve">xillary </w:t>
      </w:r>
      <w:r w:rsidR="00345F31" w:rsidRPr="005E0577">
        <w:rPr>
          <w:rFonts w:ascii="Times New Roman" w:eastAsia="Times New Roman" w:hAnsi="Times New Roman" w:cs="Times New Roman"/>
          <w:bCs/>
          <w:sz w:val="20"/>
          <w:szCs w:val="20"/>
        </w:rPr>
        <w:t>g</w:t>
      </w:r>
      <w:r w:rsidRPr="005E0577">
        <w:rPr>
          <w:rFonts w:ascii="Times New Roman" w:eastAsia="Times New Roman" w:hAnsi="Times New Roman" w:cs="Times New Roman"/>
          <w:bCs/>
          <w:sz w:val="20"/>
          <w:szCs w:val="20"/>
        </w:rPr>
        <w:t>irth</w:t>
      </w:r>
      <w:r w:rsidR="00E92F86" w:rsidRPr="005E0577">
        <w:rPr>
          <w:rFonts w:ascii="Times New Roman" w:eastAsia="Times New Roman" w:hAnsi="Times New Roman" w:cs="Times New Roman"/>
          <w:sz w:val="20"/>
          <w:szCs w:val="20"/>
        </w:rPr>
        <w:t xml:space="preserve">, which is the area </w:t>
      </w:r>
      <w:r w:rsidRPr="005E0577">
        <w:rPr>
          <w:rFonts w:ascii="Times New Roman" w:eastAsia="Times New Roman" w:hAnsi="Times New Roman" w:cs="Times New Roman"/>
          <w:sz w:val="20"/>
          <w:szCs w:val="20"/>
        </w:rPr>
        <w:t xml:space="preserve">just below </w:t>
      </w:r>
      <w:r w:rsidR="004450A8" w:rsidRPr="005E0577">
        <w:rPr>
          <w:rFonts w:ascii="Times New Roman" w:eastAsia="Times New Roman" w:hAnsi="Times New Roman" w:cs="Times New Roman"/>
          <w:sz w:val="20"/>
          <w:szCs w:val="20"/>
        </w:rPr>
        <w:t>flippers,</w:t>
      </w:r>
      <w:r w:rsidR="00E92F86" w:rsidRPr="005E0577">
        <w:rPr>
          <w:rFonts w:ascii="Times New Roman" w:eastAsia="Times New Roman" w:hAnsi="Times New Roman" w:cs="Times New Roman"/>
          <w:sz w:val="20"/>
          <w:szCs w:val="20"/>
        </w:rPr>
        <w:t xml:space="preserve"> averages about </w:t>
      </w:r>
      <w:r w:rsidRPr="005E0577">
        <w:rPr>
          <w:rFonts w:ascii="Times New Roman" w:eastAsia="Times New Roman" w:hAnsi="Times New Roman" w:cs="Times New Roman"/>
          <w:sz w:val="20"/>
          <w:szCs w:val="20"/>
        </w:rPr>
        <w:t>7.2 feet</w:t>
      </w:r>
      <w:r w:rsidR="00345F31" w:rsidRPr="005E0577">
        <w:rPr>
          <w:rFonts w:ascii="Times New Roman" w:eastAsia="Times New Roman" w:hAnsi="Times New Roman" w:cs="Times New Roman"/>
          <w:sz w:val="20"/>
          <w:szCs w:val="20"/>
        </w:rPr>
        <w:t>.</w:t>
      </w:r>
      <w:r w:rsidR="004450A8" w:rsidRPr="005E0577">
        <w:rPr>
          <w:rFonts w:ascii="Times New Roman" w:eastAsia="Times New Roman" w:hAnsi="Times New Roman" w:cs="Times New Roman"/>
          <w:sz w:val="20"/>
          <w:szCs w:val="20"/>
        </w:rPr>
        <w:t xml:space="preserve">  </w:t>
      </w:r>
      <w:r w:rsidR="004450A8" w:rsidRPr="005E0577">
        <w:rPr>
          <w:rFonts w:ascii="Times New Roman" w:eastAsia="Times New Roman" w:hAnsi="Times New Roman" w:cs="Times New Roman"/>
          <w:bCs/>
          <w:sz w:val="20"/>
          <w:szCs w:val="20"/>
        </w:rPr>
        <w:t>The u</w:t>
      </w:r>
      <w:r w:rsidRPr="005E0577">
        <w:rPr>
          <w:rFonts w:ascii="Times New Roman" w:eastAsia="Times New Roman" w:hAnsi="Times New Roman" w:cs="Times New Roman"/>
          <w:bCs/>
          <w:sz w:val="20"/>
          <w:szCs w:val="20"/>
        </w:rPr>
        <w:t xml:space="preserve">mbilical </w:t>
      </w:r>
      <w:r w:rsidR="00727828" w:rsidRPr="005E0577">
        <w:rPr>
          <w:rFonts w:ascii="Times New Roman" w:eastAsia="Times New Roman" w:hAnsi="Times New Roman" w:cs="Times New Roman"/>
          <w:bCs/>
          <w:sz w:val="20"/>
          <w:szCs w:val="20"/>
        </w:rPr>
        <w:t>g</w:t>
      </w:r>
      <w:r w:rsidRPr="005E0577">
        <w:rPr>
          <w:rFonts w:ascii="Times New Roman" w:eastAsia="Times New Roman" w:hAnsi="Times New Roman" w:cs="Times New Roman"/>
          <w:bCs/>
          <w:sz w:val="20"/>
          <w:szCs w:val="20"/>
        </w:rPr>
        <w:t>irth</w:t>
      </w:r>
      <w:r w:rsidR="00345F31" w:rsidRPr="005E0577">
        <w:rPr>
          <w:rFonts w:ascii="Times New Roman" w:eastAsia="Times New Roman" w:hAnsi="Times New Roman" w:cs="Times New Roman"/>
          <w:bCs/>
          <w:sz w:val="20"/>
          <w:szCs w:val="20"/>
        </w:rPr>
        <w:t xml:space="preserve">, which is the area </w:t>
      </w:r>
      <w:r w:rsidRPr="005E0577">
        <w:rPr>
          <w:rFonts w:ascii="Times New Roman" w:eastAsia="Times New Roman" w:hAnsi="Times New Roman" w:cs="Times New Roman"/>
          <w:sz w:val="20"/>
          <w:szCs w:val="20"/>
        </w:rPr>
        <w:t xml:space="preserve">around the belly </w:t>
      </w:r>
      <w:r w:rsidR="004450A8" w:rsidRPr="005E0577">
        <w:rPr>
          <w:rFonts w:ascii="Times New Roman" w:eastAsia="Times New Roman" w:hAnsi="Times New Roman" w:cs="Times New Roman"/>
          <w:sz w:val="20"/>
          <w:szCs w:val="20"/>
        </w:rPr>
        <w:t>button,</w:t>
      </w:r>
      <w:r w:rsidR="00345F31" w:rsidRPr="005E0577">
        <w:rPr>
          <w:rFonts w:ascii="Times New Roman" w:eastAsia="Times New Roman" w:hAnsi="Times New Roman" w:cs="Times New Roman"/>
          <w:sz w:val="20"/>
          <w:szCs w:val="20"/>
        </w:rPr>
        <w:t xml:space="preserve"> is about</w:t>
      </w:r>
      <w:r w:rsidRPr="005E0577">
        <w:rPr>
          <w:rFonts w:ascii="Times New Roman" w:eastAsia="Times New Roman" w:hAnsi="Times New Roman" w:cs="Times New Roman"/>
          <w:sz w:val="20"/>
          <w:szCs w:val="20"/>
        </w:rPr>
        <w:t xml:space="preserve"> 8 feet</w:t>
      </w:r>
      <w:r w:rsidR="00345F31" w:rsidRPr="005E0577">
        <w:rPr>
          <w:rFonts w:ascii="Times New Roman" w:eastAsia="Times New Roman" w:hAnsi="Times New Roman" w:cs="Times New Roman"/>
          <w:sz w:val="20"/>
          <w:szCs w:val="20"/>
        </w:rPr>
        <w:t xml:space="preserve">, and the </w:t>
      </w:r>
      <w:proofErr w:type="spellStart"/>
      <w:r w:rsidR="00345F31" w:rsidRPr="005E0577">
        <w:rPr>
          <w:rFonts w:ascii="Times New Roman" w:eastAsia="Times New Roman" w:hAnsi="Times New Roman" w:cs="Times New Roman"/>
          <w:sz w:val="20"/>
          <w:szCs w:val="20"/>
        </w:rPr>
        <w:t>p</w:t>
      </w:r>
      <w:r w:rsidRPr="005E0577">
        <w:rPr>
          <w:rFonts w:ascii="Times New Roman" w:eastAsia="Times New Roman" w:hAnsi="Times New Roman" w:cs="Times New Roman"/>
          <w:bCs/>
          <w:sz w:val="20"/>
          <w:szCs w:val="20"/>
        </w:rPr>
        <w:t>enduncal</w:t>
      </w:r>
      <w:proofErr w:type="spellEnd"/>
      <w:r w:rsidRPr="005E0577">
        <w:rPr>
          <w:rFonts w:ascii="Times New Roman" w:eastAsia="Times New Roman" w:hAnsi="Times New Roman" w:cs="Times New Roman"/>
          <w:bCs/>
          <w:sz w:val="20"/>
          <w:szCs w:val="20"/>
        </w:rPr>
        <w:t xml:space="preserve"> </w:t>
      </w:r>
      <w:r w:rsidR="004450A8" w:rsidRPr="005E0577">
        <w:rPr>
          <w:rFonts w:ascii="Times New Roman" w:eastAsia="Times New Roman" w:hAnsi="Times New Roman" w:cs="Times New Roman"/>
          <w:bCs/>
          <w:sz w:val="20"/>
          <w:szCs w:val="20"/>
        </w:rPr>
        <w:t>g</w:t>
      </w:r>
      <w:r w:rsidRPr="005E0577">
        <w:rPr>
          <w:rFonts w:ascii="Times New Roman" w:eastAsia="Times New Roman" w:hAnsi="Times New Roman" w:cs="Times New Roman"/>
          <w:bCs/>
          <w:sz w:val="20"/>
          <w:szCs w:val="20"/>
        </w:rPr>
        <w:t xml:space="preserve">irth </w:t>
      </w:r>
      <w:r w:rsidR="004450A8" w:rsidRPr="005E0577">
        <w:rPr>
          <w:rFonts w:ascii="Times New Roman" w:eastAsia="Times New Roman" w:hAnsi="Times New Roman" w:cs="Times New Roman"/>
          <w:bCs/>
          <w:sz w:val="20"/>
          <w:szCs w:val="20"/>
        </w:rPr>
        <w:t xml:space="preserve">the area at </w:t>
      </w:r>
      <w:r w:rsidRPr="005E0577">
        <w:rPr>
          <w:rFonts w:ascii="Times New Roman" w:eastAsia="Times New Roman" w:hAnsi="Times New Roman" w:cs="Times New Roman"/>
          <w:sz w:val="20"/>
          <w:szCs w:val="20"/>
        </w:rPr>
        <w:t>the base of the tail where it meets the body</w:t>
      </w:r>
      <w:r w:rsidR="004450A8" w:rsidRPr="005E0577">
        <w:rPr>
          <w:rFonts w:ascii="Times New Roman" w:eastAsia="Times New Roman" w:hAnsi="Times New Roman" w:cs="Times New Roman"/>
          <w:sz w:val="20"/>
          <w:szCs w:val="20"/>
        </w:rPr>
        <w:t xml:space="preserve"> is about</w:t>
      </w:r>
      <w:r w:rsidRPr="005E0577">
        <w:rPr>
          <w:rFonts w:ascii="Times New Roman" w:eastAsia="Times New Roman" w:hAnsi="Times New Roman" w:cs="Times New Roman"/>
          <w:sz w:val="20"/>
          <w:szCs w:val="20"/>
        </w:rPr>
        <w:t xml:space="preserve"> 5.4 feet</w:t>
      </w:r>
      <w:r w:rsidR="004450A8" w:rsidRPr="005E0577">
        <w:rPr>
          <w:rFonts w:ascii="Times New Roman" w:eastAsia="Times New Roman" w:hAnsi="Times New Roman" w:cs="Times New Roman"/>
          <w:sz w:val="20"/>
          <w:szCs w:val="20"/>
        </w:rPr>
        <w:t xml:space="preserve">.  </w:t>
      </w:r>
      <w:r w:rsidR="00660711" w:rsidRPr="005E0577">
        <w:rPr>
          <w:rFonts w:ascii="Times New Roman" w:eastAsia="Times New Roman" w:hAnsi="Times New Roman" w:cs="Times New Roman"/>
          <w:sz w:val="20"/>
          <w:szCs w:val="20"/>
        </w:rPr>
        <w:t>These areas are shown in Figure 33 and the measurements are summarized in table</w:t>
      </w:r>
      <w:r w:rsidR="00727828" w:rsidRPr="005E0577">
        <w:rPr>
          <w:rFonts w:ascii="Times New Roman" w:eastAsia="Times New Roman" w:hAnsi="Times New Roman" w:cs="Times New Roman"/>
          <w:sz w:val="20"/>
          <w:szCs w:val="20"/>
        </w:rPr>
        <w:t xml:space="preserve"> 8</w:t>
      </w:r>
      <w:r w:rsidR="00660711" w:rsidRPr="005E0577">
        <w:rPr>
          <w:rFonts w:ascii="Times New Roman" w:eastAsia="Times New Roman" w:hAnsi="Times New Roman" w:cs="Times New Roman"/>
          <w:sz w:val="20"/>
          <w:szCs w:val="20"/>
        </w:rPr>
        <w:t xml:space="preserve">.  </w:t>
      </w:r>
      <w:r w:rsidR="004450A8" w:rsidRPr="005E0577">
        <w:rPr>
          <w:rFonts w:ascii="Times New Roman" w:eastAsia="Times New Roman" w:hAnsi="Times New Roman" w:cs="Times New Roman"/>
          <w:sz w:val="20"/>
          <w:szCs w:val="20"/>
        </w:rPr>
        <w:t>The average adult male weighs 1</w:t>
      </w:r>
      <w:r w:rsidRPr="005E0577">
        <w:rPr>
          <w:rFonts w:ascii="Times New Roman" w:eastAsia="Times New Roman" w:hAnsi="Times New Roman" w:cs="Times New Roman"/>
          <w:sz w:val="20"/>
          <w:szCs w:val="20"/>
        </w:rPr>
        <w:t>,500</w:t>
      </w:r>
      <w:r w:rsidR="004450A8" w:rsidRPr="005E0577">
        <w:rPr>
          <w:rFonts w:ascii="Times New Roman" w:eastAsia="Times New Roman" w:hAnsi="Times New Roman" w:cs="Times New Roman"/>
          <w:sz w:val="20"/>
          <w:szCs w:val="20"/>
        </w:rPr>
        <w:t xml:space="preserve"> to </w:t>
      </w:r>
      <w:r w:rsidRPr="005E0577">
        <w:rPr>
          <w:rFonts w:ascii="Times New Roman" w:eastAsia="Times New Roman" w:hAnsi="Times New Roman" w:cs="Times New Roman"/>
          <w:sz w:val="20"/>
          <w:szCs w:val="20"/>
        </w:rPr>
        <w:t xml:space="preserve">1,800 </w:t>
      </w:r>
      <w:r w:rsidR="004450A8" w:rsidRPr="005E0577">
        <w:rPr>
          <w:rFonts w:ascii="Times New Roman" w:eastAsia="Times New Roman" w:hAnsi="Times New Roman" w:cs="Times New Roman"/>
          <w:sz w:val="20"/>
          <w:szCs w:val="20"/>
        </w:rPr>
        <w:t xml:space="preserve">pounds.  A calf will be about </w:t>
      </w:r>
      <w:r w:rsidR="004450A8" w:rsidRPr="005E0577">
        <w:rPr>
          <w:rFonts w:ascii="Times New Roman" w:hAnsi="Times New Roman" w:cs="Times New Roman"/>
          <w:sz w:val="20"/>
          <w:szCs w:val="20"/>
        </w:rPr>
        <w:t>3</w:t>
      </w:r>
      <w:r w:rsidRPr="005E0577">
        <w:rPr>
          <w:rFonts w:ascii="Times New Roman" w:hAnsi="Times New Roman" w:cs="Times New Roman"/>
          <w:sz w:val="20"/>
          <w:szCs w:val="20"/>
        </w:rPr>
        <w:t>-4 feet</w:t>
      </w:r>
      <w:r w:rsidR="004450A8" w:rsidRPr="005E0577">
        <w:rPr>
          <w:rFonts w:ascii="Times New Roman" w:hAnsi="Times New Roman" w:cs="Times New Roman"/>
          <w:sz w:val="20"/>
          <w:szCs w:val="20"/>
        </w:rPr>
        <w:t xml:space="preserve"> and 60</w:t>
      </w:r>
      <w:r w:rsidRPr="005E0577">
        <w:rPr>
          <w:rFonts w:ascii="Times New Roman" w:hAnsi="Times New Roman" w:cs="Times New Roman"/>
          <w:sz w:val="20"/>
          <w:szCs w:val="20"/>
        </w:rPr>
        <w:t>-70 lbs.</w:t>
      </w:r>
      <w:r w:rsidR="004450A8" w:rsidRPr="005E0577">
        <w:rPr>
          <w:rFonts w:ascii="Times New Roman" w:hAnsi="Times New Roman" w:cs="Times New Roman"/>
          <w:sz w:val="20"/>
          <w:szCs w:val="20"/>
        </w:rPr>
        <w:t xml:space="preserve">  </w:t>
      </w:r>
      <w:r w:rsidR="00727828" w:rsidRPr="005E0577">
        <w:rPr>
          <w:rFonts w:ascii="Times New Roman" w:hAnsi="Times New Roman" w:cs="Times New Roman"/>
          <w:sz w:val="20"/>
          <w:szCs w:val="20"/>
        </w:rPr>
        <w:t>Figure 34</w:t>
      </w:r>
      <w:r w:rsidR="00660711" w:rsidRPr="005E0577">
        <w:rPr>
          <w:rFonts w:ascii="Times New Roman" w:hAnsi="Times New Roman" w:cs="Times New Roman"/>
          <w:sz w:val="20"/>
          <w:szCs w:val="20"/>
        </w:rPr>
        <w:t xml:space="preserve"> is an image of manatees congregating around the Florida TECO sight.  It is taken </w:t>
      </w:r>
      <w:r w:rsidR="00393012" w:rsidRPr="005E0577">
        <w:rPr>
          <w:rFonts w:ascii="Times New Roman" w:hAnsi="Times New Roman" w:cs="Times New Roman"/>
          <w:sz w:val="20"/>
          <w:szCs w:val="20"/>
        </w:rPr>
        <w:t>from Julien</w:t>
      </w:r>
      <w:r w:rsidR="00660711" w:rsidRPr="005E0577">
        <w:rPr>
          <w:rFonts w:ascii="Times New Roman" w:hAnsi="Times New Roman" w:cs="Times New Roman"/>
          <w:sz w:val="20"/>
          <w:szCs w:val="20"/>
        </w:rPr>
        <w:t xml:space="preserve"> Martin</w:t>
      </w:r>
      <w:r w:rsidR="00660711" w:rsidRPr="005E0577">
        <w:rPr>
          <w:rFonts w:ascii="Times New Roman" w:hAnsi="Times New Roman" w:cs="Times New Roman"/>
          <w:sz w:val="20"/>
          <w:szCs w:val="20"/>
          <w:vertAlign w:val="superscript"/>
        </w:rPr>
        <w:t>1</w:t>
      </w:r>
      <w:proofErr w:type="gramStart"/>
      <w:r w:rsidR="00660711" w:rsidRPr="005E0577">
        <w:rPr>
          <w:rFonts w:ascii="Times New Roman" w:hAnsi="Times New Roman" w:cs="Times New Roman"/>
          <w:sz w:val="20"/>
          <w:szCs w:val="20"/>
        </w:rPr>
        <w:t>,et</w:t>
      </w:r>
      <w:proofErr w:type="gramEnd"/>
      <w:r w:rsidR="00660711" w:rsidRPr="005E0577">
        <w:rPr>
          <w:rFonts w:ascii="Times New Roman" w:hAnsi="Times New Roman" w:cs="Times New Roman"/>
          <w:sz w:val="20"/>
          <w:szCs w:val="20"/>
        </w:rPr>
        <w:t xml:space="preserve"> al, </w:t>
      </w:r>
      <w:r w:rsidR="00660711" w:rsidRPr="005E0577">
        <w:rPr>
          <w:rFonts w:ascii="Times New Roman" w:hAnsi="Times New Roman" w:cs="Times New Roman"/>
          <w:bCs/>
          <w:sz w:val="20"/>
          <w:szCs w:val="20"/>
        </w:rPr>
        <w:t>Title: Estimating abundance and distribution of hidden objects with drones: from balls to manatees</w:t>
      </w:r>
      <w:r w:rsidR="00727828" w:rsidRPr="005E0577">
        <w:rPr>
          <w:rFonts w:ascii="Times New Roman" w:hAnsi="Times New Roman" w:cs="Times New Roman"/>
          <w:bCs/>
          <w:sz w:val="20"/>
          <w:szCs w:val="20"/>
        </w:rPr>
        <w:t xml:space="preserve"> [48]</w:t>
      </w:r>
      <w:r w:rsidR="00660711" w:rsidRPr="005E0577">
        <w:rPr>
          <w:rFonts w:ascii="Times New Roman" w:hAnsi="Times New Roman" w:cs="Times New Roman"/>
          <w:bCs/>
          <w:sz w:val="20"/>
          <w:szCs w:val="20"/>
        </w:rPr>
        <w:t xml:space="preserve">.  </w:t>
      </w:r>
    </w:p>
    <w:p w:rsidR="00660711" w:rsidRPr="005E0577" w:rsidRDefault="00660711" w:rsidP="00660711">
      <w:pPr>
        <w:spacing w:after="0" w:line="240" w:lineRule="auto"/>
        <w:rPr>
          <w:rFonts w:ascii="Times New Roman" w:hAnsi="Times New Roman" w:cs="Times New Roman"/>
          <w:bCs/>
          <w:sz w:val="20"/>
          <w:szCs w:val="20"/>
        </w:rPr>
      </w:pPr>
    </w:p>
    <w:p w:rsidR="00EA656B" w:rsidRPr="005E0577" w:rsidRDefault="00DD4B35" w:rsidP="00660711">
      <w:pPr>
        <w:spacing w:after="0" w:line="240" w:lineRule="auto"/>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Even though resolution and clarity are probably the most effective tools for identifying the objects within an image</w:t>
      </w:r>
      <w:r w:rsidR="00EA656B" w:rsidRPr="005E0577">
        <w:rPr>
          <w:rFonts w:ascii="Times New Roman" w:eastAsia="Times New Roman" w:hAnsi="Times New Roman" w:cs="Times New Roman"/>
          <w:sz w:val="20"/>
          <w:szCs w:val="20"/>
        </w:rPr>
        <w:t>, the</w:t>
      </w:r>
      <w:r w:rsidRPr="005E0577">
        <w:rPr>
          <w:rFonts w:ascii="Times New Roman" w:eastAsia="Times New Roman" w:hAnsi="Times New Roman" w:cs="Times New Roman"/>
          <w:sz w:val="20"/>
          <w:szCs w:val="20"/>
        </w:rPr>
        <w:t xml:space="preserve"> size and shape of the object, as well as the color or hue and the value or luminance </w:t>
      </w:r>
      <w:r w:rsidR="00EA656B" w:rsidRPr="005E0577">
        <w:rPr>
          <w:rFonts w:ascii="Times New Roman" w:eastAsia="Times New Roman" w:hAnsi="Times New Roman" w:cs="Times New Roman"/>
          <w:sz w:val="20"/>
          <w:szCs w:val="20"/>
        </w:rPr>
        <w:t xml:space="preserve">can also help </w:t>
      </w:r>
      <w:r w:rsidRPr="005E0577">
        <w:rPr>
          <w:rFonts w:ascii="Times New Roman" w:eastAsia="Times New Roman" w:hAnsi="Times New Roman" w:cs="Times New Roman"/>
          <w:sz w:val="20"/>
          <w:szCs w:val="20"/>
        </w:rPr>
        <w:t>make the distinction.</w:t>
      </w:r>
      <w:r w:rsidR="00EA656B" w:rsidRPr="005E0577">
        <w:rPr>
          <w:rFonts w:ascii="Times New Roman" w:eastAsia="Times New Roman" w:hAnsi="Times New Roman" w:cs="Times New Roman"/>
          <w:sz w:val="20"/>
          <w:szCs w:val="20"/>
        </w:rPr>
        <w:t xml:space="preserve">  </w:t>
      </w:r>
      <w:r w:rsidR="00660711" w:rsidRPr="005E0577">
        <w:rPr>
          <w:rFonts w:ascii="Times New Roman" w:hAnsi="Times New Roman" w:cs="Times New Roman"/>
          <w:bCs/>
          <w:sz w:val="20"/>
          <w:szCs w:val="20"/>
        </w:rPr>
        <w:t>Using the i</w:t>
      </w:r>
      <w:r w:rsidR="004450A8" w:rsidRPr="005E0577">
        <w:rPr>
          <w:rFonts w:ascii="Times New Roman" w:eastAsia="Times New Roman" w:hAnsi="Times New Roman" w:cs="Times New Roman"/>
          <w:sz w:val="20"/>
          <w:szCs w:val="20"/>
        </w:rPr>
        <w:t xml:space="preserve">nformation </w:t>
      </w:r>
      <w:r w:rsidR="00660711" w:rsidRPr="005E0577">
        <w:rPr>
          <w:rFonts w:ascii="Times New Roman" w:eastAsia="Times New Roman" w:hAnsi="Times New Roman" w:cs="Times New Roman"/>
          <w:sz w:val="20"/>
          <w:szCs w:val="20"/>
        </w:rPr>
        <w:t xml:space="preserve">presented </w:t>
      </w:r>
      <w:r w:rsidR="00FE776A" w:rsidRPr="005E0577">
        <w:rPr>
          <w:rFonts w:ascii="Times New Roman" w:eastAsia="Times New Roman" w:hAnsi="Times New Roman" w:cs="Times New Roman"/>
          <w:sz w:val="20"/>
          <w:szCs w:val="20"/>
        </w:rPr>
        <w:t xml:space="preserve">so far in section 4, </w:t>
      </w:r>
      <w:r w:rsidR="00660711" w:rsidRPr="005E0577">
        <w:rPr>
          <w:rFonts w:ascii="Times New Roman" w:eastAsia="Times New Roman" w:hAnsi="Times New Roman" w:cs="Times New Roman"/>
          <w:sz w:val="20"/>
          <w:szCs w:val="20"/>
        </w:rPr>
        <w:t xml:space="preserve">a comparison can be made to help determine </w:t>
      </w:r>
      <w:r w:rsidR="004450A8" w:rsidRPr="005E0577">
        <w:rPr>
          <w:rFonts w:ascii="Times New Roman" w:eastAsia="Times New Roman" w:hAnsi="Times New Roman" w:cs="Times New Roman"/>
          <w:sz w:val="20"/>
          <w:szCs w:val="20"/>
        </w:rPr>
        <w:t xml:space="preserve">whether or not </w:t>
      </w:r>
      <w:r w:rsidR="00660711" w:rsidRPr="005E0577">
        <w:rPr>
          <w:rFonts w:ascii="Times New Roman" w:eastAsia="Times New Roman" w:hAnsi="Times New Roman" w:cs="Times New Roman"/>
          <w:sz w:val="20"/>
          <w:szCs w:val="20"/>
        </w:rPr>
        <w:t xml:space="preserve">the </w:t>
      </w:r>
      <w:r w:rsidR="00FE776A" w:rsidRPr="005E0577">
        <w:rPr>
          <w:rFonts w:ascii="Times New Roman" w:eastAsia="Times New Roman" w:hAnsi="Times New Roman" w:cs="Times New Roman"/>
          <w:sz w:val="20"/>
          <w:szCs w:val="20"/>
        </w:rPr>
        <w:t>video system</w:t>
      </w:r>
      <w:r w:rsidR="004450A8" w:rsidRPr="005E0577">
        <w:rPr>
          <w:rFonts w:ascii="Times New Roman" w:eastAsia="Times New Roman" w:hAnsi="Times New Roman" w:cs="Times New Roman"/>
          <w:sz w:val="20"/>
          <w:szCs w:val="20"/>
        </w:rPr>
        <w:t xml:space="preserve"> will be adequate for </w:t>
      </w:r>
      <w:r w:rsidR="00FE776A" w:rsidRPr="005E0577">
        <w:rPr>
          <w:rFonts w:ascii="Times New Roman" w:eastAsia="Times New Roman" w:hAnsi="Times New Roman" w:cs="Times New Roman"/>
          <w:sz w:val="20"/>
          <w:szCs w:val="20"/>
        </w:rPr>
        <w:t>a</w:t>
      </w:r>
      <w:r w:rsidR="004450A8" w:rsidRPr="005E0577">
        <w:rPr>
          <w:rFonts w:ascii="Times New Roman" w:eastAsia="Times New Roman" w:hAnsi="Times New Roman" w:cs="Times New Roman"/>
          <w:sz w:val="20"/>
          <w:szCs w:val="20"/>
        </w:rPr>
        <w:t xml:space="preserve"> </w:t>
      </w:r>
      <w:r w:rsidR="00660711" w:rsidRPr="005E0577">
        <w:rPr>
          <w:rFonts w:ascii="Times New Roman" w:eastAsia="Times New Roman" w:hAnsi="Times New Roman" w:cs="Times New Roman"/>
          <w:sz w:val="20"/>
          <w:szCs w:val="20"/>
        </w:rPr>
        <w:t>Florida</w:t>
      </w:r>
      <w:r w:rsidR="004450A8" w:rsidRPr="005E0577">
        <w:rPr>
          <w:rFonts w:ascii="Times New Roman" w:eastAsia="Times New Roman" w:hAnsi="Times New Roman" w:cs="Times New Roman"/>
          <w:sz w:val="20"/>
          <w:szCs w:val="20"/>
        </w:rPr>
        <w:t xml:space="preserve"> mission.</w:t>
      </w:r>
      <w:r w:rsidR="00531EAC" w:rsidRPr="005E0577">
        <w:rPr>
          <w:rFonts w:ascii="Times New Roman" w:eastAsia="Times New Roman" w:hAnsi="Times New Roman" w:cs="Times New Roman"/>
          <w:sz w:val="20"/>
          <w:szCs w:val="20"/>
        </w:rPr>
        <w:t xml:space="preserve">  </w:t>
      </w:r>
    </w:p>
    <w:p w:rsidR="00EA656B" w:rsidRPr="005E0577" w:rsidRDefault="00EA656B" w:rsidP="00660711">
      <w:pPr>
        <w:spacing w:after="0" w:line="240" w:lineRule="auto"/>
        <w:rPr>
          <w:rFonts w:ascii="Times New Roman" w:eastAsia="Times New Roman" w:hAnsi="Times New Roman" w:cs="Times New Roman"/>
          <w:sz w:val="20"/>
          <w:szCs w:val="20"/>
        </w:rPr>
      </w:pPr>
    </w:p>
    <w:p w:rsidR="00393012" w:rsidRPr="005E0577" w:rsidRDefault="00393012" w:rsidP="00660711">
      <w:pPr>
        <w:spacing w:after="0" w:line="240" w:lineRule="auto"/>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 xml:space="preserve">Although the </w:t>
      </w:r>
      <w:r w:rsidR="00DD4B35" w:rsidRPr="005E0577">
        <w:rPr>
          <w:rFonts w:ascii="Times New Roman" w:eastAsia="Times New Roman" w:hAnsi="Times New Roman" w:cs="Times New Roman"/>
          <w:sz w:val="20"/>
          <w:szCs w:val="20"/>
        </w:rPr>
        <w:t>q</w:t>
      </w:r>
      <w:r w:rsidR="00EA656B" w:rsidRPr="005E0577">
        <w:rPr>
          <w:rFonts w:ascii="Times New Roman" w:eastAsia="Times New Roman" w:hAnsi="Times New Roman" w:cs="Times New Roman"/>
          <w:sz w:val="20"/>
          <w:szCs w:val="20"/>
        </w:rPr>
        <w:t>ualitative analysis summarized i</w:t>
      </w:r>
      <w:r w:rsidR="00DD4B35" w:rsidRPr="005E0577">
        <w:rPr>
          <w:rFonts w:ascii="Times New Roman" w:eastAsia="Times New Roman" w:hAnsi="Times New Roman" w:cs="Times New Roman"/>
          <w:sz w:val="20"/>
          <w:szCs w:val="20"/>
        </w:rPr>
        <w:t xml:space="preserve">n table 4 find the </w:t>
      </w:r>
      <w:r w:rsidRPr="005E0577">
        <w:rPr>
          <w:rFonts w:ascii="Times New Roman" w:eastAsia="Times New Roman" w:hAnsi="Times New Roman" w:cs="Times New Roman"/>
          <w:sz w:val="20"/>
          <w:szCs w:val="20"/>
        </w:rPr>
        <w:t xml:space="preserve">clarity and resolution of the parking lot </w:t>
      </w:r>
      <w:r w:rsidR="00DD4B35" w:rsidRPr="005E0577">
        <w:rPr>
          <w:rFonts w:ascii="Times New Roman" w:eastAsia="Times New Roman" w:hAnsi="Times New Roman" w:cs="Times New Roman"/>
          <w:sz w:val="20"/>
          <w:szCs w:val="20"/>
        </w:rPr>
        <w:t xml:space="preserve">image from </w:t>
      </w:r>
      <w:r w:rsidRPr="005E0577">
        <w:rPr>
          <w:rFonts w:ascii="Times New Roman" w:eastAsia="Times New Roman" w:hAnsi="Times New Roman" w:cs="Times New Roman"/>
          <w:sz w:val="20"/>
          <w:szCs w:val="20"/>
        </w:rPr>
        <w:t xml:space="preserve">about </w:t>
      </w:r>
      <w:r w:rsidR="003C0E6E" w:rsidRPr="005E0577">
        <w:rPr>
          <w:rFonts w:ascii="Times New Roman" w:eastAsia="Times New Roman" w:hAnsi="Times New Roman" w:cs="Times New Roman"/>
          <w:sz w:val="20"/>
          <w:szCs w:val="20"/>
        </w:rPr>
        <w:t>880</w:t>
      </w:r>
      <w:r w:rsidRPr="005E0577">
        <w:rPr>
          <w:rFonts w:ascii="Times New Roman" w:eastAsia="Times New Roman" w:hAnsi="Times New Roman" w:cs="Times New Roman"/>
          <w:sz w:val="20"/>
          <w:szCs w:val="20"/>
        </w:rPr>
        <w:t xml:space="preserve"> ft </w:t>
      </w:r>
      <w:r w:rsidR="00DD4B35" w:rsidRPr="005E0577">
        <w:rPr>
          <w:rFonts w:ascii="Times New Roman" w:eastAsia="Times New Roman" w:hAnsi="Times New Roman" w:cs="Times New Roman"/>
          <w:sz w:val="20"/>
          <w:szCs w:val="20"/>
        </w:rPr>
        <w:t>to be</w:t>
      </w:r>
      <w:r w:rsidRPr="005E0577">
        <w:rPr>
          <w:rFonts w:ascii="Times New Roman" w:eastAsia="Times New Roman" w:hAnsi="Times New Roman" w:cs="Times New Roman"/>
          <w:sz w:val="20"/>
          <w:szCs w:val="20"/>
        </w:rPr>
        <w:t xml:space="preserve"> rather poor</w:t>
      </w:r>
      <w:r w:rsidR="00DD4B35" w:rsidRPr="005E0577">
        <w:rPr>
          <w:rFonts w:ascii="Times New Roman" w:eastAsia="Times New Roman" w:hAnsi="Times New Roman" w:cs="Times New Roman"/>
          <w:sz w:val="20"/>
          <w:szCs w:val="20"/>
        </w:rPr>
        <w:t>;</w:t>
      </w:r>
      <w:r w:rsidR="003C0E6E" w:rsidRPr="005E0577">
        <w:rPr>
          <w:rFonts w:ascii="Times New Roman" w:eastAsia="Times New Roman" w:hAnsi="Times New Roman" w:cs="Times New Roman"/>
          <w:sz w:val="20"/>
          <w:szCs w:val="20"/>
        </w:rPr>
        <w:t xml:space="preserve"> figure 34</w:t>
      </w:r>
      <w:r w:rsidRPr="005E0577">
        <w:rPr>
          <w:rFonts w:ascii="Times New Roman" w:eastAsia="Times New Roman" w:hAnsi="Times New Roman" w:cs="Times New Roman"/>
          <w:sz w:val="20"/>
          <w:szCs w:val="20"/>
        </w:rPr>
        <w:t xml:space="preserve"> helps </w:t>
      </w:r>
      <w:r w:rsidR="00DD4B35" w:rsidRPr="005E0577">
        <w:rPr>
          <w:rFonts w:ascii="Times New Roman" w:eastAsia="Times New Roman" w:hAnsi="Times New Roman" w:cs="Times New Roman"/>
          <w:sz w:val="20"/>
          <w:szCs w:val="20"/>
        </w:rPr>
        <w:t xml:space="preserve">bring perspective to the Florida mission </w:t>
      </w:r>
      <w:r w:rsidRPr="005E0577">
        <w:rPr>
          <w:rFonts w:ascii="Times New Roman" w:eastAsia="Times New Roman" w:hAnsi="Times New Roman" w:cs="Times New Roman"/>
          <w:sz w:val="20"/>
          <w:szCs w:val="20"/>
        </w:rPr>
        <w:t xml:space="preserve">application.  Recall the average size of a manatee is </w:t>
      </w:r>
      <w:r w:rsidR="00232AA9" w:rsidRPr="005E0577">
        <w:rPr>
          <w:rFonts w:ascii="Times New Roman" w:eastAsia="Times New Roman" w:hAnsi="Times New Roman" w:cs="Times New Roman"/>
          <w:sz w:val="20"/>
          <w:szCs w:val="20"/>
        </w:rPr>
        <w:t>approximately the same as a car;</w:t>
      </w:r>
      <w:r w:rsidRPr="005E0577">
        <w:rPr>
          <w:rFonts w:ascii="Times New Roman" w:eastAsia="Times New Roman" w:hAnsi="Times New Roman" w:cs="Times New Roman"/>
          <w:sz w:val="20"/>
          <w:szCs w:val="20"/>
        </w:rPr>
        <w:t xml:space="preserve"> also the image was taken from </w:t>
      </w:r>
      <w:r w:rsidR="003C0E6E" w:rsidRPr="005E0577">
        <w:rPr>
          <w:rFonts w:ascii="Times New Roman" w:eastAsia="Times New Roman" w:hAnsi="Times New Roman" w:cs="Times New Roman"/>
          <w:sz w:val="20"/>
          <w:szCs w:val="20"/>
        </w:rPr>
        <w:t>880</w:t>
      </w:r>
      <w:r w:rsidRPr="005E0577">
        <w:rPr>
          <w:rFonts w:ascii="Times New Roman" w:eastAsia="Times New Roman" w:hAnsi="Times New Roman" w:cs="Times New Roman"/>
          <w:sz w:val="20"/>
          <w:szCs w:val="20"/>
        </w:rPr>
        <w:t xml:space="preserve"> </w:t>
      </w:r>
      <w:proofErr w:type="spellStart"/>
      <w:r w:rsidRPr="005E0577">
        <w:rPr>
          <w:rFonts w:ascii="Times New Roman" w:eastAsia="Times New Roman" w:hAnsi="Times New Roman" w:cs="Times New Roman"/>
          <w:sz w:val="20"/>
          <w:szCs w:val="20"/>
        </w:rPr>
        <w:t>ft</w:t>
      </w:r>
      <w:proofErr w:type="spellEnd"/>
      <w:r w:rsidRPr="005E0577">
        <w:rPr>
          <w:rFonts w:ascii="Times New Roman" w:eastAsia="Times New Roman" w:hAnsi="Times New Roman" w:cs="Times New Roman"/>
          <w:sz w:val="20"/>
          <w:szCs w:val="20"/>
        </w:rPr>
        <w:t>, which will provide similar quality at as an image from 1,000 ft.</w:t>
      </w:r>
    </w:p>
    <w:p w:rsidR="00393012" w:rsidRPr="005E0577" w:rsidRDefault="00393012" w:rsidP="00660711">
      <w:pPr>
        <w:spacing w:after="0" w:line="240" w:lineRule="auto"/>
        <w:rPr>
          <w:rFonts w:ascii="Times New Roman" w:eastAsia="Times New Roman" w:hAnsi="Times New Roman" w:cs="Times New Roman"/>
          <w:sz w:val="20"/>
          <w:szCs w:val="20"/>
        </w:rPr>
      </w:pPr>
    </w:p>
    <w:p w:rsidR="00BF78F0" w:rsidRPr="005E0577" w:rsidRDefault="00621F15" w:rsidP="00660711">
      <w:pPr>
        <w:spacing w:after="0" w:line="240" w:lineRule="auto"/>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F</w:t>
      </w:r>
      <w:r w:rsidR="008919B5" w:rsidRPr="005E0577">
        <w:rPr>
          <w:rFonts w:ascii="Times New Roman" w:eastAsia="Times New Roman" w:hAnsi="Times New Roman" w:cs="Times New Roman"/>
          <w:sz w:val="20"/>
          <w:szCs w:val="20"/>
        </w:rPr>
        <w:t>igure 3</w:t>
      </w:r>
      <w:r w:rsidR="00785CBE" w:rsidRPr="005E0577">
        <w:rPr>
          <w:rFonts w:ascii="Times New Roman" w:eastAsia="Times New Roman" w:hAnsi="Times New Roman" w:cs="Times New Roman"/>
          <w:sz w:val="20"/>
          <w:szCs w:val="20"/>
        </w:rPr>
        <w:t xml:space="preserve">5 </w:t>
      </w:r>
      <w:r w:rsidR="008919B5" w:rsidRPr="005E0577">
        <w:rPr>
          <w:rFonts w:ascii="Times New Roman" w:eastAsia="Times New Roman" w:hAnsi="Times New Roman" w:cs="Times New Roman"/>
          <w:sz w:val="20"/>
          <w:szCs w:val="20"/>
        </w:rPr>
        <w:t xml:space="preserve">is a side by side comparison of figure 23, an image </w:t>
      </w:r>
      <w:r w:rsidRPr="005E0577">
        <w:rPr>
          <w:rFonts w:ascii="Times New Roman" w:eastAsia="Times New Roman" w:hAnsi="Times New Roman" w:cs="Times New Roman"/>
          <w:sz w:val="20"/>
          <w:szCs w:val="20"/>
        </w:rPr>
        <w:t xml:space="preserve">of the parking lot taken </w:t>
      </w:r>
      <w:r w:rsidR="008919B5" w:rsidRPr="005E0577">
        <w:rPr>
          <w:rFonts w:ascii="Times New Roman" w:eastAsia="Times New Roman" w:hAnsi="Times New Roman" w:cs="Times New Roman"/>
          <w:sz w:val="20"/>
          <w:szCs w:val="20"/>
        </w:rPr>
        <w:t xml:space="preserve">with the UTSI video system </w:t>
      </w:r>
      <w:r w:rsidRPr="005E0577">
        <w:rPr>
          <w:rFonts w:ascii="Times New Roman" w:eastAsia="Times New Roman" w:hAnsi="Times New Roman" w:cs="Times New Roman"/>
          <w:sz w:val="20"/>
          <w:szCs w:val="20"/>
        </w:rPr>
        <w:t>fr</w:t>
      </w:r>
      <w:r w:rsidR="008919B5" w:rsidRPr="005E0577">
        <w:rPr>
          <w:rFonts w:ascii="Times New Roman" w:eastAsia="Times New Roman" w:hAnsi="Times New Roman" w:cs="Times New Roman"/>
          <w:sz w:val="20"/>
          <w:szCs w:val="20"/>
        </w:rPr>
        <w:t xml:space="preserve">om </w:t>
      </w:r>
      <w:r w:rsidR="00785CBE" w:rsidRPr="005E0577">
        <w:rPr>
          <w:rFonts w:ascii="Times New Roman" w:eastAsia="Times New Roman" w:hAnsi="Times New Roman" w:cs="Times New Roman"/>
          <w:sz w:val="20"/>
          <w:szCs w:val="20"/>
        </w:rPr>
        <w:t>880 feet, and figure 34</w:t>
      </w:r>
      <w:r w:rsidR="008919B5" w:rsidRPr="005E0577">
        <w:rPr>
          <w:rFonts w:ascii="Times New Roman" w:eastAsia="Times New Roman" w:hAnsi="Times New Roman" w:cs="Times New Roman"/>
          <w:sz w:val="20"/>
          <w:szCs w:val="20"/>
        </w:rPr>
        <w:t xml:space="preserve">, an image of manatees, in which </w:t>
      </w:r>
      <w:r w:rsidR="00785CBE" w:rsidRPr="005E0577">
        <w:rPr>
          <w:rFonts w:ascii="Times New Roman" w:eastAsia="Times New Roman" w:hAnsi="Times New Roman" w:cs="Times New Roman"/>
          <w:sz w:val="20"/>
          <w:szCs w:val="20"/>
        </w:rPr>
        <w:t xml:space="preserve">researchers have determined </w:t>
      </w:r>
      <w:r w:rsidR="008919B5" w:rsidRPr="005E0577">
        <w:rPr>
          <w:rFonts w:ascii="Times New Roman" w:eastAsia="Times New Roman" w:hAnsi="Times New Roman" w:cs="Times New Roman"/>
          <w:sz w:val="20"/>
          <w:szCs w:val="20"/>
        </w:rPr>
        <w:t xml:space="preserve">the manatees can be counted.  </w:t>
      </w:r>
      <w:r w:rsidR="009B23C8" w:rsidRPr="005E0577">
        <w:rPr>
          <w:rFonts w:ascii="Times New Roman" w:eastAsia="Times New Roman" w:hAnsi="Times New Roman" w:cs="Times New Roman"/>
          <w:sz w:val="20"/>
          <w:szCs w:val="20"/>
        </w:rPr>
        <w:t>Although it does take some eyestrain and considerable effort, a</w:t>
      </w:r>
      <w:r w:rsidR="00BF78F0" w:rsidRPr="005E0577">
        <w:rPr>
          <w:rFonts w:ascii="Times New Roman" w:eastAsia="Times New Roman" w:hAnsi="Times New Roman" w:cs="Times New Roman"/>
          <w:sz w:val="20"/>
          <w:szCs w:val="20"/>
        </w:rPr>
        <w:t xml:space="preserve">n observer is able to make out the number </w:t>
      </w:r>
      <w:r w:rsidR="00785CBE" w:rsidRPr="005E0577">
        <w:rPr>
          <w:rFonts w:ascii="Times New Roman" w:eastAsia="Times New Roman" w:hAnsi="Times New Roman" w:cs="Times New Roman"/>
          <w:sz w:val="20"/>
          <w:szCs w:val="20"/>
        </w:rPr>
        <w:t>of</w:t>
      </w:r>
      <w:r w:rsidR="00BF78F0" w:rsidRPr="005E0577">
        <w:rPr>
          <w:rFonts w:ascii="Times New Roman" w:eastAsia="Times New Roman" w:hAnsi="Times New Roman" w:cs="Times New Roman"/>
          <w:sz w:val="20"/>
          <w:szCs w:val="20"/>
        </w:rPr>
        <w:t xml:space="preserve"> cars</w:t>
      </w:r>
      <w:r w:rsidR="009B23C8" w:rsidRPr="005E0577">
        <w:rPr>
          <w:rFonts w:ascii="Times New Roman" w:eastAsia="Times New Roman" w:hAnsi="Times New Roman" w:cs="Times New Roman"/>
          <w:sz w:val="20"/>
          <w:szCs w:val="20"/>
        </w:rPr>
        <w:t xml:space="preserve">.  Arrows 1 and 2 have been inserted to point out some comparisons.  Arrow 1 shows that the using the video system even dark cars can be seen against the dark asphalt.  Arrow 2a shows where a cluster of cars are blending together, but the observer can still determine the number of cars in the cluster by knowing the size and shape of an individual car </w:t>
      </w:r>
      <w:r w:rsidR="00785CBE" w:rsidRPr="005E0577">
        <w:rPr>
          <w:rFonts w:ascii="Times New Roman" w:eastAsia="Times New Roman" w:hAnsi="Times New Roman" w:cs="Times New Roman"/>
          <w:sz w:val="20"/>
          <w:szCs w:val="20"/>
        </w:rPr>
        <w:t>(</w:t>
      </w:r>
      <w:r w:rsidR="009B23C8" w:rsidRPr="005E0577">
        <w:rPr>
          <w:rFonts w:ascii="Times New Roman" w:eastAsia="Times New Roman" w:hAnsi="Times New Roman" w:cs="Times New Roman"/>
          <w:sz w:val="20"/>
          <w:szCs w:val="20"/>
        </w:rPr>
        <w:t xml:space="preserve">by looking at the </w:t>
      </w:r>
      <w:r w:rsidR="00785CBE" w:rsidRPr="005E0577">
        <w:rPr>
          <w:rFonts w:ascii="Times New Roman" w:eastAsia="Times New Roman" w:hAnsi="Times New Roman" w:cs="Times New Roman"/>
          <w:sz w:val="20"/>
          <w:szCs w:val="20"/>
        </w:rPr>
        <w:t xml:space="preserve">surrounding </w:t>
      </w:r>
      <w:r w:rsidR="009B23C8" w:rsidRPr="005E0577">
        <w:rPr>
          <w:rFonts w:ascii="Times New Roman" w:eastAsia="Times New Roman" w:hAnsi="Times New Roman" w:cs="Times New Roman"/>
          <w:sz w:val="20"/>
          <w:szCs w:val="20"/>
        </w:rPr>
        <w:t>cars</w:t>
      </w:r>
      <w:r w:rsidR="00785CBE" w:rsidRPr="005E0577">
        <w:rPr>
          <w:rFonts w:ascii="Times New Roman" w:eastAsia="Times New Roman" w:hAnsi="Times New Roman" w:cs="Times New Roman"/>
          <w:sz w:val="20"/>
          <w:szCs w:val="20"/>
        </w:rPr>
        <w:t>)</w:t>
      </w:r>
      <w:r w:rsidR="009B23C8" w:rsidRPr="005E0577">
        <w:rPr>
          <w:rFonts w:ascii="Times New Roman" w:eastAsia="Times New Roman" w:hAnsi="Times New Roman" w:cs="Times New Roman"/>
          <w:sz w:val="20"/>
          <w:szCs w:val="20"/>
        </w:rPr>
        <w:t xml:space="preserve">.  Similarly, arrow 2b points out that a cluster of manatees that are blending together, again by using individual manatees surrounding this overlap, one can </w:t>
      </w:r>
      <w:r w:rsidR="004D75EB" w:rsidRPr="005E0577">
        <w:rPr>
          <w:rFonts w:ascii="Times New Roman" w:eastAsia="Times New Roman" w:hAnsi="Times New Roman" w:cs="Times New Roman"/>
          <w:sz w:val="20"/>
          <w:szCs w:val="20"/>
        </w:rPr>
        <w:t>consider their size and shape</w:t>
      </w:r>
      <w:r w:rsidR="009B23C8" w:rsidRPr="005E0577">
        <w:rPr>
          <w:rFonts w:ascii="Times New Roman" w:eastAsia="Times New Roman" w:hAnsi="Times New Roman" w:cs="Times New Roman"/>
          <w:sz w:val="20"/>
          <w:szCs w:val="20"/>
        </w:rPr>
        <w:t xml:space="preserve"> and determine the number of manatees in the cluster.  </w:t>
      </w:r>
      <w:r w:rsidR="004D75EB" w:rsidRPr="005E0577">
        <w:rPr>
          <w:rFonts w:ascii="Times New Roman" w:eastAsia="Times New Roman" w:hAnsi="Times New Roman" w:cs="Times New Roman"/>
          <w:sz w:val="20"/>
          <w:szCs w:val="20"/>
        </w:rPr>
        <w:t xml:space="preserve">For example, if the area of a manatee equals n, and the cluster covers an area of 2n, there are two manatees in the cluster.  This should be true provided the arrangement of the 2n area represents a shape that would be made by two manatees.   </w:t>
      </w:r>
    </w:p>
    <w:p w:rsidR="00EA656B" w:rsidRPr="005E0577" w:rsidRDefault="00EA656B" w:rsidP="00660711">
      <w:pPr>
        <w:spacing w:after="0" w:line="240" w:lineRule="auto"/>
        <w:rPr>
          <w:rFonts w:ascii="Times New Roman" w:eastAsia="Times New Roman" w:hAnsi="Times New Roman" w:cs="Times New Roman"/>
          <w:sz w:val="20"/>
          <w:szCs w:val="20"/>
        </w:rPr>
      </w:pPr>
    </w:p>
    <w:p w:rsidR="00A65EC3" w:rsidRPr="005E0577" w:rsidRDefault="003D53BE" w:rsidP="00660711">
      <w:pPr>
        <w:spacing w:after="0" w:line="240" w:lineRule="auto"/>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 xml:space="preserve">Two </w:t>
      </w:r>
      <w:r w:rsidR="00785CBE" w:rsidRPr="005E0577">
        <w:rPr>
          <w:rFonts w:ascii="Times New Roman" w:eastAsia="Times New Roman" w:hAnsi="Times New Roman" w:cs="Times New Roman"/>
          <w:sz w:val="20"/>
          <w:szCs w:val="20"/>
        </w:rPr>
        <w:t>other</w:t>
      </w:r>
      <w:r w:rsidR="00EA656B" w:rsidRPr="005E0577">
        <w:rPr>
          <w:rFonts w:ascii="Times New Roman" w:eastAsia="Times New Roman" w:hAnsi="Times New Roman" w:cs="Times New Roman"/>
          <w:sz w:val="20"/>
          <w:szCs w:val="20"/>
        </w:rPr>
        <w:t xml:space="preserve"> useful tool</w:t>
      </w:r>
      <w:r w:rsidRPr="005E0577">
        <w:rPr>
          <w:rFonts w:ascii="Times New Roman" w:eastAsia="Times New Roman" w:hAnsi="Times New Roman" w:cs="Times New Roman"/>
          <w:sz w:val="20"/>
          <w:szCs w:val="20"/>
        </w:rPr>
        <w:t>s</w:t>
      </w:r>
      <w:r w:rsidR="00EA656B" w:rsidRPr="005E0577">
        <w:rPr>
          <w:rFonts w:ascii="Times New Roman" w:eastAsia="Times New Roman" w:hAnsi="Times New Roman" w:cs="Times New Roman"/>
          <w:sz w:val="20"/>
          <w:szCs w:val="20"/>
        </w:rPr>
        <w:t xml:space="preserve"> presented in section 4</w:t>
      </w:r>
      <w:r w:rsidRPr="005E0577">
        <w:rPr>
          <w:rFonts w:ascii="Times New Roman" w:eastAsia="Times New Roman" w:hAnsi="Times New Roman" w:cs="Times New Roman"/>
          <w:sz w:val="20"/>
          <w:szCs w:val="20"/>
        </w:rPr>
        <w:t>.2</w:t>
      </w:r>
      <w:r w:rsidR="00EA656B" w:rsidRPr="005E0577">
        <w:rPr>
          <w:rFonts w:ascii="Times New Roman" w:eastAsia="Times New Roman" w:hAnsi="Times New Roman" w:cs="Times New Roman"/>
          <w:sz w:val="20"/>
          <w:szCs w:val="20"/>
        </w:rPr>
        <w:t xml:space="preserve"> </w:t>
      </w:r>
      <w:r w:rsidRPr="005E0577">
        <w:rPr>
          <w:rFonts w:ascii="Times New Roman" w:eastAsia="Times New Roman" w:hAnsi="Times New Roman" w:cs="Times New Roman"/>
          <w:sz w:val="20"/>
          <w:szCs w:val="20"/>
        </w:rPr>
        <w:t>and 4.3 for determining the adequacy of the video system, are</w:t>
      </w:r>
      <w:r w:rsidR="00EA656B" w:rsidRPr="005E0577">
        <w:rPr>
          <w:rFonts w:ascii="Times New Roman" w:eastAsia="Times New Roman" w:hAnsi="Times New Roman" w:cs="Times New Roman"/>
          <w:sz w:val="20"/>
          <w:szCs w:val="20"/>
        </w:rPr>
        <w:t xml:space="preserve"> the measurements taken of the</w:t>
      </w:r>
      <w:r w:rsidR="002856BB" w:rsidRPr="005E0577">
        <w:rPr>
          <w:rFonts w:ascii="Times New Roman" w:eastAsia="Times New Roman" w:hAnsi="Times New Roman" w:cs="Times New Roman"/>
          <w:sz w:val="20"/>
          <w:szCs w:val="20"/>
        </w:rPr>
        <w:t xml:space="preserve"> runway (table 6) and the</w:t>
      </w:r>
      <w:r w:rsidR="00EA656B" w:rsidRPr="005E0577">
        <w:rPr>
          <w:rFonts w:ascii="Times New Roman" w:eastAsia="Times New Roman" w:hAnsi="Times New Roman" w:cs="Times New Roman"/>
          <w:sz w:val="20"/>
          <w:szCs w:val="20"/>
        </w:rPr>
        <w:t xml:space="preserve"> parking lot </w:t>
      </w:r>
      <w:r w:rsidR="002856BB" w:rsidRPr="005E0577">
        <w:rPr>
          <w:rFonts w:ascii="Times New Roman" w:eastAsia="Times New Roman" w:hAnsi="Times New Roman" w:cs="Times New Roman"/>
          <w:sz w:val="20"/>
          <w:szCs w:val="20"/>
        </w:rPr>
        <w:t>(table 7).</w:t>
      </w:r>
      <w:r w:rsidRPr="005E0577">
        <w:rPr>
          <w:rFonts w:ascii="Times New Roman" w:eastAsia="Times New Roman" w:hAnsi="Times New Roman" w:cs="Times New Roman"/>
          <w:sz w:val="20"/>
          <w:szCs w:val="20"/>
        </w:rPr>
        <w:t xml:space="preserve">  </w:t>
      </w:r>
      <w:r w:rsidR="0056272C" w:rsidRPr="005E0577">
        <w:rPr>
          <w:rFonts w:ascii="Times New Roman" w:eastAsia="Times New Roman" w:hAnsi="Times New Roman" w:cs="Times New Roman"/>
          <w:sz w:val="20"/>
          <w:szCs w:val="20"/>
        </w:rPr>
        <w:t>This analysis showed</w:t>
      </w:r>
      <w:r w:rsidRPr="005E0577">
        <w:rPr>
          <w:rFonts w:ascii="Times New Roman" w:eastAsia="Times New Roman" w:hAnsi="Times New Roman" w:cs="Times New Roman"/>
          <w:sz w:val="20"/>
          <w:szCs w:val="20"/>
        </w:rPr>
        <w:t xml:space="preserve"> which runway markings as seen </w:t>
      </w:r>
      <w:r w:rsidR="000C6780" w:rsidRPr="005E0577">
        <w:rPr>
          <w:rFonts w:ascii="Times New Roman" w:eastAsia="Times New Roman" w:hAnsi="Times New Roman" w:cs="Times New Roman"/>
          <w:sz w:val="20"/>
          <w:szCs w:val="20"/>
        </w:rPr>
        <w:t xml:space="preserve">from </w:t>
      </w:r>
      <w:r w:rsidR="0056272C" w:rsidRPr="005E0577">
        <w:rPr>
          <w:rFonts w:ascii="Times New Roman" w:eastAsia="Times New Roman" w:hAnsi="Times New Roman" w:cs="Times New Roman"/>
          <w:sz w:val="20"/>
          <w:szCs w:val="20"/>
        </w:rPr>
        <w:t>880 feet in figure 23</w:t>
      </w:r>
      <w:r w:rsidR="00A65EC3" w:rsidRPr="005E0577">
        <w:rPr>
          <w:rFonts w:ascii="Times New Roman" w:eastAsia="Times New Roman" w:hAnsi="Times New Roman" w:cs="Times New Roman"/>
          <w:sz w:val="20"/>
          <w:szCs w:val="20"/>
        </w:rPr>
        <w:t xml:space="preserve"> are resolvable</w:t>
      </w:r>
      <w:r w:rsidRPr="005E0577">
        <w:rPr>
          <w:rFonts w:ascii="Times New Roman" w:eastAsia="Times New Roman" w:hAnsi="Times New Roman" w:cs="Times New Roman"/>
          <w:sz w:val="20"/>
          <w:szCs w:val="20"/>
        </w:rPr>
        <w:t xml:space="preserve">.  </w:t>
      </w:r>
      <w:r w:rsidR="0056272C" w:rsidRPr="005E0577">
        <w:rPr>
          <w:rFonts w:ascii="Times New Roman" w:eastAsia="Times New Roman" w:hAnsi="Times New Roman" w:cs="Times New Roman"/>
          <w:sz w:val="20"/>
          <w:szCs w:val="20"/>
        </w:rPr>
        <w:t>The analysis also found that the</w:t>
      </w:r>
      <w:r w:rsidR="00810EEE" w:rsidRPr="005E0577">
        <w:rPr>
          <w:rFonts w:ascii="Times New Roman" w:eastAsia="Times New Roman" w:hAnsi="Times New Roman" w:cs="Times New Roman"/>
          <w:sz w:val="20"/>
          <w:szCs w:val="20"/>
        </w:rPr>
        <w:t xml:space="preserve"> space in the </w:t>
      </w:r>
      <w:r w:rsidR="0056272C" w:rsidRPr="005E0577">
        <w:rPr>
          <w:rFonts w:ascii="Times New Roman" w:eastAsia="Times New Roman" w:hAnsi="Times New Roman" w:cs="Times New Roman"/>
          <w:sz w:val="20"/>
          <w:szCs w:val="20"/>
        </w:rPr>
        <w:t>runway numeral</w:t>
      </w:r>
      <w:r w:rsidR="00810EEE" w:rsidRPr="005E0577">
        <w:rPr>
          <w:rFonts w:ascii="Times New Roman" w:eastAsia="Times New Roman" w:hAnsi="Times New Roman" w:cs="Times New Roman"/>
          <w:sz w:val="20"/>
          <w:szCs w:val="20"/>
        </w:rPr>
        <w:t xml:space="preserve"> 6 easily resolvable, it is 10 feet wide and 13 feet high.  Also, th</w:t>
      </w:r>
      <w:r w:rsidR="00A65EC3" w:rsidRPr="005E0577">
        <w:rPr>
          <w:rFonts w:ascii="Times New Roman" w:eastAsia="Times New Roman" w:hAnsi="Times New Roman" w:cs="Times New Roman"/>
          <w:sz w:val="20"/>
          <w:szCs w:val="20"/>
        </w:rPr>
        <w:t>e</w:t>
      </w:r>
      <w:r w:rsidRPr="005E0577">
        <w:rPr>
          <w:rFonts w:ascii="Times New Roman" w:eastAsia="Times New Roman" w:hAnsi="Times New Roman" w:cs="Times New Roman"/>
          <w:sz w:val="20"/>
          <w:szCs w:val="20"/>
        </w:rPr>
        <w:t xml:space="preserve"> gap between the threshold markings is easily resolvable, it is 11.5 ft wide.  </w:t>
      </w:r>
      <w:r w:rsidR="00A65EC3" w:rsidRPr="005E0577">
        <w:rPr>
          <w:rFonts w:ascii="Times New Roman" w:eastAsia="Times New Roman" w:hAnsi="Times New Roman" w:cs="Times New Roman"/>
          <w:sz w:val="20"/>
          <w:szCs w:val="20"/>
        </w:rPr>
        <w:t xml:space="preserve">Considering the average manatee is 10-12 feet long, these </w:t>
      </w:r>
      <w:r w:rsidR="00810EEE" w:rsidRPr="005E0577">
        <w:rPr>
          <w:rFonts w:ascii="Times New Roman" w:eastAsia="Times New Roman" w:hAnsi="Times New Roman" w:cs="Times New Roman"/>
          <w:sz w:val="20"/>
          <w:szCs w:val="20"/>
        </w:rPr>
        <w:t>results are positive indicators</w:t>
      </w:r>
      <w:r w:rsidR="00A65EC3" w:rsidRPr="005E0577">
        <w:rPr>
          <w:rFonts w:ascii="Times New Roman" w:eastAsia="Times New Roman" w:hAnsi="Times New Roman" w:cs="Times New Roman"/>
          <w:sz w:val="20"/>
          <w:szCs w:val="20"/>
        </w:rPr>
        <w:t xml:space="preserve"> that a manatee will be resolvable with the UTSI video system</w:t>
      </w:r>
      <w:r w:rsidR="0056272C" w:rsidRPr="005E0577">
        <w:rPr>
          <w:rFonts w:ascii="Times New Roman" w:eastAsia="Times New Roman" w:hAnsi="Times New Roman" w:cs="Times New Roman"/>
          <w:sz w:val="20"/>
          <w:szCs w:val="20"/>
        </w:rPr>
        <w:t xml:space="preserve"> during future Florida flights</w:t>
      </w:r>
      <w:r w:rsidR="00A65EC3" w:rsidRPr="005E0577">
        <w:rPr>
          <w:rFonts w:ascii="Times New Roman" w:eastAsia="Times New Roman" w:hAnsi="Times New Roman" w:cs="Times New Roman"/>
          <w:sz w:val="20"/>
          <w:szCs w:val="20"/>
        </w:rPr>
        <w:t xml:space="preserve">.  </w:t>
      </w:r>
    </w:p>
    <w:p w:rsidR="00A65EC3" w:rsidRPr="005E0577" w:rsidRDefault="00A65EC3" w:rsidP="00660711">
      <w:pPr>
        <w:spacing w:after="0" w:line="240" w:lineRule="auto"/>
        <w:rPr>
          <w:rFonts w:ascii="Times New Roman" w:eastAsia="Times New Roman" w:hAnsi="Times New Roman" w:cs="Times New Roman"/>
          <w:sz w:val="20"/>
          <w:szCs w:val="20"/>
        </w:rPr>
      </w:pPr>
    </w:p>
    <w:p w:rsidR="00F560C1" w:rsidRPr="005E0577" w:rsidRDefault="00810EEE" w:rsidP="00660711">
      <w:pPr>
        <w:spacing w:after="0" w:line="240" w:lineRule="auto"/>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Furthermore, t</w:t>
      </w:r>
      <w:r w:rsidR="003D53BE" w:rsidRPr="005E0577">
        <w:rPr>
          <w:rFonts w:ascii="Times New Roman" w:eastAsia="Times New Roman" w:hAnsi="Times New Roman" w:cs="Times New Roman"/>
          <w:sz w:val="20"/>
          <w:szCs w:val="20"/>
        </w:rPr>
        <w:t xml:space="preserve">he width and the spacing of the threshold markings are </w:t>
      </w:r>
      <w:r w:rsidR="003E19F4" w:rsidRPr="005E0577">
        <w:rPr>
          <w:rFonts w:ascii="Times New Roman" w:eastAsia="Times New Roman" w:hAnsi="Times New Roman" w:cs="Times New Roman"/>
          <w:sz w:val="20"/>
          <w:szCs w:val="20"/>
        </w:rPr>
        <w:t xml:space="preserve">partly </w:t>
      </w:r>
      <w:r w:rsidR="003D53BE" w:rsidRPr="005E0577">
        <w:rPr>
          <w:rFonts w:ascii="Times New Roman" w:eastAsia="Times New Roman" w:hAnsi="Times New Roman" w:cs="Times New Roman"/>
          <w:sz w:val="20"/>
          <w:szCs w:val="20"/>
        </w:rPr>
        <w:t>resolvable</w:t>
      </w:r>
      <w:r w:rsidR="003E19F4" w:rsidRPr="005E0577">
        <w:rPr>
          <w:rFonts w:ascii="Times New Roman" w:eastAsia="Times New Roman" w:hAnsi="Times New Roman" w:cs="Times New Roman"/>
          <w:sz w:val="20"/>
          <w:szCs w:val="20"/>
        </w:rPr>
        <w:t xml:space="preserve"> from 880 feet</w:t>
      </w:r>
      <w:r w:rsidR="003D53BE" w:rsidRPr="005E0577">
        <w:rPr>
          <w:rFonts w:ascii="Times New Roman" w:eastAsia="Times New Roman" w:hAnsi="Times New Roman" w:cs="Times New Roman"/>
          <w:sz w:val="20"/>
          <w:szCs w:val="20"/>
        </w:rPr>
        <w:t>, and they are only 5.75 feet wide</w:t>
      </w:r>
      <w:r w:rsidR="003E19F4" w:rsidRPr="005E0577">
        <w:rPr>
          <w:rFonts w:ascii="Times New Roman" w:eastAsia="Times New Roman" w:hAnsi="Times New Roman" w:cs="Times New Roman"/>
          <w:sz w:val="20"/>
          <w:szCs w:val="20"/>
        </w:rPr>
        <w:t xml:space="preserve"> with 5.75 foot spacing (and</w:t>
      </w:r>
      <w:r w:rsidR="00A65EC3" w:rsidRPr="005E0577">
        <w:rPr>
          <w:rFonts w:ascii="Times New Roman" w:eastAsia="Times New Roman" w:hAnsi="Times New Roman" w:cs="Times New Roman"/>
          <w:sz w:val="20"/>
          <w:szCs w:val="20"/>
        </w:rPr>
        <w:t xml:space="preserve">150 feet </w:t>
      </w:r>
      <w:r w:rsidRPr="005E0577">
        <w:rPr>
          <w:rFonts w:ascii="Times New Roman" w:eastAsia="Times New Roman" w:hAnsi="Times New Roman" w:cs="Times New Roman"/>
          <w:sz w:val="20"/>
          <w:szCs w:val="20"/>
        </w:rPr>
        <w:t>long</w:t>
      </w:r>
      <w:r w:rsidR="003E19F4" w:rsidRPr="005E0577">
        <w:rPr>
          <w:rFonts w:ascii="Times New Roman" w:eastAsia="Times New Roman" w:hAnsi="Times New Roman" w:cs="Times New Roman"/>
          <w:sz w:val="20"/>
          <w:szCs w:val="20"/>
        </w:rPr>
        <w:t>)</w:t>
      </w:r>
      <w:r w:rsidR="003D53BE" w:rsidRPr="005E0577">
        <w:rPr>
          <w:rFonts w:ascii="Times New Roman" w:eastAsia="Times New Roman" w:hAnsi="Times New Roman" w:cs="Times New Roman"/>
          <w:sz w:val="20"/>
          <w:szCs w:val="20"/>
        </w:rPr>
        <w:t>.</w:t>
      </w:r>
      <w:r w:rsidR="00A65EC3" w:rsidRPr="005E0577">
        <w:rPr>
          <w:rFonts w:ascii="Times New Roman" w:eastAsia="Times New Roman" w:hAnsi="Times New Roman" w:cs="Times New Roman"/>
          <w:sz w:val="20"/>
          <w:szCs w:val="20"/>
        </w:rPr>
        <w:t xml:space="preserve">  </w:t>
      </w:r>
      <w:r w:rsidRPr="005E0577">
        <w:rPr>
          <w:rFonts w:ascii="Times New Roman" w:eastAsia="Times New Roman" w:hAnsi="Times New Roman" w:cs="Times New Roman"/>
          <w:sz w:val="20"/>
          <w:szCs w:val="20"/>
        </w:rPr>
        <w:t xml:space="preserve">This is another positive </w:t>
      </w:r>
      <w:r w:rsidR="00A65EC3" w:rsidRPr="005E0577">
        <w:rPr>
          <w:rFonts w:ascii="Times New Roman" w:eastAsia="Times New Roman" w:hAnsi="Times New Roman" w:cs="Times New Roman"/>
          <w:sz w:val="20"/>
          <w:szCs w:val="20"/>
        </w:rPr>
        <w:t>indication</w:t>
      </w:r>
      <w:r w:rsidRPr="005E0577">
        <w:rPr>
          <w:rFonts w:ascii="Times New Roman" w:eastAsia="Times New Roman" w:hAnsi="Times New Roman" w:cs="Times New Roman"/>
          <w:sz w:val="20"/>
          <w:szCs w:val="20"/>
        </w:rPr>
        <w:t xml:space="preserve"> that</w:t>
      </w:r>
      <w:r w:rsidR="00A65EC3" w:rsidRPr="005E0577">
        <w:rPr>
          <w:rFonts w:ascii="Times New Roman" w:eastAsia="Times New Roman" w:hAnsi="Times New Roman" w:cs="Times New Roman"/>
          <w:sz w:val="20"/>
          <w:szCs w:val="20"/>
        </w:rPr>
        <w:t xml:space="preserve"> the video system will be adequate for the Florida mission.</w:t>
      </w:r>
      <w:r w:rsidRPr="005E0577">
        <w:rPr>
          <w:rFonts w:ascii="Times New Roman" w:eastAsia="Times New Roman" w:hAnsi="Times New Roman" w:cs="Times New Roman"/>
          <w:sz w:val="20"/>
          <w:szCs w:val="20"/>
        </w:rPr>
        <w:t xml:space="preserve">  </w:t>
      </w:r>
      <w:r w:rsidR="00A65EC3" w:rsidRPr="005E0577">
        <w:rPr>
          <w:rFonts w:ascii="Times New Roman" w:eastAsia="Times New Roman" w:hAnsi="Times New Roman" w:cs="Times New Roman"/>
          <w:sz w:val="20"/>
          <w:szCs w:val="20"/>
        </w:rPr>
        <w:t xml:space="preserve">However, it must also be considered that </w:t>
      </w:r>
      <w:r w:rsidR="003E19F4" w:rsidRPr="005E0577">
        <w:rPr>
          <w:rFonts w:ascii="Times New Roman" w:eastAsia="Times New Roman" w:hAnsi="Times New Roman" w:cs="Times New Roman"/>
          <w:sz w:val="20"/>
          <w:szCs w:val="20"/>
        </w:rPr>
        <w:t xml:space="preserve">from the same altitude, the </w:t>
      </w:r>
      <w:r w:rsidR="00A65EC3" w:rsidRPr="005E0577">
        <w:rPr>
          <w:rFonts w:ascii="Times New Roman" w:eastAsia="Times New Roman" w:hAnsi="Times New Roman" w:cs="Times New Roman"/>
          <w:sz w:val="20"/>
          <w:szCs w:val="20"/>
        </w:rPr>
        <w:t xml:space="preserve">same </w:t>
      </w:r>
      <w:r w:rsidR="0056272C" w:rsidRPr="005E0577">
        <w:rPr>
          <w:rFonts w:ascii="Times New Roman" w:eastAsia="Times New Roman" w:hAnsi="Times New Roman" w:cs="Times New Roman"/>
          <w:sz w:val="20"/>
          <w:szCs w:val="20"/>
        </w:rPr>
        <w:t>spacing</w:t>
      </w:r>
      <w:r w:rsidR="00A65EC3" w:rsidRPr="005E0577">
        <w:rPr>
          <w:rFonts w:ascii="Times New Roman" w:eastAsia="Times New Roman" w:hAnsi="Times New Roman" w:cs="Times New Roman"/>
          <w:sz w:val="20"/>
          <w:szCs w:val="20"/>
        </w:rPr>
        <w:t xml:space="preserve"> of 5.75 feet is not resolvable </w:t>
      </w:r>
      <w:r w:rsidR="0056272C" w:rsidRPr="005E0577">
        <w:rPr>
          <w:rFonts w:ascii="Times New Roman" w:eastAsia="Times New Roman" w:hAnsi="Times New Roman" w:cs="Times New Roman"/>
          <w:sz w:val="20"/>
          <w:szCs w:val="20"/>
        </w:rPr>
        <w:t>for</w:t>
      </w:r>
      <w:r w:rsidRPr="005E0577">
        <w:rPr>
          <w:rFonts w:ascii="Times New Roman" w:eastAsia="Times New Roman" w:hAnsi="Times New Roman" w:cs="Times New Roman"/>
          <w:sz w:val="20"/>
          <w:szCs w:val="20"/>
        </w:rPr>
        <w:t xml:space="preserve"> the holding position markers which are 7 feet long.  </w:t>
      </w:r>
      <w:r w:rsidR="00F560C1" w:rsidRPr="005E0577">
        <w:rPr>
          <w:rFonts w:ascii="Times New Roman" w:eastAsia="Times New Roman" w:hAnsi="Times New Roman" w:cs="Times New Roman"/>
          <w:sz w:val="20"/>
          <w:szCs w:val="20"/>
        </w:rPr>
        <w:t xml:space="preserve">In other words, </w:t>
      </w:r>
      <w:r w:rsidR="003E19F4" w:rsidRPr="005E0577">
        <w:rPr>
          <w:rFonts w:ascii="Times New Roman" w:eastAsia="Times New Roman" w:hAnsi="Times New Roman" w:cs="Times New Roman"/>
          <w:sz w:val="20"/>
          <w:szCs w:val="20"/>
        </w:rPr>
        <w:t xml:space="preserve">in this image the separate lines appear as </w:t>
      </w:r>
      <w:r w:rsidR="00F560C1" w:rsidRPr="005E0577">
        <w:rPr>
          <w:rFonts w:ascii="Times New Roman" w:eastAsia="Times New Roman" w:hAnsi="Times New Roman" w:cs="Times New Roman"/>
          <w:sz w:val="20"/>
          <w:szCs w:val="20"/>
        </w:rPr>
        <w:t>a</w:t>
      </w:r>
      <w:r w:rsidR="0056272C" w:rsidRPr="005E0577">
        <w:rPr>
          <w:rFonts w:ascii="Times New Roman" w:eastAsia="Times New Roman" w:hAnsi="Times New Roman" w:cs="Times New Roman"/>
          <w:sz w:val="20"/>
          <w:szCs w:val="20"/>
        </w:rPr>
        <w:t xml:space="preserve"> single </w:t>
      </w:r>
      <w:r w:rsidR="003E19F4" w:rsidRPr="005E0577">
        <w:rPr>
          <w:rFonts w:ascii="Times New Roman" w:eastAsia="Times New Roman" w:hAnsi="Times New Roman" w:cs="Times New Roman"/>
          <w:sz w:val="20"/>
          <w:szCs w:val="20"/>
        </w:rPr>
        <w:t>line.</w:t>
      </w:r>
      <w:r w:rsidR="0056272C" w:rsidRPr="005E0577">
        <w:rPr>
          <w:rFonts w:ascii="Times New Roman" w:eastAsia="Times New Roman" w:hAnsi="Times New Roman" w:cs="Times New Roman"/>
          <w:sz w:val="20"/>
          <w:szCs w:val="20"/>
        </w:rPr>
        <w:t xml:space="preserve"> </w:t>
      </w:r>
      <w:r w:rsidR="003E19F4" w:rsidRPr="005E0577">
        <w:rPr>
          <w:rFonts w:ascii="Times New Roman" w:eastAsia="Times New Roman" w:hAnsi="Times New Roman" w:cs="Times New Roman"/>
          <w:sz w:val="20"/>
          <w:szCs w:val="20"/>
        </w:rPr>
        <w:t xml:space="preserve">But the markings are actually </w:t>
      </w:r>
      <w:r w:rsidR="0056272C" w:rsidRPr="005E0577">
        <w:rPr>
          <w:rFonts w:ascii="Times New Roman" w:eastAsia="Times New Roman" w:hAnsi="Times New Roman" w:cs="Times New Roman"/>
          <w:sz w:val="20"/>
          <w:szCs w:val="20"/>
        </w:rPr>
        <w:t xml:space="preserve">several 7 foot white lines separated by 5.75 feet of asphalt.  </w:t>
      </w:r>
      <w:r w:rsidRPr="005E0577">
        <w:rPr>
          <w:rFonts w:ascii="Times New Roman" w:eastAsia="Times New Roman" w:hAnsi="Times New Roman" w:cs="Times New Roman"/>
          <w:sz w:val="20"/>
          <w:szCs w:val="20"/>
        </w:rPr>
        <w:t xml:space="preserve"> </w:t>
      </w:r>
      <w:r w:rsidR="00F560C1" w:rsidRPr="005E0577">
        <w:rPr>
          <w:rFonts w:ascii="Times New Roman" w:eastAsia="Times New Roman" w:hAnsi="Times New Roman" w:cs="Times New Roman"/>
          <w:sz w:val="20"/>
          <w:szCs w:val="20"/>
        </w:rPr>
        <w:t xml:space="preserve">This brings some inconclusive results because the average axillary girth of an adult manatee 7 feet (table 8).  Therefore is thought the both the width and length of a manatee is resolvable and thus countable at Florida mission altitudes.  However, since the manatees tend to cluster together, it may be difficult to distinguish one from another.  Their shape may be difficult to distinguish as a result, and an observer must rely more heavily on the size of a cluster to calculate the number of manatees in it. </w:t>
      </w:r>
    </w:p>
    <w:p w:rsidR="00F560C1" w:rsidRPr="005E0577" w:rsidRDefault="00F560C1" w:rsidP="00660711">
      <w:pPr>
        <w:spacing w:after="0" w:line="240" w:lineRule="auto"/>
        <w:rPr>
          <w:rFonts w:ascii="Times New Roman" w:eastAsia="Times New Roman" w:hAnsi="Times New Roman" w:cs="Times New Roman"/>
          <w:sz w:val="20"/>
          <w:szCs w:val="20"/>
        </w:rPr>
      </w:pPr>
    </w:p>
    <w:p w:rsidR="00A65EC3" w:rsidRPr="005E0577" w:rsidRDefault="00A65EC3" w:rsidP="00660711">
      <w:pPr>
        <w:spacing w:after="0" w:line="240" w:lineRule="auto"/>
        <w:rPr>
          <w:rFonts w:ascii="Times New Roman" w:eastAsia="Times New Roman" w:hAnsi="Times New Roman" w:cs="Times New Roman"/>
          <w:sz w:val="20"/>
          <w:szCs w:val="20"/>
        </w:rPr>
      </w:pPr>
    </w:p>
    <w:p w:rsidR="00A65EC3" w:rsidRPr="005E0577" w:rsidRDefault="000C6780" w:rsidP="00660711">
      <w:pPr>
        <w:spacing w:after="0" w:line="240" w:lineRule="auto"/>
        <w:rPr>
          <w:rFonts w:ascii="Times New Roman" w:eastAsia="Times New Roman" w:hAnsi="Times New Roman" w:cs="Times New Roman"/>
          <w:sz w:val="20"/>
          <w:szCs w:val="20"/>
        </w:rPr>
      </w:pPr>
      <w:r w:rsidRPr="005E0577">
        <w:rPr>
          <w:rFonts w:ascii="Times New Roman" w:eastAsia="Times New Roman" w:hAnsi="Times New Roman" w:cs="Times New Roman"/>
          <w:sz w:val="20"/>
          <w:szCs w:val="20"/>
        </w:rPr>
        <w:t>Similar to table 6</w:t>
      </w:r>
      <w:r w:rsidR="00A65EC3" w:rsidRPr="005E0577">
        <w:rPr>
          <w:rFonts w:ascii="Times New Roman" w:eastAsia="Times New Roman" w:hAnsi="Times New Roman" w:cs="Times New Roman"/>
          <w:sz w:val="20"/>
          <w:szCs w:val="20"/>
        </w:rPr>
        <w:t xml:space="preserve">, table 7 indicates which parking lot markings as seen from about </w:t>
      </w:r>
      <w:r w:rsidR="00AB2113" w:rsidRPr="005E0577">
        <w:rPr>
          <w:rFonts w:ascii="Times New Roman" w:eastAsia="Times New Roman" w:hAnsi="Times New Roman" w:cs="Times New Roman"/>
          <w:sz w:val="20"/>
          <w:szCs w:val="20"/>
        </w:rPr>
        <w:t>880</w:t>
      </w:r>
      <w:r w:rsidR="00A65EC3" w:rsidRPr="005E0577">
        <w:rPr>
          <w:rFonts w:ascii="Times New Roman" w:eastAsia="Times New Roman" w:hAnsi="Times New Roman" w:cs="Times New Roman"/>
          <w:sz w:val="20"/>
          <w:szCs w:val="20"/>
        </w:rPr>
        <w:t xml:space="preserve"> feet in figure </w:t>
      </w:r>
      <w:r w:rsidR="00AB2113" w:rsidRPr="005E0577">
        <w:rPr>
          <w:rFonts w:ascii="Times New Roman" w:eastAsia="Times New Roman" w:hAnsi="Times New Roman" w:cs="Times New Roman"/>
          <w:sz w:val="20"/>
          <w:szCs w:val="20"/>
        </w:rPr>
        <w:t>32</w:t>
      </w:r>
      <w:r w:rsidR="00A65EC3" w:rsidRPr="005E0577">
        <w:rPr>
          <w:rFonts w:ascii="Times New Roman" w:eastAsia="Times New Roman" w:hAnsi="Times New Roman" w:cs="Times New Roman"/>
          <w:sz w:val="20"/>
          <w:szCs w:val="20"/>
        </w:rPr>
        <w:t xml:space="preserve"> are resolvable.</w:t>
      </w:r>
      <w:r w:rsidRPr="005E0577">
        <w:rPr>
          <w:rFonts w:ascii="Times New Roman" w:eastAsia="Times New Roman" w:hAnsi="Times New Roman" w:cs="Times New Roman"/>
          <w:sz w:val="20"/>
          <w:szCs w:val="20"/>
        </w:rPr>
        <w:t xml:space="preserve">  </w:t>
      </w:r>
      <w:r w:rsidR="00A65EC3" w:rsidRPr="005E0577">
        <w:rPr>
          <w:rFonts w:ascii="Times New Roman" w:eastAsia="Times New Roman" w:hAnsi="Times New Roman" w:cs="Times New Roman"/>
          <w:sz w:val="20"/>
          <w:szCs w:val="20"/>
        </w:rPr>
        <w:t xml:space="preserve">  </w:t>
      </w:r>
      <w:r w:rsidR="007E17B5" w:rsidRPr="005E0577">
        <w:rPr>
          <w:rFonts w:ascii="Times New Roman" w:eastAsia="Times New Roman" w:hAnsi="Times New Roman" w:cs="Times New Roman"/>
          <w:sz w:val="20"/>
          <w:szCs w:val="20"/>
        </w:rPr>
        <w:t>The lines making up the parking spaces are difficult to see in some area</w:t>
      </w:r>
      <w:r w:rsidR="00AB2113" w:rsidRPr="005E0577">
        <w:rPr>
          <w:rFonts w:ascii="Times New Roman" w:eastAsia="Times New Roman" w:hAnsi="Times New Roman" w:cs="Times New Roman"/>
          <w:sz w:val="20"/>
          <w:szCs w:val="20"/>
        </w:rPr>
        <w:t>s</w:t>
      </w:r>
      <w:r w:rsidR="007E17B5" w:rsidRPr="005E0577">
        <w:rPr>
          <w:rFonts w:ascii="Times New Roman" w:eastAsia="Times New Roman" w:hAnsi="Times New Roman" w:cs="Times New Roman"/>
          <w:sz w:val="20"/>
          <w:szCs w:val="20"/>
        </w:rPr>
        <w:t xml:space="preserve">, they are 6 inches thick.  The long center yellow line is visible at 6.25 inches.  Both lines are </w:t>
      </w:r>
      <w:r w:rsidR="00155477" w:rsidRPr="005E0577">
        <w:rPr>
          <w:rFonts w:ascii="Times New Roman" w:eastAsia="Times New Roman" w:hAnsi="Times New Roman" w:cs="Times New Roman"/>
          <w:sz w:val="20"/>
          <w:szCs w:val="20"/>
        </w:rPr>
        <w:t xml:space="preserve">significantly smaller than a manatee.  Therefore, the </w:t>
      </w:r>
      <w:r w:rsidR="00AB2113" w:rsidRPr="005E0577">
        <w:rPr>
          <w:rFonts w:ascii="Times New Roman" w:eastAsia="Times New Roman" w:hAnsi="Times New Roman" w:cs="Times New Roman"/>
          <w:sz w:val="20"/>
          <w:szCs w:val="20"/>
        </w:rPr>
        <w:lastRenderedPageBreak/>
        <w:t xml:space="preserve">information to gather from </w:t>
      </w:r>
      <w:r w:rsidR="00155477" w:rsidRPr="005E0577">
        <w:rPr>
          <w:rFonts w:ascii="Times New Roman" w:eastAsia="Times New Roman" w:hAnsi="Times New Roman" w:cs="Times New Roman"/>
          <w:sz w:val="20"/>
          <w:szCs w:val="20"/>
        </w:rPr>
        <w:t xml:space="preserve">table 7 and figure 32 is </w:t>
      </w:r>
      <w:r w:rsidR="00AB2113" w:rsidRPr="005E0577">
        <w:rPr>
          <w:rFonts w:ascii="Times New Roman" w:eastAsia="Times New Roman" w:hAnsi="Times New Roman" w:cs="Times New Roman"/>
          <w:sz w:val="20"/>
          <w:szCs w:val="20"/>
        </w:rPr>
        <w:t xml:space="preserve">not visibility, but </w:t>
      </w:r>
      <w:r w:rsidR="00155477" w:rsidRPr="005E0577">
        <w:rPr>
          <w:rFonts w:ascii="Times New Roman" w:eastAsia="Times New Roman" w:hAnsi="Times New Roman" w:cs="Times New Roman"/>
          <w:sz w:val="20"/>
          <w:szCs w:val="20"/>
        </w:rPr>
        <w:t xml:space="preserve">the resolvability of the parking spaces within these pale lines.  The parking spaces are resolvable at about 9.5 feet in width and </w:t>
      </w:r>
      <w:r w:rsidR="00155477" w:rsidRPr="005E0577">
        <w:rPr>
          <w:rFonts w:ascii="Times New Roman" w:eastAsia="Times New Roman" w:hAnsi="Times New Roman" w:cs="Times New Roman"/>
          <w:color w:val="FF0000"/>
          <w:sz w:val="20"/>
          <w:szCs w:val="20"/>
        </w:rPr>
        <w:t>18</w:t>
      </w:r>
      <w:r w:rsidR="00155477" w:rsidRPr="005E0577">
        <w:rPr>
          <w:rFonts w:ascii="Times New Roman" w:eastAsia="Times New Roman" w:hAnsi="Times New Roman" w:cs="Times New Roman"/>
          <w:sz w:val="20"/>
          <w:szCs w:val="20"/>
        </w:rPr>
        <w:t xml:space="preserve"> feet long.  Since the width and length of parking space are </w:t>
      </w:r>
      <w:r w:rsidR="00AB2113" w:rsidRPr="005E0577">
        <w:rPr>
          <w:rFonts w:ascii="Times New Roman" w:eastAsia="Times New Roman" w:hAnsi="Times New Roman" w:cs="Times New Roman"/>
          <w:sz w:val="20"/>
          <w:szCs w:val="20"/>
        </w:rPr>
        <w:t xml:space="preserve">comparable to </w:t>
      </w:r>
      <w:r w:rsidR="00155477" w:rsidRPr="005E0577">
        <w:rPr>
          <w:rFonts w:ascii="Times New Roman" w:eastAsia="Times New Roman" w:hAnsi="Times New Roman" w:cs="Times New Roman"/>
          <w:sz w:val="20"/>
          <w:szCs w:val="20"/>
        </w:rPr>
        <w:t>that the umbilical girth</w:t>
      </w:r>
      <w:r w:rsidR="00AB2113" w:rsidRPr="005E0577">
        <w:rPr>
          <w:rFonts w:ascii="Times New Roman" w:eastAsia="Times New Roman" w:hAnsi="Times New Roman" w:cs="Times New Roman"/>
          <w:sz w:val="20"/>
          <w:szCs w:val="20"/>
        </w:rPr>
        <w:t xml:space="preserve"> (8 foot) </w:t>
      </w:r>
      <w:r w:rsidR="00155477" w:rsidRPr="005E0577">
        <w:rPr>
          <w:rFonts w:ascii="Times New Roman" w:eastAsia="Times New Roman" w:hAnsi="Times New Roman" w:cs="Times New Roman"/>
          <w:sz w:val="20"/>
          <w:szCs w:val="20"/>
        </w:rPr>
        <w:t xml:space="preserve">and </w:t>
      </w:r>
      <w:r w:rsidR="00084195" w:rsidRPr="005E0577">
        <w:rPr>
          <w:rFonts w:ascii="Times New Roman" w:eastAsia="Times New Roman" w:hAnsi="Times New Roman" w:cs="Times New Roman"/>
          <w:sz w:val="20"/>
          <w:szCs w:val="20"/>
        </w:rPr>
        <w:t>length of a manatee</w:t>
      </w:r>
      <w:r w:rsidR="00AB2113" w:rsidRPr="005E0577">
        <w:rPr>
          <w:rFonts w:ascii="Times New Roman" w:eastAsia="Times New Roman" w:hAnsi="Times New Roman" w:cs="Times New Roman"/>
          <w:sz w:val="20"/>
          <w:szCs w:val="20"/>
        </w:rPr>
        <w:t xml:space="preserve"> (10-12 foot)</w:t>
      </w:r>
      <w:r w:rsidR="00084195" w:rsidRPr="005E0577">
        <w:rPr>
          <w:rFonts w:ascii="Times New Roman" w:eastAsia="Times New Roman" w:hAnsi="Times New Roman" w:cs="Times New Roman"/>
          <w:sz w:val="20"/>
          <w:szCs w:val="20"/>
        </w:rPr>
        <w:t xml:space="preserve">, and since the parking lot lines are a mere 6-6.25 inches, this result is a positive indicator that the video system will be sufficient for a Florida mission.  </w:t>
      </w:r>
    </w:p>
    <w:p w:rsidR="002856BB" w:rsidRPr="005E0577" w:rsidRDefault="002856BB" w:rsidP="00660711">
      <w:pPr>
        <w:spacing w:after="0" w:line="240" w:lineRule="auto"/>
        <w:rPr>
          <w:rFonts w:ascii="Times New Roman" w:eastAsia="Times New Roman" w:hAnsi="Times New Roman" w:cs="Times New Roman"/>
          <w:sz w:val="20"/>
          <w:szCs w:val="20"/>
        </w:rPr>
      </w:pPr>
    </w:p>
    <w:p w:rsidR="00E01259" w:rsidRPr="005E0577" w:rsidRDefault="00084195" w:rsidP="00E01259">
      <w:pPr>
        <w:spacing w:after="0" w:line="240" w:lineRule="auto"/>
        <w:jc w:val="both"/>
        <w:rPr>
          <w:rFonts w:ascii="Times New Roman" w:hAnsi="Times New Roman" w:cs="Times New Roman"/>
          <w:sz w:val="20"/>
          <w:szCs w:val="20"/>
        </w:rPr>
      </w:pPr>
      <w:r w:rsidRPr="005E0577">
        <w:rPr>
          <w:rFonts w:ascii="Times New Roman" w:hAnsi="Times New Roman" w:cs="Times New Roman"/>
          <w:color w:val="000000"/>
          <w:sz w:val="20"/>
          <w:szCs w:val="20"/>
        </w:rPr>
        <w:t xml:space="preserve">Color </w:t>
      </w:r>
      <w:r w:rsidR="00AB2113" w:rsidRPr="005E0577">
        <w:rPr>
          <w:rFonts w:ascii="Times New Roman" w:hAnsi="Times New Roman" w:cs="Times New Roman"/>
          <w:color w:val="000000"/>
          <w:sz w:val="20"/>
          <w:szCs w:val="20"/>
        </w:rPr>
        <w:t>(</w:t>
      </w:r>
      <w:r w:rsidRPr="005E0577">
        <w:rPr>
          <w:rFonts w:ascii="Times New Roman" w:hAnsi="Times New Roman" w:cs="Times New Roman"/>
          <w:color w:val="000000"/>
          <w:sz w:val="20"/>
          <w:szCs w:val="20"/>
        </w:rPr>
        <w:t>or hue</w:t>
      </w:r>
      <w:r w:rsidR="00AB2113" w:rsidRPr="005E0577">
        <w:rPr>
          <w:rFonts w:ascii="Times New Roman" w:hAnsi="Times New Roman" w:cs="Times New Roman"/>
          <w:color w:val="000000"/>
          <w:sz w:val="20"/>
          <w:szCs w:val="20"/>
        </w:rPr>
        <w:t>)</w:t>
      </w:r>
      <w:r w:rsidRPr="005E0577">
        <w:rPr>
          <w:rFonts w:ascii="Times New Roman" w:hAnsi="Times New Roman" w:cs="Times New Roman"/>
          <w:color w:val="000000"/>
          <w:sz w:val="20"/>
          <w:szCs w:val="20"/>
        </w:rPr>
        <w:t xml:space="preserve"> and </w:t>
      </w:r>
      <w:r w:rsidR="00E01259" w:rsidRPr="005E0577">
        <w:rPr>
          <w:rFonts w:ascii="Times New Roman" w:eastAsia="Times New Roman" w:hAnsi="Times New Roman" w:cs="Times New Roman"/>
          <w:sz w:val="20"/>
          <w:szCs w:val="20"/>
        </w:rPr>
        <w:t xml:space="preserve">value </w:t>
      </w:r>
      <w:r w:rsidR="00AB2113" w:rsidRPr="005E0577">
        <w:rPr>
          <w:rFonts w:ascii="Times New Roman" w:eastAsia="Times New Roman" w:hAnsi="Times New Roman" w:cs="Times New Roman"/>
          <w:sz w:val="20"/>
          <w:szCs w:val="20"/>
        </w:rPr>
        <w:t>(</w:t>
      </w:r>
      <w:r w:rsidR="00E01259" w:rsidRPr="005E0577">
        <w:rPr>
          <w:rFonts w:ascii="Times New Roman" w:eastAsia="Times New Roman" w:hAnsi="Times New Roman" w:cs="Times New Roman"/>
          <w:sz w:val="20"/>
          <w:szCs w:val="20"/>
        </w:rPr>
        <w:t>or luminance</w:t>
      </w:r>
      <w:r w:rsidR="00AB2113" w:rsidRPr="005E0577">
        <w:rPr>
          <w:rFonts w:ascii="Times New Roman" w:eastAsia="Times New Roman" w:hAnsi="Times New Roman" w:cs="Times New Roman"/>
          <w:sz w:val="20"/>
          <w:szCs w:val="20"/>
        </w:rPr>
        <w:t>)</w:t>
      </w:r>
      <w:r w:rsidR="00E01259" w:rsidRPr="005E0577">
        <w:rPr>
          <w:rFonts w:ascii="Times New Roman" w:eastAsia="Times New Roman" w:hAnsi="Times New Roman" w:cs="Times New Roman"/>
          <w:sz w:val="20"/>
          <w:szCs w:val="20"/>
        </w:rPr>
        <w:t xml:space="preserve"> </w:t>
      </w:r>
      <w:r w:rsidR="00B9793F" w:rsidRPr="005E0577">
        <w:rPr>
          <w:rFonts w:ascii="Times New Roman" w:eastAsia="Times New Roman" w:hAnsi="Times New Roman" w:cs="Times New Roman"/>
          <w:sz w:val="20"/>
          <w:szCs w:val="20"/>
        </w:rPr>
        <w:t>supply</w:t>
      </w:r>
      <w:r w:rsidR="00E01259" w:rsidRPr="005E0577">
        <w:rPr>
          <w:rFonts w:ascii="Times New Roman" w:eastAsia="Times New Roman" w:hAnsi="Times New Roman" w:cs="Times New Roman"/>
          <w:sz w:val="20"/>
          <w:szCs w:val="20"/>
        </w:rPr>
        <w:t xml:space="preserve"> two more tools which can be used to </w:t>
      </w:r>
      <w:r w:rsidR="00B9793F" w:rsidRPr="005E0577">
        <w:rPr>
          <w:rFonts w:ascii="Times New Roman" w:eastAsia="Times New Roman" w:hAnsi="Times New Roman" w:cs="Times New Roman"/>
          <w:sz w:val="20"/>
          <w:szCs w:val="20"/>
        </w:rPr>
        <w:t xml:space="preserve">compare </w:t>
      </w:r>
      <w:r w:rsidR="00AB2113" w:rsidRPr="005E0577">
        <w:rPr>
          <w:rFonts w:ascii="Times New Roman" w:eastAsia="Times New Roman" w:hAnsi="Times New Roman" w:cs="Times New Roman"/>
          <w:sz w:val="20"/>
          <w:szCs w:val="20"/>
        </w:rPr>
        <w:t>figure 34 and the</w:t>
      </w:r>
      <w:r w:rsidR="00E01259" w:rsidRPr="005E0577">
        <w:rPr>
          <w:rFonts w:ascii="Times New Roman" w:eastAsia="Times New Roman" w:hAnsi="Times New Roman" w:cs="Times New Roman"/>
          <w:sz w:val="20"/>
          <w:szCs w:val="20"/>
        </w:rPr>
        <w:t xml:space="preserve"> images</w:t>
      </w:r>
      <w:r w:rsidR="00AB2113" w:rsidRPr="005E0577">
        <w:rPr>
          <w:rFonts w:ascii="Times New Roman" w:eastAsia="Times New Roman" w:hAnsi="Times New Roman" w:cs="Times New Roman"/>
          <w:sz w:val="20"/>
          <w:szCs w:val="20"/>
        </w:rPr>
        <w:t xml:space="preserve"> from the flight test</w:t>
      </w:r>
      <w:r w:rsidR="00E01259" w:rsidRPr="005E0577">
        <w:rPr>
          <w:rFonts w:ascii="Times New Roman" w:eastAsia="Times New Roman" w:hAnsi="Times New Roman" w:cs="Times New Roman"/>
          <w:sz w:val="20"/>
          <w:szCs w:val="20"/>
        </w:rPr>
        <w:t xml:space="preserve">.  The greater the difference between the color of the manatee and the color of the water, the easier it will be to count the manatees.  Similarly, the greater the difference between the value of the manatee and its surroundings, the easier it will be to </w:t>
      </w:r>
      <w:r w:rsidR="00B9793F" w:rsidRPr="005E0577">
        <w:rPr>
          <w:rFonts w:ascii="Times New Roman" w:eastAsia="Times New Roman" w:hAnsi="Times New Roman" w:cs="Times New Roman"/>
          <w:sz w:val="20"/>
          <w:szCs w:val="20"/>
        </w:rPr>
        <w:t>count the manatees</w:t>
      </w:r>
      <w:r w:rsidR="00E01259" w:rsidRPr="005E0577">
        <w:rPr>
          <w:rFonts w:ascii="Times New Roman" w:eastAsia="Times New Roman" w:hAnsi="Times New Roman" w:cs="Times New Roman"/>
          <w:sz w:val="20"/>
          <w:szCs w:val="20"/>
        </w:rPr>
        <w:t xml:space="preserve">.  </w:t>
      </w:r>
      <w:r w:rsidR="00B9793F" w:rsidRPr="005E0577">
        <w:rPr>
          <w:rFonts w:ascii="Times New Roman" w:eastAsia="Times New Roman" w:hAnsi="Times New Roman" w:cs="Times New Roman"/>
          <w:sz w:val="20"/>
          <w:szCs w:val="20"/>
        </w:rPr>
        <w:t xml:space="preserve">Hue and luminance create </w:t>
      </w:r>
      <w:r w:rsidR="00E01259" w:rsidRPr="005E0577">
        <w:rPr>
          <w:rFonts w:ascii="Times New Roman" w:eastAsia="Times New Roman" w:hAnsi="Times New Roman" w:cs="Times New Roman"/>
          <w:sz w:val="20"/>
          <w:szCs w:val="20"/>
        </w:rPr>
        <w:t xml:space="preserve">contrast </w:t>
      </w:r>
      <w:r w:rsidR="00B9793F" w:rsidRPr="005E0577">
        <w:rPr>
          <w:rFonts w:ascii="Times New Roman" w:eastAsia="Times New Roman" w:hAnsi="Times New Roman" w:cs="Times New Roman"/>
          <w:sz w:val="20"/>
          <w:szCs w:val="20"/>
        </w:rPr>
        <w:t xml:space="preserve">in an </w:t>
      </w:r>
      <w:r w:rsidR="00E01259" w:rsidRPr="005E0577">
        <w:rPr>
          <w:rFonts w:ascii="Times New Roman" w:eastAsia="Times New Roman" w:hAnsi="Times New Roman" w:cs="Times New Roman"/>
          <w:sz w:val="20"/>
          <w:szCs w:val="20"/>
        </w:rPr>
        <w:t xml:space="preserve">image.  The contrast in the luminance </w:t>
      </w:r>
      <w:r w:rsidR="00B9793F" w:rsidRPr="005E0577">
        <w:rPr>
          <w:rFonts w:ascii="Times New Roman" w:eastAsia="Times New Roman" w:hAnsi="Times New Roman" w:cs="Times New Roman"/>
          <w:sz w:val="20"/>
          <w:szCs w:val="20"/>
        </w:rPr>
        <w:t xml:space="preserve">creates a </w:t>
      </w:r>
      <w:r w:rsidR="00E01259" w:rsidRPr="005E0577">
        <w:rPr>
          <w:rFonts w:ascii="Times New Roman" w:eastAsia="Times New Roman" w:hAnsi="Times New Roman" w:cs="Times New Roman"/>
          <w:sz w:val="20"/>
          <w:szCs w:val="20"/>
        </w:rPr>
        <w:t xml:space="preserve">more powerful </w:t>
      </w:r>
      <w:r w:rsidR="00B9793F" w:rsidRPr="005E0577">
        <w:rPr>
          <w:rFonts w:ascii="Times New Roman" w:eastAsia="Times New Roman" w:hAnsi="Times New Roman" w:cs="Times New Roman"/>
          <w:sz w:val="20"/>
          <w:szCs w:val="20"/>
        </w:rPr>
        <w:t xml:space="preserve">distinction, than that of the </w:t>
      </w:r>
      <w:r w:rsidR="00E01259" w:rsidRPr="005E0577">
        <w:rPr>
          <w:rFonts w:ascii="Times New Roman" w:eastAsia="Times New Roman" w:hAnsi="Times New Roman" w:cs="Times New Roman"/>
          <w:sz w:val="20"/>
          <w:szCs w:val="20"/>
        </w:rPr>
        <w:t>contrast</w:t>
      </w:r>
      <w:r w:rsidR="00B9793F" w:rsidRPr="005E0577">
        <w:rPr>
          <w:rFonts w:ascii="Times New Roman" w:eastAsia="Times New Roman" w:hAnsi="Times New Roman" w:cs="Times New Roman"/>
          <w:sz w:val="20"/>
          <w:szCs w:val="20"/>
        </w:rPr>
        <w:t xml:space="preserve"> in hue</w:t>
      </w:r>
      <w:r w:rsidR="00E01259" w:rsidRPr="005E0577">
        <w:rPr>
          <w:rFonts w:ascii="Times New Roman" w:eastAsia="Times New Roman" w:hAnsi="Times New Roman" w:cs="Times New Roman"/>
          <w:sz w:val="20"/>
          <w:szCs w:val="20"/>
        </w:rPr>
        <w:t xml:space="preserve">.  This </w:t>
      </w:r>
      <w:r w:rsidR="00B9793F" w:rsidRPr="005E0577">
        <w:rPr>
          <w:rFonts w:ascii="Times New Roman" w:eastAsia="Times New Roman" w:hAnsi="Times New Roman" w:cs="Times New Roman"/>
          <w:sz w:val="20"/>
          <w:szCs w:val="20"/>
        </w:rPr>
        <w:t xml:space="preserve">may be </w:t>
      </w:r>
      <w:r w:rsidR="00E01259" w:rsidRPr="005E0577">
        <w:rPr>
          <w:rFonts w:ascii="Times New Roman" w:eastAsia="Times New Roman" w:hAnsi="Times New Roman" w:cs="Times New Roman"/>
          <w:sz w:val="20"/>
          <w:szCs w:val="20"/>
        </w:rPr>
        <w:t xml:space="preserve">useful </w:t>
      </w:r>
      <w:r w:rsidR="00B9793F" w:rsidRPr="005E0577">
        <w:rPr>
          <w:rFonts w:ascii="Times New Roman" w:eastAsia="Times New Roman" w:hAnsi="Times New Roman" w:cs="Times New Roman"/>
          <w:sz w:val="20"/>
          <w:szCs w:val="20"/>
        </w:rPr>
        <w:t xml:space="preserve">in the desired application </w:t>
      </w:r>
      <w:r w:rsidR="00E01259" w:rsidRPr="005E0577">
        <w:rPr>
          <w:rFonts w:ascii="Times New Roman" w:eastAsia="Times New Roman" w:hAnsi="Times New Roman" w:cs="Times New Roman"/>
          <w:sz w:val="20"/>
          <w:szCs w:val="20"/>
        </w:rPr>
        <w:t>considering the results in table 4</w:t>
      </w:r>
      <w:r w:rsidR="00B9793F" w:rsidRPr="005E0577">
        <w:rPr>
          <w:rFonts w:ascii="Times New Roman" w:eastAsia="Times New Roman" w:hAnsi="Times New Roman" w:cs="Times New Roman"/>
          <w:sz w:val="20"/>
          <w:szCs w:val="20"/>
        </w:rPr>
        <w:t>.  Table 4</w:t>
      </w:r>
      <w:r w:rsidR="00E01259" w:rsidRPr="005E0577">
        <w:rPr>
          <w:rFonts w:ascii="Times New Roman" w:eastAsia="Times New Roman" w:hAnsi="Times New Roman" w:cs="Times New Roman"/>
          <w:sz w:val="20"/>
          <w:szCs w:val="20"/>
        </w:rPr>
        <w:t xml:space="preserve"> indicate</w:t>
      </w:r>
      <w:r w:rsidR="00B9793F" w:rsidRPr="005E0577">
        <w:rPr>
          <w:rFonts w:ascii="Times New Roman" w:eastAsia="Times New Roman" w:hAnsi="Times New Roman" w:cs="Times New Roman"/>
          <w:sz w:val="20"/>
          <w:szCs w:val="20"/>
        </w:rPr>
        <w:t>s</w:t>
      </w:r>
      <w:r w:rsidR="00E01259" w:rsidRPr="005E0577">
        <w:rPr>
          <w:rFonts w:ascii="Times New Roman" w:eastAsia="Times New Roman" w:hAnsi="Times New Roman" w:cs="Times New Roman"/>
          <w:sz w:val="20"/>
          <w:szCs w:val="20"/>
        </w:rPr>
        <w:t xml:space="preserve"> </w:t>
      </w:r>
      <w:r w:rsidR="00B9793F" w:rsidRPr="005E0577">
        <w:rPr>
          <w:rFonts w:ascii="Times New Roman" w:eastAsia="Times New Roman" w:hAnsi="Times New Roman" w:cs="Times New Roman"/>
          <w:sz w:val="20"/>
          <w:szCs w:val="20"/>
        </w:rPr>
        <w:t xml:space="preserve">that </w:t>
      </w:r>
      <w:r w:rsidR="00E01259" w:rsidRPr="005E0577">
        <w:rPr>
          <w:rFonts w:ascii="Times New Roman" w:eastAsia="Times New Roman" w:hAnsi="Times New Roman" w:cs="Times New Roman"/>
          <w:sz w:val="20"/>
          <w:szCs w:val="20"/>
        </w:rPr>
        <w:t xml:space="preserve">the images appear to maintain </w:t>
      </w:r>
      <w:r w:rsidR="00E01259" w:rsidRPr="005E0577">
        <w:rPr>
          <w:rFonts w:ascii="Times New Roman" w:hAnsi="Times New Roman" w:cs="Times New Roman"/>
          <w:sz w:val="20"/>
          <w:szCs w:val="20"/>
        </w:rPr>
        <w:t xml:space="preserve">contrast ratio or light/dark contrast even when color banding and color balance deteriorate.  </w:t>
      </w:r>
    </w:p>
    <w:p w:rsidR="00B9793F" w:rsidRPr="005E0577" w:rsidRDefault="00B9793F" w:rsidP="00E01259">
      <w:pPr>
        <w:spacing w:after="0" w:line="240" w:lineRule="auto"/>
        <w:jc w:val="both"/>
        <w:rPr>
          <w:rFonts w:ascii="Times New Roman" w:hAnsi="Times New Roman" w:cs="Times New Roman"/>
          <w:sz w:val="20"/>
          <w:szCs w:val="20"/>
        </w:rPr>
      </w:pPr>
    </w:p>
    <w:p w:rsidR="00B9793F" w:rsidRPr="005E0577" w:rsidRDefault="007B73C5" w:rsidP="00E01259">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w:t>
      </w:r>
      <w:r w:rsidR="00B9793F" w:rsidRPr="005E0577">
        <w:rPr>
          <w:rFonts w:ascii="Times New Roman" w:hAnsi="Times New Roman" w:cs="Times New Roman"/>
          <w:sz w:val="20"/>
          <w:szCs w:val="20"/>
        </w:rPr>
        <w:t>Paint</w:t>
      </w:r>
      <w:r w:rsidRPr="005E0577">
        <w:rPr>
          <w:rFonts w:ascii="Times New Roman" w:hAnsi="Times New Roman" w:cs="Times New Roman"/>
          <w:sz w:val="20"/>
          <w:szCs w:val="20"/>
        </w:rPr>
        <w:t>” is a</w:t>
      </w:r>
      <w:r w:rsidR="00B9793F" w:rsidRPr="005E0577">
        <w:rPr>
          <w:rFonts w:ascii="Times New Roman" w:hAnsi="Times New Roman" w:cs="Times New Roman"/>
          <w:sz w:val="20"/>
          <w:szCs w:val="20"/>
        </w:rPr>
        <w:t xml:space="preserve"> common Microsoft windows program that can be used to quantify the hue and luminance contrast within the image.  Table </w:t>
      </w:r>
      <w:r w:rsidR="006E63A1" w:rsidRPr="005E0577">
        <w:rPr>
          <w:rFonts w:ascii="Times New Roman" w:hAnsi="Times New Roman" w:cs="Times New Roman"/>
          <w:sz w:val="20"/>
          <w:szCs w:val="20"/>
        </w:rPr>
        <w:t xml:space="preserve">9 is used to summarize the hue and luminance contrast found in an image </w:t>
      </w:r>
      <w:r w:rsidRPr="005E0577">
        <w:rPr>
          <w:rFonts w:ascii="Times New Roman" w:hAnsi="Times New Roman" w:cs="Times New Roman"/>
          <w:sz w:val="20"/>
          <w:szCs w:val="20"/>
        </w:rPr>
        <w:t>of countable manatees (figure 34</w:t>
      </w:r>
      <w:r w:rsidR="006E63A1" w:rsidRPr="005E0577">
        <w:rPr>
          <w:rFonts w:ascii="Times New Roman" w:hAnsi="Times New Roman" w:cs="Times New Roman"/>
          <w:sz w:val="20"/>
          <w:szCs w:val="20"/>
        </w:rPr>
        <w:t xml:space="preserve">) and the image of the parking lot taken from about </w:t>
      </w:r>
      <w:r w:rsidRPr="005E0577">
        <w:rPr>
          <w:rFonts w:ascii="Times New Roman" w:hAnsi="Times New Roman" w:cs="Times New Roman"/>
          <w:sz w:val="20"/>
          <w:szCs w:val="20"/>
        </w:rPr>
        <w:t>880</w:t>
      </w:r>
      <w:r w:rsidR="006E63A1" w:rsidRPr="005E0577">
        <w:rPr>
          <w:rFonts w:ascii="Times New Roman" w:hAnsi="Times New Roman" w:cs="Times New Roman"/>
          <w:sz w:val="20"/>
          <w:szCs w:val="20"/>
        </w:rPr>
        <w:t xml:space="preserve"> feet (figure 2</w:t>
      </w:r>
      <w:r w:rsidRPr="005E0577">
        <w:rPr>
          <w:rFonts w:ascii="Times New Roman" w:hAnsi="Times New Roman" w:cs="Times New Roman"/>
          <w:sz w:val="20"/>
          <w:szCs w:val="20"/>
        </w:rPr>
        <w:t>3</w:t>
      </w:r>
      <w:r w:rsidR="006E63A1" w:rsidRPr="005E0577">
        <w:rPr>
          <w:rFonts w:ascii="Times New Roman" w:hAnsi="Times New Roman" w:cs="Times New Roman"/>
          <w:sz w:val="20"/>
          <w:szCs w:val="20"/>
        </w:rPr>
        <w:t xml:space="preserve">).  </w:t>
      </w:r>
      <w:r w:rsidR="00DC74D0" w:rsidRPr="005E0577">
        <w:rPr>
          <w:rFonts w:ascii="Times New Roman" w:hAnsi="Times New Roman" w:cs="Times New Roman"/>
          <w:sz w:val="20"/>
          <w:szCs w:val="20"/>
        </w:rPr>
        <w:t xml:space="preserve">The table contains three color boxes.  The first color box displays </w:t>
      </w:r>
      <w:r w:rsidR="006E63A1" w:rsidRPr="005E0577">
        <w:rPr>
          <w:rFonts w:ascii="Times New Roman" w:hAnsi="Times New Roman" w:cs="Times New Roman"/>
          <w:sz w:val="20"/>
          <w:szCs w:val="20"/>
        </w:rPr>
        <w:t>two color samples o</w:t>
      </w:r>
      <w:r w:rsidRPr="005E0577">
        <w:rPr>
          <w:rFonts w:ascii="Times New Roman" w:hAnsi="Times New Roman" w:cs="Times New Roman"/>
          <w:sz w:val="20"/>
          <w:szCs w:val="20"/>
        </w:rPr>
        <w:t>f the water taken from figure 34</w:t>
      </w:r>
      <w:r w:rsidR="006E63A1" w:rsidRPr="005E0577">
        <w:rPr>
          <w:rFonts w:ascii="Times New Roman" w:hAnsi="Times New Roman" w:cs="Times New Roman"/>
          <w:sz w:val="20"/>
          <w:szCs w:val="20"/>
        </w:rPr>
        <w:t xml:space="preserve">.  The next </w:t>
      </w:r>
      <w:r w:rsidR="00DC74D0" w:rsidRPr="005E0577">
        <w:rPr>
          <w:rFonts w:ascii="Times New Roman" w:hAnsi="Times New Roman" w:cs="Times New Roman"/>
          <w:sz w:val="20"/>
          <w:szCs w:val="20"/>
        </w:rPr>
        <w:t>color box shows</w:t>
      </w:r>
      <w:r w:rsidR="006E63A1" w:rsidRPr="005E0577">
        <w:rPr>
          <w:rFonts w:ascii="Times New Roman" w:hAnsi="Times New Roman" w:cs="Times New Roman"/>
          <w:sz w:val="20"/>
          <w:szCs w:val="20"/>
        </w:rPr>
        <w:t xml:space="preserve"> two color samples of t</w:t>
      </w:r>
      <w:r w:rsidRPr="005E0577">
        <w:rPr>
          <w:rFonts w:ascii="Times New Roman" w:hAnsi="Times New Roman" w:cs="Times New Roman"/>
          <w:sz w:val="20"/>
          <w:szCs w:val="20"/>
        </w:rPr>
        <w:t>he manatees taken from figure 34</w:t>
      </w:r>
      <w:r w:rsidR="006E63A1" w:rsidRPr="005E0577">
        <w:rPr>
          <w:rFonts w:ascii="Times New Roman" w:hAnsi="Times New Roman" w:cs="Times New Roman"/>
          <w:sz w:val="20"/>
          <w:szCs w:val="20"/>
        </w:rPr>
        <w:t>.  The first highlighted row gives the difference in hue between the average water colo</w:t>
      </w:r>
      <w:r w:rsidR="00DC74D0" w:rsidRPr="005E0577">
        <w:rPr>
          <w:rFonts w:ascii="Times New Roman" w:hAnsi="Times New Roman" w:cs="Times New Roman"/>
          <w:sz w:val="20"/>
          <w:szCs w:val="20"/>
        </w:rPr>
        <w:t>r and the average manatee color.  Directly below that is the second highlighted row showing the difference in luminance between the average water color and the average manatee color.</w:t>
      </w:r>
    </w:p>
    <w:p w:rsidR="006E63A1" w:rsidRPr="005E0577" w:rsidRDefault="006E63A1" w:rsidP="00E01259">
      <w:pPr>
        <w:spacing w:after="0" w:line="240" w:lineRule="auto"/>
        <w:jc w:val="both"/>
        <w:rPr>
          <w:rFonts w:ascii="Times New Roman" w:hAnsi="Times New Roman" w:cs="Times New Roman"/>
          <w:sz w:val="20"/>
          <w:szCs w:val="20"/>
        </w:rPr>
      </w:pPr>
    </w:p>
    <w:p w:rsidR="006E63A1" w:rsidRPr="005E0577" w:rsidRDefault="006E63A1" w:rsidP="00E01259">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w:t>
      </w:r>
      <w:r w:rsidR="00DC74D0" w:rsidRPr="005E0577">
        <w:rPr>
          <w:rFonts w:ascii="Times New Roman" w:hAnsi="Times New Roman" w:cs="Times New Roman"/>
          <w:sz w:val="20"/>
          <w:szCs w:val="20"/>
        </w:rPr>
        <w:t>third color box has two horizontal stripes at the top and bottom.  These are two asphalt co</w:t>
      </w:r>
      <w:r w:rsidR="007B73C5" w:rsidRPr="005E0577">
        <w:rPr>
          <w:rFonts w:ascii="Times New Roman" w:hAnsi="Times New Roman" w:cs="Times New Roman"/>
          <w:sz w:val="20"/>
          <w:szCs w:val="20"/>
        </w:rPr>
        <w:t>lor samples taken from figure 23</w:t>
      </w:r>
      <w:r w:rsidR="00DC74D0" w:rsidRPr="005E0577">
        <w:rPr>
          <w:rFonts w:ascii="Times New Roman" w:hAnsi="Times New Roman" w:cs="Times New Roman"/>
          <w:sz w:val="20"/>
          <w:szCs w:val="20"/>
        </w:rPr>
        <w:t>.  The three vertical samples in this color b</w:t>
      </w:r>
      <w:r w:rsidR="007B73C5" w:rsidRPr="005E0577">
        <w:rPr>
          <w:rFonts w:ascii="Times New Roman" w:hAnsi="Times New Roman" w:cs="Times New Roman"/>
          <w:sz w:val="20"/>
          <w:szCs w:val="20"/>
        </w:rPr>
        <w:t>ox are car colors from figure 23</w:t>
      </w:r>
      <w:r w:rsidR="00DC74D0" w:rsidRPr="005E0577">
        <w:rPr>
          <w:rFonts w:ascii="Times New Roman" w:hAnsi="Times New Roman" w:cs="Times New Roman"/>
          <w:sz w:val="20"/>
          <w:szCs w:val="20"/>
        </w:rPr>
        <w:t>.  There are three car color samples ranging from light to medium to dark.  The three highlighted columns show the difference in hue and luminance between the each car color and the average hue and luminance of the asphalt.</w:t>
      </w:r>
    </w:p>
    <w:p w:rsidR="00DC74D0" w:rsidRPr="005E0577" w:rsidRDefault="00DC74D0" w:rsidP="00E01259">
      <w:pPr>
        <w:spacing w:after="0" w:line="240" w:lineRule="auto"/>
        <w:jc w:val="both"/>
        <w:rPr>
          <w:rFonts w:ascii="Times New Roman" w:hAnsi="Times New Roman" w:cs="Times New Roman"/>
          <w:sz w:val="20"/>
          <w:szCs w:val="20"/>
        </w:rPr>
      </w:pPr>
    </w:p>
    <w:p w:rsidR="00DC74D0" w:rsidRPr="005E0577" w:rsidRDefault="00DC74D0" w:rsidP="00E01259">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findings show that the average difference in hue between the manatees and the water is </w:t>
      </w:r>
      <w:r w:rsidR="002C40B4" w:rsidRPr="005E0577">
        <w:rPr>
          <w:rFonts w:ascii="Times New Roman" w:hAnsi="Times New Roman" w:cs="Times New Roman"/>
          <w:sz w:val="20"/>
          <w:szCs w:val="20"/>
        </w:rPr>
        <w:t xml:space="preserve">18.  </w:t>
      </w:r>
      <w:r w:rsidRPr="005E0577">
        <w:rPr>
          <w:rFonts w:ascii="Times New Roman" w:hAnsi="Times New Roman" w:cs="Times New Roman"/>
          <w:sz w:val="20"/>
          <w:szCs w:val="20"/>
        </w:rPr>
        <w:t>The average difference in luminance between the manatees and the water is</w:t>
      </w:r>
      <w:r w:rsidR="002C40B4" w:rsidRPr="005E0577">
        <w:rPr>
          <w:rFonts w:ascii="Times New Roman" w:hAnsi="Times New Roman" w:cs="Times New Roman"/>
          <w:sz w:val="20"/>
          <w:szCs w:val="20"/>
        </w:rPr>
        <w:t xml:space="preserve"> 6.  </w:t>
      </w:r>
      <w:r w:rsidRPr="005E0577">
        <w:rPr>
          <w:rFonts w:ascii="Times New Roman" w:hAnsi="Times New Roman" w:cs="Times New Roman"/>
          <w:sz w:val="20"/>
          <w:szCs w:val="20"/>
        </w:rPr>
        <w:t>The average difference in hue between the light car and the asphalt is</w:t>
      </w:r>
      <w:r w:rsidR="002C40B4" w:rsidRPr="005E0577">
        <w:rPr>
          <w:rFonts w:ascii="Times New Roman" w:hAnsi="Times New Roman" w:cs="Times New Roman"/>
          <w:sz w:val="20"/>
          <w:szCs w:val="20"/>
        </w:rPr>
        <w:t xml:space="preserve"> 172.  A large number was expected here, so this makes sense because the asphalt is nearly black and the light car is nearly </w:t>
      </w:r>
      <w:r w:rsidR="007B73C5" w:rsidRPr="005E0577">
        <w:rPr>
          <w:rFonts w:ascii="Times New Roman" w:hAnsi="Times New Roman" w:cs="Times New Roman"/>
          <w:sz w:val="20"/>
          <w:szCs w:val="20"/>
        </w:rPr>
        <w:t>white</w:t>
      </w:r>
      <w:r w:rsidR="002C40B4" w:rsidRPr="005E0577">
        <w:rPr>
          <w:rFonts w:ascii="Times New Roman" w:hAnsi="Times New Roman" w:cs="Times New Roman"/>
          <w:sz w:val="20"/>
          <w:szCs w:val="20"/>
        </w:rPr>
        <w:t xml:space="preserve">. </w:t>
      </w:r>
    </w:p>
    <w:p w:rsidR="002C40B4" w:rsidRPr="005E0577" w:rsidRDefault="002C40B4" w:rsidP="00E01259">
      <w:pPr>
        <w:spacing w:after="0" w:line="240" w:lineRule="auto"/>
        <w:jc w:val="both"/>
        <w:rPr>
          <w:rFonts w:ascii="Times New Roman" w:hAnsi="Times New Roman" w:cs="Times New Roman"/>
          <w:sz w:val="20"/>
          <w:szCs w:val="20"/>
        </w:rPr>
      </w:pPr>
    </w:p>
    <w:p w:rsidR="00DC74D0" w:rsidRPr="005E0577" w:rsidRDefault="00DC74D0" w:rsidP="00DC74D0">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average difference in hue between the medium car and the asphalt is</w:t>
      </w:r>
      <w:r w:rsidR="002C40B4" w:rsidRPr="005E0577">
        <w:rPr>
          <w:rFonts w:ascii="Times New Roman" w:hAnsi="Times New Roman" w:cs="Times New Roman"/>
          <w:sz w:val="20"/>
          <w:szCs w:val="20"/>
        </w:rPr>
        <w:t xml:space="preserve"> 10.  </w:t>
      </w:r>
      <w:r w:rsidRPr="005E0577">
        <w:rPr>
          <w:rFonts w:ascii="Times New Roman" w:hAnsi="Times New Roman" w:cs="Times New Roman"/>
          <w:sz w:val="20"/>
          <w:szCs w:val="20"/>
        </w:rPr>
        <w:t>The average difference in hue between the dark car and the asphalt is</w:t>
      </w:r>
      <w:r w:rsidR="002C40B4" w:rsidRPr="005E0577">
        <w:rPr>
          <w:rFonts w:ascii="Times New Roman" w:hAnsi="Times New Roman" w:cs="Times New Roman"/>
          <w:sz w:val="20"/>
          <w:szCs w:val="20"/>
        </w:rPr>
        <w:t xml:space="preserve"> 5.  A low number was expected here, so this also makes sense because the asphalt and the dark car are both basically black in color.  </w:t>
      </w:r>
      <w:r w:rsidRPr="005E0577">
        <w:rPr>
          <w:rFonts w:ascii="Times New Roman" w:hAnsi="Times New Roman" w:cs="Times New Roman"/>
          <w:sz w:val="20"/>
          <w:szCs w:val="20"/>
        </w:rPr>
        <w:t>The average difference in luminance between the light car and the asphalt is</w:t>
      </w:r>
      <w:r w:rsidR="002C40B4" w:rsidRPr="005E0577">
        <w:rPr>
          <w:rFonts w:ascii="Times New Roman" w:hAnsi="Times New Roman" w:cs="Times New Roman"/>
          <w:sz w:val="20"/>
          <w:szCs w:val="20"/>
        </w:rPr>
        <w:t xml:space="preserve"> 20.  </w:t>
      </w:r>
      <w:r w:rsidRPr="005E0577">
        <w:rPr>
          <w:rFonts w:ascii="Times New Roman" w:hAnsi="Times New Roman" w:cs="Times New Roman"/>
          <w:sz w:val="20"/>
          <w:szCs w:val="20"/>
        </w:rPr>
        <w:t>The average difference in luminance between the medium car and the asphalt is</w:t>
      </w:r>
      <w:r w:rsidR="002C40B4" w:rsidRPr="005E0577">
        <w:rPr>
          <w:rFonts w:ascii="Times New Roman" w:hAnsi="Times New Roman" w:cs="Times New Roman"/>
          <w:sz w:val="20"/>
          <w:szCs w:val="20"/>
        </w:rPr>
        <w:t xml:space="preserve"> 79.  </w:t>
      </w:r>
      <w:r w:rsidRPr="005E0577">
        <w:rPr>
          <w:rFonts w:ascii="Times New Roman" w:hAnsi="Times New Roman" w:cs="Times New Roman"/>
          <w:sz w:val="20"/>
          <w:szCs w:val="20"/>
        </w:rPr>
        <w:t>The average difference in luminance between the dark car and the asphalt is</w:t>
      </w:r>
      <w:r w:rsidR="002C40B4" w:rsidRPr="005E0577">
        <w:rPr>
          <w:rFonts w:ascii="Times New Roman" w:hAnsi="Times New Roman" w:cs="Times New Roman"/>
          <w:sz w:val="20"/>
          <w:szCs w:val="20"/>
        </w:rPr>
        <w:t xml:space="preserve"> 63.  </w:t>
      </w:r>
    </w:p>
    <w:p w:rsidR="002C40B4" w:rsidRPr="005E0577" w:rsidRDefault="002C40B4" w:rsidP="00DC74D0">
      <w:pPr>
        <w:spacing w:after="0" w:line="240" w:lineRule="auto"/>
        <w:jc w:val="both"/>
        <w:rPr>
          <w:rFonts w:ascii="Times New Roman" w:hAnsi="Times New Roman" w:cs="Times New Roman"/>
          <w:sz w:val="20"/>
          <w:szCs w:val="20"/>
        </w:rPr>
      </w:pPr>
    </w:p>
    <w:p w:rsidR="00D77135" w:rsidRPr="005E0577" w:rsidRDefault="00D77135" w:rsidP="00DC74D0">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One very important result of this experiment is </w:t>
      </w:r>
      <w:r w:rsidR="006F2876" w:rsidRPr="005E0577">
        <w:rPr>
          <w:rFonts w:ascii="Times New Roman" w:hAnsi="Times New Roman" w:cs="Times New Roman"/>
          <w:sz w:val="20"/>
          <w:szCs w:val="20"/>
        </w:rPr>
        <w:t xml:space="preserve">finding </w:t>
      </w:r>
      <w:r w:rsidRPr="005E0577">
        <w:rPr>
          <w:rFonts w:ascii="Times New Roman" w:hAnsi="Times New Roman" w:cs="Times New Roman"/>
          <w:sz w:val="20"/>
          <w:szCs w:val="20"/>
        </w:rPr>
        <w:t xml:space="preserve">that the UTSI video system is capable of producing </w:t>
      </w:r>
      <w:r w:rsidR="006F2876" w:rsidRPr="005E0577">
        <w:rPr>
          <w:rFonts w:ascii="Times New Roman" w:hAnsi="Times New Roman" w:cs="Times New Roman"/>
          <w:sz w:val="20"/>
          <w:szCs w:val="20"/>
        </w:rPr>
        <w:t>a relatively high</w:t>
      </w:r>
      <w:r w:rsidRPr="005E0577">
        <w:rPr>
          <w:rFonts w:ascii="Times New Roman" w:hAnsi="Times New Roman" w:cs="Times New Roman"/>
          <w:sz w:val="20"/>
          <w:szCs w:val="20"/>
        </w:rPr>
        <w:t xml:space="preserve"> contrast </w:t>
      </w:r>
      <w:r w:rsidR="006F2876" w:rsidRPr="005E0577">
        <w:rPr>
          <w:rFonts w:ascii="Times New Roman" w:hAnsi="Times New Roman" w:cs="Times New Roman"/>
          <w:sz w:val="20"/>
          <w:szCs w:val="20"/>
        </w:rPr>
        <w:t xml:space="preserve">in luminance </w:t>
      </w:r>
      <w:r w:rsidRPr="005E0577">
        <w:rPr>
          <w:rFonts w:ascii="Times New Roman" w:hAnsi="Times New Roman" w:cs="Times New Roman"/>
          <w:sz w:val="20"/>
          <w:szCs w:val="20"/>
        </w:rPr>
        <w:t>between two objects of similar hue.</w:t>
      </w:r>
      <w:r w:rsidR="006F2876" w:rsidRPr="005E0577">
        <w:rPr>
          <w:rFonts w:ascii="Times New Roman" w:hAnsi="Times New Roman" w:cs="Times New Roman"/>
          <w:sz w:val="20"/>
          <w:szCs w:val="20"/>
        </w:rPr>
        <w:t xml:space="preserve">  However, t</w:t>
      </w:r>
      <w:r w:rsidRPr="005E0577">
        <w:rPr>
          <w:rFonts w:ascii="Times New Roman" w:hAnsi="Times New Roman" w:cs="Times New Roman"/>
          <w:sz w:val="20"/>
          <w:szCs w:val="20"/>
        </w:rPr>
        <w:t xml:space="preserve">he experiment cannot </w:t>
      </w:r>
      <w:r w:rsidR="006F2876" w:rsidRPr="005E0577">
        <w:rPr>
          <w:rFonts w:ascii="Times New Roman" w:hAnsi="Times New Roman" w:cs="Times New Roman"/>
          <w:sz w:val="20"/>
          <w:szCs w:val="20"/>
        </w:rPr>
        <w:t xml:space="preserve">definitively </w:t>
      </w:r>
      <w:r w:rsidRPr="005E0577">
        <w:rPr>
          <w:rFonts w:ascii="Times New Roman" w:hAnsi="Times New Roman" w:cs="Times New Roman"/>
          <w:sz w:val="20"/>
          <w:szCs w:val="20"/>
        </w:rPr>
        <w:t xml:space="preserve">determine </w:t>
      </w:r>
      <w:r w:rsidR="006F2876" w:rsidRPr="005E0577">
        <w:rPr>
          <w:rFonts w:ascii="Times New Roman" w:hAnsi="Times New Roman" w:cs="Times New Roman"/>
          <w:sz w:val="20"/>
          <w:szCs w:val="20"/>
        </w:rPr>
        <w:t xml:space="preserve">the reasons for finding </w:t>
      </w:r>
      <w:r w:rsidRPr="005E0577">
        <w:rPr>
          <w:rFonts w:ascii="Times New Roman" w:hAnsi="Times New Roman" w:cs="Times New Roman"/>
          <w:sz w:val="20"/>
          <w:szCs w:val="20"/>
        </w:rPr>
        <w:t xml:space="preserve">consistently larger </w:t>
      </w:r>
      <w:r w:rsidR="006F2876" w:rsidRPr="005E0577">
        <w:rPr>
          <w:rFonts w:ascii="Times New Roman" w:hAnsi="Times New Roman" w:cs="Times New Roman"/>
          <w:sz w:val="20"/>
          <w:szCs w:val="20"/>
        </w:rPr>
        <w:t xml:space="preserve">differences in </w:t>
      </w:r>
      <w:r w:rsidRPr="005E0577">
        <w:rPr>
          <w:rFonts w:ascii="Times New Roman" w:hAnsi="Times New Roman" w:cs="Times New Roman"/>
          <w:sz w:val="20"/>
          <w:szCs w:val="20"/>
        </w:rPr>
        <w:t xml:space="preserve">contrast in the UTSI image </w:t>
      </w:r>
      <w:r w:rsidR="006F2876" w:rsidRPr="005E0577">
        <w:rPr>
          <w:rFonts w:ascii="Times New Roman" w:hAnsi="Times New Roman" w:cs="Times New Roman"/>
          <w:sz w:val="20"/>
          <w:szCs w:val="20"/>
        </w:rPr>
        <w:t xml:space="preserve">over </w:t>
      </w:r>
      <w:r w:rsidRPr="005E0577">
        <w:rPr>
          <w:rFonts w:ascii="Times New Roman" w:hAnsi="Times New Roman" w:cs="Times New Roman"/>
          <w:sz w:val="20"/>
          <w:szCs w:val="20"/>
        </w:rPr>
        <w:t>the countable manatee image</w:t>
      </w:r>
      <w:r w:rsidR="006F2876" w:rsidRPr="005E0577">
        <w:rPr>
          <w:rFonts w:ascii="Times New Roman" w:hAnsi="Times New Roman" w:cs="Times New Roman"/>
          <w:sz w:val="20"/>
          <w:szCs w:val="20"/>
        </w:rPr>
        <w:t xml:space="preserve">.  </w:t>
      </w:r>
      <w:r w:rsidR="00623647" w:rsidRPr="005E0577">
        <w:rPr>
          <w:rFonts w:ascii="Times New Roman" w:hAnsi="Times New Roman" w:cs="Times New Roman"/>
          <w:sz w:val="20"/>
          <w:szCs w:val="20"/>
        </w:rPr>
        <w:t>It may simply be that the difference in hue and luminance in the parking lot objects are greater than that of the manatees to the water.  It may also be that t</w:t>
      </w:r>
      <w:r w:rsidR="006F2876" w:rsidRPr="005E0577">
        <w:rPr>
          <w:rFonts w:ascii="Times New Roman" w:hAnsi="Times New Roman" w:cs="Times New Roman"/>
          <w:sz w:val="20"/>
          <w:szCs w:val="20"/>
        </w:rPr>
        <w:t xml:space="preserve">he </w:t>
      </w:r>
      <w:r w:rsidR="00623647" w:rsidRPr="005E0577">
        <w:rPr>
          <w:rFonts w:ascii="Times New Roman" w:hAnsi="Times New Roman" w:cs="Times New Roman"/>
          <w:sz w:val="20"/>
          <w:szCs w:val="20"/>
        </w:rPr>
        <w:t xml:space="preserve">UTSI </w:t>
      </w:r>
      <w:r w:rsidR="006F2876" w:rsidRPr="005E0577">
        <w:rPr>
          <w:rFonts w:ascii="Times New Roman" w:hAnsi="Times New Roman" w:cs="Times New Roman"/>
          <w:sz w:val="20"/>
          <w:szCs w:val="20"/>
        </w:rPr>
        <w:t xml:space="preserve">video system </w:t>
      </w:r>
      <w:r w:rsidR="00623647" w:rsidRPr="005E0577">
        <w:rPr>
          <w:rFonts w:ascii="Times New Roman" w:hAnsi="Times New Roman" w:cs="Times New Roman"/>
          <w:sz w:val="20"/>
          <w:szCs w:val="20"/>
        </w:rPr>
        <w:t xml:space="preserve">was more capable capturing these differences.  Of course, </w:t>
      </w:r>
      <w:r w:rsidR="006F2876" w:rsidRPr="005E0577">
        <w:rPr>
          <w:rFonts w:ascii="Times New Roman" w:hAnsi="Times New Roman" w:cs="Times New Roman"/>
          <w:sz w:val="20"/>
          <w:szCs w:val="20"/>
        </w:rPr>
        <w:t xml:space="preserve">overall lighting, lighting angles and even reflectivity of the objects </w:t>
      </w:r>
      <w:r w:rsidR="00623647" w:rsidRPr="005E0577">
        <w:rPr>
          <w:rFonts w:ascii="Times New Roman" w:hAnsi="Times New Roman" w:cs="Times New Roman"/>
          <w:sz w:val="20"/>
          <w:szCs w:val="20"/>
        </w:rPr>
        <w:t xml:space="preserve">also contribute to </w:t>
      </w:r>
      <w:r w:rsidR="005124E4" w:rsidRPr="005E0577">
        <w:rPr>
          <w:rFonts w:ascii="Times New Roman" w:hAnsi="Times New Roman" w:cs="Times New Roman"/>
          <w:sz w:val="20"/>
          <w:szCs w:val="20"/>
        </w:rPr>
        <w:t>these</w:t>
      </w:r>
      <w:r w:rsidR="00623647" w:rsidRPr="005E0577">
        <w:rPr>
          <w:rFonts w:ascii="Times New Roman" w:hAnsi="Times New Roman" w:cs="Times New Roman"/>
          <w:sz w:val="20"/>
          <w:szCs w:val="20"/>
        </w:rPr>
        <w:t xml:space="preserve"> findings</w:t>
      </w:r>
      <w:r w:rsidR="006F2876" w:rsidRPr="005E0577">
        <w:rPr>
          <w:rFonts w:ascii="Times New Roman" w:hAnsi="Times New Roman" w:cs="Times New Roman"/>
          <w:sz w:val="20"/>
          <w:szCs w:val="20"/>
        </w:rPr>
        <w:t>.</w:t>
      </w:r>
      <w:r w:rsidRPr="005E0577">
        <w:rPr>
          <w:rFonts w:ascii="Times New Roman" w:hAnsi="Times New Roman" w:cs="Times New Roman"/>
          <w:sz w:val="20"/>
          <w:szCs w:val="20"/>
        </w:rPr>
        <w:t xml:space="preserve"> </w:t>
      </w:r>
      <w:r w:rsidR="006F2876" w:rsidRPr="005E0577">
        <w:rPr>
          <w:rFonts w:ascii="Times New Roman" w:hAnsi="Times New Roman" w:cs="Times New Roman"/>
          <w:sz w:val="20"/>
          <w:szCs w:val="20"/>
        </w:rPr>
        <w:t xml:space="preserve">  Overall, this is positive indicator that the UTSI video system will provide sufficient contrast for a successful Florida mission.</w:t>
      </w:r>
    </w:p>
    <w:p w:rsidR="00DC74D0" w:rsidRPr="005E0577" w:rsidRDefault="00DC74D0" w:rsidP="00DC74D0">
      <w:pPr>
        <w:spacing w:after="0" w:line="240" w:lineRule="auto"/>
        <w:jc w:val="both"/>
        <w:rPr>
          <w:rFonts w:ascii="Times New Roman" w:hAnsi="Times New Roman" w:cs="Times New Roman"/>
          <w:sz w:val="20"/>
          <w:szCs w:val="20"/>
        </w:rPr>
      </w:pPr>
    </w:p>
    <w:p w:rsidR="003D53BE" w:rsidRPr="005E0577" w:rsidRDefault="006F2876" w:rsidP="003D53BE">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There are a </w:t>
      </w:r>
      <w:r w:rsidR="003F6A0B" w:rsidRPr="005E0577">
        <w:rPr>
          <w:rFonts w:ascii="Times New Roman" w:hAnsi="Times New Roman" w:cs="Times New Roman"/>
          <w:sz w:val="20"/>
          <w:szCs w:val="20"/>
        </w:rPr>
        <w:t xml:space="preserve">two more </w:t>
      </w:r>
      <w:r w:rsidRPr="005E0577">
        <w:rPr>
          <w:rFonts w:ascii="Times New Roman" w:hAnsi="Times New Roman" w:cs="Times New Roman"/>
          <w:sz w:val="20"/>
          <w:szCs w:val="20"/>
        </w:rPr>
        <w:t xml:space="preserve">factors to consider when </w:t>
      </w:r>
      <w:r w:rsidR="003F6A0B" w:rsidRPr="005E0577">
        <w:rPr>
          <w:rFonts w:ascii="Times New Roman" w:hAnsi="Times New Roman" w:cs="Times New Roman"/>
          <w:sz w:val="20"/>
          <w:szCs w:val="20"/>
        </w:rPr>
        <w:t xml:space="preserve">using cars to represent manatees.  It has been stated that the average car is about 13 feet and the average manatee is 10-12 feet, thus a </w:t>
      </w:r>
      <w:r w:rsidR="005124E4" w:rsidRPr="005E0577">
        <w:rPr>
          <w:rFonts w:ascii="Times New Roman" w:hAnsi="Times New Roman" w:cs="Times New Roman"/>
          <w:sz w:val="20"/>
          <w:szCs w:val="20"/>
        </w:rPr>
        <w:t>comparable</w:t>
      </w:r>
      <w:r w:rsidR="003F6A0B" w:rsidRPr="005E0577">
        <w:rPr>
          <w:rFonts w:ascii="Times New Roman" w:hAnsi="Times New Roman" w:cs="Times New Roman"/>
          <w:sz w:val="20"/>
          <w:szCs w:val="20"/>
        </w:rPr>
        <w:t xml:space="preserve"> size.  However the argument could be made that a manatee length of 10-12 feet is an overestimate because </w:t>
      </w:r>
      <w:r w:rsidR="003D53BE" w:rsidRPr="005E0577">
        <w:rPr>
          <w:rFonts w:ascii="Times New Roman" w:hAnsi="Times New Roman" w:cs="Times New Roman"/>
          <w:sz w:val="20"/>
          <w:szCs w:val="20"/>
        </w:rPr>
        <w:t xml:space="preserve">manatees </w:t>
      </w:r>
      <w:r w:rsidR="003F6A0B" w:rsidRPr="005E0577">
        <w:rPr>
          <w:rFonts w:ascii="Times New Roman" w:hAnsi="Times New Roman" w:cs="Times New Roman"/>
          <w:sz w:val="20"/>
          <w:szCs w:val="20"/>
        </w:rPr>
        <w:t xml:space="preserve">may be </w:t>
      </w:r>
      <w:r w:rsidR="003D53BE" w:rsidRPr="005E0577">
        <w:rPr>
          <w:rFonts w:ascii="Times New Roman" w:hAnsi="Times New Roman" w:cs="Times New Roman"/>
          <w:sz w:val="20"/>
          <w:szCs w:val="20"/>
        </w:rPr>
        <w:t xml:space="preserve">partially </w:t>
      </w:r>
      <w:r w:rsidR="003F6A0B" w:rsidRPr="005E0577">
        <w:rPr>
          <w:rFonts w:ascii="Times New Roman" w:hAnsi="Times New Roman" w:cs="Times New Roman"/>
          <w:sz w:val="20"/>
          <w:szCs w:val="20"/>
        </w:rPr>
        <w:t xml:space="preserve">submerged in the </w:t>
      </w:r>
      <w:r w:rsidR="003D53BE" w:rsidRPr="005E0577">
        <w:rPr>
          <w:rFonts w:ascii="Times New Roman" w:hAnsi="Times New Roman" w:cs="Times New Roman"/>
          <w:sz w:val="20"/>
          <w:szCs w:val="20"/>
        </w:rPr>
        <w:t xml:space="preserve">water.  </w:t>
      </w:r>
      <w:r w:rsidR="003F6A0B" w:rsidRPr="005E0577">
        <w:rPr>
          <w:rFonts w:ascii="Times New Roman" w:hAnsi="Times New Roman" w:cs="Times New Roman"/>
          <w:sz w:val="20"/>
          <w:szCs w:val="20"/>
        </w:rPr>
        <w:t>A quick analysis of the countable manatee image (f</w:t>
      </w:r>
      <w:r w:rsidR="005124E4" w:rsidRPr="005E0577">
        <w:rPr>
          <w:rFonts w:ascii="Times New Roman" w:hAnsi="Times New Roman" w:cs="Times New Roman"/>
          <w:sz w:val="20"/>
          <w:szCs w:val="20"/>
        </w:rPr>
        <w:t>igure 34</w:t>
      </w:r>
      <w:r w:rsidR="003F6A0B" w:rsidRPr="005E0577">
        <w:rPr>
          <w:rFonts w:ascii="Times New Roman" w:hAnsi="Times New Roman" w:cs="Times New Roman"/>
          <w:sz w:val="20"/>
          <w:szCs w:val="20"/>
        </w:rPr>
        <w:t>)</w:t>
      </w:r>
      <w:r w:rsidR="001A01D1" w:rsidRPr="005E0577">
        <w:rPr>
          <w:rFonts w:ascii="Times New Roman" w:hAnsi="Times New Roman" w:cs="Times New Roman"/>
          <w:sz w:val="20"/>
          <w:szCs w:val="20"/>
        </w:rPr>
        <w:t xml:space="preserve"> indicates </w:t>
      </w:r>
      <w:r w:rsidR="003F6A0B" w:rsidRPr="005E0577">
        <w:rPr>
          <w:rFonts w:ascii="Times New Roman" w:hAnsi="Times New Roman" w:cs="Times New Roman"/>
          <w:sz w:val="20"/>
          <w:szCs w:val="20"/>
        </w:rPr>
        <w:t xml:space="preserve">that all the manatee in the FOV </w:t>
      </w:r>
      <w:r w:rsidR="001A01D1" w:rsidRPr="005E0577">
        <w:rPr>
          <w:rFonts w:ascii="Times New Roman" w:hAnsi="Times New Roman" w:cs="Times New Roman"/>
          <w:sz w:val="20"/>
          <w:szCs w:val="20"/>
        </w:rPr>
        <w:t>appear to be the about same length</w:t>
      </w:r>
      <w:r w:rsidR="003F6A0B" w:rsidRPr="005E0577">
        <w:rPr>
          <w:rFonts w:ascii="Times New Roman" w:hAnsi="Times New Roman" w:cs="Times New Roman"/>
          <w:sz w:val="20"/>
          <w:szCs w:val="20"/>
        </w:rPr>
        <w:t xml:space="preserve">.  Since several of these manatees are </w:t>
      </w:r>
      <w:r w:rsidR="001A01D1" w:rsidRPr="005E0577">
        <w:rPr>
          <w:rFonts w:ascii="Times New Roman" w:hAnsi="Times New Roman" w:cs="Times New Roman"/>
          <w:sz w:val="20"/>
          <w:szCs w:val="20"/>
        </w:rPr>
        <w:t>quite close to shore, where the majority of the manatee would be exposed</w:t>
      </w:r>
      <w:r w:rsidR="003F6A0B" w:rsidRPr="005E0577">
        <w:rPr>
          <w:rFonts w:ascii="Times New Roman" w:hAnsi="Times New Roman" w:cs="Times New Roman"/>
          <w:sz w:val="20"/>
          <w:szCs w:val="20"/>
        </w:rPr>
        <w:t xml:space="preserve">, this </w:t>
      </w:r>
      <w:r w:rsidR="001A01D1" w:rsidRPr="005E0577">
        <w:rPr>
          <w:rFonts w:ascii="Times New Roman" w:hAnsi="Times New Roman" w:cs="Times New Roman"/>
          <w:sz w:val="20"/>
          <w:szCs w:val="20"/>
        </w:rPr>
        <w:t>factor was not considered to be an issue.</w:t>
      </w:r>
    </w:p>
    <w:p w:rsidR="003F6A0B" w:rsidRPr="005E0577" w:rsidRDefault="003F6A0B" w:rsidP="003D53BE">
      <w:pPr>
        <w:spacing w:after="0" w:line="240" w:lineRule="auto"/>
        <w:jc w:val="both"/>
        <w:rPr>
          <w:rFonts w:ascii="Times New Roman" w:hAnsi="Times New Roman" w:cs="Times New Roman"/>
          <w:sz w:val="20"/>
          <w:szCs w:val="20"/>
        </w:rPr>
      </w:pPr>
    </w:p>
    <w:p w:rsidR="001A01D1" w:rsidRPr="005E0577" w:rsidRDefault="003F6A0B" w:rsidP="001A01D1">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second factor to consider is the spacing of the manatees.  </w:t>
      </w:r>
      <w:r w:rsidR="00933E4A" w:rsidRPr="005E0577">
        <w:rPr>
          <w:rFonts w:ascii="Times New Roman" w:hAnsi="Times New Roman" w:cs="Times New Roman"/>
          <w:sz w:val="20"/>
          <w:szCs w:val="20"/>
        </w:rPr>
        <w:t xml:space="preserve">Manatees may rest much closer together, or possibly </w:t>
      </w:r>
      <w:r w:rsidR="003D53BE" w:rsidRPr="005E0577">
        <w:rPr>
          <w:rFonts w:ascii="Times New Roman" w:hAnsi="Times New Roman" w:cs="Times New Roman"/>
          <w:sz w:val="20"/>
          <w:szCs w:val="20"/>
        </w:rPr>
        <w:t xml:space="preserve">overlap due to the dimension added by the water.  </w:t>
      </w:r>
      <w:r w:rsidR="001A01D1" w:rsidRPr="005E0577">
        <w:rPr>
          <w:rFonts w:ascii="Times New Roman" w:hAnsi="Times New Roman" w:cs="Times New Roman"/>
          <w:sz w:val="20"/>
          <w:szCs w:val="20"/>
        </w:rPr>
        <w:t xml:space="preserve">Figure 32 </w:t>
      </w:r>
      <w:r w:rsidR="00933E4A" w:rsidRPr="005E0577">
        <w:rPr>
          <w:rFonts w:ascii="Times New Roman" w:hAnsi="Times New Roman" w:cs="Times New Roman"/>
          <w:sz w:val="20"/>
          <w:szCs w:val="20"/>
        </w:rPr>
        <w:t xml:space="preserve">and table 7 analyze the empty parking spaces.  Here the </w:t>
      </w:r>
      <w:r w:rsidR="00933E4A" w:rsidRPr="005E0577">
        <w:rPr>
          <w:rFonts w:ascii="Times New Roman" w:hAnsi="Times New Roman" w:cs="Times New Roman"/>
          <w:sz w:val="20"/>
          <w:szCs w:val="20"/>
        </w:rPr>
        <w:lastRenderedPageBreak/>
        <w:t xml:space="preserve">9.5 feet spaces are only separated by a </w:t>
      </w:r>
      <w:r w:rsidR="005124E4" w:rsidRPr="005E0577">
        <w:rPr>
          <w:rFonts w:ascii="Times New Roman" w:hAnsi="Times New Roman" w:cs="Times New Roman"/>
          <w:sz w:val="20"/>
          <w:szCs w:val="20"/>
        </w:rPr>
        <w:t xml:space="preserve">6 </w:t>
      </w:r>
      <w:proofErr w:type="spellStart"/>
      <w:r w:rsidR="005124E4" w:rsidRPr="005E0577">
        <w:rPr>
          <w:rFonts w:ascii="Times New Roman" w:hAnsi="Times New Roman" w:cs="Times New Roman"/>
          <w:sz w:val="20"/>
          <w:szCs w:val="20"/>
        </w:rPr>
        <w:t>inche</w:t>
      </w:r>
      <w:proofErr w:type="spellEnd"/>
      <w:r w:rsidR="001A01D1" w:rsidRPr="005E0577">
        <w:rPr>
          <w:rFonts w:ascii="Times New Roman" w:hAnsi="Times New Roman" w:cs="Times New Roman"/>
          <w:sz w:val="20"/>
          <w:szCs w:val="20"/>
        </w:rPr>
        <w:t xml:space="preserve"> </w:t>
      </w:r>
      <w:r w:rsidR="00933E4A" w:rsidRPr="005E0577">
        <w:rPr>
          <w:rFonts w:ascii="Times New Roman" w:hAnsi="Times New Roman" w:cs="Times New Roman"/>
          <w:sz w:val="20"/>
          <w:szCs w:val="20"/>
        </w:rPr>
        <w:t xml:space="preserve">line of faded paint, and they are still resolvable at almost 900 feet.  Furthermore, the tool of using size and shape of a manatee two count the number of manatees in a cluster (as discussed earlier) can help remedy the problem of overlap.  </w:t>
      </w:r>
      <w:r w:rsidR="00CA2969" w:rsidRPr="005E0577">
        <w:rPr>
          <w:rFonts w:ascii="Times New Roman" w:hAnsi="Times New Roman" w:cs="Times New Roman"/>
          <w:sz w:val="20"/>
          <w:szCs w:val="20"/>
        </w:rPr>
        <w:t xml:space="preserve">Therefore, it was assumed that </w:t>
      </w:r>
      <w:r w:rsidR="001A01D1" w:rsidRPr="005E0577">
        <w:rPr>
          <w:rFonts w:ascii="Times New Roman" w:hAnsi="Times New Roman" w:cs="Times New Roman"/>
          <w:sz w:val="20"/>
          <w:szCs w:val="20"/>
        </w:rPr>
        <w:t xml:space="preserve">this factor </w:t>
      </w:r>
      <w:r w:rsidR="00CA2969" w:rsidRPr="005E0577">
        <w:rPr>
          <w:rFonts w:ascii="Times New Roman" w:hAnsi="Times New Roman" w:cs="Times New Roman"/>
          <w:sz w:val="20"/>
          <w:szCs w:val="20"/>
        </w:rPr>
        <w:t xml:space="preserve">only contributes a negligible error. </w:t>
      </w:r>
    </w:p>
    <w:p w:rsidR="003D53BE" w:rsidRPr="005E0577" w:rsidRDefault="003D53BE" w:rsidP="003D53BE">
      <w:pPr>
        <w:spacing w:after="0" w:line="240" w:lineRule="auto"/>
        <w:jc w:val="both"/>
        <w:rPr>
          <w:rFonts w:ascii="Times New Roman" w:hAnsi="Times New Roman" w:cs="Times New Roman"/>
          <w:sz w:val="20"/>
          <w:szCs w:val="20"/>
        </w:rPr>
      </w:pPr>
    </w:p>
    <w:p w:rsidR="00660711" w:rsidRPr="005E0577" w:rsidRDefault="00660711">
      <w:pPr>
        <w:rPr>
          <w:rFonts w:ascii="Times New Roman" w:hAnsi="Times New Roman" w:cs="Times New Roman"/>
          <w:sz w:val="20"/>
          <w:szCs w:val="20"/>
          <w:u w:val="single"/>
        </w:rPr>
      </w:pPr>
      <w:r w:rsidRPr="005E0577">
        <w:rPr>
          <w:rFonts w:ascii="Times New Roman" w:hAnsi="Times New Roman" w:cs="Times New Roman"/>
          <w:sz w:val="20"/>
          <w:szCs w:val="20"/>
          <w:u w:val="single"/>
        </w:rPr>
        <w:br w:type="page"/>
      </w:r>
    </w:p>
    <w:p w:rsidR="00CE469D" w:rsidRPr="005E0577" w:rsidRDefault="00670D5F" w:rsidP="00670D5F">
      <w:pPr>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5</w:t>
      </w:r>
      <w:r w:rsidR="00205BD1" w:rsidRPr="005E0577">
        <w:rPr>
          <w:rFonts w:ascii="Times New Roman" w:hAnsi="Times New Roman" w:cs="Times New Roman"/>
          <w:sz w:val="20"/>
          <w:szCs w:val="20"/>
        </w:rPr>
        <w:t>.</w:t>
      </w:r>
      <w:r w:rsidR="00AA0EEA" w:rsidRPr="005E0577">
        <w:rPr>
          <w:rFonts w:ascii="Times New Roman" w:hAnsi="Times New Roman" w:cs="Times New Roman"/>
          <w:sz w:val="20"/>
          <w:szCs w:val="20"/>
        </w:rPr>
        <w:t>2</w:t>
      </w:r>
      <w:r w:rsidR="00CE469D" w:rsidRPr="005E0577">
        <w:rPr>
          <w:rFonts w:ascii="Times New Roman" w:hAnsi="Times New Roman" w:cs="Times New Roman"/>
          <w:sz w:val="20"/>
          <w:szCs w:val="20"/>
        </w:rPr>
        <w:t xml:space="preserve"> Flight Test 2:  Using Flight Profiles for Manatee Congregation Sites in Florida to Practice Flights Locally</w:t>
      </w:r>
    </w:p>
    <w:p w:rsidR="00CE469D" w:rsidRPr="005E0577" w:rsidRDefault="00CE469D" w:rsidP="00510DED">
      <w:pPr>
        <w:spacing w:after="0" w:line="240" w:lineRule="auto"/>
        <w:jc w:val="both"/>
        <w:rPr>
          <w:rFonts w:ascii="Times New Roman" w:hAnsi="Times New Roman" w:cs="Times New Roman"/>
          <w:sz w:val="20"/>
          <w:szCs w:val="20"/>
          <w:u w:val="single"/>
        </w:rPr>
      </w:pPr>
    </w:p>
    <w:p w:rsidR="00CE469D" w:rsidRPr="005E0577" w:rsidRDefault="00CE469D" w:rsidP="00510DED">
      <w:pPr>
        <w:spacing w:after="0" w:line="240" w:lineRule="auto"/>
        <w:jc w:val="both"/>
        <w:rPr>
          <w:rFonts w:ascii="Times New Roman" w:hAnsi="Times New Roman" w:cs="Times New Roman"/>
          <w:sz w:val="20"/>
          <w:szCs w:val="20"/>
          <w:u w:val="single"/>
        </w:rPr>
      </w:pPr>
    </w:p>
    <w:p w:rsidR="00CE469D" w:rsidRPr="005E0577" w:rsidRDefault="00CE469D" w:rsidP="00510DED">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three local flight profiles corresponding to the three Florida sites were flown. As planned, two passes were made over the Tim’s Ford-TECO site, three passes were made over the Tim’s Ford-FPL site, and three passes were made over the Tim’s Ford-Three Sisters Sanctuary site.  Data and video was obtained for all passes using the research air data instrument system.    </w:t>
      </w:r>
    </w:p>
    <w:p w:rsidR="00CE469D" w:rsidRPr="005E0577" w:rsidRDefault="00CE469D" w:rsidP="00510DED">
      <w:pPr>
        <w:spacing w:after="0" w:line="240" w:lineRule="auto"/>
        <w:jc w:val="both"/>
        <w:rPr>
          <w:rFonts w:ascii="Times New Roman" w:hAnsi="Times New Roman" w:cs="Times New Roman"/>
          <w:sz w:val="20"/>
          <w:szCs w:val="20"/>
        </w:rPr>
      </w:pPr>
    </w:p>
    <w:p w:rsidR="00CE469D" w:rsidRPr="005E0577" w:rsidRDefault="00CE469D" w:rsidP="00510DED">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w:t>
      </w:r>
      <w:r w:rsidR="002856BB" w:rsidRPr="005E0577">
        <w:rPr>
          <w:rFonts w:ascii="Times New Roman" w:hAnsi="Times New Roman" w:cs="Times New Roman"/>
          <w:sz w:val="20"/>
          <w:szCs w:val="20"/>
        </w:rPr>
        <w:t xml:space="preserve">able </w:t>
      </w:r>
      <w:r w:rsidR="00DE14A7" w:rsidRPr="005E0577">
        <w:rPr>
          <w:rFonts w:ascii="Times New Roman" w:hAnsi="Times New Roman" w:cs="Times New Roman"/>
          <w:sz w:val="20"/>
          <w:szCs w:val="20"/>
        </w:rPr>
        <w:t>10</w:t>
      </w:r>
      <w:r w:rsidR="005124E4" w:rsidRPr="005E0577">
        <w:rPr>
          <w:rFonts w:ascii="Times New Roman" w:hAnsi="Times New Roman" w:cs="Times New Roman"/>
          <w:sz w:val="20"/>
          <w:szCs w:val="20"/>
        </w:rPr>
        <w:t xml:space="preserve"> shows</w:t>
      </w:r>
      <w:r w:rsidRPr="005E0577">
        <w:rPr>
          <w:rFonts w:ascii="Times New Roman" w:hAnsi="Times New Roman" w:cs="Times New Roman"/>
          <w:sz w:val="20"/>
          <w:szCs w:val="20"/>
        </w:rPr>
        <w:t xml:space="preserve"> the airspeed and altitude</w:t>
      </w:r>
      <w:r w:rsidR="005124E4" w:rsidRPr="005E0577">
        <w:rPr>
          <w:rFonts w:ascii="Times New Roman" w:hAnsi="Times New Roman" w:cs="Times New Roman"/>
          <w:sz w:val="20"/>
          <w:szCs w:val="20"/>
        </w:rPr>
        <w:t xml:space="preserve"> of the points of interest during this flight test</w:t>
      </w:r>
      <w:r w:rsidRPr="005E0577">
        <w:rPr>
          <w:rFonts w:ascii="Times New Roman" w:hAnsi="Times New Roman" w:cs="Times New Roman"/>
          <w:sz w:val="20"/>
          <w:szCs w:val="20"/>
        </w:rPr>
        <w:t xml:space="preserve">.  The first pass of the Tim’s Ford-TECO site was done at an altitude of </w:t>
      </w:r>
      <w:r w:rsidR="009277B4" w:rsidRPr="005E0577">
        <w:rPr>
          <w:rFonts w:ascii="Times New Roman" w:hAnsi="Times New Roman" w:cs="Times New Roman"/>
          <w:sz w:val="20"/>
          <w:szCs w:val="20"/>
        </w:rPr>
        <w:t>588</w:t>
      </w:r>
      <w:r w:rsidRPr="005E0577">
        <w:rPr>
          <w:rFonts w:ascii="Times New Roman" w:hAnsi="Times New Roman" w:cs="Times New Roman"/>
          <w:sz w:val="20"/>
          <w:szCs w:val="20"/>
        </w:rPr>
        <w:t xml:space="preserve"> feet </w:t>
      </w:r>
      <w:r w:rsidR="005124E4" w:rsidRPr="005E0577">
        <w:rPr>
          <w:rFonts w:ascii="Times New Roman" w:hAnsi="Times New Roman" w:cs="Times New Roman"/>
          <w:sz w:val="20"/>
          <w:szCs w:val="20"/>
        </w:rPr>
        <w:t>at</w:t>
      </w:r>
      <w:r w:rsidRPr="005E0577">
        <w:rPr>
          <w:rFonts w:ascii="Times New Roman" w:hAnsi="Times New Roman" w:cs="Times New Roman"/>
          <w:sz w:val="20"/>
          <w:szCs w:val="20"/>
        </w:rPr>
        <w:t xml:space="preserve"> 125 knots.  The second pass of the Tim’s Ford-TECO site was done at an altitude of </w:t>
      </w:r>
      <w:r w:rsidR="009277B4" w:rsidRPr="005E0577">
        <w:rPr>
          <w:rFonts w:ascii="Times New Roman" w:hAnsi="Times New Roman" w:cs="Times New Roman"/>
          <w:sz w:val="20"/>
          <w:szCs w:val="20"/>
        </w:rPr>
        <w:t>608</w:t>
      </w:r>
      <w:r w:rsidRPr="005E0577">
        <w:rPr>
          <w:rFonts w:ascii="Times New Roman" w:hAnsi="Times New Roman" w:cs="Times New Roman"/>
          <w:sz w:val="20"/>
          <w:szCs w:val="20"/>
        </w:rPr>
        <w:t xml:space="preserve"> feet </w:t>
      </w:r>
      <w:r w:rsidR="005124E4" w:rsidRPr="005E0577">
        <w:rPr>
          <w:rFonts w:ascii="Times New Roman" w:hAnsi="Times New Roman" w:cs="Times New Roman"/>
          <w:sz w:val="20"/>
          <w:szCs w:val="20"/>
        </w:rPr>
        <w:t>at</w:t>
      </w:r>
      <w:r w:rsidRPr="005E0577">
        <w:rPr>
          <w:rFonts w:ascii="Times New Roman" w:hAnsi="Times New Roman" w:cs="Times New Roman"/>
          <w:sz w:val="20"/>
          <w:szCs w:val="20"/>
        </w:rPr>
        <w:t xml:space="preserve"> 108 knots.  The first pass for the Tim’s Ford-FPL site was done at an altitude of </w:t>
      </w:r>
      <w:r w:rsidR="009277B4" w:rsidRPr="005E0577">
        <w:rPr>
          <w:rFonts w:ascii="Times New Roman" w:hAnsi="Times New Roman" w:cs="Times New Roman"/>
          <w:sz w:val="20"/>
          <w:szCs w:val="20"/>
        </w:rPr>
        <w:t>558</w:t>
      </w:r>
      <w:r w:rsidRPr="005E0577">
        <w:rPr>
          <w:rFonts w:ascii="Times New Roman" w:hAnsi="Times New Roman" w:cs="Times New Roman"/>
          <w:sz w:val="20"/>
          <w:szCs w:val="20"/>
        </w:rPr>
        <w:t xml:space="preserve"> feet </w:t>
      </w:r>
      <w:r w:rsidR="005124E4" w:rsidRPr="005E0577">
        <w:rPr>
          <w:rFonts w:ascii="Times New Roman" w:hAnsi="Times New Roman" w:cs="Times New Roman"/>
          <w:sz w:val="20"/>
          <w:szCs w:val="20"/>
        </w:rPr>
        <w:t>at</w:t>
      </w:r>
      <w:r w:rsidRPr="005E0577">
        <w:rPr>
          <w:rFonts w:ascii="Times New Roman" w:hAnsi="Times New Roman" w:cs="Times New Roman"/>
          <w:sz w:val="20"/>
          <w:szCs w:val="20"/>
        </w:rPr>
        <w:t xml:space="preserve"> 114 knots.  The second pass for the Tim’s Ford-FPL site was done at an altitude of </w:t>
      </w:r>
      <w:r w:rsidR="009277B4" w:rsidRPr="005E0577">
        <w:rPr>
          <w:rFonts w:ascii="Times New Roman" w:hAnsi="Times New Roman" w:cs="Times New Roman"/>
          <w:sz w:val="20"/>
          <w:szCs w:val="20"/>
        </w:rPr>
        <w:t>578</w:t>
      </w:r>
      <w:r w:rsidRPr="005E0577">
        <w:rPr>
          <w:rFonts w:ascii="Times New Roman" w:hAnsi="Times New Roman" w:cs="Times New Roman"/>
          <w:sz w:val="20"/>
          <w:szCs w:val="20"/>
        </w:rPr>
        <w:t xml:space="preserve"> feet </w:t>
      </w:r>
      <w:r w:rsidR="005124E4" w:rsidRPr="005E0577">
        <w:rPr>
          <w:rFonts w:ascii="Times New Roman" w:hAnsi="Times New Roman" w:cs="Times New Roman"/>
          <w:sz w:val="20"/>
          <w:szCs w:val="20"/>
        </w:rPr>
        <w:t>at</w:t>
      </w:r>
      <w:r w:rsidRPr="005E0577">
        <w:rPr>
          <w:rFonts w:ascii="Times New Roman" w:hAnsi="Times New Roman" w:cs="Times New Roman"/>
          <w:sz w:val="20"/>
          <w:szCs w:val="20"/>
        </w:rPr>
        <w:t xml:space="preserve"> 98 knots.  The third pass for the Tim’s Ford-FPL site was done at an altitude of </w:t>
      </w:r>
      <w:r w:rsidR="009277B4" w:rsidRPr="005E0577">
        <w:rPr>
          <w:rFonts w:ascii="Times New Roman" w:hAnsi="Times New Roman" w:cs="Times New Roman"/>
          <w:sz w:val="20"/>
          <w:szCs w:val="20"/>
        </w:rPr>
        <w:t>664</w:t>
      </w:r>
      <w:r w:rsidRPr="005E0577">
        <w:rPr>
          <w:rFonts w:ascii="Times New Roman" w:hAnsi="Times New Roman" w:cs="Times New Roman"/>
          <w:sz w:val="20"/>
          <w:szCs w:val="20"/>
        </w:rPr>
        <w:t xml:space="preserve"> feet </w:t>
      </w:r>
      <w:r w:rsidR="005124E4" w:rsidRPr="005E0577">
        <w:rPr>
          <w:rFonts w:ascii="Times New Roman" w:hAnsi="Times New Roman" w:cs="Times New Roman"/>
          <w:sz w:val="20"/>
          <w:szCs w:val="20"/>
        </w:rPr>
        <w:t>at</w:t>
      </w:r>
      <w:r w:rsidRPr="005E0577">
        <w:rPr>
          <w:rFonts w:ascii="Times New Roman" w:hAnsi="Times New Roman" w:cs="Times New Roman"/>
          <w:sz w:val="20"/>
          <w:szCs w:val="20"/>
        </w:rPr>
        <w:t xml:space="preserve"> 120 knots.  </w:t>
      </w:r>
    </w:p>
    <w:p w:rsidR="00CE469D" w:rsidRPr="005E0577" w:rsidRDefault="00CE469D" w:rsidP="00510DED">
      <w:pPr>
        <w:spacing w:after="0" w:line="240" w:lineRule="auto"/>
        <w:jc w:val="both"/>
        <w:rPr>
          <w:rFonts w:ascii="Times New Roman" w:hAnsi="Times New Roman" w:cs="Times New Roman"/>
          <w:sz w:val="20"/>
          <w:szCs w:val="20"/>
        </w:rPr>
      </w:pPr>
    </w:p>
    <w:p w:rsidR="00CE469D" w:rsidRPr="005E0577" w:rsidRDefault="00CE469D" w:rsidP="00510DED">
      <w:pPr>
        <w:spacing w:after="0" w:line="240" w:lineRule="auto"/>
        <w:jc w:val="both"/>
        <w:rPr>
          <w:rFonts w:ascii="Times New Roman" w:hAnsi="Times New Roman" w:cs="Times New Roman"/>
          <w:color w:val="FF0000"/>
          <w:sz w:val="20"/>
          <w:szCs w:val="20"/>
        </w:rPr>
      </w:pPr>
      <w:r w:rsidRPr="005E0577">
        <w:rPr>
          <w:rFonts w:ascii="Times New Roman" w:hAnsi="Times New Roman" w:cs="Times New Roman"/>
          <w:sz w:val="20"/>
          <w:szCs w:val="20"/>
        </w:rPr>
        <w:t xml:space="preserve">The first pass for the Tim’s Ford-Three Sisters Sanctuary site was done at an altitude of </w:t>
      </w:r>
      <w:r w:rsidR="009277B4" w:rsidRPr="005E0577">
        <w:rPr>
          <w:rFonts w:ascii="Times New Roman" w:hAnsi="Times New Roman" w:cs="Times New Roman"/>
          <w:sz w:val="20"/>
          <w:szCs w:val="20"/>
        </w:rPr>
        <w:t>617</w:t>
      </w:r>
      <w:r w:rsidRPr="005E0577">
        <w:rPr>
          <w:rFonts w:ascii="Times New Roman" w:hAnsi="Times New Roman" w:cs="Times New Roman"/>
          <w:sz w:val="20"/>
          <w:szCs w:val="20"/>
        </w:rPr>
        <w:t xml:space="preserve"> feet </w:t>
      </w:r>
      <w:r w:rsidR="005124E4" w:rsidRPr="005E0577">
        <w:rPr>
          <w:rFonts w:ascii="Times New Roman" w:hAnsi="Times New Roman" w:cs="Times New Roman"/>
          <w:sz w:val="20"/>
          <w:szCs w:val="20"/>
        </w:rPr>
        <w:t>at</w:t>
      </w:r>
      <w:r w:rsidRPr="005E0577">
        <w:rPr>
          <w:rFonts w:ascii="Times New Roman" w:hAnsi="Times New Roman" w:cs="Times New Roman"/>
          <w:sz w:val="20"/>
          <w:szCs w:val="20"/>
        </w:rPr>
        <w:t xml:space="preserve"> 113 knots.  The second pass for the Tim’s Ford-Three Sisters Sanctuary site was done at an altitude of </w:t>
      </w:r>
      <w:r w:rsidR="009277B4" w:rsidRPr="005E0577">
        <w:rPr>
          <w:rFonts w:ascii="Times New Roman" w:hAnsi="Times New Roman" w:cs="Times New Roman"/>
          <w:sz w:val="20"/>
          <w:szCs w:val="20"/>
        </w:rPr>
        <w:t>612</w:t>
      </w:r>
      <w:r w:rsidRPr="005E0577">
        <w:rPr>
          <w:rFonts w:ascii="Times New Roman" w:hAnsi="Times New Roman" w:cs="Times New Roman"/>
          <w:sz w:val="20"/>
          <w:szCs w:val="20"/>
        </w:rPr>
        <w:t xml:space="preserve"> feet </w:t>
      </w:r>
      <w:r w:rsidR="005124E4" w:rsidRPr="005E0577">
        <w:rPr>
          <w:rFonts w:ascii="Times New Roman" w:hAnsi="Times New Roman" w:cs="Times New Roman"/>
          <w:sz w:val="20"/>
          <w:szCs w:val="20"/>
        </w:rPr>
        <w:t>at</w:t>
      </w:r>
      <w:r w:rsidRPr="005E0577">
        <w:rPr>
          <w:rFonts w:ascii="Times New Roman" w:hAnsi="Times New Roman" w:cs="Times New Roman"/>
          <w:sz w:val="20"/>
          <w:szCs w:val="20"/>
        </w:rPr>
        <w:t xml:space="preserve"> 114 knots.  The third pass for the Tim’s Ford-Three Sisters Sanctuary site was done at an altitude of </w:t>
      </w:r>
      <w:r w:rsidR="009277B4" w:rsidRPr="005E0577">
        <w:rPr>
          <w:rFonts w:ascii="Times New Roman" w:hAnsi="Times New Roman" w:cs="Times New Roman"/>
          <w:sz w:val="20"/>
          <w:szCs w:val="20"/>
        </w:rPr>
        <w:t>600</w:t>
      </w:r>
      <w:r w:rsidRPr="005E0577">
        <w:rPr>
          <w:rFonts w:ascii="Times New Roman" w:hAnsi="Times New Roman" w:cs="Times New Roman"/>
          <w:sz w:val="20"/>
          <w:szCs w:val="20"/>
        </w:rPr>
        <w:t xml:space="preserve"> feet </w:t>
      </w:r>
      <w:r w:rsidR="005124E4" w:rsidRPr="005E0577">
        <w:rPr>
          <w:rFonts w:ascii="Times New Roman" w:hAnsi="Times New Roman" w:cs="Times New Roman"/>
          <w:sz w:val="20"/>
          <w:szCs w:val="20"/>
        </w:rPr>
        <w:t>at</w:t>
      </w:r>
      <w:r w:rsidRPr="005E0577">
        <w:rPr>
          <w:rFonts w:ascii="Times New Roman" w:hAnsi="Times New Roman" w:cs="Times New Roman"/>
          <w:sz w:val="20"/>
          <w:szCs w:val="20"/>
        </w:rPr>
        <w:t xml:space="preserve"> 102 knots.</w:t>
      </w:r>
      <w:r w:rsidR="00F56CFA" w:rsidRPr="005E0577">
        <w:rPr>
          <w:rFonts w:ascii="Times New Roman" w:hAnsi="Times New Roman" w:cs="Times New Roman"/>
          <w:sz w:val="20"/>
          <w:szCs w:val="20"/>
        </w:rPr>
        <w:t xml:space="preserve">  </w:t>
      </w:r>
      <w:proofErr w:type="gramStart"/>
      <w:r w:rsidR="005124E4" w:rsidRPr="005E0577">
        <w:rPr>
          <w:rFonts w:ascii="Times New Roman" w:hAnsi="Times New Roman" w:cs="Times New Roman"/>
          <w:sz w:val="20"/>
          <w:szCs w:val="20"/>
        </w:rPr>
        <w:t>(See Table 10).</w:t>
      </w:r>
      <w:proofErr w:type="gramEnd"/>
    </w:p>
    <w:p w:rsidR="00CE469D" w:rsidRPr="005E0577" w:rsidRDefault="00CE469D" w:rsidP="00CE469D">
      <w:pPr>
        <w:spacing w:after="0" w:line="240" w:lineRule="auto"/>
        <w:rPr>
          <w:rFonts w:ascii="Times New Roman" w:hAnsi="Times New Roman" w:cs="Times New Roman"/>
          <w:sz w:val="20"/>
          <w:szCs w:val="20"/>
          <w:u w:val="single"/>
        </w:rPr>
      </w:pPr>
    </w:p>
    <w:p w:rsidR="00080EC2" w:rsidRPr="005E0577" w:rsidRDefault="00462868" w:rsidP="00080EC2">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Figures 36-38</w:t>
      </w:r>
      <w:r w:rsidR="00F56CFA" w:rsidRPr="005E0577">
        <w:rPr>
          <w:rFonts w:ascii="Times New Roman" w:hAnsi="Times New Roman" w:cs="Times New Roman"/>
          <w:sz w:val="20"/>
          <w:szCs w:val="20"/>
        </w:rPr>
        <w:t xml:space="preserve"> display the resultant images of the Tim’s Ford waterway </w:t>
      </w:r>
      <w:r w:rsidR="00E54D91" w:rsidRPr="005E0577">
        <w:rPr>
          <w:rFonts w:ascii="Times New Roman" w:hAnsi="Times New Roman" w:cs="Times New Roman"/>
          <w:sz w:val="20"/>
          <w:szCs w:val="20"/>
        </w:rPr>
        <w:t xml:space="preserve">collected during flight.  There are two images for each of the three points discussed above and summarized in table </w:t>
      </w:r>
      <w:r w:rsidR="00DE14A7" w:rsidRPr="005E0577">
        <w:rPr>
          <w:rFonts w:ascii="Times New Roman" w:hAnsi="Times New Roman" w:cs="Times New Roman"/>
          <w:sz w:val="20"/>
          <w:szCs w:val="20"/>
        </w:rPr>
        <w:t>10</w:t>
      </w:r>
      <w:r w:rsidR="00E54D91" w:rsidRPr="005E0577">
        <w:rPr>
          <w:rFonts w:ascii="Times New Roman" w:hAnsi="Times New Roman" w:cs="Times New Roman"/>
          <w:sz w:val="20"/>
          <w:szCs w:val="20"/>
        </w:rPr>
        <w:t xml:space="preserve">.  </w:t>
      </w:r>
      <w:r w:rsidR="00080EC2" w:rsidRPr="005E0577">
        <w:rPr>
          <w:rFonts w:ascii="Times New Roman" w:hAnsi="Times New Roman" w:cs="Times New Roman"/>
          <w:sz w:val="20"/>
          <w:szCs w:val="20"/>
        </w:rPr>
        <w:t>The first figure for each test point</w:t>
      </w:r>
      <w:r w:rsidRPr="005E0577">
        <w:rPr>
          <w:rFonts w:ascii="Times New Roman" w:hAnsi="Times New Roman" w:cs="Times New Roman"/>
          <w:sz w:val="20"/>
          <w:szCs w:val="20"/>
        </w:rPr>
        <w:t xml:space="preserve"> (</w:t>
      </w:r>
      <w:r w:rsidR="00080EC2" w:rsidRPr="005E0577">
        <w:rPr>
          <w:rFonts w:ascii="Times New Roman" w:hAnsi="Times New Roman" w:cs="Times New Roman"/>
          <w:sz w:val="20"/>
          <w:szCs w:val="20"/>
        </w:rPr>
        <w:t xml:space="preserve">figure </w:t>
      </w:r>
      <w:r w:rsidRPr="005E0577">
        <w:rPr>
          <w:rFonts w:ascii="Times New Roman" w:hAnsi="Times New Roman" w:cs="Times New Roman"/>
          <w:sz w:val="20"/>
          <w:szCs w:val="20"/>
        </w:rPr>
        <w:t>36A, 37A, 38A),</w:t>
      </w:r>
      <w:r w:rsidR="00080EC2" w:rsidRPr="005E0577">
        <w:rPr>
          <w:rFonts w:ascii="Times New Roman" w:hAnsi="Times New Roman" w:cs="Times New Roman"/>
          <w:sz w:val="20"/>
          <w:szCs w:val="20"/>
        </w:rPr>
        <w:t xml:space="preserve"> is a Google Earth image of the flight profile zoomed in over the Tim’s Ford area.  These images provide a picture of what the video equipment should capture.  The</w:t>
      </w:r>
      <w:r w:rsidRPr="005E0577">
        <w:rPr>
          <w:rFonts w:ascii="Times New Roman" w:hAnsi="Times New Roman" w:cs="Times New Roman"/>
          <w:sz w:val="20"/>
          <w:szCs w:val="20"/>
        </w:rPr>
        <w:t xml:space="preserve"> images h</w:t>
      </w:r>
      <w:r w:rsidR="00080EC2" w:rsidRPr="005E0577">
        <w:rPr>
          <w:rFonts w:ascii="Times New Roman" w:hAnsi="Times New Roman" w:cs="Times New Roman"/>
          <w:sz w:val="20"/>
          <w:szCs w:val="20"/>
        </w:rPr>
        <w:t>ave a yellow or purple box outlining the area of interest.  The second image for each test point</w:t>
      </w:r>
      <w:r w:rsidRPr="005E0577">
        <w:rPr>
          <w:rFonts w:ascii="Times New Roman" w:hAnsi="Times New Roman" w:cs="Times New Roman"/>
          <w:sz w:val="20"/>
          <w:szCs w:val="20"/>
        </w:rPr>
        <w:t xml:space="preserve"> (36B, 37B, 38B)</w:t>
      </w:r>
      <w:r w:rsidR="00080EC2" w:rsidRPr="005E0577">
        <w:rPr>
          <w:rFonts w:ascii="Times New Roman" w:hAnsi="Times New Roman" w:cs="Times New Roman"/>
          <w:sz w:val="20"/>
          <w:szCs w:val="20"/>
        </w:rPr>
        <w:t xml:space="preserve">, is a compilation of digital images of the test points taken during the flight test.  </w:t>
      </w:r>
    </w:p>
    <w:p w:rsidR="00E54D91" w:rsidRPr="005E0577" w:rsidRDefault="00E54D91" w:rsidP="00CE469D">
      <w:pPr>
        <w:spacing w:after="0" w:line="240" w:lineRule="auto"/>
        <w:rPr>
          <w:rFonts w:ascii="Times New Roman" w:hAnsi="Times New Roman" w:cs="Times New Roman"/>
          <w:sz w:val="20"/>
          <w:szCs w:val="20"/>
        </w:rPr>
      </w:pPr>
    </w:p>
    <w:p w:rsidR="00CE469D" w:rsidRPr="005E0577" w:rsidRDefault="00080EC2" w:rsidP="00CE469D">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Figure </w:t>
      </w:r>
      <w:r w:rsidR="003D48A7" w:rsidRPr="005E0577">
        <w:rPr>
          <w:rFonts w:ascii="Times New Roman" w:hAnsi="Times New Roman" w:cs="Times New Roman"/>
          <w:sz w:val="20"/>
          <w:szCs w:val="20"/>
        </w:rPr>
        <w:t>3</w:t>
      </w:r>
      <w:r w:rsidR="00462868" w:rsidRPr="005E0577">
        <w:rPr>
          <w:rFonts w:ascii="Times New Roman" w:hAnsi="Times New Roman" w:cs="Times New Roman"/>
          <w:sz w:val="20"/>
          <w:szCs w:val="20"/>
        </w:rPr>
        <w:t xml:space="preserve">6A </w:t>
      </w:r>
      <w:r w:rsidRPr="005E0577">
        <w:rPr>
          <w:rFonts w:ascii="Times New Roman" w:hAnsi="Times New Roman" w:cs="Times New Roman"/>
          <w:sz w:val="20"/>
          <w:szCs w:val="20"/>
        </w:rPr>
        <w:t xml:space="preserve">is the zoomed in Google Earth image of the Tim’s Ford waterway that represents the flight plan for a possible future flight at the </w:t>
      </w:r>
      <w:r w:rsidR="003D48A7" w:rsidRPr="005E0577">
        <w:rPr>
          <w:rFonts w:ascii="Times New Roman" w:hAnsi="Times New Roman" w:cs="Times New Roman"/>
          <w:sz w:val="20"/>
          <w:szCs w:val="20"/>
        </w:rPr>
        <w:t>TECO</w:t>
      </w:r>
      <w:r w:rsidRPr="005E0577">
        <w:rPr>
          <w:rFonts w:ascii="Times New Roman" w:hAnsi="Times New Roman" w:cs="Times New Roman"/>
          <w:sz w:val="20"/>
          <w:szCs w:val="20"/>
        </w:rPr>
        <w:t xml:space="preserve"> Florida manatee congregation sight.  It also re</w:t>
      </w:r>
      <w:r w:rsidR="00462868" w:rsidRPr="005E0577">
        <w:rPr>
          <w:rFonts w:ascii="Times New Roman" w:hAnsi="Times New Roman" w:cs="Times New Roman"/>
          <w:sz w:val="20"/>
          <w:szCs w:val="20"/>
        </w:rPr>
        <w:t>presents the area the team hoped</w:t>
      </w:r>
      <w:r w:rsidRPr="005E0577">
        <w:rPr>
          <w:rFonts w:ascii="Times New Roman" w:hAnsi="Times New Roman" w:cs="Times New Roman"/>
          <w:sz w:val="20"/>
          <w:szCs w:val="20"/>
        </w:rPr>
        <w:t xml:space="preserve"> to record during the flight test.</w:t>
      </w:r>
      <w:r w:rsidR="003D48A7"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Figure </w:t>
      </w:r>
      <w:r w:rsidR="003D48A7" w:rsidRPr="005E0577">
        <w:rPr>
          <w:rFonts w:ascii="Times New Roman" w:hAnsi="Times New Roman" w:cs="Times New Roman"/>
          <w:sz w:val="20"/>
          <w:szCs w:val="20"/>
        </w:rPr>
        <w:t>3</w:t>
      </w:r>
      <w:r w:rsidR="00462868" w:rsidRPr="005E0577">
        <w:rPr>
          <w:rFonts w:ascii="Times New Roman" w:hAnsi="Times New Roman" w:cs="Times New Roman"/>
          <w:sz w:val="20"/>
          <w:szCs w:val="20"/>
        </w:rPr>
        <w:t>6B</w:t>
      </w:r>
      <w:r w:rsidR="003D48A7" w:rsidRPr="005E0577">
        <w:rPr>
          <w:rFonts w:ascii="Times New Roman" w:hAnsi="Times New Roman" w:cs="Times New Roman"/>
          <w:sz w:val="20"/>
          <w:szCs w:val="20"/>
        </w:rPr>
        <w:t xml:space="preserve"> </w:t>
      </w:r>
      <w:r w:rsidRPr="005E0577">
        <w:rPr>
          <w:rFonts w:ascii="Times New Roman" w:hAnsi="Times New Roman" w:cs="Times New Roman"/>
          <w:sz w:val="20"/>
          <w:szCs w:val="20"/>
        </w:rPr>
        <w:t>is a compilation of photos taken during the flight test.  The figure shows that the e</w:t>
      </w:r>
      <w:r w:rsidR="00462868" w:rsidRPr="005E0577">
        <w:rPr>
          <w:rFonts w:ascii="Times New Roman" w:hAnsi="Times New Roman" w:cs="Times New Roman"/>
          <w:sz w:val="20"/>
          <w:szCs w:val="20"/>
        </w:rPr>
        <w:t>ntire representative area needed</w:t>
      </w:r>
      <w:r w:rsidRPr="005E0577">
        <w:rPr>
          <w:rFonts w:ascii="Times New Roman" w:hAnsi="Times New Roman" w:cs="Times New Roman"/>
          <w:sz w:val="20"/>
          <w:szCs w:val="20"/>
        </w:rPr>
        <w:t xml:space="preserve">, was successfully </w:t>
      </w:r>
      <w:r w:rsidR="00064613" w:rsidRPr="005E0577">
        <w:rPr>
          <w:rFonts w:ascii="Times New Roman" w:hAnsi="Times New Roman" w:cs="Times New Roman"/>
          <w:sz w:val="20"/>
          <w:szCs w:val="20"/>
        </w:rPr>
        <w:t xml:space="preserve">captured and </w:t>
      </w:r>
      <w:r w:rsidRPr="005E0577">
        <w:rPr>
          <w:rFonts w:ascii="Times New Roman" w:hAnsi="Times New Roman" w:cs="Times New Roman"/>
          <w:sz w:val="20"/>
          <w:szCs w:val="20"/>
        </w:rPr>
        <w:t>recorded</w:t>
      </w:r>
      <w:r w:rsidR="00064613" w:rsidRPr="005E0577">
        <w:rPr>
          <w:rFonts w:ascii="Times New Roman" w:hAnsi="Times New Roman" w:cs="Times New Roman"/>
          <w:sz w:val="20"/>
          <w:szCs w:val="20"/>
        </w:rPr>
        <w:t xml:space="preserve"> by the UTSI video system</w:t>
      </w:r>
      <w:r w:rsidRPr="005E0577">
        <w:rPr>
          <w:rFonts w:ascii="Times New Roman" w:hAnsi="Times New Roman" w:cs="Times New Roman"/>
          <w:sz w:val="20"/>
          <w:szCs w:val="20"/>
        </w:rPr>
        <w:t>.</w:t>
      </w:r>
    </w:p>
    <w:p w:rsidR="00CE469D" w:rsidRPr="005E0577" w:rsidRDefault="00CE469D" w:rsidP="00CE469D">
      <w:pPr>
        <w:spacing w:after="0" w:line="240" w:lineRule="auto"/>
        <w:rPr>
          <w:rFonts w:ascii="Times New Roman" w:hAnsi="Times New Roman" w:cs="Times New Roman"/>
          <w:sz w:val="20"/>
          <w:szCs w:val="20"/>
        </w:rPr>
      </w:pPr>
    </w:p>
    <w:p w:rsidR="00080EC2" w:rsidRPr="005E0577" w:rsidRDefault="00080EC2" w:rsidP="00080EC2">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Figure </w:t>
      </w:r>
      <w:r w:rsidR="003D48A7" w:rsidRPr="005E0577">
        <w:rPr>
          <w:rFonts w:ascii="Times New Roman" w:hAnsi="Times New Roman" w:cs="Times New Roman"/>
          <w:sz w:val="20"/>
          <w:szCs w:val="20"/>
        </w:rPr>
        <w:t>3</w:t>
      </w:r>
      <w:r w:rsidR="00064613" w:rsidRPr="005E0577">
        <w:rPr>
          <w:rFonts w:ascii="Times New Roman" w:hAnsi="Times New Roman" w:cs="Times New Roman"/>
          <w:sz w:val="20"/>
          <w:szCs w:val="20"/>
        </w:rPr>
        <w:t>7</w:t>
      </w:r>
      <w:r w:rsidRPr="005E0577">
        <w:rPr>
          <w:rFonts w:ascii="Times New Roman" w:hAnsi="Times New Roman" w:cs="Times New Roman"/>
          <w:sz w:val="20"/>
          <w:szCs w:val="20"/>
        </w:rPr>
        <w:t xml:space="preserve">A is the zoomed in Google Earth image of the Tim’s Ford waterway that represents the flight plan for a possible future flight at the </w:t>
      </w:r>
      <w:r w:rsidR="00064613" w:rsidRPr="005E0577">
        <w:rPr>
          <w:rFonts w:ascii="Times New Roman" w:hAnsi="Times New Roman" w:cs="Times New Roman"/>
          <w:sz w:val="20"/>
          <w:szCs w:val="20"/>
        </w:rPr>
        <w:t>FPL</w:t>
      </w:r>
      <w:r w:rsidRPr="005E0577">
        <w:rPr>
          <w:rFonts w:ascii="Times New Roman" w:hAnsi="Times New Roman" w:cs="Times New Roman"/>
          <w:sz w:val="20"/>
          <w:szCs w:val="20"/>
        </w:rPr>
        <w:t xml:space="preserve"> Florida manatee congregation sight.  It also re</w:t>
      </w:r>
      <w:r w:rsidR="00064613" w:rsidRPr="005E0577">
        <w:rPr>
          <w:rFonts w:ascii="Times New Roman" w:hAnsi="Times New Roman" w:cs="Times New Roman"/>
          <w:sz w:val="20"/>
          <w:szCs w:val="20"/>
        </w:rPr>
        <w:t>presents the area the team hoped</w:t>
      </w:r>
      <w:r w:rsidRPr="005E0577">
        <w:rPr>
          <w:rFonts w:ascii="Times New Roman" w:hAnsi="Times New Roman" w:cs="Times New Roman"/>
          <w:sz w:val="20"/>
          <w:szCs w:val="20"/>
        </w:rPr>
        <w:t xml:space="preserve"> to record during the flight test.</w:t>
      </w:r>
      <w:r w:rsidR="003D48A7"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Figure </w:t>
      </w:r>
      <w:r w:rsidR="003D48A7" w:rsidRPr="005E0577">
        <w:rPr>
          <w:rFonts w:ascii="Times New Roman" w:hAnsi="Times New Roman" w:cs="Times New Roman"/>
          <w:sz w:val="20"/>
          <w:szCs w:val="20"/>
        </w:rPr>
        <w:t>3</w:t>
      </w:r>
      <w:r w:rsidR="00064613" w:rsidRPr="005E0577">
        <w:rPr>
          <w:rFonts w:ascii="Times New Roman" w:hAnsi="Times New Roman" w:cs="Times New Roman"/>
          <w:sz w:val="20"/>
          <w:szCs w:val="20"/>
        </w:rPr>
        <w:t>7</w:t>
      </w:r>
      <w:r w:rsidRPr="005E0577">
        <w:rPr>
          <w:rFonts w:ascii="Times New Roman" w:hAnsi="Times New Roman" w:cs="Times New Roman"/>
          <w:sz w:val="20"/>
          <w:szCs w:val="20"/>
        </w:rPr>
        <w:t xml:space="preserve">B is a compilation of photos taken during the flight test.  The figure shows that the entire representative area needed, </w:t>
      </w:r>
      <w:r w:rsidR="00064613" w:rsidRPr="005E0577">
        <w:rPr>
          <w:rFonts w:ascii="Times New Roman" w:hAnsi="Times New Roman" w:cs="Times New Roman"/>
          <w:sz w:val="20"/>
          <w:szCs w:val="20"/>
        </w:rPr>
        <w:t>was successfully captured and recorded by the UTSI video system</w:t>
      </w:r>
      <w:r w:rsidRPr="005E0577">
        <w:rPr>
          <w:rFonts w:ascii="Times New Roman" w:hAnsi="Times New Roman" w:cs="Times New Roman"/>
          <w:sz w:val="20"/>
          <w:szCs w:val="20"/>
        </w:rPr>
        <w:t>.</w:t>
      </w:r>
    </w:p>
    <w:p w:rsidR="00080EC2" w:rsidRPr="005E0577" w:rsidRDefault="00080EC2" w:rsidP="00CE469D">
      <w:pPr>
        <w:spacing w:after="0" w:line="240" w:lineRule="auto"/>
        <w:rPr>
          <w:rFonts w:ascii="Times New Roman" w:hAnsi="Times New Roman" w:cs="Times New Roman"/>
          <w:sz w:val="20"/>
          <w:szCs w:val="20"/>
        </w:rPr>
      </w:pPr>
    </w:p>
    <w:p w:rsidR="00080EC2" w:rsidRPr="005E0577" w:rsidRDefault="00080EC2" w:rsidP="00DE14A7">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Figure </w:t>
      </w:r>
      <w:r w:rsidR="003D48A7" w:rsidRPr="005E0577">
        <w:rPr>
          <w:rFonts w:ascii="Times New Roman" w:hAnsi="Times New Roman" w:cs="Times New Roman"/>
          <w:sz w:val="20"/>
          <w:szCs w:val="20"/>
        </w:rPr>
        <w:t>3</w:t>
      </w:r>
      <w:r w:rsidR="00064613" w:rsidRPr="005E0577">
        <w:rPr>
          <w:rFonts w:ascii="Times New Roman" w:hAnsi="Times New Roman" w:cs="Times New Roman"/>
          <w:sz w:val="20"/>
          <w:szCs w:val="20"/>
        </w:rPr>
        <w:t>8</w:t>
      </w:r>
      <w:r w:rsidRPr="005E0577">
        <w:rPr>
          <w:rFonts w:ascii="Times New Roman" w:hAnsi="Times New Roman" w:cs="Times New Roman"/>
          <w:sz w:val="20"/>
          <w:szCs w:val="20"/>
        </w:rPr>
        <w:t xml:space="preserve">A is the zoomed in Google Earth image of the Tim’s Ford waterway that represents the flight plan for a possible future flight at the </w:t>
      </w:r>
      <w:r w:rsidR="003D48A7" w:rsidRPr="005E0577">
        <w:rPr>
          <w:rFonts w:ascii="Times New Roman" w:hAnsi="Times New Roman" w:cs="Times New Roman"/>
          <w:sz w:val="20"/>
          <w:szCs w:val="20"/>
        </w:rPr>
        <w:t>Three Sisters Sanctuary</w:t>
      </w:r>
      <w:r w:rsidR="003D48A7" w:rsidRPr="005E0577">
        <w:t xml:space="preserve"> </w:t>
      </w:r>
      <w:r w:rsidRPr="005E0577">
        <w:rPr>
          <w:rFonts w:ascii="Times New Roman" w:hAnsi="Times New Roman" w:cs="Times New Roman"/>
          <w:sz w:val="20"/>
          <w:szCs w:val="20"/>
        </w:rPr>
        <w:t>Florida manatee congregation sight.  It also represents the area the team hopes to record during the flight test.</w:t>
      </w:r>
      <w:r w:rsidR="00DE14A7" w:rsidRPr="005E0577">
        <w:rPr>
          <w:rFonts w:ascii="Times New Roman" w:hAnsi="Times New Roman" w:cs="Times New Roman"/>
          <w:sz w:val="20"/>
          <w:szCs w:val="20"/>
        </w:rPr>
        <w:t xml:space="preserve">  </w:t>
      </w:r>
      <w:r w:rsidRPr="005E0577">
        <w:rPr>
          <w:rFonts w:ascii="Times New Roman" w:hAnsi="Times New Roman" w:cs="Times New Roman"/>
          <w:sz w:val="20"/>
          <w:szCs w:val="20"/>
        </w:rPr>
        <w:t xml:space="preserve">Figure </w:t>
      </w:r>
      <w:r w:rsidR="00064613" w:rsidRPr="005E0577">
        <w:rPr>
          <w:rFonts w:ascii="Times New Roman" w:hAnsi="Times New Roman" w:cs="Times New Roman"/>
          <w:sz w:val="20"/>
          <w:szCs w:val="20"/>
        </w:rPr>
        <w:t>38</w:t>
      </w:r>
      <w:r w:rsidRPr="005E0577">
        <w:rPr>
          <w:rFonts w:ascii="Times New Roman" w:hAnsi="Times New Roman" w:cs="Times New Roman"/>
          <w:sz w:val="20"/>
          <w:szCs w:val="20"/>
        </w:rPr>
        <w:t>B is a compilation of photos taken during the flight test.  The figure shows that the entire repr</w:t>
      </w:r>
      <w:r w:rsidR="00064613" w:rsidRPr="005E0577">
        <w:rPr>
          <w:rFonts w:ascii="Times New Roman" w:hAnsi="Times New Roman" w:cs="Times New Roman"/>
          <w:sz w:val="20"/>
          <w:szCs w:val="20"/>
        </w:rPr>
        <w:t>esentative area needed</w:t>
      </w:r>
      <w:r w:rsidRPr="005E0577">
        <w:rPr>
          <w:rFonts w:ascii="Times New Roman" w:hAnsi="Times New Roman" w:cs="Times New Roman"/>
          <w:sz w:val="20"/>
          <w:szCs w:val="20"/>
        </w:rPr>
        <w:t xml:space="preserve">, </w:t>
      </w:r>
      <w:r w:rsidR="00064613" w:rsidRPr="005E0577">
        <w:rPr>
          <w:rFonts w:ascii="Times New Roman" w:hAnsi="Times New Roman" w:cs="Times New Roman"/>
          <w:sz w:val="20"/>
          <w:szCs w:val="20"/>
        </w:rPr>
        <w:t>was successfully captured and recorded by the UTSI video system</w:t>
      </w:r>
      <w:r w:rsidRPr="005E0577">
        <w:rPr>
          <w:rFonts w:ascii="Times New Roman" w:hAnsi="Times New Roman" w:cs="Times New Roman"/>
          <w:sz w:val="20"/>
          <w:szCs w:val="20"/>
        </w:rPr>
        <w:t>.</w:t>
      </w:r>
    </w:p>
    <w:p w:rsidR="00080EC2" w:rsidRPr="005E0577" w:rsidRDefault="00080EC2" w:rsidP="00C16D82">
      <w:pPr>
        <w:spacing w:after="0" w:line="240" w:lineRule="auto"/>
        <w:jc w:val="both"/>
        <w:rPr>
          <w:rFonts w:ascii="Times New Roman" w:hAnsi="Times New Roman" w:cs="Times New Roman"/>
          <w:sz w:val="20"/>
          <w:szCs w:val="20"/>
        </w:rPr>
      </w:pPr>
    </w:p>
    <w:p w:rsidR="00C16D82" w:rsidRPr="005E0577" w:rsidRDefault="00C94870" w:rsidP="00C16D82">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Since manatees may not be seen if they are below the water, there behavior must be considered.  </w:t>
      </w:r>
      <w:r w:rsidR="00C16D82" w:rsidRPr="005E0577">
        <w:rPr>
          <w:rFonts w:ascii="Times New Roman" w:hAnsi="Times New Roman" w:cs="Times New Roman"/>
          <w:sz w:val="20"/>
          <w:szCs w:val="20"/>
        </w:rPr>
        <w:t xml:space="preserve">Manatees may rest submerged at the water bottom or just below the surface, coming up to breathe on the average of every three to four minutes. When manatees are using a great deal of energy, they may surface to breathe as often as every 30 seconds. However, they have been known to stay submerged for up to 20 minutes. </w:t>
      </w:r>
      <w:proofErr w:type="gramStart"/>
      <w:r w:rsidR="00C16D82" w:rsidRPr="005E0577">
        <w:rPr>
          <w:rFonts w:ascii="Times New Roman" w:hAnsi="Times New Roman" w:cs="Times New Roman"/>
          <w:sz w:val="20"/>
          <w:szCs w:val="20"/>
        </w:rPr>
        <w:t>(</w:t>
      </w:r>
      <w:hyperlink r:id="rId27" w:history="1">
        <w:r w:rsidR="000248FD" w:rsidRPr="005E0577">
          <w:rPr>
            <w:rStyle w:val="Hyperlink"/>
            <w:rFonts w:ascii="Times New Roman" w:hAnsi="Times New Roman" w:cs="Times New Roman"/>
            <w:color w:val="auto"/>
            <w:sz w:val="20"/>
            <w:szCs w:val="20"/>
            <w:u w:val="none"/>
          </w:rPr>
          <w:t>http://www.savethemanatee.org/ faqbehavior.htm</w:t>
        </w:r>
      </w:hyperlink>
      <w:r w:rsidR="00C16D82" w:rsidRPr="005E0577">
        <w:rPr>
          <w:rFonts w:ascii="Times New Roman" w:hAnsi="Times New Roman" w:cs="Times New Roman"/>
          <w:sz w:val="20"/>
          <w:szCs w:val="20"/>
        </w:rPr>
        <w:t>)</w:t>
      </w:r>
      <w:r w:rsidRPr="005E0577">
        <w:rPr>
          <w:rFonts w:ascii="Times New Roman" w:hAnsi="Times New Roman" w:cs="Times New Roman"/>
          <w:sz w:val="20"/>
          <w:szCs w:val="20"/>
        </w:rPr>
        <w:t>.</w:t>
      </w:r>
      <w:proofErr w:type="gramEnd"/>
      <w:r w:rsidRPr="005E0577">
        <w:rPr>
          <w:rFonts w:ascii="Times New Roman" w:hAnsi="Times New Roman" w:cs="Times New Roman"/>
          <w:sz w:val="20"/>
          <w:szCs w:val="20"/>
        </w:rPr>
        <w:t xml:space="preserve"> </w:t>
      </w:r>
      <w:r w:rsidR="003E3591" w:rsidRPr="005E0577">
        <w:rPr>
          <w:rFonts w:ascii="Times New Roman" w:hAnsi="Times New Roman" w:cs="Times New Roman"/>
          <w:sz w:val="20"/>
          <w:szCs w:val="20"/>
        </w:rPr>
        <w:t xml:space="preserve">  </w:t>
      </w:r>
    </w:p>
    <w:p w:rsidR="00C94870" w:rsidRPr="005E0577" w:rsidRDefault="00C94870" w:rsidP="00C16D82">
      <w:pPr>
        <w:spacing w:after="0" w:line="240" w:lineRule="auto"/>
        <w:jc w:val="both"/>
        <w:rPr>
          <w:rFonts w:ascii="Times New Roman" w:hAnsi="Times New Roman" w:cs="Times New Roman"/>
          <w:sz w:val="20"/>
          <w:szCs w:val="20"/>
        </w:rPr>
      </w:pPr>
    </w:p>
    <w:p w:rsidR="00F66AEC" w:rsidRPr="005E0577" w:rsidRDefault="00C94870" w:rsidP="00C94870">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The next thing to consider is how long each pass took, how much time there was between passes, and compare these to the manatee behavior.  The first </w:t>
      </w:r>
      <w:r w:rsidR="00F66AEC" w:rsidRPr="005E0577">
        <w:rPr>
          <w:rFonts w:ascii="Times New Roman" w:hAnsi="Times New Roman" w:cs="Times New Roman"/>
          <w:sz w:val="20"/>
          <w:szCs w:val="20"/>
        </w:rPr>
        <w:t>TECO</w:t>
      </w:r>
      <w:r w:rsidRPr="005E0577">
        <w:rPr>
          <w:rFonts w:ascii="Times New Roman" w:hAnsi="Times New Roman" w:cs="Times New Roman"/>
          <w:sz w:val="20"/>
          <w:szCs w:val="20"/>
        </w:rPr>
        <w:t xml:space="preserve"> pass took </w:t>
      </w:r>
      <w:r w:rsidR="00F66AEC" w:rsidRPr="005E0577">
        <w:rPr>
          <w:rFonts w:ascii="Times New Roman" w:hAnsi="Times New Roman" w:cs="Times New Roman"/>
          <w:sz w:val="20"/>
          <w:szCs w:val="20"/>
        </w:rPr>
        <w:t xml:space="preserve">19 seconds to cover the area </w:t>
      </w:r>
      <w:r w:rsidRPr="005E0577">
        <w:rPr>
          <w:rFonts w:ascii="Times New Roman" w:hAnsi="Times New Roman" w:cs="Times New Roman"/>
          <w:sz w:val="20"/>
          <w:szCs w:val="20"/>
        </w:rPr>
        <w:t xml:space="preserve">of interest.  The time to set up before pass two was </w:t>
      </w:r>
      <w:r w:rsidR="00F66AEC" w:rsidRPr="005E0577">
        <w:rPr>
          <w:rFonts w:ascii="Times New Roman" w:hAnsi="Times New Roman" w:cs="Times New Roman"/>
          <w:sz w:val="20"/>
          <w:szCs w:val="20"/>
        </w:rPr>
        <w:t>11 minutes and 46 seconds</w:t>
      </w:r>
      <w:r w:rsidRPr="005E0577">
        <w:rPr>
          <w:rFonts w:ascii="Times New Roman" w:hAnsi="Times New Roman" w:cs="Times New Roman"/>
          <w:sz w:val="20"/>
          <w:szCs w:val="20"/>
        </w:rPr>
        <w:t xml:space="preserve">.  The second TECO pass took </w:t>
      </w:r>
      <w:r w:rsidR="00F66AEC" w:rsidRPr="005E0577">
        <w:rPr>
          <w:rFonts w:ascii="Times New Roman" w:hAnsi="Times New Roman" w:cs="Times New Roman"/>
          <w:sz w:val="20"/>
          <w:szCs w:val="20"/>
        </w:rPr>
        <w:t>21 seconds to cover the area</w:t>
      </w:r>
      <w:r w:rsidRPr="005E0577">
        <w:rPr>
          <w:rFonts w:ascii="Times New Roman" w:hAnsi="Times New Roman" w:cs="Times New Roman"/>
          <w:sz w:val="20"/>
          <w:szCs w:val="20"/>
        </w:rPr>
        <w:t xml:space="preserve">.  This gives a total of </w:t>
      </w:r>
      <w:r w:rsidR="00F66AEC" w:rsidRPr="005E0577">
        <w:rPr>
          <w:rFonts w:ascii="Times New Roman" w:hAnsi="Times New Roman" w:cs="Times New Roman"/>
          <w:sz w:val="20"/>
          <w:szCs w:val="20"/>
        </w:rPr>
        <w:t>12 minutes and 26 seconds.</w:t>
      </w:r>
    </w:p>
    <w:p w:rsidR="00F66AEC" w:rsidRPr="005E0577" w:rsidRDefault="00F66AEC" w:rsidP="00CE469D">
      <w:pPr>
        <w:spacing w:after="0" w:line="240" w:lineRule="auto"/>
        <w:rPr>
          <w:rFonts w:ascii="Times New Roman" w:hAnsi="Times New Roman" w:cs="Times New Roman"/>
          <w:sz w:val="20"/>
          <w:szCs w:val="20"/>
        </w:rPr>
      </w:pPr>
    </w:p>
    <w:p w:rsidR="00F66AEC" w:rsidRPr="005E0577" w:rsidRDefault="00F66AEC" w:rsidP="00CE469D">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The </w:t>
      </w:r>
      <w:r w:rsidR="00C94870" w:rsidRPr="005E0577">
        <w:rPr>
          <w:rFonts w:ascii="Times New Roman" w:hAnsi="Times New Roman" w:cs="Times New Roman"/>
          <w:sz w:val="20"/>
          <w:szCs w:val="20"/>
        </w:rPr>
        <w:t xml:space="preserve">area of interest for the </w:t>
      </w:r>
      <w:r w:rsidRPr="005E0577">
        <w:rPr>
          <w:rFonts w:ascii="Times New Roman" w:hAnsi="Times New Roman" w:cs="Times New Roman"/>
          <w:sz w:val="20"/>
          <w:szCs w:val="20"/>
        </w:rPr>
        <w:t xml:space="preserve">FPL </w:t>
      </w:r>
      <w:r w:rsidR="00C94870" w:rsidRPr="005E0577">
        <w:rPr>
          <w:rFonts w:ascii="Times New Roman" w:hAnsi="Times New Roman" w:cs="Times New Roman"/>
          <w:sz w:val="20"/>
          <w:szCs w:val="20"/>
        </w:rPr>
        <w:t xml:space="preserve">was narrow and could be covered in a single </w:t>
      </w:r>
      <w:r w:rsidR="00064613" w:rsidRPr="005E0577">
        <w:rPr>
          <w:rFonts w:ascii="Times New Roman" w:hAnsi="Times New Roman" w:cs="Times New Roman"/>
          <w:sz w:val="20"/>
          <w:szCs w:val="20"/>
        </w:rPr>
        <w:t>frame</w:t>
      </w:r>
      <w:r w:rsidR="00C94870" w:rsidRPr="005E0577">
        <w:rPr>
          <w:rFonts w:ascii="Times New Roman" w:hAnsi="Times New Roman" w:cs="Times New Roman"/>
          <w:sz w:val="20"/>
          <w:szCs w:val="20"/>
        </w:rPr>
        <w:t xml:space="preserve">.  The FOV of the camera was able to pick up the entire area of interest for </w:t>
      </w:r>
      <w:r w:rsidRPr="005E0577">
        <w:rPr>
          <w:rFonts w:ascii="Times New Roman" w:hAnsi="Times New Roman" w:cs="Times New Roman"/>
          <w:sz w:val="20"/>
          <w:szCs w:val="20"/>
        </w:rPr>
        <w:t xml:space="preserve">4 seconds </w:t>
      </w:r>
      <w:r w:rsidR="00E40A70" w:rsidRPr="005E0577">
        <w:rPr>
          <w:rFonts w:ascii="Times New Roman" w:hAnsi="Times New Roman" w:cs="Times New Roman"/>
          <w:sz w:val="20"/>
          <w:szCs w:val="20"/>
        </w:rPr>
        <w:t xml:space="preserve">on the </w:t>
      </w:r>
      <w:r w:rsidRPr="005E0577">
        <w:rPr>
          <w:rFonts w:ascii="Times New Roman" w:hAnsi="Times New Roman" w:cs="Times New Roman"/>
          <w:sz w:val="20"/>
          <w:szCs w:val="20"/>
        </w:rPr>
        <w:t>first pass</w:t>
      </w:r>
      <w:r w:rsidR="00E40A70" w:rsidRPr="005E0577">
        <w:rPr>
          <w:rFonts w:ascii="Times New Roman" w:hAnsi="Times New Roman" w:cs="Times New Roman"/>
          <w:sz w:val="20"/>
          <w:szCs w:val="20"/>
        </w:rPr>
        <w:t xml:space="preserve">.  The crew then took </w:t>
      </w:r>
      <w:r w:rsidRPr="005E0577">
        <w:rPr>
          <w:rFonts w:ascii="Times New Roman" w:hAnsi="Times New Roman" w:cs="Times New Roman"/>
          <w:sz w:val="20"/>
          <w:szCs w:val="20"/>
        </w:rPr>
        <w:t xml:space="preserve">6 minutes and 25 </w:t>
      </w:r>
      <w:r w:rsidR="00E40A70" w:rsidRPr="005E0577">
        <w:rPr>
          <w:rFonts w:ascii="Times New Roman" w:hAnsi="Times New Roman" w:cs="Times New Roman"/>
          <w:sz w:val="20"/>
          <w:szCs w:val="20"/>
        </w:rPr>
        <w:t>s</w:t>
      </w:r>
      <w:r w:rsidRPr="005E0577">
        <w:rPr>
          <w:rFonts w:ascii="Times New Roman" w:hAnsi="Times New Roman" w:cs="Times New Roman"/>
          <w:sz w:val="20"/>
          <w:szCs w:val="20"/>
        </w:rPr>
        <w:t>econds to set up</w:t>
      </w:r>
      <w:r w:rsidR="00E40A70" w:rsidRPr="005E0577">
        <w:rPr>
          <w:rFonts w:ascii="Times New Roman" w:hAnsi="Times New Roman" w:cs="Times New Roman"/>
          <w:sz w:val="20"/>
          <w:szCs w:val="20"/>
        </w:rPr>
        <w:t xml:space="preserve">.  The second pass had the entire area of interest in the camera’s FOV for </w:t>
      </w:r>
      <w:r w:rsidRPr="005E0577">
        <w:rPr>
          <w:rFonts w:ascii="Times New Roman" w:hAnsi="Times New Roman" w:cs="Times New Roman"/>
          <w:sz w:val="20"/>
          <w:szCs w:val="20"/>
        </w:rPr>
        <w:t>&lt;1 sec</w:t>
      </w:r>
      <w:r w:rsidR="00E40A70" w:rsidRPr="005E0577">
        <w:rPr>
          <w:rFonts w:ascii="Times New Roman" w:hAnsi="Times New Roman" w:cs="Times New Roman"/>
          <w:sz w:val="20"/>
          <w:szCs w:val="20"/>
        </w:rPr>
        <w:t xml:space="preserve">ond.  Then </w:t>
      </w:r>
      <w:r w:rsidRPr="005E0577">
        <w:rPr>
          <w:rFonts w:ascii="Times New Roman" w:hAnsi="Times New Roman" w:cs="Times New Roman"/>
          <w:sz w:val="20"/>
          <w:szCs w:val="20"/>
        </w:rPr>
        <w:t xml:space="preserve">6 </w:t>
      </w:r>
      <w:r w:rsidR="00E40A70" w:rsidRPr="005E0577">
        <w:rPr>
          <w:rFonts w:ascii="Times New Roman" w:hAnsi="Times New Roman" w:cs="Times New Roman"/>
          <w:sz w:val="20"/>
          <w:szCs w:val="20"/>
        </w:rPr>
        <w:lastRenderedPageBreak/>
        <w:t>m</w:t>
      </w:r>
      <w:r w:rsidRPr="005E0577">
        <w:rPr>
          <w:rFonts w:ascii="Times New Roman" w:hAnsi="Times New Roman" w:cs="Times New Roman"/>
          <w:sz w:val="20"/>
          <w:szCs w:val="20"/>
        </w:rPr>
        <w:t xml:space="preserve">inutes and 40 </w:t>
      </w:r>
      <w:r w:rsidR="00064613" w:rsidRPr="005E0577">
        <w:rPr>
          <w:rFonts w:ascii="Times New Roman" w:hAnsi="Times New Roman" w:cs="Times New Roman"/>
          <w:sz w:val="20"/>
          <w:szCs w:val="20"/>
        </w:rPr>
        <w:t>were</w:t>
      </w:r>
      <w:r w:rsidR="00E40A70" w:rsidRPr="005E0577">
        <w:rPr>
          <w:rFonts w:ascii="Times New Roman" w:hAnsi="Times New Roman" w:cs="Times New Roman"/>
          <w:sz w:val="20"/>
          <w:szCs w:val="20"/>
        </w:rPr>
        <w:t xml:space="preserve"> needed to </w:t>
      </w:r>
      <w:r w:rsidRPr="005E0577">
        <w:rPr>
          <w:rFonts w:ascii="Times New Roman" w:hAnsi="Times New Roman" w:cs="Times New Roman"/>
          <w:sz w:val="20"/>
          <w:szCs w:val="20"/>
        </w:rPr>
        <w:t>set up</w:t>
      </w:r>
      <w:r w:rsidR="00E40A70" w:rsidRPr="005E0577">
        <w:rPr>
          <w:rFonts w:ascii="Times New Roman" w:hAnsi="Times New Roman" w:cs="Times New Roman"/>
          <w:sz w:val="20"/>
          <w:szCs w:val="20"/>
        </w:rPr>
        <w:t xml:space="preserve"> again.  The third </w:t>
      </w:r>
      <w:r w:rsidR="00064613" w:rsidRPr="005E0577">
        <w:rPr>
          <w:rFonts w:ascii="Times New Roman" w:hAnsi="Times New Roman" w:cs="Times New Roman"/>
          <w:sz w:val="20"/>
          <w:szCs w:val="20"/>
        </w:rPr>
        <w:t xml:space="preserve">pass </w:t>
      </w:r>
      <w:r w:rsidR="00E40A70" w:rsidRPr="005E0577">
        <w:rPr>
          <w:rFonts w:ascii="Times New Roman" w:hAnsi="Times New Roman" w:cs="Times New Roman"/>
          <w:sz w:val="20"/>
          <w:szCs w:val="20"/>
        </w:rPr>
        <w:t xml:space="preserve">had the entire area of interest in the camera’s FOV for &lt;1 second.  This gives a total of </w:t>
      </w:r>
      <w:r w:rsidRPr="005E0577">
        <w:rPr>
          <w:rFonts w:ascii="Times New Roman" w:hAnsi="Times New Roman" w:cs="Times New Roman"/>
          <w:sz w:val="20"/>
          <w:szCs w:val="20"/>
        </w:rPr>
        <w:t>13 minutes and 5 seconds</w:t>
      </w:r>
      <w:r w:rsidR="00E40A70" w:rsidRPr="005E0577">
        <w:rPr>
          <w:rFonts w:ascii="Times New Roman" w:hAnsi="Times New Roman" w:cs="Times New Roman"/>
          <w:sz w:val="20"/>
          <w:szCs w:val="20"/>
        </w:rPr>
        <w:t>.</w:t>
      </w:r>
    </w:p>
    <w:p w:rsidR="00E40A70" w:rsidRPr="005E0577" w:rsidRDefault="00E40A70" w:rsidP="00CE469D">
      <w:pPr>
        <w:spacing w:after="0" w:line="240" w:lineRule="auto"/>
        <w:rPr>
          <w:rFonts w:ascii="Times New Roman" w:hAnsi="Times New Roman" w:cs="Times New Roman"/>
          <w:sz w:val="20"/>
          <w:szCs w:val="20"/>
        </w:rPr>
      </w:pPr>
    </w:p>
    <w:p w:rsidR="00F66AEC" w:rsidRPr="005E0577" w:rsidRDefault="00E40A70" w:rsidP="00CE469D">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 xml:space="preserve">For the </w:t>
      </w:r>
      <w:r w:rsidR="00F66AEC" w:rsidRPr="005E0577">
        <w:rPr>
          <w:rFonts w:ascii="Times New Roman" w:hAnsi="Times New Roman" w:cs="Times New Roman"/>
          <w:sz w:val="20"/>
          <w:szCs w:val="20"/>
        </w:rPr>
        <w:t>Three Sisters Sa</w:t>
      </w:r>
      <w:r w:rsidRPr="005E0577">
        <w:rPr>
          <w:rFonts w:ascii="Times New Roman" w:hAnsi="Times New Roman" w:cs="Times New Roman"/>
          <w:sz w:val="20"/>
          <w:szCs w:val="20"/>
        </w:rPr>
        <w:t xml:space="preserve">nctuary the first pass took </w:t>
      </w:r>
      <w:r w:rsidR="00F66AEC" w:rsidRPr="005E0577">
        <w:rPr>
          <w:rFonts w:ascii="Times New Roman" w:hAnsi="Times New Roman" w:cs="Times New Roman"/>
          <w:sz w:val="20"/>
          <w:szCs w:val="20"/>
        </w:rPr>
        <w:t>1 second</w:t>
      </w:r>
      <w:r w:rsidRPr="005E0577">
        <w:rPr>
          <w:rFonts w:ascii="Times New Roman" w:hAnsi="Times New Roman" w:cs="Times New Roman"/>
          <w:sz w:val="20"/>
          <w:szCs w:val="20"/>
        </w:rPr>
        <w:t>.  Then it took 6</w:t>
      </w:r>
      <w:r w:rsidR="00F66AEC" w:rsidRPr="005E0577">
        <w:rPr>
          <w:rFonts w:ascii="Times New Roman" w:hAnsi="Times New Roman" w:cs="Times New Roman"/>
          <w:sz w:val="20"/>
          <w:szCs w:val="20"/>
        </w:rPr>
        <w:t xml:space="preserve"> minutes and 4 seconds to set up</w:t>
      </w:r>
      <w:r w:rsidRPr="005E0577">
        <w:rPr>
          <w:rFonts w:ascii="Times New Roman" w:hAnsi="Times New Roman" w:cs="Times New Roman"/>
          <w:sz w:val="20"/>
          <w:szCs w:val="20"/>
        </w:rPr>
        <w:t xml:space="preserve">.  The second pass took 1 second, then </w:t>
      </w:r>
      <w:r w:rsidR="00F66AEC" w:rsidRPr="005E0577">
        <w:rPr>
          <w:rFonts w:ascii="Times New Roman" w:hAnsi="Times New Roman" w:cs="Times New Roman"/>
          <w:sz w:val="20"/>
          <w:szCs w:val="20"/>
        </w:rPr>
        <w:t>4 minutes and 15 seconds to set up</w:t>
      </w:r>
      <w:r w:rsidRPr="005E0577">
        <w:rPr>
          <w:rFonts w:ascii="Times New Roman" w:hAnsi="Times New Roman" w:cs="Times New Roman"/>
          <w:sz w:val="20"/>
          <w:szCs w:val="20"/>
        </w:rPr>
        <w:t xml:space="preserve">.  The third pass took 1 second, for a total of </w:t>
      </w:r>
      <w:r w:rsidR="00F66AEC" w:rsidRPr="005E0577">
        <w:rPr>
          <w:rFonts w:ascii="Times New Roman" w:hAnsi="Times New Roman" w:cs="Times New Roman"/>
          <w:sz w:val="20"/>
          <w:szCs w:val="20"/>
        </w:rPr>
        <w:t>10 minutes and 20 seconds</w:t>
      </w:r>
    </w:p>
    <w:p w:rsidR="00F66AEC" w:rsidRPr="005E0577" w:rsidRDefault="00F66AEC" w:rsidP="00CE469D">
      <w:pPr>
        <w:spacing w:after="0" w:line="240" w:lineRule="auto"/>
        <w:rPr>
          <w:rFonts w:ascii="Times New Roman" w:hAnsi="Times New Roman" w:cs="Times New Roman"/>
          <w:sz w:val="20"/>
          <w:szCs w:val="20"/>
        </w:rPr>
      </w:pPr>
    </w:p>
    <w:p w:rsidR="00AD0EA3" w:rsidRPr="005E0577" w:rsidRDefault="00CE162B" w:rsidP="00CE469D">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Considering these times for the average manatee, the surfaced/submerged count will not change for the time needed to make one pass and cover the area of interest.  The count will change between passes while the flight team sets up for that next pass.</w:t>
      </w:r>
    </w:p>
    <w:p w:rsidR="009277B4" w:rsidRPr="005E0577" w:rsidRDefault="009277B4" w:rsidP="00CE469D">
      <w:pPr>
        <w:spacing w:after="0" w:line="240" w:lineRule="auto"/>
        <w:rPr>
          <w:rFonts w:ascii="Times New Roman" w:hAnsi="Times New Roman" w:cs="Times New Roman"/>
          <w:i/>
          <w:color w:val="FF0000"/>
          <w:sz w:val="20"/>
          <w:szCs w:val="20"/>
        </w:rPr>
      </w:pPr>
    </w:p>
    <w:p w:rsidR="007F6B40" w:rsidRPr="005E0577" w:rsidRDefault="00E40A70" w:rsidP="00CE469D">
      <w:pPr>
        <w:spacing w:after="0" w:line="240" w:lineRule="auto"/>
        <w:rPr>
          <w:rFonts w:ascii="Times New Roman" w:hAnsi="Times New Roman" w:cs="Times New Roman"/>
          <w:sz w:val="20"/>
          <w:szCs w:val="20"/>
        </w:rPr>
      </w:pPr>
      <w:r w:rsidRPr="005E0577">
        <w:rPr>
          <w:rFonts w:ascii="Times New Roman" w:hAnsi="Times New Roman" w:cs="Times New Roman"/>
          <w:sz w:val="20"/>
          <w:szCs w:val="20"/>
        </w:rPr>
        <w:t>In summary, t</w:t>
      </w:r>
      <w:r w:rsidR="00CE469D" w:rsidRPr="005E0577">
        <w:rPr>
          <w:rFonts w:ascii="Times New Roman" w:hAnsi="Times New Roman" w:cs="Times New Roman"/>
          <w:sz w:val="20"/>
          <w:szCs w:val="20"/>
        </w:rPr>
        <w:t>he digital images taken in the flight test have captured the intended areas.  Therefore, the flight team and aircraft were capable of flying the coordinates with little deviation</w:t>
      </w:r>
      <w:r w:rsidRPr="005E0577">
        <w:rPr>
          <w:rFonts w:ascii="Times New Roman" w:hAnsi="Times New Roman" w:cs="Times New Roman"/>
          <w:sz w:val="20"/>
          <w:szCs w:val="20"/>
        </w:rPr>
        <w:t>, as desired</w:t>
      </w:r>
      <w:r w:rsidR="00CE469D" w:rsidRPr="005E0577">
        <w:rPr>
          <w:rFonts w:ascii="Times New Roman" w:hAnsi="Times New Roman" w:cs="Times New Roman"/>
          <w:sz w:val="20"/>
          <w:szCs w:val="20"/>
        </w:rPr>
        <w:t xml:space="preserve">.  The digital images were taken </w:t>
      </w:r>
      <w:r w:rsidRPr="005E0577">
        <w:rPr>
          <w:rFonts w:ascii="Times New Roman" w:hAnsi="Times New Roman" w:cs="Times New Roman"/>
          <w:sz w:val="20"/>
          <w:szCs w:val="20"/>
        </w:rPr>
        <w:t xml:space="preserve">from </w:t>
      </w:r>
      <w:r w:rsidR="00CE469D" w:rsidRPr="005E0577">
        <w:rPr>
          <w:rFonts w:ascii="Times New Roman" w:hAnsi="Times New Roman" w:cs="Times New Roman"/>
          <w:sz w:val="20"/>
          <w:szCs w:val="20"/>
        </w:rPr>
        <w:t xml:space="preserve">altitudes </w:t>
      </w:r>
      <w:r w:rsidRPr="005E0577">
        <w:rPr>
          <w:rFonts w:ascii="Times New Roman" w:hAnsi="Times New Roman" w:cs="Times New Roman"/>
          <w:sz w:val="20"/>
          <w:szCs w:val="20"/>
        </w:rPr>
        <w:t xml:space="preserve">of </w:t>
      </w:r>
      <w:r w:rsidR="00AD0EA3" w:rsidRPr="005E0577">
        <w:rPr>
          <w:rFonts w:ascii="Times New Roman" w:hAnsi="Times New Roman" w:cs="Times New Roman"/>
          <w:sz w:val="20"/>
          <w:szCs w:val="20"/>
        </w:rPr>
        <w:t>about 600 f</w:t>
      </w:r>
      <w:r w:rsidR="003E3591" w:rsidRPr="005E0577">
        <w:rPr>
          <w:rFonts w:ascii="Times New Roman" w:hAnsi="Times New Roman" w:cs="Times New Roman"/>
          <w:sz w:val="20"/>
          <w:szCs w:val="20"/>
        </w:rPr>
        <w:t>ee</w:t>
      </w:r>
      <w:r w:rsidR="00AD0EA3" w:rsidRPr="005E0577">
        <w:rPr>
          <w:rFonts w:ascii="Times New Roman" w:hAnsi="Times New Roman" w:cs="Times New Roman"/>
          <w:sz w:val="20"/>
          <w:szCs w:val="20"/>
        </w:rPr>
        <w:t>t AGL</w:t>
      </w:r>
      <w:r w:rsidR="00CE469D" w:rsidRPr="005E0577">
        <w:rPr>
          <w:rFonts w:ascii="Times New Roman" w:hAnsi="Times New Roman" w:cs="Times New Roman"/>
          <w:sz w:val="20"/>
          <w:szCs w:val="20"/>
        </w:rPr>
        <w:t>.</w:t>
      </w:r>
      <w:r w:rsidR="00AD0EA3" w:rsidRPr="005E0577">
        <w:rPr>
          <w:rFonts w:ascii="Times New Roman" w:hAnsi="Times New Roman" w:cs="Times New Roman"/>
          <w:sz w:val="20"/>
          <w:szCs w:val="20"/>
        </w:rPr>
        <w:t xml:space="preserve">  Since the Florida flights must be flown at the greater altitude of 1,000 feet, even g</w:t>
      </w:r>
      <w:r w:rsidR="003E3591" w:rsidRPr="005E0577">
        <w:rPr>
          <w:rFonts w:ascii="Times New Roman" w:hAnsi="Times New Roman" w:cs="Times New Roman"/>
          <w:sz w:val="20"/>
          <w:szCs w:val="20"/>
        </w:rPr>
        <w:t>reater deviation will be tolerated</w:t>
      </w:r>
      <w:r w:rsidR="00AD0EA3" w:rsidRPr="005E0577">
        <w:rPr>
          <w:rFonts w:ascii="Times New Roman" w:hAnsi="Times New Roman" w:cs="Times New Roman"/>
          <w:sz w:val="20"/>
          <w:szCs w:val="20"/>
        </w:rPr>
        <w:t xml:space="preserve"> on those future flights.</w:t>
      </w:r>
      <w:r w:rsidRPr="005E0577">
        <w:rPr>
          <w:rFonts w:ascii="Times New Roman" w:hAnsi="Times New Roman" w:cs="Times New Roman"/>
          <w:sz w:val="20"/>
          <w:szCs w:val="20"/>
        </w:rPr>
        <w:t xml:space="preserve">  Also, each pass took much less than 3-4 minutes that the average manatee spends hidden under the water.  These are both positive indications that the UTSI video system and aircraft will be suitable for future Florida missions.</w:t>
      </w:r>
    </w:p>
    <w:p w:rsidR="00E40A70" w:rsidRPr="005E0577" w:rsidRDefault="00E40A70" w:rsidP="00CE469D">
      <w:pPr>
        <w:spacing w:after="0" w:line="240" w:lineRule="auto"/>
        <w:rPr>
          <w:rFonts w:ascii="Times New Roman" w:hAnsi="Times New Roman" w:cs="Times New Roman"/>
          <w:sz w:val="20"/>
          <w:szCs w:val="20"/>
        </w:rPr>
      </w:pPr>
    </w:p>
    <w:p w:rsidR="00E40A70" w:rsidRPr="005E0577" w:rsidRDefault="00E40A70" w:rsidP="00CE469D">
      <w:pPr>
        <w:spacing w:after="0" w:line="240" w:lineRule="auto"/>
        <w:rPr>
          <w:rFonts w:ascii="Times New Roman" w:hAnsi="Times New Roman" w:cs="Times New Roman"/>
          <w:sz w:val="20"/>
          <w:szCs w:val="20"/>
        </w:rPr>
      </w:pPr>
    </w:p>
    <w:p w:rsidR="00E40A70" w:rsidRPr="005E0577" w:rsidRDefault="00E40A70" w:rsidP="00CE469D">
      <w:pPr>
        <w:spacing w:after="0" w:line="240" w:lineRule="auto"/>
        <w:rPr>
          <w:rFonts w:ascii="Times New Roman" w:hAnsi="Times New Roman" w:cs="Times New Roman"/>
          <w:sz w:val="20"/>
          <w:szCs w:val="20"/>
        </w:rPr>
      </w:pPr>
    </w:p>
    <w:p w:rsidR="00E40A70" w:rsidRPr="005E0577" w:rsidRDefault="00E40A70" w:rsidP="00CE469D">
      <w:pPr>
        <w:spacing w:after="0" w:line="240" w:lineRule="auto"/>
        <w:rPr>
          <w:rFonts w:ascii="Times New Roman" w:hAnsi="Times New Roman" w:cs="Times New Roman"/>
          <w:sz w:val="20"/>
          <w:szCs w:val="20"/>
        </w:rPr>
      </w:pPr>
    </w:p>
    <w:p w:rsidR="00E40A70" w:rsidRPr="005E0577" w:rsidRDefault="00E40A70">
      <w:pPr>
        <w:rPr>
          <w:rFonts w:ascii="Times New Roman" w:hAnsi="Times New Roman" w:cs="Times New Roman"/>
          <w:sz w:val="20"/>
          <w:szCs w:val="20"/>
        </w:rPr>
      </w:pPr>
      <w:r w:rsidRPr="005E0577">
        <w:rPr>
          <w:rFonts w:ascii="Times New Roman" w:hAnsi="Times New Roman" w:cs="Times New Roman"/>
          <w:sz w:val="20"/>
          <w:szCs w:val="20"/>
        </w:rPr>
        <w:br w:type="page"/>
      </w:r>
    </w:p>
    <w:p w:rsidR="00412287" w:rsidRPr="005E0577" w:rsidRDefault="00670D5F" w:rsidP="00412287">
      <w:pPr>
        <w:autoSpaceDE w:val="0"/>
        <w:autoSpaceDN w:val="0"/>
        <w:adjustRightInd w:val="0"/>
        <w:spacing w:after="0" w:line="240" w:lineRule="auto"/>
        <w:jc w:val="center"/>
        <w:rPr>
          <w:rFonts w:ascii="Times New Roman" w:hAnsi="Times New Roman" w:cs="Times New Roman"/>
          <w:sz w:val="20"/>
          <w:szCs w:val="20"/>
        </w:rPr>
      </w:pPr>
      <w:r w:rsidRPr="005E0577">
        <w:rPr>
          <w:rFonts w:ascii="Times New Roman" w:hAnsi="Times New Roman" w:cs="Times New Roman"/>
          <w:sz w:val="20"/>
          <w:szCs w:val="20"/>
        </w:rPr>
        <w:lastRenderedPageBreak/>
        <w:t>6</w:t>
      </w:r>
      <w:r w:rsidR="00412287" w:rsidRPr="005E0577">
        <w:rPr>
          <w:rFonts w:ascii="Times New Roman" w:hAnsi="Times New Roman" w:cs="Times New Roman"/>
          <w:sz w:val="20"/>
          <w:szCs w:val="20"/>
        </w:rPr>
        <w:t>. Conclusion</w:t>
      </w:r>
    </w:p>
    <w:p w:rsidR="00A52649" w:rsidRPr="005E0577" w:rsidRDefault="00A52649" w:rsidP="00412287">
      <w:pPr>
        <w:autoSpaceDE w:val="0"/>
        <w:autoSpaceDN w:val="0"/>
        <w:adjustRightInd w:val="0"/>
        <w:spacing w:after="0" w:line="240" w:lineRule="auto"/>
        <w:jc w:val="center"/>
        <w:rPr>
          <w:rFonts w:ascii="Times New Roman" w:hAnsi="Times New Roman" w:cs="Times New Roman"/>
          <w:sz w:val="20"/>
          <w:szCs w:val="20"/>
        </w:rPr>
      </w:pPr>
    </w:p>
    <w:p w:rsidR="002856BB" w:rsidRPr="005E0577" w:rsidRDefault="002856BB" w:rsidP="002856BB">
      <w:p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The clarity and resolvability of the objects captured in the digital images decrease with increasing altitude.  The cars are much more distinguishable at about 30</w:t>
      </w:r>
      <w:r w:rsidR="009E1B2C" w:rsidRPr="005E0577">
        <w:rPr>
          <w:rFonts w:ascii="Times New Roman" w:hAnsi="Times New Roman" w:cs="Times New Roman"/>
          <w:sz w:val="20"/>
          <w:szCs w:val="20"/>
        </w:rPr>
        <w:t>6</w:t>
      </w:r>
      <w:r w:rsidRPr="005E0577">
        <w:rPr>
          <w:rFonts w:ascii="Times New Roman" w:hAnsi="Times New Roman" w:cs="Times New Roman"/>
          <w:sz w:val="20"/>
          <w:szCs w:val="20"/>
        </w:rPr>
        <w:t xml:space="preserve"> feet than they are at about </w:t>
      </w:r>
      <w:r w:rsidR="009E1B2C" w:rsidRPr="005E0577">
        <w:rPr>
          <w:rFonts w:ascii="Times New Roman" w:hAnsi="Times New Roman" w:cs="Times New Roman"/>
          <w:sz w:val="20"/>
          <w:szCs w:val="20"/>
        </w:rPr>
        <w:t>880</w:t>
      </w:r>
      <w:r w:rsidRPr="005E0577">
        <w:rPr>
          <w:rFonts w:ascii="Times New Roman" w:hAnsi="Times New Roman" w:cs="Times New Roman"/>
          <w:sz w:val="20"/>
          <w:szCs w:val="20"/>
        </w:rPr>
        <w:t xml:space="preserve"> feet.  However, even at the higher altitude, the results indicate that the </w:t>
      </w:r>
      <w:r w:rsidR="009E1B2C" w:rsidRPr="005E0577">
        <w:rPr>
          <w:rFonts w:ascii="Times New Roman" w:hAnsi="Times New Roman" w:cs="Times New Roman"/>
          <w:sz w:val="20"/>
          <w:szCs w:val="20"/>
        </w:rPr>
        <w:t xml:space="preserve">UTSI </w:t>
      </w:r>
      <w:r w:rsidRPr="005E0577">
        <w:rPr>
          <w:rFonts w:ascii="Times New Roman" w:hAnsi="Times New Roman" w:cs="Times New Roman"/>
          <w:sz w:val="20"/>
          <w:szCs w:val="20"/>
        </w:rPr>
        <w:t>video</w:t>
      </w:r>
      <w:r w:rsidR="009E1B2C" w:rsidRPr="005E0577">
        <w:rPr>
          <w:rFonts w:ascii="Times New Roman" w:hAnsi="Times New Roman" w:cs="Times New Roman"/>
          <w:sz w:val="20"/>
          <w:szCs w:val="20"/>
        </w:rPr>
        <w:t xml:space="preserve"> recording system wi</w:t>
      </w:r>
      <w:r w:rsidRPr="005E0577">
        <w:rPr>
          <w:rFonts w:ascii="Times New Roman" w:hAnsi="Times New Roman" w:cs="Times New Roman"/>
          <w:sz w:val="20"/>
          <w:szCs w:val="20"/>
        </w:rPr>
        <w:t xml:space="preserve">ll be adequate for the purpose of counting manatees in Florida </w:t>
      </w:r>
      <w:r w:rsidR="009E1B2C" w:rsidRPr="005E0577">
        <w:rPr>
          <w:rFonts w:ascii="Times New Roman" w:hAnsi="Times New Roman" w:cs="Times New Roman"/>
          <w:sz w:val="20"/>
          <w:szCs w:val="20"/>
        </w:rPr>
        <w:t>from an</w:t>
      </w:r>
      <w:r w:rsidRPr="005E0577">
        <w:rPr>
          <w:rFonts w:ascii="Times New Roman" w:hAnsi="Times New Roman" w:cs="Times New Roman"/>
          <w:sz w:val="20"/>
          <w:szCs w:val="20"/>
        </w:rPr>
        <w:t xml:space="preserve"> </w:t>
      </w:r>
      <w:r w:rsidR="009E1B2C" w:rsidRPr="005E0577">
        <w:rPr>
          <w:rFonts w:ascii="Times New Roman" w:hAnsi="Times New Roman" w:cs="Times New Roman"/>
          <w:sz w:val="20"/>
          <w:szCs w:val="20"/>
        </w:rPr>
        <w:t xml:space="preserve">altitude of </w:t>
      </w:r>
      <w:r w:rsidRPr="005E0577">
        <w:rPr>
          <w:rFonts w:ascii="Times New Roman" w:hAnsi="Times New Roman" w:cs="Times New Roman"/>
          <w:sz w:val="20"/>
          <w:szCs w:val="20"/>
        </w:rPr>
        <w:t xml:space="preserve">1,000 feet.  </w:t>
      </w:r>
      <w:r w:rsidR="005D6374" w:rsidRPr="005E0577">
        <w:rPr>
          <w:rFonts w:ascii="Times New Roman" w:hAnsi="Times New Roman" w:cs="Times New Roman"/>
          <w:sz w:val="20"/>
          <w:szCs w:val="20"/>
        </w:rPr>
        <w:t>Furthermore, the video system and aircraft is capable of flying the flight plan with little deviation and collect the desired information in a timely manner.  It is very promising that the equipment and team will produce a successful Florida mission in the future.</w:t>
      </w:r>
    </w:p>
    <w:p w:rsidR="00670D5F" w:rsidRDefault="00670D5F">
      <w:pPr>
        <w:rPr>
          <w:rFonts w:ascii="Times New Roman" w:hAnsi="Times New Roman" w:cs="Times New Roman"/>
          <w:sz w:val="20"/>
          <w:szCs w:val="20"/>
        </w:rPr>
      </w:pPr>
      <w:r>
        <w:rPr>
          <w:rFonts w:ascii="Times New Roman" w:hAnsi="Times New Roman" w:cs="Times New Roman"/>
          <w:sz w:val="20"/>
          <w:szCs w:val="20"/>
        </w:rPr>
        <w:br w:type="page"/>
      </w:r>
    </w:p>
    <w:p w:rsidR="00670D5F" w:rsidRDefault="00670D5F" w:rsidP="00670D5F">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 xml:space="preserve">7. </w:t>
      </w:r>
      <w:r w:rsidRPr="00D82451">
        <w:rPr>
          <w:rFonts w:ascii="Times New Roman" w:hAnsi="Times New Roman" w:cs="Times New Roman"/>
          <w:sz w:val="20"/>
          <w:szCs w:val="20"/>
        </w:rPr>
        <w:t>List of References</w:t>
      </w:r>
    </w:p>
    <w:p w:rsidR="00670D5F" w:rsidRDefault="00670D5F" w:rsidP="00670D5F">
      <w:pPr>
        <w:autoSpaceDE w:val="0"/>
        <w:autoSpaceDN w:val="0"/>
        <w:adjustRightInd w:val="0"/>
        <w:spacing w:after="0" w:line="240" w:lineRule="auto"/>
        <w:jc w:val="center"/>
        <w:rPr>
          <w:rFonts w:ascii="Times New Roman" w:hAnsi="Times New Roman" w:cs="Times New Roman"/>
          <w:sz w:val="20"/>
          <w:szCs w:val="20"/>
        </w:rPr>
      </w:pPr>
    </w:p>
    <w:p w:rsidR="00670D5F" w:rsidRDefault="00670D5F" w:rsidP="00670D5F">
      <w:pPr>
        <w:autoSpaceDE w:val="0"/>
        <w:autoSpaceDN w:val="0"/>
        <w:adjustRightInd w:val="0"/>
        <w:spacing w:after="0" w:line="240" w:lineRule="auto"/>
        <w:jc w:val="center"/>
        <w:rPr>
          <w:rFonts w:ascii="Times New Roman" w:hAnsi="Times New Roman" w:cs="Times New Roman"/>
          <w:sz w:val="20"/>
          <w:szCs w:val="20"/>
        </w:rPr>
      </w:pPr>
    </w:p>
    <w:p w:rsidR="00670D5F" w:rsidRPr="003F658C"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3F658C">
        <w:rPr>
          <w:rFonts w:ascii="Times New Roman" w:hAnsi="Times New Roman" w:cs="Times New Roman"/>
          <w:sz w:val="20"/>
          <w:szCs w:val="20"/>
        </w:rPr>
        <w:t xml:space="preserve">Irvine, B. and Campbell, H.W. (Aug 1978).   “Aerial Census of the West Indian Manatees”,  Southeastern United States, </w:t>
      </w:r>
      <w:r w:rsidRPr="00F77714">
        <w:rPr>
          <w:rFonts w:ascii="Times New Roman" w:hAnsi="Times New Roman" w:cs="Times New Roman"/>
          <w:i/>
          <w:sz w:val="20"/>
          <w:szCs w:val="20"/>
        </w:rPr>
        <w:t xml:space="preserve">Journal of </w:t>
      </w:r>
      <w:proofErr w:type="spellStart"/>
      <w:r w:rsidRPr="00F77714">
        <w:rPr>
          <w:rFonts w:ascii="Times New Roman" w:hAnsi="Times New Roman" w:cs="Times New Roman"/>
          <w:i/>
          <w:sz w:val="20"/>
          <w:szCs w:val="20"/>
        </w:rPr>
        <w:t>Mammalogy</w:t>
      </w:r>
      <w:proofErr w:type="spellEnd"/>
      <w:r w:rsidRPr="003F658C">
        <w:rPr>
          <w:rFonts w:ascii="Times New Roman" w:hAnsi="Times New Roman" w:cs="Times New Roman"/>
          <w:sz w:val="20"/>
          <w:szCs w:val="20"/>
        </w:rPr>
        <w:t xml:space="preserve">, </w:t>
      </w:r>
      <w:r>
        <w:rPr>
          <w:rFonts w:ascii="Times New Roman" w:hAnsi="Times New Roman" w:cs="Times New Roman"/>
          <w:sz w:val="20"/>
          <w:szCs w:val="20"/>
        </w:rPr>
        <w:t>59:3:</w:t>
      </w:r>
      <w:r w:rsidRPr="003F658C">
        <w:rPr>
          <w:rFonts w:ascii="Times New Roman" w:hAnsi="Times New Roman" w:cs="Times New Roman"/>
          <w:sz w:val="20"/>
          <w:szCs w:val="20"/>
        </w:rPr>
        <w:t>613-617</w:t>
      </w:r>
    </w:p>
    <w:p w:rsidR="00670D5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Pr="003F658C"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3F658C">
        <w:rPr>
          <w:rFonts w:ascii="Times New Roman" w:hAnsi="Times New Roman" w:cs="Times New Roman"/>
          <w:sz w:val="20"/>
          <w:szCs w:val="20"/>
        </w:rPr>
        <w:t>O’Shea, T.J., Ackerman, B.B. Population Biology of the Florida Manatee: An Overview. Information and Technology Report 1, 280-287</w:t>
      </w:r>
    </w:p>
    <w:p w:rsidR="00670D5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Pr="003F658C"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3F658C">
        <w:rPr>
          <w:rFonts w:ascii="Times New Roman" w:hAnsi="Times New Roman" w:cs="Times New Roman"/>
          <w:sz w:val="20"/>
          <w:szCs w:val="20"/>
        </w:rPr>
        <w:t xml:space="preserve">Ackerman, B.B., </w:t>
      </w:r>
      <w:r>
        <w:rPr>
          <w:rFonts w:ascii="Times New Roman" w:hAnsi="Times New Roman" w:cs="Times New Roman"/>
          <w:sz w:val="20"/>
          <w:szCs w:val="20"/>
        </w:rPr>
        <w:t xml:space="preserve">(1195) </w:t>
      </w:r>
      <w:r w:rsidRPr="003F658C">
        <w:rPr>
          <w:rFonts w:ascii="Times New Roman" w:hAnsi="Times New Roman" w:cs="Times New Roman"/>
          <w:sz w:val="20"/>
          <w:szCs w:val="20"/>
        </w:rPr>
        <w:t>“Aerial Surveys of Manatees:  A Summary and Progress Report”, Florida Department of Environmental Protection, Florida Marine Research Institute, Information and Technology Report 1, pp. 13-33.</w:t>
      </w:r>
    </w:p>
    <w:p w:rsidR="00670D5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Pr="003F658C"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3F658C">
        <w:rPr>
          <w:rFonts w:ascii="Times New Roman" w:hAnsi="Times New Roman" w:cs="Times New Roman"/>
          <w:sz w:val="20"/>
          <w:szCs w:val="20"/>
        </w:rPr>
        <w:t xml:space="preserve">Thomas, L., et al., Distance Sampling, 2002, </w:t>
      </w:r>
      <w:r w:rsidRPr="00F77714">
        <w:rPr>
          <w:rFonts w:ascii="Times New Roman" w:hAnsi="Times New Roman" w:cs="Times New Roman"/>
          <w:i/>
          <w:sz w:val="20"/>
          <w:szCs w:val="20"/>
        </w:rPr>
        <w:t xml:space="preserve">Encyclopedia of </w:t>
      </w:r>
      <w:proofErr w:type="spellStart"/>
      <w:r w:rsidRPr="00F77714">
        <w:rPr>
          <w:rFonts w:ascii="Times New Roman" w:hAnsi="Times New Roman" w:cs="Times New Roman"/>
          <w:i/>
          <w:sz w:val="20"/>
          <w:szCs w:val="20"/>
        </w:rPr>
        <w:t>Environmetrics</w:t>
      </w:r>
      <w:proofErr w:type="spellEnd"/>
      <w:r w:rsidRPr="003F658C">
        <w:rPr>
          <w:rFonts w:ascii="Times New Roman" w:hAnsi="Times New Roman" w:cs="Times New Roman"/>
          <w:sz w:val="20"/>
          <w:szCs w:val="20"/>
        </w:rPr>
        <w:t>, Volume I, 544-552</w:t>
      </w:r>
    </w:p>
    <w:p w:rsidR="00670D5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3F658C">
        <w:rPr>
          <w:rFonts w:ascii="Times New Roman" w:hAnsi="Times New Roman" w:cs="Times New Roman"/>
          <w:sz w:val="20"/>
          <w:szCs w:val="20"/>
        </w:rPr>
        <w:t xml:space="preserve">Burnham, K.P., and D.R. Anderson.  1984The need for distance data in transect counts. </w:t>
      </w:r>
      <w:r w:rsidRPr="00F77714">
        <w:rPr>
          <w:rFonts w:ascii="Times New Roman" w:hAnsi="Times New Roman" w:cs="Times New Roman"/>
          <w:i/>
          <w:sz w:val="20"/>
          <w:szCs w:val="20"/>
        </w:rPr>
        <w:t>Journal of Wildlife</w:t>
      </w:r>
      <w:r w:rsidRPr="003F658C">
        <w:rPr>
          <w:rFonts w:ascii="Times New Roman" w:hAnsi="Times New Roman" w:cs="Times New Roman"/>
          <w:sz w:val="20"/>
          <w:szCs w:val="20"/>
        </w:rPr>
        <w:t xml:space="preserve"> </w:t>
      </w:r>
      <w:r w:rsidRPr="00F77714">
        <w:rPr>
          <w:rFonts w:ascii="Times New Roman" w:hAnsi="Times New Roman" w:cs="Times New Roman"/>
          <w:i/>
          <w:sz w:val="20"/>
          <w:szCs w:val="20"/>
        </w:rPr>
        <w:t>Management</w:t>
      </w:r>
      <w:r w:rsidRPr="003F658C">
        <w:rPr>
          <w:rFonts w:ascii="Times New Roman" w:hAnsi="Times New Roman" w:cs="Times New Roman"/>
          <w:sz w:val="20"/>
          <w:szCs w:val="20"/>
        </w:rPr>
        <w:t>.  Volume 48 1248-1254.</w:t>
      </w:r>
      <w:r>
        <w:rPr>
          <w:rFonts w:ascii="Times New Roman" w:hAnsi="Times New Roman" w:cs="Times New Roman"/>
          <w:sz w:val="20"/>
          <w:szCs w:val="20"/>
        </w:rPr>
        <w:t xml:space="preserve">  Cited by Miller, K. E., et al.  Use of Aerial Survey and </w:t>
      </w:r>
      <w:proofErr w:type="spellStart"/>
      <w:r>
        <w:rPr>
          <w:rFonts w:ascii="Times New Roman" w:hAnsi="Times New Roman" w:cs="Times New Roman"/>
          <w:sz w:val="20"/>
          <w:szCs w:val="20"/>
        </w:rPr>
        <w:t>Aerophotogrammetryr</w:t>
      </w:r>
      <w:proofErr w:type="spellEnd"/>
      <w:r>
        <w:rPr>
          <w:rFonts w:ascii="Times New Roman" w:hAnsi="Times New Roman" w:cs="Times New Roman"/>
          <w:sz w:val="20"/>
          <w:szCs w:val="20"/>
        </w:rPr>
        <w:t xml:space="preserve"> Methods in Monitoring Manatee Populations.</w:t>
      </w:r>
    </w:p>
    <w:p w:rsidR="00670D5F" w:rsidRPr="00182D1C" w:rsidRDefault="00670D5F" w:rsidP="00670D5F">
      <w:pPr>
        <w:pStyle w:val="ListParagraph"/>
        <w:rPr>
          <w:rFonts w:ascii="Times New Roman" w:hAnsi="Times New Roman" w:cs="Times New Roman"/>
          <w:sz w:val="20"/>
          <w:szCs w:val="20"/>
        </w:rPr>
      </w:pPr>
    </w:p>
    <w:p w:rsidR="00670D5F" w:rsidRPr="003F658C"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Burnham et al. 1980.  Estimation of density from line </w:t>
      </w:r>
      <w:proofErr w:type="gramStart"/>
      <w:r>
        <w:rPr>
          <w:rFonts w:ascii="Times New Roman" w:hAnsi="Times New Roman" w:cs="Times New Roman"/>
          <w:sz w:val="20"/>
          <w:szCs w:val="20"/>
        </w:rPr>
        <w:t>transect</w:t>
      </w:r>
      <w:proofErr w:type="gramEnd"/>
      <w:r>
        <w:rPr>
          <w:rFonts w:ascii="Times New Roman" w:hAnsi="Times New Roman" w:cs="Times New Roman"/>
          <w:sz w:val="20"/>
          <w:szCs w:val="20"/>
        </w:rPr>
        <w:t xml:space="preserve"> sampling of biological populations.  </w:t>
      </w:r>
      <w:r w:rsidRPr="00F77714">
        <w:rPr>
          <w:rFonts w:ascii="Times New Roman" w:hAnsi="Times New Roman" w:cs="Times New Roman"/>
          <w:i/>
          <w:sz w:val="20"/>
          <w:szCs w:val="20"/>
        </w:rPr>
        <w:t>Wildlife Monographs</w:t>
      </w:r>
      <w:r>
        <w:rPr>
          <w:rFonts w:ascii="Times New Roman" w:hAnsi="Times New Roman" w:cs="Times New Roman"/>
          <w:sz w:val="20"/>
          <w:szCs w:val="20"/>
        </w:rPr>
        <w:t xml:space="preserve">.  72:202. Cited by Miller, K. E., et al.  Use of Aerial Survey and </w:t>
      </w:r>
      <w:proofErr w:type="spellStart"/>
      <w:r>
        <w:rPr>
          <w:rFonts w:ascii="Times New Roman" w:hAnsi="Times New Roman" w:cs="Times New Roman"/>
          <w:sz w:val="20"/>
          <w:szCs w:val="20"/>
        </w:rPr>
        <w:t>Aerophotogrammetryr</w:t>
      </w:r>
      <w:proofErr w:type="spellEnd"/>
      <w:r>
        <w:rPr>
          <w:rFonts w:ascii="Times New Roman" w:hAnsi="Times New Roman" w:cs="Times New Roman"/>
          <w:sz w:val="20"/>
          <w:szCs w:val="20"/>
        </w:rPr>
        <w:t xml:space="preserve"> Methods in Monitoring Manatee Populations.</w:t>
      </w:r>
    </w:p>
    <w:p w:rsidR="00670D5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3F658C">
        <w:rPr>
          <w:rFonts w:ascii="Times New Roman" w:hAnsi="Times New Roman" w:cs="Times New Roman"/>
          <w:sz w:val="20"/>
          <w:szCs w:val="20"/>
        </w:rPr>
        <w:t>Norton-Griffiths, M. 1978.  Counting animals.  Handbook No. 1. 2</w:t>
      </w:r>
      <w:r w:rsidRPr="003F658C">
        <w:rPr>
          <w:rFonts w:ascii="Times New Roman" w:hAnsi="Times New Roman" w:cs="Times New Roman"/>
          <w:sz w:val="20"/>
          <w:szCs w:val="20"/>
          <w:vertAlign w:val="superscript"/>
        </w:rPr>
        <w:t>nd</w:t>
      </w:r>
      <w:r w:rsidRPr="003F658C">
        <w:rPr>
          <w:rFonts w:ascii="Times New Roman" w:hAnsi="Times New Roman" w:cs="Times New Roman"/>
          <w:sz w:val="20"/>
          <w:szCs w:val="20"/>
        </w:rPr>
        <w:t xml:space="preserve"> </w:t>
      </w:r>
      <w:proofErr w:type="gramStart"/>
      <w:r w:rsidRPr="003F658C">
        <w:rPr>
          <w:rFonts w:ascii="Times New Roman" w:hAnsi="Times New Roman" w:cs="Times New Roman"/>
          <w:sz w:val="20"/>
          <w:szCs w:val="20"/>
        </w:rPr>
        <w:t>ed</w:t>
      </w:r>
      <w:proofErr w:type="gramEnd"/>
      <w:r w:rsidRPr="003F658C">
        <w:rPr>
          <w:rFonts w:ascii="Times New Roman" w:hAnsi="Times New Roman" w:cs="Times New Roman"/>
          <w:sz w:val="20"/>
          <w:szCs w:val="20"/>
        </w:rPr>
        <w:t xml:space="preserve">.  African Wildlife Leadership </w:t>
      </w:r>
      <w:proofErr w:type="gramStart"/>
      <w:r w:rsidRPr="003F658C">
        <w:rPr>
          <w:rFonts w:ascii="Times New Roman" w:hAnsi="Times New Roman" w:cs="Times New Roman"/>
          <w:sz w:val="20"/>
          <w:szCs w:val="20"/>
        </w:rPr>
        <w:t>Foundation.,</w:t>
      </w:r>
      <w:proofErr w:type="gramEnd"/>
      <w:r w:rsidRPr="003F658C">
        <w:rPr>
          <w:rFonts w:ascii="Times New Roman" w:hAnsi="Times New Roman" w:cs="Times New Roman"/>
          <w:sz w:val="20"/>
          <w:szCs w:val="20"/>
        </w:rPr>
        <w:t xml:space="preserve"> Nairobi.  22pp</w:t>
      </w:r>
      <w:r>
        <w:rPr>
          <w:rFonts w:ascii="Times New Roman" w:hAnsi="Times New Roman" w:cs="Times New Roman"/>
          <w:sz w:val="20"/>
          <w:szCs w:val="20"/>
        </w:rPr>
        <w:t xml:space="preserve">.  Cited by Miller, K. E., et al.  Use of Aerial Survey and </w:t>
      </w:r>
      <w:proofErr w:type="spellStart"/>
      <w:r>
        <w:rPr>
          <w:rFonts w:ascii="Times New Roman" w:hAnsi="Times New Roman" w:cs="Times New Roman"/>
          <w:sz w:val="20"/>
          <w:szCs w:val="20"/>
        </w:rPr>
        <w:t>Aerophotogrammetryr</w:t>
      </w:r>
      <w:proofErr w:type="spellEnd"/>
      <w:r>
        <w:rPr>
          <w:rFonts w:ascii="Times New Roman" w:hAnsi="Times New Roman" w:cs="Times New Roman"/>
          <w:sz w:val="20"/>
          <w:szCs w:val="20"/>
        </w:rPr>
        <w:t xml:space="preserve"> Methods in Monitoring Manatee Populations.</w:t>
      </w:r>
    </w:p>
    <w:p w:rsidR="00670D5F" w:rsidRPr="007257F5" w:rsidRDefault="00670D5F" w:rsidP="00670D5F">
      <w:pPr>
        <w:pStyle w:val="ListParagraph"/>
        <w:rPr>
          <w:rFonts w:ascii="Times New Roman" w:hAnsi="Times New Roman" w:cs="Times New Roman"/>
          <w:sz w:val="20"/>
          <w:szCs w:val="20"/>
        </w:rPr>
      </w:pPr>
    </w:p>
    <w:p w:rsidR="00670D5F" w:rsidRPr="003F658C"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Firchow</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K.m</w:t>
      </w:r>
      <w:proofErr w:type="spellEnd"/>
      <w:r>
        <w:rPr>
          <w:rFonts w:ascii="Times New Roman" w:hAnsi="Times New Roman" w:cs="Times New Roman"/>
          <w:sz w:val="20"/>
          <w:szCs w:val="20"/>
        </w:rPr>
        <w:t xml:space="preserve">&gt;, M.R. </w:t>
      </w:r>
      <w:proofErr w:type="spellStart"/>
      <w:r>
        <w:rPr>
          <w:rFonts w:ascii="Times New Roman" w:hAnsi="Times New Roman" w:cs="Times New Roman"/>
          <w:sz w:val="20"/>
          <w:szCs w:val="20"/>
        </w:rPr>
        <w:t>Baughan</w:t>
      </w:r>
      <w:proofErr w:type="spellEnd"/>
      <w:r>
        <w:rPr>
          <w:rFonts w:ascii="Times New Roman" w:hAnsi="Times New Roman" w:cs="Times New Roman"/>
          <w:sz w:val="20"/>
          <w:szCs w:val="20"/>
        </w:rPr>
        <w:t xml:space="preserve">, and W.R. </w:t>
      </w:r>
      <w:proofErr w:type="spellStart"/>
      <w:r>
        <w:rPr>
          <w:rFonts w:ascii="Times New Roman" w:hAnsi="Times New Roman" w:cs="Times New Roman"/>
          <w:sz w:val="20"/>
          <w:szCs w:val="20"/>
        </w:rPr>
        <w:t>Nytton</w:t>
      </w:r>
      <w:proofErr w:type="spellEnd"/>
      <w:r>
        <w:rPr>
          <w:rFonts w:ascii="Times New Roman" w:hAnsi="Times New Roman" w:cs="Times New Roman"/>
          <w:sz w:val="20"/>
          <w:szCs w:val="20"/>
        </w:rPr>
        <w:t xml:space="preserve">.  1990.  Comparison of aerial survey techniques for pronghorns.  </w:t>
      </w:r>
      <w:r w:rsidRPr="00F77714">
        <w:rPr>
          <w:rFonts w:ascii="Times New Roman" w:hAnsi="Times New Roman" w:cs="Times New Roman"/>
          <w:i/>
          <w:sz w:val="20"/>
          <w:szCs w:val="20"/>
        </w:rPr>
        <w:t>Wildlife Society Bulletin</w:t>
      </w:r>
      <w:r>
        <w:rPr>
          <w:rFonts w:ascii="Times New Roman" w:hAnsi="Times New Roman" w:cs="Times New Roman"/>
          <w:sz w:val="20"/>
          <w:szCs w:val="20"/>
        </w:rPr>
        <w:t xml:space="preserve">.  18:18-23. Cited by Miller, K. E., et al.  Use of Aerial Survey and </w:t>
      </w:r>
      <w:proofErr w:type="spellStart"/>
      <w:r>
        <w:rPr>
          <w:rFonts w:ascii="Times New Roman" w:hAnsi="Times New Roman" w:cs="Times New Roman"/>
          <w:sz w:val="20"/>
          <w:szCs w:val="20"/>
        </w:rPr>
        <w:t>Aerophotogrammetryr</w:t>
      </w:r>
      <w:proofErr w:type="spellEnd"/>
      <w:r>
        <w:rPr>
          <w:rFonts w:ascii="Times New Roman" w:hAnsi="Times New Roman" w:cs="Times New Roman"/>
          <w:sz w:val="20"/>
          <w:szCs w:val="20"/>
        </w:rPr>
        <w:t xml:space="preserve"> Methods in Monitoring Manatee Populations.</w:t>
      </w:r>
    </w:p>
    <w:p w:rsidR="00670D5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Default="00670D5F" w:rsidP="00670D5F">
      <w:pPr>
        <w:pStyle w:val="ListParagraph"/>
        <w:numPr>
          <w:ilvl w:val="0"/>
          <w:numId w:val="21"/>
        </w:numPr>
        <w:autoSpaceDE w:val="0"/>
        <w:autoSpaceDN w:val="0"/>
        <w:adjustRightInd w:val="0"/>
        <w:spacing w:after="0" w:line="240" w:lineRule="auto"/>
        <w:jc w:val="both"/>
        <w:rPr>
          <w:rFonts w:ascii="Times New Roman" w:hAnsi="Times New Roman" w:cs="Times New Roman"/>
          <w:sz w:val="20"/>
          <w:szCs w:val="20"/>
        </w:rPr>
      </w:pPr>
      <w:r w:rsidRPr="007257F5">
        <w:rPr>
          <w:rFonts w:ascii="Times New Roman" w:hAnsi="Times New Roman" w:cs="Times New Roman"/>
          <w:sz w:val="20"/>
          <w:szCs w:val="20"/>
        </w:rPr>
        <w:t xml:space="preserve">Thomsen, F., et al., Estimation of G(0) In Line-Transect Surveys of </w:t>
      </w:r>
      <w:proofErr w:type="spellStart"/>
      <w:r w:rsidRPr="007257F5">
        <w:rPr>
          <w:rFonts w:ascii="Times New Roman" w:hAnsi="Times New Roman" w:cs="Times New Roman"/>
          <w:sz w:val="20"/>
          <w:szCs w:val="20"/>
        </w:rPr>
        <w:t>Cettaceans</w:t>
      </w:r>
      <w:proofErr w:type="spellEnd"/>
      <w:r w:rsidRPr="007257F5">
        <w:rPr>
          <w:rFonts w:ascii="Times New Roman" w:hAnsi="Times New Roman" w:cs="Times New Roman"/>
          <w:sz w:val="20"/>
          <w:szCs w:val="20"/>
        </w:rPr>
        <w:t>, 2005, ECS Newsletter No. 44 – Special Issue, April 2005  collection of papers</w:t>
      </w:r>
    </w:p>
    <w:p w:rsidR="00670D5F" w:rsidRPr="007257F5" w:rsidRDefault="00670D5F" w:rsidP="00670D5F">
      <w:pPr>
        <w:pStyle w:val="ListParagraph"/>
        <w:rPr>
          <w:rFonts w:ascii="Times New Roman" w:hAnsi="Times New Roman" w:cs="Times New Roman"/>
          <w:sz w:val="20"/>
          <w:szCs w:val="20"/>
        </w:rPr>
      </w:pPr>
    </w:p>
    <w:p w:rsidR="00670D5F"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7257F5">
        <w:rPr>
          <w:rFonts w:ascii="Times New Roman" w:hAnsi="Times New Roman" w:cs="Times New Roman"/>
          <w:sz w:val="20"/>
          <w:szCs w:val="20"/>
        </w:rPr>
        <w:t xml:space="preserve">Schwarz, C. J. and </w:t>
      </w:r>
      <w:proofErr w:type="spellStart"/>
      <w:r w:rsidRPr="007257F5">
        <w:rPr>
          <w:rFonts w:ascii="Times New Roman" w:hAnsi="Times New Roman" w:cs="Times New Roman"/>
          <w:sz w:val="20"/>
          <w:szCs w:val="20"/>
        </w:rPr>
        <w:t>Seber</w:t>
      </w:r>
      <w:proofErr w:type="spellEnd"/>
      <w:r w:rsidRPr="007257F5">
        <w:rPr>
          <w:rFonts w:ascii="Times New Roman" w:hAnsi="Times New Roman" w:cs="Times New Roman"/>
          <w:sz w:val="20"/>
          <w:szCs w:val="20"/>
        </w:rPr>
        <w:t xml:space="preserve">, G.A.F., Estimating animal abundance: review III, 1999, </w:t>
      </w:r>
      <w:r w:rsidRPr="00F77714">
        <w:rPr>
          <w:rFonts w:ascii="Times New Roman" w:hAnsi="Times New Roman" w:cs="Times New Roman"/>
          <w:i/>
          <w:sz w:val="20"/>
          <w:szCs w:val="20"/>
        </w:rPr>
        <w:t>Statistical Science</w:t>
      </w:r>
      <w:r w:rsidRPr="007257F5">
        <w:rPr>
          <w:rFonts w:ascii="Times New Roman" w:hAnsi="Times New Roman" w:cs="Times New Roman"/>
          <w:sz w:val="20"/>
          <w:szCs w:val="20"/>
        </w:rPr>
        <w:t>, 14, 427-456</w:t>
      </w:r>
    </w:p>
    <w:p w:rsidR="00670D5F" w:rsidRDefault="00670D5F" w:rsidP="00670D5F">
      <w:pPr>
        <w:pStyle w:val="ListParagraph"/>
        <w:rPr>
          <w:rFonts w:ascii="Times New Roman" w:hAnsi="Times New Roman" w:cs="Times New Roman"/>
          <w:sz w:val="20"/>
          <w:szCs w:val="20"/>
        </w:rPr>
      </w:pPr>
    </w:p>
    <w:p w:rsidR="00670D5F" w:rsidRDefault="00670D5F" w:rsidP="00670D5F">
      <w:pPr>
        <w:pStyle w:val="ListParagraph"/>
        <w:rPr>
          <w:rFonts w:ascii="Times New Roman" w:hAnsi="Times New Roman" w:cs="Times New Roman"/>
          <w:sz w:val="20"/>
          <w:szCs w:val="20"/>
        </w:rPr>
      </w:pPr>
    </w:p>
    <w:p w:rsidR="00670D5F" w:rsidRDefault="00670D5F" w:rsidP="00670D5F">
      <w:pPr>
        <w:pStyle w:val="ListParagraph"/>
        <w:rPr>
          <w:rFonts w:ascii="Times New Roman" w:hAnsi="Times New Roman" w:cs="Times New Roman"/>
          <w:sz w:val="20"/>
          <w:szCs w:val="20"/>
        </w:rPr>
      </w:pPr>
    </w:p>
    <w:p w:rsidR="00670D5F" w:rsidRDefault="00670D5F" w:rsidP="00670D5F">
      <w:pPr>
        <w:pStyle w:val="ListParagraph"/>
        <w:rPr>
          <w:rFonts w:ascii="Times New Roman" w:hAnsi="Times New Roman" w:cs="Times New Roman"/>
          <w:sz w:val="20"/>
          <w:szCs w:val="20"/>
        </w:rPr>
      </w:pPr>
    </w:p>
    <w:p w:rsidR="00670D5F" w:rsidRDefault="00670D5F" w:rsidP="00670D5F">
      <w:pPr>
        <w:pStyle w:val="ListParagraph"/>
        <w:rPr>
          <w:rFonts w:ascii="Times New Roman" w:hAnsi="Times New Roman" w:cs="Times New Roman"/>
          <w:sz w:val="20"/>
          <w:szCs w:val="20"/>
        </w:rPr>
      </w:pPr>
    </w:p>
    <w:p w:rsidR="00670D5F" w:rsidRDefault="00670D5F" w:rsidP="00670D5F">
      <w:pPr>
        <w:pStyle w:val="ListParagraph"/>
        <w:rPr>
          <w:rFonts w:ascii="Times New Roman" w:hAnsi="Times New Roman" w:cs="Times New Roman"/>
          <w:sz w:val="20"/>
          <w:szCs w:val="20"/>
        </w:rPr>
      </w:pPr>
    </w:p>
    <w:p w:rsidR="00670D5F" w:rsidRDefault="00670D5F" w:rsidP="00670D5F">
      <w:pPr>
        <w:pStyle w:val="ListParagraph"/>
        <w:rPr>
          <w:rFonts w:ascii="Times New Roman" w:hAnsi="Times New Roman" w:cs="Times New Roman"/>
          <w:sz w:val="20"/>
          <w:szCs w:val="20"/>
        </w:rPr>
      </w:pPr>
    </w:p>
    <w:p w:rsidR="00670D5F" w:rsidRDefault="00670D5F" w:rsidP="00670D5F">
      <w:pPr>
        <w:pStyle w:val="ListParagraph"/>
        <w:rPr>
          <w:rFonts w:ascii="Times New Roman" w:hAnsi="Times New Roman" w:cs="Times New Roman"/>
          <w:sz w:val="20"/>
          <w:szCs w:val="20"/>
        </w:rPr>
      </w:pPr>
    </w:p>
    <w:p w:rsidR="00670D5F" w:rsidRDefault="00670D5F" w:rsidP="00670D5F">
      <w:pPr>
        <w:pStyle w:val="ListParagraph"/>
        <w:rPr>
          <w:rFonts w:ascii="Times New Roman" w:hAnsi="Times New Roman" w:cs="Times New Roman"/>
          <w:sz w:val="20"/>
          <w:szCs w:val="20"/>
        </w:rPr>
      </w:pPr>
    </w:p>
    <w:p w:rsidR="00670D5F" w:rsidRDefault="00670D5F" w:rsidP="00670D5F">
      <w:pPr>
        <w:pStyle w:val="ListParagraph"/>
        <w:rPr>
          <w:rFonts w:ascii="Times New Roman" w:hAnsi="Times New Roman" w:cs="Times New Roman"/>
          <w:sz w:val="20"/>
          <w:szCs w:val="20"/>
        </w:rPr>
      </w:pPr>
    </w:p>
    <w:p w:rsidR="00670D5F" w:rsidRDefault="00670D5F" w:rsidP="00670D5F">
      <w:pPr>
        <w:pStyle w:val="ListParagraph"/>
        <w:rPr>
          <w:rFonts w:ascii="Times New Roman" w:hAnsi="Times New Roman" w:cs="Times New Roman"/>
          <w:sz w:val="20"/>
          <w:szCs w:val="20"/>
        </w:rPr>
      </w:pPr>
    </w:p>
    <w:p w:rsidR="00670D5F" w:rsidRDefault="00670D5F" w:rsidP="00670D5F">
      <w:pPr>
        <w:pStyle w:val="CM30"/>
        <w:pageBreakBefore/>
        <w:numPr>
          <w:ilvl w:val="0"/>
          <w:numId w:val="21"/>
        </w:numPr>
        <w:rPr>
          <w:rFonts w:ascii="Times New Roman" w:hAnsi="Times New Roman"/>
          <w:sz w:val="20"/>
          <w:szCs w:val="20"/>
        </w:rPr>
      </w:pPr>
      <w:r w:rsidRPr="003B50C4">
        <w:rPr>
          <w:rFonts w:ascii="Times New Roman" w:hAnsi="Times New Roman"/>
          <w:color w:val="000000"/>
          <w:sz w:val="20"/>
          <w:szCs w:val="20"/>
        </w:rPr>
        <w:lastRenderedPageBreak/>
        <w:t>B</w:t>
      </w:r>
      <w:r>
        <w:rPr>
          <w:rFonts w:ascii="Times New Roman" w:hAnsi="Times New Roman"/>
          <w:color w:val="000000"/>
          <w:sz w:val="20"/>
          <w:szCs w:val="20"/>
        </w:rPr>
        <w:t>uckland</w:t>
      </w:r>
      <w:r w:rsidRPr="003B50C4">
        <w:rPr>
          <w:rFonts w:ascii="Times New Roman" w:hAnsi="Times New Roman"/>
          <w:color w:val="000000"/>
          <w:sz w:val="20"/>
          <w:szCs w:val="20"/>
        </w:rPr>
        <w:t xml:space="preserve">, S. T., Anderson, D. R., Burnham, </w:t>
      </w:r>
      <w:proofErr w:type="spellStart"/>
      <w:r w:rsidRPr="003B50C4">
        <w:rPr>
          <w:rFonts w:ascii="Times New Roman" w:hAnsi="Times New Roman"/>
          <w:color w:val="000000"/>
          <w:sz w:val="20"/>
          <w:szCs w:val="20"/>
        </w:rPr>
        <w:t>K.P.and</w:t>
      </w:r>
      <w:proofErr w:type="spellEnd"/>
      <w:r w:rsidRPr="003B50C4">
        <w:rPr>
          <w:rFonts w:ascii="Times New Roman" w:hAnsi="Times New Roman"/>
          <w:color w:val="000000"/>
          <w:sz w:val="20"/>
          <w:szCs w:val="20"/>
        </w:rPr>
        <w:t xml:space="preserve"> </w:t>
      </w:r>
      <w:proofErr w:type="spellStart"/>
      <w:r w:rsidRPr="003B50C4">
        <w:rPr>
          <w:rFonts w:ascii="Times New Roman" w:hAnsi="Times New Roman"/>
          <w:color w:val="000000"/>
          <w:sz w:val="20"/>
          <w:szCs w:val="20"/>
        </w:rPr>
        <w:t>Laake</w:t>
      </w:r>
      <w:proofErr w:type="spellEnd"/>
      <w:r>
        <w:rPr>
          <w:rFonts w:ascii="Times New Roman" w:hAnsi="Times New Roman"/>
          <w:color w:val="000000"/>
          <w:sz w:val="20"/>
          <w:szCs w:val="20"/>
        </w:rPr>
        <w:t>, J. L. (1993</w:t>
      </w:r>
      <w:r w:rsidRPr="003B50C4">
        <w:rPr>
          <w:rFonts w:ascii="Times New Roman" w:hAnsi="Times New Roman"/>
          <w:color w:val="000000"/>
          <w:sz w:val="20"/>
          <w:szCs w:val="20"/>
        </w:rPr>
        <w:t xml:space="preserve">). </w:t>
      </w:r>
      <w:r w:rsidRPr="00F77714">
        <w:rPr>
          <w:rFonts w:ascii="Times New Roman" w:hAnsi="Times New Roman"/>
          <w:i/>
          <w:color w:val="000000"/>
          <w:sz w:val="20"/>
          <w:szCs w:val="20"/>
        </w:rPr>
        <w:t>Distance Sampling: Estimating Abundance of Biological Populations</w:t>
      </w:r>
      <w:r w:rsidRPr="003B50C4">
        <w:rPr>
          <w:rFonts w:ascii="Times New Roman" w:hAnsi="Times New Roman"/>
          <w:color w:val="000000"/>
          <w:sz w:val="20"/>
          <w:szCs w:val="20"/>
        </w:rPr>
        <w:t>. Chap</w:t>
      </w:r>
      <w:r w:rsidRPr="003B50C4">
        <w:rPr>
          <w:rFonts w:ascii="Times New Roman" w:hAnsi="Times New Roman"/>
          <w:color w:val="000000"/>
          <w:sz w:val="20"/>
          <w:szCs w:val="20"/>
        </w:rPr>
        <w:softHyphen/>
        <w:t xml:space="preserve">man and Hall: London. Cited in </w:t>
      </w:r>
      <w:r w:rsidRPr="003B50C4">
        <w:rPr>
          <w:rFonts w:ascii="Times New Roman" w:hAnsi="Times New Roman"/>
          <w:sz w:val="20"/>
          <w:szCs w:val="20"/>
        </w:rPr>
        <w:t xml:space="preserve">Schwarz, C. J. and </w:t>
      </w:r>
      <w:proofErr w:type="spellStart"/>
      <w:r w:rsidRPr="003B50C4">
        <w:rPr>
          <w:rFonts w:ascii="Times New Roman" w:hAnsi="Times New Roman"/>
          <w:sz w:val="20"/>
          <w:szCs w:val="20"/>
        </w:rPr>
        <w:t>Seber</w:t>
      </w:r>
      <w:proofErr w:type="spellEnd"/>
      <w:r w:rsidRPr="003B50C4">
        <w:rPr>
          <w:rFonts w:ascii="Times New Roman" w:hAnsi="Times New Roman"/>
          <w:sz w:val="20"/>
          <w:szCs w:val="20"/>
        </w:rPr>
        <w:t>, G.A.F., Estimating animal abundance: review III, 1999, Statistical Science, 14.</w:t>
      </w:r>
    </w:p>
    <w:p w:rsidR="00670D5F" w:rsidRPr="003B50C4" w:rsidRDefault="00670D5F" w:rsidP="00670D5F">
      <w:pPr>
        <w:pStyle w:val="Default"/>
      </w:pPr>
    </w:p>
    <w:p w:rsidR="00670D5F" w:rsidRDefault="00670D5F" w:rsidP="00670D5F">
      <w:pPr>
        <w:pStyle w:val="ListParagraph"/>
        <w:numPr>
          <w:ilvl w:val="0"/>
          <w:numId w:val="21"/>
        </w:numPr>
        <w:rPr>
          <w:rFonts w:ascii="Times New Roman" w:hAnsi="Times New Roman" w:cs="Times New Roman"/>
          <w:sz w:val="20"/>
          <w:szCs w:val="20"/>
        </w:rPr>
      </w:pPr>
      <w:r w:rsidRPr="003B50C4">
        <w:rPr>
          <w:rFonts w:ascii="Times New Roman" w:hAnsi="Times New Roman" w:cs="Times New Roman"/>
          <w:color w:val="000000"/>
          <w:sz w:val="20"/>
          <w:szCs w:val="20"/>
        </w:rPr>
        <w:t>T</w:t>
      </w:r>
      <w:r w:rsidRPr="003B50C4">
        <w:rPr>
          <w:rFonts w:ascii="Times New Roman" w:hAnsi="Times New Roman"/>
          <w:color w:val="000000"/>
          <w:sz w:val="20"/>
          <w:szCs w:val="20"/>
        </w:rPr>
        <w:t>homas</w:t>
      </w:r>
      <w:r w:rsidRPr="003B50C4">
        <w:rPr>
          <w:rFonts w:ascii="Times New Roman" w:hAnsi="Times New Roman" w:cs="Times New Roman"/>
          <w:color w:val="000000"/>
          <w:sz w:val="20"/>
          <w:szCs w:val="20"/>
        </w:rPr>
        <w:t xml:space="preserve">, L., </w:t>
      </w:r>
      <w:proofErr w:type="spellStart"/>
      <w:r w:rsidRPr="003B50C4">
        <w:rPr>
          <w:rFonts w:ascii="Times New Roman" w:hAnsi="Times New Roman" w:cs="Times New Roman"/>
          <w:color w:val="000000"/>
          <w:sz w:val="20"/>
          <w:szCs w:val="20"/>
        </w:rPr>
        <w:t>L</w:t>
      </w:r>
      <w:r w:rsidRPr="003B50C4">
        <w:rPr>
          <w:rFonts w:ascii="Times New Roman" w:hAnsi="Times New Roman"/>
          <w:color w:val="000000"/>
          <w:sz w:val="20"/>
          <w:szCs w:val="20"/>
        </w:rPr>
        <w:t>aake</w:t>
      </w:r>
      <w:proofErr w:type="spellEnd"/>
      <w:r w:rsidRPr="003B50C4">
        <w:rPr>
          <w:rFonts w:ascii="Times New Roman" w:hAnsi="Times New Roman" w:cs="Times New Roman"/>
          <w:color w:val="000000"/>
          <w:sz w:val="20"/>
          <w:szCs w:val="20"/>
        </w:rPr>
        <w:t>, J. L., D</w:t>
      </w:r>
      <w:r w:rsidRPr="003B50C4">
        <w:rPr>
          <w:rFonts w:ascii="Times New Roman" w:hAnsi="Times New Roman"/>
          <w:color w:val="000000"/>
          <w:sz w:val="20"/>
          <w:szCs w:val="20"/>
        </w:rPr>
        <w:t>erry</w:t>
      </w:r>
      <w:r w:rsidRPr="003B50C4">
        <w:rPr>
          <w:rFonts w:ascii="Times New Roman" w:hAnsi="Times New Roman" w:cs="Times New Roman"/>
          <w:color w:val="000000"/>
          <w:sz w:val="20"/>
          <w:szCs w:val="20"/>
        </w:rPr>
        <w:t>, J. F., B</w:t>
      </w:r>
      <w:r w:rsidRPr="003B50C4">
        <w:rPr>
          <w:rFonts w:ascii="Times New Roman" w:hAnsi="Times New Roman"/>
          <w:color w:val="000000"/>
          <w:sz w:val="20"/>
          <w:szCs w:val="20"/>
        </w:rPr>
        <w:t>uckland</w:t>
      </w:r>
      <w:r w:rsidRPr="003B50C4">
        <w:rPr>
          <w:rFonts w:ascii="Times New Roman" w:hAnsi="Times New Roman" w:cs="Times New Roman"/>
          <w:color w:val="000000"/>
          <w:sz w:val="20"/>
          <w:szCs w:val="20"/>
        </w:rPr>
        <w:t xml:space="preserve">, S. T., </w:t>
      </w:r>
      <w:proofErr w:type="spellStart"/>
      <w:r w:rsidRPr="003B50C4">
        <w:rPr>
          <w:rFonts w:ascii="Times New Roman" w:hAnsi="Times New Roman" w:cs="Times New Roman"/>
          <w:color w:val="000000"/>
          <w:sz w:val="20"/>
          <w:szCs w:val="20"/>
        </w:rPr>
        <w:t>B</w:t>
      </w:r>
      <w:r w:rsidRPr="003B50C4">
        <w:rPr>
          <w:rFonts w:ascii="Times New Roman" w:hAnsi="Times New Roman"/>
          <w:color w:val="000000"/>
          <w:sz w:val="20"/>
          <w:szCs w:val="20"/>
        </w:rPr>
        <w:t>orchers</w:t>
      </w:r>
      <w:proofErr w:type="spellEnd"/>
      <w:r w:rsidRPr="003B50C4">
        <w:rPr>
          <w:rFonts w:ascii="Times New Roman" w:hAnsi="Times New Roman" w:cs="Times New Roman"/>
          <w:color w:val="000000"/>
          <w:sz w:val="20"/>
          <w:szCs w:val="20"/>
        </w:rPr>
        <w:t>, D. L., A</w:t>
      </w:r>
      <w:r w:rsidRPr="003B50C4">
        <w:rPr>
          <w:rFonts w:ascii="Times New Roman" w:hAnsi="Times New Roman"/>
          <w:color w:val="000000"/>
          <w:sz w:val="20"/>
          <w:szCs w:val="20"/>
        </w:rPr>
        <w:t>nderson</w:t>
      </w:r>
      <w:r w:rsidRPr="003B50C4">
        <w:rPr>
          <w:rFonts w:ascii="Times New Roman" w:hAnsi="Times New Roman" w:cs="Times New Roman"/>
          <w:color w:val="000000"/>
          <w:sz w:val="20"/>
          <w:szCs w:val="20"/>
        </w:rPr>
        <w:t>, D. A., B</w:t>
      </w:r>
      <w:r w:rsidRPr="003B50C4">
        <w:rPr>
          <w:rFonts w:ascii="Times New Roman" w:hAnsi="Times New Roman"/>
          <w:color w:val="000000"/>
          <w:sz w:val="20"/>
          <w:szCs w:val="20"/>
        </w:rPr>
        <w:t>urnham</w:t>
      </w:r>
      <w:r w:rsidRPr="003B50C4">
        <w:rPr>
          <w:rFonts w:ascii="Times New Roman" w:hAnsi="Times New Roman" w:cs="Times New Roman"/>
          <w:color w:val="000000"/>
          <w:sz w:val="20"/>
          <w:szCs w:val="20"/>
        </w:rPr>
        <w:t>, K. P., S</w:t>
      </w:r>
      <w:r w:rsidRPr="003B50C4">
        <w:rPr>
          <w:rFonts w:ascii="Times New Roman" w:hAnsi="Times New Roman"/>
          <w:color w:val="000000"/>
          <w:sz w:val="20"/>
          <w:szCs w:val="20"/>
        </w:rPr>
        <w:t>trindberg</w:t>
      </w:r>
      <w:r w:rsidRPr="003B50C4">
        <w:rPr>
          <w:rFonts w:ascii="Times New Roman" w:hAnsi="Times New Roman" w:cs="Times New Roman"/>
          <w:color w:val="000000"/>
          <w:sz w:val="20"/>
          <w:szCs w:val="20"/>
        </w:rPr>
        <w:t>, S., H</w:t>
      </w:r>
      <w:r w:rsidRPr="003B50C4">
        <w:rPr>
          <w:rFonts w:ascii="Times New Roman" w:hAnsi="Times New Roman"/>
          <w:color w:val="000000"/>
          <w:sz w:val="20"/>
          <w:szCs w:val="20"/>
        </w:rPr>
        <w:t>edley</w:t>
      </w:r>
      <w:r w:rsidRPr="003B50C4">
        <w:rPr>
          <w:rFonts w:ascii="Times New Roman" w:hAnsi="Times New Roman" w:cs="Times New Roman"/>
          <w:color w:val="000000"/>
          <w:sz w:val="20"/>
          <w:szCs w:val="20"/>
        </w:rPr>
        <w:t>, S. L., B</w:t>
      </w:r>
      <w:r w:rsidRPr="003B50C4">
        <w:rPr>
          <w:rFonts w:ascii="Times New Roman" w:hAnsi="Times New Roman"/>
          <w:color w:val="000000"/>
          <w:sz w:val="20"/>
          <w:szCs w:val="20"/>
        </w:rPr>
        <w:t>urt</w:t>
      </w:r>
      <w:r w:rsidRPr="003B50C4">
        <w:rPr>
          <w:rFonts w:ascii="Times New Roman" w:hAnsi="Times New Roman" w:cs="Times New Roman"/>
          <w:color w:val="000000"/>
          <w:sz w:val="20"/>
          <w:szCs w:val="20"/>
        </w:rPr>
        <w:t>, M. L., M</w:t>
      </w:r>
      <w:r w:rsidRPr="003B50C4">
        <w:rPr>
          <w:rFonts w:ascii="Times New Roman" w:hAnsi="Times New Roman"/>
          <w:color w:val="000000"/>
          <w:sz w:val="20"/>
          <w:szCs w:val="20"/>
        </w:rPr>
        <w:t>arques</w:t>
      </w:r>
      <w:r w:rsidRPr="003B50C4">
        <w:rPr>
          <w:rFonts w:ascii="Times New Roman" w:hAnsi="Times New Roman" w:cs="Times New Roman"/>
          <w:color w:val="000000"/>
          <w:sz w:val="20"/>
          <w:szCs w:val="20"/>
        </w:rPr>
        <w:t>, F., P</w:t>
      </w:r>
      <w:r w:rsidRPr="003B50C4">
        <w:rPr>
          <w:rFonts w:ascii="Times New Roman" w:hAnsi="Times New Roman"/>
          <w:color w:val="000000"/>
          <w:sz w:val="20"/>
          <w:szCs w:val="20"/>
        </w:rPr>
        <w:t>ollard</w:t>
      </w:r>
      <w:r w:rsidRPr="003B50C4">
        <w:rPr>
          <w:rFonts w:ascii="Times New Roman" w:hAnsi="Times New Roman" w:cs="Times New Roman"/>
          <w:color w:val="000000"/>
          <w:sz w:val="20"/>
          <w:szCs w:val="20"/>
        </w:rPr>
        <w:t xml:space="preserve">, J. H. and </w:t>
      </w:r>
      <w:proofErr w:type="spellStart"/>
      <w:r w:rsidRPr="003B50C4">
        <w:rPr>
          <w:rFonts w:ascii="Times New Roman" w:hAnsi="Times New Roman" w:cs="Times New Roman"/>
          <w:color w:val="000000"/>
          <w:sz w:val="20"/>
          <w:szCs w:val="20"/>
        </w:rPr>
        <w:t>F</w:t>
      </w:r>
      <w:r w:rsidRPr="003B50C4">
        <w:rPr>
          <w:rFonts w:ascii="Times New Roman" w:hAnsi="Times New Roman"/>
          <w:color w:val="000000"/>
          <w:sz w:val="20"/>
          <w:szCs w:val="20"/>
        </w:rPr>
        <w:t>ewster</w:t>
      </w:r>
      <w:proofErr w:type="spellEnd"/>
      <w:r w:rsidRPr="003B50C4">
        <w:rPr>
          <w:rFonts w:ascii="Times New Roman" w:hAnsi="Times New Roman" w:cs="Times New Roman"/>
          <w:color w:val="000000"/>
          <w:sz w:val="20"/>
          <w:szCs w:val="20"/>
        </w:rPr>
        <w:t xml:space="preserve">, R. M. (1998). </w:t>
      </w:r>
      <w:proofErr w:type="spellStart"/>
      <w:r w:rsidRPr="003B50C4">
        <w:rPr>
          <w:rFonts w:ascii="Times New Roman" w:hAnsi="Times New Roman" w:cs="Times New Roman"/>
          <w:color w:val="000000"/>
          <w:sz w:val="20"/>
          <w:szCs w:val="20"/>
        </w:rPr>
        <w:t>Distnce</w:t>
      </w:r>
      <w:proofErr w:type="spellEnd"/>
      <w:r w:rsidRPr="003B50C4">
        <w:rPr>
          <w:rFonts w:ascii="Times New Roman" w:hAnsi="Times New Roman" w:cs="Times New Roman"/>
          <w:color w:val="000000"/>
          <w:sz w:val="20"/>
          <w:szCs w:val="20"/>
        </w:rPr>
        <w:t xml:space="preserve"> </w:t>
      </w:r>
      <w:proofErr w:type="gramStart"/>
      <w:r w:rsidRPr="003B50C4">
        <w:rPr>
          <w:rFonts w:ascii="Times New Roman" w:hAnsi="Times New Roman" w:cs="Times New Roman"/>
          <w:color w:val="000000"/>
          <w:sz w:val="20"/>
          <w:szCs w:val="20"/>
        </w:rPr>
        <w:t>3.5 .</w:t>
      </w:r>
      <w:proofErr w:type="gramEnd"/>
      <w:r w:rsidRPr="003B50C4">
        <w:rPr>
          <w:rFonts w:ascii="Times New Roman" w:hAnsi="Times New Roman" w:cs="Times New Roman"/>
          <w:color w:val="000000"/>
          <w:sz w:val="20"/>
          <w:szCs w:val="20"/>
        </w:rPr>
        <w:t xml:space="preserve"> Research Unit for Wildlife Population Assessment, Uni. of St. Andrews, UK.  Cited in </w:t>
      </w:r>
      <w:r w:rsidRPr="003B50C4">
        <w:rPr>
          <w:rFonts w:ascii="Times New Roman" w:hAnsi="Times New Roman" w:cs="Times New Roman"/>
          <w:sz w:val="20"/>
          <w:szCs w:val="20"/>
        </w:rPr>
        <w:t xml:space="preserve">Schwarz, C. J. and </w:t>
      </w:r>
      <w:proofErr w:type="spellStart"/>
      <w:r w:rsidRPr="003B50C4">
        <w:rPr>
          <w:rFonts w:ascii="Times New Roman" w:hAnsi="Times New Roman" w:cs="Times New Roman"/>
          <w:sz w:val="20"/>
          <w:szCs w:val="20"/>
        </w:rPr>
        <w:t>Seber</w:t>
      </w:r>
      <w:proofErr w:type="spellEnd"/>
      <w:r w:rsidRPr="003B50C4">
        <w:rPr>
          <w:rFonts w:ascii="Times New Roman" w:hAnsi="Times New Roman" w:cs="Times New Roman"/>
          <w:sz w:val="20"/>
          <w:szCs w:val="20"/>
        </w:rPr>
        <w:t>, G.A.F., Estimating animal abundance: review III, 1999, Statistical Science, 14.</w:t>
      </w:r>
    </w:p>
    <w:p w:rsidR="00670D5F" w:rsidRPr="00C5128E" w:rsidRDefault="00670D5F" w:rsidP="00670D5F">
      <w:pPr>
        <w:pStyle w:val="ListParagraph"/>
        <w:rPr>
          <w:rFonts w:ascii="Times New Roman" w:hAnsi="Times New Roman" w:cs="Times New Roman"/>
          <w:sz w:val="20"/>
          <w:szCs w:val="20"/>
        </w:rPr>
      </w:pPr>
    </w:p>
    <w:p w:rsidR="00670D5F" w:rsidRDefault="00670D5F" w:rsidP="00670D5F">
      <w:pPr>
        <w:pStyle w:val="ListParagraph"/>
        <w:numPr>
          <w:ilvl w:val="0"/>
          <w:numId w:val="21"/>
        </w:numPr>
        <w:rPr>
          <w:rFonts w:ascii="Times New Roman" w:hAnsi="Times New Roman" w:cs="Times New Roman"/>
          <w:sz w:val="20"/>
          <w:szCs w:val="20"/>
        </w:rPr>
      </w:pPr>
      <w:r>
        <w:rPr>
          <w:rFonts w:ascii="Times New Roman" w:hAnsi="Times New Roman" w:cs="Times New Roman"/>
          <w:sz w:val="20"/>
          <w:szCs w:val="20"/>
        </w:rPr>
        <w:t>Thomas, L.  Distance 3.5 Bulletin of the Ecological Society of America, 1999.   80:114-115. Cited</w:t>
      </w:r>
      <w:r w:rsidRPr="003B50C4">
        <w:rPr>
          <w:rFonts w:ascii="Times New Roman" w:hAnsi="Times New Roman" w:cs="Times New Roman"/>
          <w:color w:val="000000"/>
          <w:sz w:val="20"/>
          <w:szCs w:val="20"/>
        </w:rPr>
        <w:t xml:space="preserve"> in </w:t>
      </w:r>
      <w:r w:rsidRPr="003B50C4">
        <w:rPr>
          <w:rFonts w:ascii="Times New Roman" w:hAnsi="Times New Roman" w:cs="Times New Roman"/>
          <w:sz w:val="20"/>
          <w:szCs w:val="20"/>
        </w:rPr>
        <w:t xml:space="preserve">Schwarz, C. J. and </w:t>
      </w:r>
      <w:proofErr w:type="spellStart"/>
      <w:r w:rsidRPr="003B50C4">
        <w:rPr>
          <w:rFonts w:ascii="Times New Roman" w:hAnsi="Times New Roman" w:cs="Times New Roman"/>
          <w:sz w:val="20"/>
          <w:szCs w:val="20"/>
        </w:rPr>
        <w:t>Seber</w:t>
      </w:r>
      <w:proofErr w:type="spellEnd"/>
      <w:r w:rsidRPr="003B50C4">
        <w:rPr>
          <w:rFonts w:ascii="Times New Roman" w:hAnsi="Times New Roman" w:cs="Times New Roman"/>
          <w:sz w:val="20"/>
          <w:szCs w:val="20"/>
        </w:rPr>
        <w:t>, G.A.F., Estimating animal abundance: review III, 1999, Statistical Science, 14.</w:t>
      </w:r>
    </w:p>
    <w:p w:rsidR="00670D5F" w:rsidRPr="00C5128E" w:rsidRDefault="00670D5F" w:rsidP="00670D5F">
      <w:pPr>
        <w:pStyle w:val="ListParagraph"/>
        <w:rPr>
          <w:rFonts w:ascii="Times New Roman" w:hAnsi="Times New Roman" w:cs="Times New Roman"/>
          <w:sz w:val="20"/>
          <w:szCs w:val="20"/>
        </w:rPr>
      </w:pPr>
    </w:p>
    <w:p w:rsidR="00670D5F"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C5128E">
        <w:rPr>
          <w:rFonts w:ascii="Times New Roman" w:hAnsi="Times New Roman" w:cs="Times New Roman"/>
          <w:sz w:val="20"/>
          <w:szCs w:val="20"/>
        </w:rPr>
        <w:t>Miller, K.E., et al., Autumn 1998, An Evaluation of Strip-Transect Aerial Survey Methods for Monitoring Manatee Populations in Florida, Wildlife Society Bulletin, Vol.26, No. 3, 561-570.</w:t>
      </w:r>
    </w:p>
    <w:p w:rsidR="00670D5F" w:rsidRPr="00C5128E" w:rsidRDefault="00670D5F" w:rsidP="00670D5F">
      <w:pPr>
        <w:pStyle w:val="ListParagraph"/>
        <w:rPr>
          <w:rFonts w:ascii="Times New Roman" w:hAnsi="Times New Roman" w:cs="Times New Roman"/>
          <w:sz w:val="20"/>
          <w:szCs w:val="20"/>
        </w:rPr>
      </w:pPr>
    </w:p>
    <w:p w:rsidR="00670D5F" w:rsidRPr="00135D3F"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135D3F">
        <w:rPr>
          <w:rFonts w:ascii="Times New Roman" w:eastAsiaTheme="minorHAnsi" w:hAnsi="Times New Roman" w:cs="Times New Roman"/>
          <w:sz w:val="20"/>
          <w:szCs w:val="20"/>
        </w:rPr>
        <w:t xml:space="preserve">Packard, J. M., R. C. Summers, and L. B. Barnes. 1985. Variation of visibility bias during aerial surveys of manatees. Journal of Wildlife Management 49:347–351.  Cited in </w:t>
      </w:r>
      <w:r w:rsidRPr="00135D3F">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Pr="00135D3F" w:rsidRDefault="00670D5F" w:rsidP="00670D5F">
      <w:pPr>
        <w:spacing w:after="0" w:line="240" w:lineRule="auto"/>
        <w:jc w:val="both"/>
        <w:rPr>
          <w:rFonts w:ascii="Times New Roman" w:hAnsi="Times New Roman" w:cs="Times New Roman"/>
          <w:sz w:val="20"/>
          <w:szCs w:val="20"/>
        </w:rPr>
      </w:pPr>
    </w:p>
    <w:p w:rsidR="00670D5F"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135D3F">
        <w:rPr>
          <w:rFonts w:ascii="Times New Roman" w:eastAsiaTheme="minorHAnsi" w:hAnsi="Times New Roman" w:cs="Times New Roman"/>
          <w:sz w:val="20"/>
          <w:szCs w:val="20"/>
        </w:rPr>
        <w:t xml:space="preserve">Lefebvre, L. W., and H. I. </w:t>
      </w:r>
      <w:proofErr w:type="spellStart"/>
      <w:r w:rsidRPr="00135D3F">
        <w:rPr>
          <w:rFonts w:ascii="Times New Roman" w:eastAsiaTheme="minorHAnsi" w:hAnsi="Times New Roman" w:cs="Times New Roman"/>
          <w:sz w:val="20"/>
          <w:szCs w:val="20"/>
        </w:rPr>
        <w:t>Kochman</w:t>
      </w:r>
      <w:proofErr w:type="spellEnd"/>
      <w:r w:rsidRPr="00135D3F">
        <w:rPr>
          <w:rFonts w:ascii="Times New Roman" w:eastAsiaTheme="minorHAnsi" w:hAnsi="Times New Roman" w:cs="Times New Roman"/>
          <w:sz w:val="20"/>
          <w:szCs w:val="20"/>
        </w:rPr>
        <w:t xml:space="preserve">. 1991. An evaluation of aerial survey replicates count methodology to determine trends in manatee abundance.  Wildlife Society Bulletin 19:298–309.  Cited in </w:t>
      </w:r>
      <w:r w:rsidRPr="00135D3F">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Pr="00C6670C" w:rsidRDefault="00670D5F" w:rsidP="00670D5F">
      <w:pPr>
        <w:pStyle w:val="ListParagraph"/>
        <w:rPr>
          <w:rFonts w:ascii="Times New Roman" w:hAnsi="Times New Roman" w:cs="Times New Roman"/>
          <w:sz w:val="20"/>
          <w:szCs w:val="20"/>
        </w:rPr>
      </w:pPr>
    </w:p>
    <w:p w:rsidR="00670D5F" w:rsidRPr="00135D3F" w:rsidRDefault="00670D5F" w:rsidP="00670D5F">
      <w:pPr>
        <w:pStyle w:val="ListParagraph"/>
        <w:numPr>
          <w:ilvl w:val="0"/>
          <w:numId w:val="21"/>
        </w:numPr>
        <w:autoSpaceDE w:val="0"/>
        <w:autoSpaceDN w:val="0"/>
        <w:adjustRightInd w:val="0"/>
        <w:spacing w:after="0" w:line="240" w:lineRule="auto"/>
        <w:rPr>
          <w:rFonts w:ascii="Times New Roman" w:eastAsiaTheme="minorHAnsi" w:hAnsi="Times New Roman" w:cs="Times New Roman"/>
          <w:sz w:val="20"/>
          <w:szCs w:val="20"/>
        </w:rPr>
      </w:pPr>
      <w:proofErr w:type="spellStart"/>
      <w:r w:rsidRPr="00135D3F">
        <w:rPr>
          <w:rFonts w:ascii="Times New Roman" w:eastAsiaTheme="minorHAnsi" w:hAnsi="Times New Roman" w:cs="Times New Roman"/>
          <w:sz w:val="20"/>
          <w:szCs w:val="20"/>
        </w:rPr>
        <w:t>Langtimm</w:t>
      </w:r>
      <w:proofErr w:type="spellEnd"/>
      <w:r w:rsidRPr="00135D3F">
        <w:rPr>
          <w:rFonts w:ascii="Times New Roman" w:eastAsiaTheme="minorHAnsi" w:hAnsi="Times New Roman" w:cs="Times New Roman"/>
          <w:sz w:val="20"/>
          <w:szCs w:val="20"/>
        </w:rPr>
        <w:t>, C. A., et al.,  “Estimates of Annual Survival Probabilities for Adult Florida Manatees (</w:t>
      </w:r>
      <w:proofErr w:type="spellStart"/>
      <w:r w:rsidRPr="00135D3F">
        <w:rPr>
          <w:rFonts w:ascii="Times New Roman" w:eastAsiaTheme="minorHAnsi" w:hAnsi="Times New Roman" w:cs="Times New Roman"/>
          <w:sz w:val="20"/>
          <w:szCs w:val="20"/>
        </w:rPr>
        <w:t>Trichechus</w:t>
      </w:r>
      <w:proofErr w:type="spellEnd"/>
      <w:r w:rsidRPr="00135D3F">
        <w:rPr>
          <w:rFonts w:ascii="Times New Roman" w:eastAsiaTheme="minorHAnsi" w:hAnsi="Times New Roman" w:cs="Times New Roman"/>
          <w:sz w:val="20"/>
          <w:szCs w:val="20"/>
        </w:rPr>
        <w:t xml:space="preserve"> </w:t>
      </w:r>
      <w:proofErr w:type="spellStart"/>
      <w:r w:rsidRPr="00135D3F">
        <w:rPr>
          <w:rFonts w:ascii="Times New Roman" w:eastAsiaTheme="minorHAnsi" w:hAnsi="Times New Roman" w:cs="Times New Roman"/>
          <w:sz w:val="20"/>
          <w:szCs w:val="20"/>
        </w:rPr>
        <w:t>manatus</w:t>
      </w:r>
      <w:proofErr w:type="spellEnd"/>
      <w:r w:rsidRPr="00135D3F">
        <w:rPr>
          <w:rFonts w:ascii="Times New Roman" w:eastAsiaTheme="minorHAnsi" w:hAnsi="Times New Roman" w:cs="Times New Roman"/>
          <w:sz w:val="20"/>
          <w:szCs w:val="20"/>
        </w:rPr>
        <w:t xml:space="preserve"> </w:t>
      </w:r>
      <w:proofErr w:type="spellStart"/>
      <w:r w:rsidRPr="00135D3F">
        <w:rPr>
          <w:rFonts w:ascii="Times New Roman" w:eastAsiaTheme="minorHAnsi" w:hAnsi="Times New Roman" w:cs="Times New Roman"/>
          <w:sz w:val="20"/>
          <w:szCs w:val="20"/>
        </w:rPr>
        <w:t>latirostris</w:t>
      </w:r>
      <w:proofErr w:type="spellEnd"/>
      <w:r w:rsidRPr="00135D3F">
        <w:rPr>
          <w:rFonts w:ascii="Times New Roman" w:eastAsiaTheme="minorHAnsi" w:hAnsi="Times New Roman" w:cs="Times New Roman"/>
          <w:sz w:val="20"/>
          <w:szCs w:val="20"/>
        </w:rPr>
        <w:t>)”, Ecology, Vol. 79, No. 3 (Apr., 1998), pp. 981-997</w:t>
      </w:r>
    </w:p>
    <w:p w:rsidR="00670D5F" w:rsidRPr="00135D3F" w:rsidRDefault="00670D5F" w:rsidP="00670D5F">
      <w:pPr>
        <w:pStyle w:val="ListParagraph"/>
        <w:autoSpaceDE w:val="0"/>
        <w:autoSpaceDN w:val="0"/>
        <w:adjustRightInd w:val="0"/>
        <w:spacing w:after="0" w:line="240" w:lineRule="auto"/>
        <w:rPr>
          <w:rFonts w:ascii="Times New Roman" w:hAnsi="Times New Roman" w:cs="Times New Roman"/>
          <w:sz w:val="20"/>
          <w:szCs w:val="20"/>
        </w:rPr>
      </w:pPr>
    </w:p>
    <w:p w:rsidR="00670D5F" w:rsidRPr="00135D3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Pr="00135D3F" w:rsidRDefault="00670D5F" w:rsidP="00670D5F">
      <w:pPr>
        <w:pStyle w:val="CM20"/>
        <w:numPr>
          <w:ilvl w:val="0"/>
          <w:numId w:val="21"/>
        </w:numPr>
        <w:spacing w:line="240" w:lineRule="auto"/>
        <w:ind w:right="102"/>
        <w:jc w:val="both"/>
        <w:rPr>
          <w:rFonts w:ascii="Times New Roman" w:hAnsi="Times New Roman"/>
          <w:sz w:val="20"/>
          <w:szCs w:val="20"/>
        </w:rPr>
      </w:pPr>
      <w:proofErr w:type="gramStart"/>
      <w:r w:rsidRPr="00135D3F">
        <w:rPr>
          <w:rFonts w:ascii="Times New Roman" w:hAnsi="Times New Roman"/>
          <w:color w:val="000000"/>
          <w:sz w:val="20"/>
          <w:szCs w:val="20"/>
        </w:rPr>
        <w:t>Pollock ,</w:t>
      </w:r>
      <w:proofErr w:type="gramEnd"/>
      <w:r w:rsidRPr="00135D3F">
        <w:rPr>
          <w:rFonts w:ascii="Times New Roman" w:hAnsi="Times New Roman"/>
          <w:color w:val="000000"/>
          <w:sz w:val="20"/>
          <w:szCs w:val="20"/>
        </w:rPr>
        <w:t xml:space="preserve"> K. H., Nichols, J. D., Brownie, C. and Hines, J. E. (1990). Sta</w:t>
      </w:r>
      <w:r w:rsidRPr="00135D3F">
        <w:rPr>
          <w:rFonts w:ascii="Times New Roman" w:hAnsi="Times New Roman"/>
          <w:color w:val="000000"/>
          <w:sz w:val="20"/>
          <w:szCs w:val="20"/>
        </w:rPr>
        <w:softHyphen/>
        <w:t xml:space="preserve">tistical inference for capture-recapture experiments. Wildlife Monographs 107. Cited in </w:t>
      </w:r>
      <w:r w:rsidRPr="00135D3F">
        <w:rPr>
          <w:rFonts w:ascii="Times New Roman" w:hAnsi="Times New Roman"/>
          <w:sz w:val="20"/>
          <w:szCs w:val="20"/>
        </w:rPr>
        <w:t xml:space="preserve">Schwarz, C. J. and </w:t>
      </w:r>
      <w:proofErr w:type="spellStart"/>
      <w:r w:rsidRPr="00135D3F">
        <w:rPr>
          <w:rFonts w:ascii="Times New Roman" w:hAnsi="Times New Roman"/>
          <w:sz w:val="20"/>
          <w:szCs w:val="20"/>
        </w:rPr>
        <w:t>Seber</w:t>
      </w:r>
      <w:proofErr w:type="spellEnd"/>
      <w:r w:rsidRPr="00135D3F">
        <w:rPr>
          <w:rFonts w:ascii="Times New Roman" w:hAnsi="Times New Roman"/>
          <w:sz w:val="20"/>
          <w:szCs w:val="20"/>
        </w:rPr>
        <w:t>, G.A.F., Estimating animal abundance: review III, 1999, Statistical Science, 14.</w:t>
      </w:r>
    </w:p>
    <w:p w:rsidR="00670D5F" w:rsidRPr="00135D3F" w:rsidRDefault="00670D5F" w:rsidP="00670D5F">
      <w:pPr>
        <w:pStyle w:val="CM30"/>
        <w:spacing w:after="240"/>
        <w:jc w:val="both"/>
        <w:rPr>
          <w:rFonts w:ascii="Times New Roman" w:hAnsi="Times New Roman"/>
          <w:color w:val="000000"/>
          <w:sz w:val="20"/>
          <w:szCs w:val="20"/>
        </w:rPr>
      </w:pPr>
    </w:p>
    <w:p w:rsidR="00670D5F" w:rsidRPr="00135D3F" w:rsidRDefault="00670D5F" w:rsidP="00670D5F">
      <w:pPr>
        <w:pStyle w:val="CM20"/>
        <w:numPr>
          <w:ilvl w:val="0"/>
          <w:numId w:val="21"/>
        </w:numPr>
        <w:spacing w:line="240" w:lineRule="auto"/>
        <w:ind w:right="102"/>
        <w:jc w:val="both"/>
        <w:rPr>
          <w:rFonts w:ascii="Times New Roman" w:hAnsi="Times New Roman"/>
          <w:sz w:val="20"/>
          <w:szCs w:val="20"/>
        </w:rPr>
      </w:pPr>
      <w:proofErr w:type="spellStart"/>
      <w:r w:rsidRPr="00135D3F">
        <w:rPr>
          <w:rFonts w:ascii="Times New Roman" w:hAnsi="Times New Roman"/>
          <w:color w:val="000000"/>
          <w:sz w:val="20"/>
          <w:szCs w:val="20"/>
        </w:rPr>
        <w:t>Lebreton</w:t>
      </w:r>
      <w:proofErr w:type="spellEnd"/>
      <w:r w:rsidRPr="00135D3F">
        <w:rPr>
          <w:rFonts w:ascii="Times New Roman" w:hAnsi="Times New Roman"/>
          <w:color w:val="000000"/>
          <w:sz w:val="20"/>
          <w:szCs w:val="20"/>
        </w:rPr>
        <w:t xml:space="preserve">, J.-D., Burnham, K. P., </w:t>
      </w:r>
      <w:proofErr w:type="spellStart"/>
      <w:r w:rsidRPr="00135D3F">
        <w:rPr>
          <w:rFonts w:ascii="Times New Roman" w:hAnsi="Times New Roman"/>
          <w:color w:val="000000"/>
          <w:sz w:val="20"/>
          <w:szCs w:val="20"/>
        </w:rPr>
        <w:t>Clobert</w:t>
      </w:r>
      <w:proofErr w:type="spellEnd"/>
      <w:r w:rsidRPr="00135D3F">
        <w:rPr>
          <w:rFonts w:ascii="Times New Roman" w:hAnsi="Times New Roman"/>
          <w:color w:val="000000"/>
          <w:sz w:val="20"/>
          <w:szCs w:val="20"/>
        </w:rPr>
        <w:t xml:space="preserve">, J. and Anderson, D. R. (1992). Modeling survival and testing biological hypotheses using marked animals. A uniﬁed approach with case studies. Ecological Monographs 62 67–118. Cited in </w:t>
      </w:r>
      <w:r w:rsidRPr="00135D3F">
        <w:rPr>
          <w:rFonts w:ascii="Times New Roman" w:hAnsi="Times New Roman"/>
          <w:sz w:val="20"/>
          <w:szCs w:val="20"/>
        </w:rPr>
        <w:t xml:space="preserve">Schwarz, C. J. and </w:t>
      </w:r>
      <w:proofErr w:type="spellStart"/>
      <w:r w:rsidRPr="00135D3F">
        <w:rPr>
          <w:rFonts w:ascii="Times New Roman" w:hAnsi="Times New Roman"/>
          <w:sz w:val="20"/>
          <w:szCs w:val="20"/>
        </w:rPr>
        <w:t>Seber</w:t>
      </w:r>
      <w:proofErr w:type="spellEnd"/>
      <w:r w:rsidRPr="00135D3F">
        <w:rPr>
          <w:rFonts w:ascii="Times New Roman" w:hAnsi="Times New Roman"/>
          <w:sz w:val="20"/>
          <w:szCs w:val="20"/>
        </w:rPr>
        <w:t>, G.A.F., Estimating animal abundance: review III, 1999, Statistical Science, 14.</w:t>
      </w:r>
    </w:p>
    <w:p w:rsidR="00670D5F" w:rsidRPr="00135D3F" w:rsidRDefault="00670D5F" w:rsidP="00670D5F">
      <w:pPr>
        <w:pStyle w:val="CM30"/>
        <w:spacing w:after="240"/>
        <w:jc w:val="both"/>
        <w:rPr>
          <w:rFonts w:ascii="Times New Roman" w:hAnsi="Times New Roman"/>
          <w:color w:val="000000"/>
          <w:sz w:val="20"/>
          <w:szCs w:val="20"/>
        </w:rPr>
      </w:pPr>
    </w:p>
    <w:p w:rsidR="00670D5F" w:rsidRPr="00135D3F" w:rsidRDefault="00670D5F" w:rsidP="00670D5F">
      <w:pPr>
        <w:pStyle w:val="Default"/>
        <w:rPr>
          <w:rFonts w:ascii="Times New Roman" w:hAnsi="Times New Roman" w:cs="Times New Roman"/>
          <w:sz w:val="20"/>
          <w:szCs w:val="20"/>
        </w:rPr>
      </w:pPr>
    </w:p>
    <w:p w:rsidR="00670D5F" w:rsidRPr="00135D3F" w:rsidRDefault="00670D5F" w:rsidP="00670D5F">
      <w:pPr>
        <w:pStyle w:val="CM20"/>
        <w:numPr>
          <w:ilvl w:val="0"/>
          <w:numId w:val="21"/>
        </w:numPr>
        <w:spacing w:line="240" w:lineRule="auto"/>
        <w:ind w:right="102"/>
        <w:jc w:val="both"/>
        <w:rPr>
          <w:rFonts w:ascii="Times New Roman" w:hAnsi="Times New Roman"/>
          <w:sz w:val="20"/>
          <w:szCs w:val="20"/>
        </w:rPr>
      </w:pPr>
      <w:proofErr w:type="spellStart"/>
      <w:r w:rsidRPr="00135D3F">
        <w:rPr>
          <w:rFonts w:ascii="Times New Roman" w:hAnsi="Times New Roman"/>
          <w:color w:val="000000"/>
          <w:sz w:val="20"/>
          <w:szCs w:val="20"/>
        </w:rPr>
        <w:t>BorcherS</w:t>
      </w:r>
      <w:proofErr w:type="spellEnd"/>
      <w:r w:rsidRPr="00135D3F">
        <w:rPr>
          <w:rFonts w:ascii="Times New Roman" w:hAnsi="Times New Roman"/>
          <w:color w:val="000000"/>
          <w:sz w:val="20"/>
          <w:szCs w:val="20"/>
        </w:rPr>
        <w:t xml:space="preserve">, D. L., Buckland, S. T., </w:t>
      </w:r>
      <w:proofErr w:type="spellStart"/>
      <w:r w:rsidRPr="00135D3F">
        <w:rPr>
          <w:rFonts w:ascii="Times New Roman" w:hAnsi="Times New Roman"/>
          <w:color w:val="000000"/>
          <w:sz w:val="20"/>
          <w:szCs w:val="20"/>
        </w:rPr>
        <w:t>Goedhart</w:t>
      </w:r>
      <w:proofErr w:type="spellEnd"/>
      <w:r w:rsidRPr="00135D3F">
        <w:rPr>
          <w:rFonts w:ascii="Times New Roman" w:hAnsi="Times New Roman"/>
          <w:color w:val="000000"/>
          <w:sz w:val="20"/>
          <w:szCs w:val="20"/>
        </w:rPr>
        <w:t xml:space="preserve">, P. W., Clarke, E. D. and </w:t>
      </w:r>
      <w:proofErr w:type="spellStart"/>
      <w:r w:rsidRPr="00135D3F">
        <w:rPr>
          <w:rFonts w:ascii="Times New Roman" w:hAnsi="Times New Roman"/>
          <w:color w:val="000000"/>
          <w:sz w:val="20"/>
          <w:szCs w:val="20"/>
        </w:rPr>
        <w:t>Cumberworth</w:t>
      </w:r>
      <w:proofErr w:type="spellEnd"/>
      <w:r w:rsidRPr="00135D3F">
        <w:rPr>
          <w:rFonts w:ascii="Times New Roman" w:hAnsi="Times New Roman"/>
          <w:color w:val="000000"/>
          <w:sz w:val="20"/>
          <w:szCs w:val="20"/>
        </w:rPr>
        <w:t xml:space="preserve">, S. L. (1998). Horvitz-Thompson estimators for double-platform line transect surveys. Biometrics 54 1221–1237. Cited in </w:t>
      </w:r>
      <w:r w:rsidRPr="00135D3F">
        <w:rPr>
          <w:rFonts w:ascii="Times New Roman" w:hAnsi="Times New Roman"/>
          <w:sz w:val="20"/>
          <w:szCs w:val="20"/>
        </w:rPr>
        <w:t xml:space="preserve">Schwarz, C. J. and </w:t>
      </w:r>
      <w:proofErr w:type="spellStart"/>
      <w:r w:rsidRPr="00135D3F">
        <w:rPr>
          <w:rFonts w:ascii="Times New Roman" w:hAnsi="Times New Roman"/>
          <w:sz w:val="20"/>
          <w:szCs w:val="20"/>
        </w:rPr>
        <w:t>Seber</w:t>
      </w:r>
      <w:proofErr w:type="spellEnd"/>
      <w:r w:rsidRPr="00135D3F">
        <w:rPr>
          <w:rFonts w:ascii="Times New Roman" w:hAnsi="Times New Roman"/>
          <w:sz w:val="20"/>
          <w:szCs w:val="20"/>
        </w:rPr>
        <w:t>, G.A.F., Estimating animal abundance: review III, 1999, Statistical Science, 14.</w:t>
      </w:r>
    </w:p>
    <w:p w:rsidR="00670D5F" w:rsidRPr="00135D3F" w:rsidRDefault="00670D5F" w:rsidP="00670D5F">
      <w:pPr>
        <w:pStyle w:val="Default"/>
        <w:rPr>
          <w:rFonts w:ascii="Times New Roman" w:hAnsi="Times New Roman" w:cs="Times New Roman"/>
          <w:sz w:val="20"/>
          <w:szCs w:val="20"/>
        </w:rPr>
      </w:pPr>
    </w:p>
    <w:p w:rsidR="00670D5F" w:rsidRPr="00135D3F" w:rsidRDefault="00670D5F" w:rsidP="00670D5F">
      <w:pPr>
        <w:pStyle w:val="CM20"/>
        <w:numPr>
          <w:ilvl w:val="0"/>
          <w:numId w:val="21"/>
        </w:numPr>
        <w:spacing w:line="240" w:lineRule="auto"/>
        <w:ind w:right="102"/>
        <w:jc w:val="both"/>
        <w:rPr>
          <w:rFonts w:ascii="Times New Roman" w:hAnsi="Times New Roman"/>
          <w:color w:val="000000"/>
          <w:sz w:val="20"/>
          <w:szCs w:val="20"/>
        </w:rPr>
      </w:pPr>
      <w:proofErr w:type="spellStart"/>
      <w:r w:rsidRPr="00135D3F">
        <w:rPr>
          <w:rFonts w:ascii="Times New Roman" w:hAnsi="Times New Roman"/>
          <w:color w:val="000000"/>
          <w:sz w:val="20"/>
          <w:szCs w:val="20"/>
        </w:rPr>
        <w:t>Borchers</w:t>
      </w:r>
      <w:proofErr w:type="spellEnd"/>
      <w:r w:rsidRPr="00135D3F">
        <w:rPr>
          <w:rFonts w:ascii="Times New Roman" w:hAnsi="Times New Roman"/>
          <w:color w:val="000000"/>
          <w:sz w:val="20"/>
          <w:szCs w:val="20"/>
        </w:rPr>
        <w:t xml:space="preserve">, D. L., Zucchini, W. and </w:t>
      </w:r>
      <w:proofErr w:type="spellStart"/>
      <w:r w:rsidRPr="00135D3F">
        <w:rPr>
          <w:rFonts w:ascii="Times New Roman" w:hAnsi="Times New Roman"/>
          <w:color w:val="000000"/>
          <w:sz w:val="20"/>
          <w:szCs w:val="20"/>
        </w:rPr>
        <w:t>Fewster</w:t>
      </w:r>
      <w:proofErr w:type="spellEnd"/>
      <w:r w:rsidRPr="00135D3F">
        <w:rPr>
          <w:rFonts w:ascii="Times New Roman" w:hAnsi="Times New Roman"/>
          <w:color w:val="000000"/>
          <w:sz w:val="20"/>
          <w:szCs w:val="20"/>
        </w:rPr>
        <w:t xml:space="preserve">, R. M. (1998). Mark-recapture models for line transect surveys. Biometrics 54 1207–1220. Cited in </w:t>
      </w:r>
      <w:r w:rsidRPr="00135D3F">
        <w:rPr>
          <w:rFonts w:ascii="Times New Roman" w:hAnsi="Times New Roman"/>
          <w:sz w:val="20"/>
          <w:szCs w:val="20"/>
        </w:rPr>
        <w:t xml:space="preserve">Schwarz, C. J. and </w:t>
      </w:r>
      <w:proofErr w:type="spellStart"/>
      <w:r w:rsidRPr="00135D3F">
        <w:rPr>
          <w:rFonts w:ascii="Times New Roman" w:hAnsi="Times New Roman"/>
          <w:sz w:val="20"/>
          <w:szCs w:val="20"/>
        </w:rPr>
        <w:t>Seber</w:t>
      </w:r>
      <w:proofErr w:type="spellEnd"/>
      <w:r w:rsidRPr="00135D3F">
        <w:rPr>
          <w:rFonts w:ascii="Times New Roman" w:hAnsi="Times New Roman"/>
          <w:sz w:val="20"/>
          <w:szCs w:val="20"/>
        </w:rPr>
        <w:t>, G.A.F., Estimating animal abundance: review III, 1999, Statistical Science, 14.</w:t>
      </w:r>
    </w:p>
    <w:p w:rsidR="00670D5F" w:rsidRPr="00135D3F" w:rsidRDefault="00670D5F" w:rsidP="00670D5F">
      <w:pPr>
        <w:spacing w:after="0" w:line="240" w:lineRule="auto"/>
        <w:jc w:val="both"/>
        <w:rPr>
          <w:rFonts w:ascii="Times New Roman" w:hAnsi="Times New Roman" w:cs="Times New Roman"/>
          <w:sz w:val="20"/>
          <w:szCs w:val="20"/>
        </w:rPr>
      </w:pPr>
    </w:p>
    <w:p w:rsidR="00670D5F" w:rsidRDefault="00670D5F" w:rsidP="00670D5F">
      <w:pPr>
        <w:pStyle w:val="CM20"/>
        <w:numPr>
          <w:ilvl w:val="0"/>
          <w:numId w:val="21"/>
        </w:numPr>
        <w:spacing w:line="240" w:lineRule="auto"/>
        <w:ind w:right="102"/>
        <w:jc w:val="both"/>
        <w:rPr>
          <w:rFonts w:ascii="Times New Roman" w:hAnsi="Times New Roman"/>
          <w:sz w:val="20"/>
          <w:szCs w:val="20"/>
        </w:rPr>
      </w:pPr>
      <w:proofErr w:type="spellStart"/>
      <w:r w:rsidRPr="00135D3F">
        <w:rPr>
          <w:rFonts w:ascii="Times New Roman" w:hAnsi="Times New Roman"/>
          <w:color w:val="000000"/>
          <w:sz w:val="20"/>
          <w:szCs w:val="20"/>
        </w:rPr>
        <w:t>Skaug</w:t>
      </w:r>
      <w:proofErr w:type="spellEnd"/>
      <w:r w:rsidRPr="00135D3F">
        <w:rPr>
          <w:rFonts w:ascii="Times New Roman" w:hAnsi="Times New Roman"/>
          <w:color w:val="000000"/>
          <w:sz w:val="20"/>
          <w:szCs w:val="20"/>
        </w:rPr>
        <w:t xml:space="preserve">, H. J. and </w:t>
      </w:r>
      <w:proofErr w:type="spellStart"/>
      <w:r w:rsidRPr="00135D3F">
        <w:rPr>
          <w:rFonts w:ascii="Times New Roman" w:hAnsi="Times New Roman"/>
          <w:color w:val="000000"/>
          <w:sz w:val="20"/>
          <w:szCs w:val="20"/>
        </w:rPr>
        <w:t>Schweder</w:t>
      </w:r>
      <w:proofErr w:type="spellEnd"/>
      <w:r w:rsidRPr="00135D3F">
        <w:rPr>
          <w:rFonts w:ascii="Times New Roman" w:hAnsi="Times New Roman"/>
          <w:color w:val="000000"/>
          <w:sz w:val="20"/>
          <w:szCs w:val="20"/>
        </w:rPr>
        <w:t xml:space="preserve">, T. (1999). Hazard models for line transect surveys with independent observers. Biometrics 55, 29–36. Cited in </w:t>
      </w:r>
      <w:r w:rsidRPr="00135D3F">
        <w:rPr>
          <w:rFonts w:ascii="Times New Roman" w:hAnsi="Times New Roman"/>
          <w:sz w:val="20"/>
          <w:szCs w:val="20"/>
        </w:rPr>
        <w:t xml:space="preserve">Schwarz, C. J. and </w:t>
      </w:r>
      <w:proofErr w:type="spellStart"/>
      <w:r w:rsidRPr="00135D3F">
        <w:rPr>
          <w:rFonts w:ascii="Times New Roman" w:hAnsi="Times New Roman"/>
          <w:sz w:val="20"/>
          <w:szCs w:val="20"/>
        </w:rPr>
        <w:t>Seber</w:t>
      </w:r>
      <w:proofErr w:type="spellEnd"/>
      <w:r w:rsidRPr="00135D3F">
        <w:rPr>
          <w:rFonts w:ascii="Times New Roman" w:hAnsi="Times New Roman"/>
          <w:sz w:val="20"/>
          <w:szCs w:val="20"/>
        </w:rPr>
        <w:t>, G.A.F., Estimating animal abundance: review III, 1999, Statistical Science, 14.</w:t>
      </w:r>
    </w:p>
    <w:p w:rsidR="005E0577" w:rsidRPr="005E0577" w:rsidRDefault="005E0577" w:rsidP="005E0577">
      <w:pPr>
        <w:pStyle w:val="Default"/>
      </w:pPr>
    </w:p>
    <w:p w:rsidR="00670D5F" w:rsidRDefault="00670D5F" w:rsidP="00670D5F">
      <w:pPr>
        <w:pStyle w:val="CM20"/>
        <w:spacing w:line="240" w:lineRule="auto"/>
        <w:ind w:right="102"/>
        <w:jc w:val="both"/>
        <w:rPr>
          <w:rFonts w:ascii="Times New Roman" w:hAnsi="Times New Roman"/>
          <w:color w:val="000000"/>
          <w:sz w:val="20"/>
          <w:szCs w:val="20"/>
        </w:rPr>
      </w:pPr>
    </w:p>
    <w:p w:rsidR="00670D5F" w:rsidRPr="00135D3F" w:rsidRDefault="00670D5F" w:rsidP="00670D5F">
      <w:pPr>
        <w:pStyle w:val="CM20"/>
        <w:numPr>
          <w:ilvl w:val="0"/>
          <w:numId w:val="21"/>
        </w:numPr>
        <w:spacing w:line="240" w:lineRule="auto"/>
        <w:ind w:right="102"/>
        <w:jc w:val="both"/>
        <w:rPr>
          <w:rFonts w:ascii="Times New Roman" w:hAnsi="Times New Roman"/>
          <w:sz w:val="20"/>
          <w:szCs w:val="20"/>
        </w:rPr>
      </w:pPr>
      <w:r w:rsidRPr="00135D3F">
        <w:rPr>
          <w:rFonts w:ascii="Times New Roman" w:hAnsi="Times New Roman"/>
          <w:color w:val="000000"/>
          <w:sz w:val="20"/>
          <w:szCs w:val="20"/>
        </w:rPr>
        <w:lastRenderedPageBreak/>
        <w:t>Buckland, S.T</w:t>
      </w:r>
      <w:r>
        <w:rPr>
          <w:rFonts w:ascii="Times New Roman" w:hAnsi="Times New Roman"/>
          <w:color w:val="000000"/>
          <w:sz w:val="20"/>
          <w:szCs w:val="20"/>
        </w:rPr>
        <w:t xml:space="preserve">. </w:t>
      </w:r>
      <w:r w:rsidRPr="00135D3F">
        <w:rPr>
          <w:rFonts w:ascii="Times New Roman" w:hAnsi="Times New Roman"/>
          <w:color w:val="000000"/>
          <w:sz w:val="20"/>
          <w:szCs w:val="20"/>
        </w:rPr>
        <w:t>and</w:t>
      </w:r>
      <w:r>
        <w:rPr>
          <w:rFonts w:ascii="Times New Roman" w:hAnsi="Times New Roman"/>
          <w:color w:val="000000"/>
          <w:sz w:val="20"/>
          <w:szCs w:val="20"/>
        </w:rPr>
        <w:t xml:space="preserve"> </w:t>
      </w:r>
      <w:proofErr w:type="spellStart"/>
      <w:r w:rsidRPr="00135D3F">
        <w:rPr>
          <w:rFonts w:ascii="Times New Roman" w:hAnsi="Times New Roman"/>
          <w:color w:val="000000"/>
          <w:sz w:val="20"/>
          <w:szCs w:val="20"/>
        </w:rPr>
        <w:t>Turnock</w:t>
      </w:r>
      <w:proofErr w:type="spellEnd"/>
      <w:r w:rsidRPr="00135D3F">
        <w:rPr>
          <w:rFonts w:ascii="Times New Roman" w:hAnsi="Times New Roman"/>
          <w:color w:val="000000"/>
          <w:sz w:val="20"/>
          <w:szCs w:val="20"/>
        </w:rPr>
        <w:t xml:space="preserve">, B. J. (1992). </w:t>
      </w:r>
      <w:proofErr w:type="gramStart"/>
      <w:r w:rsidRPr="00135D3F">
        <w:rPr>
          <w:rFonts w:ascii="Times New Roman" w:hAnsi="Times New Roman"/>
          <w:color w:val="000000"/>
          <w:sz w:val="20"/>
          <w:szCs w:val="20"/>
        </w:rPr>
        <w:t>A robust line transect</w:t>
      </w:r>
      <w:proofErr w:type="gramEnd"/>
      <w:r w:rsidRPr="00135D3F">
        <w:rPr>
          <w:rFonts w:ascii="Times New Roman" w:hAnsi="Times New Roman"/>
          <w:color w:val="000000"/>
          <w:sz w:val="20"/>
          <w:szCs w:val="20"/>
        </w:rPr>
        <w:t xml:space="preserve"> method. Biometrics 48 901–909. Cited in </w:t>
      </w:r>
      <w:r w:rsidRPr="00135D3F">
        <w:rPr>
          <w:rFonts w:ascii="Times New Roman" w:hAnsi="Times New Roman"/>
          <w:sz w:val="20"/>
          <w:szCs w:val="20"/>
        </w:rPr>
        <w:t xml:space="preserve">Schwarz, C. J. and </w:t>
      </w:r>
      <w:proofErr w:type="spellStart"/>
      <w:r w:rsidRPr="00135D3F">
        <w:rPr>
          <w:rFonts w:ascii="Times New Roman" w:hAnsi="Times New Roman"/>
          <w:sz w:val="20"/>
          <w:szCs w:val="20"/>
        </w:rPr>
        <w:t>Seber</w:t>
      </w:r>
      <w:proofErr w:type="spellEnd"/>
      <w:r w:rsidRPr="00135D3F">
        <w:rPr>
          <w:rFonts w:ascii="Times New Roman" w:hAnsi="Times New Roman"/>
          <w:sz w:val="20"/>
          <w:szCs w:val="20"/>
        </w:rPr>
        <w:t>, G.A.F., Estimating animal abundance: review III, 1999, Statistical Science, 14.</w:t>
      </w:r>
    </w:p>
    <w:p w:rsidR="00670D5F" w:rsidRPr="00135D3F" w:rsidRDefault="00670D5F" w:rsidP="00670D5F">
      <w:pPr>
        <w:pStyle w:val="CM30"/>
        <w:spacing w:after="240"/>
        <w:jc w:val="both"/>
        <w:rPr>
          <w:rFonts w:ascii="Times New Roman" w:hAnsi="Times New Roman"/>
          <w:color w:val="000000"/>
          <w:sz w:val="20"/>
          <w:szCs w:val="20"/>
        </w:rPr>
      </w:pPr>
    </w:p>
    <w:p w:rsidR="00670D5F" w:rsidRPr="00135D3F" w:rsidRDefault="00670D5F" w:rsidP="00670D5F">
      <w:pPr>
        <w:pStyle w:val="ListParagraph"/>
        <w:numPr>
          <w:ilvl w:val="0"/>
          <w:numId w:val="21"/>
        </w:numPr>
        <w:autoSpaceDE w:val="0"/>
        <w:autoSpaceDN w:val="0"/>
        <w:adjustRightInd w:val="0"/>
        <w:spacing w:after="0" w:line="240" w:lineRule="auto"/>
        <w:rPr>
          <w:rFonts w:ascii="Times New Roman" w:eastAsiaTheme="minorHAnsi" w:hAnsi="Times New Roman" w:cs="Times New Roman"/>
          <w:sz w:val="20"/>
          <w:szCs w:val="20"/>
        </w:rPr>
      </w:pPr>
      <w:proofErr w:type="spellStart"/>
      <w:r w:rsidRPr="00135D3F">
        <w:rPr>
          <w:rFonts w:ascii="Times New Roman" w:eastAsiaTheme="minorHAnsi" w:hAnsi="Times New Roman" w:cs="Times New Roman"/>
          <w:sz w:val="20"/>
          <w:szCs w:val="20"/>
        </w:rPr>
        <w:t>Hiby</w:t>
      </w:r>
      <w:proofErr w:type="spellEnd"/>
      <w:r w:rsidRPr="00135D3F">
        <w:rPr>
          <w:rFonts w:ascii="Times New Roman" w:eastAsiaTheme="minorHAnsi" w:hAnsi="Times New Roman" w:cs="Times New Roman"/>
          <w:sz w:val="20"/>
          <w:szCs w:val="20"/>
        </w:rPr>
        <w:t xml:space="preserve">, L. &amp; Lovell, P. (1998) Using aircraft in tandem formation to estimate abundance of </w:t>
      </w:r>
      <w:proofErr w:type="spellStart"/>
      <w:r w:rsidRPr="00135D3F">
        <w:rPr>
          <w:rFonts w:ascii="Times New Roman" w:eastAsiaTheme="minorHAnsi" w:hAnsi="Times New Roman" w:cs="Times New Roman"/>
          <w:sz w:val="20"/>
          <w:szCs w:val="20"/>
        </w:rPr>
        <w:t>harbour</w:t>
      </w:r>
      <w:proofErr w:type="spellEnd"/>
      <w:r w:rsidRPr="00135D3F">
        <w:rPr>
          <w:rFonts w:ascii="Times New Roman" w:eastAsiaTheme="minorHAnsi" w:hAnsi="Times New Roman" w:cs="Times New Roman"/>
          <w:sz w:val="20"/>
          <w:szCs w:val="20"/>
        </w:rPr>
        <w:t xml:space="preserve"> porpoise. </w:t>
      </w:r>
      <w:r w:rsidRPr="00135D3F">
        <w:rPr>
          <w:rFonts w:ascii="Times New Roman" w:eastAsiaTheme="minorHAnsi" w:hAnsi="Times New Roman" w:cs="Times New Roman"/>
          <w:i/>
          <w:iCs/>
          <w:sz w:val="20"/>
          <w:szCs w:val="20"/>
        </w:rPr>
        <w:t>Biometrics</w:t>
      </w:r>
      <w:r w:rsidRPr="00135D3F">
        <w:rPr>
          <w:rFonts w:ascii="Times New Roman" w:eastAsiaTheme="minorHAnsi" w:hAnsi="Times New Roman" w:cs="Times New Roman"/>
          <w:sz w:val="20"/>
          <w:szCs w:val="20"/>
        </w:rPr>
        <w:t xml:space="preserve">, </w:t>
      </w:r>
      <w:r w:rsidRPr="00135D3F">
        <w:rPr>
          <w:rFonts w:ascii="Times New Roman" w:eastAsiaTheme="minorHAnsi" w:hAnsi="Times New Roman" w:cs="Times New Roman"/>
          <w:b/>
          <w:bCs/>
          <w:sz w:val="20"/>
          <w:szCs w:val="20"/>
        </w:rPr>
        <w:t>54</w:t>
      </w:r>
      <w:r w:rsidRPr="00135D3F">
        <w:rPr>
          <w:rFonts w:ascii="Times New Roman" w:eastAsiaTheme="minorHAnsi" w:hAnsi="Times New Roman" w:cs="Times New Roman"/>
          <w:sz w:val="20"/>
          <w:szCs w:val="20"/>
        </w:rPr>
        <w:t>, 1280–1289.</w:t>
      </w:r>
    </w:p>
    <w:p w:rsidR="00670D5F" w:rsidRPr="00135D3F" w:rsidRDefault="00670D5F" w:rsidP="00670D5F">
      <w:pPr>
        <w:pStyle w:val="Default"/>
        <w:rPr>
          <w:rFonts w:ascii="Times New Roman" w:hAnsi="Times New Roman" w:cs="Times New Roman"/>
          <w:sz w:val="20"/>
          <w:szCs w:val="20"/>
        </w:rPr>
      </w:pPr>
    </w:p>
    <w:p w:rsidR="00670D5F" w:rsidRPr="00135D3F" w:rsidRDefault="00670D5F" w:rsidP="00670D5F">
      <w:pPr>
        <w:pStyle w:val="Default"/>
        <w:numPr>
          <w:ilvl w:val="0"/>
          <w:numId w:val="21"/>
        </w:numPr>
        <w:rPr>
          <w:rFonts w:ascii="Times New Roman" w:hAnsi="Times New Roman" w:cs="Times New Roman"/>
          <w:sz w:val="20"/>
          <w:szCs w:val="20"/>
        </w:rPr>
      </w:pPr>
      <w:r w:rsidRPr="00135D3F">
        <w:rPr>
          <w:rFonts w:ascii="Times New Roman" w:hAnsi="Times New Roman" w:cs="Times New Roman"/>
          <w:sz w:val="20"/>
          <w:szCs w:val="20"/>
        </w:rPr>
        <w:t>P.S. Hammond, et al., “</w:t>
      </w:r>
      <w:r w:rsidRPr="00135D3F">
        <w:rPr>
          <w:rFonts w:ascii="Times New Roman" w:hAnsi="Times New Roman" w:cs="Times New Roman"/>
          <w:bCs/>
          <w:sz w:val="20"/>
          <w:szCs w:val="20"/>
        </w:rPr>
        <w:t xml:space="preserve">Abundance of </w:t>
      </w:r>
      <w:proofErr w:type="spellStart"/>
      <w:r w:rsidRPr="00135D3F">
        <w:rPr>
          <w:rFonts w:ascii="Times New Roman" w:hAnsi="Times New Roman" w:cs="Times New Roman"/>
          <w:bCs/>
          <w:sz w:val="20"/>
          <w:szCs w:val="20"/>
        </w:rPr>
        <w:t>Harbour</w:t>
      </w:r>
      <w:proofErr w:type="spellEnd"/>
      <w:r w:rsidRPr="00135D3F">
        <w:rPr>
          <w:rFonts w:ascii="Times New Roman" w:hAnsi="Times New Roman" w:cs="Times New Roman"/>
          <w:bCs/>
          <w:sz w:val="20"/>
          <w:szCs w:val="20"/>
        </w:rPr>
        <w:t xml:space="preserve"> Porpoise and Other Cetaceans in the North Sea and Adjacent Waters”, </w:t>
      </w:r>
      <w:r w:rsidRPr="00135D3F">
        <w:rPr>
          <w:rFonts w:ascii="Times New Roman" w:hAnsi="Times New Roman" w:cs="Times New Roman"/>
          <w:iCs/>
          <w:sz w:val="20"/>
          <w:szCs w:val="20"/>
        </w:rPr>
        <w:t xml:space="preserve">Journal of Applied Ecology </w:t>
      </w:r>
      <w:r w:rsidRPr="00135D3F">
        <w:rPr>
          <w:rFonts w:ascii="Times New Roman" w:hAnsi="Times New Roman" w:cs="Times New Roman"/>
          <w:sz w:val="20"/>
          <w:szCs w:val="20"/>
        </w:rPr>
        <w:t>2002 Volume 39, 361–376</w:t>
      </w:r>
    </w:p>
    <w:p w:rsidR="00670D5F" w:rsidRPr="00135D3F" w:rsidRDefault="00670D5F" w:rsidP="00670D5F">
      <w:pPr>
        <w:pStyle w:val="Default"/>
        <w:rPr>
          <w:rFonts w:ascii="Times New Roman" w:hAnsi="Times New Roman" w:cs="Times New Roman"/>
          <w:sz w:val="20"/>
          <w:szCs w:val="20"/>
        </w:rPr>
      </w:pPr>
    </w:p>
    <w:p w:rsidR="00670D5F" w:rsidRPr="00135D3F"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proofErr w:type="spellStart"/>
      <w:r w:rsidRPr="00135D3F">
        <w:rPr>
          <w:rFonts w:ascii="Times New Roman" w:hAnsi="Times New Roman" w:cs="Times New Roman"/>
          <w:sz w:val="20"/>
          <w:szCs w:val="20"/>
        </w:rPr>
        <w:t>Gunnlaugsson</w:t>
      </w:r>
      <w:proofErr w:type="spellEnd"/>
      <w:r w:rsidRPr="00135D3F">
        <w:rPr>
          <w:rFonts w:ascii="Times New Roman" w:hAnsi="Times New Roman" w:cs="Times New Roman"/>
          <w:sz w:val="20"/>
          <w:szCs w:val="20"/>
        </w:rPr>
        <w:t xml:space="preserve">, T., </w:t>
      </w:r>
      <w:proofErr w:type="spellStart"/>
      <w:r w:rsidRPr="00135D3F">
        <w:rPr>
          <w:rFonts w:ascii="Times New Roman" w:hAnsi="Times New Roman" w:cs="Times New Roman"/>
          <w:sz w:val="20"/>
          <w:szCs w:val="20"/>
        </w:rPr>
        <w:t>Siggurjosson</w:t>
      </w:r>
      <w:proofErr w:type="spellEnd"/>
      <w:r w:rsidRPr="00135D3F">
        <w:rPr>
          <w:rFonts w:ascii="Times New Roman" w:hAnsi="Times New Roman" w:cs="Times New Roman"/>
          <w:sz w:val="20"/>
          <w:szCs w:val="20"/>
        </w:rPr>
        <w:t xml:space="preserve">, J. and Donovan, G.P. 1988. Aerial survey of cetaceans in the coastal waters off Iceland. </w:t>
      </w:r>
      <w:r w:rsidRPr="00135D3F">
        <w:rPr>
          <w:rFonts w:ascii="Times New Roman" w:hAnsi="Times New Roman" w:cs="Times New Roman"/>
          <w:i/>
          <w:iCs/>
          <w:sz w:val="20"/>
          <w:szCs w:val="20"/>
        </w:rPr>
        <w:t xml:space="preserve">Rep. int. </w:t>
      </w:r>
      <w:proofErr w:type="spellStart"/>
      <w:r w:rsidRPr="00135D3F">
        <w:rPr>
          <w:rFonts w:ascii="Times New Roman" w:hAnsi="Times New Roman" w:cs="Times New Roman"/>
          <w:i/>
          <w:iCs/>
          <w:sz w:val="20"/>
          <w:szCs w:val="20"/>
        </w:rPr>
        <w:t>Whal</w:t>
      </w:r>
      <w:proofErr w:type="spellEnd"/>
      <w:r w:rsidRPr="00135D3F">
        <w:rPr>
          <w:rFonts w:ascii="Times New Roman" w:hAnsi="Times New Roman" w:cs="Times New Roman"/>
          <w:i/>
          <w:iCs/>
          <w:sz w:val="20"/>
          <w:szCs w:val="20"/>
        </w:rPr>
        <w:t xml:space="preserve">. </w:t>
      </w:r>
      <w:proofErr w:type="spellStart"/>
      <w:r w:rsidRPr="00135D3F">
        <w:rPr>
          <w:rFonts w:ascii="Times New Roman" w:hAnsi="Times New Roman" w:cs="Times New Roman"/>
          <w:i/>
          <w:iCs/>
          <w:sz w:val="20"/>
          <w:szCs w:val="20"/>
        </w:rPr>
        <w:t>Commn</w:t>
      </w:r>
      <w:proofErr w:type="spellEnd"/>
      <w:r w:rsidRPr="00135D3F">
        <w:rPr>
          <w:rFonts w:ascii="Times New Roman" w:hAnsi="Times New Roman" w:cs="Times New Roman"/>
          <w:i/>
          <w:iCs/>
          <w:sz w:val="20"/>
          <w:szCs w:val="20"/>
        </w:rPr>
        <w:t>: 38: 489-500</w:t>
      </w:r>
      <w:r w:rsidRPr="00135D3F">
        <w:rPr>
          <w:rFonts w:ascii="Times New Roman" w:hAnsi="Times New Roman" w:cs="Times New Roman"/>
          <w:sz w:val="20"/>
          <w:szCs w:val="20"/>
        </w:rPr>
        <w:t>.</w:t>
      </w:r>
    </w:p>
    <w:p w:rsidR="00670D5F" w:rsidRPr="00135D3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proofErr w:type="spellStart"/>
      <w:r w:rsidRPr="00135D3F">
        <w:rPr>
          <w:rFonts w:ascii="Times New Roman" w:hAnsi="Times New Roman" w:cs="Times New Roman"/>
          <w:sz w:val="20"/>
          <w:szCs w:val="20"/>
        </w:rPr>
        <w:t>Teilmann</w:t>
      </w:r>
      <w:proofErr w:type="spellEnd"/>
      <w:r w:rsidRPr="00135D3F">
        <w:rPr>
          <w:rFonts w:ascii="Times New Roman" w:hAnsi="Times New Roman" w:cs="Times New Roman"/>
          <w:sz w:val="20"/>
          <w:szCs w:val="20"/>
        </w:rPr>
        <w:t xml:space="preserve">, J. 2003. Influence of sea states on density estimates of </w:t>
      </w:r>
      <w:proofErr w:type="spellStart"/>
      <w:r w:rsidRPr="00135D3F">
        <w:rPr>
          <w:rFonts w:ascii="Times New Roman" w:hAnsi="Times New Roman" w:cs="Times New Roman"/>
          <w:sz w:val="20"/>
          <w:szCs w:val="20"/>
        </w:rPr>
        <w:t>Harbour</w:t>
      </w:r>
      <w:proofErr w:type="spellEnd"/>
      <w:r w:rsidRPr="00135D3F">
        <w:rPr>
          <w:rFonts w:ascii="Times New Roman" w:hAnsi="Times New Roman" w:cs="Times New Roman"/>
          <w:sz w:val="20"/>
          <w:szCs w:val="20"/>
        </w:rPr>
        <w:t xml:space="preserve"> Porpoises (</w:t>
      </w:r>
      <w:proofErr w:type="spellStart"/>
      <w:r w:rsidRPr="00135D3F">
        <w:rPr>
          <w:rFonts w:ascii="Times New Roman" w:hAnsi="Times New Roman" w:cs="Times New Roman"/>
          <w:i/>
          <w:iCs/>
          <w:sz w:val="20"/>
          <w:szCs w:val="20"/>
        </w:rPr>
        <w:t>Phocoena</w:t>
      </w:r>
      <w:proofErr w:type="spellEnd"/>
      <w:r w:rsidRPr="00135D3F">
        <w:rPr>
          <w:rFonts w:ascii="Times New Roman" w:hAnsi="Times New Roman" w:cs="Times New Roman"/>
          <w:i/>
          <w:iCs/>
          <w:sz w:val="20"/>
          <w:szCs w:val="20"/>
        </w:rPr>
        <w:t xml:space="preserve"> </w:t>
      </w:r>
      <w:proofErr w:type="spellStart"/>
      <w:r w:rsidRPr="00135D3F">
        <w:rPr>
          <w:rFonts w:ascii="Times New Roman" w:hAnsi="Times New Roman" w:cs="Times New Roman"/>
          <w:i/>
          <w:iCs/>
          <w:sz w:val="20"/>
          <w:szCs w:val="20"/>
        </w:rPr>
        <w:t>phocoena</w:t>
      </w:r>
      <w:proofErr w:type="spellEnd"/>
      <w:r w:rsidRPr="00135D3F">
        <w:rPr>
          <w:rFonts w:ascii="Times New Roman" w:hAnsi="Times New Roman" w:cs="Times New Roman"/>
          <w:sz w:val="20"/>
          <w:szCs w:val="20"/>
        </w:rPr>
        <w:t xml:space="preserve">). </w:t>
      </w:r>
      <w:r w:rsidRPr="00135D3F">
        <w:rPr>
          <w:rFonts w:ascii="Times New Roman" w:hAnsi="Times New Roman" w:cs="Times New Roman"/>
          <w:i/>
          <w:iCs/>
          <w:sz w:val="20"/>
          <w:szCs w:val="20"/>
        </w:rPr>
        <w:t xml:space="preserve">J. Cetacean Res. Manage. </w:t>
      </w:r>
      <w:r w:rsidRPr="00135D3F">
        <w:rPr>
          <w:rFonts w:ascii="Times New Roman" w:hAnsi="Times New Roman" w:cs="Times New Roman"/>
          <w:sz w:val="20"/>
          <w:szCs w:val="20"/>
        </w:rPr>
        <w:t>5(1): 85-92.</w:t>
      </w:r>
    </w:p>
    <w:p w:rsidR="00670D5F" w:rsidRPr="004C55FF" w:rsidRDefault="00670D5F" w:rsidP="00670D5F">
      <w:pPr>
        <w:pStyle w:val="ListParagraph"/>
        <w:rPr>
          <w:rFonts w:ascii="Times New Roman" w:hAnsi="Times New Roman" w:cs="Times New Roman"/>
          <w:sz w:val="20"/>
          <w:szCs w:val="20"/>
        </w:rPr>
      </w:pPr>
    </w:p>
    <w:p w:rsidR="00670D5F" w:rsidRPr="005E0577"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135D3F">
        <w:rPr>
          <w:rFonts w:ascii="Times New Roman" w:hAnsi="Times New Roman" w:cs="Times New Roman"/>
          <w:sz w:val="20"/>
          <w:szCs w:val="20"/>
        </w:rPr>
        <w:t>Aerial Survey Results, NOAA Twin Otter Aircraft Circle-Back Method Experimental Abundance Survey, 2002</w:t>
      </w:r>
      <w:r w:rsidRPr="005E0577">
        <w:rPr>
          <w:rFonts w:ascii="Times New Roman" w:hAnsi="Times New Roman" w:cs="Times New Roman"/>
          <w:sz w:val="20"/>
          <w:szCs w:val="20"/>
        </w:rPr>
        <w:t>, (author(s)</w:t>
      </w:r>
      <w:proofErr w:type="gramStart"/>
      <w:r w:rsidRPr="005E0577">
        <w:rPr>
          <w:rFonts w:ascii="Times New Roman" w:hAnsi="Times New Roman" w:cs="Times New Roman"/>
          <w:sz w:val="20"/>
          <w:szCs w:val="20"/>
        </w:rPr>
        <w:t>?published</w:t>
      </w:r>
      <w:proofErr w:type="gramEnd"/>
      <w:r w:rsidRPr="005E0577">
        <w:rPr>
          <w:rFonts w:ascii="Times New Roman" w:hAnsi="Times New Roman" w:cs="Times New Roman"/>
          <w:sz w:val="20"/>
          <w:szCs w:val="20"/>
        </w:rPr>
        <w:t xml:space="preserve"> where?)</w:t>
      </w:r>
    </w:p>
    <w:p w:rsidR="00670D5F" w:rsidRPr="00135D3F" w:rsidRDefault="00670D5F" w:rsidP="00670D5F">
      <w:pPr>
        <w:spacing w:line="240" w:lineRule="auto"/>
        <w:rPr>
          <w:rFonts w:ascii="Times New Roman" w:hAnsi="Times New Roman" w:cs="Times New Roman"/>
          <w:sz w:val="20"/>
          <w:szCs w:val="20"/>
        </w:rPr>
      </w:pPr>
    </w:p>
    <w:p w:rsidR="00670D5F" w:rsidRPr="005E0577"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North Atlantic Shelf Marine Mammal and Turtle Aerial Abundance Survey; part of the AMAPPS project, 2010, </w:t>
      </w:r>
    </w:p>
    <w:p w:rsidR="00670D5F" w:rsidRPr="00135D3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Pr="00135D3F"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135D3F">
        <w:rPr>
          <w:rFonts w:ascii="Times New Roman" w:hAnsi="Times New Roman" w:cs="Times New Roman"/>
          <w:sz w:val="20"/>
          <w:szCs w:val="20"/>
        </w:rPr>
        <w:t xml:space="preserve">Martin J. and Edwards, H., Modeling Manatee Abundance at Warm-water </w:t>
      </w:r>
      <w:proofErr w:type="spellStart"/>
      <w:r w:rsidRPr="00135D3F">
        <w:rPr>
          <w:rFonts w:ascii="Times New Roman" w:hAnsi="Times New Roman" w:cs="Times New Roman"/>
          <w:sz w:val="20"/>
          <w:szCs w:val="20"/>
        </w:rPr>
        <w:t>Aggreagation</w:t>
      </w:r>
      <w:proofErr w:type="spellEnd"/>
      <w:r w:rsidRPr="00135D3F">
        <w:rPr>
          <w:rFonts w:ascii="Times New Roman" w:hAnsi="Times New Roman" w:cs="Times New Roman"/>
          <w:sz w:val="20"/>
          <w:szCs w:val="20"/>
        </w:rPr>
        <w:t xml:space="preserve"> </w:t>
      </w:r>
      <w:r w:rsidRPr="005E0577">
        <w:rPr>
          <w:rFonts w:ascii="Times New Roman" w:hAnsi="Times New Roman" w:cs="Times New Roman"/>
          <w:sz w:val="20"/>
          <w:szCs w:val="20"/>
        </w:rPr>
        <w:t>Sites</w:t>
      </w:r>
      <w:r w:rsidR="005E0577">
        <w:rPr>
          <w:rFonts w:ascii="Times New Roman" w:hAnsi="Times New Roman" w:cs="Times New Roman"/>
          <w:sz w:val="20"/>
          <w:szCs w:val="20"/>
        </w:rPr>
        <w:t>.</w:t>
      </w:r>
      <w:bookmarkStart w:id="0" w:name="_GoBack"/>
      <w:bookmarkEnd w:id="0"/>
    </w:p>
    <w:p w:rsidR="00670D5F" w:rsidRPr="00135D3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135D3F">
        <w:rPr>
          <w:rFonts w:ascii="Times New Roman" w:hAnsi="Times New Roman" w:cs="Times New Roman"/>
          <w:sz w:val="20"/>
          <w:szCs w:val="20"/>
        </w:rPr>
        <w:t xml:space="preserve">Edwards, H., et al., Estimation of Detection Probability in Manatee Aerial Surveys at a Winter Aggregation Site, 2007, </w:t>
      </w:r>
      <w:proofErr w:type="gramStart"/>
      <w:r w:rsidRPr="00135D3F">
        <w:rPr>
          <w:rFonts w:ascii="Times New Roman" w:hAnsi="Times New Roman" w:cs="Times New Roman"/>
          <w:sz w:val="20"/>
          <w:szCs w:val="20"/>
        </w:rPr>
        <w:t>The</w:t>
      </w:r>
      <w:proofErr w:type="gramEnd"/>
      <w:r w:rsidRPr="00135D3F">
        <w:rPr>
          <w:rFonts w:ascii="Times New Roman" w:hAnsi="Times New Roman" w:cs="Times New Roman"/>
          <w:sz w:val="20"/>
          <w:szCs w:val="20"/>
        </w:rPr>
        <w:t xml:space="preserve"> Journal of Wildlife Management, 71(6), 2052-2060.</w:t>
      </w:r>
    </w:p>
    <w:p w:rsidR="00670D5F" w:rsidRPr="00934279" w:rsidRDefault="00670D5F" w:rsidP="00670D5F">
      <w:pPr>
        <w:pStyle w:val="ListParagraph"/>
        <w:rPr>
          <w:rFonts w:ascii="Times New Roman" w:hAnsi="Times New Roman" w:cs="Times New Roman"/>
          <w:sz w:val="20"/>
          <w:szCs w:val="20"/>
        </w:rPr>
      </w:pPr>
    </w:p>
    <w:p w:rsidR="00670D5F"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112A07">
        <w:rPr>
          <w:rFonts w:ascii="Times New Roman" w:eastAsiaTheme="minorHAnsi" w:hAnsi="Times New Roman" w:cs="Times New Roman"/>
          <w:sz w:val="20"/>
          <w:szCs w:val="20"/>
        </w:rPr>
        <w:t>Hartman, D. S. 1979. Ecology and behavior of the manatee (</w:t>
      </w:r>
      <w:proofErr w:type="spellStart"/>
      <w:r w:rsidRPr="00112A07">
        <w:rPr>
          <w:rFonts w:ascii="Times New Roman" w:eastAsiaTheme="minorHAnsi" w:hAnsi="Times New Roman" w:cs="Times New Roman"/>
          <w:sz w:val="20"/>
          <w:szCs w:val="20"/>
        </w:rPr>
        <w:t>Trichechus</w:t>
      </w:r>
      <w:proofErr w:type="spellEnd"/>
      <w:r w:rsidRPr="00112A07">
        <w:rPr>
          <w:rFonts w:ascii="Times New Roman" w:eastAsiaTheme="minorHAnsi" w:hAnsi="Times New Roman" w:cs="Times New Roman"/>
          <w:sz w:val="20"/>
          <w:szCs w:val="20"/>
        </w:rPr>
        <w:t xml:space="preserve"> </w:t>
      </w:r>
      <w:proofErr w:type="spellStart"/>
      <w:r w:rsidRPr="00112A07">
        <w:rPr>
          <w:rFonts w:ascii="Times New Roman" w:eastAsiaTheme="minorHAnsi" w:hAnsi="Times New Roman" w:cs="Times New Roman"/>
          <w:sz w:val="20"/>
          <w:szCs w:val="20"/>
        </w:rPr>
        <w:t>manatus</w:t>
      </w:r>
      <w:proofErr w:type="spellEnd"/>
      <w:r w:rsidRPr="00112A07">
        <w:rPr>
          <w:rFonts w:ascii="Times New Roman" w:eastAsiaTheme="minorHAnsi" w:hAnsi="Times New Roman" w:cs="Times New Roman"/>
          <w:sz w:val="20"/>
          <w:szCs w:val="20"/>
        </w:rPr>
        <w:t xml:space="preserve">) in Florida. American Society of </w:t>
      </w:r>
      <w:proofErr w:type="spellStart"/>
      <w:r w:rsidRPr="00112A07">
        <w:rPr>
          <w:rFonts w:ascii="Times New Roman" w:eastAsiaTheme="minorHAnsi" w:hAnsi="Times New Roman" w:cs="Times New Roman"/>
          <w:sz w:val="20"/>
          <w:szCs w:val="20"/>
        </w:rPr>
        <w:t>Mammalogy</w:t>
      </w:r>
      <w:proofErr w:type="spellEnd"/>
      <w:r w:rsidRPr="00112A07">
        <w:rPr>
          <w:rFonts w:ascii="Times New Roman" w:eastAsiaTheme="minorHAnsi" w:hAnsi="Times New Roman" w:cs="Times New Roman"/>
          <w:sz w:val="20"/>
          <w:szCs w:val="20"/>
        </w:rPr>
        <w:t xml:space="preserve"> Special Publications 5.  Cited in </w:t>
      </w:r>
      <w:r w:rsidRPr="00112A07">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Pr="00FB7EB7" w:rsidRDefault="00670D5F" w:rsidP="00670D5F">
      <w:pPr>
        <w:pStyle w:val="ListParagraph"/>
        <w:rPr>
          <w:rFonts w:ascii="Times New Roman" w:hAnsi="Times New Roman" w:cs="Times New Roman"/>
          <w:sz w:val="20"/>
          <w:szCs w:val="20"/>
        </w:rPr>
      </w:pPr>
    </w:p>
    <w:p w:rsidR="00670D5F" w:rsidRPr="003A7711" w:rsidRDefault="00670D5F" w:rsidP="00670D5F">
      <w:pPr>
        <w:pStyle w:val="ListParagraph"/>
        <w:rPr>
          <w:rFonts w:ascii="Times New Roman" w:hAnsi="Times New Roman" w:cs="Times New Roman"/>
          <w:sz w:val="20"/>
          <w:szCs w:val="20"/>
        </w:rPr>
      </w:pPr>
    </w:p>
    <w:p w:rsidR="00670D5F" w:rsidRPr="00112A07"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112A07">
        <w:rPr>
          <w:rFonts w:ascii="Times New Roman" w:eastAsiaTheme="minorHAnsi" w:hAnsi="Times New Roman" w:cs="Times New Roman"/>
          <w:sz w:val="20"/>
          <w:szCs w:val="20"/>
        </w:rPr>
        <w:t xml:space="preserve">Packard, J. M., D. B. </w:t>
      </w:r>
      <w:proofErr w:type="spellStart"/>
      <w:r w:rsidRPr="00112A07">
        <w:rPr>
          <w:rFonts w:ascii="Times New Roman" w:eastAsiaTheme="minorHAnsi" w:hAnsi="Times New Roman" w:cs="Times New Roman"/>
          <w:sz w:val="20"/>
          <w:szCs w:val="20"/>
        </w:rPr>
        <w:t>Siniff</w:t>
      </w:r>
      <w:proofErr w:type="spellEnd"/>
      <w:r w:rsidRPr="00112A07">
        <w:rPr>
          <w:rFonts w:ascii="Times New Roman" w:eastAsiaTheme="minorHAnsi" w:hAnsi="Times New Roman" w:cs="Times New Roman"/>
          <w:sz w:val="20"/>
          <w:szCs w:val="20"/>
        </w:rPr>
        <w:t xml:space="preserve">, and J. A. Cornell. 1986. Use of replicate counts to improve indices of trends in manatee abundance. Wildlife Society Bulletin 14:265–275. Cited in </w:t>
      </w:r>
      <w:r w:rsidRPr="00112A07">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Default="00670D5F" w:rsidP="00670D5F">
      <w:pPr>
        <w:autoSpaceDE w:val="0"/>
        <w:autoSpaceDN w:val="0"/>
        <w:adjustRightInd w:val="0"/>
        <w:spacing w:after="0" w:line="240" w:lineRule="auto"/>
        <w:rPr>
          <w:rFonts w:ascii="AdvPSAD56" w:eastAsiaTheme="minorHAnsi" w:hAnsi="AdvPSAD56" w:cs="AdvPSAD56"/>
          <w:sz w:val="16"/>
          <w:szCs w:val="16"/>
        </w:rPr>
      </w:pPr>
    </w:p>
    <w:p w:rsidR="00670D5F" w:rsidRPr="00112A07"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112A07"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proofErr w:type="spellStart"/>
      <w:r w:rsidRPr="00112A07">
        <w:rPr>
          <w:rFonts w:ascii="Times New Roman" w:eastAsiaTheme="minorHAnsi" w:hAnsi="Times New Roman" w:cs="Times New Roman"/>
          <w:sz w:val="20"/>
          <w:szCs w:val="20"/>
        </w:rPr>
        <w:t>Garrott</w:t>
      </w:r>
      <w:proofErr w:type="spellEnd"/>
      <w:r w:rsidRPr="00112A07">
        <w:rPr>
          <w:rFonts w:ascii="Times New Roman" w:eastAsiaTheme="minorHAnsi" w:hAnsi="Times New Roman" w:cs="Times New Roman"/>
          <w:sz w:val="20"/>
          <w:szCs w:val="20"/>
        </w:rPr>
        <w:t xml:space="preserve">, R. A., B. B. Ackerman, J. R. Cary, D. M. </w:t>
      </w:r>
      <w:proofErr w:type="spellStart"/>
      <w:r w:rsidRPr="00112A07">
        <w:rPr>
          <w:rFonts w:ascii="Times New Roman" w:eastAsiaTheme="minorHAnsi" w:hAnsi="Times New Roman" w:cs="Times New Roman"/>
          <w:sz w:val="20"/>
          <w:szCs w:val="20"/>
        </w:rPr>
        <w:t>Heisey</w:t>
      </w:r>
      <w:proofErr w:type="spellEnd"/>
      <w:r w:rsidRPr="00112A07">
        <w:rPr>
          <w:rFonts w:ascii="Times New Roman" w:eastAsiaTheme="minorHAnsi" w:hAnsi="Times New Roman" w:cs="Times New Roman"/>
          <w:sz w:val="20"/>
          <w:szCs w:val="20"/>
        </w:rPr>
        <w:t xml:space="preserve">, J. E. Reynolds, III, P. M. Rose, and J. R. Wilcox. 1994. Trends in counts of manatees at winter aggregation sites. Journal of Wildlife Management 58:642–654.  Cited in </w:t>
      </w:r>
      <w:r w:rsidRPr="00112A07">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Pr="00112A07"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112A07"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112A07"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proofErr w:type="spellStart"/>
      <w:r w:rsidRPr="00112A07">
        <w:rPr>
          <w:rFonts w:ascii="Times New Roman" w:eastAsiaTheme="minorHAnsi" w:hAnsi="Times New Roman" w:cs="Times New Roman"/>
          <w:sz w:val="20"/>
          <w:szCs w:val="20"/>
        </w:rPr>
        <w:t>Garrott</w:t>
      </w:r>
      <w:proofErr w:type="spellEnd"/>
      <w:r w:rsidRPr="00112A07">
        <w:rPr>
          <w:rFonts w:ascii="Times New Roman" w:eastAsiaTheme="minorHAnsi" w:hAnsi="Times New Roman" w:cs="Times New Roman"/>
          <w:sz w:val="20"/>
          <w:szCs w:val="20"/>
        </w:rPr>
        <w:t xml:space="preserve">, R. A., B. B. Ackerman, J. R. Cary, D. M. </w:t>
      </w:r>
      <w:proofErr w:type="spellStart"/>
      <w:r w:rsidRPr="00112A07">
        <w:rPr>
          <w:rFonts w:ascii="Times New Roman" w:eastAsiaTheme="minorHAnsi" w:hAnsi="Times New Roman" w:cs="Times New Roman"/>
          <w:sz w:val="20"/>
          <w:szCs w:val="20"/>
        </w:rPr>
        <w:t>Heisey</w:t>
      </w:r>
      <w:proofErr w:type="spellEnd"/>
      <w:r w:rsidRPr="00112A07">
        <w:rPr>
          <w:rFonts w:ascii="Times New Roman" w:eastAsiaTheme="minorHAnsi" w:hAnsi="Times New Roman" w:cs="Times New Roman"/>
          <w:sz w:val="20"/>
          <w:szCs w:val="20"/>
        </w:rPr>
        <w:t>, J. E. Reynolds, III, and J. R. Wilcox. 1995. Assessment of trends in sizes of manatee populations at several Florida aggregation sites. Pages 34–55 in T. J. O’Shea, B. B. Ackerman, and H. F. Percival, editors. Population biology of the Florida manatee. National Biological Service Information and Technology Report 1, Washington, D.C., USA.</w:t>
      </w:r>
    </w:p>
    <w:p w:rsidR="00670D5F" w:rsidRPr="00112A07"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112A07"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112A07">
        <w:rPr>
          <w:rFonts w:ascii="Times New Roman" w:eastAsiaTheme="minorHAnsi" w:hAnsi="Times New Roman" w:cs="Times New Roman"/>
          <w:sz w:val="20"/>
          <w:szCs w:val="20"/>
        </w:rPr>
        <w:t xml:space="preserve">Craig, B. A., and J. E. Reynolds, III. 2004. Determination of manatee population trends along the Atlantic coast of Florida using a Bayesian approach with temperature-adjusted aerial survey data. Marine Mammal Science 20:386–400.  Cited in </w:t>
      </w:r>
      <w:r w:rsidRPr="00112A07">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Pr="00112A07"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112A07"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112A07"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112A07">
        <w:rPr>
          <w:rFonts w:ascii="Times New Roman" w:eastAsiaTheme="minorHAnsi" w:hAnsi="Times New Roman" w:cs="Times New Roman"/>
          <w:sz w:val="20"/>
          <w:szCs w:val="20"/>
        </w:rPr>
        <w:t xml:space="preserve">Barlow, J. 1995. The abundance of cetaceans in California waters. Part I:  ship surveys in summer and fall 1991. Fishery Bulletin 93:1–14.  Cited in </w:t>
      </w:r>
      <w:r w:rsidRPr="00112A07">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Pr="00112A07"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112A07"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112A07"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proofErr w:type="spellStart"/>
      <w:r w:rsidRPr="00112A07">
        <w:rPr>
          <w:rFonts w:ascii="Times New Roman" w:eastAsiaTheme="minorHAnsi" w:hAnsi="Times New Roman" w:cs="Times New Roman"/>
          <w:sz w:val="20"/>
          <w:szCs w:val="20"/>
        </w:rPr>
        <w:t>Calambokidas</w:t>
      </w:r>
      <w:proofErr w:type="spellEnd"/>
      <w:r w:rsidRPr="00112A07">
        <w:rPr>
          <w:rFonts w:ascii="Times New Roman" w:eastAsiaTheme="minorHAnsi" w:hAnsi="Times New Roman" w:cs="Times New Roman"/>
          <w:sz w:val="20"/>
          <w:szCs w:val="20"/>
        </w:rPr>
        <w:t xml:space="preserve">, J., and J. Barlow. 2004. Abundance of blue and humpback whales in the eastern North Pacific estimated by capture–recapture and line-transect methods. Marine Mammal Science 20:63–85.  Cited in </w:t>
      </w:r>
      <w:r w:rsidRPr="00112A07">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Default="00670D5F" w:rsidP="00670D5F">
      <w:pPr>
        <w:autoSpaceDE w:val="0"/>
        <w:autoSpaceDN w:val="0"/>
        <w:adjustRightInd w:val="0"/>
        <w:spacing w:after="0" w:line="240" w:lineRule="auto"/>
        <w:rPr>
          <w:rFonts w:ascii="AdvPSAD56" w:eastAsiaTheme="minorHAnsi" w:hAnsi="AdvPSAD56" w:cs="AdvPSAD56"/>
          <w:sz w:val="16"/>
          <w:szCs w:val="16"/>
        </w:rPr>
      </w:pPr>
    </w:p>
    <w:p w:rsidR="00670D5F" w:rsidRPr="00882662"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882662"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882662">
        <w:rPr>
          <w:rFonts w:ascii="Times New Roman" w:eastAsiaTheme="minorHAnsi" w:hAnsi="Times New Roman" w:cs="Times New Roman"/>
          <w:sz w:val="20"/>
          <w:szCs w:val="20"/>
        </w:rPr>
        <w:t>Shane, S. H. 1984. Manatee use of power plant effluents in Brevard County, Florida. Florida Scientist 47:180–187. U.S. Fish and Wildlife Service. 2001. Florida manatee recovery plan (</w:t>
      </w:r>
      <w:proofErr w:type="spellStart"/>
      <w:r w:rsidRPr="00882662">
        <w:rPr>
          <w:rFonts w:ascii="Times New Roman" w:eastAsiaTheme="minorHAnsi" w:hAnsi="Times New Roman" w:cs="Times New Roman"/>
          <w:sz w:val="20"/>
          <w:szCs w:val="20"/>
        </w:rPr>
        <w:t>Trichechus</w:t>
      </w:r>
      <w:proofErr w:type="spellEnd"/>
      <w:r w:rsidRPr="00882662">
        <w:rPr>
          <w:rFonts w:ascii="Times New Roman" w:eastAsiaTheme="minorHAnsi" w:hAnsi="Times New Roman" w:cs="Times New Roman"/>
          <w:sz w:val="20"/>
          <w:szCs w:val="20"/>
        </w:rPr>
        <w:t xml:space="preserve"> </w:t>
      </w:r>
      <w:proofErr w:type="spellStart"/>
      <w:r w:rsidRPr="00882662">
        <w:rPr>
          <w:rFonts w:ascii="Times New Roman" w:eastAsiaTheme="minorHAnsi" w:hAnsi="Times New Roman" w:cs="Times New Roman"/>
          <w:sz w:val="20"/>
          <w:szCs w:val="20"/>
        </w:rPr>
        <w:t>manatus</w:t>
      </w:r>
      <w:proofErr w:type="spellEnd"/>
      <w:r w:rsidRPr="00882662">
        <w:rPr>
          <w:rFonts w:ascii="Times New Roman" w:eastAsiaTheme="minorHAnsi" w:hAnsi="Times New Roman" w:cs="Times New Roman"/>
          <w:sz w:val="20"/>
          <w:szCs w:val="20"/>
        </w:rPr>
        <w:t xml:space="preserve"> </w:t>
      </w:r>
      <w:proofErr w:type="spellStart"/>
      <w:r w:rsidRPr="00882662">
        <w:rPr>
          <w:rFonts w:ascii="Times New Roman" w:eastAsiaTheme="minorHAnsi" w:hAnsi="Times New Roman" w:cs="Times New Roman"/>
          <w:sz w:val="20"/>
          <w:szCs w:val="20"/>
        </w:rPr>
        <w:t>latirostris</w:t>
      </w:r>
      <w:proofErr w:type="spellEnd"/>
      <w:r w:rsidRPr="00882662">
        <w:rPr>
          <w:rFonts w:ascii="Times New Roman" w:eastAsiaTheme="minorHAnsi" w:hAnsi="Times New Roman" w:cs="Times New Roman"/>
          <w:sz w:val="20"/>
          <w:szCs w:val="20"/>
        </w:rPr>
        <w:t xml:space="preserve">). Third revision. U.S. Fish and Wildlife Service, Atlanta, Georgia, USA.  Cited in </w:t>
      </w:r>
      <w:r w:rsidRPr="00882662">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Pr="00882662"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882662"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Pr="00882662"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882662">
        <w:rPr>
          <w:rFonts w:ascii="Times New Roman" w:eastAsiaTheme="minorHAnsi" w:hAnsi="Times New Roman" w:cs="Times New Roman"/>
          <w:sz w:val="20"/>
          <w:szCs w:val="20"/>
        </w:rPr>
        <w:t xml:space="preserve">Packard, J. M., R. K. </w:t>
      </w:r>
      <w:proofErr w:type="spellStart"/>
      <w:r w:rsidRPr="00882662">
        <w:rPr>
          <w:rFonts w:ascii="Times New Roman" w:eastAsiaTheme="minorHAnsi" w:hAnsi="Times New Roman" w:cs="Times New Roman"/>
          <w:sz w:val="20"/>
          <w:szCs w:val="20"/>
        </w:rPr>
        <w:t>Frohlich</w:t>
      </w:r>
      <w:proofErr w:type="spellEnd"/>
      <w:r w:rsidRPr="00882662">
        <w:rPr>
          <w:rFonts w:ascii="Times New Roman" w:eastAsiaTheme="minorHAnsi" w:hAnsi="Times New Roman" w:cs="Times New Roman"/>
          <w:sz w:val="20"/>
          <w:szCs w:val="20"/>
        </w:rPr>
        <w:t xml:space="preserve">, J. E. Reynolds, III, and J. R. Wilcox. 1989. Manatee response to interruption of a thermal effluent. Journal of Wildlife Management 53:692–700. Cited in </w:t>
      </w:r>
      <w:r w:rsidRPr="00882662">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Pr="00882662"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Pr="00882662"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Pr="00882662"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882662">
        <w:rPr>
          <w:rFonts w:ascii="Times New Roman" w:eastAsiaTheme="minorHAnsi" w:hAnsi="Times New Roman" w:cs="Times New Roman"/>
          <w:sz w:val="20"/>
          <w:szCs w:val="20"/>
        </w:rPr>
        <w:t>Reynolds, J. E., III, and J. R. Wilcox. 1994. Observations of Florida manatees (</w:t>
      </w:r>
      <w:proofErr w:type="spellStart"/>
      <w:r w:rsidRPr="00882662">
        <w:rPr>
          <w:rFonts w:ascii="Times New Roman" w:eastAsiaTheme="minorHAnsi" w:hAnsi="Times New Roman" w:cs="Times New Roman"/>
          <w:sz w:val="20"/>
          <w:szCs w:val="20"/>
        </w:rPr>
        <w:t>Trichechus</w:t>
      </w:r>
      <w:proofErr w:type="spellEnd"/>
      <w:r w:rsidRPr="00882662">
        <w:rPr>
          <w:rFonts w:ascii="Times New Roman" w:eastAsiaTheme="minorHAnsi" w:hAnsi="Times New Roman" w:cs="Times New Roman"/>
          <w:sz w:val="20"/>
          <w:szCs w:val="20"/>
        </w:rPr>
        <w:t xml:space="preserve"> </w:t>
      </w:r>
      <w:proofErr w:type="spellStart"/>
      <w:r w:rsidRPr="00882662">
        <w:rPr>
          <w:rFonts w:ascii="Times New Roman" w:eastAsiaTheme="minorHAnsi" w:hAnsi="Times New Roman" w:cs="Times New Roman"/>
          <w:sz w:val="20"/>
          <w:szCs w:val="20"/>
        </w:rPr>
        <w:t>manatus</w:t>
      </w:r>
      <w:proofErr w:type="spellEnd"/>
      <w:r w:rsidRPr="00882662">
        <w:rPr>
          <w:rFonts w:ascii="Times New Roman" w:eastAsiaTheme="minorHAnsi" w:hAnsi="Times New Roman" w:cs="Times New Roman"/>
          <w:sz w:val="20"/>
          <w:szCs w:val="20"/>
        </w:rPr>
        <w:t xml:space="preserve"> </w:t>
      </w:r>
      <w:proofErr w:type="spellStart"/>
      <w:r w:rsidRPr="00882662">
        <w:rPr>
          <w:rFonts w:ascii="Times New Roman" w:eastAsiaTheme="minorHAnsi" w:hAnsi="Times New Roman" w:cs="Times New Roman"/>
          <w:sz w:val="20"/>
          <w:szCs w:val="20"/>
        </w:rPr>
        <w:t>latirostris</w:t>
      </w:r>
      <w:proofErr w:type="spellEnd"/>
      <w:r w:rsidRPr="00882662">
        <w:rPr>
          <w:rFonts w:ascii="Times New Roman" w:eastAsiaTheme="minorHAnsi" w:hAnsi="Times New Roman" w:cs="Times New Roman"/>
          <w:sz w:val="20"/>
          <w:szCs w:val="20"/>
        </w:rPr>
        <w:t xml:space="preserve">) around selected power plants in winter. Marine Mammal Science 10:163–177.  Cited in </w:t>
      </w:r>
      <w:r w:rsidRPr="00882662">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Pr="00882662"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882662"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Default="00670D5F" w:rsidP="00670D5F">
      <w:pPr>
        <w:autoSpaceDE w:val="0"/>
        <w:autoSpaceDN w:val="0"/>
        <w:adjustRightInd w:val="0"/>
        <w:spacing w:after="0" w:line="240" w:lineRule="auto"/>
        <w:rPr>
          <w:rFonts w:ascii="AdvPSAD56" w:eastAsiaTheme="minorHAnsi" w:hAnsi="AdvPSAD56" w:cs="AdvPSAD56"/>
          <w:sz w:val="16"/>
          <w:szCs w:val="16"/>
        </w:rPr>
      </w:pPr>
    </w:p>
    <w:p w:rsidR="00670D5F" w:rsidRPr="004D181B"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882662">
        <w:rPr>
          <w:rFonts w:ascii="Times New Roman" w:eastAsiaTheme="minorHAnsi" w:hAnsi="Times New Roman" w:cs="Times New Roman"/>
          <w:sz w:val="20"/>
          <w:szCs w:val="20"/>
        </w:rPr>
        <w:t xml:space="preserve">Lefebvre, L. W., B. B. Ackerman, K. M. </w:t>
      </w:r>
      <w:proofErr w:type="spellStart"/>
      <w:r w:rsidRPr="00882662">
        <w:rPr>
          <w:rFonts w:ascii="Times New Roman" w:eastAsiaTheme="minorHAnsi" w:hAnsi="Times New Roman" w:cs="Times New Roman"/>
          <w:sz w:val="20"/>
          <w:szCs w:val="20"/>
        </w:rPr>
        <w:t>Portier</w:t>
      </w:r>
      <w:proofErr w:type="spellEnd"/>
      <w:r w:rsidRPr="00882662">
        <w:rPr>
          <w:rFonts w:ascii="Times New Roman" w:eastAsiaTheme="minorHAnsi" w:hAnsi="Times New Roman" w:cs="Times New Roman"/>
          <w:sz w:val="20"/>
          <w:szCs w:val="20"/>
        </w:rPr>
        <w:t>, and K. H. Pollock. 1995.  Aerial survey as a technique for estimating trends in manatee population size—problems and prospects. Pages 63–74 in T. J. O’Shea, B. B. Ackerman, and H. F. Percival, editors. Population biology of the Florida manatee. National Biological Service Information and Technology Report No. 1, Washington, D.C., USA</w:t>
      </w:r>
    </w:p>
    <w:p w:rsidR="00670D5F" w:rsidRPr="004D181B" w:rsidRDefault="00670D5F" w:rsidP="00670D5F">
      <w:pPr>
        <w:autoSpaceDE w:val="0"/>
        <w:autoSpaceDN w:val="0"/>
        <w:adjustRightInd w:val="0"/>
        <w:spacing w:after="0" w:line="240" w:lineRule="auto"/>
        <w:ind w:left="360"/>
        <w:rPr>
          <w:rFonts w:ascii="Times New Roman" w:hAnsi="Times New Roman" w:cs="Times New Roman"/>
          <w:sz w:val="20"/>
          <w:szCs w:val="20"/>
        </w:rPr>
      </w:pPr>
    </w:p>
    <w:p w:rsidR="00670D5F" w:rsidRPr="004D181B"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4D181B">
        <w:rPr>
          <w:rFonts w:ascii="Times New Roman" w:eastAsiaTheme="minorHAnsi" w:hAnsi="Times New Roman" w:cs="Times New Roman"/>
          <w:sz w:val="20"/>
          <w:szCs w:val="20"/>
        </w:rPr>
        <w:t xml:space="preserve">Pollock, K. H., H. Marsh, I. Lawler, and M. W. </w:t>
      </w:r>
      <w:proofErr w:type="spellStart"/>
      <w:r w:rsidRPr="004D181B">
        <w:rPr>
          <w:rFonts w:ascii="Times New Roman" w:eastAsiaTheme="minorHAnsi" w:hAnsi="Times New Roman" w:cs="Times New Roman"/>
          <w:sz w:val="20"/>
          <w:szCs w:val="20"/>
        </w:rPr>
        <w:t>Alldredge</w:t>
      </w:r>
      <w:proofErr w:type="spellEnd"/>
      <w:r w:rsidRPr="004D181B">
        <w:rPr>
          <w:rFonts w:ascii="Times New Roman" w:eastAsiaTheme="minorHAnsi" w:hAnsi="Times New Roman" w:cs="Times New Roman"/>
          <w:sz w:val="20"/>
          <w:szCs w:val="20"/>
        </w:rPr>
        <w:t>. 2006. Estimating animal abundance in heterogeneous environments: an application to aerial surveys of dugong. Journal of Wildlife Management 70:255–262</w:t>
      </w:r>
    </w:p>
    <w:p w:rsidR="00670D5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Pr="00473D74"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473D74">
        <w:rPr>
          <w:rFonts w:ascii="Times New Roman" w:hAnsi="Times New Roman" w:cs="Times New Roman"/>
          <w:sz w:val="20"/>
          <w:szCs w:val="20"/>
        </w:rPr>
        <w:t>H. H. Edwards, Florida Fish and Wildlife</w:t>
      </w:r>
    </w:p>
    <w:p w:rsidR="00670D5F"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Pr="00473D74"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473D74">
        <w:rPr>
          <w:rFonts w:ascii="Times New Roman" w:hAnsi="Times New Roman" w:cs="Times New Roman"/>
          <w:sz w:val="20"/>
          <w:szCs w:val="20"/>
        </w:rPr>
        <w:t>Craig, Bruce A., et al., “Analysis of Aerial Survey Data on Florida Manatee Using Markov Chain Monte Carlo”, Biometrics, Vol. 53, No. 2 (Jun., 1997), pp. 524-541</w:t>
      </w:r>
    </w:p>
    <w:p w:rsidR="00670D5F" w:rsidRPr="00473D74" w:rsidRDefault="00670D5F" w:rsidP="00670D5F">
      <w:pPr>
        <w:spacing w:after="0" w:line="240" w:lineRule="auto"/>
        <w:jc w:val="both"/>
        <w:rPr>
          <w:rFonts w:ascii="Times New Roman" w:hAnsi="Times New Roman" w:cs="Times New Roman"/>
          <w:sz w:val="20"/>
          <w:szCs w:val="20"/>
        </w:rPr>
      </w:pPr>
    </w:p>
    <w:p w:rsidR="00670D5F" w:rsidRPr="00473D74"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r w:rsidRPr="00473D74">
        <w:rPr>
          <w:rFonts w:ascii="Times New Roman" w:eastAsiaTheme="minorHAnsi" w:hAnsi="Times New Roman" w:cs="Times New Roman"/>
          <w:sz w:val="20"/>
          <w:szCs w:val="20"/>
        </w:rPr>
        <w:t xml:space="preserve">Wright, I. E., J. E. Reynolds, III, B. B. Ackerman, L. I. Ward, B. L. </w:t>
      </w:r>
      <w:proofErr w:type="spellStart"/>
      <w:r w:rsidRPr="00473D74">
        <w:rPr>
          <w:rFonts w:ascii="Times New Roman" w:eastAsiaTheme="minorHAnsi" w:hAnsi="Times New Roman" w:cs="Times New Roman"/>
          <w:sz w:val="20"/>
          <w:szCs w:val="20"/>
        </w:rPr>
        <w:t>Weigle</w:t>
      </w:r>
      <w:proofErr w:type="spellEnd"/>
      <w:r w:rsidRPr="00473D74">
        <w:rPr>
          <w:rFonts w:ascii="Times New Roman" w:eastAsiaTheme="minorHAnsi" w:hAnsi="Times New Roman" w:cs="Times New Roman"/>
          <w:sz w:val="20"/>
          <w:szCs w:val="20"/>
        </w:rPr>
        <w:t xml:space="preserve">, and W. A. </w:t>
      </w:r>
      <w:proofErr w:type="spellStart"/>
      <w:r w:rsidRPr="00473D74">
        <w:rPr>
          <w:rFonts w:ascii="Times New Roman" w:eastAsiaTheme="minorHAnsi" w:hAnsi="Times New Roman" w:cs="Times New Roman"/>
          <w:sz w:val="20"/>
          <w:szCs w:val="20"/>
        </w:rPr>
        <w:t>Szelistowski</w:t>
      </w:r>
      <w:proofErr w:type="spellEnd"/>
      <w:r w:rsidRPr="00473D74">
        <w:rPr>
          <w:rFonts w:ascii="Times New Roman" w:eastAsiaTheme="minorHAnsi" w:hAnsi="Times New Roman" w:cs="Times New Roman"/>
          <w:sz w:val="20"/>
          <w:szCs w:val="20"/>
        </w:rPr>
        <w:t>. 2002. Trends in manatee (</w:t>
      </w:r>
      <w:proofErr w:type="spellStart"/>
      <w:r w:rsidRPr="00473D74">
        <w:rPr>
          <w:rFonts w:ascii="Times New Roman" w:eastAsiaTheme="minorHAnsi" w:hAnsi="Times New Roman" w:cs="Times New Roman"/>
          <w:sz w:val="20"/>
          <w:szCs w:val="20"/>
        </w:rPr>
        <w:t>Trichechus</w:t>
      </w:r>
      <w:proofErr w:type="spellEnd"/>
      <w:r w:rsidRPr="00473D74">
        <w:rPr>
          <w:rFonts w:ascii="Times New Roman" w:eastAsiaTheme="minorHAnsi" w:hAnsi="Times New Roman" w:cs="Times New Roman"/>
          <w:sz w:val="20"/>
          <w:szCs w:val="20"/>
        </w:rPr>
        <w:t xml:space="preserve"> </w:t>
      </w:r>
      <w:proofErr w:type="spellStart"/>
      <w:r w:rsidRPr="00473D74">
        <w:rPr>
          <w:rFonts w:ascii="Times New Roman" w:eastAsiaTheme="minorHAnsi" w:hAnsi="Times New Roman" w:cs="Times New Roman"/>
          <w:sz w:val="20"/>
          <w:szCs w:val="20"/>
        </w:rPr>
        <w:t>manatus</w:t>
      </w:r>
      <w:proofErr w:type="spellEnd"/>
      <w:r w:rsidRPr="00473D74">
        <w:rPr>
          <w:rFonts w:ascii="Times New Roman" w:eastAsiaTheme="minorHAnsi" w:hAnsi="Times New Roman" w:cs="Times New Roman"/>
          <w:sz w:val="20"/>
          <w:szCs w:val="20"/>
        </w:rPr>
        <w:t xml:space="preserve"> </w:t>
      </w:r>
      <w:proofErr w:type="spellStart"/>
      <w:r w:rsidRPr="00473D74">
        <w:rPr>
          <w:rFonts w:ascii="Times New Roman" w:eastAsiaTheme="minorHAnsi" w:hAnsi="Times New Roman" w:cs="Times New Roman"/>
          <w:sz w:val="20"/>
          <w:szCs w:val="20"/>
        </w:rPr>
        <w:t>latirostris</w:t>
      </w:r>
      <w:proofErr w:type="spellEnd"/>
      <w:r w:rsidRPr="00473D74">
        <w:rPr>
          <w:rFonts w:ascii="Times New Roman" w:eastAsiaTheme="minorHAnsi" w:hAnsi="Times New Roman" w:cs="Times New Roman"/>
          <w:sz w:val="20"/>
          <w:szCs w:val="20"/>
        </w:rPr>
        <w:t xml:space="preserve">) counts and habitat use in Tampa Bay, 1987–1994: implications for conservation. Marine Mammal Science 18:259–274.  Cited in </w:t>
      </w:r>
      <w:r w:rsidRPr="00473D74">
        <w:rPr>
          <w:rFonts w:ascii="Times New Roman" w:hAnsi="Times New Roman" w:cs="Times New Roman"/>
          <w:sz w:val="20"/>
          <w:szCs w:val="20"/>
        </w:rPr>
        <w:t>Edwards, H., et al., Estimation of Detection Probability in Manatee Aerial Surveys at a Winter Aggregation Site, 2007, The Journal of Wildlife Management, 71(6), 2052-2060.</w:t>
      </w:r>
    </w:p>
    <w:p w:rsidR="00670D5F" w:rsidRPr="00473D74" w:rsidRDefault="00670D5F" w:rsidP="00670D5F">
      <w:pPr>
        <w:spacing w:after="0" w:line="240" w:lineRule="auto"/>
        <w:jc w:val="both"/>
        <w:rPr>
          <w:rFonts w:ascii="Times New Roman" w:hAnsi="Times New Roman" w:cs="Times New Roman"/>
          <w:sz w:val="20"/>
          <w:szCs w:val="20"/>
        </w:rPr>
      </w:pPr>
    </w:p>
    <w:p w:rsidR="00670D5F" w:rsidRPr="00473D74" w:rsidRDefault="00670D5F" w:rsidP="00670D5F">
      <w:pPr>
        <w:pStyle w:val="ListParagraph"/>
        <w:numPr>
          <w:ilvl w:val="0"/>
          <w:numId w:val="21"/>
        </w:numPr>
        <w:autoSpaceDE w:val="0"/>
        <w:autoSpaceDN w:val="0"/>
        <w:adjustRightInd w:val="0"/>
        <w:spacing w:after="0" w:line="240" w:lineRule="auto"/>
        <w:rPr>
          <w:rFonts w:ascii="Times New Roman" w:hAnsi="Times New Roman" w:cs="Times New Roman"/>
          <w:sz w:val="20"/>
          <w:szCs w:val="20"/>
        </w:rPr>
      </w:pPr>
      <w:proofErr w:type="spellStart"/>
      <w:r w:rsidRPr="00473D74">
        <w:rPr>
          <w:rFonts w:ascii="Times New Roman" w:eastAsiaTheme="minorHAnsi" w:hAnsi="Times New Roman" w:cs="Times New Roman"/>
          <w:sz w:val="20"/>
          <w:szCs w:val="20"/>
        </w:rPr>
        <w:t>Bengtson</w:t>
      </w:r>
      <w:proofErr w:type="spellEnd"/>
      <w:r w:rsidRPr="00473D74">
        <w:rPr>
          <w:rFonts w:ascii="Times New Roman" w:eastAsiaTheme="minorHAnsi" w:hAnsi="Times New Roman" w:cs="Times New Roman"/>
          <w:sz w:val="20"/>
          <w:szCs w:val="20"/>
        </w:rPr>
        <w:t>, J. L. 1981. Ecology of manatees (</w:t>
      </w:r>
      <w:proofErr w:type="spellStart"/>
      <w:r w:rsidRPr="00473D74">
        <w:rPr>
          <w:rFonts w:ascii="Times New Roman" w:eastAsiaTheme="minorHAnsi" w:hAnsi="Times New Roman" w:cs="Times New Roman"/>
          <w:sz w:val="20"/>
          <w:szCs w:val="20"/>
        </w:rPr>
        <w:t>Trichechus</w:t>
      </w:r>
      <w:proofErr w:type="spellEnd"/>
      <w:r w:rsidRPr="00473D74">
        <w:rPr>
          <w:rFonts w:ascii="Times New Roman" w:eastAsiaTheme="minorHAnsi" w:hAnsi="Times New Roman" w:cs="Times New Roman"/>
          <w:sz w:val="20"/>
          <w:szCs w:val="20"/>
        </w:rPr>
        <w:t xml:space="preserve"> </w:t>
      </w:r>
      <w:proofErr w:type="spellStart"/>
      <w:r w:rsidRPr="00473D74">
        <w:rPr>
          <w:rFonts w:ascii="Times New Roman" w:eastAsiaTheme="minorHAnsi" w:hAnsi="Times New Roman" w:cs="Times New Roman"/>
          <w:sz w:val="20"/>
          <w:szCs w:val="20"/>
        </w:rPr>
        <w:t>manatus</w:t>
      </w:r>
      <w:proofErr w:type="spellEnd"/>
      <w:r w:rsidRPr="00473D74">
        <w:rPr>
          <w:rFonts w:ascii="Times New Roman" w:eastAsiaTheme="minorHAnsi" w:hAnsi="Times New Roman" w:cs="Times New Roman"/>
          <w:sz w:val="20"/>
          <w:szCs w:val="20"/>
        </w:rPr>
        <w:t xml:space="preserve">) in the St. Johns River, Florida. Dissertation, University of Minnesota, Minneapolis, USA. Cited in </w:t>
      </w:r>
      <w:r w:rsidRPr="00473D74">
        <w:rPr>
          <w:rFonts w:ascii="Times New Roman" w:hAnsi="Times New Roman" w:cs="Times New Roman"/>
          <w:sz w:val="20"/>
          <w:szCs w:val="20"/>
        </w:rPr>
        <w:t xml:space="preserve">Edwards, H., et al., Estimation of </w:t>
      </w:r>
      <w:r w:rsidRPr="00473D74">
        <w:rPr>
          <w:rFonts w:ascii="Times New Roman" w:hAnsi="Times New Roman" w:cs="Times New Roman"/>
          <w:sz w:val="20"/>
          <w:szCs w:val="20"/>
        </w:rPr>
        <w:lastRenderedPageBreak/>
        <w:t>Detection Probability in Manatee Aerial Surveys at a Winter Aggregation Site, 2007, The Journal of Wildlife Management, 71(6), 2052-2060.</w:t>
      </w:r>
    </w:p>
    <w:p w:rsidR="00670D5F" w:rsidRPr="00473D74" w:rsidRDefault="00670D5F" w:rsidP="00670D5F">
      <w:pPr>
        <w:spacing w:after="0" w:line="240" w:lineRule="auto"/>
        <w:jc w:val="both"/>
        <w:rPr>
          <w:rFonts w:ascii="Times New Roman" w:eastAsiaTheme="minorHAnsi" w:hAnsi="Times New Roman" w:cs="Times New Roman"/>
          <w:sz w:val="20"/>
          <w:szCs w:val="20"/>
        </w:rPr>
      </w:pPr>
    </w:p>
    <w:p w:rsidR="00670D5F" w:rsidRPr="00D82451" w:rsidRDefault="00670D5F" w:rsidP="00670D5F">
      <w:pPr>
        <w:spacing w:after="0" w:line="240" w:lineRule="auto"/>
        <w:jc w:val="both"/>
        <w:rPr>
          <w:rFonts w:ascii="Times New Roman" w:hAnsi="Times New Roman" w:cs="Times New Roman"/>
          <w:sz w:val="20"/>
          <w:szCs w:val="20"/>
        </w:rPr>
      </w:pPr>
    </w:p>
    <w:p w:rsidR="00670D5F" w:rsidRPr="005E0577"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 xml:space="preserve">Martin, J, et al., Estimating </w:t>
      </w:r>
      <w:r w:rsidR="005E0577" w:rsidRPr="005E0577">
        <w:rPr>
          <w:rFonts w:ascii="Times New Roman" w:hAnsi="Times New Roman" w:cs="Times New Roman"/>
          <w:sz w:val="20"/>
          <w:szCs w:val="20"/>
        </w:rPr>
        <w:t>Abundance And Distribution Of Hidden Objects With Drones:  From Balls To Manatees,</w:t>
      </w:r>
      <w:r w:rsidRPr="005E0577">
        <w:rPr>
          <w:rFonts w:ascii="Times New Roman" w:hAnsi="Times New Roman" w:cs="Times New Roman"/>
          <w:sz w:val="20"/>
          <w:szCs w:val="20"/>
        </w:rPr>
        <w:t xml:space="preserve"> </w:t>
      </w:r>
      <w:r w:rsidR="005E0577">
        <w:rPr>
          <w:rFonts w:ascii="Times New Roman" w:hAnsi="Times New Roman" w:cs="Times New Roman"/>
          <w:sz w:val="20"/>
          <w:szCs w:val="20"/>
        </w:rPr>
        <w:t>(unpublished</w:t>
      </w:r>
      <w:r w:rsidRPr="005E0577">
        <w:rPr>
          <w:rFonts w:ascii="Times New Roman" w:hAnsi="Times New Roman" w:cs="Times New Roman"/>
          <w:sz w:val="20"/>
          <w:szCs w:val="20"/>
        </w:rPr>
        <w:t>)</w:t>
      </w:r>
    </w:p>
    <w:p w:rsidR="00670D5F" w:rsidRPr="005E0577" w:rsidRDefault="00670D5F" w:rsidP="00670D5F">
      <w:pPr>
        <w:spacing w:after="0" w:line="240" w:lineRule="auto"/>
        <w:jc w:val="both"/>
        <w:rPr>
          <w:rFonts w:ascii="Times New Roman" w:hAnsi="Times New Roman" w:cs="Times New Roman"/>
          <w:sz w:val="20"/>
          <w:szCs w:val="20"/>
        </w:rPr>
      </w:pPr>
    </w:p>
    <w:p w:rsidR="00670D5F" w:rsidRPr="00473D74" w:rsidRDefault="00670D5F" w:rsidP="00670D5F">
      <w:pPr>
        <w:pStyle w:val="ListParagraph"/>
        <w:numPr>
          <w:ilvl w:val="0"/>
          <w:numId w:val="21"/>
        </w:numPr>
        <w:spacing w:after="0" w:line="240" w:lineRule="auto"/>
        <w:jc w:val="both"/>
        <w:rPr>
          <w:rFonts w:ascii="Times New Roman" w:hAnsi="Times New Roman" w:cs="Times New Roman"/>
          <w:sz w:val="20"/>
          <w:szCs w:val="20"/>
        </w:rPr>
      </w:pPr>
      <w:r w:rsidRPr="005E0577">
        <w:rPr>
          <w:rFonts w:ascii="Times New Roman" w:hAnsi="Times New Roman" w:cs="Times New Roman"/>
          <w:sz w:val="20"/>
          <w:szCs w:val="20"/>
        </w:rPr>
        <w:t>Jones IV, G.P., Pearlstine, L.G., Percival, H.F., Oct 2006. An Assessment of Small Unmanned Aerial</w:t>
      </w:r>
      <w:r w:rsidRPr="00473D74">
        <w:rPr>
          <w:rFonts w:ascii="Times New Roman" w:hAnsi="Times New Roman" w:cs="Times New Roman"/>
          <w:sz w:val="20"/>
          <w:szCs w:val="20"/>
        </w:rPr>
        <w:t xml:space="preserve"> Vehicles for Wildlife Research, Wildlife Society Bulletin, Vol. 34, No. 3, 750-758.</w:t>
      </w:r>
    </w:p>
    <w:p w:rsidR="00670D5F" w:rsidRPr="00D82451" w:rsidRDefault="00670D5F" w:rsidP="00670D5F">
      <w:pPr>
        <w:spacing w:after="0" w:line="240" w:lineRule="auto"/>
        <w:jc w:val="both"/>
        <w:rPr>
          <w:rFonts w:ascii="Times New Roman" w:hAnsi="Times New Roman" w:cs="Times New Roman"/>
          <w:sz w:val="20"/>
          <w:szCs w:val="20"/>
        </w:rPr>
      </w:pPr>
    </w:p>
    <w:p w:rsidR="00670D5F" w:rsidRPr="00D82451" w:rsidRDefault="00670D5F" w:rsidP="00670D5F">
      <w:pPr>
        <w:spacing w:after="0" w:line="240" w:lineRule="auto"/>
        <w:jc w:val="both"/>
        <w:rPr>
          <w:rFonts w:ascii="Times New Roman" w:hAnsi="Times New Roman" w:cs="Times New Roman"/>
          <w:sz w:val="20"/>
          <w:szCs w:val="20"/>
        </w:rPr>
      </w:pPr>
    </w:p>
    <w:p w:rsidR="00670D5F" w:rsidRPr="00473D74" w:rsidRDefault="00670D5F" w:rsidP="00670D5F">
      <w:pPr>
        <w:pStyle w:val="ListParagraph"/>
        <w:numPr>
          <w:ilvl w:val="0"/>
          <w:numId w:val="21"/>
        </w:numPr>
        <w:spacing w:after="0" w:line="240" w:lineRule="auto"/>
        <w:rPr>
          <w:rFonts w:ascii="Times New Roman" w:eastAsiaTheme="minorHAnsi" w:hAnsi="Times New Roman" w:cs="Times New Roman"/>
          <w:sz w:val="20"/>
          <w:szCs w:val="20"/>
        </w:rPr>
      </w:pPr>
      <w:r w:rsidRPr="00473D74">
        <w:rPr>
          <w:rFonts w:ascii="Times New Roman" w:eastAsia="Times New Roman" w:hAnsi="Times New Roman" w:cs="Times New Roman"/>
          <w:color w:val="000000"/>
          <w:sz w:val="20"/>
          <w:szCs w:val="20"/>
        </w:rPr>
        <w:t xml:space="preserve">Pierce, Pearlstine and </w:t>
      </w:r>
      <w:proofErr w:type="spellStart"/>
      <w:r w:rsidRPr="00473D74">
        <w:rPr>
          <w:rFonts w:ascii="Times New Roman" w:eastAsia="Times New Roman" w:hAnsi="Times New Roman" w:cs="Times New Roman"/>
          <w:color w:val="000000"/>
          <w:sz w:val="20"/>
          <w:szCs w:val="20"/>
        </w:rPr>
        <w:t>Percivel</w:t>
      </w:r>
      <w:proofErr w:type="spellEnd"/>
      <w:r w:rsidRPr="00473D74">
        <w:rPr>
          <w:rFonts w:ascii="Times New Roman" w:eastAsia="Times New Roman" w:hAnsi="Times New Roman" w:cs="Times New Roman"/>
          <w:color w:val="000000"/>
          <w:sz w:val="20"/>
          <w:szCs w:val="20"/>
        </w:rPr>
        <w:t xml:space="preserve">  </w:t>
      </w:r>
      <w:r w:rsidRPr="00473D74">
        <w:rPr>
          <w:rFonts w:ascii="Times New Roman" w:eastAsiaTheme="minorHAnsi" w:hAnsi="Times New Roman" w:cs="Times New Roman"/>
          <w:sz w:val="20"/>
          <w:szCs w:val="20"/>
        </w:rPr>
        <w:t>Wildlife Society Bulletin, Vol. 34, No. 3 (Oct. 1, 2006), pp. 750-758</w:t>
      </w:r>
    </w:p>
    <w:p w:rsidR="00670D5F" w:rsidRPr="00D82451" w:rsidRDefault="00670D5F" w:rsidP="00670D5F">
      <w:pPr>
        <w:spacing w:after="0" w:line="240" w:lineRule="auto"/>
        <w:jc w:val="both"/>
        <w:rPr>
          <w:rFonts w:ascii="Times New Roman" w:hAnsi="Times New Roman" w:cs="Times New Roman"/>
          <w:sz w:val="20"/>
          <w:szCs w:val="20"/>
        </w:rPr>
      </w:pPr>
    </w:p>
    <w:p w:rsidR="00670D5F" w:rsidRPr="00D82451" w:rsidRDefault="00670D5F" w:rsidP="00670D5F">
      <w:pPr>
        <w:spacing w:after="0" w:line="240" w:lineRule="auto"/>
        <w:jc w:val="both"/>
        <w:rPr>
          <w:rFonts w:ascii="Times New Roman" w:hAnsi="Times New Roman" w:cs="Times New Roman"/>
          <w:sz w:val="20"/>
          <w:szCs w:val="20"/>
        </w:rPr>
      </w:pPr>
    </w:p>
    <w:p w:rsidR="00670D5F" w:rsidRPr="00D82451" w:rsidRDefault="00670D5F" w:rsidP="00670D5F">
      <w:pPr>
        <w:spacing w:after="0" w:line="240" w:lineRule="auto"/>
        <w:jc w:val="both"/>
        <w:rPr>
          <w:rFonts w:ascii="Times New Roman" w:hAnsi="Times New Roman" w:cs="Times New Roman"/>
          <w:sz w:val="20"/>
          <w:szCs w:val="20"/>
        </w:rPr>
      </w:pPr>
    </w:p>
    <w:p w:rsidR="00670D5F" w:rsidRPr="00D82451" w:rsidRDefault="00670D5F" w:rsidP="00670D5F">
      <w:pPr>
        <w:pStyle w:val="Default"/>
        <w:rPr>
          <w:rFonts w:ascii="Times New Roman" w:hAnsi="Times New Roman" w:cs="Times New Roman"/>
          <w:sz w:val="20"/>
          <w:szCs w:val="20"/>
        </w:rPr>
      </w:pPr>
    </w:p>
    <w:p w:rsidR="00670D5F" w:rsidRPr="00D82451"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D82451"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D82451" w:rsidRDefault="00670D5F" w:rsidP="00670D5F">
      <w:pPr>
        <w:autoSpaceDE w:val="0"/>
        <w:autoSpaceDN w:val="0"/>
        <w:adjustRightInd w:val="0"/>
        <w:spacing w:after="0" w:line="240" w:lineRule="auto"/>
        <w:rPr>
          <w:rFonts w:ascii="Times New Roman" w:eastAsiaTheme="minorHAnsi" w:hAnsi="Times New Roman" w:cs="Times New Roman"/>
          <w:sz w:val="20"/>
          <w:szCs w:val="20"/>
        </w:rPr>
      </w:pPr>
    </w:p>
    <w:p w:rsidR="00670D5F" w:rsidRPr="00D82451" w:rsidRDefault="00670D5F" w:rsidP="00670D5F">
      <w:pPr>
        <w:autoSpaceDE w:val="0"/>
        <w:autoSpaceDN w:val="0"/>
        <w:adjustRightInd w:val="0"/>
        <w:spacing w:after="0" w:line="240" w:lineRule="auto"/>
        <w:rPr>
          <w:rFonts w:ascii="Times New Roman" w:hAnsi="Times New Roman" w:cs="Times New Roman"/>
          <w:sz w:val="20"/>
          <w:szCs w:val="20"/>
        </w:rPr>
      </w:pPr>
    </w:p>
    <w:p w:rsidR="00670D5F" w:rsidRDefault="00670D5F" w:rsidP="00670D5F"/>
    <w:p w:rsidR="00933E4A" w:rsidRDefault="00933E4A" w:rsidP="00DE14A7">
      <w:pPr>
        <w:rPr>
          <w:rFonts w:ascii="Times New Roman" w:hAnsi="Times New Roman" w:cs="Times New Roman"/>
          <w:sz w:val="20"/>
          <w:szCs w:val="20"/>
        </w:rPr>
      </w:pPr>
    </w:p>
    <w:sectPr w:rsidR="00933E4A" w:rsidSect="004E5AFF">
      <w:type w:val="continuous"/>
      <w:pgSz w:w="12240" w:h="15840"/>
      <w:pgMar w:top="1440" w:right="1440" w:bottom="1440" w:left="1440" w:header="720" w:footer="720"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1ED" w:rsidRDefault="004041ED" w:rsidP="00B973FE">
      <w:pPr>
        <w:spacing w:after="0" w:line="240" w:lineRule="auto"/>
      </w:pPr>
      <w:r>
        <w:separator/>
      </w:r>
    </w:p>
  </w:endnote>
  <w:endnote w:type="continuationSeparator" w:id="0">
    <w:p w:rsidR="004041ED" w:rsidRDefault="004041ED" w:rsidP="00B9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S Mincho"/>
    <w:panose1 w:val="00000000000000000000"/>
    <w:charset w:val="80"/>
    <w:family w:val="auto"/>
    <w:notTrueType/>
    <w:pitch w:val="default"/>
    <w:sig w:usb0="00000001" w:usb1="080F0000" w:usb2="00000010" w:usb3="00000000" w:csb0="00120000"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KXIPN R+ CM R 17">
    <w:altName w:val="CM R"/>
    <w:panose1 w:val="00000000000000000000"/>
    <w:charset w:val="00"/>
    <w:family w:val="swiss"/>
    <w:notTrueType/>
    <w:pitch w:val="default"/>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TimesNRExpertMT">
    <w:altName w:val="Arial Unicode MS"/>
    <w:panose1 w:val="00000000000000000000"/>
    <w:charset w:val="88"/>
    <w:family w:val="auto"/>
    <w:notTrueType/>
    <w:pitch w:val="default"/>
    <w:sig w:usb0="00000000"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AdvPSAD56">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8DD" w:rsidRDefault="009208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1ED" w:rsidRDefault="004041ED" w:rsidP="00B973FE">
      <w:pPr>
        <w:spacing w:after="0" w:line="240" w:lineRule="auto"/>
      </w:pPr>
      <w:r>
        <w:separator/>
      </w:r>
    </w:p>
  </w:footnote>
  <w:footnote w:type="continuationSeparator" w:id="0">
    <w:p w:rsidR="004041ED" w:rsidRDefault="004041ED" w:rsidP="00B973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B3D98"/>
    <w:multiLevelType w:val="hybridMultilevel"/>
    <w:tmpl w:val="42A41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4A71A4"/>
    <w:multiLevelType w:val="hybridMultilevel"/>
    <w:tmpl w:val="F22ABF42"/>
    <w:lvl w:ilvl="0" w:tplc="E840673E">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261990"/>
    <w:multiLevelType w:val="hybridMultilevel"/>
    <w:tmpl w:val="526C75BC"/>
    <w:lvl w:ilvl="0" w:tplc="E840673E">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3B3962"/>
    <w:multiLevelType w:val="hybridMultilevel"/>
    <w:tmpl w:val="021093E4"/>
    <w:lvl w:ilvl="0" w:tplc="FED621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B5651D"/>
    <w:multiLevelType w:val="hybridMultilevel"/>
    <w:tmpl w:val="C270C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0D547B"/>
    <w:multiLevelType w:val="hybridMultilevel"/>
    <w:tmpl w:val="419A2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B543FD"/>
    <w:multiLevelType w:val="hybridMultilevel"/>
    <w:tmpl w:val="16340F76"/>
    <w:lvl w:ilvl="0" w:tplc="9F60BA96">
      <w:start w:val="1"/>
      <w:numFmt w:val="bullet"/>
      <w:lvlText w:val="•"/>
      <w:lvlJc w:val="left"/>
      <w:pPr>
        <w:tabs>
          <w:tab w:val="num" w:pos="720"/>
        </w:tabs>
        <w:ind w:left="720" w:hanging="360"/>
      </w:pPr>
      <w:rPr>
        <w:rFonts w:ascii="Arial" w:hAnsi="Arial" w:hint="default"/>
      </w:rPr>
    </w:lvl>
    <w:lvl w:ilvl="1" w:tplc="C032DC86" w:tentative="1">
      <w:start w:val="1"/>
      <w:numFmt w:val="bullet"/>
      <w:lvlText w:val="•"/>
      <w:lvlJc w:val="left"/>
      <w:pPr>
        <w:tabs>
          <w:tab w:val="num" w:pos="1440"/>
        </w:tabs>
        <w:ind w:left="1440" w:hanging="360"/>
      </w:pPr>
      <w:rPr>
        <w:rFonts w:ascii="Arial" w:hAnsi="Arial" w:hint="default"/>
      </w:rPr>
    </w:lvl>
    <w:lvl w:ilvl="2" w:tplc="7EF4C2F6" w:tentative="1">
      <w:start w:val="1"/>
      <w:numFmt w:val="bullet"/>
      <w:lvlText w:val="•"/>
      <w:lvlJc w:val="left"/>
      <w:pPr>
        <w:tabs>
          <w:tab w:val="num" w:pos="2160"/>
        </w:tabs>
        <w:ind w:left="2160" w:hanging="360"/>
      </w:pPr>
      <w:rPr>
        <w:rFonts w:ascii="Arial" w:hAnsi="Arial" w:hint="default"/>
      </w:rPr>
    </w:lvl>
    <w:lvl w:ilvl="3" w:tplc="D26881A0" w:tentative="1">
      <w:start w:val="1"/>
      <w:numFmt w:val="bullet"/>
      <w:lvlText w:val="•"/>
      <w:lvlJc w:val="left"/>
      <w:pPr>
        <w:tabs>
          <w:tab w:val="num" w:pos="2880"/>
        </w:tabs>
        <w:ind w:left="2880" w:hanging="360"/>
      </w:pPr>
      <w:rPr>
        <w:rFonts w:ascii="Arial" w:hAnsi="Arial" w:hint="default"/>
      </w:rPr>
    </w:lvl>
    <w:lvl w:ilvl="4" w:tplc="77346474" w:tentative="1">
      <w:start w:val="1"/>
      <w:numFmt w:val="bullet"/>
      <w:lvlText w:val="•"/>
      <w:lvlJc w:val="left"/>
      <w:pPr>
        <w:tabs>
          <w:tab w:val="num" w:pos="3600"/>
        </w:tabs>
        <w:ind w:left="3600" w:hanging="360"/>
      </w:pPr>
      <w:rPr>
        <w:rFonts w:ascii="Arial" w:hAnsi="Arial" w:hint="default"/>
      </w:rPr>
    </w:lvl>
    <w:lvl w:ilvl="5" w:tplc="2208FA78" w:tentative="1">
      <w:start w:val="1"/>
      <w:numFmt w:val="bullet"/>
      <w:lvlText w:val="•"/>
      <w:lvlJc w:val="left"/>
      <w:pPr>
        <w:tabs>
          <w:tab w:val="num" w:pos="4320"/>
        </w:tabs>
        <w:ind w:left="4320" w:hanging="360"/>
      </w:pPr>
      <w:rPr>
        <w:rFonts w:ascii="Arial" w:hAnsi="Arial" w:hint="default"/>
      </w:rPr>
    </w:lvl>
    <w:lvl w:ilvl="6" w:tplc="8AE607B4" w:tentative="1">
      <w:start w:val="1"/>
      <w:numFmt w:val="bullet"/>
      <w:lvlText w:val="•"/>
      <w:lvlJc w:val="left"/>
      <w:pPr>
        <w:tabs>
          <w:tab w:val="num" w:pos="5040"/>
        </w:tabs>
        <w:ind w:left="5040" w:hanging="360"/>
      </w:pPr>
      <w:rPr>
        <w:rFonts w:ascii="Arial" w:hAnsi="Arial" w:hint="default"/>
      </w:rPr>
    </w:lvl>
    <w:lvl w:ilvl="7" w:tplc="FFBC666C" w:tentative="1">
      <w:start w:val="1"/>
      <w:numFmt w:val="bullet"/>
      <w:lvlText w:val="•"/>
      <w:lvlJc w:val="left"/>
      <w:pPr>
        <w:tabs>
          <w:tab w:val="num" w:pos="5760"/>
        </w:tabs>
        <w:ind w:left="5760" w:hanging="360"/>
      </w:pPr>
      <w:rPr>
        <w:rFonts w:ascii="Arial" w:hAnsi="Arial" w:hint="default"/>
      </w:rPr>
    </w:lvl>
    <w:lvl w:ilvl="8" w:tplc="C48EF6BE" w:tentative="1">
      <w:start w:val="1"/>
      <w:numFmt w:val="bullet"/>
      <w:lvlText w:val="•"/>
      <w:lvlJc w:val="left"/>
      <w:pPr>
        <w:tabs>
          <w:tab w:val="num" w:pos="6480"/>
        </w:tabs>
        <w:ind w:left="6480" w:hanging="360"/>
      </w:pPr>
      <w:rPr>
        <w:rFonts w:ascii="Arial" w:hAnsi="Arial" w:hint="default"/>
      </w:rPr>
    </w:lvl>
  </w:abstractNum>
  <w:abstractNum w:abstractNumId="7">
    <w:nsid w:val="2F714094"/>
    <w:multiLevelType w:val="multilevel"/>
    <w:tmpl w:val="3C86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F00048"/>
    <w:multiLevelType w:val="hybridMultilevel"/>
    <w:tmpl w:val="9E00FC02"/>
    <w:lvl w:ilvl="0" w:tplc="6A0CC388">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267224"/>
    <w:multiLevelType w:val="hybridMultilevel"/>
    <w:tmpl w:val="1BB442E6"/>
    <w:lvl w:ilvl="0" w:tplc="E840673E">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6B545F"/>
    <w:multiLevelType w:val="hybridMultilevel"/>
    <w:tmpl w:val="4CD01A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4B0CDB2">
      <w:start w:val="1"/>
      <w:numFmt w:val="decimal"/>
      <w:lvlText w:val="%3."/>
      <w:lvlJc w:val="right"/>
      <w:pPr>
        <w:ind w:left="2160" w:hanging="180"/>
      </w:pPr>
      <w:rPr>
        <w:rFonts w:ascii="TimesNewRoman" w:eastAsiaTheme="minorEastAsia" w:hAnsi="TimesNewRoman" w:cs="TimesNew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1B149A"/>
    <w:multiLevelType w:val="hybridMultilevel"/>
    <w:tmpl w:val="D2FA6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07606FB"/>
    <w:multiLevelType w:val="hybridMultilevel"/>
    <w:tmpl w:val="A43E7162"/>
    <w:lvl w:ilvl="0" w:tplc="DA90532C">
      <w:numFmt w:val="bullet"/>
      <w:lvlText w:val=""/>
      <w:lvlJc w:val="left"/>
      <w:pPr>
        <w:ind w:left="720" w:hanging="360"/>
      </w:pPr>
      <w:rPr>
        <w:rFonts w:ascii="SymbolMT" w:eastAsia="SymbolMT" w:hAnsi="Times New Roman"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C70980"/>
    <w:multiLevelType w:val="hybridMultilevel"/>
    <w:tmpl w:val="59D46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D65444"/>
    <w:multiLevelType w:val="hybridMultilevel"/>
    <w:tmpl w:val="F4E20654"/>
    <w:lvl w:ilvl="0" w:tplc="251602CA">
      <w:start w:val="1"/>
      <w:numFmt w:val="bullet"/>
      <w:lvlText w:val="•"/>
      <w:lvlJc w:val="left"/>
      <w:pPr>
        <w:tabs>
          <w:tab w:val="num" w:pos="720"/>
        </w:tabs>
        <w:ind w:left="720" w:hanging="360"/>
      </w:pPr>
      <w:rPr>
        <w:rFonts w:ascii="Arial" w:hAnsi="Arial" w:hint="default"/>
      </w:rPr>
    </w:lvl>
    <w:lvl w:ilvl="1" w:tplc="6EF6309A">
      <w:start w:val="1"/>
      <w:numFmt w:val="bullet"/>
      <w:lvlText w:val="•"/>
      <w:lvlJc w:val="left"/>
      <w:pPr>
        <w:tabs>
          <w:tab w:val="num" w:pos="1440"/>
        </w:tabs>
        <w:ind w:left="1440" w:hanging="360"/>
      </w:pPr>
      <w:rPr>
        <w:rFonts w:ascii="Arial" w:hAnsi="Arial" w:hint="default"/>
      </w:rPr>
    </w:lvl>
    <w:lvl w:ilvl="2" w:tplc="03B0F904" w:tentative="1">
      <w:start w:val="1"/>
      <w:numFmt w:val="bullet"/>
      <w:lvlText w:val="•"/>
      <w:lvlJc w:val="left"/>
      <w:pPr>
        <w:tabs>
          <w:tab w:val="num" w:pos="2160"/>
        </w:tabs>
        <w:ind w:left="2160" w:hanging="360"/>
      </w:pPr>
      <w:rPr>
        <w:rFonts w:ascii="Arial" w:hAnsi="Arial" w:hint="default"/>
      </w:rPr>
    </w:lvl>
    <w:lvl w:ilvl="3" w:tplc="C4CE995C" w:tentative="1">
      <w:start w:val="1"/>
      <w:numFmt w:val="bullet"/>
      <w:lvlText w:val="•"/>
      <w:lvlJc w:val="left"/>
      <w:pPr>
        <w:tabs>
          <w:tab w:val="num" w:pos="2880"/>
        </w:tabs>
        <w:ind w:left="2880" w:hanging="360"/>
      </w:pPr>
      <w:rPr>
        <w:rFonts w:ascii="Arial" w:hAnsi="Arial" w:hint="default"/>
      </w:rPr>
    </w:lvl>
    <w:lvl w:ilvl="4" w:tplc="CA90793C" w:tentative="1">
      <w:start w:val="1"/>
      <w:numFmt w:val="bullet"/>
      <w:lvlText w:val="•"/>
      <w:lvlJc w:val="left"/>
      <w:pPr>
        <w:tabs>
          <w:tab w:val="num" w:pos="3600"/>
        </w:tabs>
        <w:ind w:left="3600" w:hanging="360"/>
      </w:pPr>
      <w:rPr>
        <w:rFonts w:ascii="Arial" w:hAnsi="Arial" w:hint="default"/>
      </w:rPr>
    </w:lvl>
    <w:lvl w:ilvl="5" w:tplc="664622FA" w:tentative="1">
      <w:start w:val="1"/>
      <w:numFmt w:val="bullet"/>
      <w:lvlText w:val="•"/>
      <w:lvlJc w:val="left"/>
      <w:pPr>
        <w:tabs>
          <w:tab w:val="num" w:pos="4320"/>
        </w:tabs>
        <w:ind w:left="4320" w:hanging="360"/>
      </w:pPr>
      <w:rPr>
        <w:rFonts w:ascii="Arial" w:hAnsi="Arial" w:hint="default"/>
      </w:rPr>
    </w:lvl>
    <w:lvl w:ilvl="6" w:tplc="23CE2220" w:tentative="1">
      <w:start w:val="1"/>
      <w:numFmt w:val="bullet"/>
      <w:lvlText w:val="•"/>
      <w:lvlJc w:val="left"/>
      <w:pPr>
        <w:tabs>
          <w:tab w:val="num" w:pos="5040"/>
        </w:tabs>
        <w:ind w:left="5040" w:hanging="360"/>
      </w:pPr>
      <w:rPr>
        <w:rFonts w:ascii="Arial" w:hAnsi="Arial" w:hint="default"/>
      </w:rPr>
    </w:lvl>
    <w:lvl w:ilvl="7" w:tplc="98A8FFC4" w:tentative="1">
      <w:start w:val="1"/>
      <w:numFmt w:val="bullet"/>
      <w:lvlText w:val="•"/>
      <w:lvlJc w:val="left"/>
      <w:pPr>
        <w:tabs>
          <w:tab w:val="num" w:pos="5760"/>
        </w:tabs>
        <w:ind w:left="5760" w:hanging="360"/>
      </w:pPr>
      <w:rPr>
        <w:rFonts w:ascii="Arial" w:hAnsi="Arial" w:hint="default"/>
      </w:rPr>
    </w:lvl>
    <w:lvl w:ilvl="8" w:tplc="935481D4" w:tentative="1">
      <w:start w:val="1"/>
      <w:numFmt w:val="bullet"/>
      <w:lvlText w:val="•"/>
      <w:lvlJc w:val="left"/>
      <w:pPr>
        <w:tabs>
          <w:tab w:val="num" w:pos="6480"/>
        </w:tabs>
        <w:ind w:left="6480" w:hanging="360"/>
      </w:pPr>
      <w:rPr>
        <w:rFonts w:ascii="Arial" w:hAnsi="Arial" w:hint="default"/>
      </w:rPr>
    </w:lvl>
  </w:abstractNum>
  <w:abstractNum w:abstractNumId="15">
    <w:nsid w:val="56891DAB"/>
    <w:multiLevelType w:val="hybridMultilevel"/>
    <w:tmpl w:val="A42E2462"/>
    <w:lvl w:ilvl="0" w:tplc="32FC6C32">
      <w:start w:val="1"/>
      <w:numFmt w:val="bullet"/>
      <w:lvlText w:val="•"/>
      <w:lvlJc w:val="left"/>
      <w:pPr>
        <w:tabs>
          <w:tab w:val="num" w:pos="720"/>
        </w:tabs>
        <w:ind w:left="720" w:hanging="360"/>
      </w:pPr>
      <w:rPr>
        <w:rFonts w:ascii="Arial" w:hAnsi="Arial" w:hint="default"/>
      </w:rPr>
    </w:lvl>
    <w:lvl w:ilvl="1" w:tplc="4EDE0B9C">
      <w:start w:val="1"/>
      <w:numFmt w:val="bullet"/>
      <w:lvlText w:val="•"/>
      <w:lvlJc w:val="left"/>
      <w:pPr>
        <w:tabs>
          <w:tab w:val="num" w:pos="1440"/>
        </w:tabs>
        <w:ind w:left="1440" w:hanging="360"/>
      </w:pPr>
      <w:rPr>
        <w:rFonts w:ascii="Arial" w:hAnsi="Arial" w:hint="default"/>
      </w:rPr>
    </w:lvl>
    <w:lvl w:ilvl="2" w:tplc="A5FE954A">
      <w:start w:val="2177"/>
      <w:numFmt w:val="bullet"/>
      <w:lvlText w:val="•"/>
      <w:lvlJc w:val="left"/>
      <w:pPr>
        <w:tabs>
          <w:tab w:val="num" w:pos="2160"/>
        </w:tabs>
        <w:ind w:left="2160" w:hanging="360"/>
      </w:pPr>
      <w:rPr>
        <w:rFonts w:ascii="Arial" w:hAnsi="Arial" w:hint="default"/>
      </w:rPr>
    </w:lvl>
    <w:lvl w:ilvl="3" w:tplc="C122B29E" w:tentative="1">
      <w:start w:val="1"/>
      <w:numFmt w:val="bullet"/>
      <w:lvlText w:val="•"/>
      <w:lvlJc w:val="left"/>
      <w:pPr>
        <w:tabs>
          <w:tab w:val="num" w:pos="2880"/>
        </w:tabs>
        <w:ind w:left="2880" w:hanging="360"/>
      </w:pPr>
      <w:rPr>
        <w:rFonts w:ascii="Arial" w:hAnsi="Arial" w:hint="default"/>
      </w:rPr>
    </w:lvl>
    <w:lvl w:ilvl="4" w:tplc="C68ED43E" w:tentative="1">
      <w:start w:val="1"/>
      <w:numFmt w:val="bullet"/>
      <w:lvlText w:val="•"/>
      <w:lvlJc w:val="left"/>
      <w:pPr>
        <w:tabs>
          <w:tab w:val="num" w:pos="3600"/>
        </w:tabs>
        <w:ind w:left="3600" w:hanging="360"/>
      </w:pPr>
      <w:rPr>
        <w:rFonts w:ascii="Arial" w:hAnsi="Arial" w:hint="default"/>
      </w:rPr>
    </w:lvl>
    <w:lvl w:ilvl="5" w:tplc="FCD41052" w:tentative="1">
      <w:start w:val="1"/>
      <w:numFmt w:val="bullet"/>
      <w:lvlText w:val="•"/>
      <w:lvlJc w:val="left"/>
      <w:pPr>
        <w:tabs>
          <w:tab w:val="num" w:pos="4320"/>
        </w:tabs>
        <w:ind w:left="4320" w:hanging="360"/>
      </w:pPr>
      <w:rPr>
        <w:rFonts w:ascii="Arial" w:hAnsi="Arial" w:hint="default"/>
      </w:rPr>
    </w:lvl>
    <w:lvl w:ilvl="6" w:tplc="6BB2F62C" w:tentative="1">
      <w:start w:val="1"/>
      <w:numFmt w:val="bullet"/>
      <w:lvlText w:val="•"/>
      <w:lvlJc w:val="left"/>
      <w:pPr>
        <w:tabs>
          <w:tab w:val="num" w:pos="5040"/>
        </w:tabs>
        <w:ind w:left="5040" w:hanging="360"/>
      </w:pPr>
      <w:rPr>
        <w:rFonts w:ascii="Arial" w:hAnsi="Arial" w:hint="default"/>
      </w:rPr>
    </w:lvl>
    <w:lvl w:ilvl="7" w:tplc="81BECC20" w:tentative="1">
      <w:start w:val="1"/>
      <w:numFmt w:val="bullet"/>
      <w:lvlText w:val="•"/>
      <w:lvlJc w:val="left"/>
      <w:pPr>
        <w:tabs>
          <w:tab w:val="num" w:pos="5760"/>
        </w:tabs>
        <w:ind w:left="5760" w:hanging="360"/>
      </w:pPr>
      <w:rPr>
        <w:rFonts w:ascii="Arial" w:hAnsi="Arial" w:hint="default"/>
      </w:rPr>
    </w:lvl>
    <w:lvl w:ilvl="8" w:tplc="994A4050" w:tentative="1">
      <w:start w:val="1"/>
      <w:numFmt w:val="bullet"/>
      <w:lvlText w:val="•"/>
      <w:lvlJc w:val="left"/>
      <w:pPr>
        <w:tabs>
          <w:tab w:val="num" w:pos="6480"/>
        </w:tabs>
        <w:ind w:left="6480" w:hanging="360"/>
      </w:pPr>
      <w:rPr>
        <w:rFonts w:ascii="Arial" w:hAnsi="Arial" w:hint="default"/>
      </w:rPr>
    </w:lvl>
  </w:abstractNum>
  <w:abstractNum w:abstractNumId="16">
    <w:nsid w:val="58EA5F0B"/>
    <w:multiLevelType w:val="hybridMultilevel"/>
    <w:tmpl w:val="B22A7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A1CCDF4">
      <w:start w:val="1"/>
      <w:numFmt w:val="lowerRoman"/>
      <w:lvlText w:val="%3."/>
      <w:lvlJc w:val="right"/>
      <w:pPr>
        <w:ind w:left="2160" w:hanging="180"/>
      </w:pPr>
      <w:rPr>
        <w:rFonts w:ascii="TimesNewRoman" w:eastAsiaTheme="minorEastAsia" w:hAnsi="TimesNewRoman" w:cs="TimesNew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D731EF"/>
    <w:multiLevelType w:val="hybridMultilevel"/>
    <w:tmpl w:val="A8B0D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914896"/>
    <w:multiLevelType w:val="hybridMultilevel"/>
    <w:tmpl w:val="E3549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A678CC"/>
    <w:multiLevelType w:val="hybridMultilevel"/>
    <w:tmpl w:val="DB84F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F11A11"/>
    <w:multiLevelType w:val="hybridMultilevel"/>
    <w:tmpl w:val="E3549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F0B3C"/>
    <w:multiLevelType w:val="hybridMultilevel"/>
    <w:tmpl w:val="40901F20"/>
    <w:lvl w:ilvl="0" w:tplc="7C30DD24">
      <w:start w:val="1"/>
      <w:numFmt w:val="bullet"/>
      <w:lvlText w:val="•"/>
      <w:lvlJc w:val="left"/>
      <w:pPr>
        <w:tabs>
          <w:tab w:val="num" w:pos="720"/>
        </w:tabs>
        <w:ind w:left="720" w:hanging="360"/>
      </w:pPr>
      <w:rPr>
        <w:rFonts w:ascii="Arial" w:hAnsi="Arial" w:hint="default"/>
      </w:rPr>
    </w:lvl>
    <w:lvl w:ilvl="1" w:tplc="3C225280" w:tentative="1">
      <w:start w:val="1"/>
      <w:numFmt w:val="bullet"/>
      <w:lvlText w:val="•"/>
      <w:lvlJc w:val="left"/>
      <w:pPr>
        <w:tabs>
          <w:tab w:val="num" w:pos="1440"/>
        </w:tabs>
        <w:ind w:left="1440" w:hanging="360"/>
      </w:pPr>
      <w:rPr>
        <w:rFonts w:ascii="Arial" w:hAnsi="Arial" w:hint="default"/>
      </w:rPr>
    </w:lvl>
    <w:lvl w:ilvl="2" w:tplc="5C664E48" w:tentative="1">
      <w:start w:val="1"/>
      <w:numFmt w:val="bullet"/>
      <w:lvlText w:val="•"/>
      <w:lvlJc w:val="left"/>
      <w:pPr>
        <w:tabs>
          <w:tab w:val="num" w:pos="2160"/>
        </w:tabs>
        <w:ind w:left="2160" w:hanging="360"/>
      </w:pPr>
      <w:rPr>
        <w:rFonts w:ascii="Arial" w:hAnsi="Arial" w:hint="default"/>
      </w:rPr>
    </w:lvl>
    <w:lvl w:ilvl="3" w:tplc="B41C0B6A" w:tentative="1">
      <w:start w:val="1"/>
      <w:numFmt w:val="bullet"/>
      <w:lvlText w:val="•"/>
      <w:lvlJc w:val="left"/>
      <w:pPr>
        <w:tabs>
          <w:tab w:val="num" w:pos="2880"/>
        </w:tabs>
        <w:ind w:left="2880" w:hanging="360"/>
      </w:pPr>
      <w:rPr>
        <w:rFonts w:ascii="Arial" w:hAnsi="Arial" w:hint="default"/>
      </w:rPr>
    </w:lvl>
    <w:lvl w:ilvl="4" w:tplc="25DCB5E4" w:tentative="1">
      <w:start w:val="1"/>
      <w:numFmt w:val="bullet"/>
      <w:lvlText w:val="•"/>
      <w:lvlJc w:val="left"/>
      <w:pPr>
        <w:tabs>
          <w:tab w:val="num" w:pos="3600"/>
        </w:tabs>
        <w:ind w:left="3600" w:hanging="360"/>
      </w:pPr>
      <w:rPr>
        <w:rFonts w:ascii="Arial" w:hAnsi="Arial" w:hint="default"/>
      </w:rPr>
    </w:lvl>
    <w:lvl w:ilvl="5" w:tplc="6F40776E" w:tentative="1">
      <w:start w:val="1"/>
      <w:numFmt w:val="bullet"/>
      <w:lvlText w:val="•"/>
      <w:lvlJc w:val="left"/>
      <w:pPr>
        <w:tabs>
          <w:tab w:val="num" w:pos="4320"/>
        </w:tabs>
        <w:ind w:left="4320" w:hanging="360"/>
      </w:pPr>
      <w:rPr>
        <w:rFonts w:ascii="Arial" w:hAnsi="Arial" w:hint="default"/>
      </w:rPr>
    </w:lvl>
    <w:lvl w:ilvl="6" w:tplc="54E2B1CA" w:tentative="1">
      <w:start w:val="1"/>
      <w:numFmt w:val="bullet"/>
      <w:lvlText w:val="•"/>
      <w:lvlJc w:val="left"/>
      <w:pPr>
        <w:tabs>
          <w:tab w:val="num" w:pos="5040"/>
        </w:tabs>
        <w:ind w:left="5040" w:hanging="360"/>
      </w:pPr>
      <w:rPr>
        <w:rFonts w:ascii="Arial" w:hAnsi="Arial" w:hint="default"/>
      </w:rPr>
    </w:lvl>
    <w:lvl w:ilvl="7" w:tplc="0E563B60" w:tentative="1">
      <w:start w:val="1"/>
      <w:numFmt w:val="bullet"/>
      <w:lvlText w:val="•"/>
      <w:lvlJc w:val="left"/>
      <w:pPr>
        <w:tabs>
          <w:tab w:val="num" w:pos="5760"/>
        </w:tabs>
        <w:ind w:left="5760" w:hanging="360"/>
      </w:pPr>
      <w:rPr>
        <w:rFonts w:ascii="Arial" w:hAnsi="Arial" w:hint="default"/>
      </w:rPr>
    </w:lvl>
    <w:lvl w:ilvl="8" w:tplc="3578C3C0" w:tentative="1">
      <w:start w:val="1"/>
      <w:numFmt w:val="bullet"/>
      <w:lvlText w:val="•"/>
      <w:lvlJc w:val="left"/>
      <w:pPr>
        <w:tabs>
          <w:tab w:val="num" w:pos="6480"/>
        </w:tabs>
        <w:ind w:left="6480" w:hanging="360"/>
      </w:pPr>
      <w:rPr>
        <w:rFonts w:ascii="Arial" w:hAnsi="Arial" w:hint="default"/>
      </w:rPr>
    </w:lvl>
  </w:abstractNum>
  <w:abstractNum w:abstractNumId="22">
    <w:nsid w:val="6F2C40EF"/>
    <w:multiLevelType w:val="multilevel"/>
    <w:tmpl w:val="88D86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9"/>
  </w:num>
  <w:num w:numId="5">
    <w:abstractNumId w:val="1"/>
  </w:num>
  <w:num w:numId="6">
    <w:abstractNumId w:val="12"/>
  </w:num>
  <w:num w:numId="7">
    <w:abstractNumId w:val="11"/>
  </w:num>
  <w:num w:numId="8">
    <w:abstractNumId w:val="13"/>
  </w:num>
  <w:num w:numId="9">
    <w:abstractNumId w:val="17"/>
  </w:num>
  <w:num w:numId="10">
    <w:abstractNumId w:val="20"/>
  </w:num>
  <w:num w:numId="11">
    <w:abstractNumId w:val="6"/>
  </w:num>
  <w:num w:numId="12">
    <w:abstractNumId w:val="15"/>
  </w:num>
  <w:num w:numId="13">
    <w:abstractNumId w:val="14"/>
  </w:num>
  <w:num w:numId="14">
    <w:abstractNumId w:val="21"/>
  </w:num>
  <w:num w:numId="15">
    <w:abstractNumId w:val="16"/>
  </w:num>
  <w:num w:numId="16">
    <w:abstractNumId w:val="10"/>
  </w:num>
  <w:num w:numId="17">
    <w:abstractNumId w:val="4"/>
  </w:num>
  <w:num w:numId="18">
    <w:abstractNumId w:val="5"/>
  </w:num>
  <w:num w:numId="19">
    <w:abstractNumId w:val="18"/>
  </w:num>
  <w:num w:numId="20">
    <w:abstractNumId w:val="19"/>
  </w:num>
  <w:num w:numId="21">
    <w:abstractNumId w:val="8"/>
  </w:num>
  <w:num w:numId="22">
    <w:abstractNumId w:val="7"/>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F00"/>
    <w:rsid w:val="00000273"/>
    <w:rsid w:val="00004F44"/>
    <w:rsid w:val="00006D18"/>
    <w:rsid w:val="00011E69"/>
    <w:rsid w:val="00013DC3"/>
    <w:rsid w:val="0001465D"/>
    <w:rsid w:val="00021296"/>
    <w:rsid w:val="000248FD"/>
    <w:rsid w:val="000250EB"/>
    <w:rsid w:val="0002691A"/>
    <w:rsid w:val="00030F00"/>
    <w:rsid w:val="00032A30"/>
    <w:rsid w:val="00047EB8"/>
    <w:rsid w:val="000605CA"/>
    <w:rsid w:val="00062654"/>
    <w:rsid w:val="00064613"/>
    <w:rsid w:val="000728E7"/>
    <w:rsid w:val="00080EC2"/>
    <w:rsid w:val="00084195"/>
    <w:rsid w:val="00093D39"/>
    <w:rsid w:val="00095113"/>
    <w:rsid w:val="000970D3"/>
    <w:rsid w:val="000B2F33"/>
    <w:rsid w:val="000B7D3A"/>
    <w:rsid w:val="000C204A"/>
    <w:rsid w:val="000C58EC"/>
    <w:rsid w:val="000C6780"/>
    <w:rsid w:val="000C6856"/>
    <w:rsid w:val="000D27C6"/>
    <w:rsid w:val="000D65F0"/>
    <w:rsid w:val="000F57E2"/>
    <w:rsid w:val="000F5BD6"/>
    <w:rsid w:val="00101FEB"/>
    <w:rsid w:val="0011405C"/>
    <w:rsid w:val="0012301F"/>
    <w:rsid w:val="001327F8"/>
    <w:rsid w:val="00143EEE"/>
    <w:rsid w:val="00146B85"/>
    <w:rsid w:val="00150AFF"/>
    <w:rsid w:val="00153F62"/>
    <w:rsid w:val="001545D8"/>
    <w:rsid w:val="00155477"/>
    <w:rsid w:val="0017244A"/>
    <w:rsid w:val="001724A7"/>
    <w:rsid w:val="00174221"/>
    <w:rsid w:val="0018308D"/>
    <w:rsid w:val="00192BB4"/>
    <w:rsid w:val="00193DAB"/>
    <w:rsid w:val="00197959"/>
    <w:rsid w:val="001A01D1"/>
    <w:rsid w:val="001B189E"/>
    <w:rsid w:val="001B1A5E"/>
    <w:rsid w:val="001C1899"/>
    <w:rsid w:val="001D00F1"/>
    <w:rsid w:val="001E2247"/>
    <w:rsid w:val="001E2D86"/>
    <w:rsid w:val="001E4B64"/>
    <w:rsid w:val="001E6256"/>
    <w:rsid w:val="002012C8"/>
    <w:rsid w:val="002030C1"/>
    <w:rsid w:val="00203BB7"/>
    <w:rsid w:val="00205BD1"/>
    <w:rsid w:val="0022043F"/>
    <w:rsid w:val="00224B6F"/>
    <w:rsid w:val="00232403"/>
    <w:rsid w:val="00232AA9"/>
    <w:rsid w:val="00243646"/>
    <w:rsid w:val="00244057"/>
    <w:rsid w:val="002458B9"/>
    <w:rsid w:val="002521A4"/>
    <w:rsid w:val="0026056A"/>
    <w:rsid w:val="00267E85"/>
    <w:rsid w:val="00272089"/>
    <w:rsid w:val="00283EED"/>
    <w:rsid w:val="002856BB"/>
    <w:rsid w:val="002913EA"/>
    <w:rsid w:val="00293E25"/>
    <w:rsid w:val="00296BA8"/>
    <w:rsid w:val="002A79F8"/>
    <w:rsid w:val="002B4908"/>
    <w:rsid w:val="002C3786"/>
    <w:rsid w:val="002C40B4"/>
    <w:rsid w:val="002C50D2"/>
    <w:rsid w:val="002C5F86"/>
    <w:rsid w:val="002E00F3"/>
    <w:rsid w:val="002E4BD6"/>
    <w:rsid w:val="00304DF7"/>
    <w:rsid w:val="00314528"/>
    <w:rsid w:val="00320194"/>
    <w:rsid w:val="003228A5"/>
    <w:rsid w:val="00331D16"/>
    <w:rsid w:val="00333CBB"/>
    <w:rsid w:val="00345F31"/>
    <w:rsid w:val="003471EC"/>
    <w:rsid w:val="00371C79"/>
    <w:rsid w:val="00375081"/>
    <w:rsid w:val="00376447"/>
    <w:rsid w:val="00393012"/>
    <w:rsid w:val="00395570"/>
    <w:rsid w:val="003A1129"/>
    <w:rsid w:val="003A1742"/>
    <w:rsid w:val="003A6940"/>
    <w:rsid w:val="003B13EA"/>
    <w:rsid w:val="003B5D14"/>
    <w:rsid w:val="003C0E6E"/>
    <w:rsid w:val="003C6A2F"/>
    <w:rsid w:val="003D0350"/>
    <w:rsid w:val="003D48A7"/>
    <w:rsid w:val="003D53BE"/>
    <w:rsid w:val="003E19F4"/>
    <w:rsid w:val="003E3591"/>
    <w:rsid w:val="003E7E02"/>
    <w:rsid w:val="003F6A0B"/>
    <w:rsid w:val="00400652"/>
    <w:rsid w:val="00401961"/>
    <w:rsid w:val="004041ED"/>
    <w:rsid w:val="00407019"/>
    <w:rsid w:val="00412287"/>
    <w:rsid w:val="00413821"/>
    <w:rsid w:val="004218FB"/>
    <w:rsid w:val="0042247B"/>
    <w:rsid w:val="004248C9"/>
    <w:rsid w:val="0043163C"/>
    <w:rsid w:val="004361DF"/>
    <w:rsid w:val="004450A8"/>
    <w:rsid w:val="00447BD2"/>
    <w:rsid w:val="004539F2"/>
    <w:rsid w:val="00455FC1"/>
    <w:rsid w:val="00462868"/>
    <w:rsid w:val="00463A07"/>
    <w:rsid w:val="004679F1"/>
    <w:rsid w:val="00474BF6"/>
    <w:rsid w:val="00475845"/>
    <w:rsid w:val="004823D2"/>
    <w:rsid w:val="00490AE8"/>
    <w:rsid w:val="0049188E"/>
    <w:rsid w:val="00493E67"/>
    <w:rsid w:val="004A1949"/>
    <w:rsid w:val="004B3D33"/>
    <w:rsid w:val="004D0459"/>
    <w:rsid w:val="004D6E96"/>
    <w:rsid w:val="004D75EB"/>
    <w:rsid w:val="004E35B6"/>
    <w:rsid w:val="004E5AFF"/>
    <w:rsid w:val="004F0750"/>
    <w:rsid w:val="004F5029"/>
    <w:rsid w:val="004F6F0D"/>
    <w:rsid w:val="00510DED"/>
    <w:rsid w:val="005124E4"/>
    <w:rsid w:val="00517D0D"/>
    <w:rsid w:val="00531DE0"/>
    <w:rsid w:val="00531EAC"/>
    <w:rsid w:val="00533A23"/>
    <w:rsid w:val="005356F0"/>
    <w:rsid w:val="00535EE2"/>
    <w:rsid w:val="0053629C"/>
    <w:rsid w:val="0054087E"/>
    <w:rsid w:val="00542E42"/>
    <w:rsid w:val="00550488"/>
    <w:rsid w:val="0055307F"/>
    <w:rsid w:val="00562420"/>
    <w:rsid w:val="0056272C"/>
    <w:rsid w:val="00587AE1"/>
    <w:rsid w:val="00593B35"/>
    <w:rsid w:val="005A1068"/>
    <w:rsid w:val="005A3CDC"/>
    <w:rsid w:val="005A5F1F"/>
    <w:rsid w:val="005B05EB"/>
    <w:rsid w:val="005B0EC3"/>
    <w:rsid w:val="005B110C"/>
    <w:rsid w:val="005B4329"/>
    <w:rsid w:val="005B49E8"/>
    <w:rsid w:val="005B5410"/>
    <w:rsid w:val="005C6E14"/>
    <w:rsid w:val="005D12DD"/>
    <w:rsid w:val="005D2C59"/>
    <w:rsid w:val="005D6374"/>
    <w:rsid w:val="005E0577"/>
    <w:rsid w:val="005E65F6"/>
    <w:rsid w:val="005F2543"/>
    <w:rsid w:val="00606A06"/>
    <w:rsid w:val="0061758A"/>
    <w:rsid w:val="00620E3A"/>
    <w:rsid w:val="00621F15"/>
    <w:rsid w:val="00623647"/>
    <w:rsid w:val="006316B3"/>
    <w:rsid w:val="006343CA"/>
    <w:rsid w:val="00636FD5"/>
    <w:rsid w:val="00637741"/>
    <w:rsid w:val="0064592F"/>
    <w:rsid w:val="00645DBF"/>
    <w:rsid w:val="00652B46"/>
    <w:rsid w:val="0065383D"/>
    <w:rsid w:val="00654901"/>
    <w:rsid w:val="00660711"/>
    <w:rsid w:val="00664060"/>
    <w:rsid w:val="00670D5F"/>
    <w:rsid w:val="00687FEE"/>
    <w:rsid w:val="006C5EC8"/>
    <w:rsid w:val="006E63A1"/>
    <w:rsid w:val="006F2876"/>
    <w:rsid w:val="00703BC7"/>
    <w:rsid w:val="007109FB"/>
    <w:rsid w:val="00723084"/>
    <w:rsid w:val="00727828"/>
    <w:rsid w:val="00730EF3"/>
    <w:rsid w:val="007358AD"/>
    <w:rsid w:val="007372C6"/>
    <w:rsid w:val="00745F0D"/>
    <w:rsid w:val="007461CD"/>
    <w:rsid w:val="0075036F"/>
    <w:rsid w:val="007512AA"/>
    <w:rsid w:val="0075618B"/>
    <w:rsid w:val="007650AF"/>
    <w:rsid w:val="007711D2"/>
    <w:rsid w:val="00780A66"/>
    <w:rsid w:val="00785CBE"/>
    <w:rsid w:val="007905D7"/>
    <w:rsid w:val="00793A15"/>
    <w:rsid w:val="00793BC4"/>
    <w:rsid w:val="007A6767"/>
    <w:rsid w:val="007B1C02"/>
    <w:rsid w:val="007B5BB5"/>
    <w:rsid w:val="007B73C5"/>
    <w:rsid w:val="007C4803"/>
    <w:rsid w:val="007C793A"/>
    <w:rsid w:val="007D3C82"/>
    <w:rsid w:val="007D3EAE"/>
    <w:rsid w:val="007D44DD"/>
    <w:rsid w:val="007D6B55"/>
    <w:rsid w:val="007E05A2"/>
    <w:rsid w:val="007E17B5"/>
    <w:rsid w:val="007E29F1"/>
    <w:rsid w:val="007E3AEB"/>
    <w:rsid w:val="007E561F"/>
    <w:rsid w:val="007E5940"/>
    <w:rsid w:val="007E59AE"/>
    <w:rsid w:val="007E5CD9"/>
    <w:rsid w:val="007E6598"/>
    <w:rsid w:val="007F3693"/>
    <w:rsid w:val="007F6B40"/>
    <w:rsid w:val="007F7EDF"/>
    <w:rsid w:val="00800EC1"/>
    <w:rsid w:val="008059F2"/>
    <w:rsid w:val="00810EEE"/>
    <w:rsid w:val="008167E1"/>
    <w:rsid w:val="008216D7"/>
    <w:rsid w:val="00825D4D"/>
    <w:rsid w:val="008319E7"/>
    <w:rsid w:val="00831E43"/>
    <w:rsid w:val="0083321A"/>
    <w:rsid w:val="008431FA"/>
    <w:rsid w:val="0085060D"/>
    <w:rsid w:val="00857799"/>
    <w:rsid w:val="008609EB"/>
    <w:rsid w:val="00875204"/>
    <w:rsid w:val="008762F4"/>
    <w:rsid w:val="008771D7"/>
    <w:rsid w:val="008778A0"/>
    <w:rsid w:val="008919B5"/>
    <w:rsid w:val="00892CC5"/>
    <w:rsid w:val="008B2B83"/>
    <w:rsid w:val="008B36EF"/>
    <w:rsid w:val="008B5881"/>
    <w:rsid w:val="008D183C"/>
    <w:rsid w:val="008D3FA3"/>
    <w:rsid w:val="009005EF"/>
    <w:rsid w:val="0090748B"/>
    <w:rsid w:val="00913B03"/>
    <w:rsid w:val="009156C0"/>
    <w:rsid w:val="00916938"/>
    <w:rsid w:val="009208DD"/>
    <w:rsid w:val="009277B4"/>
    <w:rsid w:val="009328AB"/>
    <w:rsid w:val="00933E4A"/>
    <w:rsid w:val="00953B12"/>
    <w:rsid w:val="00962ACF"/>
    <w:rsid w:val="0097372E"/>
    <w:rsid w:val="00973955"/>
    <w:rsid w:val="009744C4"/>
    <w:rsid w:val="00974608"/>
    <w:rsid w:val="00974E69"/>
    <w:rsid w:val="00983100"/>
    <w:rsid w:val="009831AB"/>
    <w:rsid w:val="00983EB6"/>
    <w:rsid w:val="00994DE5"/>
    <w:rsid w:val="009A0B6E"/>
    <w:rsid w:val="009B23C8"/>
    <w:rsid w:val="009B6A4F"/>
    <w:rsid w:val="009B7CFE"/>
    <w:rsid w:val="009C3969"/>
    <w:rsid w:val="009D09B3"/>
    <w:rsid w:val="009D1FD1"/>
    <w:rsid w:val="009D5367"/>
    <w:rsid w:val="009D5C27"/>
    <w:rsid w:val="009E1B2C"/>
    <w:rsid w:val="009E4CDF"/>
    <w:rsid w:val="009F7A62"/>
    <w:rsid w:val="00A048CB"/>
    <w:rsid w:val="00A072E1"/>
    <w:rsid w:val="00A11D94"/>
    <w:rsid w:val="00A24D39"/>
    <w:rsid w:val="00A300FC"/>
    <w:rsid w:val="00A333E0"/>
    <w:rsid w:val="00A40C45"/>
    <w:rsid w:val="00A4465C"/>
    <w:rsid w:val="00A52649"/>
    <w:rsid w:val="00A5335B"/>
    <w:rsid w:val="00A55A65"/>
    <w:rsid w:val="00A65EC3"/>
    <w:rsid w:val="00A74DE9"/>
    <w:rsid w:val="00A80995"/>
    <w:rsid w:val="00A83BC8"/>
    <w:rsid w:val="00A840B2"/>
    <w:rsid w:val="00AA0EEA"/>
    <w:rsid w:val="00AB2113"/>
    <w:rsid w:val="00AB21C5"/>
    <w:rsid w:val="00AB4843"/>
    <w:rsid w:val="00AC1339"/>
    <w:rsid w:val="00AD0442"/>
    <w:rsid w:val="00AD097C"/>
    <w:rsid w:val="00AD0EA3"/>
    <w:rsid w:val="00AF3982"/>
    <w:rsid w:val="00AF6E74"/>
    <w:rsid w:val="00B0081D"/>
    <w:rsid w:val="00B018BC"/>
    <w:rsid w:val="00B0495F"/>
    <w:rsid w:val="00B05FC8"/>
    <w:rsid w:val="00B13249"/>
    <w:rsid w:val="00B1427B"/>
    <w:rsid w:val="00B16530"/>
    <w:rsid w:val="00B24BFC"/>
    <w:rsid w:val="00B25BE1"/>
    <w:rsid w:val="00B32DAD"/>
    <w:rsid w:val="00B433CD"/>
    <w:rsid w:val="00B50146"/>
    <w:rsid w:val="00B6106B"/>
    <w:rsid w:val="00B678C4"/>
    <w:rsid w:val="00B844D2"/>
    <w:rsid w:val="00B93923"/>
    <w:rsid w:val="00B973FE"/>
    <w:rsid w:val="00B9793F"/>
    <w:rsid w:val="00BA3F29"/>
    <w:rsid w:val="00BB4DB3"/>
    <w:rsid w:val="00BB57EE"/>
    <w:rsid w:val="00BC78BF"/>
    <w:rsid w:val="00BD198D"/>
    <w:rsid w:val="00BD67E8"/>
    <w:rsid w:val="00BE2F75"/>
    <w:rsid w:val="00BF0D15"/>
    <w:rsid w:val="00BF389C"/>
    <w:rsid w:val="00BF4B77"/>
    <w:rsid w:val="00BF78F0"/>
    <w:rsid w:val="00C078C3"/>
    <w:rsid w:val="00C10FA0"/>
    <w:rsid w:val="00C16D82"/>
    <w:rsid w:val="00C31FB5"/>
    <w:rsid w:val="00C41545"/>
    <w:rsid w:val="00C52CDA"/>
    <w:rsid w:val="00C613BC"/>
    <w:rsid w:val="00C6570E"/>
    <w:rsid w:val="00C66FC2"/>
    <w:rsid w:val="00C758B2"/>
    <w:rsid w:val="00C93713"/>
    <w:rsid w:val="00C93852"/>
    <w:rsid w:val="00C94870"/>
    <w:rsid w:val="00CA2969"/>
    <w:rsid w:val="00CA30D6"/>
    <w:rsid w:val="00CA738B"/>
    <w:rsid w:val="00CD173F"/>
    <w:rsid w:val="00CD1B9F"/>
    <w:rsid w:val="00CE162B"/>
    <w:rsid w:val="00CE469D"/>
    <w:rsid w:val="00CE49FB"/>
    <w:rsid w:val="00D143D3"/>
    <w:rsid w:val="00D1463D"/>
    <w:rsid w:val="00D21B7A"/>
    <w:rsid w:val="00D40575"/>
    <w:rsid w:val="00D4139E"/>
    <w:rsid w:val="00D51F79"/>
    <w:rsid w:val="00D52EDE"/>
    <w:rsid w:val="00D56A98"/>
    <w:rsid w:val="00D62F0E"/>
    <w:rsid w:val="00D66492"/>
    <w:rsid w:val="00D720B1"/>
    <w:rsid w:val="00D73E4B"/>
    <w:rsid w:val="00D77135"/>
    <w:rsid w:val="00DB2115"/>
    <w:rsid w:val="00DB458E"/>
    <w:rsid w:val="00DB764C"/>
    <w:rsid w:val="00DC2946"/>
    <w:rsid w:val="00DC43B3"/>
    <w:rsid w:val="00DC5CFB"/>
    <w:rsid w:val="00DC74D0"/>
    <w:rsid w:val="00DD1F14"/>
    <w:rsid w:val="00DD4B35"/>
    <w:rsid w:val="00DD6527"/>
    <w:rsid w:val="00DE14A7"/>
    <w:rsid w:val="00DE2A0E"/>
    <w:rsid w:val="00DF207E"/>
    <w:rsid w:val="00E004CD"/>
    <w:rsid w:val="00E01259"/>
    <w:rsid w:val="00E027A6"/>
    <w:rsid w:val="00E037EA"/>
    <w:rsid w:val="00E04C18"/>
    <w:rsid w:val="00E233FE"/>
    <w:rsid w:val="00E24444"/>
    <w:rsid w:val="00E24AD1"/>
    <w:rsid w:val="00E25C62"/>
    <w:rsid w:val="00E354B9"/>
    <w:rsid w:val="00E40A70"/>
    <w:rsid w:val="00E51546"/>
    <w:rsid w:val="00E54D91"/>
    <w:rsid w:val="00E644F0"/>
    <w:rsid w:val="00E67539"/>
    <w:rsid w:val="00E67FB0"/>
    <w:rsid w:val="00E73527"/>
    <w:rsid w:val="00E74535"/>
    <w:rsid w:val="00E83F49"/>
    <w:rsid w:val="00E866B8"/>
    <w:rsid w:val="00E92F86"/>
    <w:rsid w:val="00EA09C0"/>
    <w:rsid w:val="00EA322A"/>
    <w:rsid w:val="00EA53A3"/>
    <w:rsid w:val="00EA656B"/>
    <w:rsid w:val="00EC75F2"/>
    <w:rsid w:val="00EE5DB7"/>
    <w:rsid w:val="00F0603A"/>
    <w:rsid w:val="00F130A1"/>
    <w:rsid w:val="00F15FD6"/>
    <w:rsid w:val="00F20521"/>
    <w:rsid w:val="00F22596"/>
    <w:rsid w:val="00F261CD"/>
    <w:rsid w:val="00F2753E"/>
    <w:rsid w:val="00F357B1"/>
    <w:rsid w:val="00F40E82"/>
    <w:rsid w:val="00F41067"/>
    <w:rsid w:val="00F42BBF"/>
    <w:rsid w:val="00F53A9E"/>
    <w:rsid w:val="00F54484"/>
    <w:rsid w:val="00F54883"/>
    <w:rsid w:val="00F560C1"/>
    <w:rsid w:val="00F56696"/>
    <w:rsid w:val="00F566E0"/>
    <w:rsid w:val="00F56CFA"/>
    <w:rsid w:val="00F57412"/>
    <w:rsid w:val="00F66AEC"/>
    <w:rsid w:val="00F67829"/>
    <w:rsid w:val="00F742A2"/>
    <w:rsid w:val="00F878C6"/>
    <w:rsid w:val="00F9350A"/>
    <w:rsid w:val="00FA24A0"/>
    <w:rsid w:val="00FA3496"/>
    <w:rsid w:val="00FA3817"/>
    <w:rsid w:val="00FA68FB"/>
    <w:rsid w:val="00FB4E30"/>
    <w:rsid w:val="00FB6026"/>
    <w:rsid w:val="00FC47A4"/>
    <w:rsid w:val="00FD3F92"/>
    <w:rsid w:val="00FE3C6B"/>
    <w:rsid w:val="00FE5B97"/>
    <w:rsid w:val="00FE776A"/>
    <w:rsid w:val="00FF5294"/>
    <w:rsid w:val="00FF6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3BC"/>
    <w:pPr>
      <w:ind w:left="720"/>
      <w:contextualSpacing/>
    </w:pPr>
  </w:style>
  <w:style w:type="paragraph" w:styleId="Header">
    <w:name w:val="header"/>
    <w:basedOn w:val="Normal"/>
    <w:link w:val="HeaderChar"/>
    <w:uiPriority w:val="99"/>
    <w:unhideWhenUsed/>
    <w:rsid w:val="00B97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3FE"/>
  </w:style>
  <w:style w:type="paragraph" w:styleId="Footer">
    <w:name w:val="footer"/>
    <w:basedOn w:val="Normal"/>
    <w:link w:val="FooterChar"/>
    <w:uiPriority w:val="99"/>
    <w:unhideWhenUsed/>
    <w:rsid w:val="00B97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3FE"/>
  </w:style>
  <w:style w:type="paragraph" w:styleId="BalloonText">
    <w:name w:val="Balloon Text"/>
    <w:basedOn w:val="Normal"/>
    <w:link w:val="BalloonTextChar"/>
    <w:uiPriority w:val="99"/>
    <w:semiHidden/>
    <w:unhideWhenUsed/>
    <w:rsid w:val="006316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6B3"/>
    <w:rPr>
      <w:rFonts w:ascii="Tahoma" w:hAnsi="Tahoma" w:cs="Tahoma"/>
      <w:sz w:val="16"/>
      <w:szCs w:val="16"/>
    </w:rPr>
  </w:style>
  <w:style w:type="table" w:styleId="MediumList2">
    <w:name w:val="Medium List 2"/>
    <w:basedOn w:val="TableNormal"/>
    <w:uiPriority w:val="66"/>
    <w:rsid w:val="00F40E8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AC1339"/>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E469D"/>
    <w:pPr>
      <w:spacing w:line="240" w:lineRule="auto"/>
    </w:pPr>
    <w:rPr>
      <w:rFonts w:eastAsiaTheme="minorHAnsi"/>
      <w:b/>
      <w:bCs/>
      <w:color w:val="4F81BD" w:themeColor="accent1"/>
      <w:sz w:val="18"/>
      <w:szCs w:val="18"/>
    </w:rPr>
  </w:style>
  <w:style w:type="paragraph" w:styleId="NormalWeb">
    <w:name w:val="Normal (Web)"/>
    <w:basedOn w:val="Normal"/>
    <w:uiPriority w:val="99"/>
    <w:unhideWhenUsed/>
    <w:rsid w:val="00CE469D"/>
    <w:pPr>
      <w:spacing w:before="100" w:beforeAutospacing="1" w:after="100" w:afterAutospacing="1" w:line="240" w:lineRule="auto"/>
    </w:pPr>
    <w:rPr>
      <w:rFonts w:ascii="Times New Roman" w:hAnsi="Times New Roman" w:cs="Times New Roman"/>
      <w:sz w:val="24"/>
      <w:szCs w:val="24"/>
    </w:rPr>
  </w:style>
  <w:style w:type="table" w:styleId="LightList">
    <w:name w:val="Light List"/>
    <w:basedOn w:val="TableNormal"/>
    <w:uiPriority w:val="61"/>
    <w:rsid w:val="008609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8609E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8609EB"/>
    <w:rPr>
      <w:color w:val="808080"/>
    </w:rPr>
  </w:style>
  <w:style w:type="character" w:styleId="Hyperlink">
    <w:name w:val="Hyperlink"/>
    <w:basedOn w:val="DefaultParagraphFont"/>
    <w:uiPriority w:val="99"/>
    <w:unhideWhenUsed/>
    <w:rsid w:val="00412287"/>
    <w:rPr>
      <w:color w:val="0000FF" w:themeColor="hyperlink"/>
      <w:u w:val="single"/>
    </w:rPr>
  </w:style>
  <w:style w:type="paragraph" w:customStyle="1" w:styleId="CM30">
    <w:name w:val="CM30"/>
    <w:basedOn w:val="Normal"/>
    <w:next w:val="Normal"/>
    <w:uiPriority w:val="99"/>
    <w:rsid w:val="005A3CDC"/>
    <w:pPr>
      <w:widowControl w:val="0"/>
      <w:autoSpaceDE w:val="0"/>
      <w:autoSpaceDN w:val="0"/>
      <w:adjustRightInd w:val="0"/>
      <w:spacing w:after="0" w:line="240" w:lineRule="auto"/>
    </w:pPr>
    <w:rPr>
      <w:rFonts w:ascii="KXIPN R+ CM R 17" w:hAnsi="KXIPN R+ CM R 17"/>
      <w:sz w:val="24"/>
      <w:szCs w:val="24"/>
    </w:rPr>
  </w:style>
  <w:style w:type="table" w:styleId="LightGrid">
    <w:name w:val="Light Grid"/>
    <w:basedOn w:val="TableNormal"/>
    <w:uiPriority w:val="62"/>
    <w:rsid w:val="00F41067"/>
    <w:pPr>
      <w:spacing w:after="0" w:line="240" w:lineRule="auto"/>
    </w:pPr>
    <w:rPr>
      <w:rFonts w:eastAsiaTheme="minorHAn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E92F86"/>
    <w:rPr>
      <w:color w:val="800080" w:themeColor="followedHyperlink"/>
      <w:u w:val="single"/>
    </w:rPr>
  </w:style>
  <w:style w:type="paragraph" w:styleId="NoSpacing">
    <w:name w:val="No Spacing"/>
    <w:link w:val="NoSpacingChar"/>
    <w:uiPriority w:val="1"/>
    <w:qFormat/>
    <w:rsid w:val="00EA09C0"/>
    <w:pPr>
      <w:spacing w:after="0" w:line="240" w:lineRule="auto"/>
    </w:pPr>
    <w:rPr>
      <w:lang w:eastAsia="ja-JP"/>
    </w:rPr>
  </w:style>
  <w:style w:type="character" w:customStyle="1" w:styleId="NoSpacingChar">
    <w:name w:val="No Spacing Char"/>
    <w:basedOn w:val="DefaultParagraphFont"/>
    <w:link w:val="NoSpacing"/>
    <w:uiPriority w:val="1"/>
    <w:rsid w:val="00EA09C0"/>
    <w:rPr>
      <w:lang w:eastAsia="ja-JP"/>
    </w:rPr>
  </w:style>
  <w:style w:type="paragraph" w:styleId="EndnoteText">
    <w:name w:val="endnote text"/>
    <w:basedOn w:val="Normal"/>
    <w:link w:val="EndnoteTextChar"/>
    <w:uiPriority w:val="99"/>
    <w:semiHidden/>
    <w:unhideWhenUsed/>
    <w:rsid w:val="00E24A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4AD1"/>
    <w:rPr>
      <w:sz w:val="20"/>
      <w:szCs w:val="20"/>
    </w:rPr>
  </w:style>
  <w:style w:type="character" w:styleId="EndnoteReference">
    <w:name w:val="endnote reference"/>
    <w:basedOn w:val="DefaultParagraphFont"/>
    <w:uiPriority w:val="99"/>
    <w:semiHidden/>
    <w:unhideWhenUsed/>
    <w:rsid w:val="00E24AD1"/>
    <w:rPr>
      <w:vertAlign w:val="superscript"/>
    </w:rPr>
  </w:style>
  <w:style w:type="paragraph" w:customStyle="1" w:styleId="Default">
    <w:name w:val="Default"/>
    <w:rsid w:val="00670D5F"/>
    <w:pPr>
      <w:autoSpaceDE w:val="0"/>
      <w:autoSpaceDN w:val="0"/>
      <w:adjustRightInd w:val="0"/>
      <w:spacing w:after="0" w:line="240" w:lineRule="auto"/>
    </w:pPr>
    <w:rPr>
      <w:rFonts w:ascii="Code" w:eastAsiaTheme="minorHAnsi" w:hAnsi="Code" w:cs="Code"/>
      <w:color w:val="000000"/>
      <w:sz w:val="24"/>
      <w:szCs w:val="24"/>
    </w:rPr>
  </w:style>
  <w:style w:type="paragraph" w:customStyle="1" w:styleId="CM20">
    <w:name w:val="CM20"/>
    <w:basedOn w:val="Default"/>
    <w:next w:val="Default"/>
    <w:uiPriority w:val="99"/>
    <w:rsid w:val="00670D5F"/>
    <w:pPr>
      <w:widowControl w:val="0"/>
      <w:spacing w:line="436" w:lineRule="atLeast"/>
    </w:pPr>
    <w:rPr>
      <w:rFonts w:ascii="KXIPN R+ CM R 17" w:eastAsiaTheme="minorEastAsia" w:hAnsi="KXIPN R+ CM R 17"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3BC"/>
    <w:pPr>
      <w:ind w:left="720"/>
      <w:contextualSpacing/>
    </w:pPr>
  </w:style>
  <w:style w:type="paragraph" w:styleId="Header">
    <w:name w:val="header"/>
    <w:basedOn w:val="Normal"/>
    <w:link w:val="HeaderChar"/>
    <w:uiPriority w:val="99"/>
    <w:unhideWhenUsed/>
    <w:rsid w:val="00B97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3FE"/>
  </w:style>
  <w:style w:type="paragraph" w:styleId="Footer">
    <w:name w:val="footer"/>
    <w:basedOn w:val="Normal"/>
    <w:link w:val="FooterChar"/>
    <w:uiPriority w:val="99"/>
    <w:unhideWhenUsed/>
    <w:rsid w:val="00B97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3FE"/>
  </w:style>
  <w:style w:type="paragraph" w:styleId="BalloonText">
    <w:name w:val="Balloon Text"/>
    <w:basedOn w:val="Normal"/>
    <w:link w:val="BalloonTextChar"/>
    <w:uiPriority w:val="99"/>
    <w:semiHidden/>
    <w:unhideWhenUsed/>
    <w:rsid w:val="006316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6B3"/>
    <w:rPr>
      <w:rFonts w:ascii="Tahoma" w:hAnsi="Tahoma" w:cs="Tahoma"/>
      <w:sz w:val="16"/>
      <w:szCs w:val="16"/>
    </w:rPr>
  </w:style>
  <w:style w:type="table" w:styleId="MediumList2">
    <w:name w:val="Medium List 2"/>
    <w:basedOn w:val="TableNormal"/>
    <w:uiPriority w:val="66"/>
    <w:rsid w:val="00F40E8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AC1339"/>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E469D"/>
    <w:pPr>
      <w:spacing w:line="240" w:lineRule="auto"/>
    </w:pPr>
    <w:rPr>
      <w:rFonts w:eastAsiaTheme="minorHAnsi"/>
      <w:b/>
      <w:bCs/>
      <w:color w:val="4F81BD" w:themeColor="accent1"/>
      <w:sz w:val="18"/>
      <w:szCs w:val="18"/>
    </w:rPr>
  </w:style>
  <w:style w:type="paragraph" w:styleId="NormalWeb">
    <w:name w:val="Normal (Web)"/>
    <w:basedOn w:val="Normal"/>
    <w:uiPriority w:val="99"/>
    <w:unhideWhenUsed/>
    <w:rsid w:val="00CE469D"/>
    <w:pPr>
      <w:spacing w:before="100" w:beforeAutospacing="1" w:after="100" w:afterAutospacing="1" w:line="240" w:lineRule="auto"/>
    </w:pPr>
    <w:rPr>
      <w:rFonts w:ascii="Times New Roman" w:hAnsi="Times New Roman" w:cs="Times New Roman"/>
      <w:sz w:val="24"/>
      <w:szCs w:val="24"/>
    </w:rPr>
  </w:style>
  <w:style w:type="table" w:styleId="LightList">
    <w:name w:val="Light List"/>
    <w:basedOn w:val="TableNormal"/>
    <w:uiPriority w:val="61"/>
    <w:rsid w:val="008609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rsid w:val="008609E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8609EB"/>
    <w:rPr>
      <w:color w:val="808080"/>
    </w:rPr>
  </w:style>
  <w:style w:type="character" w:styleId="Hyperlink">
    <w:name w:val="Hyperlink"/>
    <w:basedOn w:val="DefaultParagraphFont"/>
    <w:uiPriority w:val="99"/>
    <w:unhideWhenUsed/>
    <w:rsid w:val="00412287"/>
    <w:rPr>
      <w:color w:val="0000FF" w:themeColor="hyperlink"/>
      <w:u w:val="single"/>
    </w:rPr>
  </w:style>
  <w:style w:type="paragraph" w:customStyle="1" w:styleId="CM30">
    <w:name w:val="CM30"/>
    <w:basedOn w:val="Normal"/>
    <w:next w:val="Normal"/>
    <w:uiPriority w:val="99"/>
    <w:rsid w:val="005A3CDC"/>
    <w:pPr>
      <w:widowControl w:val="0"/>
      <w:autoSpaceDE w:val="0"/>
      <w:autoSpaceDN w:val="0"/>
      <w:adjustRightInd w:val="0"/>
      <w:spacing w:after="0" w:line="240" w:lineRule="auto"/>
    </w:pPr>
    <w:rPr>
      <w:rFonts w:ascii="KXIPN R+ CM R 17" w:hAnsi="KXIPN R+ CM R 17"/>
      <w:sz w:val="24"/>
      <w:szCs w:val="24"/>
    </w:rPr>
  </w:style>
  <w:style w:type="table" w:styleId="LightGrid">
    <w:name w:val="Light Grid"/>
    <w:basedOn w:val="TableNormal"/>
    <w:uiPriority w:val="62"/>
    <w:rsid w:val="00F41067"/>
    <w:pPr>
      <w:spacing w:after="0" w:line="240" w:lineRule="auto"/>
    </w:pPr>
    <w:rPr>
      <w:rFonts w:eastAsiaTheme="minorHAn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llowedHyperlink">
    <w:name w:val="FollowedHyperlink"/>
    <w:basedOn w:val="DefaultParagraphFont"/>
    <w:uiPriority w:val="99"/>
    <w:semiHidden/>
    <w:unhideWhenUsed/>
    <w:rsid w:val="00E92F86"/>
    <w:rPr>
      <w:color w:val="800080" w:themeColor="followedHyperlink"/>
      <w:u w:val="single"/>
    </w:rPr>
  </w:style>
  <w:style w:type="paragraph" w:styleId="NoSpacing">
    <w:name w:val="No Spacing"/>
    <w:link w:val="NoSpacingChar"/>
    <w:uiPriority w:val="1"/>
    <w:qFormat/>
    <w:rsid w:val="00EA09C0"/>
    <w:pPr>
      <w:spacing w:after="0" w:line="240" w:lineRule="auto"/>
    </w:pPr>
    <w:rPr>
      <w:lang w:eastAsia="ja-JP"/>
    </w:rPr>
  </w:style>
  <w:style w:type="character" w:customStyle="1" w:styleId="NoSpacingChar">
    <w:name w:val="No Spacing Char"/>
    <w:basedOn w:val="DefaultParagraphFont"/>
    <w:link w:val="NoSpacing"/>
    <w:uiPriority w:val="1"/>
    <w:rsid w:val="00EA09C0"/>
    <w:rPr>
      <w:lang w:eastAsia="ja-JP"/>
    </w:rPr>
  </w:style>
  <w:style w:type="paragraph" w:styleId="EndnoteText">
    <w:name w:val="endnote text"/>
    <w:basedOn w:val="Normal"/>
    <w:link w:val="EndnoteTextChar"/>
    <w:uiPriority w:val="99"/>
    <w:semiHidden/>
    <w:unhideWhenUsed/>
    <w:rsid w:val="00E24AD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4AD1"/>
    <w:rPr>
      <w:sz w:val="20"/>
      <w:szCs w:val="20"/>
    </w:rPr>
  </w:style>
  <w:style w:type="character" w:styleId="EndnoteReference">
    <w:name w:val="endnote reference"/>
    <w:basedOn w:val="DefaultParagraphFont"/>
    <w:uiPriority w:val="99"/>
    <w:semiHidden/>
    <w:unhideWhenUsed/>
    <w:rsid w:val="00E24AD1"/>
    <w:rPr>
      <w:vertAlign w:val="superscript"/>
    </w:rPr>
  </w:style>
  <w:style w:type="paragraph" w:customStyle="1" w:styleId="Default">
    <w:name w:val="Default"/>
    <w:rsid w:val="00670D5F"/>
    <w:pPr>
      <w:autoSpaceDE w:val="0"/>
      <w:autoSpaceDN w:val="0"/>
      <w:adjustRightInd w:val="0"/>
      <w:spacing w:after="0" w:line="240" w:lineRule="auto"/>
    </w:pPr>
    <w:rPr>
      <w:rFonts w:ascii="Code" w:eastAsiaTheme="minorHAnsi" w:hAnsi="Code" w:cs="Code"/>
      <w:color w:val="000000"/>
      <w:sz w:val="24"/>
      <w:szCs w:val="24"/>
    </w:rPr>
  </w:style>
  <w:style w:type="paragraph" w:customStyle="1" w:styleId="CM20">
    <w:name w:val="CM20"/>
    <w:basedOn w:val="Default"/>
    <w:next w:val="Default"/>
    <w:uiPriority w:val="99"/>
    <w:rsid w:val="00670D5F"/>
    <w:pPr>
      <w:widowControl w:val="0"/>
      <w:spacing w:line="436" w:lineRule="atLeast"/>
    </w:pPr>
    <w:rPr>
      <w:rFonts w:ascii="KXIPN R+ CM R 17" w:eastAsiaTheme="minorEastAsia" w:hAnsi="KXIPN R+ CM R 17"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822228">
      <w:bodyDiv w:val="1"/>
      <w:marLeft w:val="120"/>
      <w:marRight w:val="120"/>
      <w:marTop w:val="120"/>
      <w:marBottom w:val="120"/>
      <w:divBdr>
        <w:top w:val="none" w:sz="0" w:space="0" w:color="auto"/>
        <w:left w:val="none" w:sz="0" w:space="0" w:color="auto"/>
        <w:bottom w:val="none" w:sz="0" w:space="0" w:color="auto"/>
        <w:right w:val="none" w:sz="0" w:space="0" w:color="auto"/>
      </w:divBdr>
    </w:div>
    <w:div w:id="434131017">
      <w:bodyDiv w:val="1"/>
      <w:marLeft w:val="0"/>
      <w:marRight w:val="0"/>
      <w:marTop w:val="0"/>
      <w:marBottom w:val="0"/>
      <w:divBdr>
        <w:top w:val="none" w:sz="0" w:space="0" w:color="auto"/>
        <w:left w:val="none" w:sz="0" w:space="0" w:color="auto"/>
        <w:bottom w:val="none" w:sz="0" w:space="0" w:color="auto"/>
        <w:right w:val="none" w:sz="0" w:space="0" w:color="auto"/>
      </w:divBdr>
      <w:divsChild>
        <w:div w:id="1840191222">
          <w:marLeft w:val="547"/>
          <w:marRight w:val="0"/>
          <w:marTop w:val="154"/>
          <w:marBottom w:val="0"/>
          <w:divBdr>
            <w:top w:val="none" w:sz="0" w:space="0" w:color="auto"/>
            <w:left w:val="none" w:sz="0" w:space="0" w:color="auto"/>
            <w:bottom w:val="none" w:sz="0" w:space="0" w:color="auto"/>
            <w:right w:val="none" w:sz="0" w:space="0" w:color="auto"/>
          </w:divBdr>
        </w:div>
        <w:div w:id="664747343">
          <w:marLeft w:val="547"/>
          <w:marRight w:val="0"/>
          <w:marTop w:val="154"/>
          <w:marBottom w:val="0"/>
          <w:divBdr>
            <w:top w:val="none" w:sz="0" w:space="0" w:color="auto"/>
            <w:left w:val="none" w:sz="0" w:space="0" w:color="auto"/>
            <w:bottom w:val="none" w:sz="0" w:space="0" w:color="auto"/>
            <w:right w:val="none" w:sz="0" w:space="0" w:color="auto"/>
          </w:divBdr>
        </w:div>
        <w:div w:id="1753694183">
          <w:marLeft w:val="547"/>
          <w:marRight w:val="0"/>
          <w:marTop w:val="154"/>
          <w:marBottom w:val="0"/>
          <w:divBdr>
            <w:top w:val="none" w:sz="0" w:space="0" w:color="auto"/>
            <w:left w:val="none" w:sz="0" w:space="0" w:color="auto"/>
            <w:bottom w:val="none" w:sz="0" w:space="0" w:color="auto"/>
            <w:right w:val="none" w:sz="0" w:space="0" w:color="auto"/>
          </w:divBdr>
        </w:div>
      </w:divsChild>
    </w:div>
    <w:div w:id="1471554539">
      <w:bodyDiv w:val="1"/>
      <w:marLeft w:val="0"/>
      <w:marRight w:val="0"/>
      <w:marTop w:val="0"/>
      <w:marBottom w:val="0"/>
      <w:divBdr>
        <w:top w:val="none" w:sz="0" w:space="0" w:color="auto"/>
        <w:left w:val="none" w:sz="0" w:space="0" w:color="auto"/>
        <w:bottom w:val="none" w:sz="0" w:space="0" w:color="auto"/>
        <w:right w:val="none" w:sz="0" w:space="0" w:color="auto"/>
      </w:divBdr>
      <w:divsChild>
        <w:div w:id="1660422502">
          <w:marLeft w:val="1166"/>
          <w:marRight w:val="0"/>
          <w:marTop w:val="106"/>
          <w:marBottom w:val="0"/>
          <w:divBdr>
            <w:top w:val="none" w:sz="0" w:space="0" w:color="auto"/>
            <w:left w:val="none" w:sz="0" w:space="0" w:color="auto"/>
            <w:bottom w:val="none" w:sz="0" w:space="0" w:color="auto"/>
            <w:right w:val="none" w:sz="0" w:space="0" w:color="auto"/>
          </w:divBdr>
        </w:div>
        <w:div w:id="1060061244">
          <w:marLeft w:val="1800"/>
          <w:marRight w:val="0"/>
          <w:marTop w:val="91"/>
          <w:marBottom w:val="0"/>
          <w:divBdr>
            <w:top w:val="none" w:sz="0" w:space="0" w:color="auto"/>
            <w:left w:val="none" w:sz="0" w:space="0" w:color="auto"/>
            <w:bottom w:val="none" w:sz="0" w:space="0" w:color="auto"/>
            <w:right w:val="none" w:sz="0" w:space="0" w:color="auto"/>
          </w:divBdr>
        </w:div>
        <w:div w:id="573129915">
          <w:marLeft w:val="1800"/>
          <w:marRight w:val="0"/>
          <w:marTop w:val="91"/>
          <w:marBottom w:val="0"/>
          <w:divBdr>
            <w:top w:val="none" w:sz="0" w:space="0" w:color="auto"/>
            <w:left w:val="none" w:sz="0" w:space="0" w:color="auto"/>
            <w:bottom w:val="none" w:sz="0" w:space="0" w:color="auto"/>
            <w:right w:val="none" w:sz="0" w:space="0" w:color="auto"/>
          </w:divBdr>
        </w:div>
        <w:div w:id="1804738421">
          <w:marLeft w:val="1800"/>
          <w:marRight w:val="0"/>
          <w:marTop w:val="91"/>
          <w:marBottom w:val="0"/>
          <w:divBdr>
            <w:top w:val="none" w:sz="0" w:space="0" w:color="auto"/>
            <w:left w:val="none" w:sz="0" w:space="0" w:color="auto"/>
            <w:bottom w:val="none" w:sz="0" w:space="0" w:color="auto"/>
            <w:right w:val="none" w:sz="0" w:space="0" w:color="auto"/>
          </w:divBdr>
        </w:div>
      </w:divsChild>
    </w:div>
    <w:div w:id="1631086996">
      <w:bodyDiv w:val="1"/>
      <w:marLeft w:val="0"/>
      <w:marRight w:val="0"/>
      <w:marTop w:val="0"/>
      <w:marBottom w:val="0"/>
      <w:divBdr>
        <w:top w:val="none" w:sz="0" w:space="0" w:color="auto"/>
        <w:left w:val="none" w:sz="0" w:space="0" w:color="auto"/>
        <w:bottom w:val="none" w:sz="0" w:space="0" w:color="auto"/>
        <w:right w:val="none" w:sz="0" w:space="0" w:color="auto"/>
      </w:divBdr>
      <w:divsChild>
        <w:div w:id="701370659">
          <w:marLeft w:val="1166"/>
          <w:marRight w:val="0"/>
          <w:marTop w:val="134"/>
          <w:marBottom w:val="0"/>
          <w:divBdr>
            <w:top w:val="none" w:sz="0" w:space="0" w:color="auto"/>
            <w:left w:val="none" w:sz="0" w:space="0" w:color="auto"/>
            <w:bottom w:val="none" w:sz="0" w:space="0" w:color="auto"/>
            <w:right w:val="none" w:sz="0" w:space="0" w:color="auto"/>
          </w:divBdr>
        </w:div>
        <w:div w:id="87510124">
          <w:marLeft w:val="1166"/>
          <w:marRight w:val="0"/>
          <w:marTop w:val="134"/>
          <w:marBottom w:val="0"/>
          <w:divBdr>
            <w:top w:val="none" w:sz="0" w:space="0" w:color="auto"/>
            <w:left w:val="none" w:sz="0" w:space="0" w:color="auto"/>
            <w:bottom w:val="none" w:sz="0" w:space="0" w:color="auto"/>
            <w:right w:val="none" w:sz="0" w:space="0" w:color="auto"/>
          </w:divBdr>
        </w:div>
      </w:divsChild>
    </w:div>
    <w:div w:id="1728188694">
      <w:bodyDiv w:val="1"/>
      <w:marLeft w:val="0"/>
      <w:marRight w:val="0"/>
      <w:marTop w:val="0"/>
      <w:marBottom w:val="0"/>
      <w:divBdr>
        <w:top w:val="none" w:sz="0" w:space="0" w:color="auto"/>
        <w:left w:val="none" w:sz="0" w:space="0" w:color="auto"/>
        <w:bottom w:val="none" w:sz="0" w:space="0" w:color="auto"/>
        <w:right w:val="none" w:sz="0" w:space="0" w:color="auto"/>
      </w:divBdr>
    </w:div>
    <w:div w:id="1798374858">
      <w:bodyDiv w:val="1"/>
      <w:marLeft w:val="0"/>
      <w:marRight w:val="0"/>
      <w:marTop w:val="150"/>
      <w:marBottom w:val="600"/>
      <w:divBdr>
        <w:top w:val="none" w:sz="0" w:space="0" w:color="auto"/>
        <w:left w:val="none" w:sz="0" w:space="0" w:color="auto"/>
        <w:bottom w:val="none" w:sz="0" w:space="0" w:color="auto"/>
        <w:right w:val="none" w:sz="0" w:space="0" w:color="auto"/>
      </w:divBdr>
      <w:divsChild>
        <w:div w:id="291327715">
          <w:marLeft w:val="0"/>
          <w:marRight w:val="0"/>
          <w:marTop w:val="0"/>
          <w:marBottom w:val="0"/>
          <w:divBdr>
            <w:top w:val="none" w:sz="0" w:space="0" w:color="auto"/>
            <w:left w:val="none" w:sz="0" w:space="0" w:color="auto"/>
            <w:bottom w:val="none" w:sz="0" w:space="0" w:color="auto"/>
            <w:right w:val="none" w:sz="0" w:space="0" w:color="auto"/>
          </w:divBdr>
          <w:divsChild>
            <w:div w:id="1112171854">
              <w:marLeft w:val="0"/>
              <w:marRight w:val="0"/>
              <w:marTop w:val="0"/>
              <w:marBottom w:val="0"/>
              <w:divBdr>
                <w:top w:val="none" w:sz="0" w:space="0" w:color="auto"/>
                <w:left w:val="none" w:sz="0" w:space="0" w:color="auto"/>
                <w:bottom w:val="none" w:sz="0" w:space="0" w:color="auto"/>
                <w:right w:val="none" w:sz="0" w:space="0" w:color="auto"/>
              </w:divBdr>
              <w:divsChild>
                <w:div w:id="840774641">
                  <w:marLeft w:val="0"/>
                  <w:marRight w:val="0"/>
                  <w:marTop w:val="0"/>
                  <w:marBottom w:val="0"/>
                  <w:divBdr>
                    <w:top w:val="none" w:sz="0" w:space="0" w:color="auto"/>
                    <w:left w:val="none" w:sz="0" w:space="0" w:color="auto"/>
                    <w:bottom w:val="none" w:sz="0" w:space="0" w:color="auto"/>
                    <w:right w:val="none" w:sz="0" w:space="0" w:color="auto"/>
                  </w:divBdr>
                  <w:divsChild>
                    <w:div w:id="1310018386">
                      <w:marLeft w:val="0"/>
                      <w:marRight w:val="0"/>
                      <w:marTop w:val="0"/>
                      <w:marBottom w:val="0"/>
                      <w:divBdr>
                        <w:top w:val="none" w:sz="0" w:space="0" w:color="auto"/>
                        <w:left w:val="none" w:sz="0" w:space="0" w:color="auto"/>
                        <w:bottom w:val="none" w:sz="0" w:space="0" w:color="auto"/>
                        <w:right w:val="none" w:sz="0" w:space="0" w:color="auto"/>
                      </w:divBdr>
                      <w:divsChild>
                        <w:div w:id="20067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412390">
      <w:bodyDiv w:val="1"/>
      <w:marLeft w:val="0"/>
      <w:marRight w:val="0"/>
      <w:marTop w:val="0"/>
      <w:marBottom w:val="0"/>
      <w:divBdr>
        <w:top w:val="none" w:sz="0" w:space="0" w:color="auto"/>
        <w:left w:val="none" w:sz="0" w:space="0" w:color="auto"/>
        <w:bottom w:val="none" w:sz="0" w:space="0" w:color="auto"/>
        <w:right w:val="none" w:sz="0" w:space="0" w:color="auto"/>
      </w:divBdr>
      <w:divsChild>
        <w:div w:id="941036131">
          <w:marLeft w:val="547"/>
          <w:marRight w:val="0"/>
          <w:marTop w:val="154"/>
          <w:marBottom w:val="0"/>
          <w:divBdr>
            <w:top w:val="none" w:sz="0" w:space="0" w:color="auto"/>
            <w:left w:val="none" w:sz="0" w:space="0" w:color="auto"/>
            <w:bottom w:val="none" w:sz="0" w:space="0" w:color="auto"/>
            <w:right w:val="none" w:sz="0" w:space="0" w:color="auto"/>
          </w:divBdr>
        </w:div>
        <w:div w:id="1589075920">
          <w:marLeft w:val="547"/>
          <w:marRight w:val="0"/>
          <w:marTop w:val="154"/>
          <w:marBottom w:val="0"/>
          <w:divBdr>
            <w:top w:val="none" w:sz="0" w:space="0" w:color="auto"/>
            <w:left w:val="none" w:sz="0" w:space="0" w:color="auto"/>
            <w:bottom w:val="none" w:sz="0" w:space="0" w:color="auto"/>
            <w:right w:val="none" w:sz="0" w:space="0" w:color="auto"/>
          </w:divBdr>
        </w:div>
        <w:div w:id="170016314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Image_resolution" TargetMode="External"/><Relationship Id="rId18" Type="http://schemas.openxmlformats.org/officeDocument/2006/relationships/hyperlink" Target="http://en.wikipedia.org/wiki/Brightness" TargetMode="External"/><Relationship Id="rId26" Type="http://schemas.openxmlformats.org/officeDocument/2006/relationships/hyperlink" Target="http://en.wikipedia.org/wiki/Visual_perception" TargetMode="External"/><Relationship Id="rId3" Type="http://schemas.openxmlformats.org/officeDocument/2006/relationships/styles" Target="styles.xml"/><Relationship Id="rId21" Type="http://schemas.openxmlformats.org/officeDocument/2006/relationships/hyperlink" Target="http://en.wikipedia.org/wiki/Luminance" TargetMode="External"/><Relationship Id="rId7" Type="http://schemas.openxmlformats.org/officeDocument/2006/relationships/footnotes" Target="footnotes.xml"/><Relationship Id="rId12" Type="http://schemas.openxmlformats.org/officeDocument/2006/relationships/hyperlink" Target="http://en.wikipedia.org/wiki/Derivative" TargetMode="External"/><Relationship Id="rId17" Type="http://schemas.openxmlformats.org/officeDocument/2006/relationships/hyperlink" Target="http://en.wikipedia.org/wiki/Colour" TargetMode="External"/><Relationship Id="rId25" Type="http://schemas.openxmlformats.org/officeDocument/2006/relationships/hyperlink" Target="http://en.wikipedia.org/wiki/Luminance" TargetMode="External"/><Relationship Id="rId2" Type="http://schemas.openxmlformats.org/officeDocument/2006/relationships/numbering" Target="numbering.xml"/><Relationship Id="rId16" Type="http://schemas.openxmlformats.org/officeDocument/2006/relationships/hyperlink" Target="http://en.wikipedia.org/wiki/Visual_perception" TargetMode="External"/><Relationship Id="rId20" Type="http://schemas.openxmlformats.org/officeDocument/2006/relationships/hyperlink" Target="http://en.wikipedia.org/wiki/Rati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Contrast_(vision)" TargetMode="External"/><Relationship Id="rId24" Type="http://schemas.openxmlformats.org/officeDocument/2006/relationships/hyperlink" Target="http://en.wikipedia.org/wiki/Ratio" TargetMode="External"/><Relationship Id="rId5" Type="http://schemas.openxmlformats.org/officeDocument/2006/relationships/settings" Target="settings.xml"/><Relationship Id="rId15" Type="http://schemas.openxmlformats.org/officeDocument/2006/relationships/hyperlink" Target="http://en.wikipedia.org/wiki/Colour" TargetMode="External"/><Relationship Id="rId23" Type="http://schemas.openxmlformats.org/officeDocument/2006/relationships/hyperlink" Target="http://en.wikipedia.org/wiki/Luminance" TargetMode="External"/><Relationship Id="rId28" Type="http://schemas.openxmlformats.org/officeDocument/2006/relationships/fontTable" Target="fontTable.xml"/><Relationship Id="rId10" Type="http://schemas.openxmlformats.org/officeDocument/2006/relationships/hyperlink" Target="http://en.wikipedia.org/wiki/Photography" TargetMode="External"/><Relationship Id="rId19" Type="http://schemas.openxmlformats.org/officeDocument/2006/relationships/hyperlink" Target="http://en.wikipedia.org/wiki/Field_of_view"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en.wikipedia.org/wiki/Luminance" TargetMode="External"/><Relationship Id="rId22" Type="http://schemas.openxmlformats.org/officeDocument/2006/relationships/hyperlink" Target="http://en.wikipedia.org/wiki/Ratio" TargetMode="External"/><Relationship Id="rId27" Type="http://schemas.openxmlformats.org/officeDocument/2006/relationships/hyperlink" Target="http://www.savethemanatee.org/%20faqbehavio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AF3D9-59D7-4243-84E6-AD6515E61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16543</Words>
  <Characters>94298</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110620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Coral Franklin</cp:lastModifiedBy>
  <cp:revision>2</cp:revision>
  <cp:lastPrinted>2012-07-19T18:36:00Z</cp:lastPrinted>
  <dcterms:created xsi:type="dcterms:W3CDTF">2013-03-17T18:22:00Z</dcterms:created>
  <dcterms:modified xsi:type="dcterms:W3CDTF">2013-03-17T18:22:00Z</dcterms:modified>
</cp:coreProperties>
</file>