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51A6CF" w14:textId="77777777" w:rsidR="00595E1E" w:rsidRPr="00595E1E" w:rsidRDefault="00595E1E" w:rsidP="00CA3910">
      <w:pPr>
        <w:spacing w:line="480" w:lineRule="auto"/>
        <w:rPr>
          <w:rFonts w:ascii="Times New Roman" w:hAnsi="Times New Roman" w:cs="Times New Roman"/>
        </w:rPr>
      </w:pPr>
    </w:p>
    <w:p w14:paraId="2E791BBB" w14:textId="77777777" w:rsidR="00595E1E" w:rsidRPr="00595E1E" w:rsidRDefault="00595E1E" w:rsidP="00CA3910">
      <w:pPr>
        <w:spacing w:line="480" w:lineRule="auto"/>
        <w:rPr>
          <w:rFonts w:ascii="Times New Roman" w:hAnsi="Times New Roman" w:cs="Times New Roman"/>
        </w:rPr>
      </w:pPr>
    </w:p>
    <w:p w14:paraId="7729A82D" w14:textId="77777777" w:rsidR="00595E1E" w:rsidRPr="00595E1E" w:rsidRDefault="00595E1E" w:rsidP="00CA3910">
      <w:pPr>
        <w:spacing w:line="480" w:lineRule="auto"/>
        <w:rPr>
          <w:rFonts w:ascii="Times New Roman" w:hAnsi="Times New Roman" w:cs="Times New Roman"/>
        </w:rPr>
      </w:pPr>
    </w:p>
    <w:p w14:paraId="1425BEFC" w14:textId="77777777" w:rsidR="00595E1E" w:rsidRPr="00595E1E" w:rsidRDefault="00595E1E" w:rsidP="00CA3910">
      <w:pPr>
        <w:spacing w:line="480" w:lineRule="auto"/>
        <w:rPr>
          <w:rFonts w:ascii="Times New Roman" w:hAnsi="Times New Roman" w:cs="Times New Roman"/>
        </w:rPr>
      </w:pPr>
    </w:p>
    <w:p w14:paraId="071C8E1C" w14:textId="77777777" w:rsidR="00595E1E" w:rsidRPr="00595E1E" w:rsidRDefault="00595E1E" w:rsidP="00CA3910">
      <w:pPr>
        <w:spacing w:line="480" w:lineRule="auto"/>
        <w:rPr>
          <w:rFonts w:ascii="Times New Roman" w:hAnsi="Times New Roman" w:cs="Times New Roman"/>
        </w:rPr>
      </w:pPr>
    </w:p>
    <w:p w14:paraId="6D84835D" w14:textId="77777777" w:rsidR="00595E1E" w:rsidRPr="00595E1E" w:rsidRDefault="00595E1E" w:rsidP="00CA3910">
      <w:pPr>
        <w:spacing w:line="480" w:lineRule="auto"/>
        <w:rPr>
          <w:rFonts w:ascii="Times New Roman" w:hAnsi="Times New Roman" w:cs="Times New Roman"/>
        </w:rPr>
      </w:pPr>
    </w:p>
    <w:p w14:paraId="0FB073A9" w14:textId="77777777" w:rsidR="00595E1E" w:rsidRPr="00595E1E" w:rsidRDefault="00595E1E" w:rsidP="00CA3910">
      <w:pPr>
        <w:spacing w:line="480" w:lineRule="auto"/>
        <w:rPr>
          <w:rFonts w:ascii="Times New Roman" w:hAnsi="Times New Roman" w:cs="Times New Roman"/>
        </w:rPr>
      </w:pPr>
    </w:p>
    <w:p w14:paraId="7F51CB05" w14:textId="77777777" w:rsidR="00595E1E" w:rsidRPr="00595E1E" w:rsidRDefault="00595E1E" w:rsidP="00CA3910">
      <w:pPr>
        <w:spacing w:line="480" w:lineRule="auto"/>
        <w:rPr>
          <w:rFonts w:ascii="Times New Roman" w:hAnsi="Times New Roman" w:cs="Times New Roman"/>
        </w:rPr>
      </w:pPr>
    </w:p>
    <w:p w14:paraId="1369F023" w14:textId="38418B6B" w:rsidR="000029DF" w:rsidRPr="00595E1E" w:rsidRDefault="00595E1E" w:rsidP="00595E1E">
      <w:pPr>
        <w:spacing w:line="480" w:lineRule="auto"/>
        <w:jc w:val="center"/>
        <w:rPr>
          <w:rFonts w:ascii="Times New Roman" w:hAnsi="Times New Roman" w:cs="Times New Roman"/>
        </w:rPr>
      </w:pPr>
      <w:r w:rsidRPr="00595E1E">
        <w:rPr>
          <w:rFonts w:ascii="Times New Roman" w:hAnsi="Times New Roman" w:cs="Times New Roman"/>
        </w:rPr>
        <w:t xml:space="preserve">Chancellor’s Honors Program and Nursing Honors Program Senior </w:t>
      </w:r>
      <w:r w:rsidR="000029DF" w:rsidRPr="00595E1E">
        <w:rPr>
          <w:rFonts w:ascii="Times New Roman" w:hAnsi="Times New Roman" w:cs="Times New Roman"/>
        </w:rPr>
        <w:t xml:space="preserve">Thesis </w:t>
      </w:r>
      <w:r w:rsidRPr="00595E1E">
        <w:rPr>
          <w:rFonts w:ascii="Times New Roman" w:hAnsi="Times New Roman" w:cs="Times New Roman"/>
        </w:rPr>
        <w:t>Project</w:t>
      </w:r>
    </w:p>
    <w:p w14:paraId="622E378B" w14:textId="7FE67A98" w:rsidR="000029DF" w:rsidRPr="00595E1E" w:rsidRDefault="000D136C" w:rsidP="00595E1E">
      <w:pPr>
        <w:spacing w:line="480" w:lineRule="auto"/>
        <w:jc w:val="center"/>
        <w:rPr>
          <w:rFonts w:ascii="Times New Roman" w:hAnsi="Times New Roman" w:cs="Times New Roman"/>
        </w:rPr>
      </w:pPr>
      <w:r w:rsidRPr="00595E1E">
        <w:rPr>
          <w:rFonts w:ascii="Times New Roman" w:hAnsi="Times New Roman" w:cs="Times New Roman"/>
        </w:rPr>
        <w:t>Parental Responses to Outcomes of Developmental Screening Among Children: A Pilot Study</w:t>
      </w:r>
    </w:p>
    <w:p w14:paraId="2215BE9E" w14:textId="77777777" w:rsidR="000029DF" w:rsidRPr="00595E1E" w:rsidRDefault="000029DF" w:rsidP="00595E1E">
      <w:pPr>
        <w:spacing w:line="480" w:lineRule="auto"/>
        <w:jc w:val="center"/>
        <w:rPr>
          <w:rFonts w:ascii="Times New Roman" w:hAnsi="Times New Roman" w:cs="Times New Roman"/>
        </w:rPr>
      </w:pPr>
      <w:r w:rsidRPr="00595E1E">
        <w:rPr>
          <w:rFonts w:ascii="Times New Roman" w:hAnsi="Times New Roman" w:cs="Times New Roman"/>
        </w:rPr>
        <w:t>Ashley Manus</w:t>
      </w:r>
    </w:p>
    <w:p w14:paraId="72227858" w14:textId="47FA1C1E" w:rsidR="000029DF" w:rsidRPr="00595E1E" w:rsidRDefault="000029DF" w:rsidP="00595E1E">
      <w:pPr>
        <w:spacing w:line="480" w:lineRule="auto"/>
        <w:jc w:val="center"/>
        <w:rPr>
          <w:rFonts w:ascii="Times New Roman" w:hAnsi="Times New Roman" w:cs="Times New Roman"/>
        </w:rPr>
      </w:pPr>
      <w:r w:rsidRPr="00595E1E">
        <w:rPr>
          <w:rFonts w:ascii="Times New Roman" w:hAnsi="Times New Roman" w:cs="Times New Roman"/>
        </w:rPr>
        <w:t>Faculty Mentor: Dr. Deb Chyka</w:t>
      </w:r>
    </w:p>
    <w:p w14:paraId="26FC8472" w14:textId="77777777" w:rsidR="00595E1E" w:rsidRPr="00595E1E" w:rsidRDefault="00595E1E" w:rsidP="00CA3910">
      <w:pPr>
        <w:spacing w:line="480" w:lineRule="auto"/>
        <w:rPr>
          <w:rFonts w:ascii="Times New Roman" w:hAnsi="Times New Roman" w:cs="Times New Roman"/>
          <w:b/>
        </w:rPr>
      </w:pPr>
    </w:p>
    <w:p w14:paraId="4071D4B8" w14:textId="77777777" w:rsidR="00595E1E" w:rsidRPr="00595E1E" w:rsidRDefault="00595E1E" w:rsidP="00CA3910">
      <w:pPr>
        <w:spacing w:line="480" w:lineRule="auto"/>
        <w:rPr>
          <w:rFonts w:ascii="Times New Roman" w:hAnsi="Times New Roman" w:cs="Times New Roman"/>
          <w:b/>
        </w:rPr>
      </w:pPr>
    </w:p>
    <w:p w14:paraId="69FA5F5F" w14:textId="77777777" w:rsidR="00595E1E" w:rsidRPr="00595E1E" w:rsidRDefault="00595E1E" w:rsidP="00CA3910">
      <w:pPr>
        <w:spacing w:line="480" w:lineRule="auto"/>
        <w:rPr>
          <w:rFonts w:ascii="Times New Roman" w:hAnsi="Times New Roman" w:cs="Times New Roman"/>
          <w:b/>
        </w:rPr>
      </w:pPr>
    </w:p>
    <w:p w14:paraId="4529B91F" w14:textId="77777777" w:rsidR="00595E1E" w:rsidRPr="00595E1E" w:rsidRDefault="00595E1E" w:rsidP="00CA3910">
      <w:pPr>
        <w:spacing w:line="480" w:lineRule="auto"/>
        <w:rPr>
          <w:rFonts w:ascii="Times New Roman" w:hAnsi="Times New Roman" w:cs="Times New Roman"/>
          <w:b/>
        </w:rPr>
      </w:pPr>
    </w:p>
    <w:p w14:paraId="6CAFAC88" w14:textId="77777777" w:rsidR="00595E1E" w:rsidRPr="00595E1E" w:rsidRDefault="00595E1E" w:rsidP="00CA3910">
      <w:pPr>
        <w:spacing w:line="480" w:lineRule="auto"/>
        <w:rPr>
          <w:rFonts w:ascii="Times New Roman" w:hAnsi="Times New Roman" w:cs="Times New Roman"/>
          <w:b/>
        </w:rPr>
      </w:pPr>
    </w:p>
    <w:p w14:paraId="2A7AC82E" w14:textId="77777777" w:rsidR="00595E1E" w:rsidRPr="00595E1E" w:rsidRDefault="00595E1E" w:rsidP="00CA3910">
      <w:pPr>
        <w:spacing w:line="480" w:lineRule="auto"/>
        <w:rPr>
          <w:rFonts w:ascii="Times New Roman" w:hAnsi="Times New Roman" w:cs="Times New Roman"/>
          <w:b/>
        </w:rPr>
      </w:pPr>
    </w:p>
    <w:p w14:paraId="435E6068" w14:textId="77777777" w:rsidR="00595E1E" w:rsidRPr="00595E1E" w:rsidRDefault="00595E1E" w:rsidP="00CA3910">
      <w:pPr>
        <w:spacing w:line="480" w:lineRule="auto"/>
        <w:rPr>
          <w:rFonts w:ascii="Times New Roman" w:hAnsi="Times New Roman" w:cs="Times New Roman"/>
          <w:b/>
        </w:rPr>
      </w:pPr>
    </w:p>
    <w:p w14:paraId="16A54B81" w14:textId="77777777" w:rsidR="00595E1E" w:rsidRPr="00595E1E" w:rsidRDefault="00595E1E" w:rsidP="00CA3910">
      <w:pPr>
        <w:spacing w:line="480" w:lineRule="auto"/>
        <w:rPr>
          <w:rFonts w:ascii="Times New Roman" w:hAnsi="Times New Roman" w:cs="Times New Roman"/>
          <w:b/>
        </w:rPr>
      </w:pPr>
    </w:p>
    <w:p w14:paraId="5E4E3F8C" w14:textId="77777777" w:rsidR="00595E1E" w:rsidRPr="00595E1E" w:rsidRDefault="00595E1E" w:rsidP="00CA3910">
      <w:pPr>
        <w:spacing w:line="480" w:lineRule="auto"/>
        <w:rPr>
          <w:rFonts w:ascii="Times New Roman" w:hAnsi="Times New Roman" w:cs="Times New Roman"/>
          <w:b/>
        </w:rPr>
      </w:pPr>
    </w:p>
    <w:p w14:paraId="61159153" w14:textId="77777777" w:rsidR="00595E1E" w:rsidRPr="00595E1E" w:rsidRDefault="00595E1E" w:rsidP="00CA3910">
      <w:pPr>
        <w:spacing w:line="480" w:lineRule="auto"/>
        <w:rPr>
          <w:rFonts w:ascii="Times New Roman" w:hAnsi="Times New Roman" w:cs="Times New Roman"/>
          <w:b/>
        </w:rPr>
      </w:pPr>
    </w:p>
    <w:p w14:paraId="2F6FB3DE" w14:textId="77777777" w:rsidR="000029DF" w:rsidRPr="00595E1E" w:rsidRDefault="00A00953" w:rsidP="00CA3910">
      <w:pPr>
        <w:spacing w:line="480" w:lineRule="auto"/>
        <w:rPr>
          <w:rFonts w:ascii="Times New Roman" w:hAnsi="Times New Roman" w:cs="Times New Roman"/>
          <w:b/>
        </w:rPr>
      </w:pPr>
      <w:r w:rsidRPr="00595E1E">
        <w:rPr>
          <w:rFonts w:ascii="Times New Roman" w:hAnsi="Times New Roman" w:cs="Times New Roman"/>
          <w:b/>
        </w:rPr>
        <w:lastRenderedPageBreak/>
        <w:t>Purpose</w:t>
      </w:r>
    </w:p>
    <w:p w14:paraId="6B5414B4" w14:textId="77777777" w:rsidR="00C85C1C" w:rsidRPr="00595E1E" w:rsidRDefault="000029DF" w:rsidP="00CA3910">
      <w:pPr>
        <w:spacing w:line="480" w:lineRule="auto"/>
        <w:rPr>
          <w:rFonts w:ascii="Times New Roman" w:hAnsi="Times New Roman" w:cs="Times New Roman"/>
        </w:rPr>
      </w:pPr>
      <w:r w:rsidRPr="00595E1E">
        <w:rPr>
          <w:rFonts w:ascii="Times New Roman" w:hAnsi="Times New Roman" w:cs="Times New Roman"/>
        </w:rPr>
        <w:t>To examine parental response to developmental screening outcomes that may suggest a deficit in their child’s progress.</w:t>
      </w:r>
    </w:p>
    <w:p w14:paraId="13AB1B0E" w14:textId="77777777" w:rsidR="000029DF" w:rsidRPr="00595E1E" w:rsidRDefault="00A00953" w:rsidP="00CA3910">
      <w:pPr>
        <w:spacing w:line="480" w:lineRule="auto"/>
        <w:rPr>
          <w:rFonts w:ascii="Times New Roman" w:hAnsi="Times New Roman" w:cs="Times New Roman"/>
          <w:b/>
        </w:rPr>
      </w:pPr>
      <w:r w:rsidRPr="00595E1E">
        <w:rPr>
          <w:rFonts w:ascii="Times New Roman" w:hAnsi="Times New Roman" w:cs="Times New Roman"/>
          <w:b/>
        </w:rPr>
        <w:t>Abstract</w:t>
      </w:r>
    </w:p>
    <w:p w14:paraId="26399DA9" w14:textId="77777777" w:rsidR="000029DF" w:rsidRPr="00595E1E" w:rsidRDefault="000029DF" w:rsidP="00CA3910">
      <w:pPr>
        <w:spacing w:line="480" w:lineRule="auto"/>
        <w:rPr>
          <w:rFonts w:ascii="Times New Roman" w:hAnsi="Times New Roman" w:cs="Times New Roman"/>
        </w:rPr>
      </w:pPr>
      <w:r w:rsidRPr="00595E1E">
        <w:rPr>
          <w:rFonts w:ascii="Times New Roman" w:hAnsi="Times New Roman" w:cs="Times New Roman"/>
        </w:rPr>
        <w:t>Using age-appropriate developmental screening tools in young children may be the initial step in the identification of socialization, language, and/or motor skill delays when evaluations are conducted.  Early detection of these delays, with subsequent early interventions, are critical to foster/promote proper growth and development.  Elective evaluation is contingent upon the willingness and desire of parents to seek evidence regarding atypical screening results.  Current literature does not address parental responses or emotions experienced after receiving notification that developmental concerns about their child have been identified.  Trepidation may cause some parental hesitation about pursuing further evaluation for their child thereby delaying definitive diagnosis and early intervention efforts.  Future research may provide evidence to guide discussions between parents and healthcare providers toward improving follow-up evaluation rates that could lead to earlier diagnosis and treatment.</w:t>
      </w:r>
    </w:p>
    <w:p w14:paraId="510C95E0" w14:textId="2C600B11" w:rsidR="000029DF" w:rsidRPr="00595E1E" w:rsidRDefault="00A00953" w:rsidP="00CA3910">
      <w:pPr>
        <w:spacing w:line="480" w:lineRule="auto"/>
        <w:rPr>
          <w:rFonts w:ascii="Times New Roman" w:hAnsi="Times New Roman" w:cs="Times New Roman"/>
          <w:b/>
        </w:rPr>
      </w:pPr>
      <w:r w:rsidRPr="00595E1E">
        <w:rPr>
          <w:rFonts w:ascii="Times New Roman" w:hAnsi="Times New Roman" w:cs="Times New Roman"/>
          <w:b/>
        </w:rPr>
        <w:t>Background of the Project</w:t>
      </w:r>
    </w:p>
    <w:p w14:paraId="6ADE8B16" w14:textId="77777777" w:rsidR="000029DF" w:rsidRPr="00595E1E" w:rsidRDefault="000029DF" w:rsidP="00CA3910">
      <w:pPr>
        <w:spacing w:line="480" w:lineRule="auto"/>
        <w:rPr>
          <w:rFonts w:ascii="Times New Roman" w:hAnsi="Times New Roman" w:cs="Times New Roman"/>
        </w:rPr>
      </w:pPr>
      <w:r w:rsidRPr="00595E1E">
        <w:rPr>
          <w:rFonts w:ascii="Times New Roman" w:hAnsi="Times New Roman" w:cs="Times New Roman"/>
        </w:rPr>
        <w:t>This project aimed to highlight the importance of understanding and accepting the parent’s emotional response to atypical screening results in hopes of improving communication between health care providers and parents. This can be a fearful time for parents; however, it is important for the healthcare provider to educate the parents about the potential impact of a developmental delay, the necessity of further evaluation and the need for early intervention.</w:t>
      </w:r>
    </w:p>
    <w:p w14:paraId="768ACD97" w14:textId="77777777" w:rsidR="000029DF" w:rsidRPr="00595E1E" w:rsidRDefault="00A00953" w:rsidP="00CA3910">
      <w:pPr>
        <w:spacing w:line="480" w:lineRule="auto"/>
        <w:rPr>
          <w:rFonts w:ascii="Times New Roman" w:hAnsi="Times New Roman" w:cs="Times New Roman"/>
          <w:b/>
        </w:rPr>
      </w:pPr>
      <w:r w:rsidRPr="00595E1E">
        <w:rPr>
          <w:rFonts w:ascii="Times New Roman" w:hAnsi="Times New Roman" w:cs="Times New Roman"/>
          <w:b/>
        </w:rPr>
        <w:t>Research Question</w:t>
      </w:r>
    </w:p>
    <w:p w14:paraId="45FE0AC6" w14:textId="77777777" w:rsidR="000029DF" w:rsidRPr="00595E1E" w:rsidRDefault="000029DF" w:rsidP="00CA3910">
      <w:pPr>
        <w:spacing w:line="480" w:lineRule="auto"/>
        <w:rPr>
          <w:rFonts w:ascii="Times New Roman" w:hAnsi="Times New Roman" w:cs="Times New Roman"/>
        </w:rPr>
      </w:pPr>
      <w:r w:rsidRPr="00595E1E">
        <w:rPr>
          <w:rFonts w:ascii="Times New Roman" w:hAnsi="Times New Roman" w:cs="Times New Roman"/>
        </w:rPr>
        <w:t>What is the emotional response of a parent to a potential developmental concern as suggested by an atypical developmental screening result?</w:t>
      </w:r>
    </w:p>
    <w:p w14:paraId="45AB450E" w14:textId="5684F9BC" w:rsidR="00D76303" w:rsidRPr="00595E1E" w:rsidRDefault="00D76303" w:rsidP="00CA3910">
      <w:pPr>
        <w:spacing w:line="480" w:lineRule="auto"/>
        <w:rPr>
          <w:rFonts w:ascii="Times New Roman" w:hAnsi="Times New Roman" w:cs="Times New Roman"/>
          <w:b/>
        </w:rPr>
      </w:pPr>
      <w:r w:rsidRPr="00595E1E">
        <w:rPr>
          <w:rFonts w:ascii="Times New Roman" w:hAnsi="Times New Roman" w:cs="Times New Roman"/>
          <w:b/>
        </w:rPr>
        <w:t>Design of Study</w:t>
      </w:r>
    </w:p>
    <w:p w14:paraId="716A123C" w14:textId="11D7800F" w:rsidR="00E309A1" w:rsidRPr="00595E1E" w:rsidRDefault="00E309A1" w:rsidP="00CA3910">
      <w:pPr>
        <w:spacing w:line="480" w:lineRule="auto"/>
        <w:rPr>
          <w:rFonts w:ascii="Times New Roman" w:hAnsi="Times New Roman" w:cs="Times New Roman"/>
        </w:rPr>
      </w:pPr>
      <w:r w:rsidRPr="00595E1E">
        <w:rPr>
          <w:rFonts w:ascii="Times New Roman" w:hAnsi="Times New Roman" w:cs="Times New Roman"/>
        </w:rPr>
        <w:t>This research study was completed using a qualitative-descriptive design of study. A semi-structured interview was arranged with two participants. The interviews focused on the parent’s emotions in regards to their child’s screening results. The interview was recorded on a recording device and then transcribed. The transcript was analyzed using qualitative content analysis. Common themes were extracted fr</w:t>
      </w:r>
      <w:r w:rsidR="00285E94" w:rsidRPr="00595E1E">
        <w:rPr>
          <w:rFonts w:ascii="Times New Roman" w:hAnsi="Times New Roman" w:cs="Times New Roman"/>
        </w:rPr>
        <w:t xml:space="preserve">om the participant’s responses to help clarify the common responses of parents receiving the concern. </w:t>
      </w:r>
      <w:r w:rsidR="008C3AFC" w:rsidRPr="00595E1E">
        <w:rPr>
          <w:rFonts w:ascii="Times New Roman" w:hAnsi="Times New Roman" w:cs="Times New Roman"/>
        </w:rPr>
        <w:t xml:space="preserve">Similarities and differences were noted between the two participant’s </w:t>
      </w:r>
      <w:r w:rsidR="003C53B2" w:rsidRPr="00595E1E">
        <w:rPr>
          <w:rFonts w:ascii="Times New Roman" w:hAnsi="Times New Roman" w:cs="Times New Roman"/>
        </w:rPr>
        <w:t>responses</w:t>
      </w:r>
      <w:r w:rsidR="008C3AFC" w:rsidRPr="00595E1E">
        <w:rPr>
          <w:rFonts w:ascii="Times New Roman" w:hAnsi="Times New Roman" w:cs="Times New Roman"/>
        </w:rPr>
        <w:t xml:space="preserve">. </w:t>
      </w:r>
    </w:p>
    <w:p w14:paraId="156934B7" w14:textId="001818CA" w:rsidR="00E309A1" w:rsidRPr="00595E1E" w:rsidRDefault="00D76303" w:rsidP="00CA3910">
      <w:pPr>
        <w:spacing w:line="480" w:lineRule="auto"/>
        <w:rPr>
          <w:rFonts w:ascii="Times New Roman" w:hAnsi="Times New Roman" w:cs="Times New Roman"/>
          <w:b/>
        </w:rPr>
      </w:pPr>
      <w:r w:rsidRPr="00595E1E">
        <w:rPr>
          <w:rFonts w:ascii="Times New Roman" w:hAnsi="Times New Roman" w:cs="Times New Roman"/>
          <w:b/>
        </w:rPr>
        <w:t>Sample</w:t>
      </w:r>
    </w:p>
    <w:p w14:paraId="458E4949" w14:textId="184A07F6" w:rsidR="00595E1E" w:rsidRPr="00595E1E" w:rsidRDefault="00E309A1" w:rsidP="00CA3910">
      <w:pPr>
        <w:spacing w:line="480" w:lineRule="auto"/>
        <w:rPr>
          <w:rFonts w:ascii="Times New Roman" w:hAnsi="Times New Roman" w:cs="Times New Roman"/>
        </w:rPr>
      </w:pPr>
      <w:r w:rsidRPr="00595E1E">
        <w:rPr>
          <w:rFonts w:ascii="Times New Roman" w:hAnsi="Times New Roman" w:cs="Times New Roman"/>
        </w:rPr>
        <w:t>This study focused on the parents of children who received two suspect results from a developmental screening tool. The pr</w:t>
      </w:r>
      <w:r w:rsidR="00285E94" w:rsidRPr="00595E1E">
        <w:rPr>
          <w:rFonts w:ascii="Times New Roman" w:hAnsi="Times New Roman" w:cs="Times New Roman"/>
        </w:rPr>
        <w:t>oject sample consisted of</w:t>
      </w:r>
      <w:r w:rsidRPr="00595E1E">
        <w:rPr>
          <w:rFonts w:ascii="Times New Roman" w:hAnsi="Times New Roman" w:cs="Times New Roman"/>
        </w:rPr>
        <w:t xml:space="preserve"> 2 primary caregivers of children who were screened/rescreened and received two suspect results. </w:t>
      </w:r>
      <w:r w:rsidR="0089109C" w:rsidRPr="00595E1E">
        <w:rPr>
          <w:rFonts w:ascii="Times New Roman" w:hAnsi="Times New Roman" w:cs="Times New Roman"/>
        </w:rPr>
        <w:t xml:space="preserve">Both </w:t>
      </w:r>
      <w:r w:rsidR="00285E94" w:rsidRPr="00595E1E">
        <w:rPr>
          <w:rFonts w:ascii="Times New Roman" w:hAnsi="Times New Roman" w:cs="Times New Roman"/>
        </w:rPr>
        <w:t>children of the parents currently attend</w:t>
      </w:r>
      <w:r w:rsidR="0089109C" w:rsidRPr="00595E1E">
        <w:rPr>
          <w:rFonts w:ascii="Times New Roman" w:hAnsi="Times New Roman" w:cs="Times New Roman"/>
        </w:rPr>
        <w:t xml:space="preserve"> Cokesbury Childcare Center</w:t>
      </w:r>
      <w:r w:rsidR="008C3AFC" w:rsidRPr="00595E1E">
        <w:rPr>
          <w:rFonts w:ascii="Times New Roman" w:hAnsi="Times New Roman" w:cs="Times New Roman"/>
        </w:rPr>
        <w:t xml:space="preserve"> and are part of a low-risk </w:t>
      </w:r>
      <w:r w:rsidR="00AA175B" w:rsidRPr="00595E1E">
        <w:rPr>
          <w:rFonts w:ascii="Times New Roman" w:hAnsi="Times New Roman" w:cs="Times New Roman"/>
        </w:rPr>
        <w:t>population</w:t>
      </w:r>
      <w:r w:rsidR="0089109C" w:rsidRPr="00595E1E">
        <w:rPr>
          <w:rFonts w:ascii="Times New Roman" w:hAnsi="Times New Roman" w:cs="Times New Roman"/>
        </w:rPr>
        <w:t>. The children of the parents were required to be between the ages of 0-6 years old</w:t>
      </w:r>
      <w:r w:rsidR="00285E94" w:rsidRPr="00595E1E">
        <w:rPr>
          <w:rFonts w:ascii="Times New Roman" w:hAnsi="Times New Roman" w:cs="Times New Roman"/>
        </w:rPr>
        <w:t xml:space="preserve"> to qualify for testing using the Denver II Developmental Screening Tool</w:t>
      </w:r>
      <w:r w:rsidR="0089109C" w:rsidRPr="00595E1E">
        <w:rPr>
          <w:rFonts w:ascii="Times New Roman" w:hAnsi="Times New Roman" w:cs="Times New Roman"/>
        </w:rPr>
        <w:t xml:space="preserve">. The primary caregivers had to be above the age of 18 for legal purposes. The title of the primary caregiver was not used as criteria for inclusion or exclusion. </w:t>
      </w:r>
    </w:p>
    <w:p w14:paraId="3DF01D94" w14:textId="77777777" w:rsidR="00A00953" w:rsidRPr="00595E1E" w:rsidRDefault="00A00953" w:rsidP="00CA3910">
      <w:pPr>
        <w:spacing w:line="480" w:lineRule="auto"/>
        <w:rPr>
          <w:rFonts w:ascii="Times New Roman" w:hAnsi="Times New Roman" w:cs="Times New Roman"/>
          <w:b/>
        </w:rPr>
      </w:pPr>
      <w:r w:rsidRPr="00595E1E">
        <w:rPr>
          <w:rFonts w:ascii="Times New Roman" w:hAnsi="Times New Roman" w:cs="Times New Roman"/>
          <w:b/>
        </w:rPr>
        <w:t>Definitions</w:t>
      </w:r>
    </w:p>
    <w:p w14:paraId="3FAB93D4" w14:textId="77777777" w:rsidR="00CA3910" w:rsidRPr="00595E1E" w:rsidRDefault="000029DF" w:rsidP="00CA3910">
      <w:pPr>
        <w:spacing w:line="480" w:lineRule="auto"/>
        <w:rPr>
          <w:rFonts w:ascii="Times New Roman" w:hAnsi="Times New Roman" w:cs="Times New Roman"/>
          <w:b/>
        </w:rPr>
      </w:pPr>
      <w:r w:rsidRPr="00595E1E">
        <w:rPr>
          <w:rFonts w:ascii="Times New Roman" w:hAnsi="Times New Roman" w:cs="Times New Roman"/>
        </w:rPr>
        <w:t xml:space="preserve">Developmental delay: an occurrence where a child meets age-appropriate milestones at a </w:t>
      </w:r>
    </w:p>
    <w:p w14:paraId="3452F66C" w14:textId="77777777" w:rsidR="000029DF" w:rsidRPr="00595E1E" w:rsidRDefault="000029DF" w:rsidP="00CA3910">
      <w:pPr>
        <w:spacing w:line="480" w:lineRule="auto"/>
        <w:ind w:firstLine="720"/>
        <w:rPr>
          <w:rFonts w:ascii="Times New Roman" w:hAnsi="Times New Roman" w:cs="Times New Roman"/>
        </w:rPr>
      </w:pPr>
      <w:r w:rsidRPr="00595E1E">
        <w:rPr>
          <w:rFonts w:ascii="Times New Roman" w:hAnsi="Times New Roman" w:cs="Times New Roman"/>
        </w:rPr>
        <w:t xml:space="preserve">delayed time, yet in a sequential order </w:t>
      </w:r>
      <w:r w:rsidRPr="00595E1E">
        <w:rPr>
          <w:rFonts w:ascii="Times New Roman" w:hAnsi="Times New Roman" w:cs="Times New Roman"/>
        </w:rPr>
        <w:fldChar w:fldCharType="begin"/>
      </w:r>
      <w:r w:rsidRPr="00595E1E">
        <w:rPr>
          <w:rFonts w:ascii="Times New Roman" w:hAnsi="Times New Roman" w:cs="Times New Roman"/>
        </w:rPr>
        <w:instrText xml:space="preserve"> ADDIN EN.CITE &lt;EndNote&gt;&lt;Cite&gt;&lt;Author&gt;Voigt&lt;/Author&gt;&lt;Year&gt;2011&lt;/Year&gt;&lt;RecNum&gt;21&lt;/RecNum&gt;&lt;DisplayText&gt;(Voigt, 2011)&lt;/DisplayText&gt;&lt;record&gt;&lt;rec-number&gt;21&lt;/rec-number&gt;&lt;foreign-keys&gt;&lt;key app="EN" db-id="2wvpvsra7xrexieapw15estuaw90dtdde05x" timestamp="1391207874"&gt;21&lt;/key&gt;&lt;/foreign-keys&gt;&lt;ref-type name="Book"&gt;6&lt;/ref-type&gt;&lt;contributors&gt;&lt;authors&gt;&lt;author&gt;Robert G. Voigt&lt;/author&gt;&lt;/authors&gt;&lt;/contributors&gt;&lt;titles&gt;&lt;title&gt;Developmental and Behavioral Pediatrics&lt;/title&gt;&lt;/titles&gt;&lt;dates&gt;&lt;year&gt;2011&lt;/year&gt;&lt;/dates&gt;&lt;publisher&gt;American Academy of Pediatrics&lt;/publisher&gt;&lt;urls&gt;&lt;/urls&gt;&lt;/record&gt;&lt;/Cite&gt;&lt;/EndNote&gt;</w:instrText>
      </w:r>
      <w:r w:rsidRPr="00595E1E">
        <w:rPr>
          <w:rFonts w:ascii="Times New Roman" w:hAnsi="Times New Roman" w:cs="Times New Roman"/>
        </w:rPr>
        <w:fldChar w:fldCharType="separate"/>
      </w:r>
      <w:r w:rsidRPr="00595E1E">
        <w:rPr>
          <w:rFonts w:ascii="Times New Roman" w:hAnsi="Times New Roman" w:cs="Times New Roman"/>
          <w:noProof/>
        </w:rPr>
        <w:t>(Voigt, 2011)</w:t>
      </w:r>
      <w:r w:rsidRPr="00595E1E">
        <w:rPr>
          <w:rFonts w:ascii="Times New Roman" w:hAnsi="Times New Roman" w:cs="Times New Roman"/>
        </w:rPr>
        <w:fldChar w:fldCharType="end"/>
      </w:r>
    </w:p>
    <w:p w14:paraId="6DC44EDE" w14:textId="77777777" w:rsidR="00CA3910" w:rsidRPr="00595E1E" w:rsidRDefault="000029DF" w:rsidP="00CA3910">
      <w:pPr>
        <w:spacing w:line="480" w:lineRule="auto"/>
        <w:rPr>
          <w:rFonts w:ascii="Times New Roman" w:hAnsi="Times New Roman" w:cs="Times New Roman"/>
        </w:rPr>
      </w:pPr>
      <w:r w:rsidRPr="00595E1E">
        <w:rPr>
          <w:rFonts w:ascii="Times New Roman" w:hAnsi="Times New Roman" w:cs="Times New Roman"/>
        </w:rPr>
        <w:t xml:space="preserve">Developmental milestone: an activity that a child should be able to perform once he/she </w:t>
      </w:r>
    </w:p>
    <w:p w14:paraId="1F129F59" w14:textId="77777777" w:rsidR="000029DF" w:rsidRPr="00595E1E" w:rsidRDefault="000029DF" w:rsidP="00CA3910">
      <w:pPr>
        <w:spacing w:line="480" w:lineRule="auto"/>
        <w:ind w:left="720"/>
        <w:rPr>
          <w:rFonts w:ascii="Times New Roman" w:hAnsi="Times New Roman" w:cs="Times New Roman"/>
        </w:rPr>
      </w:pPr>
      <w:r w:rsidRPr="00595E1E">
        <w:rPr>
          <w:rFonts w:ascii="Times New Roman" w:hAnsi="Times New Roman" w:cs="Times New Roman"/>
        </w:rPr>
        <w:t xml:space="preserve">reaches a certain age, as defined by developmental standards; based on societal and cultural expectations of a child at a specific age i.e. kicking a ball, stacking blocks on top of each other, pointing to a bird, etc. </w:t>
      </w:r>
      <w:r w:rsidRPr="00595E1E">
        <w:rPr>
          <w:rFonts w:ascii="Times New Roman" w:hAnsi="Times New Roman" w:cs="Times New Roman"/>
        </w:rPr>
        <w:fldChar w:fldCharType="begin">
          <w:fldData xml:space="preserve">PEVuZE5vdGU+PENpdGU+PEF1dGhvcj5KZW5uaTwvQXV0aG9yPjxZZWFyPjIwMTM8L1llYXI+PFJl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</w:fldData>
        </w:fldChar>
      </w:r>
      <w:r w:rsidRPr="00595E1E">
        <w:rPr>
          <w:rFonts w:ascii="Times New Roman" w:hAnsi="Times New Roman" w:cs="Times New Roman"/>
        </w:rPr>
        <w:instrText xml:space="preserve"> ADDIN EN.CITE </w:instrText>
      </w:r>
      <w:r w:rsidRPr="00595E1E">
        <w:rPr>
          <w:rFonts w:ascii="Times New Roman" w:hAnsi="Times New Roman" w:cs="Times New Roman"/>
        </w:rPr>
        <w:fldChar w:fldCharType="begin">
          <w:fldData xml:space="preserve">PEVuZE5vdGU+PENpdGU+PEF1dGhvcj5KZW5uaTwvQXV0aG9yPjxZZWFyPjIwMTM8L1llYXI+PFJl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</w:fldData>
        </w:fldChar>
      </w:r>
      <w:r w:rsidRPr="00595E1E">
        <w:rPr>
          <w:rFonts w:ascii="Times New Roman" w:hAnsi="Times New Roman" w:cs="Times New Roman"/>
        </w:rPr>
        <w:instrText xml:space="preserve"> ADDIN EN.CITE.DATA </w:instrText>
      </w:r>
      <w:r w:rsidRPr="00595E1E">
        <w:rPr>
          <w:rFonts w:ascii="Times New Roman" w:hAnsi="Times New Roman" w:cs="Times New Roman"/>
        </w:rPr>
      </w:r>
      <w:r w:rsidRPr="00595E1E">
        <w:rPr>
          <w:rFonts w:ascii="Times New Roman" w:hAnsi="Times New Roman" w:cs="Times New Roman"/>
        </w:rPr>
        <w:fldChar w:fldCharType="end"/>
      </w:r>
      <w:r w:rsidRPr="00595E1E">
        <w:rPr>
          <w:rFonts w:ascii="Times New Roman" w:hAnsi="Times New Roman" w:cs="Times New Roman"/>
        </w:rPr>
      </w:r>
      <w:r w:rsidRPr="00595E1E">
        <w:rPr>
          <w:rFonts w:ascii="Times New Roman" w:hAnsi="Times New Roman" w:cs="Times New Roman"/>
        </w:rPr>
        <w:fldChar w:fldCharType="separate"/>
      </w:r>
      <w:r w:rsidRPr="00595E1E">
        <w:rPr>
          <w:rFonts w:ascii="Times New Roman" w:hAnsi="Times New Roman" w:cs="Times New Roman"/>
          <w:noProof/>
        </w:rPr>
        <w:t>(Jenni, Chaouch, Caflisch, &amp; Rousson, 2013)</w:t>
      </w:r>
      <w:r w:rsidRPr="00595E1E">
        <w:rPr>
          <w:rFonts w:ascii="Times New Roman" w:hAnsi="Times New Roman" w:cs="Times New Roman"/>
        </w:rPr>
        <w:fldChar w:fldCharType="end"/>
      </w:r>
    </w:p>
    <w:p w14:paraId="2877E72F" w14:textId="77777777" w:rsidR="00CA3910" w:rsidRPr="00595E1E" w:rsidRDefault="000029DF" w:rsidP="00CA3910">
      <w:pPr>
        <w:spacing w:line="480" w:lineRule="auto"/>
        <w:rPr>
          <w:rFonts w:ascii="Times New Roman" w:hAnsi="Times New Roman" w:cs="Times New Roman"/>
        </w:rPr>
      </w:pPr>
      <w:r w:rsidRPr="00595E1E">
        <w:rPr>
          <w:rFonts w:ascii="Times New Roman" w:hAnsi="Times New Roman" w:cs="Times New Roman"/>
        </w:rPr>
        <w:t xml:space="preserve">Evaluation: a medical process that serves to identify a developmental diagnosis, explore </w:t>
      </w:r>
    </w:p>
    <w:p w14:paraId="1AECC55A" w14:textId="77777777" w:rsidR="000029DF" w:rsidRPr="00595E1E" w:rsidRDefault="000029DF" w:rsidP="00CA3910">
      <w:pPr>
        <w:spacing w:line="480" w:lineRule="auto"/>
        <w:ind w:left="720"/>
        <w:rPr>
          <w:rFonts w:ascii="Times New Roman" w:hAnsi="Times New Roman" w:cs="Times New Roman"/>
        </w:rPr>
      </w:pPr>
      <w:r w:rsidRPr="00595E1E">
        <w:rPr>
          <w:rFonts w:ascii="Times New Roman" w:hAnsi="Times New Roman" w:cs="Times New Roman"/>
        </w:rPr>
        <w:t>the origin of th</w:t>
      </w:r>
      <w:r w:rsidR="00CA3910" w:rsidRPr="00595E1E">
        <w:rPr>
          <w:rFonts w:ascii="Times New Roman" w:hAnsi="Times New Roman" w:cs="Times New Roman"/>
        </w:rPr>
        <w:t xml:space="preserve">e diagnosis, and encourage early interventional services (Voigt, 2011) </w:t>
      </w:r>
    </w:p>
    <w:p w14:paraId="085BC7EB" w14:textId="77777777" w:rsidR="00CA3910" w:rsidRPr="00595E1E" w:rsidRDefault="000029DF" w:rsidP="00CA3910">
      <w:pPr>
        <w:spacing w:line="480" w:lineRule="auto"/>
        <w:rPr>
          <w:rFonts w:ascii="Times New Roman" w:hAnsi="Times New Roman" w:cs="Times New Roman"/>
        </w:rPr>
      </w:pPr>
      <w:r w:rsidRPr="00595E1E">
        <w:rPr>
          <w:rFonts w:ascii="Times New Roman" w:hAnsi="Times New Roman" w:cs="Times New Roman"/>
        </w:rPr>
        <w:t xml:space="preserve">Trepidation: a nervous or powerless feeling of uncertainty that has the potential to cause </w:t>
      </w:r>
    </w:p>
    <w:p w14:paraId="44113B04" w14:textId="77777777" w:rsidR="000029DF" w:rsidRPr="00595E1E" w:rsidRDefault="000029DF" w:rsidP="00CA3910">
      <w:pPr>
        <w:spacing w:line="480" w:lineRule="auto"/>
        <w:ind w:firstLine="720"/>
        <w:rPr>
          <w:rFonts w:ascii="Times New Roman" w:hAnsi="Times New Roman" w:cs="Times New Roman"/>
        </w:rPr>
      </w:pPr>
      <w:r w:rsidRPr="00595E1E">
        <w:rPr>
          <w:rFonts w:ascii="Times New Roman" w:hAnsi="Times New Roman" w:cs="Times New Roman"/>
        </w:rPr>
        <w:t xml:space="preserve">hesitation related to fear (“Trepidation,” 2014) </w:t>
      </w:r>
    </w:p>
    <w:p w14:paraId="6411EE94" w14:textId="77777777" w:rsidR="00CA3910" w:rsidRPr="00595E1E" w:rsidRDefault="00A00953" w:rsidP="00CA3910">
      <w:pPr>
        <w:spacing w:line="480" w:lineRule="auto"/>
        <w:rPr>
          <w:rFonts w:ascii="Times New Roman" w:hAnsi="Times New Roman" w:cs="Times New Roman"/>
          <w:b/>
        </w:rPr>
      </w:pPr>
      <w:r w:rsidRPr="00595E1E">
        <w:rPr>
          <w:rFonts w:ascii="Times New Roman" w:hAnsi="Times New Roman" w:cs="Times New Roman"/>
          <w:b/>
        </w:rPr>
        <w:t>Brief Review of the Literature</w:t>
      </w:r>
    </w:p>
    <w:p w14:paraId="1EFA93B6" w14:textId="77777777" w:rsidR="00CA3910" w:rsidRPr="00595E1E" w:rsidRDefault="00CA3910" w:rsidP="00CA3910">
      <w:pPr>
        <w:spacing w:line="480" w:lineRule="auto"/>
        <w:ind w:firstLine="720"/>
        <w:rPr>
          <w:rFonts w:ascii="Times New Roman" w:hAnsi="Times New Roman" w:cs="Times New Roman"/>
        </w:rPr>
      </w:pPr>
      <w:r w:rsidRPr="00595E1E">
        <w:rPr>
          <w:rFonts w:ascii="Times New Roman" w:hAnsi="Times New Roman" w:cs="Times New Roman"/>
        </w:rPr>
        <w:t xml:space="preserve">By definition, developmental delays occur when a child meets age-appropriate milestones in sequential order but over a delayed timeframe </w:t>
      </w:r>
      <w:r w:rsidRPr="00595E1E">
        <w:rPr>
          <w:rFonts w:ascii="Times New Roman" w:hAnsi="Times New Roman" w:cs="Times New Roman"/>
        </w:rPr>
        <w:fldChar w:fldCharType="begin"/>
      </w:r>
      <w:r w:rsidRPr="00595E1E">
        <w:rPr>
          <w:rFonts w:ascii="Times New Roman" w:hAnsi="Times New Roman" w:cs="Times New Roman"/>
        </w:rPr>
        <w:instrText xml:space="preserve"> ADDIN EN.CITE &lt;EndNote&gt;&lt;Cite&gt;&lt;Author&gt;Voigt&lt;/Author&gt;&lt;Year&gt;2011&lt;/Year&gt;&lt;RecNum&gt;21&lt;/RecNum&gt;&lt;DisplayText&gt;(Voigt, 2011)&lt;/DisplayText&gt;&lt;record&gt;&lt;rec-number&gt;21&lt;/rec-number&gt;&lt;foreign-keys&gt;&lt;key app="EN" db-id="2wvpvsra7xrexieapw15estuaw90dtdde05x" timestamp="1391207874"&gt;21&lt;/key&gt;&lt;/foreign-keys&gt;&lt;ref-type name="Book"&gt;6&lt;/ref-type&gt;&lt;contributors&gt;&lt;authors&gt;&lt;author&gt;Robert G. Voigt&lt;/author&gt;&lt;/authors&gt;&lt;/contributors&gt;&lt;titles&gt;&lt;title&gt;Developmental and Behavioral Pediatrics&lt;/title&gt;&lt;/titles&gt;&lt;dates&gt;&lt;year&gt;2011&lt;/year&gt;&lt;/dates&gt;&lt;publisher&gt;American Academy of Pediatrics&lt;/publisher&gt;&lt;urls&gt;&lt;/urls&gt;&lt;/record&gt;&lt;/Cite&gt;&lt;/EndNote&gt;</w:instrText>
      </w:r>
      <w:r w:rsidRPr="00595E1E">
        <w:rPr>
          <w:rFonts w:ascii="Times New Roman" w:hAnsi="Times New Roman" w:cs="Times New Roman"/>
        </w:rPr>
        <w:fldChar w:fldCharType="separate"/>
      </w:r>
      <w:r w:rsidRPr="00595E1E">
        <w:rPr>
          <w:rFonts w:ascii="Times New Roman" w:hAnsi="Times New Roman" w:cs="Times New Roman"/>
          <w:noProof/>
        </w:rPr>
        <w:t>(Voigt, 2011)</w:t>
      </w:r>
      <w:r w:rsidRPr="00595E1E">
        <w:rPr>
          <w:rFonts w:ascii="Times New Roman" w:hAnsi="Times New Roman" w:cs="Times New Roman"/>
        </w:rPr>
        <w:fldChar w:fldCharType="end"/>
      </w:r>
      <w:r w:rsidRPr="00595E1E">
        <w:rPr>
          <w:rFonts w:ascii="Times New Roman" w:hAnsi="Times New Roman" w:cs="Times New Roman"/>
        </w:rPr>
        <w:t xml:space="preserve">.  Developmental deficits include, but are not limited to, language, psychosocial, and fine and gross motor skill delays </w:t>
      </w:r>
      <w:r w:rsidRPr="00595E1E">
        <w:rPr>
          <w:rFonts w:ascii="Times New Roman" w:hAnsi="Times New Roman" w:cs="Times New Roman"/>
        </w:rPr>
        <w:fldChar w:fldCharType="begin"/>
      </w:r>
      <w:r w:rsidRPr="00595E1E">
        <w:rPr>
          <w:rFonts w:ascii="Times New Roman" w:hAnsi="Times New Roman" w:cs="Times New Roman"/>
        </w:rPr>
        <w:instrText xml:space="preserve"> ADDIN EN.CITE &lt;EndNote&gt;&lt;Cite&gt;&lt;Author&gt;W.K. Frankenburg&lt;/Author&gt;&lt;Year&gt;1992&lt;/Year&gt;&lt;RecNum&gt;9&lt;/RecNum&gt;&lt;DisplayText&gt;(W.K. Frankenburg, 1992)&lt;/DisplayText&gt;&lt;record&gt;&lt;rec-number&gt;9&lt;/rec-number&gt;&lt;foreign-keys&gt;&lt;key app="EN" db-id="2wvpvsra7xrexieapw15estuaw90dtdde05x" timestamp="1384232729"&gt;9&lt;/key&gt;&lt;/foreign-keys&gt;&lt;ref-type name="Book"&gt;6&lt;/ref-type&gt;&lt;contributors&gt;&lt;authors&gt;&lt;author&gt;W.K. Frankenburg, Josiah Dodds, Phillip Archer, Beverly Bresnick, Patrick Maschka, Norma Edelman, Howard Shapiro&lt;/author&gt;&lt;/authors&gt;&lt;/contributors&gt;&lt;titles&gt;&lt;title&gt;Denver II Training Manual&lt;/title&gt;&lt;/titles&gt;&lt;edition&gt;Second Edition&lt;/edition&gt;&lt;dates&gt;&lt;year&gt;1992&lt;/year&gt;&lt;/dates&gt;&lt;pub-location&gt;Denver, Colorado&lt;/pub-location&gt;&lt;publisher&gt;Denver Developmental Materials, Incorporated &lt;/publisher&gt;&lt;urls&gt;&lt;/urls&gt;&lt;/record&gt;&lt;/Cite&gt;&lt;/EndNote&gt;</w:instrText>
      </w:r>
      <w:r w:rsidRPr="00595E1E">
        <w:rPr>
          <w:rFonts w:ascii="Times New Roman" w:hAnsi="Times New Roman" w:cs="Times New Roman"/>
        </w:rPr>
        <w:fldChar w:fldCharType="separate"/>
      </w:r>
      <w:r w:rsidRPr="00595E1E">
        <w:rPr>
          <w:rFonts w:ascii="Times New Roman" w:hAnsi="Times New Roman" w:cs="Times New Roman"/>
          <w:noProof/>
        </w:rPr>
        <w:t>(Frankenburg et al., 1992)</w:t>
      </w:r>
      <w:r w:rsidRPr="00595E1E">
        <w:rPr>
          <w:rFonts w:ascii="Times New Roman" w:hAnsi="Times New Roman" w:cs="Times New Roman"/>
        </w:rPr>
        <w:fldChar w:fldCharType="end"/>
      </w:r>
      <w:r w:rsidRPr="00595E1E">
        <w:rPr>
          <w:rFonts w:ascii="Times New Roman" w:hAnsi="Times New Roman" w:cs="Times New Roman"/>
        </w:rPr>
        <w:t xml:space="preserve">.  These skills are important for engaging in activities of daily living and in developing and learning behaviors necessary for self-sufficiency. Approximately 12% to 16% of children in the United States (U. S.) have a developmental delay </w:t>
      </w:r>
      <w:r w:rsidRPr="00595E1E">
        <w:rPr>
          <w:rFonts w:ascii="Times New Roman" w:hAnsi="Times New Roman" w:cs="Times New Roman"/>
        </w:rPr>
        <w:fldChar w:fldCharType="begin"/>
      </w:r>
      <w:r w:rsidRPr="00595E1E">
        <w:rPr>
          <w:rFonts w:ascii="Times New Roman" w:hAnsi="Times New Roman" w:cs="Times New Roman"/>
        </w:rPr>
        <w:instrText xml:space="preserve"> ADDIN EN.CITE &lt;EndNote&gt;&lt;Cite&gt;&lt;Author&gt;Mackrides&lt;/Author&gt;&lt;Year&gt;2011&lt;/Year&gt;&lt;RecNum&gt;22&lt;/RecNum&gt;&lt;Pages&gt;1&lt;/Pages&gt;&lt;DisplayText&gt;(Mackrides &amp;amp; Ryherd, 2011, p. 1)&lt;/DisplayText&gt;&lt;record&gt;&lt;rec-number&gt;22&lt;/rec-number&gt;&lt;foreign-keys&gt;&lt;key app="EN" db-id="2wvpvsra7xrexieapw15estuaw90dtdde05x" timestamp="1391209166"&gt;22&lt;/key&gt;&lt;/foreign-keys&gt;&lt;ref-type name="Journal Article"&gt;17&lt;/ref-type&gt;&lt;contributors&gt;&lt;authors&gt;&lt;author&gt;Mackrides, P. S.&lt;/author&gt;&lt;author&gt;Ryherd, S. J.&lt;/author&gt;&lt;/authors&gt;&lt;/contributors&gt;&lt;auth-address&gt;Southern Illinois University School of Medicine, Quincy Family Medicine Residency Program, Quincy, IL 62301, USA. pmackrides@siumed.edu&lt;/auth-address&gt;&lt;titles&gt;&lt;title&gt;Screening for developmental delay&lt;/title&gt;&lt;secondary-title&gt;American Family Physician&lt;/secondary-title&gt;&lt;alt-title&gt;American family physician&lt;/alt-title&gt;&lt;/titles&gt;&lt;periodical&gt;&lt;full-title&gt;Am Fam Physician&lt;/full-title&gt;&lt;abbr-1&gt;American family physician&lt;/abbr-1&gt;&lt;/periodical&gt;&lt;alt-periodical&gt;&lt;full-title&gt;Am Fam Physician&lt;/full-title&gt;&lt;abbr-1&gt;American family physician&lt;/abbr-1&gt;&lt;/alt-periodical&gt;&lt;pages&gt;544-9&lt;/pages&gt;&lt;volume&gt;84&lt;/volume&gt;&lt;number&gt;5&lt;/number&gt;&lt;edition&gt;2011/09/06&lt;/edition&gt;&lt;keywords&gt;&lt;keyword&gt;Child&lt;/keyword&gt;&lt;keyword&gt;*Developmental Disabilities/diagnosis/epidemiology/prevention &amp;amp; control&lt;/keyword&gt;&lt;keyword&gt;Humans&lt;/keyword&gt;&lt;keyword&gt;Incidence&lt;/keyword&gt;&lt;keyword&gt;Mass Screening/*methods&lt;/keyword&gt;&lt;keyword&gt;Primary Health Care/*methods&lt;/keyword&gt;&lt;keyword&gt;United States/epidemiology&lt;/keyword&gt;&lt;/keywords&gt;&lt;dates&gt;&lt;year&gt;2011&lt;/year&gt;&lt;pub-dates&gt;&lt;date&gt;Sep 1&lt;/date&gt;&lt;/pub-dates&gt;&lt;/dates&gt;&lt;isbn&gt;0002-838x&lt;/isbn&gt;&lt;accession-num&gt;21888305&lt;/accession-num&gt;&lt;urls&gt;&lt;/urls&gt;&lt;remote-database-provider&gt;NLM&lt;/remote-database-provider&gt;&lt;language&gt;eng&lt;/language&gt;&lt;/record&gt;&lt;/Cite&gt;&lt;/EndNote&gt;</w:instrText>
      </w:r>
      <w:r w:rsidRPr="00595E1E">
        <w:rPr>
          <w:rFonts w:ascii="Times New Roman" w:hAnsi="Times New Roman" w:cs="Times New Roman"/>
        </w:rPr>
        <w:fldChar w:fldCharType="separate"/>
      </w:r>
      <w:r w:rsidRPr="00595E1E">
        <w:rPr>
          <w:rFonts w:ascii="Times New Roman" w:hAnsi="Times New Roman" w:cs="Times New Roman"/>
          <w:noProof/>
        </w:rPr>
        <w:t>(Hunter &amp; Lynch, 2013; Mackrides &amp; Ryherd, 2011, Voigt, 2011)</w:t>
      </w:r>
      <w:r w:rsidRPr="00595E1E">
        <w:rPr>
          <w:rFonts w:ascii="Times New Roman" w:hAnsi="Times New Roman" w:cs="Times New Roman"/>
        </w:rPr>
        <w:fldChar w:fldCharType="end"/>
      </w:r>
      <w:r w:rsidRPr="00595E1E">
        <w:rPr>
          <w:rFonts w:ascii="Times New Roman" w:hAnsi="Times New Roman" w:cs="Times New Roman"/>
        </w:rPr>
        <w:t xml:space="preserve">.  Identifying early life delays is a problem that could realistically be improved by using developmental screening tools. Unaddressed developmental delays can affect a child forward into adulthood and therefore is an important healthcare issue that should not be overlooked. </w:t>
      </w:r>
      <w:r w:rsidRPr="00595E1E">
        <w:rPr>
          <w:rFonts w:ascii="Times New Roman" w:hAnsi="Times New Roman" w:cs="Times New Roman"/>
          <w:noProof/>
        </w:rPr>
        <w:t xml:space="preserve">Chiu and DiMarco (2010) </w:t>
      </w:r>
      <w:r w:rsidRPr="00595E1E">
        <w:rPr>
          <w:rFonts w:ascii="Times New Roman" w:hAnsi="Times New Roman" w:cs="Times New Roman"/>
        </w:rPr>
        <w:t xml:space="preserve">state that only one-third of childhood developmental or behavioral delays are identified before kindergarten age </w:t>
      </w:r>
      <w:r w:rsidRPr="00595E1E">
        <w:rPr>
          <w:rFonts w:ascii="Times New Roman" w:hAnsi="Times New Roman" w:cs="Times New Roman"/>
        </w:rPr>
        <w:fldChar w:fldCharType="begin"/>
      </w:r>
      <w:r w:rsidRPr="00595E1E">
        <w:rPr>
          <w:rFonts w:ascii="Times New Roman" w:hAnsi="Times New Roman" w:cs="Times New Roman"/>
        </w:rPr>
        <w:instrText xml:space="preserve"> ADDIN EN.CITE &lt;EndNote&gt;&lt;Cite&gt;&lt;Author&gt;Kerstjens&lt;/Author&gt;&lt;Year&gt;2009&lt;/Year&gt;&lt;RecNum&gt;14&lt;/RecNum&gt;&lt;DisplayText&gt;(Kerstjens et al., 2009)&lt;/DisplayText&gt;&lt;record&gt;&lt;rec-number&gt;14&lt;/rec-number&gt;&lt;foreign-keys&gt;&lt;key app="EN" db-id="2wvpvsra7xrexieapw15estuaw90dtdde05x" timestamp="1385946196"&gt;14&lt;/key&gt;&lt;/foreign-keys&gt;&lt;ref-type name="Journal Article"&gt;17&lt;/ref-type&gt;&lt;contributors&gt;&lt;authors&gt;&lt;author&gt;Kerstjens, J. M.&lt;/author&gt;&lt;author&gt;Bos, A. F.&lt;/author&gt;&lt;author&gt;ten Vergert, E. M.&lt;/author&gt;&lt;author&gt;de Meer, G.&lt;/author&gt;&lt;author&gt;Butcher, P. R.&lt;/author&gt;&lt;author&gt;Reijneveld, S. A.&lt;/author&gt;&lt;/authors&gt;&lt;/contributors&gt;&lt;auth-address&gt;Division of Neonatology, Department of Pediatrics, Beatrix Children&amp;apos;s Hospital, University Medical Center Groningen, The Netherlands. j.m.kerstjens@bkk.umcg.nl&lt;/auth-address&gt;&lt;titles&gt;&lt;title&gt;Support for the global feasibility of the Ages and Stages Questionnaire as developmental screener&lt;/title&gt;&lt;secondary-title&gt;Early Human Development&lt;/secondary-title&gt;&lt;alt-title&gt;Early human development&lt;/alt-title&gt;&lt;/titles&gt;&lt;periodical&gt;&lt;full-title&gt;Early Hum Dev&lt;/full-title&gt;&lt;abbr-1&gt;Early human development&lt;/abbr-1&gt;&lt;/periodical&gt;&lt;alt-periodical&gt;&lt;full-title&gt;Early Hum Dev&lt;/full-title&gt;&lt;abbr-1&gt;Early human development&lt;/abbr-1&gt;&lt;/alt-periodical&gt;&lt;pages&gt;443-7&lt;/pages&gt;&lt;volume&gt;85&lt;/volume&gt;&lt;number&gt;7&lt;/number&gt;&lt;edition&gt;2009/04/10&lt;/edition&gt;&lt;keywords&gt;&lt;keyword&gt;*Child Development&lt;/keyword&gt;&lt;keyword&gt;Child, Preschool&lt;/keyword&gt;&lt;keyword&gt;Cohort Studies&lt;/keyword&gt;&lt;keyword&gt;Female&lt;/keyword&gt;&lt;keyword&gt;Humans&lt;/keyword&gt;&lt;keyword&gt;Infant&lt;/keyword&gt;&lt;keyword&gt;Infant, Newborn&lt;/keyword&gt;&lt;keyword&gt;Male&lt;/keyword&gt;&lt;keyword&gt;Prospective Studies&lt;/keyword&gt;&lt;keyword&gt;*Questionnaires&lt;/keyword&gt;&lt;/keywords&gt;&lt;dates&gt;&lt;year&gt;2009&lt;/year&gt;&lt;pub-dates&gt;&lt;date&gt;Jul&lt;/date&gt;&lt;/pub-dates&gt;&lt;/dates&gt;&lt;isbn&gt;0378-3782&lt;/isbn&gt;&lt;accession-num&gt;19356866&lt;/accession-num&gt;&lt;urls&gt;&lt;/urls&gt;&lt;electronic-resource-num&gt;10.1016/j.earlhumdev.2009.03.001&lt;/electronic-resource-num&gt;&lt;remote-database-provider&gt;NLM&lt;/remote-database-provider&gt;&lt;language&gt;eng&lt;/language&gt;&lt;/record&gt;&lt;/Cite&gt;&lt;/EndNote&gt;</w:instrText>
      </w:r>
      <w:r w:rsidRPr="00595E1E">
        <w:rPr>
          <w:rFonts w:ascii="Times New Roman" w:hAnsi="Times New Roman" w:cs="Times New Roman"/>
        </w:rPr>
        <w:fldChar w:fldCharType="separate"/>
      </w:r>
      <w:r w:rsidRPr="00595E1E">
        <w:rPr>
          <w:rFonts w:ascii="Times New Roman" w:hAnsi="Times New Roman" w:cs="Times New Roman"/>
          <w:noProof/>
        </w:rPr>
        <w:t>(Kerstjens et al., 2009)</w:t>
      </w:r>
      <w:r w:rsidRPr="00595E1E">
        <w:rPr>
          <w:rFonts w:ascii="Times New Roman" w:hAnsi="Times New Roman" w:cs="Times New Roman"/>
        </w:rPr>
        <w:fldChar w:fldCharType="end"/>
      </w:r>
      <w:r w:rsidRPr="00595E1E">
        <w:rPr>
          <w:rFonts w:ascii="Times New Roman" w:hAnsi="Times New Roman" w:cs="Times New Roman"/>
        </w:rPr>
        <w:t xml:space="preserve">.  This inefficiency calls for increased use of developmental screening tools for the recognition of deficits well before a child attempts kindergarten.  Because child development is an interconnected and multifaceted process involving fine and gross motor, language, cognitive, and adaptive behavioral development, it is important to accurately test all of domains so as to effectively identify possible developmental deficits </w:t>
      </w:r>
      <w:r w:rsidRPr="00595E1E">
        <w:rPr>
          <w:rFonts w:ascii="Times New Roman" w:hAnsi="Times New Roman" w:cs="Times New Roman"/>
        </w:rPr>
        <w:fldChar w:fldCharType="begin"/>
      </w:r>
      <w:r w:rsidRPr="00595E1E">
        <w:rPr>
          <w:rFonts w:ascii="Times New Roman" w:hAnsi="Times New Roman" w:cs="Times New Roman"/>
        </w:rPr>
        <w:instrText xml:space="preserve"> ADDIN EN.CITE &lt;EndNote&gt;&lt;Cite&gt;&lt;Author&gt;Kerstjens&lt;/Author&gt;&lt;Year&gt;2009&lt;/Year&gt;&lt;RecNum&gt;14&lt;/RecNum&gt;&lt;DisplayText&gt;(Kerstjens et al., 2009)&lt;/DisplayText&gt;&lt;record&gt;&lt;rec-number&gt;14&lt;/rec-number&gt;&lt;foreign-keys&gt;&lt;key app="EN" db-id="2wvpvsra7xrexieapw15estuaw90dtdde05x" timestamp="1385946196"&gt;14&lt;/key&gt;&lt;/foreign-keys&gt;&lt;ref-type name="Journal Article"&gt;17&lt;/ref-type&gt;&lt;contributors&gt;&lt;authors&gt;&lt;author&gt;Kerstjens, J. M.&lt;/author&gt;&lt;author&gt;Bos, A. F.&lt;/author&gt;&lt;author&gt;ten Vergert, E. M.&lt;/author&gt;&lt;author&gt;de Meer, G.&lt;/author&gt;&lt;author&gt;Butcher, P. R.&lt;/author&gt;&lt;author&gt;Reijneveld, S. A.&lt;/author&gt;&lt;/authors&gt;&lt;/contributors&gt;&lt;auth-address&gt;Division of Neonatology, Department of Pediatrics, Beatrix Children&amp;apos;s Hospital, University Medical Center Groningen, The Netherlands. j.m.kerstjens@bkk.umcg.nl&lt;/auth-address&gt;&lt;titles&gt;&lt;title&gt;Support for the global feasibility of the Ages and Stages Questionnaire as developmental screener&lt;/title&gt;&lt;secondary-title&gt;Early Human Development&lt;/secondary-title&gt;&lt;alt-title&gt;Early human development&lt;/alt-title&gt;&lt;/titles&gt;&lt;periodical&gt;&lt;full-title&gt;Early Hum Dev&lt;/full-title&gt;&lt;abbr-1&gt;Early human development&lt;/abbr-1&gt;&lt;/periodical&gt;&lt;alt-periodical&gt;&lt;full-title&gt;Early Hum Dev&lt;/full-title&gt;&lt;abbr-1&gt;Early human development&lt;/abbr-1&gt;&lt;/alt-periodical&gt;&lt;pages&gt;443-7&lt;/pages&gt;&lt;volume&gt;85&lt;/volume&gt;&lt;number&gt;7&lt;/number&gt;&lt;edition&gt;2009/04/10&lt;/edition&gt;&lt;keywords&gt;&lt;keyword&gt;*Child Development&lt;/keyword&gt;&lt;keyword&gt;Child, Preschool&lt;/keyword&gt;&lt;keyword&gt;Cohort Studies&lt;/keyword&gt;&lt;keyword&gt;Female&lt;/keyword&gt;&lt;keyword&gt;Humans&lt;/keyword&gt;&lt;keyword&gt;Infant&lt;/keyword&gt;&lt;keyword&gt;Infant, Newborn&lt;/keyword&gt;&lt;keyword&gt;Male&lt;/keyword&gt;&lt;keyword&gt;Prospective Studies&lt;/keyword&gt;&lt;keyword&gt;*Questionnaires&lt;/keyword&gt;&lt;/keywords&gt;&lt;dates&gt;&lt;year&gt;2009&lt;/year&gt;&lt;pub-dates&gt;&lt;date&gt;Jul&lt;/date&gt;&lt;/pub-dates&gt;&lt;/dates&gt;&lt;isbn&gt;0378-3782&lt;/isbn&gt;&lt;accession-num&gt;19356866&lt;/accession-num&gt;&lt;urls&gt;&lt;/urls&gt;&lt;electronic-resource-num&gt;10.1016/j.earlhumdev.2009.03.001&lt;/electronic-resource-num&gt;&lt;remote-database-provider&gt;NLM&lt;/remote-database-provider&gt;&lt;language&gt;eng&lt;/language&gt;&lt;/record&gt;&lt;/Cite&gt;&lt;/EndNote&gt;</w:instrText>
      </w:r>
      <w:r w:rsidRPr="00595E1E">
        <w:rPr>
          <w:rFonts w:ascii="Times New Roman" w:hAnsi="Times New Roman" w:cs="Times New Roman"/>
        </w:rPr>
        <w:fldChar w:fldCharType="separate"/>
      </w:r>
      <w:r w:rsidRPr="00595E1E">
        <w:rPr>
          <w:rFonts w:ascii="Times New Roman" w:hAnsi="Times New Roman" w:cs="Times New Roman"/>
          <w:noProof/>
        </w:rPr>
        <w:t>(Kerstjens et al., 2009)</w:t>
      </w:r>
      <w:r w:rsidRPr="00595E1E">
        <w:rPr>
          <w:rFonts w:ascii="Times New Roman" w:hAnsi="Times New Roman" w:cs="Times New Roman"/>
        </w:rPr>
        <w:fldChar w:fldCharType="end"/>
      </w:r>
      <w:r w:rsidRPr="00595E1E">
        <w:rPr>
          <w:rFonts w:ascii="Times New Roman" w:hAnsi="Times New Roman" w:cs="Times New Roman"/>
        </w:rPr>
        <w:t>.</w:t>
      </w:r>
    </w:p>
    <w:p w14:paraId="0E016ED5" w14:textId="77777777" w:rsidR="00CA3910" w:rsidRPr="00595E1E" w:rsidRDefault="00CA3910" w:rsidP="00CA3910">
      <w:pPr>
        <w:pStyle w:val="EndNoteBibliography"/>
        <w:spacing w:line="480" w:lineRule="auto"/>
        <w:ind w:firstLine="720"/>
        <w:rPr>
          <w:rFonts w:ascii="Times New Roman" w:hAnsi="Times New Roman" w:cs="Times New Roman"/>
        </w:rPr>
      </w:pPr>
      <w:r w:rsidRPr="00595E1E">
        <w:rPr>
          <w:rFonts w:ascii="Times New Roman" w:hAnsi="Times New Roman" w:cs="Times New Roman"/>
        </w:rPr>
        <w:t>Parenthood is portrayed to be a generally rewarding time in couples’ lives; however, when a medical concern arises about their child, a mixture of emotions often occurs (Fallowfield &amp; Jenkins, 2014). One study analyzed maternal and paternal reactions to their child’s developmental delay, concluding that both parents were “unresolved” with the idea that their child had been diagnosed with a developmental concern, but that the rate of resolution was similar between the two parents (Barak-Levy &amp; Atzaba-Poria, 2013).  In a similar study, it was found that mothers expressed more emotional responses to the diagnosis whereas the fathers processed the information more cognitively with less outward emotion (Barak-Levy &amp; Atzaba-Poria, 2013).</w:t>
      </w:r>
      <w:r w:rsidRPr="00595E1E">
        <w:rPr>
          <w:rFonts w:ascii="Times New Roman" w:hAnsi="Times New Roman" w:cs="Times New Roman"/>
          <w:b/>
          <w:color w:val="00B0F0"/>
        </w:rPr>
        <w:t xml:space="preserve"> </w:t>
      </w:r>
      <w:r w:rsidRPr="00595E1E">
        <w:rPr>
          <w:rFonts w:ascii="Times New Roman" w:hAnsi="Times New Roman" w:cs="Times New Roman"/>
        </w:rPr>
        <w:t>In their study, Barak-Levy and Atzaba-Poria defined acceptance and resolution of the diagnosis as “…the process in which parents build a presentation, incorporating the pre- and post-diagnostic internal self-representation of the self and the ‘real’ child, as opposed to the ‘fantasy’ child they dreamt of ” (p. 2040).   For the parent, the reality of having to comprehend that their child has a possible health concern may seem unrealistic at first, even creating a sense of shock (Fallowfield &amp; Jenkins, 2014). The parent’s individual coping style determines the next step they may take toward addressing the developmental concern. The healthcare provider (HCP) bears the responsibility for providing guidance to confused and emotional parents during this unpredictable time (Rebow &amp; McPhee, 1999).</w:t>
      </w:r>
      <w:r w:rsidRPr="00595E1E">
        <w:rPr>
          <w:rFonts w:ascii="Times New Roman" w:hAnsi="Times New Roman" w:cs="Times New Roman"/>
          <w:b/>
          <w:color w:val="00B0F0"/>
        </w:rPr>
        <w:t xml:space="preserve"> </w:t>
      </w:r>
      <w:r w:rsidRPr="00595E1E">
        <w:rPr>
          <w:rFonts w:ascii="Times New Roman" w:hAnsi="Times New Roman" w:cs="Times New Roman"/>
        </w:rPr>
        <w:t xml:space="preserve">Many parents may not understand the importance of the findings or potential consequences for their child testing results are ignored.  By acknowledging parental grief in response to receiving the diagnosis and using a concerned approach, a knowledgeable HCP can assist by providing professional advice, guidance, and recommendations regarding how they may begin to address their child’s situation.  When the HCP recognizes whether a parent is resolved or unresolved, they are better able to provide appropriate assistance and guidance (Barak-Levy &amp; Atzaba-Poria, 2013). </w:t>
      </w:r>
    </w:p>
    <w:p w14:paraId="6805A051" w14:textId="77777777" w:rsidR="00A00953" w:rsidRPr="00595E1E" w:rsidRDefault="00A00953" w:rsidP="00A00953">
      <w:pPr>
        <w:pStyle w:val="EndNoteBibliography"/>
        <w:spacing w:line="480" w:lineRule="auto"/>
        <w:ind w:firstLine="720"/>
        <w:rPr>
          <w:rFonts w:ascii="Times New Roman" w:hAnsi="Times New Roman" w:cs="Times New Roman"/>
        </w:rPr>
      </w:pPr>
      <w:r w:rsidRPr="00595E1E">
        <w:rPr>
          <w:rFonts w:ascii="Times New Roman" w:hAnsi="Times New Roman" w:cs="Times New Roman"/>
        </w:rPr>
        <w:t>Several research studies have explored parental reactions to receiving or hearing a definitive medical diagnosis about their child; feelings such as denial, shock, anger, and sadness were commonly identified among parents (Fallowfield &amp; Jenkins, 2014; Rabow &amp; McPhee, 1999; Russ et al., 2004; Waxler, Cherniske, Dieter, Herd, &amp; Pober, 2012).  Waxler et al. found that parents receiving a diagnosis of a disorder with an explanation by the HCP, 34% felt they had had a negative experience and 25% had mixed feelings about their experience.  It is critical that parents feel comfortable about both the diagnosis and their ability to access resources once they depart from the facility after receiving the diagnosis. The high rate of negative or mixed parental feelings about their experiences indicates this is an area of care that needs improvement. Receipt of diagnosis can be a highly sensitive period during which parents may feel confused and require adequate time and space to process the information (Little &amp; Bolick, 2014).  Empathy and a sense of caring by the HCP is essential for parents to help with their acceptance and understanding about their child’s condition (Fallowfield &amp; Jenkins, 2014; Waxler et al., 2012)</w:t>
      </w:r>
      <w:r w:rsidRPr="00595E1E">
        <w:rPr>
          <w:rFonts w:ascii="Times New Roman" w:hAnsi="Times New Roman" w:cs="Times New Roman"/>
          <w:b/>
          <w:color w:val="00B0F0"/>
        </w:rPr>
        <w:t>.</w:t>
      </w:r>
      <w:r w:rsidRPr="00595E1E">
        <w:rPr>
          <w:rFonts w:ascii="Times New Roman" w:hAnsi="Times New Roman" w:cs="Times New Roman"/>
        </w:rPr>
        <w:t xml:space="preserve">  The HCP should remain aware that this event will likely leave a lifelong impression on the parent (Fallowfield &amp; Jenkins, 2014; Little &amp; Bolick, 2014; Waxler et al., 2012). </w:t>
      </w:r>
    </w:p>
    <w:p w14:paraId="3AE43372" w14:textId="135888CF" w:rsidR="00A00953" w:rsidRPr="00595E1E" w:rsidRDefault="00A00953" w:rsidP="00A00953">
      <w:pPr>
        <w:spacing w:line="480" w:lineRule="auto"/>
        <w:ind w:firstLine="720"/>
        <w:rPr>
          <w:rFonts w:ascii="Times New Roman" w:hAnsi="Times New Roman" w:cs="Times New Roman"/>
        </w:rPr>
      </w:pPr>
      <w:r w:rsidRPr="00595E1E">
        <w:rPr>
          <w:rFonts w:ascii="Times New Roman" w:hAnsi="Times New Roman" w:cs="Times New Roman"/>
        </w:rPr>
        <w:t>Focus on the relationship between parental feelings (such as trepidation</w:t>
      </w:r>
      <w:r w:rsidR="003C53B2" w:rsidRPr="00595E1E">
        <w:rPr>
          <w:rFonts w:ascii="Times New Roman" w:hAnsi="Times New Roman" w:cs="Times New Roman"/>
        </w:rPr>
        <w:t xml:space="preserve"> or validation</w:t>
      </w:r>
      <w:r w:rsidRPr="00595E1E">
        <w:rPr>
          <w:rFonts w:ascii="Times New Roman" w:hAnsi="Times New Roman" w:cs="Times New Roman"/>
        </w:rPr>
        <w:t xml:space="preserve">) and how these internal emotions influence their action or inaction was not found in the course of the literature review.  Exploring and gaining understanding about the relationship between these two elements will help healthcare professionals and </w:t>
      </w:r>
      <w:r w:rsidR="00993BB8" w:rsidRPr="00595E1E">
        <w:rPr>
          <w:rFonts w:ascii="Times New Roman" w:hAnsi="Times New Roman" w:cs="Times New Roman"/>
        </w:rPr>
        <w:t>childcare</w:t>
      </w:r>
      <w:r w:rsidRPr="00595E1E">
        <w:rPr>
          <w:rFonts w:ascii="Times New Roman" w:hAnsi="Times New Roman" w:cs="Times New Roman"/>
        </w:rPr>
        <w:t xml:space="preserve"> providers to be more cognizant about these influences and therefore promote enhanced advocacy on behalf of children requiring developmental interventions. Parents make the ultimate decision; it is therefore critical that healthcare providers guide and advise them in a manner that is simultaneously empathetic and informative </w:t>
      </w:r>
      <w:r w:rsidRPr="00595E1E">
        <w:rPr>
          <w:rFonts w:ascii="Times New Roman" w:hAnsi="Times New Roman" w:cs="Times New Roman"/>
          <w:color w:val="000000"/>
        </w:rPr>
        <w:t>(Waxler et al., 2012).</w:t>
      </w:r>
      <w:r w:rsidRPr="00595E1E">
        <w:rPr>
          <w:rFonts w:ascii="Times New Roman" w:hAnsi="Times New Roman" w:cs="Times New Roman"/>
          <w:b/>
          <w:color w:val="00B0F0"/>
        </w:rPr>
        <w:t xml:space="preserve"> </w:t>
      </w:r>
      <w:r w:rsidRPr="00595E1E">
        <w:rPr>
          <w:rFonts w:ascii="Times New Roman" w:hAnsi="Times New Roman" w:cs="Times New Roman"/>
        </w:rPr>
        <w:t>By gaining a better understanding of such parental perceptions, healthcare providers can more knowledgeably and effectively present diagnostic results to them in an informative yet supportive manner (Fallowfield &amp; Jenkins, 2014).</w:t>
      </w:r>
      <w:r w:rsidRPr="00595E1E">
        <w:rPr>
          <w:rFonts w:ascii="Times New Roman" w:hAnsi="Times New Roman" w:cs="Times New Roman"/>
          <w:b/>
          <w:color w:val="00B0F0"/>
        </w:rPr>
        <w:t xml:space="preserve"> </w:t>
      </w:r>
      <w:r w:rsidRPr="00595E1E">
        <w:rPr>
          <w:rFonts w:ascii="Times New Roman" w:hAnsi="Times New Roman" w:cs="Times New Roman"/>
        </w:rPr>
        <w:t xml:space="preserve">Acknowledging the parental perceptions about a possible developmental delay and educating them about the importance of early intervention has the potential to prevent continuation or extension of the delay. If parents are able to overcome their trepidation, the interventional process could ideally put the child back on track developmentally. The concept map encompasses the current state of knowledge while also setting the stage for future research. </w:t>
      </w:r>
    </w:p>
    <w:p w14:paraId="5F966518" w14:textId="77777777" w:rsidR="00A00953" w:rsidRPr="00595E1E" w:rsidRDefault="00A00953" w:rsidP="00A00953">
      <w:pPr>
        <w:pStyle w:val="EndNoteBibliography"/>
        <w:spacing w:line="480" w:lineRule="auto"/>
        <w:ind w:firstLine="720"/>
        <w:rPr>
          <w:rFonts w:ascii="Times New Roman" w:hAnsi="Times New Roman" w:cs="Times New Roman"/>
        </w:rPr>
      </w:pPr>
      <w:r w:rsidRPr="00595E1E">
        <w:rPr>
          <w:rFonts w:ascii="Times New Roman" w:hAnsi="Times New Roman" w:cs="Times New Roman"/>
        </w:rPr>
        <w:t>The literature review conducted identified that further research need to be conducted to gain a broader foundation of the reactions of parents during the sensitive time of receiving a developmental delay diagnosis about their child. During this period, it is important to determine whether the parents will elect to pursue further evaluation and / or treatment for their child.  If the parents seem to be disinterested or uncertain about seeking further care, the HCP should be prepared to address their issue. The literature reviewed reported maternal and paternal reaction differences but did not explore the parents’ decision-making about their plan of action after receiving the diagnostic information about their child. This critical step should be the subject of future research.  Understanding parental rationale can help HCPs guide and support other parents in similar situations toward accepting additional evaluations for their child.  This will allow children with identified developmental delays begin early intervention processes and potentially halt or reverse their delay. All involved parties must have a unified focus on the child’s health and development.</w:t>
      </w:r>
    </w:p>
    <w:p w14:paraId="657C120D" w14:textId="17F655B8" w:rsidR="00993BB8" w:rsidRPr="00595E1E" w:rsidRDefault="00993BB8" w:rsidP="00CA3910">
      <w:pPr>
        <w:spacing w:line="480" w:lineRule="auto"/>
        <w:rPr>
          <w:rFonts w:ascii="Times New Roman" w:hAnsi="Times New Roman" w:cs="Times New Roman"/>
          <w:b/>
        </w:rPr>
      </w:pPr>
      <w:r w:rsidRPr="00595E1E">
        <w:rPr>
          <w:rFonts w:ascii="Times New Roman" w:hAnsi="Times New Roman" w:cs="Times New Roman"/>
          <w:b/>
          <w:noProof/>
        </w:rPr>
        <w:drawing>
          <wp:inline distT="0" distB="0" distL="0" distR="0" wp14:anchorId="65545C0C" wp14:editId="51913D9F">
            <wp:extent cx="5486400" cy="3829473"/>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3829473"/>
                    </a:xfrm>
                    <a:prstGeom prst="rect">
                      <a:avLst/>
                    </a:prstGeom>
                    <a:noFill/>
                    <a:ln>
                      <a:noFill/>
                    </a:ln>
                  </pic:spPr>
                </pic:pic>
              </a:graphicData>
            </a:graphic>
          </wp:inline>
        </w:drawing>
      </w:r>
    </w:p>
    <w:p w14:paraId="12D910A3" w14:textId="77777777" w:rsidR="00595E1E" w:rsidRDefault="00595E1E" w:rsidP="00CA3910">
      <w:pPr>
        <w:spacing w:line="480" w:lineRule="auto"/>
        <w:rPr>
          <w:rFonts w:ascii="Times New Roman" w:hAnsi="Times New Roman" w:cs="Times New Roman"/>
          <w:b/>
        </w:rPr>
      </w:pPr>
    </w:p>
    <w:p w14:paraId="2BBBCE5D" w14:textId="77777777" w:rsidR="00595E1E" w:rsidRDefault="00595E1E" w:rsidP="00CA3910">
      <w:pPr>
        <w:spacing w:line="480" w:lineRule="auto"/>
        <w:rPr>
          <w:rFonts w:ascii="Times New Roman" w:hAnsi="Times New Roman" w:cs="Times New Roman"/>
          <w:b/>
        </w:rPr>
      </w:pPr>
    </w:p>
    <w:p w14:paraId="5EE87E81" w14:textId="77777777" w:rsidR="00595E1E" w:rsidRDefault="00595E1E" w:rsidP="00CA3910">
      <w:pPr>
        <w:spacing w:line="480" w:lineRule="auto"/>
        <w:rPr>
          <w:rFonts w:ascii="Times New Roman" w:hAnsi="Times New Roman" w:cs="Times New Roman"/>
          <w:b/>
        </w:rPr>
      </w:pPr>
    </w:p>
    <w:p w14:paraId="27B12AE7" w14:textId="77777777" w:rsidR="000029DF" w:rsidRPr="00595E1E" w:rsidRDefault="001949D0" w:rsidP="00CA3910">
      <w:pPr>
        <w:spacing w:line="480" w:lineRule="auto"/>
        <w:rPr>
          <w:rFonts w:ascii="Times New Roman" w:hAnsi="Times New Roman" w:cs="Times New Roman"/>
          <w:b/>
        </w:rPr>
      </w:pPr>
      <w:r w:rsidRPr="00595E1E">
        <w:rPr>
          <w:rFonts w:ascii="Times New Roman" w:hAnsi="Times New Roman" w:cs="Times New Roman"/>
          <w:b/>
        </w:rPr>
        <w:t>Results</w:t>
      </w:r>
    </w:p>
    <w:p w14:paraId="52C7A9F2" w14:textId="0CF18CA1" w:rsidR="001949D0" w:rsidRPr="00595E1E" w:rsidRDefault="00C9076E" w:rsidP="00CA3910">
      <w:pPr>
        <w:spacing w:line="480" w:lineRule="auto"/>
        <w:rPr>
          <w:rFonts w:ascii="Times New Roman" w:hAnsi="Times New Roman" w:cs="Times New Roman"/>
        </w:rPr>
      </w:pPr>
      <w:r w:rsidRPr="00595E1E">
        <w:rPr>
          <w:rFonts w:ascii="Times New Roman" w:hAnsi="Times New Roman" w:cs="Times New Roman"/>
          <w:b/>
        </w:rPr>
        <w:tab/>
      </w:r>
      <w:r w:rsidRPr="00595E1E">
        <w:rPr>
          <w:rFonts w:ascii="Times New Roman" w:hAnsi="Times New Roman" w:cs="Times New Roman"/>
        </w:rPr>
        <w:t xml:space="preserve">The results collected and analyzed for this research study were unforeseen by the PI. As identified by the concept map, it was hypothesized that trepidation would be the definition used to describe the overall feelings of the parents when </w:t>
      </w:r>
      <w:r w:rsidR="00184D9A" w:rsidRPr="00595E1E">
        <w:rPr>
          <w:rFonts w:ascii="Times New Roman" w:hAnsi="Times New Roman" w:cs="Times New Roman"/>
        </w:rPr>
        <w:t>receiving</w:t>
      </w:r>
      <w:r w:rsidRPr="00595E1E">
        <w:rPr>
          <w:rFonts w:ascii="Times New Roman" w:hAnsi="Times New Roman" w:cs="Times New Roman"/>
        </w:rPr>
        <w:t xml:space="preserve"> notification of a developmental </w:t>
      </w:r>
      <w:r w:rsidR="00184D9A" w:rsidRPr="00595E1E">
        <w:rPr>
          <w:rFonts w:ascii="Times New Roman" w:hAnsi="Times New Roman" w:cs="Times New Roman"/>
        </w:rPr>
        <w:t>concern</w:t>
      </w:r>
      <w:r w:rsidRPr="00595E1E">
        <w:rPr>
          <w:rFonts w:ascii="Times New Roman" w:hAnsi="Times New Roman" w:cs="Times New Roman"/>
        </w:rPr>
        <w:t xml:space="preserve">. However, the main theme that was found between both of the participating </w:t>
      </w:r>
      <w:r w:rsidR="0089109C" w:rsidRPr="00595E1E">
        <w:rPr>
          <w:rFonts w:ascii="Times New Roman" w:hAnsi="Times New Roman" w:cs="Times New Roman"/>
        </w:rPr>
        <w:t>caregivers</w:t>
      </w:r>
      <w:r w:rsidRPr="00595E1E">
        <w:rPr>
          <w:rFonts w:ascii="Times New Roman" w:hAnsi="Times New Roman" w:cs="Times New Roman"/>
        </w:rPr>
        <w:t xml:space="preserve"> was validation. </w:t>
      </w:r>
      <w:r w:rsidR="00184D9A" w:rsidRPr="00595E1E">
        <w:rPr>
          <w:rFonts w:ascii="Times New Roman" w:hAnsi="Times New Roman" w:cs="Times New Roman"/>
        </w:rPr>
        <w:t xml:space="preserve">The first participant stated “hearing it out loud, I already kind of knew,” followed by “the truth hurts.” </w:t>
      </w:r>
      <w:r w:rsidR="00DC414A" w:rsidRPr="00595E1E">
        <w:rPr>
          <w:rFonts w:ascii="Times New Roman" w:hAnsi="Times New Roman" w:cs="Times New Roman"/>
        </w:rPr>
        <w:t>She had been concerned about her child’s development because she had compared her</w:t>
      </w:r>
      <w:r w:rsidR="0089109C" w:rsidRPr="00595E1E">
        <w:rPr>
          <w:rFonts w:ascii="Times New Roman" w:hAnsi="Times New Roman" w:cs="Times New Roman"/>
        </w:rPr>
        <w:t xml:space="preserve"> child</w:t>
      </w:r>
      <w:r w:rsidR="00DC414A" w:rsidRPr="00595E1E">
        <w:rPr>
          <w:rFonts w:ascii="Times New Roman" w:hAnsi="Times New Roman" w:cs="Times New Roman"/>
        </w:rPr>
        <w:t xml:space="preserve"> to </w:t>
      </w:r>
      <w:r w:rsidR="0089109C" w:rsidRPr="00595E1E">
        <w:rPr>
          <w:rFonts w:ascii="Times New Roman" w:hAnsi="Times New Roman" w:cs="Times New Roman"/>
        </w:rPr>
        <w:t>the peers in the classroom</w:t>
      </w:r>
      <w:r w:rsidR="00DC414A" w:rsidRPr="00595E1E">
        <w:rPr>
          <w:rFonts w:ascii="Times New Roman" w:hAnsi="Times New Roman" w:cs="Times New Roman"/>
        </w:rPr>
        <w:t>. However, t</w:t>
      </w:r>
      <w:r w:rsidR="00184D9A" w:rsidRPr="00595E1E">
        <w:rPr>
          <w:rFonts w:ascii="Times New Roman" w:hAnsi="Times New Roman" w:cs="Times New Roman"/>
        </w:rPr>
        <w:t>he participant explained that the day she was notified was an emotional day. After being notified, she was referred to a local program and attended a meeting where she was placed into a room with specialist</w:t>
      </w:r>
      <w:r w:rsidR="00DC414A" w:rsidRPr="00595E1E">
        <w:rPr>
          <w:rFonts w:ascii="Times New Roman" w:hAnsi="Times New Roman" w:cs="Times New Roman"/>
        </w:rPr>
        <w:t>s</w:t>
      </w:r>
      <w:r w:rsidR="00184D9A" w:rsidRPr="00595E1E">
        <w:rPr>
          <w:rFonts w:ascii="Times New Roman" w:hAnsi="Times New Roman" w:cs="Times New Roman"/>
        </w:rPr>
        <w:t xml:space="preserve"> in a panel-like situation. She reports that she felt very overwhelmed and confused with everything the specialists were saying about the developmental concern as well as the plan of action for her child. She thought</w:t>
      </w:r>
      <w:r w:rsidR="00DC414A" w:rsidRPr="00595E1E">
        <w:rPr>
          <w:rFonts w:ascii="Times New Roman" w:hAnsi="Times New Roman" w:cs="Times New Roman"/>
        </w:rPr>
        <w:t xml:space="preserve"> to herself, “Am I signing her [her child]</w:t>
      </w:r>
      <w:r w:rsidR="00184D9A" w:rsidRPr="00595E1E">
        <w:rPr>
          <w:rFonts w:ascii="Times New Roman" w:hAnsi="Times New Roman" w:cs="Times New Roman"/>
        </w:rPr>
        <w:t xml:space="preserve"> away?”  </w:t>
      </w:r>
      <w:r w:rsidR="00DC414A" w:rsidRPr="00595E1E">
        <w:rPr>
          <w:rFonts w:ascii="Times New Roman" w:hAnsi="Times New Roman" w:cs="Times New Roman"/>
        </w:rPr>
        <w:t xml:space="preserve">She explains that confusion was the strongest emotion she felt those first few weeks. She did not have any previous exposure to developmental delays and had never been exposed to child growth and development in an educational setting prior to this setting. This provided for a very overwhelming experience for this particular participant. </w:t>
      </w:r>
    </w:p>
    <w:p w14:paraId="50CF946F" w14:textId="69131D6F" w:rsidR="00DC414A" w:rsidRPr="00595E1E" w:rsidRDefault="00DC414A" w:rsidP="00CA3910">
      <w:pPr>
        <w:spacing w:line="480" w:lineRule="auto"/>
        <w:rPr>
          <w:rFonts w:ascii="Times New Roman" w:hAnsi="Times New Roman" w:cs="Times New Roman"/>
        </w:rPr>
      </w:pPr>
      <w:r w:rsidRPr="00595E1E">
        <w:rPr>
          <w:rFonts w:ascii="Times New Roman" w:hAnsi="Times New Roman" w:cs="Times New Roman"/>
        </w:rPr>
        <w:tab/>
        <w:t xml:space="preserve">The second participant felt similarly about feeling </w:t>
      </w:r>
      <w:r w:rsidR="00FF3838" w:rsidRPr="00595E1E">
        <w:rPr>
          <w:rFonts w:ascii="Times New Roman" w:hAnsi="Times New Roman" w:cs="Times New Roman"/>
        </w:rPr>
        <w:t xml:space="preserve">a sense of </w:t>
      </w:r>
      <w:r w:rsidRPr="00595E1E">
        <w:rPr>
          <w:rFonts w:ascii="Times New Roman" w:hAnsi="Times New Roman" w:cs="Times New Roman"/>
        </w:rPr>
        <w:t xml:space="preserve">validation after being notified of her child’s developmental concern. </w:t>
      </w:r>
      <w:r w:rsidR="00F0326E" w:rsidRPr="00595E1E">
        <w:rPr>
          <w:rFonts w:ascii="Times New Roman" w:hAnsi="Times New Roman" w:cs="Times New Roman"/>
        </w:rPr>
        <w:t>She explained that it was a relief to hear that her child had a developmental concern because sh</w:t>
      </w:r>
      <w:r w:rsidR="006A352A" w:rsidRPr="00595E1E">
        <w:rPr>
          <w:rFonts w:ascii="Times New Roman" w:hAnsi="Times New Roman" w:cs="Times New Roman"/>
        </w:rPr>
        <w:t>e had recognized a concern and initiated a conversation</w:t>
      </w:r>
      <w:r w:rsidR="00F0326E" w:rsidRPr="00595E1E">
        <w:rPr>
          <w:rFonts w:ascii="Times New Roman" w:hAnsi="Times New Roman" w:cs="Times New Roman"/>
        </w:rPr>
        <w:t xml:space="preserve"> </w:t>
      </w:r>
      <w:r w:rsidR="006A352A" w:rsidRPr="00595E1E">
        <w:rPr>
          <w:rFonts w:ascii="Times New Roman" w:hAnsi="Times New Roman" w:cs="Times New Roman"/>
        </w:rPr>
        <w:t xml:space="preserve">with </w:t>
      </w:r>
      <w:r w:rsidR="00F0326E" w:rsidRPr="00595E1E">
        <w:rPr>
          <w:rFonts w:ascii="Times New Roman" w:hAnsi="Times New Roman" w:cs="Times New Roman"/>
        </w:rPr>
        <w:t xml:space="preserve">her child’s teacher and pediatrician for advice. Unlike the first participant, she had taken growth and developmental classes throughout college and currently works closely with school-aged children. She explained that her knowledge regarding developmental delays made it scarier for her as a mother. She already </w:t>
      </w:r>
      <w:r w:rsidR="006A352A" w:rsidRPr="00595E1E">
        <w:rPr>
          <w:rFonts w:ascii="Times New Roman" w:hAnsi="Times New Roman" w:cs="Times New Roman"/>
        </w:rPr>
        <w:t>knew that it was highly probable</w:t>
      </w:r>
      <w:r w:rsidR="00F0326E" w:rsidRPr="00595E1E">
        <w:rPr>
          <w:rFonts w:ascii="Times New Roman" w:hAnsi="Times New Roman" w:cs="Times New Roman"/>
        </w:rPr>
        <w:t xml:space="preserve"> that her child would have some type of de</w:t>
      </w:r>
      <w:r w:rsidR="006A352A" w:rsidRPr="00595E1E">
        <w:rPr>
          <w:rFonts w:ascii="Times New Roman" w:hAnsi="Times New Roman" w:cs="Times New Roman"/>
        </w:rPr>
        <w:t>lay secondary to prematurity</w:t>
      </w:r>
      <w:r w:rsidR="00F0326E" w:rsidRPr="00595E1E">
        <w:rPr>
          <w:rFonts w:ascii="Times New Roman" w:hAnsi="Times New Roman" w:cs="Times New Roman"/>
        </w:rPr>
        <w:t xml:space="preserve"> and having congenital abnormalities; however, she stated that it was “gut-wrenching to think there is a deficit.” </w:t>
      </w:r>
      <w:r w:rsidR="006A352A" w:rsidRPr="00595E1E">
        <w:rPr>
          <w:rFonts w:ascii="Times New Roman" w:hAnsi="Times New Roman" w:cs="Times New Roman"/>
        </w:rPr>
        <w:t>She reported that she had a typical motherly response and began to feel anxious about receiving care for her child. When the participant told her mother-in-law, she stated that the mother-in-law panicked and went into denial about there being a problem.</w:t>
      </w:r>
    </w:p>
    <w:p w14:paraId="7833519A" w14:textId="52C74388" w:rsidR="00DC414A" w:rsidRPr="00595E1E" w:rsidRDefault="006A352A" w:rsidP="00CA3910">
      <w:pPr>
        <w:spacing w:line="480" w:lineRule="auto"/>
        <w:rPr>
          <w:rFonts w:ascii="Times New Roman" w:hAnsi="Times New Roman" w:cs="Times New Roman"/>
        </w:rPr>
      </w:pPr>
      <w:r w:rsidRPr="00595E1E">
        <w:rPr>
          <w:rFonts w:ascii="Times New Roman" w:hAnsi="Times New Roman" w:cs="Times New Roman"/>
        </w:rPr>
        <w:tab/>
        <w:t xml:space="preserve">Overall, both of the participants felt a sense of relief and validation when being told about their child’s developmental concern. Each mentioned that they had recognized signs of a deficit prior to being told by a healthcare provider. Both had a friendly response to developmental screening </w:t>
      </w:r>
      <w:r w:rsidR="001E2ACD" w:rsidRPr="00595E1E">
        <w:rPr>
          <w:rFonts w:ascii="Times New Roman" w:hAnsi="Times New Roman" w:cs="Times New Roman"/>
        </w:rPr>
        <w:t xml:space="preserve">tools </w:t>
      </w:r>
      <w:r w:rsidRPr="00595E1E">
        <w:rPr>
          <w:rFonts w:ascii="Times New Roman" w:hAnsi="Times New Roman" w:cs="Times New Roman"/>
        </w:rPr>
        <w:t>and understood that the purpose was to identif</w:t>
      </w:r>
      <w:r w:rsidR="00993BB8" w:rsidRPr="00595E1E">
        <w:rPr>
          <w:rFonts w:ascii="Times New Roman" w:hAnsi="Times New Roman" w:cs="Times New Roman"/>
        </w:rPr>
        <w:t>y a deficit if one was present</w:t>
      </w:r>
      <w:r w:rsidRPr="00595E1E">
        <w:rPr>
          <w:rFonts w:ascii="Times New Roman" w:hAnsi="Times New Roman" w:cs="Times New Roman"/>
        </w:rPr>
        <w:t>. Both trusted their pediatricians and commended the way that they hand</w:t>
      </w:r>
      <w:r w:rsidR="00847B42" w:rsidRPr="00595E1E">
        <w:rPr>
          <w:rFonts w:ascii="Times New Roman" w:hAnsi="Times New Roman" w:cs="Times New Roman"/>
        </w:rPr>
        <w:t xml:space="preserve">led the situation of confirming </w:t>
      </w:r>
      <w:r w:rsidRPr="00595E1E">
        <w:rPr>
          <w:rFonts w:ascii="Times New Roman" w:hAnsi="Times New Roman" w:cs="Times New Roman"/>
        </w:rPr>
        <w:t xml:space="preserve">the developmental concern. While the first participant felt a sense of confusion, the second felt more anxious. </w:t>
      </w:r>
      <w:r w:rsidR="001E2ACD" w:rsidRPr="00595E1E">
        <w:rPr>
          <w:rFonts w:ascii="Times New Roman" w:hAnsi="Times New Roman" w:cs="Times New Roman"/>
        </w:rPr>
        <w:t>A lot of their emotions stemmed from the idea that insurance would not provide assistance in helping their children get the adequate amount of interventiona</w:t>
      </w:r>
      <w:r w:rsidR="007A0D77" w:rsidRPr="00595E1E">
        <w:rPr>
          <w:rFonts w:ascii="Times New Roman" w:hAnsi="Times New Roman" w:cs="Times New Roman"/>
        </w:rPr>
        <w:t xml:space="preserve">l services necessary. The first </w:t>
      </w:r>
      <w:r w:rsidR="001E2ACD" w:rsidRPr="00595E1E">
        <w:rPr>
          <w:rFonts w:ascii="Times New Roman" w:hAnsi="Times New Roman" w:cs="Times New Roman"/>
        </w:rPr>
        <w:t xml:space="preserve">participant </w:t>
      </w:r>
      <w:r w:rsidR="002B3DCC" w:rsidRPr="00595E1E">
        <w:rPr>
          <w:rFonts w:ascii="Times New Roman" w:hAnsi="Times New Roman" w:cs="Times New Roman"/>
        </w:rPr>
        <w:t xml:space="preserve">explained that speech therapy cost $1,800 and when they received the bill, they began to look for other options. Although the primary HCP signed off for insurance to help cover some of the costs, the family still struggled with finding care that was affordable for their child. The problem the second participant faced was the child was on the margin for receiving care covered by insurance. Although the child presented with a developmental concern, insurance did not provide coverage. This </w:t>
      </w:r>
      <w:r w:rsidR="00683428" w:rsidRPr="00595E1E">
        <w:rPr>
          <w:rFonts w:ascii="Times New Roman" w:hAnsi="Times New Roman" w:cs="Times New Roman"/>
        </w:rPr>
        <w:t>placed</w:t>
      </w:r>
      <w:r w:rsidR="002B3DCC" w:rsidRPr="00595E1E">
        <w:rPr>
          <w:rFonts w:ascii="Times New Roman" w:hAnsi="Times New Roman" w:cs="Times New Roman"/>
        </w:rPr>
        <w:t xml:space="preserve"> the mother in a difficult situation because she recognized the importance of early interventional services. She began to take it upon herself to talk to her friends that were occupational therapists and physical therapists to ask for activities that she could use to help her child. Fortunately, she had the connections to help her, however, she is still in the process of trying to find formal and professional care that will be covered by insurance. </w:t>
      </w:r>
    </w:p>
    <w:p w14:paraId="63CE8138" w14:textId="77777777" w:rsidR="00C9076E" w:rsidRPr="00595E1E" w:rsidRDefault="00C9076E" w:rsidP="00CA3910">
      <w:pPr>
        <w:spacing w:line="480" w:lineRule="auto"/>
        <w:rPr>
          <w:rFonts w:ascii="Times New Roman" w:hAnsi="Times New Roman" w:cs="Times New Roman"/>
          <w:b/>
        </w:rPr>
      </w:pPr>
      <w:r w:rsidRPr="00595E1E">
        <w:rPr>
          <w:rFonts w:ascii="Times New Roman" w:hAnsi="Times New Roman" w:cs="Times New Roman"/>
          <w:b/>
        </w:rPr>
        <w:t>Discussion</w:t>
      </w:r>
    </w:p>
    <w:p w14:paraId="0FE3744D" w14:textId="0D8E98DA" w:rsidR="00843348" w:rsidRPr="00595E1E" w:rsidRDefault="00C9076E" w:rsidP="00CA3910">
      <w:pPr>
        <w:spacing w:line="480" w:lineRule="auto"/>
        <w:rPr>
          <w:rFonts w:ascii="Times New Roman" w:hAnsi="Times New Roman" w:cs="Times New Roman"/>
        </w:rPr>
      </w:pPr>
      <w:r w:rsidRPr="00595E1E">
        <w:rPr>
          <w:rFonts w:ascii="Times New Roman" w:hAnsi="Times New Roman" w:cs="Times New Roman"/>
        </w:rPr>
        <w:tab/>
      </w:r>
      <w:r w:rsidR="00993BB8" w:rsidRPr="00595E1E">
        <w:rPr>
          <w:rFonts w:ascii="Times New Roman" w:hAnsi="Times New Roman" w:cs="Times New Roman"/>
        </w:rPr>
        <w:t>The results provide</w:t>
      </w:r>
      <w:r w:rsidR="004B0C3E" w:rsidRPr="00595E1E">
        <w:rPr>
          <w:rFonts w:ascii="Times New Roman" w:hAnsi="Times New Roman" w:cs="Times New Roman"/>
        </w:rPr>
        <w:t>d by the two participants are</w:t>
      </w:r>
      <w:r w:rsidR="00993BB8" w:rsidRPr="00595E1E">
        <w:rPr>
          <w:rFonts w:ascii="Times New Roman" w:hAnsi="Times New Roman" w:cs="Times New Roman"/>
        </w:rPr>
        <w:t xml:space="preserve"> invaluable to healthcare professionals. </w:t>
      </w:r>
      <w:r w:rsidR="004B0C3E" w:rsidRPr="00595E1E">
        <w:rPr>
          <w:rFonts w:ascii="Times New Roman" w:hAnsi="Times New Roman" w:cs="Times New Roman"/>
        </w:rPr>
        <w:t xml:space="preserve">The emotions experienced by parents in this sensitive situation are critical to understanding the best approach when disclosing a developmental concern to parents. </w:t>
      </w:r>
      <w:r w:rsidR="00F238DD" w:rsidRPr="00595E1E">
        <w:rPr>
          <w:rFonts w:ascii="Times New Roman" w:hAnsi="Times New Roman" w:cs="Times New Roman"/>
        </w:rPr>
        <w:t>The</w:t>
      </w:r>
      <w:r w:rsidR="004B0C3E" w:rsidRPr="00595E1E">
        <w:rPr>
          <w:rFonts w:ascii="Times New Roman" w:hAnsi="Times New Roman" w:cs="Times New Roman"/>
        </w:rPr>
        <w:t xml:space="preserve"> first pa</w:t>
      </w:r>
      <w:r w:rsidR="00F238DD" w:rsidRPr="00595E1E">
        <w:rPr>
          <w:rFonts w:ascii="Times New Roman" w:hAnsi="Times New Roman" w:cs="Times New Roman"/>
        </w:rPr>
        <w:t>rticipant felt confusion. I</w:t>
      </w:r>
      <w:r w:rsidR="004B0C3E" w:rsidRPr="00595E1E">
        <w:rPr>
          <w:rFonts w:ascii="Times New Roman" w:hAnsi="Times New Roman" w:cs="Times New Roman"/>
        </w:rPr>
        <w:t>f their was a preliminary meeting to explain the meaning and impact of a developmental delay prior to the meeting about the plan of care, the participant could have been more informed and involved in planning her child’s care. Instead, she was concerned about trying to accept the underlying fact that her child had a developmental concern. This detracted from her involvement in</w:t>
      </w:r>
      <w:r w:rsidR="00C9463B" w:rsidRPr="00595E1E">
        <w:rPr>
          <w:rFonts w:ascii="Times New Roman" w:hAnsi="Times New Roman" w:cs="Times New Roman"/>
        </w:rPr>
        <w:t xml:space="preserve"> her child’s care</w:t>
      </w:r>
      <w:r w:rsidR="004B0C3E" w:rsidRPr="00595E1E">
        <w:rPr>
          <w:rFonts w:ascii="Times New Roman" w:hAnsi="Times New Roman" w:cs="Times New Roman"/>
        </w:rPr>
        <w:t xml:space="preserve">. </w:t>
      </w:r>
      <w:r w:rsidR="00847B42" w:rsidRPr="00595E1E">
        <w:rPr>
          <w:rFonts w:ascii="Times New Roman" w:hAnsi="Times New Roman" w:cs="Times New Roman"/>
        </w:rPr>
        <w:t>H</w:t>
      </w:r>
      <w:r w:rsidR="009273A5" w:rsidRPr="00595E1E">
        <w:rPr>
          <w:rFonts w:ascii="Times New Roman" w:hAnsi="Times New Roman" w:cs="Times New Roman"/>
        </w:rPr>
        <w:t xml:space="preserve">ealthcare providers should </w:t>
      </w:r>
      <w:r w:rsidR="00847B42" w:rsidRPr="00595E1E">
        <w:rPr>
          <w:rFonts w:ascii="Times New Roman" w:hAnsi="Times New Roman" w:cs="Times New Roman"/>
        </w:rPr>
        <w:t>present</w:t>
      </w:r>
      <w:r w:rsidR="00C9463B" w:rsidRPr="00595E1E">
        <w:rPr>
          <w:rFonts w:ascii="Times New Roman" w:hAnsi="Times New Roman" w:cs="Times New Roman"/>
        </w:rPr>
        <w:t xml:space="preserve"> information with the knowledge that most parents may feel overwhelmed in this atmosphere and situation</w:t>
      </w:r>
      <w:r w:rsidR="00F238DD" w:rsidRPr="00595E1E">
        <w:rPr>
          <w:rFonts w:ascii="Times New Roman" w:hAnsi="Times New Roman" w:cs="Times New Roman"/>
        </w:rPr>
        <w:t>. I</w:t>
      </w:r>
      <w:r w:rsidR="009273A5" w:rsidRPr="00595E1E">
        <w:rPr>
          <w:rFonts w:ascii="Times New Roman" w:hAnsi="Times New Roman" w:cs="Times New Roman"/>
        </w:rPr>
        <w:t>f the time was taken to explain to the caregiver about the basics of the situation and allow</w:t>
      </w:r>
      <w:r w:rsidR="00847B42" w:rsidRPr="00595E1E">
        <w:rPr>
          <w:rFonts w:ascii="Times New Roman" w:hAnsi="Times New Roman" w:cs="Times New Roman"/>
        </w:rPr>
        <w:t>ed</w:t>
      </w:r>
      <w:r w:rsidR="009273A5" w:rsidRPr="00595E1E">
        <w:rPr>
          <w:rFonts w:ascii="Times New Roman" w:hAnsi="Times New Roman" w:cs="Times New Roman"/>
        </w:rPr>
        <w:t xml:space="preserve"> time to comprehend the results, the caregiver could have been more at ease. </w:t>
      </w:r>
    </w:p>
    <w:p w14:paraId="0440405A" w14:textId="65880C1B" w:rsidR="00C9076E" w:rsidRPr="00595E1E" w:rsidRDefault="00F238DD" w:rsidP="00843348">
      <w:pPr>
        <w:spacing w:line="480" w:lineRule="auto"/>
        <w:ind w:firstLine="720"/>
        <w:rPr>
          <w:rFonts w:ascii="Times New Roman" w:hAnsi="Times New Roman" w:cs="Times New Roman"/>
        </w:rPr>
      </w:pPr>
      <w:r w:rsidRPr="00595E1E">
        <w:rPr>
          <w:rFonts w:ascii="Times New Roman" w:hAnsi="Times New Roman" w:cs="Times New Roman"/>
        </w:rPr>
        <w:t>HCPs can</w:t>
      </w:r>
      <w:r w:rsidR="00847B42" w:rsidRPr="00595E1E">
        <w:rPr>
          <w:rFonts w:ascii="Times New Roman" w:hAnsi="Times New Roman" w:cs="Times New Roman"/>
        </w:rPr>
        <w:t>, also,</w:t>
      </w:r>
      <w:r w:rsidRPr="00595E1E">
        <w:rPr>
          <w:rFonts w:ascii="Times New Roman" w:hAnsi="Times New Roman" w:cs="Times New Roman"/>
        </w:rPr>
        <w:t xml:space="preserve"> improve their empathy by preceding the conversation with reassuring words. </w:t>
      </w:r>
      <w:r w:rsidR="00C9463B" w:rsidRPr="00595E1E">
        <w:rPr>
          <w:rFonts w:ascii="Times New Roman" w:hAnsi="Times New Roman" w:cs="Times New Roman"/>
        </w:rPr>
        <w:t xml:space="preserve">Allowing time for the caregiver to comprehend the news is important. These thoughts can cloud their concentration when the HCP is explaining options of care. </w:t>
      </w:r>
      <w:r w:rsidR="00843348" w:rsidRPr="00595E1E">
        <w:rPr>
          <w:rFonts w:ascii="Times New Roman" w:hAnsi="Times New Roman" w:cs="Times New Roman"/>
        </w:rPr>
        <w:t xml:space="preserve">The ultimate goal of the HCP is to stress the importance of interventional services and options and provide further treatment for the child. If the parent is distracted while the HCP is explaining this to the parents, then some children may not receive the care necessary for proper growth and development. </w:t>
      </w:r>
      <w:r w:rsidR="0065081E" w:rsidRPr="00595E1E">
        <w:rPr>
          <w:rFonts w:ascii="Times New Roman" w:hAnsi="Times New Roman" w:cs="Times New Roman"/>
        </w:rPr>
        <w:t xml:space="preserve">It is crucial that parents have the option of taking a few minutes to compose their thoughts and clear their mind so that they can concentrate on how to intervene with the concern. </w:t>
      </w:r>
      <w:r w:rsidR="00847B42" w:rsidRPr="00595E1E">
        <w:rPr>
          <w:rFonts w:ascii="Times New Roman" w:hAnsi="Times New Roman" w:cs="Times New Roman"/>
        </w:rPr>
        <w:t>Preceding the conversation by stating it is okay to ask for permission to step out of the room for a f</w:t>
      </w:r>
      <w:r w:rsidR="00EA1156" w:rsidRPr="00595E1E">
        <w:rPr>
          <w:rFonts w:ascii="Times New Roman" w:hAnsi="Times New Roman" w:cs="Times New Roman"/>
        </w:rPr>
        <w:t xml:space="preserve">ew minutes can be valuable for the parent. Although the time constraints of the medical field are palpably present, it is important to be aware of the emotions associated with this situation. </w:t>
      </w:r>
      <w:r w:rsidR="0056465B" w:rsidRPr="00595E1E">
        <w:rPr>
          <w:rFonts w:ascii="Times New Roman" w:hAnsi="Times New Roman" w:cs="Times New Roman"/>
        </w:rPr>
        <w:t xml:space="preserve">While perceptions were identified throughout this research study, there are limitations that could be clarified for future research. </w:t>
      </w:r>
    </w:p>
    <w:p w14:paraId="2FF16B9A" w14:textId="77777777" w:rsidR="001949D0" w:rsidRPr="00595E1E" w:rsidRDefault="001949D0" w:rsidP="00CA3910">
      <w:pPr>
        <w:spacing w:line="480" w:lineRule="auto"/>
        <w:rPr>
          <w:rFonts w:ascii="Times New Roman" w:hAnsi="Times New Roman" w:cs="Times New Roman"/>
        </w:rPr>
      </w:pPr>
      <w:r w:rsidRPr="00595E1E">
        <w:rPr>
          <w:rFonts w:ascii="Times New Roman" w:hAnsi="Times New Roman" w:cs="Times New Roman"/>
          <w:b/>
        </w:rPr>
        <w:t>Limitations</w:t>
      </w:r>
    </w:p>
    <w:p w14:paraId="272432C1" w14:textId="1A2AAC8B" w:rsidR="00AA175B" w:rsidRPr="00595E1E" w:rsidRDefault="001949D0" w:rsidP="00CA3910">
      <w:pPr>
        <w:spacing w:line="480" w:lineRule="auto"/>
        <w:rPr>
          <w:rFonts w:ascii="Times New Roman" w:hAnsi="Times New Roman" w:cs="Times New Roman"/>
        </w:rPr>
      </w:pPr>
      <w:r w:rsidRPr="00595E1E">
        <w:rPr>
          <w:rFonts w:ascii="Times New Roman" w:hAnsi="Times New Roman" w:cs="Times New Roman"/>
        </w:rPr>
        <w:tab/>
        <w:t>Many limitations surfaced throughout the span of this research project. The data used to recruit parents’ participation was collected at Cokesbury Childcare Center. The population of children screened using the Denver II Developmental Screening Tool was considered to be</w:t>
      </w:r>
      <w:r w:rsidR="0083588E" w:rsidRPr="00595E1E">
        <w:rPr>
          <w:rFonts w:ascii="Times New Roman" w:hAnsi="Times New Roman" w:cs="Times New Roman"/>
        </w:rPr>
        <w:t xml:space="preserve"> a</w:t>
      </w:r>
      <w:r w:rsidRPr="00595E1E">
        <w:rPr>
          <w:rFonts w:ascii="Times New Roman" w:hAnsi="Times New Roman" w:cs="Times New Roman"/>
        </w:rPr>
        <w:t xml:space="preserve"> low-risk</w:t>
      </w:r>
      <w:r w:rsidR="0083588E" w:rsidRPr="00595E1E">
        <w:rPr>
          <w:rFonts w:ascii="Times New Roman" w:hAnsi="Times New Roman" w:cs="Times New Roman"/>
        </w:rPr>
        <w:t xml:space="preserve"> </w:t>
      </w:r>
      <w:r w:rsidR="0056465B" w:rsidRPr="00595E1E">
        <w:rPr>
          <w:rFonts w:ascii="Times New Roman" w:hAnsi="Times New Roman" w:cs="Times New Roman"/>
        </w:rPr>
        <w:t>sample</w:t>
      </w:r>
      <w:r w:rsidR="0083588E" w:rsidRPr="00595E1E">
        <w:rPr>
          <w:rFonts w:ascii="Times New Roman" w:hAnsi="Times New Roman" w:cs="Times New Roman"/>
        </w:rPr>
        <w:t xml:space="preserve"> of children</w:t>
      </w:r>
      <w:r w:rsidRPr="00595E1E">
        <w:rPr>
          <w:rFonts w:ascii="Times New Roman" w:hAnsi="Times New Roman" w:cs="Times New Roman"/>
        </w:rPr>
        <w:t>.</w:t>
      </w:r>
      <w:r w:rsidR="0083588E" w:rsidRPr="00595E1E">
        <w:rPr>
          <w:rFonts w:ascii="Times New Roman" w:hAnsi="Times New Roman" w:cs="Times New Roman"/>
        </w:rPr>
        <w:t xml:space="preserve"> This provided the PI with a challenge because there were not as many potential participants for the study </w:t>
      </w:r>
      <w:r w:rsidR="0056465B" w:rsidRPr="00595E1E">
        <w:rPr>
          <w:rFonts w:ascii="Times New Roman" w:hAnsi="Times New Roman" w:cs="Times New Roman"/>
        </w:rPr>
        <w:t>because</w:t>
      </w:r>
      <w:r w:rsidR="0083588E" w:rsidRPr="00595E1E">
        <w:rPr>
          <w:rFonts w:ascii="Times New Roman" w:hAnsi="Times New Roman" w:cs="Times New Roman"/>
        </w:rPr>
        <w:t xml:space="preserve"> there were only a few children who had two sequential suspect screening results. </w:t>
      </w:r>
      <w:r w:rsidRPr="00595E1E">
        <w:rPr>
          <w:rFonts w:ascii="Times New Roman" w:hAnsi="Times New Roman" w:cs="Times New Roman"/>
        </w:rPr>
        <w:t xml:space="preserve"> </w:t>
      </w:r>
      <w:r w:rsidR="0083588E" w:rsidRPr="00595E1E">
        <w:rPr>
          <w:rFonts w:ascii="Times New Roman" w:hAnsi="Times New Roman" w:cs="Times New Roman"/>
        </w:rPr>
        <w:t xml:space="preserve">If this project could have been completed in a high-risk population, ideally there would have been the opportunity for more participants. Furthermore, the exclusion criteria </w:t>
      </w:r>
      <w:r w:rsidR="00FE49EB" w:rsidRPr="00595E1E">
        <w:rPr>
          <w:rFonts w:ascii="Times New Roman" w:hAnsi="Times New Roman" w:cs="Times New Roman"/>
        </w:rPr>
        <w:t>needed to be</w:t>
      </w:r>
      <w:r w:rsidR="0083588E" w:rsidRPr="00595E1E">
        <w:rPr>
          <w:rFonts w:ascii="Times New Roman" w:hAnsi="Times New Roman" w:cs="Times New Roman"/>
        </w:rPr>
        <w:t xml:space="preserve"> more specific for this research study. Because of the great community and support provided at Cokesbury Childcare Center, both of the parents that shared their </w:t>
      </w:r>
      <w:r w:rsidR="00841DA5" w:rsidRPr="00595E1E">
        <w:rPr>
          <w:rFonts w:ascii="Times New Roman" w:hAnsi="Times New Roman" w:cs="Times New Roman"/>
        </w:rPr>
        <w:t xml:space="preserve">emotional </w:t>
      </w:r>
      <w:r w:rsidR="0083588E" w:rsidRPr="00595E1E">
        <w:rPr>
          <w:rFonts w:ascii="Times New Roman" w:hAnsi="Times New Roman" w:cs="Times New Roman"/>
        </w:rPr>
        <w:t xml:space="preserve">experiences had already been </w:t>
      </w:r>
      <w:r w:rsidR="00FE49EB" w:rsidRPr="00595E1E">
        <w:rPr>
          <w:rFonts w:ascii="Times New Roman" w:hAnsi="Times New Roman" w:cs="Times New Roman"/>
        </w:rPr>
        <w:t>informed that their child had a developmental concern. The PI was originally hoping to hear the initial reaction of the parent to the developmental concern, however both participants were asked to recall their original reaction to the notification. Further research in this area of health care should be completed to further understand the initial reaction of a parent. Ultimately, this will provide the HCP with the immediate response of parents instead of a delayed response that could have evolved.</w:t>
      </w:r>
      <w:r w:rsidR="00683428" w:rsidRPr="00595E1E">
        <w:rPr>
          <w:rFonts w:ascii="Times New Roman" w:hAnsi="Times New Roman" w:cs="Times New Roman"/>
        </w:rPr>
        <w:t xml:space="preserve"> </w:t>
      </w:r>
      <w:r w:rsidR="00FE49EB" w:rsidRPr="00595E1E">
        <w:rPr>
          <w:rFonts w:ascii="Times New Roman" w:hAnsi="Times New Roman" w:cs="Times New Roman"/>
        </w:rPr>
        <w:t xml:space="preserve">Exploring the immediate response will allow HCP to address the initial fears in the most professional </w:t>
      </w:r>
      <w:r w:rsidR="00841DA5" w:rsidRPr="00595E1E">
        <w:rPr>
          <w:rFonts w:ascii="Times New Roman" w:hAnsi="Times New Roman" w:cs="Times New Roman"/>
        </w:rPr>
        <w:t>and compassionate way possible.</w:t>
      </w:r>
    </w:p>
    <w:p w14:paraId="7E9E3EF2" w14:textId="77777777" w:rsidR="00595E1E" w:rsidRDefault="00595E1E" w:rsidP="00AA175B">
      <w:pPr>
        <w:spacing w:line="480" w:lineRule="auto"/>
        <w:jc w:val="center"/>
        <w:rPr>
          <w:rFonts w:ascii="Times New Roman" w:hAnsi="Times New Roman" w:cs="Times New Roman"/>
          <w:b/>
        </w:rPr>
      </w:pPr>
    </w:p>
    <w:p w14:paraId="17E1CA6B" w14:textId="77777777" w:rsidR="00595E1E" w:rsidRDefault="00595E1E" w:rsidP="00AA175B">
      <w:pPr>
        <w:spacing w:line="480" w:lineRule="auto"/>
        <w:jc w:val="center"/>
        <w:rPr>
          <w:rFonts w:ascii="Times New Roman" w:hAnsi="Times New Roman" w:cs="Times New Roman"/>
          <w:b/>
        </w:rPr>
      </w:pPr>
    </w:p>
    <w:p w14:paraId="4C1F3221" w14:textId="77777777" w:rsidR="00595E1E" w:rsidRDefault="00595E1E" w:rsidP="00AA175B">
      <w:pPr>
        <w:spacing w:line="480" w:lineRule="auto"/>
        <w:jc w:val="center"/>
        <w:rPr>
          <w:rFonts w:ascii="Times New Roman" w:hAnsi="Times New Roman" w:cs="Times New Roman"/>
          <w:b/>
        </w:rPr>
      </w:pPr>
    </w:p>
    <w:p w14:paraId="63D2EBDC" w14:textId="77777777" w:rsidR="00595E1E" w:rsidRDefault="00595E1E" w:rsidP="00AA175B">
      <w:pPr>
        <w:spacing w:line="480" w:lineRule="auto"/>
        <w:jc w:val="center"/>
        <w:rPr>
          <w:rFonts w:ascii="Times New Roman" w:hAnsi="Times New Roman" w:cs="Times New Roman"/>
          <w:b/>
        </w:rPr>
      </w:pPr>
    </w:p>
    <w:p w14:paraId="2DAF48E4" w14:textId="77777777" w:rsidR="00595E1E" w:rsidRDefault="00595E1E" w:rsidP="00AA175B">
      <w:pPr>
        <w:spacing w:line="480" w:lineRule="auto"/>
        <w:jc w:val="center"/>
        <w:rPr>
          <w:rFonts w:ascii="Times New Roman" w:hAnsi="Times New Roman" w:cs="Times New Roman"/>
          <w:b/>
        </w:rPr>
      </w:pPr>
    </w:p>
    <w:p w14:paraId="388C10DF" w14:textId="77777777" w:rsidR="00595E1E" w:rsidRDefault="00595E1E" w:rsidP="00AA175B">
      <w:pPr>
        <w:spacing w:line="480" w:lineRule="auto"/>
        <w:jc w:val="center"/>
        <w:rPr>
          <w:rFonts w:ascii="Times New Roman" w:hAnsi="Times New Roman" w:cs="Times New Roman"/>
          <w:b/>
        </w:rPr>
      </w:pPr>
    </w:p>
    <w:p w14:paraId="706FFDC5" w14:textId="77777777" w:rsidR="00595E1E" w:rsidRDefault="00595E1E" w:rsidP="00AA175B">
      <w:pPr>
        <w:spacing w:line="480" w:lineRule="auto"/>
        <w:jc w:val="center"/>
        <w:rPr>
          <w:rFonts w:ascii="Times New Roman" w:hAnsi="Times New Roman" w:cs="Times New Roman"/>
          <w:b/>
        </w:rPr>
      </w:pPr>
    </w:p>
    <w:p w14:paraId="136768B4" w14:textId="77777777" w:rsidR="00595E1E" w:rsidRDefault="00595E1E" w:rsidP="00AA175B">
      <w:pPr>
        <w:spacing w:line="480" w:lineRule="auto"/>
        <w:jc w:val="center"/>
        <w:rPr>
          <w:rFonts w:ascii="Times New Roman" w:hAnsi="Times New Roman" w:cs="Times New Roman"/>
          <w:b/>
        </w:rPr>
      </w:pPr>
    </w:p>
    <w:p w14:paraId="012877DE" w14:textId="77777777" w:rsidR="00595E1E" w:rsidRDefault="00595E1E" w:rsidP="00AA175B">
      <w:pPr>
        <w:spacing w:line="480" w:lineRule="auto"/>
        <w:jc w:val="center"/>
        <w:rPr>
          <w:rFonts w:ascii="Times New Roman" w:hAnsi="Times New Roman" w:cs="Times New Roman"/>
          <w:b/>
        </w:rPr>
      </w:pPr>
    </w:p>
    <w:p w14:paraId="088B3527" w14:textId="77777777" w:rsidR="00595E1E" w:rsidRDefault="00595E1E" w:rsidP="00AA175B">
      <w:pPr>
        <w:spacing w:line="480" w:lineRule="auto"/>
        <w:jc w:val="center"/>
        <w:rPr>
          <w:rFonts w:ascii="Times New Roman" w:hAnsi="Times New Roman" w:cs="Times New Roman"/>
          <w:b/>
        </w:rPr>
      </w:pPr>
    </w:p>
    <w:p w14:paraId="5F82C0CE" w14:textId="77777777" w:rsidR="00595E1E" w:rsidRDefault="00595E1E" w:rsidP="00AA175B">
      <w:pPr>
        <w:spacing w:line="480" w:lineRule="auto"/>
        <w:jc w:val="center"/>
        <w:rPr>
          <w:rFonts w:ascii="Times New Roman" w:hAnsi="Times New Roman" w:cs="Times New Roman"/>
          <w:b/>
        </w:rPr>
      </w:pPr>
    </w:p>
    <w:p w14:paraId="362B878D" w14:textId="77777777" w:rsidR="00595E1E" w:rsidRDefault="00595E1E" w:rsidP="00AA175B">
      <w:pPr>
        <w:spacing w:line="480" w:lineRule="auto"/>
        <w:jc w:val="center"/>
        <w:rPr>
          <w:rFonts w:ascii="Times New Roman" w:hAnsi="Times New Roman" w:cs="Times New Roman"/>
          <w:b/>
        </w:rPr>
      </w:pPr>
    </w:p>
    <w:p w14:paraId="3EFBECD0" w14:textId="77777777" w:rsidR="00595E1E" w:rsidRDefault="00595E1E" w:rsidP="00AA175B">
      <w:pPr>
        <w:spacing w:line="480" w:lineRule="auto"/>
        <w:jc w:val="center"/>
        <w:rPr>
          <w:rFonts w:ascii="Times New Roman" w:hAnsi="Times New Roman" w:cs="Times New Roman"/>
          <w:b/>
        </w:rPr>
      </w:pPr>
    </w:p>
    <w:p w14:paraId="61B8B111" w14:textId="77777777" w:rsidR="00595E1E" w:rsidRDefault="00595E1E" w:rsidP="00AA175B">
      <w:pPr>
        <w:spacing w:line="480" w:lineRule="auto"/>
        <w:jc w:val="center"/>
        <w:rPr>
          <w:rFonts w:ascii="Times New Roman" w:hAnsi="Times New Roman" w:cs="Times New Roman"/>
          <w:b/>
        </w:rPr>
      </w:pPr>
    </w:p>
    <w:p w14:paraId="056DBA49" w14:textId="77777777" w:rsidR="00595E1E" w:rsidRDefault="00595E1E" w:rsidP="00AA175B">
      <w:pPr>
        <w:spacing w:line="480" w:lineRule="auto"/>
        <w:jc w:val="center"/>
        <w:rPr>
          <w:rFonts w:ascii="Times New Roman" w:hAnsi="Times New Roman" w:cs="Times New Roman"/>
          <w:b/>
        </w:rPr>
      </w:pPr>
    </w:p>
    <w:p w14:paraId="5D904594" w14:textId="77777777" w:rsidR="00595E1E" w:rsidRDefault="00595E1E" w:rsidP="00AA175B">
      <w:pPr>
        <w:spacing w:line="480" w:lineRule="auto"/>
        <w:jc w:val="center"/>
        <w:rPr>
          <w:rFonts w:ascii="Times New Roman" w:hAnsi="Times New Roman" w:cs="Times New Roman"/>
          <w:b/>
        </w:rPr>
      </w:pPr>
    </w:p>
    <w:p w14:paraId="02CA2E6A" w14:textId="77777777" w:rsidR="00595E1E" w:rsidRDefault="00595E1E" w:rsidP="00AA175B">
      <w:pPr>
        <w:spacing w:line="480" w:lineRule="auto"/>
        <w:jc w:val="center"/>
        <w:rPr>
          <w:rFonts w:ascii="Times New Roman" w:hAnsi="Times New Roman" w:cs="Times New Roman"/>
          <w:b/>
        </w:rPr>
      </w:pPr>
    </w:p>
    <w:p w14:paraId="7B955A72" w14:textId="77777777" w:rsidR="00595E1E" w:rsidRDefault="00595E1E" w:rsidP="00595E1E">
      <w:pPr>
        <w:spacing w:line="480" w:lineRule="auto"/>
        <w:rPr>
          <w:rFonts w:ascii="Times New Roman" w:hAnsi="Times New Roman" w:cs="Times New Roman"/>
          <w:b/>
        </w:rPr>
      </w:pPr>
      <w:bookmarkStart w:id="0" w:name="_GoBack"/>
      <w:bookmarkEnd w:id="0"/>
    </w:p>
    <w:p w14:paraId="06C1679C" w14:textId="7987510A" w:rsidR="00AA175B" w:rsidRPr="00595E1E" w:rsidRDefault="00AA175B" w:rsidP="00AA175B">
      <w:pPr>
        <w:spacing w:line="480" w:lineRule="auto"/>
        <w:jc w:val="center"/>
        <w:rPr>
          <w:rFonts w:ascii="Times New Roman" w:hAnsi="Times New Roman" w:cs="Times New Roman"/>
          <w:b/>
        </w:rPr>
      </w:pPr>
      <w:r w:rsidRPr="00595E1E">
        <w:rPr>
          <w:rFonts w:ascii="Times New Roman" w:hAnsi="Times New Roman" w:cs="Times New Roman"/>
          <w:b/>
        </w:rPr>
        <w:t>References</w:t>
      </w:r>
    </w:p>
    <w:p w14:paraId="5919BD24" w14:textId="1FDCA75F" w:rsidR="00AA175B" w:rsidRPr="00595E1E" w:rsidRDefault="00AA175B" w:rsidP="00AA175B">
      <w:pPr>
        <w:widowControl w:val="0"/>
        <w:autoSpaceDE w:val="0"/>
        <w:autoSpaceDN w:val="0"/>
        <w:adjustRightInd w:val="0"/>
        <w:spacing w:line="480" w:lineRule="auto"/>
        <w:ind w:left="720" w:hanging="720"/>
        <w:rPr>
          <w:rFonts w:ascii="Times New Roman" w:hAnsi="Times New Roman" w:cs="Times New Roman"/>
        </w:rPr>
      </w:pPr>
      <w:r w:rsidRPr="00595E1E">
        <w:rPr>
          <w:rFonts w:ascii="Times New Roman" w:hAnsi="Times New Roman" w:cs="Times New Roman"/>
        </w:rPr>
        <w:t xml:space="preserve">Barak-Levy, Y., &amp; Atzaba-Poria, N.  (2013).  Paternal versus maternal coping styles with child diagnosis of developmental delay.  </w:t>
      </w:r>
      <w:r w:rsidRPr="00595E1E">
        <w:rPr>
          <w:rFonts w:ascii="Times New Roman" w:hAnsi="Times New Roman" w:cs="Times New Roman"/>
          <w:i/>
          <w:iCs/>
        </w:rPr>
        <w:t>Research in Developmental Disabilities, 34</w:t>
      </w:r>
      <w:r w:rsidRPr="00595E1E">
        <w:rPr>
          <w:rFonts w:ascii="Times New Roman" w:hAnsi="Times New Roman" w:cs="Times New Roman"/>
        </w:rPr>
        <w:t xml:space="preserve">(6), 2040-2046. </w:t>
      </w:r>
    </w:p>
    <w:p w14:paraId="4F9CA4DD" w14:textId="77777777" w:rsidR="00AA175B" w:rsidRPr="00595E1E" w:rsidRDefault="00AA175B" w:rsidP="00AA175B">
      <w:pPr>
        <w:widowControl w:val="0"/>
        <w:autoSpaceDE w:val="0"/>
        <w:autoSpaceDN w:val="0"/>
        <w:adjustRightInd w:val="0"/>
        <w:spacing w:line="480" w:lineRule="auto"/>
        <w:ind w:left="720" w:hanging="720"/>
        <w:rPr>
          <w:rFonts w:ascii="Times New Roman" w:hAnsi="Times New Roman" w:cs="Times New Roman"/>
        </w:rPr>
      </w:pPr>
      <w:r w:rsidRPr="00595E1E">
        <w:rPr>
          <w:rFonts w:ascii="Times New Roman" w:hAnsi="Times New Roman" w:cs="Times New Roman"/>
        </w:rPr>
        <w:t xml:space="preserve">Chiu, S. H., &amp; DiMarco, M. A.  (2010).  A pilot study comparing two developmental screening tools for use with homeless children.  </w:t>
      </w:r>
      <w:r w:rsidRPr="00595E1E">
        <w:rPr>
          <w:rFonts w:ascii="Times New Roman" w:hAnsi="Times New Roman" w:cs="Times New Roman"/>
          <w:i/>
          <w:iCs/>
        </w:rPr>
        <w:t>Journal of Pediatric Health Care, 24</w:t>
      </w:r>
      <w:r w:rsidRPr="00595E1E">
        <w:rPr>
          <w:rFonts w:ascii="Times New Roman" w:hAnsi="Times New Roman" w:cs="Times New Roman"/>
        </w:rPr>
        <w:t>(2), 73-80.   doi: 10.1016/j.pedhc.2009.01.003</w:t>
      </w:r>
    </w:p>
    <w:p w14:paraId="72E0F571" w14:textId="77777777" w:rsidR="00AA175B" w:rsidRPr="00595E1E" w:rsidRDefault="00AA175B" w:rsidP="00AA175B">
      <w:pPr>
        <w:pStyle w:val="EndNoteBibliography"/>
        <w:spacing w:line="480" w:lineRule="auto"/>
        <w:ind w:left="720" w:hanging="720"/>
        <w:rPr>
          <w:rFonts w:ascii="Times New Roman" w:hAnsi="Times New Roman" w:cs="Times New Roman"/>
          <w:noProof/>
        </w:rPr>
      </w:pPr>
      <w:r w:rsidRPr="00595E1E">
        <w:rPr>
          <w:rFonts w:ascii="Times New Roman" w:hAnsi="Times New Roman" w:cs="Times New Roman"/>
          <w:noProof/>
        </w:rPr>
        <w:t>Fallowfield L., Jenkins V. 2004. Communicating sad, bad, and difficult news</w:t>
      </w:r>
    </w:p>
    <w:p w14:paraId="7AA60F0F" w14:textId="7642BE31" w:rsidR="00AA175B" w:rsidRPr="00595E1E" w:rsidRDefault="00AA175B" w:rsidP="00AA175B">
      <w:pPr>
        <w:pStyle w:val="EndNoteBibliography"/>
        <w:spacing w:line="480" w:lineRule="auto"/>
        <w:ind w:firstLine="720"/>
        <w:rPr>
          <w:rFonts w:ascii="Times New Roman" w:hAnsi="Times New Roman" w:cs="Times New Roman"/>
          <w:noProof/>
        </w:rPr>
      </w:pPr>
      <w:r w:rsidRPr="00595E1E">
        <w:rPr>
          <w:rFonts w:ascii="Times New Roman" w:hAnsi="Times New Roman" w:cs="Times New Roman"/>
          <w:noProof/>
        </w:rPr>
        <w:t>in medicine. Lancet 363:312–319.</w:t>
      </w:r>
    </w:p>
    <w:p w14:paraId="4E46D241" w14:textId="77777777" w:rsidR="00AA175B" w:rsidRPr="00595E1E" w:rsidRDefault="00AA175B" w:rsidP="00AA175B">
      <w:pPr>
        <w:widowControl w:val="0"/>
        <w:autoSpaceDE w:val="0"/>
        <w:autoSpaceDN w:val="0"/>
        <w:adjustRightInd w:val="0"/>
        <w:spacing w:line="480" w:lineRule="auto"/>
        <w:ind w:left="720" w:hanging="720"/>
        <w:rPr>
          <w:rFonts w:ascii="Times New Roman" w:hAnsi="Times New Roman" w:cs="Times New Roman"/>
        </w:rPr>
      </w:pPr>
      <w:r w:rsidRPr="00595E1E">
        <w:rPr>
          <w:rFonts w:ascii="Times New Roman" w:hAnsi="Times New Roman" w:cs="Times New Roman"/>
        </w:rPr>
        <w:t xml:space="preserve">Frankenburg, W. K., Dodds, J., Archer, P., Bresnick, B., Maschka, P., Edelman, N., &amp; Shapiro, H.  (1992).  </w:t>
      </w:r>
      <w:r w:rsidRPr="00595E1E">
        <w:rPr>
          <w:rFonts w:ascii="Times New Roman" w:hAnsi="Times New Roman" w:cs="Times New Roman"/>
          <w:i/>
          <w:iCs/>
        </w:rPr>
        <w:t>Denver II Training Manual</w:t>
      </w:r>
      <w:r w:rsidRPr="00595E1E">
        <w:rPr>
          <w:rFonts w:ascii="Times New Roman" w:hAnsi="Times New Roman" w:cs="Times New Roman"/>
        </w:rPr>
        <w:t xml:space="preserve"> (2</w:t>
      </w:r>
      <w:r w:rsidRPr="00595E1E">
        <w:rPr>
          <w:rFonts w:ascii="Times New Roman" w:hAnsi="Times New Roman" w:cs="Times New Roman"/>
          <w:vertAlign w:val="superscript"/>
        </w:rPr>
        <w:t>nd</w:t>
      </w:r>
      <w:r w:rsidRPr="00595E1E">
        <w:rPr>
          <w:rFonts w:ascii="Times New Roman" w:hAnsi="Times New Roman" w:cs="Times New Roman"/>
        </w:rPr>
        <w:t xml:space="preserve"> ed.).  Denver, CO: Denver Developmental Materials. </w:t>
      </w:r>
    </w:p>
    <w:p w14:paraId="50E95C96" w14:textId="77777777" w:rsidR="00AA175B" w:rsidRPr="00595E1E" w:rsidRDefault="00AA175B" w:rsidP="00AA175B">
      <w:pPr>
        <w:pStyle w:val="EndNoteBibliography"/>
        <w:spacing w:line="480" w:lineRule="auto"/>
        <w:ind w:left="720" w:hanging="720"/>
        <w:rPr>
          <w:rFonts w:ascii="Times New Roman" w:hAnsi="Times New Roman" w:cs="Times New Roman"/>
          <w:noProof/>
        </w:rPr>
      </w:pPr>
      <w:r w:rsidRPr="00595E1E">
        <w:rPr>
          <w:rFonts w:ascii="Times New Roman" w:hAnsi="Times New Roman" w:cs="Times New Roman"/>
          <w:noProof/>
        </w:rPr>
        <w:t xml:space="preserve">Hunter, L. R., &amp; Lynch, B. A.  (2013).  Impact of implementing mental health screening by mail with a primary care management model.  </w:t>
      </w:r>
      <w:r w:rsidRPr="00595E1E">
        <w:rPr>
          <w:rFonts w:ascii="Times New Roman" w:hAnsi="Times New Roman" w:cs="Times New Roman"/>
          <w:i/>
          <w:noProof/>
        </w:rPr>
        <w:t>Journal of Primary Care and Community Health</w:t>
      </w:r>
      <w:r w:rsidRPr="00595E1E">
        <w:rPr>
          <w:rFonts w:ascii="Times New Roman" w:hAnsi="Times New Roman" w:cs="Times New Roman"/>
          <w:noProof/>
        </w:rPr>
        <w:t>,</w:t>
      </w:r>
      <w:r w:rsidRPr="00595E1E">
        <w:rPr>
          <w:rFonts w:ascii="Times New Roman" w:hAnsi="Times New Roman" w:cs="Times New Roman"/>
          <w:i/>
          <w:noProof/>
        </w:rPr>
        <w:t xml:space="preserve"> </w:t>
      </w:r>
      <w:r w:rsidRPr="00595E1E">
        <w:rPr>
          <w:rFonts w:ascii="Times New Roman" w:hAnsi="Times New Roman" w:cs="Times New Roman"/>
          <w:i/>
        </w:rPr>
        <w:t>5</w:t>
      </w:r>
      <w:r w:rsidRPr="00595E1E">
        <w:rPr>
          <w:rFonts w:ascii="Times New Roman" w:hAnsi="Times New Roman" w:cs="Times New Roman"/>
        </w:rPr>
        <w:t xml:space="preserve">(1), 9-13.   doi: 10.1177/2150131913484340. </w:t>
      </w:r>
    </w:p>
    <w:p w14:paraId="2391D790" w14:textId="77777777" w:rsidR="00AA175B" w:rsidRPr="00595E1E" w:rsidRDefault="00AA175B" w:rsidP="00AA175B">
      <w:pPr>
        <w:widowControl w:val="0"/>
        <w:autoSpaceDE w:val="0"/>
        <w:autoSpaceDN w:val="0"/>
        <w:adjustRightInd w:val="0"/>
        <w:spacing w:line="480" w:lineRule="auto"/>
        <w:ind w:left="720" w:hanging="720"/>
        <w:rPr>
          <w:rFonts w:ascii="Times New Roman" w:hAnsi="Times New Roman" w:cs="Times New Roman"/>
        </w:rPr>
      </w:pPr>
      <w:r w:rsidRPr="00595E1E">
        <w:rPr>
          <w:rFonts w:ascii="Times New Roman" w:hAnsi="Times New Roman" w:cs="Times New Roman"/>
        </w:rPr>
        <w:t xml:space="preserve">Kerstjens, J. M., Bos, A. F., ten Vergert, E. M., de Meer, G., Butcher, P. R., &amp; Reijneveld, S. A.  (2009).  Support for the global feasibility of the Ages and Stages Questionnaire as developmental screener.  </w:t>
      </w:r>
      <w:r w:rsidRPr="00595E1E">
        <w:rPr>
          <w:rFonts w:ascii="Times New Roman" w:hAnsi="Times New Roman" w:cs="Times New Roman"/>
          <w:i/>
          <w:iCs/>
        </w:rPr>
        <w:t>Early Human Development, 85</w:t>
      </w:r>
      <w:r w:rsidRPr="00595E1E">
        <w:rPr>
          <w:rFonts w:ascii="Times New Roman" w:hAnsi="Times New Roman" w:cs="Times New Roman"/>
        </w:rPr>
        <w:t>(7), 443-447.   doi: 10.1016/j.earlhumdev.2009.03.001</w:t>
      </w:r>
    </w:p>
    <w:p w14:paraId="2D076676" w14:textId="77777777" w:rsidR="00AA175B" w:rsidRPr="00595E1E" w:rsidRDefault="00AA175B" w:rsidP="00AA175B">
      <w:pPr>
        <w:spacing w:line="480" w:lineRule="auto"/>
        <w:rPr>
          <w:rFonts w:ascii="Times New Roman" w:eastAsia="Times New Roman" w:hAnsi="Times New Roman" w:cs="Times New Roman"/>
          <w:color w:val="000000"/>
        </w:rPr>
      </w:pPr>
      <w:r w:rsidRPr="00595E1E">
        <w:rPr>
          <w:rFonts w:ascii="Times New Roman" w:eastAsia="Times New Roman" w:hAnsi="Times New Roman" w:cs="Times New Roman"/>
          <w:color w:val="000000"/>
        </w:rPr>
        <w:t xml:space="preserve">Little, J., Bolick, B.  (2014). Preparing Prelicensure and Graduate Nursing Students to </w:t>
      </w:r>
    </w:p>
    <w:p w14:paraId="0FF28AB9" w14:textId="77777777" w:rsidR="00AA175B" w:rsidRPr="00595E1E" w:rsidRDefault="00AA175B" w:rsidP="00AA175B">
      <w:pPr>
        <w:spacing w:line="480" w:lineRule="auto"/>
        <w:ind w:left="720"/>
        <w:rPr>
          <w:rFonts w:ascii="Times New Roman" w:eastAsia="Times New Roman" w:hAnsi="Times New Roman" w:cs="Times New Roman"/>
        </w:rPr>
      </w:pPr>
      <w:r w:rsidRPr="00595E1E">
        <w:rPr>
          <w:rFonts w:ascii="Times New Roman" w:eastAsia="Times New Roman" w:hAnsi="Times New Roman" w:cs="Times New Roman"/>
          <w:color w:val="000000"/>
        </w:rPr>
        <w:t xml:space="preserve">Systematically Communicate Bad News to Patients and Families. </w:t>
      </w:r>
      <w:r w:rsidRPr="00595E1E">
        <w:rPr>
          <w:rFonts w:ascii="Times New Roman" w:eastAsia="Times New Roman" w:hAnsi="Times New Roman" w:cs="Times New Roman"/>
          <w:i/>
          <w:iCs/>
          <w:color w:val="000000"/>
        </w:rPr>
        <w:t>Journal Nursing Education,</w:t>
      </w:r>
      <w:r w:rsidRPr="00595E1E">
        <w:rPr>
          <w:rFonts w:ascii="Times New Roman" w:eastAsia="Times New Roman" w:hAnsi="Times New Roman" w:cs="Times New Roman"/>
          <w:color w:val="000000"/>
        </w:rPr>
        <w:t> 53(1) 52-55. doi: 10.3928/01484834-20131218-02</w:t>
      </w:r>
    </w:p>
    <w:p w14:paraId="66C0841E" w14:textId="77777777" w:rsidR="00AA175B" w:rsidRPr="00595E1E" w:rsidRDefault="00AA175B" w:rsidP="00AA175B">
      <w:pPr>
        <w:widowControl w:val="0"/>
        <w:autoSpaceDE w:val="0"/>
        <w:autoSpaceDN w:val="0"/>
        <w:adjustRightInd w:val="0"/>
        <w:spacing w:line="480" w:lineRule="auto"/>
        <w:ind w:left="720" w:hanging="720"/>
        <w:rPr>
          <w:rFonts w:ascii="Times New Roman" w:hAnsi="Times New Roman" w:cs="Times New Roman"/>
        </w:rPr>
      </w:pPr>
      <w:r w:rsidRPr="00595E1E">
        <w:rPr>
          <w:rFonts w:ascii="Times New Roman" w:hAnsi="Times New Roman" w:cs="Times New Roman"/>
        </w:rPr>
        <w:t xml:space="preserve">Mackrides, P. S., &amp; Ryherd, S. J.  (2011).  Screening for developmental delay.  </w:t>
      </w:r>
      <w:r w:rsidRPr="00595E1E">
        <w:rPr>
          <w:rFonts w:ascii="Times New Roman" w:hAnsi="Times New Roman" w:cs="Times New Roman"/>
          <w:i/>
          <w:iCs/>
        </w:rPr>
        <w:t>American Family Physician, 84</w:t>
      </w:r>
      <w:r w:rsidRPr="00595E1E">
        <w:rPr>
          <w:rFonts w:ascii="Times New Roman" w:hAnsi="Times New Roman" w:cs="Times New Roman"/>
        </w:rPr>
        <w:t xml:space="preserve">(5), 544-549. </w:t>
      </w:r>
    </w:p>
    <w:p w14:paraId="0299537C" w14:textId="77777777" w:rsidR="00AA175B" w:rsidRPr="00595E1E" w:rsidRDefault="00AA175B" w:rsidP="00AA175B">
      <w:pPr>
        <w:widowControl w:val="0"/>
        <w:autoSpaceDE w:val="0"/>
        <w:autoSpaceDN w:val="0"/>
        <w:adjustRightInd w:val="0"/>
        <w:spacing w:line="480" w:lineRule="auto"/>
        <w:ind w:left="720" w:hanging="720"/>
        <w:rPr>
          <w:rFonts w:ascii="Times New Roman" w:hAnsi="Times New Roman" w:cs="Times New Roman"/>
        </w:rPr>
      </w:pPr>
      <w:r w:rsidRPr="00595E1E">
        <w:rPr>
          <w:rFonts w:ascii="Times New Roman" w:hAnsi="Times New Roman" w:cs="Times New Roman"/>
        </w:rPr>
        <w:t xml:space="preserve">Rabow, M., &amp; McPhee, S.  (1999).  Beyond breaking bad news: How to help patients who suffer.  </w:t>
      </w:r>
      <w:r w:rsidRPr="00595E1E">
        <w:rPr>
          <w:rFonts w:ascii="Times New Roman" w:hAnsi="Times New Roman" w:cs="Times New Roman"/>
          <w:i/>
        </w:rPr>
        <w:t>West Journal of Medicine</w:t>
      </w:r>
      <w:r w:rsidRPr="00595E1E">
        <w:rPr>
          <w:rFonts w:ascii="Times New Roman" w:hAnsi="Times New Roman" w:cs="Times New Roman"/>
        </w:rPr>
        <w:t xml:space="preserve">, </w:t>
      </w:r>
      <w:r w:rsidRPr="00595E1E">
        <w:rPr>
          <w:rFonts w:ascii="Times New Roman" w:hAnsi="Times New Roman" w:cs="Times New Roman"/>
          <w:i/>
        </w:rPr>
        <w:t>171</w:t>
      </w:r>
      <w:r w:rsidRPr="00595E1E">
        <w:rPr>
          <w:rFonts w:ascii="Times New Roman" w:hAnsi="Times New Roman" w:cs="Times New Roman"/>
        </w:rPr>
        <w:t>(4), 260</w:t>
      </w:r>
      <w:r w:rsidRPr="00595E1E">
        <w:rPr>
          <w:rFonts w:ascii="Times New Roman" w:hAnsi="Times New Roman" w:cs="Times New Roman"/>
          <w:b/>
          <w:bCs/>
        </w:rPr>
        <w:t>–</w:t>
      </w:r>
      <w:r w:rsidRPr="00595E1E">
        <w:rPr>
          <w:rFonts w:ascii="Times New Roman" w:hAnsi="Times New Roman" w:cs="Times New Roman"/>
        </w:rPr>
        <w:t>263.</w:t>
      </w:r>
    </w:p>
    <w:p w14:paraId="4F2474B1" w14:textId="77777777" w:rsidR="00AA175B" w:rsidRPr="00595E1E" w:rsidRDefault="00AA175B" w:rsidP="00AA175B">
      <w:pPr>
        <w:widowControl w:val="0"/>
        <w:autoSpaceDE w:val="0"/>
        <w:autoSpaceDN w:val="0"/>
        <w:adjustRightInd w:val="0"/>
        <w:spacing w:line="480" w:lineRule="auto"/>
        <w:ind w:left="720" w:hanging="720"/>
        <w:rPr>
          <w:rFonts w:ascii="Times New Roman" w:eastAsia="Times New Roman" w:hAnsi="Times New Roman" w:cs="Times New Roman"/>
          <w:color w:val="222222"/>
          <w:bdr w:val="none" w:sz="0" w:space="0" w:color="auto" w:frame="1"/>
          <w:shd w:val="clear" w:color="auto" w:fill="FFFFFF"/>
        </w:rPr>
      </w:pPr>
      <w:r w:rsidRPr="00595E1E">
        <w:rPr>
          <w:rFonts w:ascii="Times New Roman" w:eastAsia="Times New Roman" w:hAnsi="Times New Roman" w:cs="Times New Roman"/>
          <w:color w:val="222222"/>
          <w:bdr w:val="none" w:sz="0" w:space="0" w:color="auto" w:frame="1"/>
        </w:rPr>
        <w:t>Russ, S.</w:t>
      </w:r>
      <w:r w:rsidRPr="00595E1E">
        <w:rPr>
          <w:rFonts w:ascii="Times New Roman" w:eastAsia="Times New Roman" w:hAnsi="Times New Roman" w:cs="Times New Roman"/>
          <w:color w:val="222222"/>
        </w:rPr>
        <w:t>, </w:t>
      </w:r>
      <w:r w:rsidRPr="00595E1E">
        <w:rPr>
          <w:rFonts w:ascii="Times New Roman" w:eastAsia="Times New Roman" w:hAnsi="Times New Roman" w:cs="Times New Roman"/>
          <w:color w:val="222222"/>
          <w:bdr w:val="none" w:sz="0" w:space="0" w:color="auto" w:frame="1"/>
        </w:rPr>
        <w:t>Kuo, A.</w:t>
      </w:r>
      <w:r w:rsidRPr="00595E1E">
        <w:rPr>
          <w:rFonts w:ascii="Times New Roman" w:eastAsia="Times New Roman" w:hAnsi="Times New Roman" w:cs="Times New Roman"/>
          <w:color w:val="222222"/>
        </w:rPr>
        <w:t>, </w:t>
      </w:r>
      <w:r w:rsidRPr="00595E1E">
        <w:rPr>
          <w:rFonts w:ascii="Times New Roman" w:eastAsia="Times New Roman" w:hAnsi="Times New Roman" w:cs="Times New Roman"/>
          <w:color w:val="222222"/>
          <w:bdr w:val="none" w:sz="0" w:space="0" w:color="auto" w:frame="1"/>
        </w:rPr>
        <w:t>Poulakis, Z.</w:t>
      </w:r>
      <w:r w:rsidRPr="00595E1E">
        <w:rPr>
          <w:rFonts w:ascii="Times New Roman" w:eastAsia="Times New Roman" w:hAnsi="Times New Roman" w:cs="Times New Roman"/>
          <w:color w:val="222222"/>
        </w:rPr>
        <w:t xml:space="preserve">, Barker, M., Rickards, F., Saunder, K., … Oberklaid, F. (2004).  </w:t>
      </w:r>
      <w:r w:rsidRPr="00595E1E">
        <w:rPr>
          <w:rFonts w:ascii="Times New Roman" w:eastAsia="Times New Roman" w:hAnsi="Times New Roman" w:cs="Times New Roman"/>
          <w:color w:val="222222"/>
          <w:bdr w:val="none" w:sz="0" w:space="0" w:color="auto" w:frame="1"/>
          <w:shd w:val="clear" w:color="auto" w:fill="FFFFFF"/>
        </w:rPr>
        <w:t xml:space="preserve">Qualitative analysis of parents' experience with early detection of hearing loss.   </w:t>
      </w:r>
      <w:r w:rsidRPr="00595E1E">
        <w:rPr>
          <w:rFonts w:ascii="Times New Roman" w:eastAsia="Times New Roman" w:hAnsi="Times New Roman" w:cs="Times New Roman"/>
          <w:i/>
          <w:color w:val="222222"/>
          <w:bdr w:val="none" w:sz="0" w:space="0" w:color="auto" w:frame="1"/>
          <w:shd w:val="clear" w:color="auto" w:fill="FFFFFF"/>
        </w:rPr>
        <w:t>Archives of Disease in Children</w:t>
      </w:r>
      <w:r w:rsidRPr="00595E1E">
        <w:rPr>
          <w:rFonts w:ascii="Times New Roman" w:eastAsia="Times New Roman" w:hAnsi="Times New Roman" w:cs="Times New Roman"/>
          <w:color w:val="222222"/>
          <w:bdr w:val="none" w:sz="0" w:space="0" w:color="auto" w:frame="1"/>
          <w:shd w:val="clear" w:color="auto" w:fill="FFFFFF"/>
        </w:rPr>
        <w:t>,</w:t>
      </w:r>
      <w:r w:rsidRPr="00595E1E">
        <w:rPr>
          <w:rFonts w:ascii="Times New Roman" w:eastAsia="Times New Roman" w:hAnsi="Times New Roman" w:cs="Times New Roman"/>
          <w:i/>
          <w:color w:val="222222"/>
          <w:bdr w:val="none" w:sz="0" w:space="0" w:color="auto" w:frame="1"/>
          <w:shd w:val="clear" w:color="auto" w:fill="FFFFFF"/>
        </w:rPr>
        <w:t> 89</w:t>
      </w:r>
      <w:r w:rsidRPr="00595E1E">
        <w:rPr>
          <w:rFonts w:ascii="Times New Roman" w:eastAsia="Times New Roman" w:hAnsi="Times New Roman" w:cs="Times New Roman"/>
          <w:color w:val="222222"/>
          <w:bdr w:val="none" w:sz="0" w:space="0" w:color="auto" w:frame="1"/>
          <w:shd w:val="clear" w:color="auto" w:fill="FFFFFF"/>
        </w:rPr>
        <w:t>(4), 353–358.</w:t>
      </w:r>
    </w:p>
    <w:p w14:paraId="737A2F81" w14:textId="77777777" w:rsidR="00AA175B" w:rsidRPr="00595E1E" w:rsidRDefault="00AA175B" w:rsidP="00AA175B">
      <w:pPr>
        <w:autoSpaceDE w:val="0"/>
        <w:autoSpaceDN w:val="0"/>
        <w:adjustRightInd w:val="0"/>
        <w:spacing w:line="480" w:lineRule="auto"/>
        <w:ind w:left="720" w:hanging="720"/>
        <w:rPr>
          <w:rFonts w:ascii="Times New Roman" w:hAnsi="Times New Roman" w:cs="Times New Roman"/>
        </w:rPr>
      </w:pPr>
      <w:r w:rsidRPr="00595E1E">
        <w:rPr>
          <w:rFonts w:ascii="Times New Roman" w:hAnsi="Times New Roman" w:cs="Times New Roman"/>
        </w:rPr>
        <w:t xml:space="preserve">Voigt, R. G., </w:t>
      </w:r>
      <w:r w:rsidRPr="00595E1E">
        <w:rPr>
          <w:rFonts w:ascii="Times New Roman" w:eastAsia="MinionPro-Regular" w:hAnsi="Times New Roman" w:cs="Times New Roman"/>
        </w:rPr>
        <w:t xml:space="preserve">Macias, M. M., &amp; Myers, S.M. (Eds.). </w:t>
      </w:r>
      <w:r w:rsidRPr="00595E1E">
        <w:rPr>
          <w:rFonts w:ascii="Times New Roman" w:hAnsi="Times New Roman" w:cs="Times New Roman"/>
        </w:rPr>
        <w:t xml:space="preserve"> (2011).  </w:t>
      </w:r>
      <w:r w:rsidRPr="00595E1E">
        <w:rPr>
          <w:rFonts w:ascii="Times New Roman" w:hAnsi="Times New Roman" w:cs="Times New Roman"/>
          <w:i/>
          <w:iCs/>
        </w:rPr>
        <w:t>Developmental and behavioral pediatrics</w:t>
      </w:r>
      <w:r w:rsidRPr="00595E1E">
        <w:rPr>
          <w:rFonts w:ascii="Times New Roman" w:hAnsi="Times New Roman" w:cs="Times New Roman"/>
        </w:rPr>
        <w:t>.  Elk Grove Village, IL: American Academy of Pediatrics.</w:t>
      </w:r>
    </w:p>
    <w:p w14:paraId="317D4DFE" w14:textId="77777777" w:rsidR="00AA175B" w:rsidRPr="00595E1E" w:rsidRDefault="00AA175B" w:rsidP="00AA175B">
      <w:pPr>
        <w:widowControl w:val="0"/>
        <w:autoSpaceDE w:val="0"/>
        <w:autoSpaceDN w:val="0"/>
        <w:adjustRightInd w:val="0"/>
        <w:spacing w:line="480" w:lineRule="auto"/>
        <w:ind w:left="720" w:hanging="720"/>
        <w:rPr>
          <w:rFonts w:ascii="Times New Roman" w:hAnsi="Times New Roman" w:cs="Times New Roman"/>
        </w:rPr>
      </w:pPr>
      <w:r w:rsidRPr="00595E1E">
        <w:rPr>
          <w:rFonts w:ascii="Times New Roman" w:hAnsi="Times New Roman" w:cs="Times New Roman"/>
        </w:rPr>
        <w:t xml:space="preserve">Waxler, J. L., Cherniske, E. M., Dieter, K., Herd, P., &amp; Pober, B. R.  (2013).  Hearing from parents: The impact of receiving the diagnosis of Williams syndrome in their child.   </w:t>
      </w:r>
      <w:r w:rsidRPr="00595E1E">
        <w:rPr>
          <w:rFonts w:ascii="Times New Roman" w:hAnsi="Times New Roman" w:cs="Times New Roman"/>
          <w:i/>
          <w:iCs/>
        </w:rPr>
        <w:t>American Journal of Medical Genetics, 161a</w:t>
      </w:r>
      <w:r w:rsidRPr="00595E1E">
        <w:rPr>
          <w:rFonts w:ascii="Times New Roman" w:hAnsi="Times New Roman" w:cs="Times New Roman"/>
        </w:rPr>
        <w:t>(3), 534-541.  doi: 10.1002/ajmg.a.35789</w:t>
      </w:r>
    </w:p>
    <w:p w14:paraId="61066B14" w14:textId="77777777" w:rsidR="00AA175B" w:rsidRPr="00595E1E" w:rsidRDefault="00AA175B" w:rsidP="00CA3910">
      <w:pPr>
        <w:spacing w:line="480" w:lineRule="auto"/>
        <w:rPr>
          <w:rFonts w:ascii="Times New Roman" w:hAnsi="Times New Roman" w:cs="Times New Roman"/>
          <w:b/>
        </w:rPr>
      </w:pPr>
    </w:p>
    <w:sectPr w:rsidR="00AA175B" w:rsidRPr="00595E1E" w:rsidSect="00595E1E">
      <w:headerReference w:type="even" r:id="rId9"/>
      <w:headerReference w:type="default" r:id="rId10"/>
      <w:headerReference w:type="firs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395EF0" w14:textId="77777777" w:rsidR="00595E1E" w:rsidRDefault="00595E1E" w:rsidP="00595E1E">
      <w:r>
        <w:separator/>
      </w:r>
    </w:p>
  </w:endnote>
  <w:endnote w:type="continuationSeparator" w:id="0">
    <w:p w14:paraId="27FC0931" w14:textId="77777777" w:rsidR="00595E1E" w:rsidRDefault="00595E1E" w:rsidP="00595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inionPro-Regular">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15F1C5" w14:textId="77777777" w:rsidR="00595E1E" w:rsidRDefault="00595E1E" w:rsidP="00595E1E">
      <w:r>
        <w:separator/>
      </w:r>
    </w:p>
  </w:footnote>
  <w:footnote w:type="continuationSeparator" w:id="0">
    <w:p w14:paraId="5950118E" w14:textId="77777777" w:rsidR="00595E1E" w:rsidRDefault="00595E1E" w:rsidP="00595E1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13EC1" w14:textId="77777777" w:rsidR="00595E1E" w:rsidRDefault="00595E1E" w:rsidP="00595E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64B65A" w14:textId="77777777" w:rsidR="00595E1E" w:rsidRDefault="00595E1E" w:rsidP="00595E1E">
    <w:pPr>
      <w:pStyle w:val="Header"/>
      <w:ind w:right="360"/>
    </w:pPr>
    <w:sdt>
      <w:sdtPr>
        <w:id w:val="171999623"/>
        <w:placeholder>
          <w:docPart w:val="7321BBC1D0802F41ACF926A98E421BC8"/>
        </w:placeholder>
        <w:temporary/>
        <w:showingPlcHdr/>
      </w:sdtPr>
      <w:sdtContent>
        <w:r>
          <w:t>[Type text]</w:t>
        </w:r>
      </w:sdtContent>
    </w:sdt>
    <w:r>
      <w:ptab w:relativeTo="margin" w:alignment="center" w:leader="none"/>
    </w:r>
    <w:sdt>
      <w:sdtPr>
        <w:id w:val="171999624"/>
        <w:placeholder>
          <w:docPart w:val="BF2456033F5E584CA80D527357880EF9"/>
        </w:placeholder>
        <w:temporary/>
        <w:showingPlcHdr/>
      </w:sdtPr>
      <w:sdtContent>
        <w:r>
          <w:t>[Type text]</w:t>
        </w:r>
      </w:sdtContent>
    </w:sdt>
    <w:r>
      <w:ptab w:relativeTo="margin" w:alignment="right" w:leader="none"/>
    </w:r>
    <w:sdt>
      <w:sdtPr>
        <w:id w:val="171999625"/>
        <w:placeholder>
          <w:docPart w:val="E48B7D19ED775345BCD27732C7291BE7"/>
        </w:placeholder>
        <w:temporary/>
        <w:showingPlcHdr/>
      </w:sdtPr>
      <w:sdtContent>
        <w:r>
          <w:t>[Type text]</w:t>
        </w:r>
      </w:sdtContent>
    </w:sdt>
  </w:p>
  <w:p w14:paraId="1B2772D8" w14:textId="77777777" w:rsidR="00595E1E" w:rsidRDefault="00595E1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15BC2" w14:textId="77777777" w:rsidR="00595E1E" w:rsidRDefault="00595E1E" w:rsidP="00595E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F4C8A">
      <w:rPr>
        <w:rStyle w:val="PageNumber"/>
        <w:noProof/>
      </w:rPr>
      <w:t>5</w:t>
    </w:r>
    <w:r>
      <w:rPr>
        <w:rStyle w:val="PageNumber"/>
      </w:rPr>
      <w:fldChar w:fldCharType="end"/>
    </w:r>
  </w:p>
  <w:p w14:paraId="2D356230" w14:textId="272FB8DD" w:rsidR="00595E1E" w:rsidRDefault="00595E1E" w:rsidP="00595E1E">
    <w:pPr>
      <w:pStyle w:val="Header"/>
      <w:ind w:right="360"/>
    </w:pPr>
    <w:r>
      <w:t xml:space="preserve">Honors Thesis Project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3BE40" w14:textId="318B0327" w:rsidR="00595E1E" w:rsidRDefault="00595E1E">
    <w:pPr>
      <w:pStyle w:val="Header"/>
    </w:pPr>
    <w:r>
      <w:t xml:space="preserve">RUNNING HEAD: Honors Thesis Project </w:t>
    </w:r>
    <w:r>
      <w:tab/>
    </w:r>
    <w:r>
      <w:tab/>
    </w:r>
    <w:r>
      <w:rPr>
        <w:rStyle w:val="PageNumber"/>
      </w:rPr>
      <w:fldChar w:fldCharType="begin"/>
    </w:r>
    <w:r>
      <w:rPr>
        <w:rStyle w:val="PageNumber"/>
      </w:rPr>
      <w:instrText xml:space="preserve"> PAGE </w:instrText>
    </w:r>
    <w:r>
      <w:rPr>
        <w:rStyle w:val="PageNumber"/>
      </w:rPr>
      <w:fldChar w:fldCharType="separate"/>
    </w:r>
    <w:r w:rsidR="001F4C8A">
      <w:rPr>
        <w:rStyle w:val="PageNumber"/>
        <w:noProof/>
      </w:rPr>
      <w:t>1</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9DF"/>
    <w:rsid w:val="000029DF"/>
    <w:rsid w:val="000D136C"/>
    <w:rsid w:val="00184D9A"/>
    <w:rsid w:val="001949D0"/>
    <w:rsid w:val="001E2ACD"/>
    <w:rsid w:val="001F4C8A"/>
    <w:rsid w:val="00285E94"/>
    <w:rsid w:val="002B3DCC"/>
    <w:rsid w:val="003C53B2"/>
    <w:rsid w:val="004B0C3E"/>
    <w:rsid w:val="0056465B"/>
    <w:rsid w:val="00595E1E"/>
    <w:rsid w:val="0065081E"/>
    <w:rsid w:val="00683428"/>
    <w:rsid w:val="006A352A"/>
    <w:rsid w:val="007A0D77"/>
    <w:rsid w:val="0083588E"/>
    <w:rsid w:val="00841DA5"/>
    <w:rsid w:val="00843348"/>
    <w:rsid w:val="00847B42"/>
    <w:rsid w:val="0089109C"/>
    <w:rsid w:val="008C3AFC"/>
    <w:rsid w:val="009075AB"/>
    <w:rsid w:val="009273A5"/>
    <w:rsid w:val="00993BB8"/>
    <w:rsid w:val="00A00953"/>
    <w:rsid w:val="00AA175B"/>
    <w:rsid w:val="00AC5F37"/>
    <w:rsid w:val="00C014CC"/>
    <w:rsid w:val="00C85C1C"/>
    <w:rsid w:val="00C9076E"/>
    <w:rsid w:val="00C9463B"/>
    <w:rsid w:val="00CA3910"/>
    <w:rsid w:val="00D76303"/>
    <w:rsid w:val="00DC414A"/>
    <w:rsid w:val="00E309A1"/>
    <w:rsid w:val="00EA1156"/>
    <w:rsid w:val="00F0326E"/>
    <w:rsid w:val="00F238DD"/>
    <w:rsid w:val="00FE49EB"/>
    <w:rsid w:val="00FF38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09BB01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9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rsid w:val="00CA3910"/>
    <w:rPr>
      <w:rFonts w:ascii="Cambria" w:hAnsi="Cambria"/>
    </w:rPr>
  </w:style>
  <w:style w:type="paragraph" w:styleId="BalloonText">
    <w:name w:val="Balloon Text"/>
    <w:basedOn w:val="Normal"/>
    <w:link w:val="BalloonTextChar"/>
    <w:uiPriority w:val="99"/>
    <w:semiHidden/>
    <w:unhideWhenUsed/>
    <w:rsid w:val="00993BB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3BB8"/>
    <w:rPr>
      <w:rFonts w:ascii="Lucida Grande" w:hAnsi="Lucida Grande" w:cs="Lucida Grande"/>
      <w:sz w:val="18"/>
      <w:szCs w:val="18"/>
    </w:rPr>
  </w:style>
  <w:style w:type="paragraph" w:styleId="Header">
    <w:name w:val="header"/>
    <w:basedOn w:val="Normal"/>
    <w:link w:val="HeaderChar"/>
    <w:uiPriority w:val="99"/>
    <w:unhideWhenUsed/>
    <w:rsid w:val="00595E1E"/>
    <w:pPr>
      <w:tabs>
        <w:tab w:val="center" w:pos="4320"/>
        <w:tab w:val="right" w:pos="8640"/>
      </w:tabs>
    </w:pPr>
  </w:style>
  <w:style w:type="character" w:customStyle="1" w:styleId="HeaderChar">
    <w:name w:val="Header Char"/>
    <w:basedOn w:val="DefaultParagraphFont"/>
    <w:link w:val="Header"/>
    <w:uiPriority w:val="99"/>
    <w:rsid w:val="00595E1E"/>
  </w:style>
  <w:style w:type="paragraph" w:styleId="Footer">
    <w:name w:val="footer"/>
    <w:basedOn w:val="Normal"/>
    <w:link w:val="FooterChar"/>
    <w:uiPriority w:val="99"/>
    <w:unhideWhenUsed/>
    <w:rsid w:val="00595E1E"/>
    <w:pPr>
      <w:tabs>
        <w:tab w:val="center" w:pos="4320"/>
        <w:tab w:val="right" w:pos="8640"/>
      </w:tabs>
    </w:pPr>
  </w:style>
  <w:style w:type="character" w:customStyle="1" w:styleId="FooterChar">
    <w:name w:val="Footer Char"/>
    <w:basedOn w:val="DefaultParagraphFont"/>
    <w:link w:val="Footer"/>
    <w:uiPriority w:val="99"/>
    <w:rsid w:val="00595E1E"/>
  </w:style>
  <w:style w:type="character" w:styleId="PageNumber">
    <w:name w:val="page number"/>
    <w:basedOn w:val="DefaultParagraphFont"/>
    <w:uiPriority w:val="99"/>
    <w:semiHidden/>
    <w:unhideWhenUsed/>
    <w:rsid w:val="00595E1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9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rsid w:val="00CA3910"/>
    <w:rPr>
      <w:rFonts w:ascii="Cambria" w:hAnsi="Cambria"/>
    </w:rPr>
  </w:style>
  <w:style w:type="paragraph" w:styleId="BalloonText">
    <w:name w:val="Balloon Text"/>
    <w:basedOn w:val="Normal"/>
    <w:link w:val="BalloonTextChar"/>
    <w:uiPriority w:val="99"/>
    <w:semiHidden/>
    <w:unhideWhenUsed/>
    <w:rsid w:val="00993BB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3BB8"/>
    <w:rPr>
      <w:rFonts w:ascii="Lucida Grande" w:hAnsi="Lucida Grande" w:cs="Lucida Grande"/>
      <w:sz w:val="18"/>
      <w:szCs w:val="18"/>
    </w:rPr>
  </w:style>
  <w:style w:type="paragraph" w:styleId="Header">
    <w:name w:val="header"/>
    <w:basedOn w:val="Normal"/>
    <w:link w:val="HeaderChar"/>
    <w:uiPriority w:val="99"/>
    <w:unhideWhenUsed/>
    <w:rsid w:val="00595E1E"/>
    <w:pPr>
      <w:tabs>
        <w:tab w:val="center" w:pos="4320"/>
        <w:tab w:val="right" w:pos="8640"/>
      </w:tabs>
    </w:pPr>
  </w:style>
  <w:style w:type="character" w:customStyle="1" w:styleId="HeaderChar">
    <w:name w:val="Header Char"/>
    <w:basedOn w:val="DefaultParagraphFont"/>
    <w:link w:val="Header"/>
    <w:uiPriority w:val="99"/>
    <w:rsid w:val="00595E1E"/>
  </w:style>
  <w:style w:type="paragraph" w:styleId="Footer">
    <w:name w:val="footer"/>
    <w:basedOn w:val="Normal"/>
    <w:link w:val="FooterChar"/>
    <w:uiPriority w:val="99"/>
    <w:unhideWhenUsed/>
    <w:rsid w:val="00595E1E"/>
    <w:pPr>
      <w:tabs>
        <w:tab w:val="center" w:pos="4320"/>
        <w:tab w:val="right" w:pos="8640"/>
      </w:tabs>
    </w:pPr>
  </w:style>
  <w:style w:type="character" w:customStyle="1" w:styleId="FooterChar">
    <w:name w:val="Footer Char"/>
    <w:basedOn w:val="DefaultParagraphFont"/>
    <w:link w:val="Footer"/>
    <w:uiPriority w:val="99"/>
    <w:rsid w:val="00595E1E"/>
  </w:style>
  <w:style w:type="character" w:styleId="PageNumber">
    <w:name w:val="page number"/>
    <w:basedOn w:val="DefaultParagraphFont"/>
    <w:uiPriority w:val="99"/>
    <w:semiHidden/>
    <w:unhideWhenUsed/>
    <w:rsid w:val="00595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21BBC1D0802F41ACF926A98E421BC8"/>
        <w:category>
          <w:name w:val="General"/>
          <w:gallery w:val="placeholder"/>
        </w:category>
        <w:types>
          <w:type w:val="bbPlcHdr"/>
        </w:types>
        <w:behaviors>
          <w:behavior w:val="content"/>
        </w:behaviors>
        <w:guid w:val="{B9E62A42-BB15-8049-AD04-DD567E2708D5}"/>
      </w:docPartPr>
      <w:docPartBody>
        <w:p w14:paraId="1685CD23" w14:textId="1CD023E5" w:rsidR="00332F45" w:rsidRDefault="00332F45" w:rsidP="00332F45">
          <w:pPr>
            <w:pStyle w:val="7321BBC1D0802F41ACF926A98E421BC8"/>
          </w:pPr>
          <w:r>
            <w:t>[Type text]</w:t>
          </w:r>
        </w:p>
      </w:docPartBody>
    </w:docPart>
    <w:docPart>
      <w:docPartPr>
        <w:name w:val="BF2456033F5E584CA80D527357880EF9"/>
        <w:category>
          <w:name w:val="General"/>
          <w:gallery w:val="placeholder"/>
        </w:category>
        <w:types>
          <w:type w:val="bbPlcHdr"/>
        </w:types>
        <w:behaviors>
          <w:behavior w:val="content"/>
        </w:behaviors>
        <w:guid w:val="{66876EA5-8B4C-EC4F-881A-35BA066A86AA}"/>
      </w:docPartPr>
      <w:docPartBody>
        <w:p w14:paraId="29758F1A" w14:textId="51A1E378" w:rsidR="00332F45" w:rsidRDefault="00332F45" w:rsidP="00332F45">
          <w:pPr>
            <w:pStyle w:val="BF2456033F5E584CA80D527357880EF9"/>
          </w:pPr>
          <w:r>
            <w:t>[Type text]</w:t>
          </w:r>
        </w:p>
      </w:docPartBody>
    </w:docPart>
    <w:docPart>
      <w:docPartPr>
        <w:name w:val="E48B7D19ED775345BCD27732C7291BE7"/>
        <w:category>
          <w:name w:val="General"/>
          <w:gallery w:val="placeholder"/>
        </w:category>
        <w:types>
          <w:type w:val="bbPlcHdr"/>
        </w:types>
        <w:behaviors>
          <w:behavior w:val="content"/>
        </w:behaviors>
        <w:guid w:val="{32065F58-5C40-7048-B9A9-D6C5FD2E0B14}"/>
      </w:docPartPr>
      <w:docPartBody>
        <w:p w14:paraId="3EF4F892" w14:textId="6F18E0DC" w:rsidR="00332F45" w:rsidRDefault="00332F45" w:rsidP="00332F45">
          <w:pPr>
            <w:pStyle w:val="E48B7D19ED775345BCD27732C7291BE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inionPro-Regular">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F45"/>
    <w:rsid w:val="00332F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21BBC1D0802F41ACF926A98E421BC8">
    <w:name w:val="7321BBC1D0802F41ACF926A98E421BC8"/>
    <w:rsid w:val="00332F45"/>
  </w:style>
  <w:style w:type="paragraph" w:customStyle="1" w:styleId="BF2456033F5E584CA80D527357880EF9">
    <w:name w:val="BF2456033F5E584CA80D527357880EF9"/>
    <w:rsid w:val="00332F45"/>
  </w:style>
  <w:style w:type="paragraph" w:customStyle="1" w:styleId="E48B7D19ED775345BCD27732C7291BE7">
    <w:name w:val="E48B7D19ED775345BCD27732C7291BE7"/>
    <w:rsid w:val="00332F45"/>
  </w:style>
  <w:style w:type="paragraph" w:customStyle="1" w:styleId="7BF503D68D9DD9418E0D54DC42C341A2">
    <w:name w:val="7BF503D68D9DD9418E0D54DC42C341A2"/>
    <w:rsid w:val="00332F45"/>
  </w:style>
  <w:style w:type="paragraph" w:customStyle="1" w:styleId="1A3AC28A58E27C4083FEBE6241B74F50">
    <w:name w:val="1A3AC28A58E27C4083FEBE6241B74F50"/>
    <w:rsid w:val="00332F45"/>
  </w:style>
  <w:style w:type="paragraph" w:customStyle="1" w:styleId="CF43FFF63CDDB942B8D8BD339EA2A5C8">
    <w:name w:val="CF43FFF63CDDB942B8D8BD339EA2A5C8"/>
    <w:rsid w:val="00332F45"/>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21BBC1D0802F41ACF926A98E421BC8">
    <w:name w:val="7321BBC1D0802F41ACF926A98E421BC8"/>
    <w:rsid w:val="00332F45"/>
  </w:style>
  <w:style w:type="paragraph" w:customStyle="1" w:styleId="BF2456033F5E584CA80D527357880EF9">
    <w:name w:val="BF2456033F5E584CA80D527357880EF9"/>
    <w:rsid w:val="00332F45"/>
  </w:style>
  <w:style w:type="paragraph" w:customStyle="1" w:styleId="E48B7D19ED775345BCD27732C7291BE7">
    <w:name w:val="E48B7D19ED775345BCD27732C7291BE7"/>
    <w:rsid w:val="00332F45"/>
  </w:style>
  <w:style w:type="paragraph" w:customStyle="1" w:styleId="7BF503D68D9DD9418E0D54DC42C341A2">
    <w:name w:val="7BF503D68D9DD9418E0D54DC42C341A2"/>
    <w:rsid w:val="00332F45"/>
  </w:style>
  <w:style w:type="paragraph" w:customStyle="1" w:styleId="1A3AC28A58E27C4083FEBE6241B74F50">
    <w:name w:val="1A3AC28A58E27C4083FEBE6241B74F50"/>
    <w:rsid w:val="00332F45"/>
  </w:style>
  <w:style w:type="paragraph" w:customStyle="1" w:styleId="CF43FFF63CDDB942B8D8BD339EA2A5C8">
    <w:name w:val="CF43FFF63CDDB942B8D8BD339EA2A5C8"/>
    <w:rsid w:val="00332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60168-2F28-0749-A149-F3F4343AD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4712</TotalTime>
  <Pages>15</Pages>
  <Words>4441</Words>
  <Characters>25318</Characters>
  <Application>Microsoft Macintosh Word</Application>
  <DocSecurity>0</DocSecurity>
  <Lines>210</Lines>
  <Paragraphs>59</Paragraphs>
  <ScaleCrop>false</ScaleCrop>
  <Company/>
  <LinksUpToDate>false</LinksUpToDate>
  <CharactersWithSpaces>29700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Manus</dc:creator>
  <cp:keywords/>
  <dc:description/>
  <cp:lastModifiedBy>Ashley Manus</cp:lastModifiedBy>
  <cp:revision>10</cp:revision>
  <dcterms:created xsi:type="dcterms:W3CDTF">2015-03-09T12:20:00Z</dcterms:created>
  <dcterms:modified xsi:type="dcterms:W3CDTF">2015-05-05T17:48:00Z</dcterms:modified>
</cp:coreProperties>
</file>