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0A5DCC5" w14:textId="77777777" w:rsidR="008F10AA" w:rsidRDefault="008F10AA" w:rsidP="008F40D6">
      <w:pPr>
        <w:spacing w:after="0"/>
        <w:jc w:val="center"/>
        <w:rPr>
          <w:b/>
          <w:szCs w:val="24"/>
        </w:rPr>
      </w:pPr>
    </w:p>
    <w:p w14:paraId="1613481D" w14:textId="77777777" w:rsidR="008F451D" w:rsidRDefault="008F451D" w:rsidP="008F40D6">
      <w:pPr>
        <w:spacing w:after="0"/>
        <w:jc w:val="center"/>
        <w:rPr>
          <w:b/>
          <w:szCs w:val="24"/>
        </w:rPr>
      </w:pPr>
    </w:p>
    <w:p w14:paraId="6531F466" w14:textId="77777777" w:rsidR="00BD55AE" w:rsidRPr="00BD55AE" w:rsidRDefault="00BD55AE" w:rsidP="008F40D6">
      <w:pPr>
        <w:spacing w:after="0" w:line="240" w:lineRule="auto"/>
        <w:jc w:val="center"/>
        <w:rPr>
          <w:rFonts w:ascii="Times New Roman" w:hAnsi="Times New Roman" w:cs="Times New Roman"/>
          <w:caps/>
          <w:sz w:val="32"/>
          <w:szCs w:val="32"/>
        </w:rPr>
      </w:pPr>
      <w:r w:rsidRPr="00BD55AE">
        <w:rPr>
          <w:rFonts w:ascii="Times New Roman" w:hAnsi="Times New Roman" w:cs="Times New Roman"/>
          <w:caps/>
          <w:sz w:val="32"/>
          <w:szCs w:val="32"/>
        </w:rPr>
        <w:t xml:space="preserve">The Dissolution of Effective Leadership: </w:t>
      </w:r>
    </w:p>
    <w:p w14:paraId="40245657" w14:textId="4879EA7C" w:rsidR="008F10AA" w:rsidRPr="00BD55AE" w:rsidRDefault="00BD55AE" w:rsidP="008F40D6">
      <w:pPr>
        <w:spacing w:after="0" w:line="240" w:lineRule="auto"/>
        <w:jc w:val="center"/>
        <w:rPr>
          <w:rFonts w:ascii="Times New Roman" w:hAnsi="Times New Roman" w:cs="Times New Roman"/>
          <w:caps/>
          <w:sz w:val="32"/>
          <w:szCs w:val="32"/>
        </w:rPr>
      </w:pPr>
      <w:r w:rsidRPr="00BD55AE">
        <w:rPr>
          <w:rFonts w:ascii="Times New Roman" w:hAnsi="Times New Roman" w:cs="Times New Roman"/>
          <w:caps/>
          <w:sz w:val="32"/>
          <w:szCs w:val="32"/>
        </w:rPr>
        <w:t>A Multiple-Case Study Analysis of Destructive Leadership</w:t>
      </w:r>
    </w:p>
    <w:p w14:paraId="08257370" w14:textId="77777777" w:rsidR="00BD55AE" w:rsidRPr="008F451D" w:rsidRDefault="00BD55AE" w:rsidP="008F40D6">
      <w:pPr>
        <w:spacing w:after="0" w:line="240" w:lineRule="auto"/>
        <w:jc w:val="center"/>
        <w:rPr>
          <w:rFonts w:ascii="Times New Roman" w:hAnsi="Times New Roman" w:cs="Times New Roman"/>
          <w:szCs w:val="24"/>
        </w:rPr>
      </w:pPr>
    </w:p>
    <w:p w14:paraId="4D112BC9" w14:textId="77777777" w:rsidR="008F10AA" w:rsidRPr="008F451D" w:rsidRDefault="008F10AA" w:rsidP="008F40D6">
      <w:pPr>
        <w:spacing w:after="0" w:line="240" w:lineRule="auto"/>
        <w:jc w:val="center"/>
        <w:rPr>
          <w:rFonts w:ascii="Times New Roman" w:hAnsi="Times New Roman" w:cs="Times New Roman"/>
          <w:szCs w:val="24"/>
        </w:rPr>
      </w:pPr>
      <w:proofErr w:type="gramStart"/>
      <w:r w:rsidRPr="008F451D">
        <w:rPr>
          <w:rFonts w:ascii="Times New Roman" w:hAnsi="Times New Roman" w:cs="Times New Roman"/>
          <w:szCs w:val="24"/>
        </w:rPr>
        <w:t>by</w:t>
      </w:r>
      <w:proofErr w:type="gramEnd"/>
    </w:p>
    <w:p w14:paraId="26C9923E" w14:textId="77777777" w:rsidR="008F10AA" w:rsidRPr="008F451D" w:rsidRDefault="008F10AA" w:rsidP="008F40D6">
      <w:pPr>
        <w:spacing w:after="0" w:line="240" w:lineRule="auto"/>
        <w:jc w:val="center"/>
        <w:rPr>
          <w:rFonts w:ascii="Times New Roman" w:hAnsi="Times New Roman" w:cs="Times New Roman"/>
          <w:szCs w:val="24"/>
        </w:rPr>
      </w:pPr>
    </w:p>
    <w:p w14:paraId="1DFC0E4C"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Joshua Brandon Leonard</w:t>
      </w:r>
    </w:p>
    <w:p w14:paraId="69BD2ECE" w14:textId="77777777" w:rsidR="008F10AA" w:rsidRPr="008F451D" w:rsidRDefault="008F10AA" w:rsidP="008F40D6">
      <w:pPr>
        <w:spacing w:after="0" w:line="240" w:lineRule="auto"/>
        <w:rPr>
          <w:rFonts w:ascii="Times New Roman" w:hAnsi="Times New Roman" w:cs="Times New Roman"/>
          <w:szCs w:val="24"/>
        </w:rPr>
      </w:pPr>
    </w:p>
    <w:p w14:paraId="19B993B1" w14:textId="77777777" w:rsidR="008F451D" w:rsidRDefault="008F451D" w:rsidP="008F40D6">
      <w:pPr>
        <w:spacing w:after="0" w:line="240" w:lineRule="auto"/>
        <w:jc w:val="center"/>
        <w:rPr>
          <w:rFonts w:ascii="Times New Roman" w:hAnsi="Times New Roman" w:cs="Times New Roman"/>
          <w:szCs w:val="24"/>
        </w:rPr>
      </w:pPr>
    </w:p>
    <w:p w14:paraId="42AA7021" w14:textId="77777777" w:rsidR="008F40D6" w:rsidRDefault="008F40D6" w:rsidP="008F40D6">
      <w:pPr>
        <w:spacing w:after="0" w:line="240" w:lineRule="auto"/>
        <w:jc w:val="center"/>
        <w:rPr>
          <w:rFonts w:ascii="Times New Roman" w:hAnsi="Times New Roman" w:cs="Times New Roman"/>
          <w:szCs w:val="24"/>
        </w:rPr>
      </w:pPr>
    </w:p>
    <w:p w14:paraId="7F63B4A1"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 xml:space="preserve">A Thesis </w:t>
      </w:r>
    </w:p>
    <w:p w14:paraId="2F1581B2"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Submitted in Partial Fulfillment of the Requirements for</w:t>
      </w:r>
      <w:r w:rsidR="008F451D" w:rsidRPr="008F451D">
        <w:rPr>
          <w:rFonts w:ascii="Times New Roman" w:hAnsi="Times New Roman" w:cs="Times New Roman"/>
          <w:szCs w:val="24"/>
        </w:rPr>
        <w:t>:</w:t>
      </w:r>
    </w:p>
    <w:p w14:paraId="671D5138" w14:textId="77777777" w:rsidR="008F451D" w:rsidRDefault="008F451D" w:rsidP="008F40D6">
      <w:pPr>
        <w:spacing w:after="0" w:line="240" w:lineRule="auto"/>
        <w:jc w:val="center"/>
        <w:rPr>
          <w:rFonts w:ascii="Times New Roman" w:hAnsi="Times New Roman" w:cs="Times New Roman"/>
          <w:szCs w:val="24"/>
        </w:rPr>
      </w:pPr>
    </w:p>
    <w:p w14:paraId="1F9C680C" w14:textId="77777777" w:rsidR="008F40D6" w:rsidRDefault="008F40D6" w:rsidP="008F40D6">
      <w:pPr>
        <w:spacing w:after="0" w:line="240" w:lineRule="auto"/>
        <w:jc w:val="center"/>
        <w:rPr>
          <w:rFonts w:ascii="Times New Roman" w:hAnsi="Times New Roman" w:cs="Times New Roman"/>
          <w:szCs w:val="24"/>
        </w:rPr>
      </w:pPr>
    </w:p>
    <w:p w14:paraId="5C0945F7" w14:textId="77777777" w:rsidR="00D33E11" w:rsidRPr="008F451D" w:rsidRDefault="00D33E11" w:rsidP="008F40D6">
      <w:pPr>
        <w:spacing w:after="0" w:line="240" w:lineRule="auto"/>
        <w:jc w:val="center"/>
        <w:rPr>
          <w:rFonts w:ascii="Times New Roman" w:hAnsi="Times New Roman" w:cs="Times New Roman"/>
          <w:szCs w:val="24"/>
        </w:rPr>
      </w:pPr>
    </w:p>
    <w:p w14:paraId="6AC1BD17"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 xml:space="preserve"> The Degree of: </w:t>
      </w:r>
    </w:p>
    <w:p w14:paraId="257FFCD7"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BACHELOR OF SCIENCE IN BUSINESS ADMINISTRATION</w:t>
      </w:r>
    </w:p>
    <w:p w14:paraId="3A1383A5" w14:textId="77777777" w:rsidR="008F10AA" w:rsidRPr="008F451D" w:rsidRDefault="008F451D"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Management</w:t>
      </w:r>
    </w:p>
    <w:p w14:paraId="19AE2BFB" w14:textId="77777777" w:rsidR="008F451D" w:rsidRDefault="008F451D" w:rsidP="008F40D6">
      <w:pPr>
        <w:spacing w:after="0" w:line="240" w:lineRule="auto"/>
        <w:jc w:val="center"/>
        <w:rPr>
          <w:rFonts w:ascii="Times New Roman" w:hAnsi="Times New Roman" w:cs="Times New Roman"/>
          <w:szCs w:val="24"/>
        </w:rPr>
      </w:pPr>
    </w:p>
    <w:p w14:paraId="4E5067D4" w14:textId="77777777" w:rsidR="008F40D6" w:rsidRDefault="008F40D6" w:rsidP="008F40D6">
      <w:pPr>
        <w:spacing w:after="0" w:line="240" w:lineRule="auto"/>
        <w:jc w:val="center"/>
        <w:rPr>
          <w:rFonts w:ascii="Times New Roman" w:hAnsi="Times New Roman" w:cs="Times New Roman"/>
          <w:szCs w:val="24"/>
        </w:rPr>
      </w:pPr>
    </w:p>
    <w:p w14:paraId="6ACDEA12" w14:textId="77777777" w:rsidR="00D33E11" w:rsidRPr="008F451D" w:rsidRDefault="00D33E11" w:rsidP="008F40D6">
      <w:pPr>
        <w:spacing w:after="0" w:line="240" w:lineRule="auto"/>
        <w:jc w:val="center"/>
        <w:rPr>
          <w:rFonts w:ascii="Times New Roman" w:hAnsi="Times New Roman" w:cs="Times New Roman"/>
          <w:szCs w:val="24"/>
        </w:rPr>
      </w:pPr>
    </w:p>
    <w:p w14:paraId="49DA0A42" w14:textId="77777777" w:rsidR="008F451D" w:rsidRPr="008F451D" w:rsidRDefault="008F451D"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The Distinction of: CHANCELLOR’</w:t>
      </w:r>
      <w:r>
        <w:rPr>
          <w:rFonts w:ascii="Times New Roman" w:hAnsi="Times New Roman" w:cs="Times New Roman"/>
          <w:szCs w:val="24"/>
        </w:rPr>
        <w:t>S</w:t>
      </w:r>
      <w:r w:rsidRPr="008F451D">
        <w:rPr>
          <w:rFonts w:ascii="Times New Roman" w:hAnsi="Times New Roman" w:cs="Times New Roman"/>
          <w:szCs w:val="24"/>
        </w:rPr>
        <w:t xml:space="preserve"> HONORS</w:t>
      </w:r>
    </w:p>
    <w:p w14:paraId="4CC86A28" w14:textId="77777777" w:rsidR="008F10AA" w:rsidRDefault="008F10AA" w:rsidP="008F40D6">
      <w:pPr>
        <w:spacing w:after="0" w:line="240" w:lineRule="auto"/>
        <w:rPr>
          <w:rFonts w:ascii="Times New Roman" w:hAnsi="Times New Roman" w:cs="Times New Roman"/>
          <w:szCs w:val="24"/>
        </w:rPr>
      </w:pPr>
    </w:p>
    <w:p w14:paraId="7DAC1730" w14:textId="77777777" w:rsidR="008F40D6" w:rsidRDefault="008F40D6" w:rsidP="008F40D6">
      <w:pPr>
        <w:spacing w:after="0" w:line="240" w:lineRule="auto"/>
        <w:rPr>
          <w:rFonts w:ascii="Times New Roman" w:hAnsi="Times New Roman" w:cs="Times New Roman"/>
          <w:szCs w:val="24"/>
        </w:rPr>
      </w:pPr>
    </w:p>
    <w:p w14:paraId="7899B078" w14:textId="77777777" w:rsidR="00D33E11" w:rsidRPr="008F451D" w:rsidRDefault="00D33E11" w:rsidP="008F40D6">
      <w:pPr>
        <w:spacing w:after="0" w:line="240" w:lineRule="auto"/>
        <w:rPr>
          <w:rFonts w:ascii="Times New Roman" w:hAnsi="Times New Roman" w:cs="Times New Roman"/>
          <w:szCs w:val="24"/>
        </w:rPr>
      </w:pPr>
    </w:p>
    <w:p w14:paraId="3F9D54C0"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Chancellor’s Honors Program</w:t>
      </w:r>
    </w:p>
    <w:p w14:paraId="11C929E3" w14:textId="77777777" w:rsidR="008F10AA" w:rsidRPr="008F451D" w:rsidRDefault="008F451D" w:rsidP="008F40D6">
      <w:pPr>
        <w:spacing w:after="0" w:line="240" w:lineRule="auto"/>
        <w:jc w:val="center"/>
        <w:rPr>
          <w:rFonts w:ascii="Times New Roman" w:hAnsi="Times New Roman" w:cs="Times New Roman"/>
          <w:szCs w:val="24"/>
        </w:rPr>
      </w:pPr>
      <w:proofErr w:type="gramStart"/>
      <w:r w:rsidRPr="008F451D">
        <w:rPr>
          <w:rFonts w:ascii="Times New Roman" w:hAnsi="Times New Roman" w:cs="Times New Roman"/>
          <w:szCs w:val="24"/>
        </w:rPr>
        <w:t>i</w:t>
      </w:r>
      <w:r w:rsidR="008F10AA" w:rsidRPr="008F451D">
        <w:rPr>
          <w:rFonts w:ascii="Times New Roman" w:hAnsi="Times New Roman" w:cs="Times New Roman"/>
          <w:szCs w:val="24"/>
        </w:rPr>
        <w:t>n</w:t>
      </w:r>
      <w:proofErr w:type="gramEnd"/>
      <w:r w:rsidR="008F10AA" w:rsidRPr="008F451D">
        <w:rPr>
          <w:rFonts w:ascii="Times New Roman" w:hAnsi="Times New Roman" w:cs="Times New Roman"/>
          <w:szCs w:val="24"/>
        </w:rPr>
        <w:t xml:space="preserve"> the Honors &amp; Scholars Programs</w:t>
      </w:r>
    </w:p>
    <w:p w14:paraId="6D589EA9" w14:textId="77777777" w:rsidR="008F10AA"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 xml:space="preserve">The University </w:t>
      </w:r>
      <w:r w:rsidRPr="008F451D">
        <w:rPr>
          <w:rFonts w:ascii="Times New Roman" w:hAnsi="Times New Roman" w:cs="Times New Roman"/>
          <w:i/>
          <w:szCs w:val="24"/>
        </w:rPr>
        <w:t>of</w:t>
      </w:r>
      <w:r w:rsidR="0092254B">
        <w:rPr>
          <w:rFonts w:ascii="Times New Roman" w:hAnsi="Times New Roman" w:cs="Times New Roman"/>
          <w:szCs w:val="24"/>
        </w:rPr>
        <w:t xml:space="preserve"> </w:t>
      </w:r>
      <w:r w:rsidRPr="008F451D">
        <w:rPr>
          <w:rFonts w:ascii="Times New Roman" w:hAnsi="Times New Roman" w:cs="Times New Roman"/>
          <w:szCs w:val="24"/>
        </w:rPr>
        <w:t>Tennessee, Knoxville</w:t>
      </w:r>
    </w:p>
    <w:p w14:paraId="7BCBB83F" w14:textId="77777777" w:rsidR="008F10AA" w:rsidRDefault="008F10AA" w:rsidP="008F40D6">
      <w:pPr>
        <w:spacing w:after="0" w:line="240" w:lineRule="auto"/>
        <w:jc w:val="center"/>
        <w:rPr>
          <w:rFonts w:ascii="Times New Roman" w:hAnsi="Times New Roman" w:cs="Times New Roman"/>
          <w:szCs w:val="24"/>
        </w:rPr>
      </w:pPr>
    </w:p>
    <w:p w14:paraId="4E029136" w14:textId="77777777" w:rsidR="008F40D6" w:rsidRDefault="008F40D6" w:rsidP="008F40D6">
      <w:pPr>
        <w:spacing w:after="0" w:line="240" w:lineRule="auto"/>
        <w:jc w:val="center"/>
        <w:rPr>
          <w:rFonts w:ascii="Times New Roman" w:hAnsi="Times New Roman" w:cs="Times New Roman"/>
          <w:szCs w:val="24"/>
        </w:rPr>
      </w:pPr>
    </w:p>
    <w:p w14:paraId="3B13D611" w14:textId="77777777" w:rsidR="00D33E11" w:rsidRPr="008F451D" w:rsidRDefault="00D33E11" w:rsidP="008F40D6">
      <w:pPr>
        <w:spacing w:after="0" w:line="240" w:lineRule="auto"/>
        <w:jc w:val="center"/>
        <w:rPr>
          <w:rFonts w:ascii="Times New Roman" w:hAnsi="Times New Roman" w:cs="Times New Roman"/>
          <w:szCs w:val="24"/>
        </w:rPr>
      </w:pPr>
    </w:p>
    <w:p w14:paraId="516836A8" w14:textId="14ED81AE" w:rsidR="008F451D" w:rsidRDefault="005F62DC" w:rsidP="008F40D6">
      <w:pPr>
        <w:spacing w:after="0" w:line="240" w:lineRule="auto"/>
        <w:jc w:val="center"/>
        <w:rPr>
          <w:rFonts w:ascii="Times New Roman" w:hAnsi="Times New Roman" w:cs="Times New Roman"/>
          <w:szCs w:val="24"/>
        </w:rPr>
      </w:pPr>
      <w:r>
        <w:rPr>
          <w:rFonts w:ascii="Times New Roman" w:hAnsi="Times New Roman" w:cs="Times New Roman"/>
          <w:szCs w:val="24"/>
        </w:rPr>
        <w:t xml:space="preserve">Advisor: Timothy P. </w:t>
      </w:r>
      <w:proofErr w:type="spellStart"/>
      <w:r>
        <w:rPr>
          <w:rFonts w:ascii="Times New Roman" w:hAnsi="Times New Roman" w:cs="Times New Roman"/>
          <w:szCs w:val="24"/>
        </w:rPr>
        <w:t>Munyon</w:t>
      </w:r>
      <w:proofErr w:type="spellEnd"/>
      <w:r w:rsidR="00880D2B">
        <w:rPr>
          <w:rFonts w:ascii="Times New Roman" w:hAnsi="Times New Roman" w:cs="Times New Roman"/>
          <w:szCs w:val="24"/>
        </w:rPr>
        <w:t>, Ph.D.</w:t>
      </w:r>
    </w:p>
    <w:p w14:paraId="2605A8EB" w14:textId="77777777" w:rsidR="008F451D" w:rsidRPr="008F451D" w:rsidRDefault="008F10AA" w:rsidP="008F40D6">
      <w:pPr>
        <w:spacing w:after="0" w:line="240" w:lineRule="auto"/>
        <w:jc w:val="center"/>
        <w:rPr>
          <w:rFonts w:ascii="Times New Roman" w:hAnsi="Times New Roman" w:cs="Times New Roman"/>
          <w:szCs w:val="24"/>
        </w:rPr>
      </w:pPr>
      <w:r w:rsidRPr="008F451D">
        <w:rPr>
          <w:rFonts w:ascii="Times New Roman" w:hAnsi="Times New Roman" w:cs="Times New Roman"/>
          <w:szCs w:val="24"/>
        </w:rPr>
        <w:t>December 2014</w:t>
      </w:r>
    </w:p>
    <w:p w14:paraId="422E09B3" w14:textId="77777777" w:rsidR="008F451D" w:rsidRDefault="008F451D" w:rsidP="008F40D6">
      <w:pPr>
        <w:spacing w:after="0"/>
        <w:rPr>
          <w:rFonts w:ascii="Times New Roman" w:hAnsi="Times New Roman" w:cs="Times New Roman"/>
          <w:szCs w:val="24"/>
        </w:rPr>
      </w:pPr>
    </w:p>
    <w:p w14:paraId="5389995C" w14:textId="77777777" w:rsidR="008F40D6" w:rsidRDefault="008F40D6" w:rsidP="008F40D6">
      <w:pPr>
        <w:spacing w:after="0"/>
        <w:rPr>
          <w:rFonts w:ascii="Times New Roman" w:hAnsi="Times New Roman" w:cs="Times New Roman"/>
          <w:szCs w:val="24"/>
        </w:rPr>
      </w:pPr>
    </w:p>
    <w:p w14:paraId="0308285D" w14:textId="77777777" w:rsidR="00D33E11" w:rsidRPr="008F451D" w:rsidRDefault="00D33E11" w:rsidP="008F40D6">
      <w:pPr>
        <w:spacing w:after="0"/>
        <w:rPr>
          <w:rFonts w:ascii="Times New Roman" w:hAnsi="Times New Roman" w:cs="Times New Roman"/>
          <w:szCs w:val="24"/>
        </w:rPr>
      </w:pPr>
    </w:p>
    <w:p w14:paraId="7B36F90E" w14:textId="77777777" w:rsidR="008F10AA" w:rsidRPr="00BA6199" w:rsidRDefault="008F10AA" w:rsidP="008F40D6">
      <w:pPr>
        <w:spacing w:after="0"/>
        <w:jc w:val="center"/>
        <w:rPr>
          <w:rFonts w:ascii="Times New Roman" w:hAnsi="Times New Roman" w:cs="Times New Roman"/>
          <w:szCs w:val="24"/>
        </w:rPr>
      </w:pPr>
      <w:r w:rsidRPr="008F451D">
        <w:rPr>
          <w:rFonts w:ascii="Times New Roman" w:hAnsi="Times New Roman" w:cs="Times New Roman"/>
          <w:szCs w:val="24"/>
        </w:rPr>
        <w:t>All rights reserved. This work may not be reproduced in whole or in part, by photocopy or other means, without the written permission of the author.</w:t>
      </w:r>
    </w:p>
    <w:p w14:paraId="3E75372C" w14:textId="77777777" w:rsidR="008F40D6" w:rsidRDefault="008F40D6">
      <w:pPr>
        <w:rPr>
          <w:rFonts w:ascii="Times New Roman" w:hAnsi="Times New Roman" w:cs="Times New Roman"/>
          <w:szCs w:val="24"/>
        </w:rPr>
      </w:pPr>
      <w:r>
        <w:rPr>
          <w:rFonts w:ascii="Times New Roman" w:hAnsi="Times New Roman" w:cs="Times New Roman"/>
          <w:szCs w:val="24"/>
        </w:rPr>
        <w:br w:type="page"/>
      </w:r>
    </w:p>
    <w:p w14:paraId="06FD96E9" w14:textId="60CD48F8" w:rsidR="006F0F11" w:rsidRPr="00277FF6" w:rsidRDefault="006F0F11" w:rsidP="008F40D6">
      <w:pPr>
        <w:spacing w:after="0"/>
        <w:jc w:val="center"/>
        <w:rPr>
          <w:rFonts w:ascii="Times New Roman" w:hAnsi="Times New Roman" w:cs="Times New Roman"/>
          <w:szCs w:val="24"/>
        </w:rPr>
      </w:pPr>
      <w:r w:rsidRPr="00277FF6">
        <w:rPr>
          <w:rFonts w:ascii="Times New Roman" w:hAnsi="Times New Roman" w:cs="Times New Roman"/>
          <w:szCs w:val="24"/>
        </w:rPr>
        <w:lastRenderedPageBreak/>
        <w:t>Abstract</w:t>
      </w:r>
    </w:p>
    <w:p w14:paraId="49930FD5" w14:textId="7E481CD8" w:rsidR="00277FF6" w:rsidRDefault="00934283" w:rsidP="008F40D6">
      <w:pPr>
        <w:spacing w:after="0" w:line="480" w:lineRule="auto"/>
        <w:rPr>
          <w:rFonts w:ascii="Times New Roman" w:hAnsi="Times New Roman" w:cs="Times New Roman"/>
          <w:szCs w:val="24"/>
        </w:rPr>
      </w:pPr>
      <w:r>
        <w:rPr>
          <w:rFonts w:ascii="Times New Roman" w:hAnsi="Times New Roman" w:cs="Times New Roman"/>
          <w:szCs w:val="24"/>
        </w:rPr>
        <w:t xml:space="preserve">This paper seeks to define the antecedents and destructive tendencies that inevitably impel an effective leader to organizational dissolution. A definition for destructive leadership is proposed and the concept is further illustrated using three separate models: a model of </w:t>
      </w:r>
      <w:r>
        <w:rPr>
          <w:rFonts w:ascii="Times New Roman" w:hAnsi="Times New Roman" w:cs="Times New Roman"/>
          <w:i/>
          <w:szCs w:val="24"/>
        </w:rPr>
        <w:t xml:space="preserve">constructive and destructive leadership behavior </w:t>
      </w:r>
      <w:r>
        <w:rPr>
          <w:rFonts w:ascii="Times New Roman" w:hAnsi="Times New Roman" w:cs="Times New Roman"/>
          <w:szCs w:val="24"/>
        </w:rPr>
        <w:t>(</w:t>
      </w:r>
      <w:proofErr w:type="spellStart"/>
      <w:r>
        <w:rPr>
          <w:rFonts w:ascii="Times New Roman" w:hAnsi="Times New Roman" w:cs="Times New Roman"/>
          <w:szCs w:val="24"/>
        </w:rPr>
        <w:t>Einarsen</w:t>
      </w:r>
      <w:proofErr w:type="spellEnd"/>
      <w:r>
        <w:rPr>
          <w:rFonts w:ascii="Times New Roman" w:hAnsi="Times New Roman" w:cs="Times New Roman"/>
          <w:szCs w:val="24"/>
        </w:rPr>
        <w:t xml:space="preserve">, </w:t>
      </w:r>
      <w:proofErr w:type="spellStart"/>
      <w:r>
        <w:rPr>
          <w:rFonts w:ascii="Times New Roman" w:hAnsi="Times New Roman" w:cs="Times New Roman"/>
          <w:szCs w:val="24"/>
        </w:rPr>
        <w:t>Aasland</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Skogstad</w:t>
      </w:r>
      <w:proofErr w:type="spellEnd"/>
      <w:r>
        <w:rPr>
          <w:rFonts w:ascii="Times New Roman" w:hAnsi="Times New Roman" w:cs="Times New Roman"/>
          <w:szCs w:val="24"/>
        </w:rPr>
        <w:t xml:space="preserve">, 2007), the </w:t>
      </w:r>
      <w:r>
        <w:rPr>
          <w:rFonts w:ascii="Times New Roman" w:hAnsi="Times New Roman" w:cs="Times New Roman"/>
          <w:i/>
          <w:szCs w:val="24"/>
        </w:rPr>
        <w:t xml:space="preserve">toxic triangle </w:t>
      </w:r>
      <w:r>
        <w:rPr>
          <w:rFonts w:ascii="Times New Roman" w:hAnsi="Times New Roman" w:cs="Times New Roman"/>
          <w:szCs w:val="24"/>
        </w:rPr>
        <w:t>(</w:t>
      </w:r>
      <w:r w:rsidRPr="0096606C">
        <w:rPr>
          <w:rFonts w:ascii="Times New Roman" w:hAnsi="Times New Roman" w:cs="Times New Roman"/>
          <w:szCs w:val="24"/>
        </w:rPr>
        <w:t>Padilla, Hogan, &amp; Kaiser</w:t>
      </w:r>
      <w:r>
        <w:rPr>
          <w:rFonts w:ascii="Times New Roman" w:hAnsi="Times New Roman" w:cs="Times New Roman"/>
          <w:szCs w:val="24"/>
        </w:rPr>
        <w:t xml:space="preserve">, 2007), and the </w:t>
      </w:r>
      <w:r>
        <w:rPr>
          <w:rFonts w:ascii="Times New Roman" w:hAnsi="Times New Roman" w:cs="Times New Roman"/>
          <w:i/>
          <w:szCs w:val="24"/>
        </w:rPr>
        <w:t xml:space="preserve">susceptible circle </w:t>
      </w:r>
      <w:r>
        <w:rPr>
          <w:rFonts w:ascii="Times New Roman" w:hAnsi="Times New Roman" w:cs="Times New Roman"/>
          <w:szCs w:val="24"/>
        </w:rPr>
        <w:t>(</w:t>
      </w:r>
      <w:proofErr w:type="spellStart"/>
      <w:r w:rsidRPr="0096606C">
        <w:rPr>
          <w:rFonts w:ascii="Times New Roman" w:eastAsia="Times New Roman" w:hAnsi="Times New Roman" w:cs="Times New Roman"/>
          <w:szCs w:val="24"/>
        </w:rPr>
        <w:t>Thoroughgood</w:t>
      </w:r>
      <w:proofErr w:type="spellEnd"/>
      <w:r w:rsidRPr="0096606C">
        <w:rPr>
          <w:rFonts w:ascii="Times New Roman" w:eastAsia="Times New Roman" w:hAnsi="Times New Roman" w:cs="Times New Roman"/>
          <w:szCs w:val="24"/>
        </w:rPr>
        <w:t>, Padilla, Hunter, &amp; Tate, 2012</w:t>
      </w:r>
      <w:r>
        <w:rPr>
          <w:rFonts w:ascii="Times New Roman" w:hAnsi="Times New Roman" w:cs="Times New Roman"/>
          <w:szCs w:val="24"/>
        </w:rPr>
        <w:t>)</w:t>
      </w:r>
      <w:r w:rsidR="006123BA">
        <w:rPr>
          <w:rFonts w:ascii="Times New Roman" w:hAnsi="Times New Roman" w:cs="Times New Roman"/>
          <w:szCs w:val="24"/>
        </w:rPr>
        <w:t>. The concepts are then</w:t>
      </w:r>
      <w:r>
        <w:rPr>
          <w:rFonts w:ascii="Times New Roman" w:hAnsi="Times New Roman" w:cs="Times New Roman"/>
          <w:szCs w:val="24"/>
        </w:rPr>
        <w:t xml:space="preserve"> discussed in conjunction with character profiling and case analysis to provide examples of and clarify specific dynamics such as follower susceptibility and </w:t>
      </w:r>
      <w:proofErr w:type="gramStart"/>
      <w:r>
        <w:rPr>
          <w:rFonts w:ascii="Times New Roman" w:hAnsi="Times New Roman" w:cs="Times New Roman"/>
          <w:szCs w:val="24"/>
        </w:rPr>
        <w:t>conducive</w:t>
      </w:r>
      <w:proofErr w:type="gramEnd"/>
      <w:r>
        <w:rPr>
          <w:rFonts w:ascii="Times New Roman" w:hAnsi="Times New Roman" w:cs="Times New Roman"/>
          <w:szCs w:val="24"/>
        </w:rPr>
        <w:t xml:space="preserve"> environments that contribute to destructive leadership. </w:t>
      </w:r>
      <w:r w:rsidR="006123BA">
        <w:rPr>
          <w:rFonts w:ascii="Times New Roman" w:hAnsi="Times New Roman" w:cs="Times New Roman"/>
          <w:szCs w:val="24"/>
        </w:rPr>
        <w:t xml:space="preserve">Enron was selected to demonstrate a business organization, </w:t>
      </w:r>
      <w:r w:rsidR="00FA5CE6">
        <w:rPr>
          <w:rFonts w:ascii="Times New Roman" w:hAnsi="Times New Roman" w:cs="Times New Roman"/>
          <w:szCs w:val="24"/>
        </w:rPr>
        <w:t>Nazi Germany</w:t>
      </w:r>
      <w:r w:rsidR="006123BA">
        <w:rPr>
          <w:rFonts w:ascii="Times New Roman" w:hAnsi="Times New Roman" w:cs="Times New Roman"/>
          <w:szCs w:val="24"/>
        </w:rPr>
        <w:t xml:space="preserve"> was identified to discuss political organizations, and </w:t>
      </w:r>
      <w:r w:rsidR="00FA5CE6">
        <w:rPr>
          <w:rFonts w:ascii="Times New Roman" w:hAnsi="Times New Roman" w:cs="Times New Roman"/>
          <w:szCs w:val="24"/>
        </w:rPr>
        <w:t>the People’s Temple</w:t>
      </w:r>
      <w:r w:rsidR="006123BA">
        <w:rPr>
          <w:rFonts w:ascii="Times New Roman" w:hAnsi="Times New Roman" w:cs="Times New Roman"/>
          <w:szCs w:val="24"/>
        </w:rPr>
        <w:t xml:space="preserve"> was chosen to examine religious cults.</w:t>
      </w:r>
    </w:p>
    <w:p w14:paraId="29D33825" w14:textId="6B01379F" w:rsidR="006F0F11" w:rsidRPr="00AD0514" w:rsidRDefault="00AD0514" w:rsidP="008F40D6">
      <w:pPr>
        <w:spacing w:after="0" w:line="480" w:lineRule="auto"/>
        <w:ind w:firstLine="720"/>
        <w:rPr>
          <w:rFonts w:ascii="Times New Roman" w:hAnsi="Times New Roman" w:cs="Times New Roman"/>
          <w:szCs w:val="24"/>
        </w:rPr>
      </w:pPr>
      <w:r w:rsidRPr="0092254B">
        <w:rPr>
          <w:rFonts w:ascii="Times New Roman" w:hAnsi="Times New Roman" w:cs="Times New Roman"/>
          <w:i/>
          <w:szCs w:val="24"/>
        </w:rPr>
        <w:t>Keywords</w:t>
      </w:r>
      <w:r>
        <w:rPr>
          <w:rFonts w:ascii="Times New Roman" w:hAnsi="Times New Roman" w:cs="Times New Roman"/>
          <w:szCs w:val="24"/>
        </w:rPr>
        <w:t xml:space="preserve">: </w:t>
      </w:r>
      <w:r w:rsidR="00277FF6">
        <w:rPr>
          <w:rFonts w:ascii="Times New Roman" w:hAnsi="Times New Roman" w:cs="Times New Roman"/>
          <w:szCs w:val="24"/>
        </w:rPr>
        <w:t>d</w:t>
      </w:r>
      <w:r w:rsidR="006123BA">
        <w:rPr>
          <w:rFonts w:ascii="Times New Roman" w:hAnsi="Times New Roman" w:cs="Times New Roman"/>
          <w:szCs w:val="24"/>
        </w:rPr>
        <w:t xml:space="preserve">estructive leadership; </w:t>
      </w:r>
      <w:r w:rsidR="00277FF6">
        <w:rPr>
          <w:rFonts w:ascii="Times New Roman" w:hAnsi="Times New Roman" w:cs="Times New Roman"/>
          <w:szCs w:val="24"/>
        </w:rPr>
        <w:t xml:space="preserve">organizational dissolution; follower susceptibility; </w:t>
      </w:r>
      <w:proofErr w:type="gramStart"/>
      <w:r w:rsidR="00277FF6">
        <w:rPr>
          <w:rFonts w:ascii="Times New Roman" w:hAnsi="Times New Roman" w:cs="Times New Roman"/>
          <w:szCs w:val="24"/>
        </w:rPr>
        <w:t>c</w:t>
      </w:r>
      <w:r w:rsidR="006123BA">
        <w:rPr>
          <w:rFonts w:ascii="Times New Roman" w:hAnsi="Times New Roman" w:cs="Times New Roman"/>
          <w:szCs w:val="24"/>
        </w:rPr>
        <w:t>onducive</w:t>
      </w:r>
      <w:proofErr w:type="gramEnd"/>
      <w:r w:rsidR="006123BA">
        <w:rPr>
          <w:rFonts w:ascii="Times New Roman" w:hAnsi="Times New Roman" w:cs="Times New Roman"/>
          <w:szCs w:val="24"/>
        </w:rPr>
        <w:t xml:space="preserve"> environments</w:t>
      </w:r>
    </w:p>
    <w:p w14:paraId="271DAE26" w14:textId="77777777" w:rsidR="00277FF6" w:rsidRDefault="00277FF6" w:rsidP="008F40D6">
      <w:pPr>
        <w:spacing w:after="0"/>
        <w:jc w:val="center"/>
        <w:rPr>
          <w:rFonts w:ascii="Times New Roman" w:hAnsi="Times New Roman" w:cs="Times New Roman"/>
          <w:szCs w:val="24"/>
        </w:rPr>
      </w:pPr>
    </w:p>
    <w:p w14:paraId="38AE9EF4" w14:textId="77777777" w:rsidR="00277FF6" w:rsidRDefault="00277FF6" w:rsidP="008F40D6">
      <w:pPr>
        <w:spacing w:after="0"/>
        <w:jc w:val="center"/>
        <w:rPr>
          <w:rFonts w:ascii="Times New Roman" w:hAnsi="Times New Roman" w:cs="Times New Roman"/>
          <w:szCs w:val="24"/>
        </w:rPr>
      </w:pPr>
    </w:p>
    <w:p w14:paraId="1E14C47E" w14:textId="77777777" w:rsidR="00277FF6" w:rsidRDefault="00277FF6" w:rsidP="008F40D6">
      <w:pPr>
        <w:spacing w:after="0"/>
        <w:jc w:val="center"/>
        <w:rPr>
          <w:rFonts w:ascii="Times New Roman" w:hAnsi="Times New Roman" w:cs="Times New Roman"/>
          <w:szCs w:val="24"/>
        </w:rPr>
      </w:pPr>
    </w:p>
    <w:p w14:paraId="1DC2E50D" w14:textId="77777777" w:rsidR="00277FF6" w:rsidRDefault="00277FF6" w:rsidP="008F40D6">
      <w:pPr>
        <w:spacing w:after="0"/>
        <w:jc w:val="center"/>
        <w:rPr>
          <w:rFonts w:ascii="Times New Roman" w:hAnsi="Times New Roman" w:cs="Times New Roman"/>
          <w:szCs w:val="24"/>
        </w:rPr>
      </w:pPr>
    </w:p>
    <w:p w14:paraId="58D9DDF1" w14:textId="77777777" w:rsidR="00277FF6" w:rsidRDefault="00277FF6" w:rsidP="008F40D6">
      <w:pPr>
        <w:spacing w:after="0"/>
        <w:jc w:val="center"/>
        <w:rPr>
          <w:rFonts w:ascii="Times New Roman" w:hAnsi="Times New Roman" w:cs="Times New Roman"/>
          <w:szCs w:val="24"/>
        </w:rPr>
      </w:pPr>
    </w:p>
    <w:p w14:paraId="39244590" w14:textId="77777777" w:rsidR="00277FF6" w:rsidRDefault="00277FF6" w:rsidP="008F40D6">
      <w:pPr>
        <w:spacing w:after="0"/>
        <w:jc w:val="center"/>
        <w:rPr>
          <w:rFonts w:ascii="Times New Roman" w:hAnsi="Times New Roman" w:cs="Times New Roman"/>
          <w:szCs w:val="24"/>
        </w:rPr>
      </w:pPr>
    </w:p>
    <w:p w14:paraId="3F8D6514" w14:textId="77777777" w:rsidR="00277FF6" w:rsidRDefault="00277FF6" w:rsidP="008F40D6">
      <w:pPr>
        <w:spacing w:after="0"/>
        <w:jc w:val="center"/>
        <w:rPr>
          <w:rFonts w:ascii="Times New Roman" w:hAnsi="Times New Roman" w:cs="Times New Roman"/>
          <w:szCs w:val="24"/>
        </w:rPr>
      </w:pPr>
    </w:p>
    <w:p w14:paraId="2E6B79D9" w14:textId="77777777" w:rsidR="00277FF6" w:rsidRDefault="00277FF6" w:rsidP="008F40D6">
      <w:pPr>
        <w:spacing w:after="0"/>
        <w:jc w:val="center"/>
        <w:rPr>
          <w:rFonts w:ascii="Times New Roman" w:hAnsi="Times New Roman" w:cs="Times New Roman"/>
          <w:szCs w:val="24"/>
        </w:rPr>
      </w:pPr>
    </w:p>
    <w:p w14:paraId="6C2E3B8B" w14:textId="77777777" w:rsidR="00277FF6" w:rsidRDefault="00277FF6" w:rsidP="008F40D6">
      <w:pPr>
        <w:spacing w:after="0"/>
        <w:jc w:val="center"/>
        <w:rPr>
          <w:rFonts w:ascii="Times New Roman" w:hAnsi="Times New Roman" w:cs="Times New Roman"/>
          <w:szCs w:val="24"/>
        </w:rPr>
      </w:pPr>
    </w:p>
    <w:p w14:paraId="44AF28CD" w14:textId="77777777" w:rsidR="00277FF6" w:rsidRDefault="00277FF6" w:rsidP="008F40D6">
      <w:pPr>
        <w:spacing w:after="0"/>
        <w:jc w:val="center"/>
        <w:rPr>
          <w:rFonts w:ascii="Times New Roman" w:hAnsi="Times New Roman" w:cs="Times New Roman"/>
          <w:szCs w:val="24"/>
        </w:rPr>
      </w:pPr>
    </w:p>
    <w:p w14:paraId="70D68A1F" w14:textId="77777777" w:rsidR="008F40D6" w:rsidRDefault="008F40D6">
      <w:pPr>
        <w:rPr>
          <w:rFonts w:ascii="Times New Roman" w:hAnsi="Times New Roman" w:cs="Times New Roman"/>
          <w:szCs w:val="24"/>
        </w:rPr>
      </w:pPr>
      <w:r>
        <w:rPr>
          <w:rFonts w:ascii="Times New Roman" w:hAnsi="Times New Roman" w:cs="Times New Roman"/>
          <w:szCs w:val="24"/>
        </w:rPr>
        <w:br w:type="page"/>
      </w:r>
    </w:p>
    <w:p w14:paraId="0EBD0A21" w14:textId="31D26E19" w:rsidR="00DD0C4C" w:rsidRDefault="00637734" w:rsidP="008F40D6">
      <w:pPr>
        <w:spacing w:after="0" w:line="480" w:lineRule="auto"/>
        <w:jc w:val="center"/>
        <w:rPr>
          <w:rFonts w:ascii="Times New Roman" w:hAnsi="Times New Roman" w:cs="Times New Roman"/>
          <w:szCs w:val="24"/>
        </w:rPr>
      </w:pPr>
      <w:r w:rsidRPr="00540351">
        <w:rPr>
          <w:rFonts w:ascii="Times New Roman" w:hAnsi="Times New Roman" w:cs="Times New Roman"/>
          <w:szCs w:val="24"/>
        </w:rPr>
        <w:lastRenderedPageBreak/>
        <w:t>The Dissolution of Effective Leadership</w:t>
      </w:r>
    </w:p>
    <w:p w14:paraId="666F27A0" w14:textId="7AF2B17A" w:rsidR="0097207E" w:rsidRDefault="00653027" w:rsidP="008F40D6">
      <w:pPr>
        <w:spacing w:after="0" w:line="480" w:lineRule="auto"/>
        <w:ind w:firstLine="720"/>
        <w:rPr>
          <w:rFonts w:ascii="Times New Roman" w:hAnsi="Times New Roman" w:cs="Times New Roman"/>
          <w:szCs w:val="24"/>
        </w:rPr>
      </w:pPr>
      <w:r>
        <w:rPr>
          <w:rFonts w:ascii="Times New Roman" w:hAnsi="Times New Roman" w:cs="Times New Roman"/>
          <w:szCs w:val="24"/>
        </w:rPr>
        <w:t>When used effectively, leadership</w:t>
      </w:r>
      <w:r w:rsidR="00DD0C4C" w:rsidRPr="009727E7">
        <w:rPr>
          <w:rFonts w:ascii="Times New Roman" w:hAnsi="Times New Roman" w:cs="Times New Roman"/>
          <w:szCs w:val="24"/>
        </w:rPr>
        <w:t xml:space="preserve"> has the power to achieve that which a single individual could never imagine to accomplish on </w:t>
      </w:r>
      <w:r w:rsidR="00BD55AE">
        <w:rPr>
          <w:rFonts w:ascii="Times New Roman" w:hAnsi="Times New Roman" w:cs="Times New Roman"/>
          <w:szCs w:val="24"/>
        </w:rPr>
        <w:t>his or her</w:t>
      </w:r>
      <w:r w:rsidR="00DD0C4C" w:rsidRPr="009727E7">
        <w:rPr>
          <w:rFonts w:ascii="Times New Roman" w:hAnsi="Times New Roman" w:cs="Times New Roman"/>
          <w:szCs w:val="24"/>
        </w:rPr>
        <w:t xml:space="preserve"> own</w:t>
      </w:r>
      <w:r w:rsidR="00EA57F8">
        <w:rPr>
          <w:rFonts w:ascii="Times New Roman" w:hAnsi="Times New Roman" w:cs="Times New Roman"/>
          <w:szCs w:val="24"/>
        </w:rPr>
        <w:t xml:space="preserve"> (</w:t>
      </w:r>
      <w:proofErr w:type="spellStart"/>
      <w:r w:rsidR="00EA57F8">
        <w:rPr>
          <w:rFonts w:ascii="Times New Roman" w:hAnsi="Times New Roman" w:cs="Times New Roman"/>
          <w:szCs w:val="24"/>
        </w:rPr>
        <w:t>Cleavenger</w:t>
      </w:r>
      <w:proofErr w:type="spellEnd"/>
      <w:r w:rsidR="00EA57F8">
        <w:rPr>
          <w:rFonts w:ascii="Times New Roman" w:hAnsi="Times New Roman" w:cs="Times New Roman"/>
          <w:szCs w:val="24"/>
        </w:rPr>
        <w:t xml:space="preserve"> </w:t>
      </w:r>
      <w:r w:rsidR="00EA57F8" w:rsidRPr="00EA57F8">
        <w:rPr>
          <w:rFonts w:ascii="Times New Roman" w:hAnsi="Times New Roman" w:cs="Times New Roman"/>
          <w:szCs w:val="24"/>
        </w:rPr>
        <w:t xml:space="preserve">&amp; </w:t>
      </w:r>
      <w:proofErr w:type="spellStart"/>
      <w:r w:rsidR="00EA57F8" w:rsidRPr="00EA57F8">
        <w:rPr>
          <w:rFonts w:ascii="Times New Roman" w:hAnsi="Times New Roman" w:cs="Times New Roman"/>
          <w:szCs w:val="24"/>
        </w:rPr>
        <w:t>Munyon</w:t>
      </w:r>
      <w:proofErr w:type="spellEnd"/>
      <w:r w:rsidR="00EA57F8" w:rsidRPr="00EA57F8">
        <w:rPr>
          <w:rFonts w:ascii="Times New Roman" w:hAnsi="Times New Roman" w:cs="Times New Roman"/>
          <w:szCs w:val="24"/>
        </w:rPr>
        <w:t>, 2013</w:t>
      </w:r>
      <w:r w:rsidR="00EA57F8">
        <w:rPr>
          <w:rFonts w:ascii="Times New Roman" w:hAnsi="Times New Roman" w:cs="Times New Roman"/>
          <w:szCs w:val="24"/>
        </w:rPr>
        <w:t>)</w:t>
      </w:r>
      <w:r w:rsidR="00DD0C4C" w:rsidRPr="009727E7">
        <w:rPr>
          <w:rFonts w:ascii="Times New Roman" w:hAnsi="Times New Roman" w:cs="Times New Roman"/>
          <w:szCs w:val="24"/>
        </w:rPr>
        <w:t xml:space="preserve">. It goes without saying that an effective leader has the potential to significantly influence the course of an organization. Influence, however, is not always positive, and effective leadership is not always </w:t>
      </w:r>
      <w:r w:rsidR="00B00E0F" w:rsidRPr="009727E7">
        <w:rPr>
          <w:rFonts w:ascii="Times New Roman" w:hAnsi="Times New Roman" w:cs="Times New Roman"/>
          <w:szCs w:val="24"/>
        </w:rPr>
        <w:t xml:space="preserve">inherently </w:t>
      </w:r>
      <w:r w:rsidR="00DD0C4C" w:rsidRPr="009727E7">
        <w:rPr>
          <w:rFonts w:ascii="Times New Roman" w:hAnsi="Times New Roman" w:cs="Times New Roman"/>
          <w:szCs w:val="24"/>
        </w:rPr>
        <w:t>b</w:t>
      </w:r>
      <w:r w:rsidR="007945DF">
        <w:rPr>
          <w:rFonts w:ascii="Times New Roman" w:hAnsi="Times New Roman" w:cs="Times New Roman"/>
          <w:szCs w:val="24"/>
        </w:rPr>
        <w:t>eneficial. T</w:t>
      </w:r>
      <w:r w:rsidR="00DD0C4C" w:rsidRPr="009727E7">
        <w:rPr>
          <w:rFonts w:ascii="Times New Roman" w:hAnsi="Times New Roman" w:cs="Times New Roman"/>
          <w:szCs w:val="24"/>
        </w:rPr>
        <w:t>hroughout the course of history, many instances have occurred</w:t>
      </w:r>
      <w:r w:rsidR="007945DF">
        <w:rPr>
          <w:rFonts w:ascii="Times New Roman" w:hAnsi="Times New Roman" w:cs="Times New Roman"/>
          <w:szCs w:val="24"/>
        </w:rPr>
        <w:t xml:space="preserve"> </w:t>
      </w:r>
      <w:r w:rsidR="00DD0C4C" w:rsidRPr="009727E7">
        <w:rPr>
          <w:rFonts w:ascii="Times New Roman" w:hAnsi="Times New Roman" w:cs="Times New Roman"/>
          <w:szCs w:val="24"/>
        </w:rPr>
        <w:t xml:space="preserve">where otherwise effective leaders exploit both </w:t>
      </w:r>
      <w:r w:rsidR="007945DF">
        <w:rPr>
          <w:rFonts w:ascii="Times New Roman" w:hAnsi="Times New Roman" w:cs="Times New Roman"/>
          <w:szCs w:val="24"/>
        </w:rPr>
        <w:t>their power and their followers</w:t>
      </w:r>
      <w:r w:rsidR="0024108D">
        <w:rPr>
          <w:rFonts w:ascii="Times New Roman" w:hAnsi="Times New Roman" w:cs="Times New Roman"/>
          <w:szCs w:val="24"/>
        </w:rPr>
        <w:t xml:space="preserve">, ultimately resulting in the dissolution of their organization. Such extreme cases, although arguably rare, provide incredibly effective implications that elucidate </w:t>
      </w:r>
      <w:r w:rsidR="00372B29">
        <w:rPr>
          <w:rFonts w:ascii="Times New Roman" w:hAnsi="Times New Roman" w:cs="Times New Roman"/>
          <w:szCs w:val="24"/>
        </w:rPr>
        <w:t>what</w:t>
      </w:r>
      <w:r w:rsidR="0024108D">
        <w:rPr>
          <w:rFonts w:ascii="Times New Roman" w:hAnsi="Times New Roman" w:cs="Times New Roman"/>
          <w:szCs w:val="24"/>
        </w:rPr>
        <w:t xml:space="preserve"> organizations can</w:t>
      </w:r>
      <w:r w:rsidR="00372B29">
        <w:rPr>
          <w:rFonts w:ascii="Times New Roman" w:hAnsi="Times New Roman" w:cs="Times New Roman"/>
          <w:szCs w:val="24"/>
        </w:rPr>
        <w:t xml:space="preserve"> do generally to</w:t>
      </w:r>
      <w:r w:rsidR="0024108D">
        <w:rPr>
          <w:rFonts w:ascii="Times New Roman" w:hAnsi="Times New Roman" w:cs="Times New Roman"/>
          <w:szCs w:val="24"/>
        </w:rPr>
        <w:t xml:space="preserve"> become more effective by mitigating destructive leadership (defined on p. 7).      </w:t>
      </w:r>
      <w:r w:rsidR="00DD0C4C" w:rsidRPr="009727E7">
        <w:rPr>
          <w:rFonts w:ascii="Times New Roman" w:hAnsi="Times New Roman" w:cs="Times New Roman"/>
          <w:szCs w:val="24"/>
        </w:rPr>
        <w:t xml:space="preserve"> </w:t>
      </w:r>
    </w:p>
    <w:p w14:paraId="03F9935E" w14:textId="6F4D8740" w:rsidR="00B90D65" w:rsidRPr="009727E7" w:rsidRDefault="00AE5758" w:rsidP="008F40D6">
      <w:pPr>
        <w:spacing w:after="0" w:line="480" w:lineRule="auto"/>
        <w:rPr>
          <w:rFonts w:ascii="Times New Roman" w:hAnsi="Times New Roman" w:cs="Times New Roman"/>
          <w:szCs w:val="24"/>
        </w:rPr>
      </w:pPr>
      <w:r w:rsidRPr="009727E7">
        <w:rPr>
          <w:rFonts w:ascii="Times New Roman" w:hAnsi="Times New Roman" w:cs="Times New Roman"/>
          <w:szCs w:val="24"/>
        </w:rPr>
        <w:tab/>
        <w:t xml:space="preserve">Lucius </w:t>
      </w:r>
      <w:proofErr w:type="spellStart"/>
      <w:r w:rsidRPr="009727E7">
        <w:rPr>
          <w:rFonts w:ascii="Times New Roman" w:hAnsi="Times New Roman" w:cs="Times New Roman"/>
          <w:szCs w:val="24"/>
        </w:rPr>
        <w:t>Annaeus</w:t>
      </w:r>
      <w:proofErr w:type="spellEnd"/>
      <w:r w:rsidRPr="009727E7">
        <w:rPr>
          <w:rFonts w:ascii="Times New Roman" w:hAnsi="Times New Roman" w:cs="Times New Roman"/>
          <w:szCs w:val="24"/>
        </w:rPr>
        <w:t xml:space="preserve"> Seneca, a Roman </w:t>
      </w:r>
      <w:r w:rsidR="004307E3">
        <w:rPr>
          <w:rFonts w:ascii="Times New Roman" w:hAnsi="Times New Roman" w:cs="Times New Roman"/>
          <w:szCs w:val="24"/>
        </w:rPr>
        <w:t>philosopher, once stated that “H</w:t>
      </w:r>
      <w:r w:rsidRPr="009727E7">
        <w:rPr>
          <w:rFonts w:ascii="Times New Roman" w:hAnsi="Times New Roman" w:cs="Times New Roman"/>
          <w:szCs w:val="24"/>
        </w:rPr>
        <w:t>e who has great power should use it lightly” (</w:t>
      </w:r>
      <w:proofErr w:type="spellStart"/>
      <w:r w:rsidR="00CC2267" w:rsidRPr="00CC2267">
        <w:rPr>
          <w:rFonts w:ascii="Times New Roman" w:eastAsia="Times New Roman" w:hAnsi="Times New Roman" w:cs="Times New Roman"/>
          <w:szCs w:val="24"/>
        </w:rPr>
        <w:t>Blacketor</w:t>
      </w:r>
      <w:proofErr w:type="spellEnd"/>
      <w:r w:rsidR="00CC2267">
        <w:rPr>
          <w:rFonts w:ascii="Times New Roman" w:eastAsia="Times New Roman" w:hAnsi="Times New Roman" w:cs="Times New Roman"/>
          <w:szCs w:val="24"/>
        </w:rPr>
        <w:t>, 2009, p. 245</w:t>
      </w:r>
      <w:r w:rsidRPr="009727E7">
        <w:rPr>
          <w:rFonts w:ascii="Times New Roman" w:hAnsi="Times New Roman" w:cs="Times New Roman"/>
          <w:szCs w:val="24"/>
        </w:rPr>
        <w:t xml:space="preserve">). Essentially, the most effective leader is one who uses his power to benefit </w:t>
      </w:r>
      <w:r w:rsidRPr="009117FE">
        <w:rPr>
          <w:rFonts w:ascii="Times New Roman" w:hAnsi="Times New Roman" w:cs="Times New Roman"/>
          <w:szCs w:val="24"/>
        </w:rPr>
        <w:t>his</w:t>
      </w:r>
      <w:r w:rsidR="00653027" w:rsidRPr="009117FE">
        <w:rPr>
          <w:rFonts w:ascii="Times New Roman" w:hAnsi="Times New Roman" w:cs="Times New Roman"/>
          <w:szCs w:val="24"/>
        </w:rPr>
        <w:t xml:space="preserve"> or her</w:t>
      </w:r>
      <w:r w:rsidRPr="009117FE">
        <w:rPr>
          <w:rFonts w:ascii="Times New Roman" w:hAnsi="Times New Roman" w:cs="Times New Roman"/>
          <w:szCs w:val="24"/>
        </w:rPr>
        <w:t xml:space="preserve"> </w:t>
      </w:r>
      <w:r w:rsidRPr="009727E7">
        <w:rPr>
          <w:rFonts w:ascii="Times New Roman" w:hAnsi="Times New Roman" w:cs="Times New Roman"/>
          <w:szCs w:val="24"/>
        </w:rPr>
        <w:t>followers. Many factors, however, may cause even the most effective leaders to derail from their intended path. The simples</w:t>
      </w:r>
      <w:r w:rsidR="004B2F86">
        <w:rPr>
          <w:rFonts w:ascii="Times New Roman" w:hAnsi="Times New Roman" w:cs="Times New Roman"/>
          <w:szCs w:val="24"/>
        </w:rPr>
        <w:t xml:space="preserve">t explanation thus far is that </w:t>
      </w:r>
      <w:r w:rsidRPr="009727E7">
        <w:rPr>
          <w:rFonts w:ascii="Times New Roman" w:hAnsi="Times New Roman" w:cs="Times New Roman"/>
          <w:szCs w:val="24"/>
        </w:rPr>
        <w:t>leadership can go wrong because of certain characteristics of leaders or because leaders are corr</w:t>
      </w:r>
      <w:r w:rsidR="002E4ED3">
        <w:rPr>
          <w:rFonts w:ascii="Times New Roman" w:hAnsi="Times New Roman" w:cs="Times New Roman"/>
          <w:szCs w:val="24"/>
        </w:rPr>
        <w:t>upt (</w:t>
      </w:r>
      <w:proofErr w:type="spellStart"/>
      <w:r w:rsidR="002E4ED3">
        <w:rPr>
          <w:rFonts w:ascii="Times New Roman" w:hAnsi="Times New Roman" w:cs="Times New Roman"/>
          <w:szCs w:val="24"/>
        </w:rPr>
        <w:t>Wesche</w:t>
      </w:r>
      <w:proofErr w:type="spellEnd"/>
      <w:r w:rsidR="002E4ED3">
        <w:rPr>
          <w:rFonts w:ascii="Times New Roman" w:hAnsi="Times New Roman" w:cs="Times New Roman"/>
          <w:szCs w:val="24"/>
        </w:rPr>
        <w:t xml:space="preserve">, May, </w:t>
      </w:r>
      <w:proofErr w:type="spellStart"/>
      <w:r w:rsidR="002E4ED3">
        <w:rPr>
          <w:rFonts w:ascii="Times New Roman" w:hAnsi="Times New Roman" w:cs="Times New Roman"/>
          <w:szCs w:val="24"/>
        </w:rPr>
        <w:t>Peus</w:t>
      </w:r>
      <w:proofErr w:type="spellEnd"/>
      <w:r w:rsidR="002E4ED3">
        <w:rPr>
          <w:rFonts w:ascii="Times New Roman" w:hAnsi="Times New Roman" w:cs="Times New Roman"/>
          <w:szCs w:val="24"/>
        </w:rPr>
        <w:t>, &amp; Frey, 2010)</w:t>
      </w:r>
      <w:r w:rsidRPr="009727E7">
        <w:rPr>
          <w:rFonts w:ascii="Times New Roman" w:hAnsi="Times New Roman" w:cs="Times New Roman"/>
          <w:szCs w:val="24"/>
        </w:rPr>
        <w:t xml:space="preserve">. </w:t>
      </w:r>
      <w:r w:rsidR="008F40D6">
        <w:rPr>
          <w:rFonts w:ascii="Times New Roman" w:hAnsi="Times New Roman" w:cs="Times New Roman"/>
          <w:szCs w:val="24"/>
        </w:rPr>
        <w:t>However, t</w:t>
      </w:r>
      <w:r w:rsidR="00B90D65" w:rsidRPr="009727E7">
        <w:rPr>
          <w:rFonts w:ascii="Times New Roman" w:hAnsi="Times New Roman" w:cs="Times New Roman"/>
          <w:szCs w:val="24"/>
        </w:rPr>
        <w:t>his explanation neglects to specify that leaders are influenced by many external forces, all of which may contribute to the dissolution of their organization. Millar</w:t>
      </w:r>
      <w:r w:rsidR="00540351">
        <w:rPr>
          <w:rFonts w:ascii="Times New Roman" w:hAnsi="Times New Roman" w:cs="Times New Roman"/>
          <w:szCs w:val="24"/>
        </w:rPr>
        <w:t>, Delv</w:t>
      </w:r>
      <w:r w:rsidR="00F10719">
        <w:rPr>
          <w:rFonts w:ascii="Times New Roman" w:hAnsi="Times New Roman" w:cs="Times New Roman"/>
          <w:szCs w:val="24"/>
        </w:rPr>
        <w:t xml:space="preserve">es, </w:t>
      </w:r>
      <w:r w:rsidR="00653027">
        <w:rPr>
          <w:rFonts w:ascii="Times New Roman" w:hAnsi="Times New Roman" w:cs="Times New Roman"/>
          <w:szCs w:val="24"/>
        </w:rPr>
        <w:t>and</w:t>
      </w:r>
      <w:r w:rsidR="00F10719">
        <w:rPr>
          <w:rFonts w:ascii="Times New Roman" w:hAnsi="Times New Roman" w:cs="Times New Roman"/>
          <w:szCs w:val="24"/>
        </w:rPr>
        <w:t xml:space="preserve"> Harris (2010) remind</w:t>
      </w:r>
      <w:r w:rsidR="00B90D65" w:rsidRPr="009727E7">
        <w:rPr>
          <w:rFonts w:ascii="Times New Roman" w:hAnsi="Times New Roman" w:cs="Times New Roman"/>
          <w:szCs w:val="24"/>
        </w:rPr>
        <w:t xml:space="preserve"> us that any specific social or organizational situation may produce a desire potent enough to overwhelm</w:t>
      </w:r>
      <w:r w:rsidR="00B00E0F" w:rsidRPr="009727E7">
        <w:rPr>
          <w:rFonts w:ascii="Times New Roman" w:hAnsi="Times New Roman" w:cs="Times New Roman"/>
          <w:szCs w:val="24"/>
        </w:rPr>
        <w:t xml:space="preserve"> the</w:t>
      </w:r>
      <w:r w:rsidR="00B90D65" w:rsidRPr="009727E7">
        <w:rPr>
          <w:rFonts w:ascii="Times New Roman" w:hAnsi="Times New Roman" w:cs="Times New Roman"/>
          <w:szCs w:val="24"/>
        </w:rPr>
        <w:t xml:space="preserve"> inherent characteristics</w:t>
      </w:r>
      <w:r w:rsidR="00B00E0F" w:rsidRPr="009727E7">
        <w:rPr>
          <w:rFonts w:ascii="Times New Roman" w:hAnsi="Times New Roman" w:cs="Times New Roman"/>
          <w:szCs w:val="24"/>
        </w:rPr>
        <w:t xml:space="preserve"> of a leader</w:t>
      </w:r>
      <w:r w:rsidR="00F10719">
        <w:rPr>
          <w:rFonts w:ascii="Times New Roman" w:hAnsi="Times New Roman" w:cs="Times New Roman"/>
          <w:szCs w:val="24"/>
        </w:rPr>
        <w:t>.</w:t>
      </w:r>
      <w:r w:rsidR="00653027">
        <w:rPr>
          <w:rFonts w:ascii="Times New Roman" w:hAnsi="Times New Roman" w:cs="Times New Roman"/>
          <w:szCs w:val="24"/>
        </w:rPr>
        <w:t xml:space="preserve"> Thus, the strength of a situation can exert a powerful influence that modifies how a leader uses his or her power.</w:t>
      </w:r>
    </w:p>
    <w:p w14:paraId="1897424F" w14:textId="7C1C0B47" w:rsidR="00D662CA" w:rsidRPr="009727E7" w:rsidRDefault="00B90D65" w:rsidP="008F40D6">
      <w:pPr>
        <w:spacing w:after="0" w:line="480" w:lineRule="auto"/>
        <w:rPr>
          <w:rFonts w:ascii="Times New Roman" w:hAnsi="Times New Roman" w:cs="Times New Roman"/>
          <w:szCs w:val="24"/>
        </w:rPr>
      </w:pPr>
      <w:r w:rsidRPr="009727E7">
        <w:rPr>
          <w:rFonts w:ascii="Times New Roman" w:hAnsi="Times New Roman" w:cs="Times New Roman"/>
          <w:szCs w:val="24"/>
        </w:rPr>
        <w:tab/>
        <w:t xml:space="preserve">Knowing that leaders are not solely responsible for the actions of their entire organization, one must examine further the nature of the destructive leader’s relationship with </w:t>
      </w:r>
      <w:r w:rsidR="00D662CA" w:rsidRPr="009727E7">
        <w:rPr>
          <w:rFonts w:ascii="Times New Roman" w:hAnsi="Times New Roman" w:cs="Times New Roman"/>
          <w:szCs w:val="24"/>
        </w:rPr>
        <w:lastRenderedPageBreak/>
        <w:t xml:space="preserve">their followers. Reverend Theodore </w:t>
      </w:r>
      <w:proofErr w:type="spellStart"/>
      <w:r w:rsidR="00D662CA" w:rsidRPr="009727E7">
        <w:rPr>
          <w:rFonts w:ascii="Times New Roman" w:hAnsi="Times New Roman" w:cs="Times New Roman"/>
          <w:szCs w:val="24"/>
        </w:rPr>
        <w:t>Hesburgh</w:t>
      </w:r>
      <w:proofErr w:type="spellEnd"/>
      <w:r w:rsidR="00D662CA" w:rsidRPr="009727E7">
        <w:rPr>
          <w:rFonts w:ascii="Times New Roman" w:hAnsi="Times New Roman" w:cs="Times New Roman"/>
          <w:szCs w:val="24"/>
        </w:rPr>
        <w:t xml:space="preserve"> described the methodology of effe</w:t>
      </w:r>
      <w:r w:rsidR="00B00E0F" w:rsidRPr="009727E7">
        <w:rPr>
          <w:rFonts w:ascii="Times New Roman" w:hAnsi="Times New Roman" w:cs="Times New Roman"/>
          <w:szCs w:val="24"/>
        </w:rPr>
        <w:t xml:space="preserve">ctive leadership well </w:t>
      </w:r>
      <w:r w:rsidR="004307E3">
        <w:rPr>
          <w:rFonts w:ascii="Times New Roman" w:hAnsi="Times New Roman" w:cs="Times New Roman"/>
          <w:szCs w:val="24"/>
        </w:rPr>
        <w:t>in</w:t>
      </w:r>
      <w:r w:rsidR="00B00E0F" w:rsidRPr="009727E7">
        <w:rPr>
          <w:rFonts w:ascii="Times New Roman" w:hAnsi="Times New Roman" w:cs="Times New Roman"/>
          <w:szCs w:val="24"/>
        </w:rPr>
        <w:t xml:space="preserve"> saying</w:t>
      </w:r>
      <w:r w:rsidR="00653027">
        <w:rPr>
          <w:rFonts w:ascii="Times New Roman" w:hAnsi="Times New Roman" w:cs="Times New Roman"/>
          <w:szCs w:val="24"/>
        </w:rPr>
        <w:t>,</w:t>
      </w:r>
      <w:r w:rsidR="00B00E0F" w:rsidRPr="009727E7">
        <w:rPr>
          <w:rFonts w:ascii="Times New Roman" w:hAnsi="Times New Roman" w:cs="Times New Roman"/>
          <w:szCs w:val="24"/>
        </w:rPr>
        <w:t xml:space="preserve"> </w:t>
      </w:r>
      <w:r w:rsidR="00D662CA" w:rsidRPr="009727E7">
        <w:rPr>
          <w:rFonts w:ascii="Times New Roman" w:hAnsi="Times New Roman" w:cs="Times New Roman"/>
          <w:szCs w:val="24"/>
        </w:rPr>
        <w:t>“The very essence of leadership is that you have to have a vision. It’s got to be a vision you articulate clearly and forcefully on every occasion. You can’t blow an uncertain trumpet” (</w:t>
      </w:r>
      <w:proofErr w:type="spellStart"/>
      <w:r w:rsidR="00CC2267" w:rsidRPr="00CC2267">
        <w:rPr>
          <w:rFonts w:ascii="Times New Roman" w:eastAsia="Times New Roman" w:hAnsi="Times New Roman" w:cs="Times New Roman"/>
          <w:szCs w:val="24"/>
        </w:rPr>
        <w:t>Okoth-Okombo</w:t>
      </w:r>
      <w:proofErr w:type="spellEnd"/>
      <w:r w:rsidR="00CC2267">
        <w:rPr>
          <w:rFonts w:ascii="Times New Roman" w:eastAsia="Times New Roman" w:hAnsi="Times New Roman" w:cs="Times New Roman"/>
          <w:szCs w:val="24"/>
        </w:rPr>
        <w:t>, 2011</w:t>
      </w:r>
      <w:r w:rsidR="004B2F86">
        <w:rPr>
          <w:rFonts w:ascii="Times New Roman" w:eastAsia="Times New Roman" w:hAnsi="Times New Roman" w:cs="Times New Roman"/>
          <w:szCs w:val="24"/>
        </w:rPr>
        <w:t>, p.67</w:t>
      </w:r>
      <w:r w:rsidR="00D662CA" w:rsidRPr="009727E7">
        <w:rPr>
          <w:rFonts w:ascii="Times New Roman" w:hAnsi="Times New Roman" w:cs="Times New Roman"/>
          <w:szCs w:val="24"/>
        </w:rPr>
        <w:t>). Simply, an effective leader must not on</w:t>
      </w:r>
      <w:r w:rsidR="00551BE6" w:rsidRPr="009727E7">
        <w:rPr>
          <w:rFonts w:ascii="Times New Roman" w:hAnsi="Times New Roman" w:cs="Times New Roman"/>
          <w:szCs w:val="24"/>
        </w:rPr>
        <w:t>ly be consistent in action but also confident</w:t>
      </w:r>
      <w:r w:rsidR="00B00E0F" w:rsidRPr="009727E7">
        <w:rPr>
          <w:rFonts w:ascii="Times New Roman" w:hAnsi="Times New Roman" w:cs="Times New Roman"/>
          <w:szCs w:val="24"/>
        </w:rPr>
        <w:t xml:space="preserve"> in </w:t>
      </w:r>
      <w:r w:rsidR="00BD55AE">
        <w:rPr>
          <w:rFonts w:ascii="Times New Roman" w:hAnsi="Times New Roman" w:cs="Times New Roman"/>
          <w:szCs w:val="24"/>
        </w:rPr>
        <w:t>his or her</w:t>
      </w:r>
      <w:r w:rsidR="00B00E0F" w:rsidRPr="009727E7">
        <w:rPr>
          <w:rFonts w:ascii="Times New Roman" w:hAnsi="Times New Roman" w:cs="Times New Roman"/>
          <w:szCs w:val="24"/>
        </w:rPr>
        <w:t xml:space="preserve"> direction</w:t>
      </w:r>
      <w:r w:rsidR="00551BE6" w:rsidRPr="009727E7">
        <w:rPr>
          <w:rFonts w:ascii="Times New Roman" w:hAnsi="Times New Roman" w:cs="Times New Roman"/>
          <w:szCs w:val="24"/>
        </w:rPr>
        <w:t xml:space="preserve">. </w:t>
      </w:r>
      <w:r w:rsidR="00D662CA" w:rsidRPr="009727E7">
        <w:rPr>
          <w:rFonts w:ascii="Times New Roman" w:hAnsi="Times New Roman" w:cs="Times New Roman"/>
          <w:szCs w:val="24"/>
        </w:rPr>
        <w:t>A powerful vision generates trust with</w:t>
      </w:r>
      <w:r w:rsidR="00295979">
        <w:rPr>
          <w:rFonts w:ascii="Times New Roman" w:hAnsi="Times New Roman" w:cs="Times New Roman"/>
          <w:szCs w:val="24"/>
        </w:rPr>
        <w:t xml:space="preserve"> one’s</w:t>
      </w:r>
      <w:r w:rsidR="00D662CA" w:rsidRPr="009727E7">
        <w:rPr>
          <w:rFonts w:ascii="Times New Roman" w:hAnsi="Times New Roman" w:cs="Times New Roman"/>
          <w:szCs w:val="24"/>
        </w:rPr>
        <w:t xml:space="preserve"> followers</w:t>
      </w:r>
      <w:r w:rsidR="00CC2267">
        <w:rPr>
          <w:rFonts w:ascii="Times New Roman" w:hAnsi="Times New Roman" w:cs="Times New Roman"/>
          <w:szCs w:val="24"/>
        </w:rPr>
        <w:t>,</w:t>
      </w:r>
      <w:r w:rsidR="00D662CA" w:rsidRPr="009727E7">
        <w:rPr>
          <w:rFonts w:ascii="Times New Roman" w:hAnsi="Times New Roman" w:cs="Times New Roman"/>
          <w:szCs w:val="24"/>
        </w:rPr>
        <w:t xml:space="preserve"> whom</w:t>
      </w:r>
      <w:r w:rsidR="00235798" w:rsidRPr="009727E7">
        <w:rPr>
          <w:rFonts w:ascii="Times New Roman" w:hAnsi="Times New Roman" w:cs="Times New Roman"/>
          <w:szCs w:val="24"/>
        </w:rPr>
        <w:t xml:space="preserve"> in turn</w:t>
      </w:r>
      <w:r w:rsidR="00D662CA" w:rsidRPr="009727E7">
        <w:rPr>
          <w:rFonts w:ascii="Times New Roman" w:hAnsi="Times New Roman" w:cs="Times New Roman"/>
          <w:szCs w:val="24"/>
        </w:rPr>
        <w:t xml:space="preserve"> exhibit cues </w:t>
      </w:r>
      <w:r w:rsidR="00010B66">
        <w:rPr>
          <w:rFonts w:ascii="Times New Roman" w:hAnsi="Times New Roman" w:cs="Times New Roman"/>
          <w:szCs w:val="24"/>
        </w:rPr>
        <w:t xml:space="preserve">designed to </w:t>
      </w:r>
      <w:r w:rsidR="00D662CA" w:rsidRPr="009727E7">
        <w:rPr>
          <w:rFonts w:ascii="Times New Roman" w:hAnsi="Times New Roman" w:cs="Times New Roman"/>
          <w:szCs w:val="24"/>
        </w:rPr>
        <w:t>influence their leader</w:t>
      </w:r>
      <w:r w:rsidR="00010B66">
        <w:rPr>
          <w:rFonts w:ascii="Times New Roman" w:hAnsi="Times New Roman" w:cs="Times New Roman"/>
          <w:szCs w:val="24"/>
        </w:rPr>
        <w:t xml:space="preserve"> recursively</w:t>
      </w:r>
      <w:r w:rsidR="00D662CA" w:rsidRPr="009727E7">
        <w:rPr>
          <w:rFonts w:ascii="Times New Roman" w:hAnsi="Times New Roman" w:cs="Times New Roman"/>
          <w:szCs w:val="24"/>
        </w:rPr>
        <w:t xml:space="preserve">. In the same vein, </w:t>
      </w:r>
      <w:proofErr w:type="spellStart"/>
      <w:r w:rsidR="00D662CA" w:rsidRPr="009727E7">
        <w:rPr>
          <w:rFonts w:ascii="Times New Roman" w:hAnsi="Times New Roman" w:cs="Times New Roman"/>
          <w:szCs w:val="24"/>
        </w:rPr>
        <w:t>Davar</w:t>
      </w:r>
      <w:proofErr w:type="spellEnd"/>
      <w:r w:rsidR="00F10719">
        <w:rPr>
          <w:rFonts w:ascii="Times New Roman" w:hAnsi="Times New Roman" w:cs="Times New Roman"/>
          <w:szCs w:val="24"/>
        </w:rPr>
        <w:t xml:space="preserve"> (2004)</w:t>
      </w:r>
      <w:r w:rsidR="00D662CA" w:rsidRPr="009727E7">
        <w:rPr>
          <w:rFonts w:ascii="Times New Roman" w:hAnsi="Times New Roman" w:cs="Times New Roman"/>
          <w:szCs w:val="24"/>
        </w:rPr>
        <w:t xml:space="preserve"> explains that the ethical considerations of leaders can </w:t>
      </w:r>
      <w:r w:rsidR="00235798" w:rsidRPr="009727E7">
        <w:rPr>
          <w:rFonts w:ascii="Times New Roman" w:hAnsi="Times New Roman" w:cs="Times New Roman"/>
          <w:szCs w:val="24"/>
        </w:rPr>
        <w:t>guide</w:t>
      </w:r>
      <w:r w:rsidR="00D662CA" w:rsidRPr="009727E7">
        <w:rPr>
          <w:rFonts w:ascii="Times New Roman" w:hAnsi="Times New Roman" w:cs="Times New Roman"/>
          <w:szCs w:val="24"/>
        </w:rPr>
        <w:t xml:space="preserve"> them </w:t>
      </w:r>
      <w:r w:rsidR="00F10719">
        <w:rPr>
          <w:rFonts w:ascii="Times New Roman" w:hAnsi="Times New Roman" w:cs="Times New Roman"/>
          <w:szCs w:val="24"/>
        </w:rPr>
        <w:t xml:space="preserve">directly to unethical decisions. </w:t>
      </w:r>
      <w:proofErr w:type="spellStart"/>
      <w:r w:rsidR="00D662CA" w:rsidRPr="009727E7">
        <w:rPr>
          <w:rFonts w:ascii="Times New Roman" w:hAnsi="Times New Roman" w:cs="Times New Roman"/>
          <w:szCs w:val="24"/>
        </w:rPr>
        <w:t>Schyns</w:t>
      </w:r>
      <w:proofErr w:type="spellEnd"/>
      <w:r w:rsidR="00D662CA" w:rsidRPr="009727E7">
        <w:rPr>
          <w:rFonts w:ascii="Times New Roman" w:hAnsi="Times New Roman" w:cs="Times New Roman"/>
          <w:szCs w:val="24"/>
        </w:rPr>
        <w:t xml:space="preserve"> </w:t>
      </w:r>
      <w:r w:rsidR="00653027">
        <w:rPr>
          <w:rFonts w:ascii="Times New Roman" w:hAnsi="Times New Roman" w:cs="Times New Roman"/>
          <w:szCs w:val="24"/>
        </w:rPr>
        <w:t xml:space="preserve">and </w:t>
      </w:r>
      <w:proofErr w:type="spellStart"/>
      <w:r w:rsidR="009778EE">
        <w:rPr>
          <w:rFonts w:ascii="Times New Roman" w:hAnsi="Times New Roman" w:cs="Times New Roman"/>
          <w:szCs w:val="24"/>
        </w:rPr>
        <w:t>Hansbrough</w:t>
      </w:r>
      <w:proofErr w:type="spellEnd"/>
      <w:r w:rsidR="009778EE">
        <w:rPr>
          <w:rFonts w:ascii="Times New Roman" w:hAnsi="Times New Roman" w:cs="Times New Roman"/>
          <w:szCs w:val="24"/>
        </w:rPr>
        <w:t xml:space="preserve"> </w:t>
      </w:r>
      <w:r w:rsidR="002E4ED3">
        <w:rPr>
          <w:rFonts w:ascii="Times New Roman" w:hAnsi="Times New Roman" w:cs="Times New Roman"/>
          <w:szCs w:val="24"/>
        </w:rPr>
        <w:t xml:space="preserve">(2010) </w:t>
      </w:r>
      <w:r w:rsidR="009778EE">
        <w:rPr>
          <w:rFonts w:ascii="Times New Roman" w:hAnsi="Times New Roman" w:cs="Times New Roman"/>
          <w:szCs w:val="24"/>
        </w:rPr>
        <w:t>suggest</w:t>
      </w:r>
      <w:r w:rsidR="00D662CA" w:rsidRPr="009727E7">
        <w:rPr>
          <w:rFonts w:ascii="Times New Roman" w:hAnsi="Times New Roman" w:cs="Times New Roman"/>
          <w:szCs w:val="24"/>
        </w:rPr>
        <w:t xml:space="preserve"> that leaders have a tendency to believe that acting in the best interest of others directly provides moral justif</w:t>
      </w:r>
      <w:r w:rsidR="002E4ED3">
        <w:rPr>
          <w:rFonts w:ascii="Times New Roman" w:hAnsi="Times New Roman" w:cs="Times New Roman"/>
          <w:szCs w:val="24"/>
        </w:rPr>
        <w:t xml:space="preserve">ication for unethical behavior. </w:t>
      </w:r>
      <w:r w:rsidR="00D662CA" w:rsidRPr="009727E7">
        <w:rPr>
          <w:rFonts w:ascii="Times New Roman" w:hAnsi="Times New Roman" w:cs="Times New Roman"/>
          <w:szCs w:val="24"/>
        </w:rPr>
        <w:t xml:space="preserve">Therefore, destructive leaders </w:t>
      </w:r>
      <w:r w:rsidR="00CC2267">
        <w:rPr>
          <w:rFonts w:ascii="Times New Roman" w:hAnsi="Times New Roman" w:cs="Times New Roman"/>
          <w:szCs w:val="24"/>
        </w:rPr>
        <w:t>may</w:t>
      </w:r>
      <w:r w:rsidR="00077D1F">
        <w:rPr>
          <w:rFonts w:ascii="Times New Roman" w:hAnsi="Times New Roman" w:cs="Times New Roman"/>
          <w:szCs w:val="24"/>
        </w:rPr>
        <w:t>,</w:t>
      </w:r>
      <w:r w:rsidR="00551BE6" w:rsidRPr="009727E7">
        <w:rPr>
          <w:rFonts w:ascii="Times New Roman" w:hAnsi="Times New Roman" w:cs="Times New Roman"/>
          <w:szCs w:val="24"/>
        </w:rPr>
        <w:t xml:space="preserve"> through reinforcement or other means, continue to drive the organization further into dissolution</w:t>
      </w:r>
      <w:r w:rsidR="00235798" w:rsidRPr="009727E7">
        <w:rPr>
          <w:rFonts w:ascii="Times New Roman" w:hAnsi="Times New Roman" w:cs="Times New Roman"/>
          <w:szCs w:val="24"/>
        </w:rPr>
        <w:t xml:space="preserve"> with the unknowing help of their followers</w:t>
      </w:r>
      <w:r w:rsidR="00551BE6" w:rsidRPr="009727E7">
        <w:rPr>
          <w:rFonts w:ascii="Times New Roman" w:hAnsi="Times New Roman" w:cs="Times New Roman"/>
          <w:szCs w:val="24"/>
        </w:rPr>
        <w:t>.</w:t>
      </w:r>
    </w:p>
    <w:p w14:paraId="7DD79D46" w14:textId="766543BD" w:rsidR="00B00E0F" w:rsidRDefault="00D329E1" w:rsidP="008F40D6">
      <w:pPr>
        <w:spacing w:after="0" w:line="480" w:lineRule="auto"/>
        <w:ind w:firstLine="720"/>
        <w:rPr>
          <w:rFonts w:ascii="Times New Roman" w:hAnsi="Times New Roman" w:cs="Times New Roman"/>
          <w:szCs w:val="24"/>
        </w:rPr>
      </w:pPr>
      <w:r w:rsidRPr="009727E7">
        <w:rPr>
          <w:rFonts w:ascii="Times New Roman" w:hAnsi="Times New Roman" w:cs="Times New Roman"/>
          <w:szCs w:val="24"/>
        </w:rPr>
        <w:t>"Just</w:t>
      </w:r>
      <w:r w:rsidR="00A33CDC" w:rsidRPr="009727E7">
        <w:rPr>
          <w:rFonts w:ascii="Times New Roman" w:hAnsi="Times New Roman" w:cs="Times New Roman"/>
          <w:szCs w:val="24"/>
        </w:rPr>
        <w:t xml:space="preserve"> because something isn't a lie does not mean that it isn't deceptive. A liar knows that he is a liar, but one who speaks mere portions of truth in order to deceive i</w:t>
      </w:r>
      <w:r w:rsidR="004B2F86">
        <w:rPr>
          <w:rFonts w:ascii="Times New Roman" w:hAnsi="Times New Roman" w:cs="Times New Roman"/>
          <w:szCs w:val="24"/>
        </w:rPr>
        <w:t>s a craftsman of destruction</w:t>
      </w:r>
      <w:r w:rsidR="00F71C08" w:rsidRPr="009727E7">
        <w:rPr>
          <w:rFonts w:ascii="Times New Roman" w:hAnsi="Times New Roman" w:cs="Times New Roman"/>
          <w:szCs w:val="24"/>
        </w:rPr>
        <w:t>"</w:t>
      </w:r>
      <w:r w:rsidR="004B2F86">
        <w:rPr>
          <w:rFonts w:ascii="Times New Roman" w:hAnsi="Times New Roman" w:cs="Times New Roman"/>
          <w:szCs w:val="24"/>
        </w:rPr>
        <w:t>—</w:t>
      </w:r>
      <w:r w:rsidR="00653027">
        <w:rPr>
          <w:rFonts w:ascii="Times New Roman" w:hAnsi="Times New Roman" w:cs="Times New Roman"/>
          <w:szCs w:val="24"/>
        </w:rPr>
        <w:t xml:space="preserve"> </w:t>
      </w:r>
      <w:proofErr w:type="spellStart"/>
      <w:r w:rsidR="004B2F86">
        <w:rPr>
          <w:rFonts w:ascii="Times New Roman" w:hAnsi="Times New Roman" w:cs="Times New Roman"/>
          <w:szCs w:val="24"/>
        </w:rPr>
        <w:t>Criss</w:t>
      </w:r>
      <w:proofErr w:type="spellEnd"/>
      <w:r w:rsidR="004B2F86">
        <w:rPr>
          <w:rFonts w:ascii="Times New Roman" w:hAnsi="Times New Roman" w:cs="Times New Roman"/>
          <w:szCs w:val="24"/>
        </w:rPr>
        <w:t xml:space="preserve"> Jami (</w:t>
      </w:r>
      <w:proofErr w:type="spellStart"/>
      <w:r w:rsidR="004B2F86" w:rsidRPr="004B2F86">
        <w:rPr>
          <w:rFonts w:ascii="Times New Roman" w:eastAsia="Times New Roman" w:hAnsi="Times New Roman" w:cs="Times New Roman"/>
          <w:szCs w:val="24"/>
        </w:rPr>
        <w:t>Cherian</w:t>
      </w:r>
      <w:proofErr w:type="spellEnd"/>
      <w:r w:rsidR="004B2F86">
        <w:rPr>
          <w:rFonts w:ascii="Times New Roman" w:eastAsia="Times New Roman" w:hAnsi="Times New Roman" w:cs="Times New Roman"/>
          <w:szCs w:val="24"/>
        </w:rPr>
        <w:t>, p. 74).</w:t>
      </w:r>
      <w:r w:rsidR="004B2F86">
        <w:rPr>
          <w:rFonts w:ascii="Times New Roman" w:hAnsi="Times New Roman" w:cs="Times New Roman"/>
          <w:szCs w:val="24"/>
        </w:rPr>
        <w:t xml:space="preserve"> </w:t>
      </w:r>
      <w:r w:rsidR="009778EE">
        <w:rPr>
          <w:rFonts w:ascii="Times New Roman" w:hAnsi="Times New Roman" w:cs="Times New Roman"/>
          <w:szCs w:val="24"/>
        </w:rPr>
        <w:t xml:space="preserve">The combined </w:t>
      </w:r>
      <w:r w:rsidR="00BB2FE8" w:rsidRPr="009727E7">
        <w:rPr>
          <w:rFonts w:ascii="Times New Roman" w:hAnsi="Times New Roman" w:cs="Times New Roman"/>
          <w:szCs w:val="24"/>
        </w:rPr>
        <w:t>d</w:t>
      </w:r>
      <w:r w:rsidR="00551BE6" w:rsidRPr="009727E7">
        <w:rPr>
          <w:rFonts w:ascii="Times New Roman" w:hAnsi="Times New Roman" w:cs="Times New Roman"/>
          <w:szCs w:val="24"/>
        </w:rPr>
        <w:t>estructive idealization</w:t>
      </w:r>
      <w:r w:rsidR="00BB2FE8" w:rsidRPr="009727E7">
        <w:rPr>
          <w:rFonts w:ascii="Times New Roman" w:hAnsi="Times New Roman" w:cs="Times New Roman"/>
          <w:szCs w:val="24"/>
        </w:rPr>
        <w:t xml:space="preserve"> and narcissism shared by means of projective processes between the group and leader </w:t>
      </w:r>
      <w:r w:rsidR="00295979">
        <w:rPr>
          <w:rFonts w:ascii="Times New Roman" w:hAnsi="Times New Roman" w:cs="Times New Roman"/>
          <w:szCs w:val="24"/>
        </w:rPr>
        <w:t>can</w:t>
      </w:r>
      <w:r w:rsidR="00BB2FE8" w:rsidRPr="009727E7">
        <w:rPr>
          <w:rFonts w:ascii="Times New Roman" w:hAnsi="Times New Roman" w:cs="Times New Roman"/>
          <w:szCs w:val="24"/>
        </w:rPr>
        <w:t xml:space="preserve"> ultimately lead them to nihilism. An example cited by </w:t>
      </w:r>
      <w:proofErr w:type="spellStart"/>
      <w:r w:rsidR="0076490A">
        <w:rPr>
          <w:rFonts w:ascii="Times New Roman" w:hAnsi="Times New Roman" w:cs="Times New Roman"/>
          <w:szCs w:val="24"/>
        </w:rPr>
        <w:t>Davar</w:t>
      </w:r>
      <w:proofErr w:type="spellEnd"/>
      <w:r w:rsidR="0076490A">
        <w:rPr>
          <w:rFonts w:ascii="Times New Roman" w:hAnsi="Times New Roman" w:cs="Times New Roman"/>
          <w:szCs w:val="24"/>
        </w:rPr>
        <w:t xml:space="preserve"> </w:t>
      </w:r>
      <w:r w:rsidR="00BB2FE8" w:rsidRPr="009727E7">
        <w:rPr>
          <w:rFonts w:ascii="Times New Roman" w:hAnsi="Times New Roman" w:cs="Times New Roman"/>
          <w:szCs w:val="24"/>
        </w:rPr>
        <w:t>is Nazi Germany in that it became much like a “collective paranoid psychosis with a whole nation following their leade</w:t>
      </w:r>
      <w:r w:rsidR="00220714">
        <w:rPr>
          <w:rFonts w:ascii="Times New Roman" w:hAnsi="Times New Roman" w:cs="Times New Roman"/>
          <w:szCs w:val="24"/>
        </w:rPr>
        <w:t>r to death and self-destruction</w:t>
      </w:r>
      <w:r w:rsidR="00BB2FE8" w:rsidRPr="009727E7">
        <w:rPr>
          <w:rFonts w:ascii="Times New Roman" w:hAnsi="Times New Roman" w:cs="Times New Roman"/>
          <w:szCs w:val="24"/>
        </w:rPr>
        <w:t>”</w:t>
      </w:r>
      <w:r w:rsidR="00220714">
        <w:rPr>
          <w:rFonts w:ascii="Times New Roman" w:hAnsi="Times New Roman" w:cs="Times New Roman"/>
          <w:szCs w:val="24"/>
        </w:rPr>
        <w:t xml:space="preserve"> (2004, p. 450).</w:t>
      </w:r>
      <w:r w:rsidR="00BB2FE8" w:rsidRPr="009727E7">
        <w:rPr>
          <w:rFonts w:ascii="Times New Roman" w:hAnsi="Times New Roman" w:cs="Times New Roman"/>
          <w:szCs w:val="24"/>
        </w:rPr>
        <w:t xml:space="preserve"> As the psychosis progressed, the </w:t>
      </w:r>
      <w:r w:rsidR="00B00E0F" w:rsidRPr="009727E7">
        <w:rPr>
          <w:rFonts w:ascii="Times New Roman" w:hAnsi="Times New Roman" w:cs="Times New Roman"/>
          <w:szCs w:val="24"/>
        </w:rPr>
        <w:t>a</w:t>
      </w:r>
      <w:r w:rsidR="00235798" w:rsidRPr="009727E7">
        <w:rPr>
          <w:rFonts w:ascii="Times New Roman" w:hAnsi="Times New Roman" w:cs="Times New Roman"/>
          <w:szCs w:val="24"/>
        </w:rPr>
        <w:t>genda underlying</w:t>
      </w:r>
      <w:r w:rsidR="00B00E0F" w:rsidRPr="009727E7">
        <w:rPr>
          <w:rFonts w:ascii="Times New Roman" w:hAnsi="Times New Roman" w:cs="Times New Roman"/>
          <w:szCs w:val="24"/>
        </w:rPr>
        <w:t xml:space="preserve"> Hitler’s vision</w:t>
      </w:r>
      <w:r w:rsidR="00BB2FE8" w:rsidRPr="009727E7">
        <w:rPr>
          <w:rFonts w:ascii="Times New Roman" w:hAnsi="Times New Roman" w:cs="Times New Roman"/>
          <w:szCs w:val="24"/>
        </w:rPr>
        <w:t xml:space="preserve"> </w:t>
      </w:r>
      <w:r w:rsidR="00B00E0F" w:rsidRPr="009727E7">
        <w:rPr>
          <w:rFonts w:ascii="Times New Roman" w:hAnsi="Times New Roman" w:cs="Times New Roman"/>
          <w:szCs w:val="24"/>
        </w:rPr>
        <w:t>of a united, nationalistic Germany became “one of self-destruction</w:t>
      </w:r>
      <w:r w:rsidR="00235798" w:rsidRPr="009727E7">
        <w:rPr>
          <w:rFonts w:ascii="Times New Roman" w:hAnsi="Times New Roman" w:cs="Times New Roman"/>
          <w:szCs w:val="24"/>
        </w:rPr>
        <w:t>,</w:t>
      </w:r>
      <w:r w:rsidR="00B00E0F" w:rsidRPr="009727E7">
        <w:rPr>
          <w:rFonts w:ascii="Times New Roman" w:hAnsi="Times New Roman" w:cs="Times New Roman"/>
          <w:szCs w:val="24"/>
        </w:rPr>
        <w:t xml:space="preserve"> though Hitler or the German nation would not necessarily have known it</w:t>
      </w:r>
      <w:r w:rsidR="00D6134E">
        <w:rPr>
          <w:rFonts w:ascii="Times New Roman" w:hAnsi="Times New Roman" w:cs="Times New Roman"/>
          <w:szCs w:val="24"/>
        </w:rPr>
        <w:t>”</w:t>
      </w:r>
      <w:r w:rsidR="00B00E0F" w:rsidRPr="009727E7">
        <w:rPr>
          <w:rFonts w:ascii="Times New Roman" w:hAnsi="Times New Roman" w:cs="Times New Roman"/>
          <w:szCs w:val="24"/>
        </w:rPr>
        <w:t xml:space="preserve"> (</w:t>
      </w:r>
      <w:proofErr w:type="spellStart"/>
      <w:r w:rsidR="00B00E0F" w:rsidRPr="009727E7">
        <w:rPr>
          <w:rFonts w:ascii="Times New Roman" w:hAnsi="Times New Roman" w:cs="Times New Roman"/>
          <w:szCs w:val="24"/>
        </w:rPr>
        <w:t>Davar</w:t>
      </w:r>
      <w:proofErr w:type="spellEnd"/>
      <w:r w:rsidR="00540351">
        <w:rPr>
          <w:rFonts w:ascii="Times New Roman" w:hAnsi="Times New Roman" w:cs="Times New Roman"/>
          <w:szCs w:val="24"/>
        </w:rPr>
        <w:t>,</w:t>
      </w:r>
      <w:r w:rsidR="00B00E0F" w:rsidRPr="009727E7">
        <w:rPr>
          <w:rFonts w:ascii="Times New Roman" w:hAnsi="Times New Roman" w:cs="Times New Roman"/>
          <w:szCs w:val="24"/>
        </w:rPr>
        <w:t xml:space="preserve"> </w:t>
      </w:r>
      <w:r w:rsidR="00540351">
        <w:rPr>
          <w:rFonts w:ascii="Times New Roman" w:hAnsi="Times New Roman" w:cs="Times New Roman"/>
          <w:szCs w:val="24"/>
        </w:rPr>
        <w:t>2004</w:t>
      </w:r>
      <w:r w:rsidR="00220714">
        <w:rPr>
          <w:rFonts w:ascii="Times New Roman" w:hAnsi="Times New Roman" w:cs="Times New Roman"/>
          <w:szCs w:val="24"/>
        </w:rPr>
        <w:t>, p. 451</w:t>
      </w:r>
      <w:r w:rsidR="00B00E0F" w:rsidRPr="009727E7">
        <w:rPr>
          <w:rFonts w:ascii="Times New Roman" w:hAnsi="Times New Roman" w:cs="Times New Roman"/>
          <w:szCs w:val="24"/>
        </w:rPr>
        <w:t>).</w:t>
      </w:r>
    </w:p>
    <w:p w14:paraId="089CCC48" w14:textId="1CE28F32" w:rsidR="00277FF6" w:rsidRPr="00B53382" w:rsidRDefault="00B90D65" w:rsidP="008F40D6">
      <w:pPr>
        <w:spacing w:after="0" w:line="480" w:lineRule="auto"/>
        <w:ind w:firstLine="720"/>
        <w:rPr>
          <w:rFonts w:ascii="Times New Roman" w:hAnsi="Times New Roman" w:cs="Times New Roman"/>
          <w:szCs w:val="24"/>
        </w:rPr>
      </w:pPr>
      <w:r w:rsidRPr="009727E7">
        <w:rPr>
          <w:rFonts w:ascii="Times New Roman" w:hAnsi="Times New Roman" w:cs="Times New Roman"/>
          <w:szCs w:val="24"/>
        </w:rPr>
        <w:t>Through</w:t>
      </w:r>
      <w:r w:rsidR="00BB2FE8" w:rsidRPr="009727E7">
        <w:rPr>
          <w:rFonts w:ascii="Times New Roman" w:hAnsi="Times New Roman" w:cs="Times New Roman"/>
          <w:szCs w:val="24"/>
        </w:rPr>
        <w:t xml:space="preserve"> </w:t>
      </w:r>
      <w:r w:rsidR="0097207E">
        <w:rPr>
          <w:rFonts w:ascii="Times New Roman" w:hAnsi="Times New Roman" w:cs="Times New Roman"/>
          <w:szCs w:val="24"/>
        </w:rPr>
        <w:t>qualitative</w:t>
      </w:r>
      <w:r w:rsidRPr="009727E7">
        <w:rPr>
          <w:rFonts w:ascii="Times New Roman" w:hAnsi="Times New Roman" w:cs="Times New Roman"/>
          <w:szCs w:val="24"/>
        </w:rPr>
        <w:t xml:space="preserve"> case analysis, character profiling, and psychosomatic study, this thesis seeks to </w:t>
      </w:r>
      <w:r w:rsidR="00235798" w:rsidRPr="009727E7">
        <w:rPr>
          <w:rFonts w:ascii="Times New Roman" w:hAnsi="Times New Roman" w:cs="Times New Roman"/>
          <w:szCs w:val="24"/>
        </w:rPr>
        <w:t>define</w:t>
      </w:r>
      <w:r w:rsidRPr="009727E7">
        <w:rPr>
          <w:rFonts w:ascii="Times New Roman" w:hAnsi="Times New Roman" w:cs="Times New Roman"/>
          <w:szCs w:val="24"/>
        </w:rPr>
        <w:t xml:space="preserve"> the antecede</w:t>
      </w:r>
      <w:r w:rsidR="00235798" w:rsidRPr="009727E7">
        <w:rPr>
          <w:rFonts w:ascii="Times New Roman" w:hAnsi="Times New Roman" w:cs="Times New Roman"/>
          <w:szCs w:val="24"/>
        </w:rPr>
        <w:t>nts and</w:t>
      </w:r>
      <w:r w:rsidRPr="009727E7">
        <w:rPr>
          <w:rFonts w:ascii="Times New Roman" w:hAnsi="Times New Roman" w:cs="Times New Roman"/>
          <w:szCs w:val="24"/>
        </w:rPr>
        <w:t xml:space="preserve"> destructive tendencies </w:t>
      </w:r>
      <w:r w:rsidR="00235798" w:rsidRPr="009727E7">
        <w:rPr>
          <w:rFonts w:ascii="Times New Roman" w:hAnsi="Times New Roman" w:cs="Times New Roman"/>
          <w:szCs w:val="24"/>
        </w:rPr>
        <w:t>that inevitably impel an effective leader to organizational dissolution</w:t>
      </w:r>
      <w:r w:rsidR="00B00E0F" w:rsidRPr="009727E7">
        <w:rPr>
          <w:rFonts w:ascii="Times New Roman" w:hAnsi="Times New Roman" w:cs="Times New Roman"/>
          <w:szCs w:val="24"/>
        </w:rPr>
        <w:t>.</w:t>
      </w:r>
      <w:r w:rsidR="00844375">
        <w:rPr>
          <w:rFonts w:ascii="Times New Roman" w:hAnsi="Times New Roman" w:cs="Times New Roman"/>
          <w:szCs w:val="24"/>
        </w:rPr>
        <w:t xml:space="preserve"> Enron, Nazi Germany, and the People’s Temple </w:t>
      </w:r>
      <w:r w:rsidR="00844375">
        <w:rPr>
          <w:rFonts w:ascii="Times New Roman" w:hAnsi="Times New Roman" w:cs="Times New Roman"/>
          <w:szCs w:val="24"/>
        </w:rPr>
        <w:lastRenderedPageBreak/>
        <w:t>were selected to provide generalizable information regarding the phenomenon of destructive leadership for several reasons</w:t>
      </w:r>
      <w:r w:rsidR="004774B8">
        <w:rPr>
          <w:rFonts w:ascii="Times New Roman" w:hAnsi="Times New Roman" w:cs="Times New Roman"/>
          <w:szCs w:val="24"/>
        </w:rPr>
        <w:t>.</w:t>
      </w:r>
      <w:r w:rsidR="00844375">
        <w:rPr>
          <w:rFonts w:ascii="Times New Roman" w:hAnsi="Times New Roman" w:cs="Times New Roman"/>
          <w:szCs w:val="24"/>
        </w:rPr>
        <w:t xml:space="preserve"> </w:t>
      </w:r>
      <w:r w:rsidR="004774B8">
        <w:rPr>
          <w:rFonts w:ascii="Times New Roman" w:hAnsi="Times New Roman" w:cs="Times New Roman"/>
          <w:szCs w:val="24"/>
        </w:rPr>
        <w:t xml:space="preserve">First, </w:t>
      </w:r>
      <w:r w:rsidR="00844375">
        <w:rPr>
          <w:rFonts w:ascii="Times New Roman" w:hAnsi="Times New Roman" w:cs="Times New Roman"/>
          <w:szCs w:val="24"/>
        </w:rPr>
        <w:t>a large variety of</w:t>
      </w:r>
      <w:r w:rsidR="00332FDD">
        <w:rPr>
          <w:rFonts w:ascii="Times New Roman" w:hAnsi="Times New Roman" w:cs="Times New Roman"/>
          <w:szCs w:val="24"/>
        </w:rPr>
        <w:t xml:space="preserve"> literature and</w:t>
      </w:r>
      <w:r w:rsidR="00844375">
        <w:rPr>
          <w:rFonts w:ascii="Times New Roman" w:hAnsi="Times New Roman" w:cs="Times New Roman"/>
          <w:szCs w:val="24"/>
        </w:rPr>
        <w:t xml:space="preserve"> data sources</w:t>
      </w:r>
      <w:r w:rsidR="00850838">
        <w:rPr>
          <w:rFonts w:ascii="Times New Roman" w:hAnsi="Times New Roman" w:cs="Times New Roman"/>
          <w:szCs w:val="24"/>
        </w:rPr>
        <w:t xml:space="preserve"> (e.g., documentation, diaries, and direct observations)</w:t>
      </w:r>
      <w:r w:rsidR="00844375">
        <w:rPr>
          <w:rFonts w:ascii="Times New Roman" w:hAnsi="Times New Roman" w:cs="Times New Roman"/>
          <w:szCs w:val="24"/>
        </w:rPr>
        <w:t xml:space="preserve"> exist, enhancing data credibility (Yin, </w:t>
      </w:r>
      <w:r w:rsidR="00E467D6">
        <w:rPr>
          <w:rFonts w:ascii="Times New Roman" w:hAnsi="Times New Roman" w:cs="Times New Roman"/>
          <w:szCs w:val="24"/>
        </w:rPr>
        <w:t>2014</w:t>
      </w:r>
      <w:r w:rsidR="00844375">
        <w:rPr>
          <w:rFonts w:ascii="Times New Roman" w:hAnsi="Times New Roman" w:cs="Times New Roman"/>
          <w:szCs w:val="24"/>
        </w:rPr>
        <w:t>)</w:t>
      </w:r>
      <w:r w:rsidR="004774B8">
        <w:rPr>
          <w:rFonts w:ascii="Times New Roman" w:hAnsi="Times New Roman" w:cs="Times New Roman"/>
          <w:szCs w:val="24"/>
        </w:rPr>
        <w:t>.</w:t>
      </w:r>
      <w:r w:rsidR="00844375">
        <w:rPr>
          <w:rFonts w:ascii="Times New Roman" w:hAnsi="Times New Roman" w:cs="Times New Roman"/>
          <w:szCs w:val="24"/>
        </w:rPr>
        <w:t xml:space="preserve"> </w:t>
      </w:r>
      <w:r w:rsidR="004774B8">
        <w:rPr>
          <w:rFonts w:ascii="Times New Roman" w:hAnsi="Times New Roman" w:cs="Times New Roman"/>
          <w:szCs w:val="24"/>
        </w:rPr>
        <w:t xml:space="preserve">Second, </w:t>
      </w:r>
      <w:r w:rsidR="004E531D">
        <w:rPr>
          <w:rFonts w:ascii="Times New Roman" w:hAnsi="Times New Roman" w:cs="Times New Roman"/>
          <w:szCs w:val="24"/>
        </w:rPr>
        <w:t>each organization was led</w:t>
      </w:r>
      <w:r w:rsidR="004774B8">
        <w:rPr>
          <w:rFonts w:ascii="Times New Roman" w:hAnsi="Times New Roman" w:cs="Times New Roman"/>
          <w:szCs w:val="24"/>
        </w:rPr>
        <w:t xml:space="preserve"> to cessation</w:t>
      </w:r>
      <w:r w:rsidR="004E531D">
        <w:rPr>
          <w:rFonts w:ascii="Times New Roman" w:hAnsi="Times New Roman" w:cs="Times New Roman"/>
          <w:szCs w:val="24"/>
        </w:rPr>
        <w:t xml:space="preserve"> by a destructive leader with susceptible followers</w:t>
      </w:r>
      <w:r w:rsidR="004774B8">
        <w:rPr>
          <w:rFonts w:ascii="Times New Roman" w:hAnsi="Times New Roman" w:cs="Times New Roman"/>
          <w:szCs w:val="24"/>
        </w:rPr>
        <w:t xml:space="preserve"> who acted in a </w:t>
      </w:r>
      <w:proofErr w:type="gramStart"/>
      <w:r w:rsidR="004774B8">
        <w:rPr>
          <w:rFonts w:ascii="Times New Roman" w:hAnsi="Times New Roman" w:cs="Times New Roman"/>
          <w:szCs w:val="24"/>
        </w:rPr>
        <w:t>conducive</w:t>
      </w:r>
      <w:proofErr w:type="gramEnd"/>
      <w:r w:rsidR="004774B8">
        <w:rPr>
          <w:rFonts w:ascii="Times New Roman" w:hAnsi="Times New Roman" w:cs="Times New Roman"/>
          <w:szCs w:val="24"/>
        </w:rPr>
        <w:t xml:space="preserve"> environment. Finally,</w:t>
      </w:r>
      <w:r w:rsidR="004E531D">
        <w:rPr>
          <w:rFonts w:ascii="Times New Roman" w:hAnsi="Times New Roman" w:cs="Times New Roman"/>
          <w:szCs w:val="24"/>
        </w:rPr>
        <w:t xml:space="preserve"> </w:t>
      </w:r>
      <w:r w:rsidR="004774B8">
        <w:rPr>
          <w:rFonts w:ascii="Times New Roman" w:hAnsi="Times New Roman" w:cs="Times New Roman"/>
          <w:szCs w:val="24"/>
        </w:rPr>
        <w:t>the case</w:t>
      </w:r>
      <w:r w:rsidR="00BD55AE">
        <w:rPr>
          <w:rFonts w:ascii="Times New Roman" w:hAnsi="Times New Roman" w:cs="Times New Roman"/>
          <w:szCs w:val="24"/>
        </w:rPr>
        <w:t>s</w:t>
      </w:r>
      <w:r w:rsidR="004E531D">
        <w:rPr>
          <w:rFonts w:ascii="Times New Roman" w:hAnsi="Times New Roman" w:cs="Times New Roman"/>
          <w:szCs w:val="24"/>
        </w:rPr>
        <w:t xml:space="preserve"> span business, political, and religious context</w:t>
      </w:r>
      <w:r w:rsidR="004774B8">
        <w:rPr>
          <w:rFonts w:ascii="Times New Roman" w:hAnsi="Times New Roman" w:cs="Times New Roman"/>
          <w:szCs w:val="24"/>
        </w:rPr>
        <w:t>s to</w:t>
      </w:r>
      <w:r w:rsidR="004E531D">
        <w:rPr>
          <w:rFonts w:ascii="Times New Roman" w:hAnsi="Times New Roman" w:cs="Times New Roman"/>
          <w:szCs w:val="24"/>
        </w:rPr>
        <w:t xml:space="preserve"> allow for multiple facets of the phenomenon to be revealed, understood,</w:t>
      </w:r>
      <w:r w:rsidR="004774B8">
        <w:rPr>
          <w:rFonts w:ascii="Times New Roman" w:hAnsi="Times New Roman" w:cs="Times New Roman"/>
          <w:szCs w:val="24"/>
        </w:rPr>
        <w:t xml:space="preserve"> and compared </w:t>
      </w:r>
      <w:r w:rsidR="00295979">
        <w:rPr>
          <w:rFonts w:ascii="Times New Roman" w:hAnsi="Times New Roman" w:cs="Times New Roman"/>
          <w:szCs w:val="24"/>
        </w:rPr>
        <w:t>so that</w:t>
      </w:r>
      <w:r w:rsidR="004774B8">
        <w:rPr>
          <w:rFonts w:ascii="Times New Roman" w:hAnsi="Times New Roman" w:cs="Times New Roman"/>
          <w:szCs w:val="24"/>
        </w:rPr>
        <w:t xml:space="preserve"> future cases of destructive leadersh</w:t>
      </w:r>
      <w:r w:rsidR="00E467D6">
        <w:rPr>
          <w:rFonts w:ascii="Times New Roman" w:hAnsi="Times New Roman" w:cs="Times New Roman"/>
          <w:szCs w:val="24"/>
        </w:rPr>
        <w:t>ip</w:t>
      </w:r>
      <w:r w:rsidR="00295979">
        <w:rPr>
          <w:rFonts w:ascii="Times New Roman" w:hAnsi="Times New Roman" w:cs="Times New Roman"/>
          <w:szCs w:val="24"/>
        </w:rPr>
        <w:t xml:space="preserve"> may be mitigated</w:t>
      </w:r>
      <w:r w:rsidR="00E467D6">
        <w:rPr>
          <w:rFonts w:ascii="Times New Roman" w:hAnsi="Times New Roman" w:cs="Times New Roman"/>
          <w:szCs w:val="24"/>
        </w:rPr>
        <w:t xml:space="preserve"> (Yin, 2014</w:t>
      </w:r>
      <w:r w:rsidR="004774B8">
        <w:rPr>
          <w:rFonts w:ascii="Times New Roman" w:hAnsi="Times New Roman" w:cs="Times New Roman"/>
          <w:szCs w:val="24"/>
        </w:rPr>
        <w:t xml:space="preserve">). </w:t>
      </w:r>
    </w:p>
    <w:p w14:paraId="025590F2" w14:textId="77777777" w:rsidR="004307E3" w:rsidRPr="004307E3" w:rsidRDefault="0076490A" w:rsidP="008F40D6">
      <w:pPr>
        <w:spacing w:after="0" w:line="480" w:lineRule="auto"/>
        <w:jc w:val="center"/>
        <w:rPr>
          <w:rFonts w:ascii="Times New Roman" w:hAnsi="Times New Roman" w:cs="Times New Roman"/>
          <w:b/>
          <w:szCs w:val="24"/>
        </w:rPr>
      </w:pPr>
      <w:r>
        <w:rPr>
          <w:rFonts w:ascii="Times New Roman" w:hAnsi="Times New Roman" w:cs="Times New Roman"/>
          <w:b/>
          <w:szCs w:val="24"/>
        </w:rPr>
        <w:t>De</w:t>
      </w:r>
      <w:r w:rsidR="004307E3">
        <w:rPr>
          <w:rFonts w:ascii="Times New Roman" w:hAnsi="Times New Roman" w:cs="Times New Roman"/>
          <w:b/>
          <w:szCs w:val="24"/>
        </w:rPr>
        <w:t>constructing Effective</w:t>
      </w:r>
      <w:r>
        <w:rPr>
          <w:rFonts w:ascii="Times New Roman" w:hAnsi="Times New Roman" w:cs="Times New Roman"/>
          <w:b/>
          <w:szCs w:val="24"/>
        </w:rPr>
        <w:t xml:space="preserve"> Leadership</w:t>
      </w:r>
    </w:p>
    <w:p w14:paraId="27A63C87" w14:textId="3EAABCB4" w:rsidR="007725A5" w:rsidRDefault="00192666" w:rsidP="008F40D6">
      <w:pPr>
        <w:spacing w:after="0" w:line="480" w:lineRule="auto"/>
        <w:ind w:firstLine="720"/>
        <w:rPr>
          <w:rFonts w:ascii="Times New Roman" w:hAnsi="Times New Roman" w:cs="Times New Roman"/>
          <w:szCs w:val="24"/>
        </w:rPr>
      </w:pPr>
      <w:r>
        <w:rPr>
          <w:rFonts w:ascii="Times New Roman" w:hAnsi="Times New Roman" w:cs="Times New Roman"/>
          <w:szCs w:val="24"/>
        </w:rPr>
        <w:t>Traditionally, researchers have focused on</w:t>
      </w:r>
      <w:r w:rsidR="00494C37">
        <w:rPr>
          <w:rFonts w:ascii="Times New Roman" w:hAnsi="Times New Roman" w:cs="Times New Roman"/>
          <w:szCs w:val="24"/>
        </w:rPr>
        <w:t xml:space="preserve"> understanding</w:t>
      </w:r>
      <w:r>
        <w:rPr>
          <w:rFonts w:ascii="Times New Roman" w:hAnsi="Times New Roman" w:cs="Times New Roman"/>
          <w:szCs w:val="24"/>
        </w:rPr>
        <w:t xml:space="preserve"> the</w:t>
      </w:r>
      <w:r w:rsidR="00494C37">
        <w:rPr>
          <w:rFonts w:ascii="Times New Roman" w:hAnsi="Times New Roman" w:cs="Times New Roman"/>
          <w:szCs w:val="24"/>
        </w:rPr>
        <w:t xml:space="preserve"> personality traits and character qualities</w:t>
      </w:r>
      <w:r>
        <w:rPr>
          <w:rFonts w:ascii="Times New Roman" w:hAnsi="Times New Roman" w:cs="Times New Roman"/>
          <w:szCs w:val="24"/>
        </w:rPr>
        <w:t xml:space="preserve"> that </w:t>
      </w:r>
      <w:r w:rsidR="00884148">
        <w:rPr>
          <w:rFonts w:ascii="Times New Roman" w:hAnsi="Times New Roman" w:cs="Times New Roman"/>
          <w:szCs w:val="24"/>
        </w:rPr>
        <w:t xml:space="preserve">form </w:t>
      </w:r>
      <w:r w:rsidR="0047151F">
        <w:rPr>
          <w:rFonts w:ascii="Times New Roman" w:hAnsi="Times New Roman" w:cs="Times New Roman"/>
          <w:szCs w:val="24"/>
        </w:rPr>
        <w:t>an</w:t>
      </w:r>
      <w:r w:rsidR="00884148">
        <w:rPr>
          <w:rFonts w:ascii="Times New Roman" w:hAnsi="Times New Roman" w:cs="Times New Roman"/>
          <w:szCs w:val="24"/>
        </w:rPr>
        <w:t xml:space="preserve"> effective</w:t>
      </w:r>
      <w:r w:rsidR="0047151F">
        <w:rPr>
          <w:rFonts w:ascii="Times New Roman" w:hAnsi="Times New Roman" w:cs="Times New Roman"/>
          <w:szCs w:val="24"/>
        </w:rPr>
        <w:t>, constructive or successful</w:t>
      </w:r>
      <w:r w:rsidR="00884148">
        <w:rPr>
          <w:rFonts w:ascii="Times New Roman" w:hAnsi="Times New Roman" w:cs="Times New Roman"/>
          <w:szCs w:val="24"/>
        </w:rPr>
        <w:t xml:space="preserve"> </w:t>
      </w:r>
      <w:r w:rsidR="00494C37">
        <w:rPr>
          <w:rFonts w:ascii="Times New Roman" w:hAnsi="Times New Roman" w:cs="Times New Roman"/>
          <w:szCs w:val="24"/>
        </w:rPr>
        <w:t>leader</w:t>
      </w:r>
      <w:r w:rsidR="00884148">
        <w:rPr>
          <w:rFonts w:ascii="Times New Roman" w:hAnsi="Times New Roman" w:cs="Times New Roman"/>
          <w:szCs w:val="24"/>
        </w:rPr>
        <w:t xml:space="preserve"> (</w:t>
      </w:r>
      <w:proofErr w:type="spellStart"/>
      <w:r w:rsidR="00884148" w:rsidRPr="007725A5">
        <w:rPr>
          <w:rFonts w:ascii="Times New Roman" w:hAnsi="Times New Roman" w:cs="Times New Roman"/>
          <w:szCs w:val="24"/>
        </w:rPr>
        <w:t>Kelloway</w:t>
      </w:r>
      <w:proofErr w:type="spellEnd"/>
      <w:r w:rsidR="00884148" w:rsidRPr="007725A5">
        <w:rPr>
          <w:rFonts w:ascii="Times New Roman" w:hAnsi="Times New Roman" w:cs="Times New Roman"/>
          <w:szCs w:val="24"/>
        </w:rPr>
        <w:t>, Mullen, &amp; Francis, 2006</w:t>
      </w:r>
      <w:r w:rsidR="00884148">
        <w:rPr>
          <w:rFonts w:ascii="Times New Roman" w:hAnsi="Times New Roman" w:cs="Times New Roman"/>
          <w:szCs w:val="24"/>
        </w:rPr>
        <w:t>)</w:t>
      </w:r>
      <w:r w:rsidR="00494C37">
        <w:rPr>
          <w:rFonts w:ascii="Times New Roman" w:hAnsi="Times New Roman" w:cs="Times New Roman"/>
          <w:szCs w:val="24"/>
        </w:rPr>
        <w:t>.</w:t>
      </w:r>
      <w:r w:rsidR="00884148">
        <w:rPr>
          <w:rFonts w:ascii="Times New Roman" w:hAnsi="Times New Roman" w:cs="Times New Roman"/>
          <w:szCs w:val="24"/>
        </w:rPr>
        <w:t xml:space="preserve"> </w:t>
      </w:r>
      <w:r w:rsidR="00494C37">
        <w:rPr>
          <w:rFonts w:ascii="Times New Roman" w:hAnsi="Times New Roman" w:cs="Times New Roman"/>
          <w:szCs w:val="24"/>
        </w:rPr>
        <w:t xml:space="preserve"> </w:t>
      </w:r>
      <w:r w:rsidR="007D7A4A">
        <w:rPr>
          <w:rFonts w:ascii="Times New Roman" w:hAnsi="Times New Roman" w:cs="Times New Roman"/>
          <w:szCs w:val="24"/>
        </w:rPr>
        <w:t xml:space="preserve">This has led to popular concepts such as transformational leadership (e.g., </w:t>
      </w:r>
      <w:r w:rsidR="007D7A4A" w:rsidRPr="007725A5">
        <w:rPr>
          <w:rFonts w:ascii="Times New Roman" w:hAnsi="Times New Roman" w:cs="Times New Roman"/>
          <w:szCs w:val="24"/>
        </w:rPr>
        <w:t>Bass, 1985</w:t>
      </w:r>
      <w:r w:rsidR="007D7A4A">
        <w:rPr>
          <w:rFonts w:ascii="Times New Roman" w:hAnsi="Times New Roman" w:cs="Times New Roman"/>
          <w:szCs w:val="24"/>
        </w:rPr>
        <w:t>), ethical leadership (e.g., Brown, Trevino, &amp; Harrison, 2005) and authentic leadership (</w:t>
      </w:r>
      <w:r w:rsidR="00875D44">
        <w:rPr>
          <w:rFonts w:ascii="Times New Roman" w:hAnsi="Times New Roman" w:cs="Times New Roman"/>
          <w:szCs w:val="24"/>
        </w:rPr>
        <w:t xml:space="preserve">e.g., </w:t>
      </w:r>
      <w:proofErr w:type="spellStart"/>
      <w:r w:rsidR="007725A5">
        <w:rPr>
          <w:rFonts w:ascii="Times New Roman" w:hAnsi="Times New Roman" w:cs="Times New Roman"/>
          <w:szCs w:val="24"/>
        </w:rPr>
        <w:t>Walumbwa</w:t>
      </w:r>
      <w:proofErr w:type="spellEnd"/>
      <w:r w:rsidR="007725A5">
        <w:rPr>
          <w:rFonts w:ascii="Times New Roman" w:hAnsi="Times New Roman" w:cs="Times New Roman"/>
          <w:szCs w:val="24"/>
        </w:rPr>
        <w:t xml:space="preserve">, </w:t>
      </w:r>
      <w:proofErr w:type="spellStart"/>
      <w:r w:rsidR="007725A5">
        <w:rPr>
          <w:rFonts w:ascii="Times New Roman" w:hAnsi="Times New Roman" w:cs="Times New Roman"/>
          <w:szCs w:val="24"/>
        </w:rPr>
        <w:t>Avol</w:t>
      </w:r>
      <w:r w:rsidR="007D7A4A">
        <w:rPr>
          <w:rFonts w:ascii="Times New Roman" w:hAnsi="Times New Roman" w:cs="Times New Roman"/>
          <w:szCs w:val="24"/>
        </w:rPr>
        <w:t>io</w:t>
      </w:r>
      <w:proofErr w:type="spellEnd"/>
      <w:r w:rsidR="007D7A4A">
        <w:rPr>
          <w:rFonts w:ascii="Times New Roman" w:hAnsi="Times New Roman" w:cs="Times New Roman"/>
          <w:szCs w:val="24"/>
        </w:rPr>
        <w:t xml:space="preserve">, Gardner, </w:t>
      </w:r>
      <w:proofErr w:type="spellStart"/>
      <w:r w:rsidR="007D7A4A">
        <w:rPr>
          <w:rFonts w:ascii="Times New Roman" w:hAnsi="Times New Roman" w:cs="Times New Roman"/>
          <w:szCs w:val="24"/>
        </w:rPr>
        <w:t>Wernsing</w:t>
      </w:r>
      <w:proofErr w:type="spellEnd"/>
      <w:r w:rsidR="007D7A4A">
        <w:rPr>
          <w:rFonts w:ascii="Times New Roman" w:hAnsi="Times New Roman" w:cs="Times New Roman"/>
          <w:szCs w:val="24"/>
        </w:rPr>
        <w:t>, &amp; Peterson, 2008) that emphasize positive lead</w:t>
      </w:r>
      <w:r w:rsidR="005F62DC">
        <w:rPr>
          <w:rFonts w:ascii="Times New Roman" w:hAnsi="Times New Roman" w:cs="Times New Roman"/>
          <w:szCs w:val="24"/>
        </w:rPr>
        <w:t>ership behavior</w:t>
      </w:r>
      <w:r w:rsidR="0047151F">
        <w:rPr>
          <w:rFonts w:ascii="Times New Roman" w:hAnsi="Times New Roman" w:cs="Times New Roman"/>
          <w:szCs w:val="24"/>
        </w:rPr>
        <w:t xml:space="preserve"> and its effects.</w:t>
      </w:r>
      <w:r w:rsidR="00A02133">
        <w:rPr>
          <w:rFonts w:ascii="Times New Roman" w:hAnsi="Times New Roman" w:cs="Times New Roman"/>
          <w:szCs w:val="24"/>
        </w:rPr>
        <w:t xml:space="preserve"> </w:t>
      </w:r>
      <w:r w:rsidR="002B67A2">
        <w:rPr>
          <w:rFonts w:ascii="Times New Roman" w:hAnsi="Times New Roman" w:cs="Times New Roman"/>
          <w:szCs w:val="24"/>
        </w:rPr>
        <w:t>T</w:t>
      </w:r>
      <w:r w:rsidR="005F62DC">
        <w:rPr>
          <w:rFonts w:ascii="Times New Roman" w:hAnsi="Times New Roman" w:cs="Times New Roman"/>
          <w:szCs w:val="24"/>
        </w:rPr>
        <w:t>he resulting effects that a destructive leader can have on an organization</w:t>
      </w:r>
      <w:r w:rsidR="002B67A2">
        <w:rPr>
          <w:rFonts w:ascii="Times New Roman" w:hAnsi="Times New Roman" w:cs="Times New Roman"/>
          <w:szCs w:val="24"/>
        </w:rPr>
        <w:t>, however, are just as important</w:t>
      </w:r>
      <w:r w:rsidR="005F62DC">
        <w:rPr>
          <w:rFonts w:ascii="Times New Roman" w:hAnsi="Times New Roman" w:cs="Times New Roman"/>
          <w:szCs w:val="24"/>
        </w:rPr>
        <w:t xml:space="preserve">. </w:t>
      </w:r>
      <w:r w:rsidR="002B67A2">
        <w:rPr>
          <w:rFonts w:ascii="Times New Roman" w:hAnsi="Times New Roman" w:cs="Times New Roman"/>
          <w:szCs w:val="24"/>
        </w:rPr>
        <w:t xml:space="preserve">What causes a nation to </w:t>
      </w:r>
      <w:r w:rsidR="00D379F0">
        <w:rPr>
          <w:rFonts w:ascii="Times New Roman" w:hAnsi="Times New Roman" w:cs="Times New Roman"/>
          <w:szCs w:val="24"/>
        </w:rPr>
        <w:t>become subsumed</w:t>
      </w:r>
      <w:r w:rsidR="002B67A2">
        <w:rPr>
          <w:rFonts w:ascii="Times New Roman" w:hAnsi="Times New Roman" w:cs="Times New Roman"/>
          <w:szCs w:val="24"/>
        </w:rPr>
        <w:t xml:space="preserve"> </w:t>
      </w:r>
      <w:r w:rsidR="00D379F0">
        <w:rPr>
          <w:rFonts w:ascii="Times New Roman" w:hAnsi="Times New Roman" w:cs="Times New Roman"/>
          <w:szCs w:val="24"/>
        </w:rPr>
        <w:t xml:space="preserve">under the fascist leadership of Hitler? Why would 909 people submit to suicide by cyanide poisoning as part of a religious gathering lead by Jim Jones? </w:t>
      </w:r>
      <w:r w:rsidR="001408C8">
        <w:rPr>
          <w:rFonts w:ascii="Times New Roman" w:hAnsi="Times New Roman" w:cs="Times New Roman"/>
          <w:szCs w:val="24"/>
        </w:rPr>
        <w:t xml:space="preserve">Only just recently </w:t>
      </w:r>
      <w:proofErr w:type="gramStart"/>
      <w:r w:rsidR="001408C8">
        <w:rPr>
          <w:rFonts w:ascii="Times New Roman" w:hAnsi="Times New Roman" w:cs="Times New Roman"/>
          <w:szCs w:val="24"/>
        </w:rPr>
        <w:t xml:space="preserve">have scholars begun </w:t>
      </w:r>
      <w:r w:rsidR="00602D52">
        <w:rPr>
          <w:rFonts w:ascii="Times New Roman" w:hAnsi="Times New Roman" w:cs="Times New Roman"/>
          <w:szCs w:val="24"/>
        </w:rPr>
        <w:t>research</w:t>
      </w:r>
      <w:proofErr w:type="gramEnd"/>
      <w:r w:rsidR="001408C8">
        <w:rPr>
          <w:rFonts w:ascii="Times New Roman" w:hAnsi="Times New Roman" w:cs="Times New Roman"/>
          <w:szCs w:val="24"/>
        </w:rPr>
        <w:t xml:space="preserve"> in the relatively new field of </w:t>
      </w:r>
      <w:r w:rsidR="0076490A">
        <w:rPr>
          <w:rFonts w:ascii="Times New Roman" w:hAnsi="Times New Roman" w:cs="Times New Roman"/>
          <w:i/>
          <w:szCs w:val="24"/>
        </w:rPr>
        <w:t>destructive leadership</w:t>
      </w:r>
      <w:r w:rsidR="001408C8">
        <w:rPr>
          <w:rFonts w:ascii="Times New Roman" w:hAnsi="Times New Roman" w:cs="Times New Roman"/>
          <w:szCs w:val="24"/>
        </w:rPr>
        <w:t>, a field introduced in the late 1980s</w:t>
      </w:r>
      <w:r w:rsidR="0047151F">
        <w:rPr>
          <w:rFonts w:ascii="Times New Roman" w:hAnsi="Times New Roman" w:cs="Times New Roman"/>
          <w:szCs w:val="24"/>
        </w:rPr>
        <w:t xml:space="preserve"> (Conger, 1990; Kellerman, 2004;</w:t>
      </w:r>
      <w:r w:rsidR="001408C8">
        <w:rPr>
          <w:rFonts w:ascii="Times New Roman" w:hAnsi="Times New Roman" w:cs="Times New Roman"/>
          <w:szCs w:val="24"/>
        </w:rPr>
        <w:t xml:space="preserve"> </w:t>
      </w:r>
      <w:proofErr w:type="spellStart"/>
      <w:r w:rsidR="001408C8">
        <w:rPr>
          <w:rFonts w:ascii="Times New Roman" w:hAnsi="Times New Roman" w:cs="Times New Roman"/>
          <w:szCs w:val="24"/>
        </w:rPr>
        <w:t>Luthans</w:t>
      </w:r>
      <w:proofErr w:type="spellEnd"/>
      <w:r w:rsidR="001408C8">
        <w:rPr>
          <w:rFonts w:ascii="Times New Roman" w:hAnsi="Times New Roman" w:cs="Times New Roman"/>
          <w:szCs w:val="24"/>
        </w:rPr>
        <w:t xml:space="preserve">, Peterson, &amp; </w:t>
      </w:r>
      <w:proofErr w:type="spellStart"/>
      <w:r w:rsidR="001408C8">
        <w:rPr>
          <w:rFonts w:ascii="Times New Roman" w:hAnsi="Times New Roman" w:cs="Times New Roman"/>
          <w:szCs w:val="24"/>
        </w:rPr>
        <w:t>Ibrayeva</w:t>
      </w:r>
      <w:proofErr w:type="spellEnd"/>
      <w:r w:rsidR="001408C8">
        <w:rPr>
          <w:rFonts w:ascii="Times New Roman" w:hAnsi="Times New Roman" w:cs="Times New Roman"/>
          <w:szCs w:val="24"/>
        </w:rPr>
        <w:t>, 1998</w:t>
      </w:r>
      <w:r w:rsidR="00602D52">
        <w:rPr>
          <w:rFonts w:ascii="Times New Roman" w:hAnsi="Times New Roman" w:cs="Times New Roman"/>
          <w:szCs w:val="24"/>
        </w:rPr>
        <w:t>).</w:t>
      </w:r>
      <w:r w:rsidR="002B67A2">
        <w:rPr>
          <w:rFonts w:ascii="Times New Roman" w:hAnsi="Times New Roman" w:cs="Times New Roman"/>
          <w:szCs w:val="24"/>
        </w:rPr>
        <w:t xml:space="preserve"> </w:t>
      </w:r>
      <w:r w:rsidR="00602D52">
        <w:rPr>
          <w:rFonts w:ascii="Times New Roman" w:hAnsi="Times New Roman" w:cs="Times New Roman"/>
          <w:szCs w:val="24"/>
        </w:rPr>
        <w:t xml:space="preserve">By better understanding the antecedents of destructive leadership, </w:t>
      </w:r>
      <w:r w:rsidR="00AD0514">
        <w:rPr>
          <w:rFonts w:ascii="Times New Roman" w:hAnsi="Times New Roman" w:cs="Times New Roman"/>
          <w:szCs w:val="24"/>
        </w:rPr>
        <w:t>disasters such as the</w:t>
      </w:r>
      <w:r w:rsidR="00D379F0">
        <w:rPr>
          <w:rFonts w:ascii="Times New Roman" w:hAnsi="Times New Roman" w:cs="Times New Roman"/>
          <w:szCs w:val="24"/>
        </w:rPr>
        <w:t>se and the</w:t>
      </w:r>
      <w:r w:rsidR="00AD0514">
        <w:rPr>
          <w:rFonts w:ascii="Times New Roman" w:hAnsi="Times New Roman" w:cs="Times New Roman"/>
          <w:szCs w:val="24"/>
        </w:rPr>
        <w:t xml:space="preserve"> financial collapse</w:t>
      </w:r>
      <w:r w:rsidR="0076490A">
        <w:rPr>
          <w:rFonts w:ascii="Times New Roman" w:hAnsi="Times New Roman" w:cs="Times New Roman"/>
          <w:szCs w:val="24"/>
        </w:rPr>
        <w:t>s</w:t>
      </w:r>
      <w:r w:rsidR="00AD0514">
        <w:rPr>
          <w:rFonts w:ascii="Times New Roman" w:hAnsi="Times New Roman" w:cs="Times New Roman"/>
          <w:szCs w:val="24"/>
        </w:rPr>
        <w:t xml:space="preserve"> of Enron</w:t>
      </w:r>
      <w:r w:rsidR="0076490A">
        <w:rPr>
          <w:rFonts w:ascii="Times New Roman" w:hAnsi="Times New Roman" w:cs="Times New Roman"/>
          <w:szCs w:val="24"/>
        </w:rPr>
        <w:t xml:space="preserve"> and </w:t>
      </w:r>
      <w:r w:rsidR="004022D2">
        <w:rPr>
          <w:rFonts w:ascii="Times New Roman" w:hAnsi="Times New Roman" w:cs="Times New Roman"/>
          <w:szCs w:val="24"/>
        </w:rPr>
        <w:t xml:space="preserve">WorldCom </w:t>
      </w:r>
      <w:r w:rsidR="00D379F0">
        <w:rPr>
          <w:rFonts w:ascii="Times New Roman" w:hAnsi="Times New Roman" w:cs="Times New Roman"/>
          <w:szCs w:val="24"/>
        </w:rPr>
        <w:t>could possibly have been avoided.</w:t>
      </w:r>
    </w:p>
    <w:p w14:paraId="4ABCAD28" w14:textId="77777777" w:rsidR="001F46B2" w:rsidRDefault="001F46B2" w:rsidP="008F40D6">
      <w:pPr>
        <w:spacing w:after="0" w:line="480" w:lineRule="auto"/>
        <w:rPr>
          <w:rFonts w:ascii="Times New Roman" w:hAnsi="Times New Roman" w:cs="Times New Roman"/>
          <w:b/>
          <w:szCs w:val="24"/>
        </w:rPr>
      </w:pPr>
    </w:p>
    <w:p w14:paraId="434BA59B" w14:textId="77777777" w:rsidR="001F46B2" w:rsidRDefault="001F46B2" w:rsidP="008F40D6">
      <w:pPr>
        <w:spacing w:after="0" w:line="480" w:lineRule="auto"/>
        <w:rPr>
          <w:rFonts w:ascii="Times New Roman" w:hAnsi="Times New Roman" w:cs="Times New Roman"/>
          <w:b/>
          <w:szCs w:val="24"/>
        </w:rPr>
      </w:pPr>
    </w:p>
    <w:p w14:paraId="2F6CCBC2" w14:textId="77777777" w:rsidR="002E4ED3" w:rsidRDefault="001C1649" w:rsidP="008F40D6">
      <w:pPr>
        <w:spacing w:after="0" w:line="480" w:lineRule="auto"/>
        <w:rPr>
          <w:rFonts w:ascii="Times New Roman" w:hAnsi="Times New Roman" w:cs="Times New Roman"/>
          <w:b/>
          <w:szCs w:val="24"/>
        </w:rPr>
      </w:pPr>
      <w:bookmarkStart w:id="0" w:name="_GoBack"/>
      <w:bookmarkEnd w:id="0"/>
      <w:r>
        <w:rPr>
          <w:rFonts w:ascii="Times New Roman" w:hAnsi="Times New Roman" w:cs="Times New Roman"/>
          <w:b/>
          <w:szCs w:val="24"/>
        </w:rPr>
        <w:lastRenderedPageBreak/>
        <w:t>Defining Destructive Leadership</w:t>
      </w:r>
      <w:r w:rsidR="002E4ED3">
        <w:rPr>
          <w:rFonts w:ascii="Times New Roman" w:hAnsi="Times New Roman" w:cs="Times New Roman"/>
          <w:b/>
          <w:szCs w:val="24"/>
        </w:rPr>
        <w:t xml:space="preserve"> </w:t>
      </w:r>
    </w:p>
    <w:p w14:paraId="7BD18B3E" w14:textId="19F73B25" w:rsidR="00406A39" w:rsidRDefault="005222A1" w:rsidP="008F40D6">
      <w:pPr>
        <w:spacing w:after="0" w:line="480" w:lineRule="auto"/>
        <w:ind w:firstLine="720"/>
        <w:rPr>
          <w:rFonts w:ascii="Times New Roman" w:hAnsi="Times New Roman" w:cs="Times New Roman"/>
          <w:szCs w:val="24"/>
        </w:rPr>
      </w:pPr>
      <w:r>
        <w:rPr>
          <w:rFonts w:ascii="Times New Roman" w:hAnsi="Times New Roman" w:cs="Times New Roman"/>
          <w:szCs w:val="24"/>
        </w:rPr>
        <w:t>Numerous concepts have been proposed that fall within the domain of destructive leadership</w:t>
      </w:r>
      <w:r w:rsidR="0094475A">
        <w:rPr>
          <w:rFonts w:ascii="Times New Roman" w:hAnsi="Times New Roman" w:cs="Times New Roman"/>
          <w:szCs w:val="24"/>
        </w:rPr>
        <w:t>,</w:t>
      </w:r>
      <w:r w:rsidR="00FC06AF">
        <w:rPr>
          <w:rFonts w:ascii="Times New Roman" w:hAnsi="Times New Roman" w:cs="Times New Roman"/>
          <w:szCs w:val="24"/>
        </w:rPr>
        <w:t xml:space="preserve"> </w:t>
      </w:r>
      <w:r>
        <w:rPr>
          <w:rFonts w:ascii="Times New Roman" w:hAnsi="Times New Roman" w:cs="Times New Roman"/>
          <w:szCs w:val="24"/>
        </w:rPr>
        <w:t>yet</w:t>
      </w:r>
      <w:r w:rsidR="00D379F0">
        <w:rPr>
          <w:rFonts w:ascii="Times New Roman" w:hAnsi="Times New Roman" w:cs="Times New Roman"/>
          <w:szCs w:val="24"/>
        </w:rPr>
        <w:t xml:space="preserve"> scholars have not </w:t>
      </w:r>
      <w:r>
        <w:rPr>
          <w:rFonts w:ascii="Times New Roman" w:hAnsi="Times New Roman" w:cs="Times New Roman"/>
          <w:szCs w:val="24"/>
        </w:rPr>
        <w:t>come to a consensus that explicitly defines it.</w:t>
      </w:r>
      <w:r w:rsidR="00FC06AF">
        <w:rPr>
          <w:rFonts w:ascii="Times New Roman" w:hAnsi="Times New Roman" w:cs="Times New Roman"/>
          <w:szCs w:val="24"/>
        </w:rPr>
        <w:t xml:space="preserve"> </w:t>
      </w:r>
      <w:r w:rsidR="00F3275F">
        <w:rPr>
          <w:rFonts w:ascii="Times New Roman" w:hAnsi="Times New Roman" w:cs="Times New Roman"/>
          <w:szCs w:val="24"/>
        </w:rPr>
        <w:t>Several other conceptualizations have emerged nearly at the same time</w:t>
      </w:r>
      <w:r w:rsidR="002B19F2">
        <w:rPr>
          <w:rFonts w:ascii="Times New Roman" w:hAnsi="Times New Roman" w:cs="Times New Roman"/>
          <w:szCs w:val="24"/>
        </w:rPr>
        <w:t>. A</w:t>
      </w:r>
      <w:r w:rsidR="00F3275F">
        <w:rPr>
          <w:rFonts w:ascii="Times New Roman" w:hAnsi="Times New Roman" w:cs="Times New Roman"/>
          <w:szCs w:val="24"/>
        </w:rPr>
        <w:t>busive supervision</w:t>
      </w:r>
      <w:r w:rsidR="002B19F2">
        <w:rPr>
          <w:rFonts w:ascii="Times New Roman" w:hAnsi="Times New Roman" w:cs="Times New Roman"/>
          <w:szCs w:val="24"/>
        </w:rPr>
        <w:t xml:space="preserve"> may be defined as “s</w:t>
      </w:r>
      <w:r w:rsidR="002B19F2" w:rsidRPr="009727E7">
        <w:rPr>
          <w:rFonts w:ascii="Times New Roman" w:hAnsi="Times New Roman" w:cs="Times New Roman"/>
          <w:szCs w:val="24"/>
        </w:rPr>
        <w:t>ubordinates’ perceptions of the extent to which their supervisors engage in the sustained display of hostile verbal and non-verbal behaviors, excluding physical contact</w:t>
      </w:r>
      <w:r w:rsidR="002B19F2">
        <w:rPr>
          <w:rFonts w:ascii="Times New Roman" w:hAnsi="Times New Roman" w:cs="Times New Roman"/>
          <w:szCs w:val="24"/>
        </w:rPr>
        <w:t>”</w:t>
      </w:r>
      <w:r w:rsidR="002B19F2" w:rsidRPr="009727E7">
        <w:rPr>
          <w:rFonts w:ascii="Times New Roman" w:hAnsi="Times New Roman" w:cs="Times New Roman"/>
          <w:szCs w:val="24"/>
        </w:rPr>
        <w:t xml:space="preserve"> (</w:t>
      </w:r>
      <w:proofErr w:type="spellStart"/>
      <w:r w:rsidR="002B19F2" w:rsidRPr="009727E7">
        <w:rPr>
          <w:rFonts w:ascii="Times New Roman" w:hAnsi="Times New Roman" w:cs="Times New Roman"/>
          <w:szCs w:val="24"/>
        </w:rPr>
        <w:t>Tepper</w:t>
      </w:r>
      <w:proofErr w:type="spellEnd"/>
      <w:r w:rsidR="002B19F2" w:rsidRPr="009727E7">
        <w:rPr>
          <w:rFonts w:ascii="Times New Roman" w:hAnsi="Times New Roman" w:cs="Times New Roman"/>
          <w:szCs w:val="24"/>
        </w:rPr>
        <w:t>, 2000, p.178).</w:t>
      </w:r>
      <w:r w:rsidR="00F3275F">
        <w:rPr>
          <w:rFonts w:ascii="Times New Roman" w:hAnsi="Times New Roman" w:cs="Times New Roman"/>
          <w:szCs w:val="24"/>
        </w:rPr>
        <w:t xml:space="preserve"> </w:t>
      </w:r>
      <w:proofErr w:type="spellStart"/>
      <w:r w:rsidR="00C77DA4" w:rsidRPr="007725A5">
        <w:rPr>
          <w:rFonts w:ascii="Times New Roman" w:hAnsi="Times New Roman" w:cs="Times New Roman"/>
          <w:szCs w:val="24"/>
        </w:rPr>
        <w:t>Lipman-Blumen</w:t>
      </w:r>
      <w:proofErr w:type="spellEnd"/>
      <w:r w:rsidR="00C77DA4" w:rsidRPr="007725A5">
        <w:rPr>
          <w:rFonts w:ascii="Times New Roman" w:hAnsi="Times New Roman" w:cs="Times New Roman"/>
          <w:szCs w:val="24"/>
        </w:rPr>
        <w:t xml:space="preserve"> (2005)</w:t>
      </w:r>
      <w:r w:rsidR="00C77DA4">
        <w:rPr>
          <w:rFonts w:ascii="Times New Roman" w:hAnsi="Times New Roman" w:cs="Times New Roman"/>
          <w:szCs w:val="24"/>
        </w:rPr>
        <w:t xml:space="preserve"> describe “toxic leaders” in their toxic leadership concept as “leaders who act without integrity by dissembling and engaging in various other </w:t>
      </w:r>
      <w:r w:rsidR="00115FA9">
        <w:rPr>
          <w:rFonts w:ascii="Times New Roman" w:hAnsi="Times New Roman" w:cs="Times New Roman"/>
          <w:szCs w:val="24"/>
        </w:rPr>
        <w:t>dishonorable</w:t>
      </w:r>
      <w:r w:rsidR="00C77DA4">
        <w:rPr>
          <w:rFonts w:ascii="Times New Roman" w:hAnsi="Times New Roman" w:cs="Times New Roman"/>
          <w:szCs w:val="24"/>
        </w:rPr>
        <w:t xml:space="preserve"> </w:t>
      </w:r>
      <w:r w:rsidR="00115FA9">
        <w:rPr>
          <w:rFonts w:ascii="Times New Roman" w:hAnsi="Times New Roman" w:cs="Times New Roman"/>
          <w:szCs w:val="24"/>
        </w:rPr>
        <w:t>behavio</w:t>
      </w:r>
      <w:r w:rsidR="00C77DA4">
        <w:rPr>
          <w:rFonts w:ascii="Times New Roman" w:hAnsi="Times New Roman" w:cs="Times New Roman"/>
          <w:szCs w:val="24"/>
        </w:rPr>
        <w:t xml:space="preserve">rs” (p.18) including behaviors such as “corruption, hypocrisy, sabotage and </w:t>
      </w:r>
      <w:proofErr w:type="gramStart"/>
      <w:r w:rsidR="00C77DA4">
        <w:rPr>
          <w:rFonts w:ascii="Times New Roman" w:hAnsi="Times New Roman" w:cs="Times New Roman"/>
          <w:szCs w:val="24"/>
        </w:rPr>
        <w:t>manipulation</w:t>
      </w:r>
      <w:proofErr w:type="gramEnd"/>
      <w:r w:rsidR="00C77DA4">
        <w:rPr>
          <w:rFonts w:ascii="Times New Roman" w:hAnsi="Times New Roman" w:cs="Times New Roman"/>
          <w:szCs w:val="24"/>
        </w:rPr>
        <w:t xml:space="preserve">, as well as other assorted unethical, illegal, and criminal acts” (p. 18). </w:t>
      </w:r>
      <w:proofErr w:type="spellStart"/>
      <w:r w:rsidR="00C77DA4" w:rsidRPr="007725A5">
        <w:rPr>
          <w:rFonts w:ascii="Times New Roman" w:hAnsi="Times New Roman" w:cs="Times New Roman"/>
          <w:szCs w:val="24"/>
        </w:rPr>
        <w:t>Ashforth</w:t>
      </w:r>
      <w:proofErr w:type="spellEnd"/>
      <w:r w:rsidR="00C77DA4" w:rsidRPr="007725A5">
        <w:rPr>
          <w:rFonts w:ascii="Times New Roman" w:hAnsi="Times New Roman" w:cs="Times New Roman"/>
          <w:szCs w:val="24"/>
        </w:rPr>
        <w:t xml:space="preserve"> (1994)</w:t>
      </w:r>
      <w:r w:rsidR="00C77DA4">
        <w:rPr>
          <w:rFonts w:ascii="Times New Roman" w:hAnsi="Times New Roman" w:cs="Times New Roman"/>
          <w:szCs w:val="24"/>
        </w:rPr>
        <w:t xml:space="preserve"> describes petty tyrants in his model of petty tyranny as “someone who uses their power and authority oppressively, capriciously, and perhaps vindictively” (p. 126).</w:t>
      </w:r>
    </w:p>
    <w:p w14:paraId="30D7CB73" w14:textId="64350913" w:rsidR="00C77DA4" w:rsidRDefault="00C77DA4" w:rsidP="008F40D6">
      <w:pPr>
        <w:spacing w:after="0" w:line="480" w:lineRule="auto"/>
        <w:ind w:firstLine="720"/>
        <w:rPr>
          <w:rFonts w:ascii="Times New Roman" w:hAnsi="Times New Roman" w:cs="Times New Roman"/>
          <w:szCs w:val="24"/>
        </w:rPr>
      </w:pPr>
      <w:proofErr w:type="spellStart"/>
      <w:r w:rsidRPr="009727E7">
        <w:rPr>
          <w:rFonts w:ascii="Times New Roman" w:hAnsi="Times New Roman" w:cs="Times New Roman"/>
          <w:szCs w:val="24"/>
        </w:rPr>
        <w:t>Einarsen</w:t>
      </w:r>
      <w:proofErr w:type="spellEnd"/>
      <w:r w:rsidRPr="009727E7">
        <w:rPr>
          <w:rFonts w:ascii="Times New Roman" w:hAnsi="Times New Roman" w:cs="Times New Roman"/>
          <w:szCs w:val="24"/>
        </w:rPr>
        <w:t xml:space="preserve">, </w:t>
      </w:r>
      <w:proofErr w:type="spellStart"/>
      <w:r>
        <w:rPr>
          <w:rFonts w:ascii="Times New Roman" w:hAnsi="Times New Roman" w:cs="Times New Roman"/>
          <w:szCs w:val="24"/>
        </w:rPr>
        <w:t>Aasland</w:t>
      </w:r>
      <w:proofErr w:type="spellEnd"/>
      <w:r>
        <w:rPr>
          <w:rFonts w:ascii="Times New Roman" w:hAnsi="Times New Roman" w:cs="Times New Roman"/>
          <w:szCs w:val="24"/>
        </w:rPr>
        <w:t xml:space="preserve">, and </w:t>
      </w:r>
      <w:proofErr w:type="spellStart"/>
      <w:r>
        <w:rPr>
          <w:rFonts w:ascii="Times New Roman" w:hAnsi="Times New Roman" w:cs="Times New Roman"/>
          <w:szCs w:val="24"/>
        </w:rPr>
        <w:t>Skogstad</w:t>
      </w:r>
      <w:proofErr w:type="spellEnd"/>
      <w:r>
        <w:rPr>
          <w:rFonts w:ascii="Times New Roman" w:hAnsi="Times New Roman" w:cs="Times New Roman"/>
          <w:szCs w:val="24"/>
        </w:rPr>
        <w:t xml:space="preserve"> (</w:t>
      </w:r>
      <w:r w:rsidRPr="009727E7">
        <w:rPr>
          <w:rFonts w:ascii="Times New Roman" w:hAnsi="Times New Roman" w:cs="Times New Roman"/>
          <w:szCs w:val="24"/>
        </w:rPr>
        <w:t>2007</w:t>
      </w:r>
      <w:r>
        <w:rPr>
          <w:rFonts w:ascii="Times New Roman" w:hAnsi="Times New Roman" w:cs="Times New Roman"/>
          <w:szCs w:val="24"/>
        </w:rPr>
        <w:t xml:space="preserve">) argue that a definition for destructive leadership must ultimately be an all-inclusive concept in that it accounts for destructive behavior aimed at both subordinates and at the organization. </w:t>
      </w:r>
      <w:r w:rsidR="002F7BFA">
        <w:rPr>
          <w:rFonts w:ascii="Times New Roman" w:hAnsi="Times New Roman" w:cs="Times New Roman"/>
          <w:szCs w:val="24"/>
        </w:rPr>
        <w:t>They argue that destructive leadership can be both active and manifest, and also passive and indirect. Intention is not included as they focus on systematic and repeated behavior and assert that what makes leadership destructive has “less to do with the leaders’ intentions than with the o</w:t>
      </w:r>
      <w:r w:rsidR="00115FA9">
        <w:rPr>
          <w:rFonts w:ascii="Times New Roman" w:hAnsi="Times New Roman" w:cs="Times New Roman"/>
          <w:szCs w:val="24"/>
        </w:rPr>
        <w:t>utcomes of the leaders’ behavio</w:t>
      </w:r>
      <w:r w:rsidR="002F7BFA">
        <w:rPr>
          <w:rFonts w:ascii="Times New Roman" w:hAnsi="Times New Roman" w:cs="Times New Roman"/>
          <w:szCs w:val="24"/>
        </w:rPr>
        <w:t>r” (</w:t>
      </w:r>
      <w:proofErr w:type="spellStart"/>
      <w:r w:rsidR="002F7BFA">
        <w:rPr>
          <w:rFonts w:ascii="Times New Roman" w:hAnsi="Times New Roman" w:cs="Times New Roman"/>
          <w:szCs w:val="24"/>
        </w:rPr>
        <w:t>Einarsen</w:t>
      </w:r>
      <w:proofErr w:type="spellEnd"/>
      <w:r w:rsidR="002F7BFA">
        <w:rPr>
          <w:rFonts w:ascii="Times New Roman" w:hAnsi="Times New Roman" w:cs="Times New Roman"/>
          <w:szCs w:val="24"/>
        </w:rPr>
        <w:t xml:space="preserve"> et al., 2007, p. 209). Therefore, mistakes due to carelessness or </w:t>
      </w:r>
      <w:r w:rsidR="00E83A1D">
        <w:rPr>
          <w:rFonts w:ascii="Times New Roman" w:hAnsi="Times New Roman" w:cs="Times New Roman"/>
          <w:szCs w:val="24"/>
        </w:rPr>
        <w:t xml:space="preserve">incompetence </w:t>
      </w:r>
      <w:r w:rsidR="002F7BFA">
        <w:rPr>
          <w:rFonts w:ascii="Times New Roman" w:hAnsi="Times New Roman" w:cs="Times New Roman"/>
          <w:szCs w:val="24"/>
        </w:rPr>
        <w:t xml:space="preserve">are just as manifest an element of destructive leadership as ignorance. </w:t>
      </w:r>
    </w:p>
    <w:p w14:paraId="61A4D36A" w14:textId="77777777" w:rsidR="00EF4EC9" w:rsidRDefault="002F7BFA" w:rsidP="008F40D6">
      <w:pPr>
        <w:spacing w:after="0" w:line="480" w:lineRule="auto"/>
        <w:rPr>
          <w:rFonts w:ascii="Times New Roman" w:hAnsi="Times New Roman" w:cs="Times New Roman"/>
          <w:szCs w:val="24"/>
        </w:rPr>
      </w:pPr>
      <w:r>
        <w:rPr>
          <w:rFonts w:ascii="Times New Roman" w:hAnsi="Times New Roman" w:cs="Times New Roman"/>
          <w:szCs w:val="24"/>
        </w:rPr>
        <w:tab/>
        <w:t>The following definition of destructive leadership</w:t>
      </w:r>
      <w:r w:rsidR="006F0DEE">
        <w:rPr>
          <w:rFonts w:ascii="Times New Roman" w:hAnsi="Times New Roman" w:cs="Times New Roman"/>
          <w:szCs w:val="24"/>
        </w:rPr>
        <w:t xml:space="preserve"> as related to leader behaviors</w:t>
      </w:r>
      <w:r>
        <w:rPr>
          <w:rFonts w:ascii="Times New Roman" w:hAnsi="Times New Roman" w:cs="Times New Roman"/>
          <w:szCs w:val="24"/>
        </w:rPr>
        <w:t xml:space="preserve"> is adopted </w:t>
      </w:r>
      <w:r w:rsidR="00EF4EC9">
        <w:rPr>
          <w:rFonts w:ascii="Times New Roman" w:hAnsi="Times New Roman" w:cs="Times New Roman"/>
          <w:szCs w:val="24"/>
        </w:rPr>
        <w:t>and utilized for discussion through</w:t>
      </w:r>
      <w:r w:rsidR="006D7D8D">
        <w:rPr>
          <w:rFonts w:ascii="Times New Roman" w:hAnsi="Times New Roman" w:cs="Times New Roman"/>
          <w:szCs w:val="24"/>
        </w:rPr>
        <w:t>out</w:t>
      </w:r>
      <w:r w:rsidR="00EF4EC9">
        <w:rPr>
          <w:rFonts w:ascii="Times New Roman" w:hAnsi="Times New Roman" w:cs="Times New Roman"/>
          <w:szCs w:val="24"/>
        </w:rPr>
        <w:t xml:space="preserve"> the remainder of the paper</w:t>
      </w:r>
      <w:r w:rsidR="008545CD">
        <w:rPr>
          <w:rFonts w:ascii="Times New Roman" w:hAnsi="Times New Roman" w:cs="Times New Roman"/>
          <w:szCs w:val="24"/>
        </w:rPr>
        <w:t xml:space="preserve">: </w:t>
      </w:r>
    </w:p>
    <w:p w14:paraId="0B4F8525" w14:textId="77777777" w:rsidR="00EF4EC9" w:rsidRPr="00EF4EC9" w:rsidRDefault="0027090D" w:rsidP="008F40D6">
      <w:pPr>
        <w:spacing w:after="0" w:line="480" w:lineRule="auto"/>
        <w:ind w:left="720"/>
        <w:rPr>
          <w:rFonts w:ascii="Times New Roman" w:hAnsi="Times New Roman" w:cs="Times New Roman"/>
          <w:szCs w:val="24"/>
        </w:rPr>
      </w:pPr>
      <w:r w:rsidRPr="0094475A">
        <w:rPr>
          <w:rFonts w:ascii="Times New Roman" w:hAnsi="Times New Roman" w:cs="Times New Roman"/>
          <w:i/>
          <w:szCs w:val="24"/>
        </w:rPr>
        <w:lastRenderedPageBreak/>
        <w:t>The systematic and repeated behavior by a leader, supervisor or manager that violates the legitimate interest of the organization by undermining and/or sabotaging the organization’s goals, tasks, resources, and effectiveness and/or the motivation, well-being or job satisfaction of subordinates</w:t>
      </w:r>
      <w:r w:rsidR="00EF4EC9">
        <w:rPr>
          <w:rFonts w:ascii="Times New Roman" w:hAnsi="Times New Roman" w:cs="Times New Roman"/>
          <w:szCs w:val="24"/>
        </w:rPr>
        <w:t>.</w:t>
      </w:r>
      <w:r w:rsidRPr="00EF4EC9">
        <w:rPr>
          <w:rFonts w:ascii="Times New Roman" w:hAnsi="Times New Roman" w:cs="Times New Roman"/>
          <w:szCs w:val="24"/>
        </w:rPr>
        <w:t xml:space="preserve"> </w:t>
      </w:r>
    </w:p>
    <w:p w14:paraId="04B384AF" w14:textId="77777777" w:rsidR="00594F49" w:rsidRDefault="0027090D" w:rsidP="008F40D6">
      <w:pPr>
        <w:spacing w:after="0" w:line="480" w:lineRule="auto"/>
        <w:ind w:left="720"/>
        <w:rPr>
          <w:rFonts w:ascii="Times New Roman" w:hAnsi="Times New Roman" w:cs="Times New Roman"/>
          <w:b/>
          <w:szCs w:val="24"/>
        </w:rPr>
      </w:pPr>
      <w:r w:rsidRPr="00EF4EC9">
        <w:rPr>
          <w:rFonts w:ascii="Times New Roman" w:hAnsi="Times New Roman" w:cs="Times New Roman"/>
          <w:szCs w:val="24"/>
        </w:rPr>
        <w:t>(</w:t>
      </w:r>
      <w:proofErr w:type="spellStart"/>
      <w:r w:rsidRPr="00EF4EC9">
        <w:rPr>
          <w:rFonts w:ascii="Times New Roman" w:hAnsi="Times New Roman" w:cs="Times New Roman"/>
          <w:szCs w:val="24"/>
        </w:rPr>
        <w:t>Einarsen</w:t>
      </w:r>
      <w:proofErr w:type="spellEnd"/>
      <w:r w:rsidRPr="00EF4EC9">
        <w:rPr>
          <w:rFonts w:ascii="Times New Roman" w:hAnsi="Times New Roman" w:cs="Times New Roman"/>
          <w:szCs w:val="24"/>
        </w:rPr>
        <w:t xml:space="preserve">, </w:t>
      </w:r>
      <w:proofErr w:type="spellStart"/>
      <w:r w:rsidR="001556BD" w:rsidRPr="00EF4EC9">
        <w:rPr>
          <w:rFonts w:ascii="Times New Roman" w:hAnsi="Times New Roman" w:cs="Times New Roman"/>
          <w:szCs w:val="24"/>
        </w:rPr>
        <w:t>Aasland</w:t>
      </w:r>
      <w:proofErr w:type="spellEnd"/>
      <w:r w:rsidR="001556BD" w:rsidRPr="00EF4EC9">
        <w:rPr>
          <w:rFonts w:ascii="Times New Roman" w:hAnsi="Times New Roman" w:cs="Times New Roman"/>
          <w:szCs w:val="24"/>
        </w:rPr>
        <w:t xml:space="preserve">, &amp; </w:t>
      </w:r>
      <w:proofErr w:type="spellStart"/>
      <w:r w:rsidR="001556BD" w:rsidRPr="00EF4EC9">
        <w:rPr>
          <w:rFonts w:ascii="Times New Roman" w:hAnsi="Times New Roman" w:cs="Times New Roman"/>
          <w:szCs w:val="24"/>
        </w:rPr>
        <w:t>Skogstad</w:t>
      </w:r>
      <w:proofErr w:type="spellEnd"/>
      <w:r w:rsidR="001556BD" w:rsidRPr="00EF4EC9">
        <w:rPr>
          <w:rFonts w:ascii="Times New Roman" w:hAnsi="Times New Roman" w:cs="Times New Roman"/>
          <w:szCs w:val="24"/>
        </w:rPr>
        <w:t xml:space="preserve">, </w:t>
      </w:r>
      <w:r w:rsidRPr="00EF4EC9">
        <w:rPr>
          <w:rFonts w:ascii="Times New Roman" w:hAnsi="Times New Roman" w:cs="Times New Roman"/>
          <w:szCs w:val="24"/>
        </w:rPr>
        <w:t>2007, p.</w:t>
      </w:r>
      <w:r w:rsidR="00115FA9">
        <w:rPr>
          <w:rFonts w:ascii="Times New Roman" w:hAnsi="Times New Roman" w:cs="Times New Roman"/>
          <w:szCs w:val="24"/>
        </w:rPr>
        <w:t xml:space="preserve"> </w:t>
      </w:r>
      <w:r w:rsidRPr="00EF4EC9">
        <w:rPr>
          <w:rFonts w:ascii="Times New Roman" w:hAnsi="Times New Roman" w:cs="Times New Roman"/>
          <w:szCs w:val="24"/>
        </w:rPr>
        <w:t>208)</w:t>
      </w:r>
    </w:p>
    <w:p w14:paraId="75F5CF70" w14:textId="77777777" w:rsidR="00594F49" w:rsidRPr="00B53382" w:rsidRDefault="00B53382" w:rsidP="008F40D6">
      <w:pPr>
        <w:spacing w:after="0" w:line="480" w:lineRule="auto"/>
        <w:jc w:val="center"/>
        <w:rPr>
          <w:rFonts w:ascii="Times New Roman" w:hAnsi="Times New Roman" w:cs="Times New Roman"/>
          <w:b/>
          <w:szCs w:val="24"/>
        </w:rPr>
      </w:pPr>
      <w:r>
        <w:rPr>
          <w:rFonts w:ascii="Times New Roman" w:hAnsi="Times New Roman" w:cs="Times New Roman"/>
          <w:b/>
          <w:szCs w:val="24"/>
        </w:rPr>
        <w:t>Models of Destructive Leadership</w:t>
      </w:r>
    </w:p>
    <w:p w14:paraId="7223FFC9" w14:textId="2AA082C0" w:rsidR="001C1649" w:rsidRPr="00AC54E3" w:rsidRDefault="001C1649" w:rsidP="008F40D6">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To better illustrate the concept and impact of destructive leadership, </w:t>
      </w:r>
      <w:r w:rsidR="00F01D5D">
        <w:rPr>
          <w:rFonts w:ascii="Times New Roman" w:hAnsi="Times New Roman" w:cs="Times New Roman"/>
          <w:szCs w:val="24"/>
        </w:rPr>
        <w:t xml:space="preserve">three essential models </w:t>
      </w:r>
      <w:r w:rsidR="00AC54E3">
        <w:rPr>
          <w:rFonts w:ascii="Times New Roman" w:hAnsi="Times New Roman" w:cs="Times New Roman"/>
          <w:szCs w:val="24"/>
        </w:rPr>
        <w:t xml:space="preserve">will be presented: a model of </w:t>
      </w:r>
      <w:r w:rsidR="00AC54E3">
        <w:rPr>
          <w:rFonts w:ascii="Times New Roman" w:hAnsi="Times New Roman" w:cs="Times New Roman"/>
          <w:i/>
          <w:szCs w:val="24"/>
        </w:rPr>
        <w:t>constructive and destructive leadership</w:t>
      </w:r>
      <w:r w:rsidR="008F7AAD">
        <w:rPr>
          <w:rFonts w:ascii="Times New Roman" w:hAnsi="Times New Roman" w:cs="Times New Roman"/>
          <w:i/>
          <w:szCs w:val="24"/>
        </w:rPr>
        <w:t xml:space="preserve"> behavior</w:t>
      </w:r>
      <w:r w:rsidR="00AC54E3">
        <w:rPr>
          <w:rFonts w:ascii="Times New Roman" w:hAnsi="Times New Roman" w:cs="Times New Roman"/>
          <w:i/>
          <w:szCs w:val="24"/>
        </w:rPr>
        <w:t xml:space="preserve"> </w:t>
      </w:r>
      <w:r w:rsidR="00AC54E3">
        <w:rPr>
          <w:rFonts w:ascii="Times New Roman" w:hAnsi="Times New Roman" w:cs="Times New Roman"/>
          <w:szCs w:val="24"/>
        </w:rPr>
        <w:t>(</w:t>
      </w:r>
      <w:proofErr w:type="spellStart"/>
      <w:r w:rsidR="00AC54E3">
        <w:rPr>
          <w:rFonts w:ascii="Times New Roman" w:hAnsi="Times New Roman" w:cs="Times New Roman"/>
          <w:szCs w:val="24"/>
        </w:rPr>
        <w:t>Einarsen</w:t>
      </w:r>
      <w:proofErr w:type="spellEnd"/>
      <w:r w:rsidR="00AC54E3">
        <w:rPr>
          <w:rFonts w:ascii="Times New Roman" w:hAnsi="Times New Roman" w:cs="Times New Roman"/>
          <w:szCs w:val="24"/>
        </w:rPr>
        <w:t xml:space="preserve"> et al., 2007), the </w:t>
      </w:r>
      <w:r w:rsidR="00AC54E3">
        <w:rPr>
          <w:rFonts w:ascii="Times New Roman" w:hAnsi="Times New Roman" w:cs="Times New Roman"/>
          <w:i/>
          <w:szCs w:val="24"/>
        </w:rPr>
        <w:t xml:space="preserve">toxic triangle </w:t>
      </w:r>
      <w:r w:rsidR="00AC54E3">
        <w:rPr>
          <w:rFonts w:ascii="Times New Roman" w:hAnsi="Times New Roman" w:cs="Times New Roman"/>
          <w:szCs w:val="24"/>
        </w:rPr>
        <w:t>(</w:t>
      </w:r>
      <w:r w:rsidR="001556BD" w:rsidRPr="0096606C">
        <w:rPr>
          <w:rFonts w:ascii="Times New Roman" w:hAnsi="Times New Roman" w:cs="Times New Roman"/>
          <w:szCs w:val="24"/>
        </w:rPr>
        <w:t>Padilla, Hogan, &amp; Kaiser</w:t>
      </w:r>
      <w:r w:rsidR="001556BD">
        <w:rPr>
          <w:rFonts w:ascii="Times New Roman" w:hAnsi="Times New Roman" w:cs="Times New Roman"/>
          <w:szCs w:val="24"/>
        </w:rPr>
        <w:t>, 2007</w:t>
      </w:r>
      <w:r w:rsidR="00AC54E3">
        <w:rPr>
          <w:rFonts w:ascii="Times New Roman" w:hAnsi="Times New Roman" w:cs="Times New Roman"/>
          <w:szCs w:val="24"/>
        </w:rPr>
        <w:t xml:space="preserve">), and the </w:t>
      </w:r>
      <w:r w:rsidR="00AC54E3">
        <w:rPr>
          <w:rFonts w:ascii="Times New Roman" w:hAnsi="Times New Roman" w:cs="Times New Roman"/>
          <w:i/>
          <w:szCs w:val="24"/>
        </w:rPr>
        <w:t xml:space="preserve">susceptible circle </w:t>
      </w:r>
      <w:r w:rsidR="00AC54E3">
        <w:rPr>
          <w:rFonts w:ascii="Times New Roman" w:hAnsi="Times New Roman" w:cs="Times New Roman"/>
          <w:szCs w:val="24"/>
        </w:rPr>
        <w:t>(</w:t>
      </w:r>
      <w:proofErr w:type="spellStart"/>
      <w:r w:rsidR="001556BD" w:rsidRPr="0096606C">
        <w:rPr>
          <w:rFonts w:ascii="Times New Roman" w:eastAsia="Times New Roman" w:hAnsi="Times New Roman" w:cs="Times New Roman"/>
          <w:szCs w:val="24"/>
        </w:rPr>
        <w:t>Thoroughgood</w:t>
      </w:r>
      <w:proofErr w:type="spellEnd"/>
      <w:r w:rsidR="001556BD" w:rsidRPr="0096606C">
        <w:rPr>
          <w:rFonts w:ascii="Times New Roman" w:eastAsia="Times New Roman" w:hAnsi="Times New Roman" w:cs="Times New Roman"/>
          <w:szCs w:val="24"/>
        </w:rPr>
        <w:t>, Padilla, Hunter, &amp; Tate, 2012</w:t>
      </w:r>
      <w:r w:rsidR="001556BD">
        <w:rPr>
          <w:rFonts w:ascii="Times New Roman" w:hAnsi="Times New Roman" w:cs="Times New Roman"/>
          <w:szCs w:val="24"/>
        </w:rPr>
        <w:t>). A</w:t>
      </w:r>
      <w:r w:rsidR="00AC54E3">
        <w:rPr>
          <w:rFonts w:ascii="Times New Roman" w:hAnsi="Times New Roman" w:cs="Times New Roman"/>
          <w:szCs w:val="24"/>
        </w:rPr>
        <w:t xml:space="preserve"> </w:t>
      </w:r>
      <w:r w:rsidR="0027090D">
        <w:rPr>
          <w:rFonts w:ascii="Times New Roman" w:hAnsi="Times New Roman" w:cs="Times New Roman"/>
          <w:szCs w:val="24"/>
        </w:rPr>
        <w:t>grasp</w:t>
      </w:r>
      <w:r w:rsidR="00AC54E3">
        <w:rPr>
          <w:rFonts w:ascii="Times New Roman" w:hAnsi="Times New Roman" w:cs="Times New Roman"/>
          <w:szCs w:val="24"/>
        </w:rPr>
        <w:t xml:space="preserve"> of these models will allow the reader to </w:t>
      </w:r>
      <w:r w:rsidR="0027090D">
        <w:rPr>
          <w:rFonts w:ascii="Times New Roman" w:hAnsi="Times New Roman" w:cs="Times New Roman"/>
          <w:szCs w:val="24"/>
        </w:rPr>
        <w:t>further understand</w:t>
      </w:r>
      <w:r w:rsidR="00AC54E3">
        <w:rPr>
          <w:rFonts w:ascii="Times New Roman" w:hAnsi="Times New Roman" w:cs="Times New Roman"/>
          <w:szCs w:val="24"/>
        </w:rPr>
        <w:t xml:space="preserve"> how destructive leaders are able to gain and assert power over subordinates and to consider how such power might b</w:t>
      </w:r>
      <w:r w:rsidR="0027090D">
        <w:rPr>
          <w:rFonts w:ascii="Times New Roman" w:hAnsi="Times New Roman" w:cs="Times New Roman"/>
          <w:szCs w:val="24"/>
        </w:rPr>
        <w:t>e challenged (</w:t>
      </w:r>
      <w:proofErr w:type="spellStart"/>
      <w:r w:rsidR="0027090D">
        <w:rPr>
          <w:rFonts w:ascii="Times New Roman" w:hAnsi="Times New Roman" w:cs="Times New Roman"/>
          <w:szCs w:val="24"/>
        </w:rPr>
        <w:t>Zehndorfer</w:t>
      </w:r>
      <w:proofErr w:type="spellEnd"/>
      <w:r w:rsidR="008F7AAD">
        <w:rPr>
          <w:rFonts w:ascii="Times New Roman" w:hAnsi="Times New Roman" w:cs="Times New Roman"/>
          <w:szCs w:val="24"/>
        </w:rPr>
        <w:t>,</w:t>
      </w:r>
      <w:r w:rsidR="0027090D">
        <w:rPr>
          <w:rFonts w:ascii="Times New Roman" w:hAnsi="Times New Roman" w:cs="Times New Roman"/>
          <w:szCs w:val="24"/>
        </w:rPr>
        <w:t xml:space="preserve"> 2013). The concepts will then be discussed in conjunction with character profiling and case analysis to </w:t>
      </w:r>
      <w:r w:rsidR="008F7AAD">
        <w:rPr>
          <w:rFonts w:ascii="Times New Roman" w:hAnsi="Times New Roman" w:cs="Times New Roman"/>
          <w:szCs w:val="24"/>
        </w:rPr>
        <w:t xml:space="preserve">provide examples of and </w:t>
      </w:r>
      <w:r w:rsidR="0027090D">
        <w:rPr>
          <w:rFonts w:ascii="Times New Roman" w:hAnsi="Times New Roman" w:cs="Times New Roman"/>
          <w:szCs w:val="24"/>
        </w:rPr>
        <w:t xml:space="preserve">clarify specific </w:t>
      </w:r>
      <w:r w:rsidR="008F7AAD">
        <w:rPr>
          <w:rFonts w:ascii="Times New Roman" w:hAnsi="Times New Roman" w:cs="Times New Roman"/>
          <w:szCs w:val="24"/>
        </w:rPr>
        <w:t>dynamics</w:t>
      </w:r>
      <w:r w:rsidR="00345C06">
        <w:rPr>
          <w:rFonts w:ascii="Times New Roman" w:hAnsi="Times New Roman" w:cs="Times New Roman"/>
          <w:szCs w:val="24"/>
        </w:rPr>
        <w:t xml:space="preserve"> such as follower susceptibility and conducive environments</w:t>
      </w:r>
      <w:r w:rsidR="0027090D">
        <w:rPr>
          <w:rFonts w:ascii="Times New Roman" w:hAnsi="Times New Roman" w:cs="Times New Roman"/>
          <w:szCs w:val="24"/>
        </w:rPr>
        <w:t xml:space="preserve"> that contribute to destructive leadership</w:t>
      </w:r>
      <w:r w:rsidR="00286984">
        <w:rPr>
          <w:rFonts w:ascii="Times New Roman" w:hAnsi="Times New Roman" w:cs="Times New Roman"/>
          <w:szCs w:val="24"/>
        </w:rPr>
        <w:t xml:space="preserve"> (cf., </w:t>
      </w:r>
      <w:proofErr w:type="spellStart"/>
      <w:r w:rsidR="00286984">
        <w:rPr>
          <w:rFonts w:ascii="Times New Roman" w:hAnsi="Times New Roman" w:cs="Times New Roman"/>
          <w:szCs w:val="24"/>
        </w:rPr>
        <w:t>Munyon</w:t>
      </w:r>
      <w:proofErr w:type="spellEnd"/>
      <w:r w:rsidR="00286984">
        <w:rPr>
          <w:rFonts w:ascii="Times New Roman" w:hAnsi="Times New Roman" w:cs="Times New Roman"/>
          <w:szCs w:val="24"/>
        </w:rPr>
        <w:t xml:space="preserve">, </w:t>
      </w:r>
      <w:proofErr w:type="gramStart"/>
      <w:r w:rsidR="00286984">
        <w:rPr>
          <w:rFonts w:ascii="Times New Roman" w:hAnsi="Times New Roman" w:cs="Times New Roman"/>
          <w:szCs w:val="24"/>
        </w:rPr>
        <w:t>Summers</w:t>
      </w:r>
      <w:proofErr w:type="gramEnd"/>
      <w:r w:rsidR="00286984">
        <w:rPr>
          <w:rFonts w:ascii="Times New Roman" w:hAnsi="Times New Roman" w:cs="Times New Roman"/>
          <w:szCs w:val="24"/>
        </w:rPr>
        <w:t xml:space="preserve">, Buckley, </w:t>
      </w:r>
      <w:proofErr w:type="spellStart"/>
      <w:r w:rsidR="00286984">
        <w:rPr>
          <w:rFonts w:ascii="Times New Roman" w:hAnsi="Times New Roman" w:cs="Times New Roman"/>
          <w:szCs w:val="24"/>
        </w:rPr>
        <w:t>Ranft</w:t>
      </w:r>
      <w:proofErr w:type="spellEnd"/>
      <w:r w:rsidR="00286984">
        <w:rPr>
          <w:rFonts w:ascii="Times New Roman" w:hAnsi="Times New Roman" w:cs="Times New Roman"/>
          <w:szCs w:val="24"/>
        </w:rPr>
        <w:t>, &amp; Ferris, 2010)</w:t>
      </w:r>
      <w:r w:rsidR="00345C06">
        <w:rPr>
          <w:rFonts w:ascii="Times New Roman" w:hAnsi="Times New Roman" w:cs="Times New Roman"/>
          <w:szCs w:val="24"/>
        </w:rPr>
        <w:t>.</w:t>
      </w:r>
      <w:r w:rsidR="008F7AAD">
        <w:rPr>
          <w:rFonts w:ascii="Times New Roman" w:hAnsi="Times New Roman" w:cs="Times New Roman"/>
          <w:szCs w:val="24"/>
        </w:rPr>
        <w:t xml:space="preserve"> </w:t>
      </w:r>
    </w:p>
    <w:p w14:paraId="6A18A4D9" w14:textId="77777777" w:rsidR="00142D21" w:rsidRDefault="008F7AAD" w:rsidP="0094475A">
      <w:pPr>
        <w:spacing w:after="0" w:line="480" w:lineRule="auto"/>
        <w:rPr>
          <w:rFonts w:ascii="Times New Roman" w:hAnsi="Times New Roman" w:cs="Times New Roman"/>
          <w:b/>
          <w:szCs w:val="24"/>
        </w:rPr>
      </w:pPr>
      <w:r>
        <w:rPr>
          <w:rFonts w:ascii="Times New Roman" w:hAnsi="Times New Roman" w:cs="Times New Roman"/>
          <w:b/>
          <w:szCs w:val="24"/>
        </w:rPr>
        <w:t>Constructive and Destructive Leadership</w:t>
      </w:r>
      <w:r w:rsidR="00096E8C">
        <w:rPr>
          <w:rFonts w:ascii="Times New Roman" w:hAnsi="Times New Roman" w:cs="Times New Roman"/>
          <w:b/>
          <w:szCs w:val="24"/>
        </w:rPr>
        <w:t xml:space="preserve"> Behavior</w:t>
      </w:r>
    </w:p>
    <w:p w14:paraId="1460DB5D" w14:textId="0C00F578" w:rsidR="00972820" w:rsidRDefault="008F7AAD" w:rsidP="001619E8">
      <w:pPr>
        <w:spacing w:after="0" w:line="480" w:lineRule="auto"/>
        <w:rPr>
          <w:rFonts w:ascii="Times New Roman" w:hAnsi="Times New Roman" w:cs="Times New Roman"/>
          <w:szCs w:val="24"/>
        </w:rPr>
      </w:pPr>
      <w:r>
        <w:rPr>
          <w:rFonts w:ascii="Times New Roman" w:hAnsi="Times New Roman" w:cs="Times New Roman"/>
          <w:szCs w:val="24"/>
        </w:rPr>
        <w:tab/>
      </w:r>
      <w:proofErr w:type="spellStart"/>
      <w:r>
        <w:rPr>
          <w:rFonts w:ascii="Times New Roman" w:hAnsi="Times New Roman" w:cs="Times New Roman"/>
          <w:szCs w:val="24"/>
        </w:rPr>
        <w:t>Einarsen</w:t>
      </w:r>
      <w:proofErr w:type="spellEnd"/>
      <w:r>
        <w:rPr>
          <w:rFonts w:ascii="Times New Roman" w:hAnsi="Times New Roman" w:cs="Times New Roman"/>
          <w:szCs w:val="24"/>
        </w:rPr>
        <w:t xml:space="preserve"> and colleagues (20</w:t>
      </w:r>
      <w:r w:rsidR="00972820">
        <w:rPr>
          <w:rFonts w:ascii="Times New Roman" w:hAnsi="Times New Roman" w:cs="Times New Roman"/>
          <w:szCs w:val="24"/>
        </w:rPr>
        <w:t>07</w:t>
      </w:r>
      <w:r>
        <w:rPr>
          <w:rFonts w:ascii="Times New Roman" w:hAnsi="Times New Roman" w:cs="Times New Roman"/>
          <w:szCs w:val="24"/>
        </w:rPr>
        <w:t xml:space="preserve">) propose the idea that, since destructive leadership is defined as behavior directed towards subordinates and behaviors directed towards the goals, tasks, and effectiveness of the organization, leaders have the ability to act destructively on one dimension while behaving constructively on the other. </w:t>
      </w:r>
      <w:r w:rsidR="00972820">
        <w:rPr>
          <w:rFonts w:ascii="Times New Roman" w:hAnsi="Times New Roman" w:cs="Times New Roman"/>
          <w:szCs w:val="24"/>
        </w:rPr>
        <w:t xml:space="preserve">Therefore, destructive leadership may simultaneously produce both good and bad results. </w:t>
      </w:r>
      <w:r w:rsidR="001619E8">
        <w:rPr>
          <w:rFonts w:ascii="Times New Roman" w:hAnsi="Times New Roman" w:cs="Times New Roman"/>
          <w:szCs w:val="24"/>
        </w:rPr>
        <w:t xml:space="preserve">As </w:t>
      </w:r>
      <w:proofErr w:type="spellStart"/>
      <w:r w:rsidR="001619E8">
        <w:rPr>
          <w:rFonts w:ascii="Times New Roman" w:hAnsi="Times New Roman" w:cs="Times New Roman"/>
          <w:szCs w:val="24"/>
        </w:rPr>
        <w:t>Thoroughgood</w:t>
      </w:r>
      <w:proofErr w:type="spellEnd"/>
      <w:r w:rsidR="001619E8">
        <w:rPr>
          <w:rFonts w:ascii="Times New Roman" w:hAnsi="Times New Roman" w:cs="Times New Roman"/>
          <w:szCs w:val="24"/>
        </w:rPr>
        <w:t xml:space="preserve"> and </w:t>
      </w:r>
      <w:r w:rsidR="00B23409">
        <w:rPr>
          <w:rFonts w:ascii="Times New Roman" w:hAnsi="Times New Roman" w:cs="Times New Roman"/>
          <w:szCs w:val="24"/>
        </w:rPr>
        <w:t>colleagues</w:t>
      </w:r>
      <w:r w:rsidR="001619E8">
        <w:rPr>
          <w:rFonts w:ascii="Times New Roman" w:hAnsi="Times New Roman" w:cs="Times New Roman"/>
          <w:szCs w:val="24"/>
        </w:rPr>
        <w:t xml:space="preserve"> (</w:t>
      </w:r>
      <w:r w:rsidR="001619E8" w:rsidRPr="001619E8">
        <w:rPr>
          <w:rFonts w:ascii="Times New Roman" w:hAnsi="Times New Roman" w:cs="Times New Roman"/>
          <w:szCs w:val="24"/>
        </w:rPr>
        <w:t>2012, p. 899)</w:t>
      </w:r>
      <w:r w:rsidR="001619E8">
        <w:rPr>
          <w:rFonts w:ascii="Times New Roman" w:hAnsi="Times New Roman" w:cs="Times New Roman"/>
          <w:szCs w:val="24"/>
        </w:rPr>
        <w:t xml:space="preserve"> note: “</w:t>
      </w:r>
      <w:r w:rsidR="00972820">
        <w:rPr>
          <w:rFonts w:ascii="Times New Roman" w:hAnsi="Times New Roman" w:cs="Times New Roman"/>
          <w:szCs w:val="24"/>
        </w:rPr>
        <w:t xml:space="preserve">Some of the worst political and business leaders, such as Hitler, Mao, Mussolini, Bernie </w:t>
      </w:r>
      <w:proofErr w:type="spellStart"/>
      <w:r w:rsidR="00972820">
        <w:rPr>
          <w:rFonts w:ascii="Times New Roman" w:hAnsi="Times New Roman" w:cs="Times New Roman"/>
          <w:szCs w:val="24"/>
        </w:rPr>
        <w:t>Ebbers</w:t>
      </w:r>
      <w:proofErr w:type="spellEnd"/>
      <w:r w:rsidR="00972820">
        <w:rPr>
          <w:rFonts w:ascii="Times New Roman" w:hAnsi="Times New Roman" w:cs="Times New Roman"/>
          <w:szCs w:val="24"/>
        </w:rPr>
        <w:t xml:space="preserve">, and Dennis Kozlowski, created some positive outcomes for their constituents. At </w:t>
      </w:r>
      <w:r w:rsidR="00972820">
        <w:rPr>
          <w:rFonts w:ascii="Times New Roman" w:hAnsi="Times New Roman" w:cs="Times New Roman"/>
          <w:szCs w:val="24"/>
        </w:rPr>
        <w:lastRenderedPageBreak/>
        <w:t>the same time, some of the most highly effective leaders, such as Steve Jobs, Bobby Knight and Lyndon Johnson, were recognized for being highly demanding, aggressive, ev</w:t>
      </w:r>
      <w:r w:rsidR="00115FA9">
        <w:rPr>
          <w:rFonts w:ascii="Times New Roman" w:hAnsi="Times New Roman" w:cs="Times New Roman"/>
          <w:szCs w:val="24"/>
        </w:rPr>
        <w:t>en egomaniacal, perfectionists.</w:t>
      </w:r>
      <w:r w:rsidR="001619E8">
        <w:rPr>
          <w:rFonts w:ascii="Times New Roman" w:hAnsi="Times New Roman" w:cs="Times New Roman"/>
          <w:szCs w:val="24"/>
        </w:rPr>
        <w:t>”</w:t>
      </w:r>
    </w:p>
    <w:p w14:paraId="4D5255CA" w14:textId="6F8DDD74" w:rsidR="009E3B3A" w:rsidRDefault="00972820" w:rsidP="008F40D6">
      <w:pPr>
        <w:spacing w:after="0" w:line="480" w:lineRule="auto"/>
        <w:rPr>
          <w:rFonts w:ascii="Times New Roman" w:hAnsi="Times New Roman" w:cs="Times New Roman"/>
          <w:szCs w:val="24"/>
        </w:rPr>
      </w:pPr>
      <w:r>
        <w:rPr>
          <w:rFonts w:ascii="Times New Roman" w:hAnsi="Times New Roman" w:cs="Times New Roman"/>
          <w:szCs w:val="24"/>
        </w:rPr>
        <w:tab/>
      </w:r>
      <w:r w:rsidR="001619E8">
        <w:rPr>
          <w:rFonts w:ascii="Times New Roman" w:hAnsi="Times New Roman" w:cs="Times New Roman"/>
          <w:szCs w:val="24"/>
        </w:rPr>
        <w:t>Figure 1 illustrates</w:t>
      </w:r>
      <w:r>
        <w:rPr>
          <w:rFonts w:ascii="Times New Roman" w:hAnsi="Times New Roman" w:cs="Times New Roman"/>
          <w:szCs w:val="24"/>
        </w:rPr>
        <w:t xml:space="preserve"> different types of leadership based on two basic dimensions: subordinate- and organization-oriented beh</w:t>
      </w:r>
      <w:r w:rsidR="00290EC6">
        <w:rPr>
          <w:rFonts w:ascii="Times New Roman" w:hAnsi="Times New Roman" w:cs="Times New Roman"/>
          <w:szCs w:val="24"/>
        </w:rPr>
        <w:t>aviors (</w:t>
      </w:r>
      <w:proofErr w:type="spellStart"/>
      <w:r w:rsidR="00290EC6">
        <w:rPr>
          <w:rFonts w:ascii="Times New Roman" w:hAnsi="Times New Roman" w:cs="Times New Roman"/>
          <w:szCs w:val="24"/>
        </w:rPr>
        <w:t>Einarsen</w:t>
      </w:r>
      <w:proofErr w:type="spellEnd"/>
      <w:r w:rsidR="00290EC6">
        <w:rPr>
          <w:rFonts w:ascii="Times New Roman" w:hAnsi="Times New Roman" w:cs="Times New Roman"/>
          <w:szCs w:val="24"/>
        </w:rPr>
        <w:t xml:space="preserve"> et al., 2007).  Anti-subordinate behaviors directly violate the legitimate </w:t>
      </w:r>
      <w:r w:rsidR="0059524F">
        <w:rPr>
          <w:rFonts w:ascii="Times New Roman" w:hAnsi="Times New Roman" w:cs="Times New Roman"/>
          <w:szCs w:val="24"/>
        </w:rPr>
        <w:t xml:space="preserve">interest of the organization and negatively affect the motivation, well-being, or job satisfaction of subordinates through behaviors such as bullying and harassment. Pro-subordinate behaviors, however, advance the motivation, well-being, and job satisfaction of subordinates through supportive actions such as active listening, giving appreciation and respect, praising when due, and generally fostering social relations among subordinates. </w:t>
      </w:r>
    </w:p>
    <w:p w14:paraId="6AB203D1" w14:textId="77777777" w:rsidR="00C77DA4" w:rsidRPr="00972820" w:rsidRDefault="0059524F" w:rsidP="008F40D6">
      <w:pPr>
        <w:spacing w:after="0" w:line="480" w:lineRule="auto"/>
        <w:ind w:firstLine="720"/>
        <w:rPr>
          <w:rFonts w:ascii="Times New Roman" w:hAnsi="Times New Roman" w:cs="Times New Roman"/>
          <w:szCs w:val="24"/>
        </w:rPr>
      </w:pPr>
      <w:r>
        <w:rPr>
          <w:rFonts w:ascii="Times New Roman" w:hAnsi="Times New Roman" w:cs="Times New Roman"/>
          <w:szCs w:val="24"/>
        </w:rPr>
        <w:t>Anti-organization behaviors violate the legitimate interest of the organization and involve harmful actions such as stealing (whether it be material, time or money), working towards goals that undermine the organization, or being involved in any form of corruption. Pro-organizational behaviors include supporting and fulfilling the organization’s goals, adhering to clear objectives, supporting strategic decisions, and implementing organizational change (</w:t>
      </w:r>
      <w:proofErr w:type="spellStart"/>
      <w:r>
        <w:rPr>
          <w:rFonts w:ascii="Times New Roman" w:hAnsi="Times New Roman" w:cs="Times New Roman"/>
          <w:szCs w:val="24"/>
        </w:rPr>
        <w:t>Einarsen</w:t>
      </w:r>
      <w:proofErr w:type="spellEnd"/>
      <w:r>
        <w:rPr>
          <w:rFonts w:ascii="Times New Roman" w:hAnsi="Times New Roman" w:cs="Times New Roman"/>
          <w:szCs w:val="24"/>
        </w:rPr>
        <w:t xml:space="preserve"> et al., 2007). </w:t>
      </w:r>
    </w:p>
    <w:p w14:paraId="4A49562C" w14:textId="77777777" w:rsidR="00C77DA4" w:rsidRPr="009727E7" w:rsidRDefault="00290EC6" w:rsidP="008F40D6">
      <w:pPr>
        <w:spacing w:after="0"/>
        <w:jc w:val="center"/>
        <w:rPr>
          <w:rFonts w:ascii="Times New Roman" w:hAnsi="Times New Roman" w:cs="Times New Roman"/>
          <w:szCs w:val="24"/>
        </w:rPr>
      </w:pPr>
      <w:r>
        <w:rPr>
          <w:rFonts w:ascii="Times New Roman" w:hAnsi="Times New Roman" w:cs="Times New Roman"/>
          <w:noProof/>
          <w:szCs w:val="24"/>
        </w:rPr>
        <w:lastRenderedPageBreak/>
        <w:drawing>
          <wp:inline distT="0" distB="0" distL="0" distR="0" wp14:anchorId="251320EF" wp14:editId="69E34005">
            <wp:extent cx="4572000" cy="2971358"/>
            <wp:effectExtent l="0" t="0" r="0" b="635"/>
            <wp:docPr id="1" name="Picture 1" descr="C:\Users\Rellik\Documents\College\Model 1 Einars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ellik\Documents\College\Model 1 Einarse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52683" cy="3023794"/>
                    </a:xfrm>
                    <a:prstGeom prst="rect">
                      <a:avLst/>
                    </a:prstGeom>
                    <a:noFill/>
                    <a:ln>
                      <a:noFill/>
                    </a:ln>
                  </pic:spPr>
                </pic:pic>
              </a:graphicData>
            </a:graphic>
          </wp:inline>
        </w:drawing>
      </w:r>
    </w:p>
    <w:p w14:paraId="7A7BA960" w14:textId="77777777" w:rsidR="008F7AAD" w:rsidRPr="00290EC6" w:rsidRDefault="00290EC6" w:rsidP="008F40D6">
      <w:pPr>
        <w:pStyle w:val="NoSpacing"/>
        <w:rPr>
          <w:rFonts w:ascii="Times New Roman" w:hAnsi="Times New Roman" w:cs="Times New Roman"/>
          <w:sz w:val="24"/>
          <w:szCs w:val="24"/>
        </w:rPr>
      </w:pPr>
      <w:proofErr w:type="gramStart"/>
      <w:r w:rsidRPr="00290EC6">
        <w:rPr>
          <w:rFonts w:ascii="Times New Roman" w:hAnsi="Times New Roman" w:cs="Times New Roman"/>
          <w:i/>
          <w:sz w:val="24"/>
          <w:szCs w:val="24"/>
        </w:rPr>
        <w:t xml:space="preserve">Figure </w:t>
      </w:r>
      <w:r>
        <w:rPr>
          <w:rFonts w:ascii="Times New Roman" w:hAnsi="Times New Roman" w:cs="Times New Roman"/>
          <w:i/>
          <w:sz w:val="24"/>
          <w:szCs w:val="24"/>
        </w:rPr>
        <w:t>1</w:t>
      </w:r>
      <w:r w:rsidRPr="00290EC6">
        <w:rPr>
          <w:rFonts w:ascii="Times New Roman" w:hAnsi="Times New Roman" w:cs="Times New Roman"/>
          <w:i/>
          <w:sz w:val="24"/>
          <w:szCs w:val="24"/>
        </w:rPr>
        <w:t>.</w:t>
      </w:r>
      <w:proofErr w:type="gramEnd"/>
      <w:r w:rsidRPr="00290EC6">
        <w:rPr>
          <w:rFonts w:ascii="Times New Roman" w:hAnsi="Times New Roman" w:cs="Times New Roman"/>
          <w:i/>
          <w:sz w:val="24"/>
          <w:szCs w:val="24"/>
        </w:rPr>
        <w:t xml:space="preserve"> </w:t>
      </w:r>
      <w:proofErr w:type="gramStart"/>
      <w:r w:rsidRPr="00290EC6">
        <w:rPr>
          <w:rFonts w:ascii="Times New Roman" w:hAnsi="Times New Roman" w:cs="Times New Roman"/>
          <w:sz w:val="24"/>
          <w:szCs w:val="24"/>
        </w:rPr>
        <w:t>A model of destructive and constructive leadership behavior.</w:t>
      </w:r>
      <w:proofErr w:type="gramEnd"/>
    </w:p>
    <w:p w14:paraId="751DCE71" w14:textId="77777777" w:rsidR="00290EC6" w:rsidRDefault="00290EC6" w:rsidP="008F40D6">
      <w:pPr>
        <w:pStyle w:val="NoSpacing"/>
        <w:rPr>
          <w:rFonts w:ascii="Times New Roman" w:hAnsi="Times New Roman" w:cs="Times New Roman"/>
          <w:sz w:val="24"/>
          <w:szCs w:val="24"/>
        </w:rPr>
      </w:pPr>
      <w:r w:rsidRPr="00290EC6">
        <w:rPr>
          <w:rFonts w:ascii="Times New Roman" w:hAnsi="Times New Roman" w:cs="Times New Roman"/>
          <w:sz w:val="24"/>
          <w:szCs w:val="24"/>
        </w:rPr>
        <w:t xml:space="preserve">Source: </w:t>
      </w:r>
      <w:proofErr w:type="spellStart"/>
      <w:r w:rsidRPr="00290EC6">
        <w:rPr>
          <w:rFonts w:ascii="Times New Roman" w:hAnsi="Times New Roman" w:cs="Times New Roman"/>
          <w:sz w:val="24"/>
          <w:szCs w:val="24"/>
        </w:rPr>
        <w:t>Einarsen</w:t>
      </w:r>
      <w:proofErr w:type="spellEnd"/>
      <w:r w:rsidRPr="00290EC6">
        <w:rPr>
          <w:rFonts w:ascii="Times New Roman" w:hAnsi="Times New Roman" w:cs="Times New Roman"/>
          <w:sz w:val="24"/>
          <w:szCs w:val="24"/>
        </w:rPr>
        <w:t xml:space="preserve"> et al. (2007, p.211)</w:t>
      </w:r>
    </w:p>
    <w:p w14:paraId="1385CDF3" w14:textId="77777777" w:rsidR="009E3B3A" w:rsidRPr="00290EC6" w:rsidRDefault="009E3B3A" w:rsidP="008F40D6">
      <w:pPr>
        <w:pStyle w:val="NoSpacing"/>
        <w:rPr>
          <w:rFonts w:ascii="Times New Roman" w:hAnsi="Times New Roman" w:cs="Times New Roman"/>
          <w:sz w:val="24"/>
          <w:szCs w:val="24"/>
        </w:rPr>
      </w:pPr>
    </w:p>
    <w:p w14:paraId="0F3A915D" w14:textId="77777777" w:rsidR="0059524F" w:rsidRPr="00345144" w:rsidRDefault="0059524F" w:rsidP="008F40D6">
      <w:pPr>
        <w:spacing w:after="0" w:line="480" w:lineRule="auto"/>
        <w:rPr>
          <w:rFonts w:ascii="Times New Roman" w:hAnsi="Times New Roman" w:cs="Times New Roman"/>
          <w:szCs w:val="24"/>
        </w:rPr>
      </w:pPr>
      <w:r>
        <w:rPr>
          <w:rFonts w:ascii="Times New Roman" w:hAnsi="Times New Roman" w:cs="Times New Roman"/>
          <w:b/>
          <w:szCs w:val="24"/>
        </w:rPr>
        <w:tab/>
      </w:r>
      <w:r w:rsidR="00450272">
        <w:rPr>
          <w:rFonts w:ascii="Times New Roman" w:hAnsi="Times New Roman" w:cs="Times New Roman"/>
          <w:b/>
          <w:szCs w:val="24"/>
        </w:rPr>
        <w:t xml:space="preserve">Tyrannical </w:t>
      </w:r>
      <w:r w:rsidR="00555FD3">
        <w:rPr>
          <w:rFonts w:ascii="Times New Roman" w:hAnsi="Times New Roman" w:cs="Times New Roman"/>
          <w:b/>
          <w:szCs w:val="24"/>
        </w:rPr>
        <w:t>L</w:t>
      </w:r>
      <w:r>
        <w:rPr>
          <w:rFonts w:ascii="Times New Roman" w:hAnsi="Times New Roman" w:cs="Times New Roman"/>
          <w:b/>
          <w:szCs w:val="24"/>
        </w:rPr>
        <w:t>eadership</w:t>
      </w:r>
      <w:r w:rsidR="00555FD3">
        <w:rPr>
          <w:rFonts w:ascii="Times New Roman" w:hAnsi="Times New Roman" w:cs="Times New Roman"/>
          <w:b/>
          <w:szCs w:val="24"/>
        </w:rPr>
        <w:t xml:space="preserve"> </w:t>
      </w:r>
      <w:r w:rsidR="00555FD3">
        <w:rPr>
          <w:rFonts w:ascii="Times New Roman" w:hAnsi="Times New Roman" w:cs="Times New Roman"/>
          <w:szCs w:val="24"/>
        </w:rPr>
        <w:t>Tyrannical leaders focus on the goals, tasks and strategies of the organization, but they typically do so at the expense of subordinates (</w:t>
      </w:r>
      <w:proofErr w:type="spellStart"/>
      <w:r w:rsidR="00555FD3">
        <w:rPr>
          <w:rFonts w:ascii="Times New Roman" w:hAnsi="Times New Roman" w:cs="Times New Roman"/>
          <w:szCs w:val="24"/>
        </w:rPr>
        <w:t>Ashforth</w:t>
      </w:r>
      <w:proofErr w:type="spellEnd"/>
      <w:r w:rsidR="00555FD3">
        <w:rPr>
          <w:rFonts w:ascii="Times New Roman" w:hAnsi="Times New Roman" w:cs="Times New Roman"/>
          <w:szCs w:val="24"/>
        </w:rPr>
        <w:t xml:space="preserve">, 1994; </w:t>
      </w:r>
      <w:proofErr w:type="spellStart"/>
      <w:r w:rsidR="00F57D6D">
        <w:rPr>
          <w:rFonts w:ascii="Times New Roman" w:hAnsi="Times New Roman" w:cs="Times New Roman"/>
          <w:szCs w:val="24"/>
        </w:rPr>
        <w:t>Einarsen</w:t>
      </w:r>
      <w:proofErr w:type="spellEnd"/>
      <w:r w:rsidR="00F57D6D">
        <w:rPr>
          <w:rFonts w:ascii="Times New Roman" w:hAnsi="Times New Roman" w:cs="Times New Roman"/>
          <w:szCs w:val="24"/>
        </w:rPr>
        <w:t xml:space="preserve"> et al., 2007; </w:t>
      </w:r>
      <w:proofErr w:type="spellStart"/>
      <w:r w:rsidR="00F57D6D">
        <w:rPr>
          <w:rFonts w:ascii="Times New Roman" w:hAnsi="Times New Roman" w:cs="Times New Roman"/>
          <w:szCs w:val="24"/>
        </w:rPr>
        <w:t>Tepper</w:t>
      </w:r>
      <w:proofErr w:type="spellEnd"/>
      <w:r w:rsidR="00F57D6D">
        <w:rPr>
          <w:rFonts w:ascii="Times New Roman" w:hAnsi="Times New Roman" w:cs="Times New Roman"/>
          <w:szCs w:val="24"/>
        </w:rPr>
        <w:t>, 2000</w:t>
      </w:r>
      <w:r w:rsidR="00555FD3">
        <w:rPr>
          <w:rFonts w:ascii="Times New Roman" w:hAnsi="Times New Roman" w:cs="Times New Roman"/>
          <w:szCs w:val="24"/>
        </w:rPr>
        <w:t xml:space="preserve">). They may publicly shame employees at lower performance levels in attempts to increase work effort. Since they take little interest in their subordinates, tyrannical leaders </w:t>
      </w:r>
      <w:r w:rsidR="00345144">
        <w:rPr>
          <w:rFonts w:ascii="Times New Roman" w:hAnsi="Times New Roman" w:cs="Times New Roman"/>
          <w:szCs w:val="24"/>
        </w:rPr>
        <w:t xml:space="preserve">usually resort to humiliation and manipulation to coerce others into doing their bidding. Although this culture of intimidation and bullying behavior may initially have a positive organizational outcome due to increased work productivity, it is not maintainable (Zapf &amp; Gross, 2001). It is important to note that </w:t>
      </w:r>
      <w:r w:rsidR="00555FD3">
        <w:rPr>
          <w:rFonts w:ascii="Times New Roman" w:hAnsi="Times New Roman" w:cs="Times New Roman"/>
          <w:szCs w:val="24"/>
        </w:rPr>
        <w:t>subordinates may view the leader as a bully, whereas superiors may view him or her favorabl</w:t>
      </w:r>
      <w:r w:rsidR="00345144">
        <w:rPr>
          <w:rFonts w:ascii="Times New Roman" w:hAnsi="Times New Roman" w:cs="Times New Roman"/>
          <w:szCs w:val="24"/>
        </w:rPr>
        <w:t>y (</w:t>
      </w:r>
      <w:proofErr w:type="spellStart"/>
      <w:r w:rsidR="00345144">
        <w:rPr>
          <w:rFonts w:ascii="Times New Roman" w:hAnsi="Times New Roman" w:cs="Times New Roman"/>
          <w:szCs w:val="24"/>
        </w:rPr>
        <w:t>Einarsen</w:t>
      </w:r>
      <w:proofErr w:type="spellEnd"/>
      <w:r w:rsidR="00345144">
        <w:rPr>
          <w:rFonts w:ascii="Times New Roman" w:hAnsi="Times New Roman" w:cs="Times New Roman"/>
          <w:szCs w:val="24"/>
        </w:rPr>
        <w:t xml:space="preserve"> et al., 2007). </w:t>
      </w:r>
    </w:p>
    <w:p w14:paraId="54E74518" w14:textId="77777777" w:rsidR="0059524F" w:rsidRPr="003D5558" w:rsidRDefault="0059524F" w:rsidP="008F40D6">
      <w:pPr>
        <w:spacing w:after="0" w:line="480" w:lineRule="auto"/>
        <w:rPr>
          <w:rFonts w:ascii="Times New Roman" w:hAnsi="Times New Roman" w:cs="Times New Roman"/>
          <w:szCs w:val="24"/>
        </w:rPr>
      </w:pPr>
      <w:r>
        <w:rPr>
          <w:rFonts w:ascii="Times New Roman" w:hAnsi="Times New Roman" w:cs="Times New Roman"/>
          <w:b/>
          <w:szCs w:val="24"/>
        </w:rPr>
        <w:tab/>
        <w:t>D</w:t>
      </w:r>
      <w:r w:rsidR="00450272">
        <w:rPr>
          <w:rFonts w:ascii="Times New Roman" w:hAnsi="Times New Roman" w:cs="Times New Roman"/>
          <w:b/>
          <w:szCs w:val="24"/>
        </w:rPr>
        <w:t xml:space="preserve">erailed </w:t>
      </w:r>
      <w:r w:rsidR="00555FD3">
        <w:rPr>
          <w:rFonts w:ascii="Times New Roman" w:hAnsi="Times New Roman" w:cs="Times New Roman"/>
          <w:b/>
          <w:szCs w:val="24"/>
        </w:rPr>
        <w:t>L</w:t>
      </w:r>
      <w:r>
        <w:rPr>
          <w:rFonts w:ascii="Times New Roman" w:hAnsi="Times New Roman" w:cs="Times New Roman"/>
          <w:b/>
          <w:szCs w:val="24"/>
        </w:rPr>
        <w:t>eadership</w:t>
      </w:r>
      <w:r w:rsidR="00345144">
        <w:rPr>
          <w:rFonts w:ascii="Times New Roman" w:hAnsi="Times New Roman" w:cs="Times New Roman"/>
          <w:b/>
          <w:szCs w:val="24"/>
        </w:rPr>
        <w:t xml:space="preserve"> </w:t>
      </w:r>
      <w:r w:rsidR="00345144">
        <w:rPr>
          <w:rFonts w:ascii="Times New Roman" w:hAnsi="Times New Roman" w:cs="Times New Roman"/>
          <w:szCs w:val="24"/>
        </w:rPr>
        <w:t xml:space="preserve">Derailed leadership behavior negatively affects both the organization and its employees. These leaders display the anti-subordinate behaviors of the tyrannical leader while also engaging in anti-organizational behaviors such as </w:t>
      </w:r>
      <w:r w:rsidR="003D5558">
        <w:rPr>
          <w:rFonts w:ascii="Times New Roman" w:hAnsi="Times New Roman" w:cs="Times New Roman"/>
          <w:szCs w:val="24"/>
        </w:rPr>
        <w:t>“</w:t>
      </w:r>
      <w:r w:rsidR="00345144">
        <w:rPr>
          <w:rFonts w:ascii="Times New Roman" w:hAnsi="Times New Roman" w:cs="Times New Roman"/>
          <w:szCs w:val="24"/>
        </w:rPr>
        <w:t>absenteeism, shirking, fraud, or theft</w:t>
      </w:r>
      <w:r w:rsidR="003D5558">
        <w:rPr>
          <w:rFonts w:ascii="Times New Roman" w:hAnsi="Times New Roman" w:cs="Times New Roman"/>
          <w:szCs w:val="24"/>
        </w:rPr>
        <w:t>” (</w:t>
      </w:r>
      <w:proofErr w:type="spellStart"/>
      <w:r w:rsidR="003D5558">
        <w:rPr>
          <w:rFonts w:ascii="Times New Roman" w:hAnsi="Times New Roman" w:cs="Times New Roman"/>
          <w:szCs w:val="24"/>
        </w:rPr>
        <w:t>Einarsen</w:t>
      </w:r>
      <w:proofErr w:type="spellEnd"/>
      <w:r w:rsidR="003D5558">
        <w:rPr>
          <w:rFonts w:ascii="Times New Roman" w:hAnsi="Times New Roman" w:cs="Times New Roman"/>
          <w:szCs w:val="24"/>
        </w:rPr>
        <w:t xml:space="preserve"> et al., 2007, p. 213). A leader’s failure to adapt to new </w:t>
      </w:r>
      <w:r w:rsidR="003D5558">
        <w:rPr>
          <w:rFonts w:ascii="Times New Roman" w:hAnsi="Times New Roman" w:cs="Times New Roman"/>
          <w:szCs w:val="24"/>
        </w:rPr>
        <w:lastRenderedPageBreak/>
        <w:t xml:space="preserve">situations such as reorganization or a significant promotion often leads them to derailment, especially if they do not learn from their mistakes. Conger (1990) suggests that, if the leader’s strategic vision reflects internal needs rather than those of their internal and external stakeholders, they are also prone to derailment. </w:t>
      </w:r>
    </w:p>
    <w:p w14:paraId="47529F48" w14:textId="77777777" w:rsidR="0059524F" w:rsidRPr="00743EB2" w:rsidRDefault="0059524F" w:rsidP="008F40D6">
      <w:pPr>
        <w:spacing w:after="0" w:line="480" w:lineRule="auto"/>
        <w:rPr>
          <w:rFonts w:ascii="Times New Roman" w:hAnsi="Times New Roman" w:cs="Times New Roman"/>
          <w:szCs w:val="24"/>
        </w:rPr>
      </w:pPr>
      <w:r>
        <w:rPr>
          <w:rFonts w:ascii="Times New Roman" w:hAnsi="Times New Roman" w:cs="Times New Roman"/>
          <w:b/>
          <w:szCs w:val="24"/>
        </w:rPr>
        <w:tab/>
        <w:t>Supportive-</w:t>
      </w:r>
      <w:r w:rsidR="00555FD3">
        <w:rPr>
          <w:rFonts w:ascii="Times New Roman" w:hAnsi="Times New Roman" w:cs="Times New Roman"/>
          <w:b/>
          <w:szCs w:val="24"/>
        </w:rPr>
        <w:t>D</w:t>
      </w:r>
      <w:r w:rsidR="00450272">
        <w:rPr>
          <w:rFonts w:ascii="Times New Roman" w:hAnsi="Times New Roman" w:cs="Times New Roman"/>
          <w:b/>
          <w:szCs w:val="24"/>
        </w:rPr>
        <w:t xml:space="preserve">isloyal </w:t>
      </w:r>
      <w:r w:rsidR="00555FD3">
        <w:rPr>
          <w:rFonts w:ascii="Times New Roman" w:hAnsi="Times New Roman" w:cs="Times New Roman"/>
          <w:b/>
          <w:szCs w:val="24"/>
        </w:rPr>
        <w:t>L</w:t>
      </w:r>
      <w:r>
        <w:rPr>
          <w:rFonts w:ascii="Times New Roman" w:hAnsi="Times New Roman" w:cs="Times New Roman"/>
          <w:b/>
          <w:szCs w:val="24"/>
        </w:rPr>
        <w:t>eaders</w:t>
      </w:r>
      <w:r w:rsidR="003D5558">
        <w:rPr>
          <w:rFonts w:ascii="Times New Roman" w:hAnsi="Times New Roman" w:cs="Times New Roman"/>
          <w:b/>
          <w:szCs w:val="24"/>
        </w:rPr>
        <w:t xml:space="preserve"> </w:t>
      </w:r>
      <w:r w:rsidR="003D5558">
        <w:rPr>
          <w:rFonts w:ascii="Times New Roman" w:hAnsi="Times New Roman" w:cs="Times New Roman"/>
          <w:szCs w:val="24"/>
        </w:rPr>
        <w:t xml:space="preserve">Supportive-disloyal leaders may lack strategic competence but </w:t>
      </w:r>
      <w:r w:rsidR="00F57D6D">
        <w:rPr>
          <w:rFonts w:ascii="Times New Roman" w:hAnsi="Times New Roman" w:cs="Times New Roman"/>
          <w:szCs w:val="24"/>
        </w:rPr>
        <w:t>are</w:t>
      </w:r>
      <w:r w:rsidR="003D5558">
        <w:rPr>
          <w:rFonts w:ascii="Times New Roman" w:hAnsi="Times New Roman" w:cs="Times New Roman"/>
          <w:szCs w:val="24"/>
        </w:rPr>
        <w:t xml:space="preserve"> able to foster friendly relationships with subordinates</w:t>
      </w:r>
      <w:r w:rsidR="00743EB2">
        <w:rPr>
          <w:rFonts w:ascii="Times New Roman" w:hAnsi="Times New Roman" w:cs="Times New Roman"/>
          <w:szCs w:val="24"/>
        </w:rPr>
        <w:t xml:space="preserve"> (</w:t>
      </w:r>
      <w:proofErr w:type="spellStart"/>
      <w:r w:rsidR="00743EB2">
        <w:rPr>
          <w:rFonts w:ascii="Times New Roman" w:hAnsi="Times New Roman" w:cs="Times New Roman"/>
          <w:szCs w:val="24"/>
        </w:rPr>
        <w:t>Einarsen</w:t>
      </w:r>
      <w:proofErr w:type="spellEnd"/>
      <w:r w:rsidR="00743EB2">
        <w:rPr>
          <w:rFonts w:ascii="Times New Roman" w:hAnsi="Times New Roman" w:cs="Times New Roman"/>
          <w:szCs w:val="24"/>
        </w:rPr>
        <w:t xml:space="preserve"> et al., 2007)</w:t>
      </w:r>
      <w:r w:rsidR="003D5558">
        <w:rPr>
          <w:rFonts w:ascii="Times New Roman" w:hAnsi="Times New Roman" w:cs="Times New Roman"/>
          <w:szCs w:val="24"/>
        </w:rPr>
        <w:t xml:space="preserve">. This may be done through </w:t>
      </w:r>
      <w:r w:rsidR="00743EB2">
        <w:rPr>
          <w:rFonts w:ascii="Times New Roman" w:hAnsi="Times New Roman" w:cs="Times New Roman"/>
          <w:szCs w:val="24"/>
        </w:rPr>
        <w:t xml:space="preserve">allowing employees to steal from the organization, show up late to work, perform their jobs inefficiently or by giving bonuses and perks that are not reasonable or in line with organizational standards. </w:t>
      </w:r>
    </w:p>
    <w:p w14:paraId="47B566C5" w14:textId="77777777" w:rsidR="0059524F" w:rsidRDefault="0059524F" w:rsidP="008F40D6">
      <w:pPr>
        <w:spacing w:after="0" w:line="480" w:lineRule="auto"/>
        <w:rPr>
          <w:rFonts w:ascii="Times New Roman" w:hAnsi="Times New Roman" w:cs="Times New Roman"/>
          <w:szCs w:val="24"/>
        </w:rPr>
      </w:pPr>
      <w:r>
        <w:rPr>
          <w:rFonts w:ascii="Times New Roman" w:hAnsi="Times New Roman" w:cs="Times New Roman"/>
          <w:b/>
          <w:szCs w:val="24"/>
        </w:rPr>
        <w:tab/>
        <w:t xml:space="preserve">Constructive </w:t>
      </w:r>
      <w:r w:rsidR="00555FD3">
        <w:rPr>
          <w:rFonts w:ascii="Times New Roman" w:hAnsi="Times New Roman" w:cs="Times New Roman"/>
          <w:b/>
          <w:szCs w:val="24"/>
        </w:rPr>
        <w:t>L</w:t>
      </w:r>
      <w:r>
        <w:rPr>
          <w:rFonts w:ascii="Times New Roman" w:hAnsi="Times New Roman" w:cs="Times New Roman"/>
          <w:b/>
          <w:szCs w:val="24"/>
        </w:rPr>
        <w:t>eadership</w:t>
      </w:r>
      <w:r w:rsidR="00743EB2">
        <w:rPr>
          <w:rFonts w:ascii="Times New Roman" w:hAnsi="Times New Roman" w:cs="Times New Roman"/>
          <w:b/>
          <w:szCs w:val="24"/>
        </w:rPr>
        <w:t xml:space="preserve"> </w:t>
      </w:r>
      <w:r w:rsidR="00743EB2">
        <w:rPr>
          <w:rFonts w:ascii="Times New Roman" w:hAnsi="Times New Roman" w:cs="Times New Roman"/>
          <w:szCs w:val="24"/>
        </w:rPr>
        <w:t>Constructive leaders work towards the legitimate interests of the organization by supporting and enhancing its goals, tasks, and strategies. They also support the welfare of their followers through extended engagement and granting voice and participation in decision-making processes (</w:t>
      </w:r>
      <w:proofErr w:type="spellStart"/>
      <w:r w:rsidR="00743EB2">
        <w:rPr>
          <w:rFonts w:ascii="Times New Roman" w:hAnsi="Times New Roman" w:cs="Times New Roman"/>
          <w:szCs w:val="24"/>
        </w:rPr>
        <w:t>Einarsen</w:t>
      </w:r>
      <w:proofErr w:type="spellEnd"/>
      <w:r w:rsidR="00743EB2">
        <w:rPr>
          <w:rFonts w:ascii="Times New Roman" w:hAnsi="Times New Roman" w:cs="Times New Roman"/>
          <w:szCs w:val="24"/>
        </w:rPr>
        <w:t xml:space="preserve"> et al., 2007).</w:t>
      </w:r>
    </w:p>
    <w:p w14:paraId="153476B3" w14:textId="77777777" w:rsidR="00743EB2" w:rsidRDefault="00096E8C" w:rsidP="008F40D6">
      <w:pPr>
        <w:spacing w:after="0" w:line="480" w:lineRule="auto"/>
        <w:rPr>
          <w:rFonts w:ascii="Times New Roman" w:hAnsi="Times New Roman" w:cs="Times New Roman"/>
          <w:b/>
          <w:szCs w:val="24"/>
        </w:rPr>
      </w:pPr>
      <w:r>
        <w:rPr>
          <w:rFonts w:ascii="Times New Roman" w:hAnsi="Times New Roman" w:cs="Times New Roman"/>
          <w:b/>
          <w:szCs w:val="24"/>
        </w:rPr>
        <w:t>The Toxic Triangle</w:t>
      </w:r>
    </w:p>
    <w:p w14:paraId="18BA706B" w14:textId="77777777" w:rsidR="00096E8C" w:rsidRDefault="00096E8C"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Padilla and colleagues (2007) expand on the definition set forth by </w:t>
      </w:r>
      <w:proofErr w:type="spellStart"/>
      <w:r>
        <w:rPr>
          <w:rFonts w:ascii="Times New Roman" w:hAnsi="Times New Roman" w:cs="Times New Roman"/>
          <w:szCs w:val="24"/>
        </w:rPr>
        <w:t>Einarsen</w:t>
      </w:r>
      <w:proofErr w:type="spellEnd"/>
      <w:r>
        <w:rPr>
          <w:rFonts w:ascii="Times New Roman" w:hAnsi="Times New Roman" w:cs="Times New Roman"/>
          <w:szCs w:val="24"/>
        </w:rPr>
        <w:t xml:space="preserve"> et al. (2007) in that they argue that destructive leadership reflects a complex process involving three key elements: destructive leaders, susceptible followers, and </w:t>
      </w:r>
      <w:proofErr w:type="gramStart"/>
      <w:r>
        <w:rPr>
          <w:rFonts w:ascii="Times New Roman" w:hAnsi="Times New Roman" w:cs="Times New Roman"/>
          <w:szCs w:val="24"/>
        </w:rPr>
        <w:t>conducive</w:t>
      </w:r>
      <w:proofErr w:type="gramEnd"/>
      <w:r>
        <w:rPr>
          <w:rFonts w:ascii="Times New Roman" w:hAnsi="Times New Roman" w:cs="Times New Roman"/>
          <w:szCs w:val="24"/>
        </w:rPr>
        <w:t xml:space="preserve"> environments. Essentially, </w:t>
      </w:r>
      <w:proofErr w:type="spellStart"/>
      <w:r>
        <w:rPr>
          <w:rFonts w:ascii="Times New Roman" w:hAnsi="Times New Roman" w:cs="Times New Roman"/>
          <w:szCs w:val="24"/>
        </w:rPr>
        <w:t>Einarsen</w:t>
      </w:r>
      <w:proofErr w:type="spellEnd"/>
      <w:r>
        <w:rPr>
          <w:rFonts w:ascii="Times New Roman" w:hAnsi="Times New Roman" w:cs="Times New Roman"/>
          <w:szCs w:val="24"/>
        </w:rPr>
        <w:t xml:space="preserve"> et al. (2007) focuses on destructiveness from the vantage point of leader behaviors, while Padilla et al. (2007) expands the focus to consider the dynamics between leaders, followers, and contexts that contribute to the destructive leadership process. </w:t>
      </w:r>
    </w:p>
    <w:p w14:paraId="437785F9" w14:textId="5DA4F39C" w:rsidR="00BB6C16" w:rsidRDefault="00096E8C" w:rsidP="008F40D6">
      <w:pPr>
        <w:spacing w:after="0" w:line="480" w:lineRule="auto"/>
        <w:ind w:firstLine="720"/>
        <w:rPr>
          <w:rFonts w:ascii="Times New Roman" w:hAnsi="Times New Roman" w:cs="Times New Roman"/>
          <w:szCs w:val="24"/>
        </w:rPr>
      </w:pPr>
      <w:r>
        <w:rPr>
          <w:rFonts w:ascii="Times New Roman" w:hAnsi="Times New Roman" w:cs="Times New Roman"/>
          <w:szCs w:val="24"/>
        </w:rPr>
        <w:t>Padilla and colleagues (2007) assert that there are five explicit features of destructive leadership. First, destructive leadership is seldom entirely or absolutely destructive. Second, destructive leadership involves coercion, control, and manipulation rathe</w:t>
      </w:r>
      <w:r w:rsidR="006C3CF7">
        <w:rPr>
          <w:rFonts w:ascii="Times New Roman" w:hAnsi="Times New Roman" w:cs="Times New Roman"/>
          <w:szCs w:val="24"/>
        </w:rPr>
        <w:t xml:space="preserve">r than commitment and </w:t>
      </w:r>
      <w:r w:rsidR="006C3CF7">
        <w:rPr>
          <w:rFonts w:ascii="Times New Roman" w:hAnsi="Times New Roman" w:cs="Times New Roman"/>
          <w:szCs w:val="24"/>
        </w:rPr>
        <w:lastRenderedPageBreak/>
        <w:t xml:space="preserve">persuasion (Howell &amp; </w:t>
      </w:r>
      <w:proofErr w:type="spellStart"/>
      <w:r w:rsidR="006C3CF7">
        <w:rPr>
          <w:rFonts w:ascii="Times New Roman" w:hAnsi="Times New Roman" w:cs="Times New Roman"/>
          <w:szCs w:val="24"/>
        </w:rPr>
        <w:t>Avolio</w:t>
      </w:r>
      <w:proofErr w:type="spellEnd"/>
      <w:r w:rsidR="006C3CF7">
        <w:rPr>
          <w:rFonts w:ascii="Times New Roman" w:hAnsi="Times New Roman" w:cs="Times New Roman"/>
          <w:szCs w:val="24"/>
        </w:rPr>
        <w:t xml:space="preserve">, 1992; </w:t>
      </w:r>
      <w:proofErr w:type="spellStart"/>
      <w:r w:rsidR="006C3CF7">
        <w:rPr>
          <w:rFonts w:ascii="Times New Roman" w:hAnsi="Times New Roman" w:cs="Times New Roman"/>
          <w:szCs w:val="24"/>
        </w:rPr>
        <w:t>Sankowsky</w:t>
      </w:r>
      <w:proofErr w:type="spellEnd"/>
      <w:r w:rsidR="006C3CF7">
        <w:rPr>
          <w:rFonts w:ascii="Times New Roman" w:hAnsi="Times New Roman" w:cs="Times New Roman"/>
          <w:szCs w:val="24"/>
        </w:rPr>
        <w:t>, 1995). Third, destructive leadership is inheren</w:t>
      </w:r>
      <w:r w:rsidR="0060306D">
        <w:rPr>
          <w:rFonts w:ascii="Times New Roman" w:hAnsi="Times New Roman" w:cs="Times New Roman"/>
          <w:szCs w:val="24"/>
        </w:rPr>
        <w:t>tly selfish in nature in that it</w:t>
      </w:r>
      <w:r w:rsidR="006C3CF7">
        <w:rPr>
          <w:rFonts w:ascii="Times New Roman" w:hAnsi="Times New Roman" w:cs="Times New Roman"/>
          <w:szCs w:val="24"/>
        </w:rPr>
        <w:t xml:space="preserve"> focuses on a leader’s objectives and goals rather than the welfare of the organization (Conger, 1990; Howell &amp; </w:t>
      </w:r>
      <w:proofErr w:type="spellStart"/>
      <w:r w:rsidR="006C3CF7">
        <w:rPr>
          <w:rFonts w:ascii="Times New Roman" w:hAnsi="Times New Roman" w:cs="Times New Roman"/>
          <w:szCs w:val="24"/>
        </w:rPr>
        <w:t>Avolio</w:t>
      </w:r>
      <w:proofErr w:type="spellEnd"/>
      <w:r w:rsidR="006C3CF7">
        <w:rPr>
          <w:rFonts w:ascii="Times New Roman" w:hAnsi="Times New Roman" w:cs="Times New Roman"/>
          <w:szCs w:val="24"/>
        </w:rPr>
        <w:t xml:space="preserve">, 1992). Fourth, the effects of destructive leadership are evident in outcomes that compromise the quality of life for </w:t>
      </w:r>
      <w:r w:rsidR="00145748">
        <w:rPr>
          <w:rFonts w:ascii="Times New Roman" w:hAnsi="Times New Roman" w:cs="Times New Roman"/>
          <w:szCs w:val="24"/>
        </w:rPr>
        <w:t xml:space="preserve">organizational </w:t>
      </w:r>
      <w:r w:rsidR="006C3CF7">
        <w:rPr>
          <w:rFonts w:ascii="Times New Roman" w:hAnsi="Times New Roman" w:cs="Times New Roman"/>
          <w:szCs w:val="24"/>
        </w:rPr>
        <w:t>constituents</w:t>
      </w:r>
      <w:r w:rsidR="00145748">
        <w:rPr>
          <w:rFonts w:ascii="Times New Roman" w:hAnsi="Times New Roman" w:cs="Times New Roman"/>
          <w:szCs w:val="24"/>
        </w:rPr>
        <w:t xml:space="preserve"> </w:t>
      </w:r>
      <w:r w:rsidR="006C3CF7">
        <w:rPr>
          <w:rFonts w:ascii="Times New Roman" w:hAnsi="Times New Roman" w:cs="Times New Roman"/>
          <w:szCs w:val="24"/>
        </w:rPr>
        <w:t>and detract from the organization’s main vision and mission (</w:t>
      </w:r>
      <w:proofErr w:type="spellStart"/>
      <w:r w:rsidR="006C3CF7">
        <w:rPr>
          <w:rFonts w:ascii="Times New Roman" w:hAnsi="Times New Roman" w:cs="Times New Roman"/>
          <w:szCs w:val="24"/>
        </w:rPr>
        <w:t>Einarsen</w:t>
      </w:r>
      <w:proofErr w:type="spellEnd"/>
      <w:r w:rsidR="006C3CF7">
        <w:rPr>
          <w:rFonts w:ascii="Times New Roman" w:hAnsi="Times New Roman" w:cs="Times New Roman"/>
          <w:szCs w:val="24"/>
        </w:rPr>
        <w:t xml:space="preserve"> et al., 2007; Hogan &amp; Kaiser, 2005; Padilla et al., 2007; </w:t>
      </w:r>
      <w:proofErr w:type="spellStart"/>
      <w:r w:rsidR="006C3CF7">
        <w:rPr>
          <w:rFonts w:ascii="Times New Roman" w:hAnsi="Times New Roman" w:cs="Times New Roman"/>
          <w:szCs w:val="24"/>
        </w:rPr>
        <w:t>Thoroughgood</w:t>
      </w:r>
      <w:proofErr w:type="spellEnd"/>
      <w:r w:rsidR="006C3CF7">
        <w:rPr>
          <w:rFonts w:ascii="Times New Roman" w:hAnsi="Times New Roman" w:cs="Times New Roman"/>
          <w:szCs w:val="24"/>
        </w:rPr>
        <w:t xml:space="preserve"> et al., 2012). Finally, destructive organizational outcomes depend on susceptible followers and </w:t>
      </w:r>
      <w:proofErr w:type="gramStart"/>
      <w:r w:rsidR="006C3CF7">
        <w:rPr>
          <w:rFonts w:ascii="Times New Roman" w:hAnsi="Times New Roman" w:cs="Times New Roman"/>
          <w:szCs w:val="24"/>
        </w:rPr>
        <w:t>conducive</w:t>
      </w:r>
      <w:proofErr w:type="gramEnd"/>
      <w:r w:rsidR="006C3CF7">
        <w:rPr>
          <w:rFonts w:ascii="Times New Roman" w:hAnsi="Times New Roman" w:cs="Times New Roman"/>
          <w:szCs w:val="24"/>
        </w:rPr>
        <w:t xml:space="preserve"> environments (Kellerman, 2004; </w:t>
      </w:r>
      <w:proofErr w:type="spellStart"/>
      <w:r w:rsidR="006C3CF7">
        <w:rPr>
          <w:rFonts w:ascii="Times New Roman" w:hAnsi="Times New Roman" w:cs="Times New Roman"/>
          <w:szCs w:val="24"/>
        </w:rPr>
        <w:t>Lipman-Blumen</w:t>
      </w:r>
      <w:proofErr w:type="spellEnd"/>
      <w:r w:rsidR="006C3CF7">
        <w:rPr>
          <w:rFonts w:ascii="Times New Roman" w:hAnsi="Times New Roman" w:cs="Times New Roman"/>
          <w:szCs w:val="24"/>
        </w:rPr>
        <w:t xml:space="preserve">, 2005; Padilla et al., 2007). </w:t>
      </w:r>
    </w:p>
    <w:p w14:paraId="5B5B77C6" w14:textId="77777777" w:rsidR="00F316AB" w:rsidRDefault="006C3CF7" w:rsidP="008F40D6">
      <w:pPr>
        <w:spacing w:after="0" w:line="480" w:lineRule="auto"/>
        <w:ind w:firstLine="720"/>
        <w:rPr>
          <w:rFonts w:ascii="Times New Roman" w:hAnsi="Times New Roman" w:cs="Times New Roman"/>
          <w:szCs w:val="24"/>
        </w:rPr>
      </w:pPr>
      <w:proofErr w:type="gramStart"/>
      <w:r>
        <w:rPr>
          <w:rFonts w:ascii="Times New Roman" w:hAnsi="Times New Roman" w:cs="Times New Roman"/>
          <w:szCs w:val="24"/>
        </w:rPr>
        <w:t>Figure 2.</w:t>
      </w:r>
      <w:proofErr w:type="gramEnd"/>
      <w:r>
        <w:rPr>
          <w:rFonts w:ascii="Times New Roman" w:hAnsi="Times New Roman" w:cs="Times New Roman"/>
          <w:szCs w:val="24"/>
        </w:rPr>
        <w:t xml:space="preserve"> (‘the toxic triangle: elements in three domains related to destructive leadership’) seeks to define the antecedents </w:t>
      </w:r>
      <w:r w:rsidR="004B2419">
        <w:rPr>
          <w:rFonts w:ascii="Times New Roman" w:hAnsi="Times New Roman" w:cs="Times New Roman"/>
          <w:szCs w:val="24"/>
        </w:rPr>
        <w:t xml:space="preserve">that allow </w:t>
      </w:r>
      <w:r>
        <w:rPr>
          <w:rFonts w:ascii="Times New Roman" w:hAnsi="Times New Roman" w:cs="Times New Roman"/>
          <w:szCs w:val="24"/>
        </w:rPr>
        <w:t>destructive leadership</w:t>
      </w:r>
      <w:r w:rsidR="004B2419">
        <w:rPr>
          <w:rFonts w:ascii="Times New Roman" w:hAnsi="Times New Roman" w:cs="Times New Roman"/>
          <w:szCs w:val="24"/>
        </w:rPr>
        <w:t xml:space="preserve"> to occur by examining leader, follower, and environmental factors.</w:t>
      </w:r>
    </w:p>
    <w:p w14:paraId="5F0ECA5C" w14:textId="77777777" w:rsidR="006C3CF7" w:rsidRDefault="004B2419" w:rsidP="008F40D6">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            </w:t>
      </w:r>
      <w:r w:rsidR="006C3CF7">
        <w:rPr>
          <w:rFonts w:ascii="Times New Roman" w:hAnsi="Times New Roman" w:cs="Times New Roman"/>
          <w:noProof/>
          <w:szCs w:val="24"/>
        </w:rPr>
        <w:drawing>
          <wp:inline distT="0" distB="0" distL="0" distR="0" wp14:anchorId="4E1BFFCB" wp14:editId="2330F1E1">
            <wp:extent cx="4010025" cy="3028950"/>
            <wp:effectExtent l="0" t="0" r="9525" b="0"/>
            <wp:docPr id="2" name="Picture 2" descr="C:\Users\Rellik\Documents\College\Model 2 Padil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Rellik\Documents\College\Model 2 Padilla.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0025" cy="3028950"/>
                    </a:xfrm>
                    <a:prstGeom prst="rect">
                      <a:avLst/>
                    </a:prstGeom>
                    <a:noFill/>
                    <a:ln>
                      <a:noFill/>
                    </a:ln>
                  </pic:spPr>
                </pic:pic>
              </a:graphicData>
            </a:graphic>
          </wp:inline>
        </w:drawing>
      </w:r>
    </w:p>
    <w:p w14:paraId="557606AF" w14:textId="77777777" w:rsidR="00F316AB" w:rsidRPr="004B2419" w:rsidRDefault="004B2419" w:rsidP="008F40D6">
      <w:pPr>
        <w:pStyle w:val="NoSpacing"/>
        <w:rPr>
          <w:rFonts w:ascii="Times New Roman" w:hAnsi="Times New Roman" w:cs="Times New Roman"/>
          <w:sz w:val="24"/>
          <w:szCs w:val="24"/>
        </w:rPr>
      </w:pPr>
      <w:proofErr w:type="gramStart"/>
      <w:r w:rsidRPr="004B2419">
        <w:rPr>
          <w:rFonts w:ascii="Times New Roman" w:hAnsi="Times New Roman" w:cs="Times New Roman"/>
          <w:i/>
          <w:sz w:val="24"/>
          <w:szCs w:val="24"/>
        </w:rPr>
        <w:t>Figure 2.</w:t>
      </w:r>
      <w:proofErr w:type="gramEnd"/>
      <w:r w:rsidRPr="004B2419">
        <w:rPr>
          <w:rFonts w:ascii="Times New Roman" w:hAnsi="Times New Roman" w:cs="Times New Roman"/>
          <w:i/>
          <w:sz w:val="24"/>
          <w:szCs w:val="24"/>
        </w:rPr>
        <w:t xml:space="preserve"> </w:t>
      </w:r>
      <w:r w:rsidRPr="004B2419">
        <w:rPr>
          <w:rFonts w:ascii="Times New Roman" w:hAnsi="Times New Roman" w:cs="Times New Roman"/>
          <w:sz w:val="24"/>
          <w:szCs w:val="24"/>
        </w:rPr>
        <w:t>The toxic triangle: elements in three domains related to destructive leadership</w:t>
      </w:r>
    </w:p>
    <w:p w14:paraId="2BEB4A8E" w14:textId="77777777" w:rsidR="004B2419" w:rsidRPr="004B2419" w:rsidRDefault="004B2419" w:rsidP="008F40D6">
      <w:pPr>
        <w:pStyle w:val="NoSpacing"/>
        <w:rPr>
          <w:rFonts w:ascii="Times New Roman" w:hAnsi="Times New Roman" w:cs="Times New Roman"/>
          <w:sz w:val="24"/>
          <w:szCs w:val="24"/>
        </w:rPr>
      </w:pPr>
      <w:r w:rsidRPr="004B2419">
        <w:rPr>
          <w:rFonts w:ascii="Times New Roman" w:hAnsi="Times New Roman" w:cs="Times New Roman"/>
          <w:sz w:val="24"/>
          <w:szCs w:val="24"/>
        </w:rPr>
        <w:t>Source: Padilla et al., (2007</w:t>
      </w:r>
      <w:r>
        <w:rPr>
          <w:rFonts w:ascii="Times New Roman" w:hAnsi="Times New Roman" w:cs="Times New Roman"/>
          <w:sz w:val="24"/>
          <w:szCs w:val="24"/>
        </w:rPr>
        <w:t>, p. 180</w:t>
      </w:r>
      <w:r w:rsidRPr="004B2419">
        <w:rPr>
          <w:rFonts w:ascii="Times New Roman" w:hAnsi="Times New Roman" w:cs="Times New Roman"/>
          <w:sz w:val="24"/>
          <w:szCs w:val="24"/>
        </w:rPr>
        <w:t>)</w:t>
      </w:r>
    </w:p>
    <w:p w14:paraId="7C980166" w14:textId="77777777" w:rsidR="004B2419" w:rsidRDefault="004B2419" w:rsidP="008F40D6">
      <w:pPr>
        <w:spacing w:after="0" w:line="480" w:lineRule="auto"/>
        <w:ind w:firstLine="720"/>
        <w:rPr>
          <w:rFonts w:ascii="Times New Roman" w:hAnsi="Times New Roman" w:cs="Times New Roman"/>
          <w:szCs w:val="24"/>
        </w:rPr>
      </w:pPr>
    </w:p>
    <w:p w14:paraId="6E7AA1C2" w14:textId="77777777" w:rsidR="004B2F86" w:rsidRDefault="004B2419" w:rsidP="008F40D6">
      <w:pPr>
        <w:spacing w:after="0" w:line="480" w:lineRule="auto"/>
        <w:ind w:firstLine="720"/>
        <w:rPr>
          <w:rFonts w:ascii="Times New Roman" w:hAnsi="Times New Roman" w:cs="Times New Roman"/>
          <w:szCs w:val="24"/>
        </w:rPr>
      </w:pPr>
      <w:r>
        <w:rPr>
          <w:rFonts w:ascii="Times New Roman" w:hAnsi="Times New Roman" w:cs="Times New Roman"/>
          <w:b/>
          <w:szCs w:val="24"/>
        </w:rPr>
        <w:lastRenderedPageBreak/>
        <w:t>Destructive Leaders</w:t>
      </w:r>
      <w:r>
        <w:rPr>
          <w:rFonts w:ascii="Times New Roman" w:hAnsi="Times New Roman" w:cs="Times New Roman"/>
          <w:szCs w:val="24"/>
        </w:rPr>
        <w:t xml:space="preserve"> </w:t>
      </w:r>
      <w:r w:rsidR="00AD7FD9">
        <w:rPr>
          <w:rFonts w:ascii="Times New Roman" w:hAnsi="Times New Roman" w:cs="Times New Roman"/>
          <w:szCs w:val="24"/>
        </w:rPr>
        <w:t>‘</w:t>
      </w:r>
      <w:r>
        <w:rPr>
          <w:rFonts w:ascii="Times New Roman" w:hAnsi="Times New Roman" w:cs="Times New Roman"/>
          <w:szCs w:val="24"/>
        </w:rPr>
        <w:t>Des</w:t>
      </w:r>
      <w:r w:rsidR="00AD7FD9">
        <w:rPr>
          <w:rFonts w:ascii="Times New Roman" w:hAnsi="Times New Roman" w:cs="Times New Roman"/>
          <w:szCs w:val="24"/>
        </w:rPr>
        <w:t xml:space="preserve">tructive leaders’ draws heavily from the theories of personalized power (McClelland &amp; Burnham, 2003) and authentic leadership development </w:t>
      </w:r>
      <w:r w:rsidR="00BB6C16">
        <w:rPr>
          <w:rFonts w:ascii="Times New Roman" w:hAnsi="Times New Roman" w:cs="Times New Roman"/>
          <w:szCs w:val="24"/>
        </w:rPr>
        <w:t xml:space="preserve">in terms of the impact of life histories in the formation of leadership authenticity </w:t>
      </w:r>
      <w:r w:rsidR="00AD7FD9">
        <w:rPr>
          <w:rFonts w:ascii="Times New Roman" w:hAnsi="Times New Roman" w:cs="Times New Roman"/>
          <w:szCs w:val="24"/>
        </w:rPr>
        <w:t>(</w:t>
      </w:r>
      <w:proofErr w:type="spellStart"/>
      <w:r w:rsidR="00AD7FD9">
        <w:rPr>
          <w:rFonts w:ascii="Times New Roman" w:hAnsi="Times New Roman" w:cs="Times New Roman"/>
          <w:szCs w:val="24"/>
        </w:rPr>
        <w:t>Avolio</w:t>
      </w:r>
      <w:proofErr w:type="spellEnd"/>
      <w:r w:rsidR="00AD7FD9">
        <w:rPr>
          <w:rFonts w:ascii="Times New Roman" w:hAnsi="Times New Roman" w:cs="Times New Roman"/>
          <w:szCs w:val="24"/>
        </w:rPr>
        <w:t xml:space="preserve"> &amp; Gardner, 2005). </w:t>
      </w:r>
      <w:r w:rsidR="00164B5C">
        <w:rPr>
          <w:rFonts w:ascii="Times New Roman" w:hAnsi="Times New Roman" w:cs="Times New Roman"/>
          <w:szCs w:val="24"/>
        </w:rPr>
        <w:t>McClelland and Burnham (2003) assert that managers who are interested above all in power</w:t>
      </w:r>
      <w:r w:rsidR="00BB6C16">
        <w:rPr>
          <w:rFonts w:ascii="Times New Roman" w:hAnsi="Times New Roman" w:cs="Times New Roman"/>
          <w:szCs w:val="24"/>
        </w:rPr>
        <w:t xml:space="preserve"> and influence</w:t>
      </w:r>
      <w:r w:rsidR="00F65EC4">
        <w:rPr>
          <w:rFonts w:ascii="Times New Roman" w:hAnsi="Times New Roman" w:cs="Times New Roman"/>
          <w:szCs w:val="24"/>
        </w:rPr>
        <w:t xml:space="preserve"> (e.g.</w:t>
      </w:r>
      <w:r w:rsidR="00850838">
        <w:rPr>
          <w:rFonts w:ascii="Times New Roman" w:hAnsi="Times New Roman" w:cs="Times New Roman"/>
          <w:szCs w:val="24"/>
        </w:rPr>
        <w:t>,</w:t>
      </w:r>
      <w:r w:rsidR="00F65EC4">
        <w:rPr>
          <w:rFonts w:ascii="Times New Roman" w:hAnsi="Times New Roman" w:cs="Times New Roman"/>
          <w:szCs w:val="24"/>
        </w:rPr>
        <w:t xml:space="preserve"> have a personalized need for power)</w:t>
      </w:r>
      <w:r w:rsidR="00BB6C16">
        <w:rPr>
          <w:rFonts w:ascii="Times New Roman" w:hAnsi="Times New Roman" w:cs="Times New Roman"/>
          <w:szCs w:val="24"/>
        </w:rPr>
        <w:t xml:space="preserve"> are more effective</w:t>
      </w:r>
      <w:r w:rsidR="00164B5C">
        <w:rPr>
          <w:rFonts w:ascii="Times New Roman" w:hAnsi="Times New Roman" w:cs="Times New Roman"/>
          <w:szCs w:val="24"/>
        </w:rPr>
        <w:t xml:space="preserve"> </w:t>
      </w:r>
      <w:r w:rsidR="00BB6C16">
        <w:rPr>
          <w:rFonts w:ascii="Times New Roman" w:hAnsi="Times New Roman" w:cs="Times New Roman"/>
          <w:szCs w:val="24"/>
        </w:rPr>
        <w:t xml:space="preserve">than </w:t>
      </w:r>
      <w:r w:rsidR="00164B5C">
        <w:rPr>
          <w:rFonts w:ascii="Times New Roman" w:hAnsi="Times New Roman" w:cs="Times New Roman"/>
          <w:szCs w:val="24"/>
        </w:rPr>
        <w:t xml:space="preserve">those who have a high need to be liked or those who focus solely on achievement and recognition. Authentic leaders, as per Shamir and </w:t>
      </w:r>
      <w:proofErr w:type="spellStart"/>
      <w:r w:rsidR="00164B5C">
        <w:rPr>
          <w:rFonts w:ascii="Times New Roman" w:hAnsi="Times New Roman" w:cs="Times New Roman"/>
          <w:szCs w:val="24"/>
        </w:rPr>
        <w:t>Eilam</w:t>
      </w:r>
      <w:proofErr w:type="spellEnd"/>
      <w:r w:rsidR="00164B5C">
        <w:rPr>
          <w:rFonts w:ascii="Times New Roman" w:hAnsi="Times New Roman" w:cs="Times New Roman"/>
          <w:szCs w:val="24"/>
        </w:rPr>
        <w:t xml:space="preserve"> (2005), are true to themselves, motivated by personal convictions, lead from a personal point of view, and base their actions on personal values and c</w:t>
      </w:r>
      <w:r w:rsidR="00BB6C16">
        <w:rPr>
          <w:rFonts w:ascii="Times New Roman" w:hAnsi="Times New Roman" w:cs="Times New Roman"/>
          <w:szCs w:val="24"/>
        </w:rPr>
        <w:t xml:space="preserve">onvictions. </w:t>
      </w:r>
    </w:p>
    <w:p w14:paraId="719C8B7B" w14:textId="77777777" w:rsidR="00BB6C16" w:rsidRDefault="001726B8" w:rsidP="008F40D6">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Historically, research into destructive leadership identifies charisma as a central characteristic (Conger 1990; Howell &amp; </w:t>
      </w:r>
      <w:proofErr w:type="spellStart"/>
      <w:r>
        <w:rPr>
          <w:rFonts w:ascii="Times New Roman" w:hAnsi="Times New Roman" w:cs="Times New Roman"/>
          <w:szCs w:val="24"/>
        </w:rPr>
        <w:t>Avolio</w:t>
      </w:r>
      <w:proofErr w:type="spellEnd"/>
      <w:r>
        <w:rPr>
          <w:rFonts w:ascii="Times New Roman" w:hAnsi="Times New Roman" w:cs="Times New Roman"/>
          <w:szCs w:val="24"/>
        </w:rPr>
        <w:t xml:space="preserve">, 1992; Padilla et al., 2007). Padilla and colleagues (2007) note that, while not all charismatic leaders are destructive, destructive leaders typically are charismatic. “Consider the following list: in government, Hitler, Stalin, Charles Taylor; in business, John </w:t>
      </w:r>
      <w:proofErr w:type="spellStart"/>
      <w:r>
        <w:rPr>
          <w:rFonts w:ascii="Times New Roman" w:hAnsi="Times New Roman" w:cs="Times New Roman"/>
          <w:szCs w:val="24"/>
        </w:rPr>
        <w:t>Delorean</w:t>
      </w:r>
      <w:proofErr w:type="spellEnd"/>
      <w:r>
        <w:rPr>
          <w:rFonts w:ascii="Times New Roman" w:hAnsi="Times New Roman" w:cs="Times New Roman"/>
          <w:szCs w:val="24"/>
        </w:rPr>
        <w:t xml:space="preserve">, Joe </w:t>
      </w:r>
      <w:proofErr w:type="spellStart"/>
      <w:r>
        <w:rPr>
          <w:rFonts w:ascii="Times New Roman" w:hAnsi="Times New Roman" w:cs="Times New Roman"/>
          <w:szCs w:val="24"/>
        </w:rPr>
        <w:t>Nacchio</w:t>
      </w:r>
      <w:proofErr w:type="spellEnd"/>
      <w:r>
        <w:rPr>
          <w:rFonts w:ascii="Times New Roman" w:hAnsi="Times New Roman" w:cs="Times New Roman"/>
          <w:szCs w:val="24"/>
        </w:rPr>
        <w:t>, Jeff Skilling; in religious cults, Charles Manson, Jim Jones, and David Koresh”</w:t>
      </w:r>
      <w:r w:rsidR="00B8667A">
        <w:rPr>
          <w:rFonts w:ascii="Times New Roman" w:hAnsi="Times New Roman" w:cs="Times New Roman"/>
          <w:szCs w:val="24"/>
        </w:rPr>
        <w:t xml:space="preserve"> (Padilla et al., 2007). Padilla et al. (2007) asserts that three components of charisma apply to destructive leaders: the ability to present a vision of a desirable future, self-presentational and rhetorical skills, and a high personal energy.</w:t>
      </w:r>
    </w:p>
    <w:p w14:paraId="1D9FDF34" w14:textId="77777777" w:rsidR="00BB6C16" w:rsidRDefault="004D5370"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 </w:t>
      </w:r>
      <w:r w:rsidR="00F65EC4">
        <w:rPr>
          <w:rFonts w:ascii="Times New Roman" w:hAnsi="Times New Roman" w:cs="Times New Roman"/>
          <w:szCs w:val="24"/>
        </w:rPr>
        <w:t xml:space="preserve">Narcissism is closely related to charisma and the personalized use of power and involves behaviors such as “dominance, grandiosity, arrogance, entitlement, and the selfish pursuit of pleasure” </w:t>
      </w:r>
      <w:r w:rsidR="00CC3170">
        <w:rPr>
          <w:rFonts w:ascii="Times New Roman" w:hAnsi="Times New Roman" w:cs="Times New Roman"/>
          <w:szCs w:val="24"/>
        </w:rPr>
        <w:t xml:space="preserve">(Padilla et al., 2007, p. 181). Narcissistic leaders ignore other’s viewpoints and often claim special knowledge or privilege while demanding unquestioning obedience (O’Connor, Mumford, Clifton, </w:t>
      </w:r>
      <w:proofErr w:type="spellStart"/>
      <w:r w:rsidR="00CC3170">
        <w:rPr>
          <w:rFonts w:ascii="Times New Roman" w:hAnsi="Times New Roman" w:cs="Times New Roman"/>
          <w:szCs w:val="24"/>
        </w:rPr>
        <w:t>Gessner</w:t>
      </w:r>
      <w:proofErr w:type="spellEnd"/>
      <w:r w:rsidR="00CC3170">
        <w:rPr>
          <w:rFonts w:ascii="Times New Roman" w:hAnsi="Times New Roman" w:cs="Times New Roman"/>
          <w:szCs w:val="24"/>
        </w:rPr>
        <w:t xml:space="preserve">, &amp; Connelly, 1995). Their grandiose dreams of power and success </w:t>
      </w:r>
      <w:r w:rsidR="00CC3170">
        <w:rPr>
          <w:rFonts w:ascii="Times New Roman" w:hAnsi="Times New Roman" w:cs="Times New Roman"/>
          <w:szCs w:val="24"/>
        </w:rPr>
        <w:lastRenderedPageBreak/>
        <w:t xml:space="preserve">cause narcissists to ignore the external environment in attempts to fulfill their vision (Padilla et al., 2007). </w:t>
      </w:r>
    </w:p>
    <w:p w14:paraId="19428890" w14:textId="77777777" w:rsidR="00CC3170" w:rsidRPr="00FE0F2F" w:rsidRDefault="00CC3170" w:rsidP="008F40D6">
      <w:pPr>
        <w:spacing w:after="0" w:line="480" w:lineRule="auto"/>
        <w:rPr>
          <w:rFonts w:ascii="Times New Roman" w:hAnsi="Times New Roman" w:cs="Times New Roman"/>
          <w:szCs w:val="24"/>
        </w:rPr>
      </w:pPr>
      <w:r>
        <w:rPr>
          <w:rFonts w:ascii="Times New Roman" w:hAnsi="Times New Roman" w:cs="Times New Roman"/>
          <w:szCs w:val="24"/>
        </w:rPr>
        <w:tab/>
      </w:r>
      <w:r w:rsidR="00FF1FBC">
        <w:rPr>
          <w:rFonts w:ascii="Times New Roman" w:hAnsi="Times New Roman" w:cs="Times New Roman"/>
          <w:szCs w:val="24"/>
        </w:rPr>
        <w:t xml:space="preserve">O’Connor et al. (1995) found that destructive leaders also speak about themselves in terms of negative life stories. A negative life story may be defined as “the extent to which the leader had a destructive image of the world and his or her role in the world” (O’Connor et al., 1995, p. 539) and is often related to early life experiences. </w:t>
      </w:r>
      <w:r w:rsidR="003063AA">
        <w:rPr>
          <w:rFonts w:ascii="Times New Roman" w:hAnsi="Times New Roman" w:cs="Times New Roman"/>
          <w:szCs w:val="24"/>
        </w:rPr>
        <w:t xml:space="preserve">Padilla and colleagues (2007) state that abused children often distance themselves from others and disassociate painful issues, allowing them to ignore the feelings of others and therefore exploit them for self-serving desires. </w:t>
      </w:r>
      <w:r w:rsidR="003063AA" w:rsidRPr="00FE0F2F">
        <w:rPr>
          <w:rFonts w:ascii="Times New Roman" w:hAnsi="Times New Roman" w:cs="Times New Roman"/>
          <w:szCs w:val="24"/>
        </w:rPr>
        <w:t xml:space="preserve">Childhood hardships may also be linked to an ideology of hate, often found in the rhetoric and worldview of destructive leaders (Padilla et al., 2007). </w:t>
      </w:r>
    </w:p>
    <w:p w14:paraId="287DB868" w14:textId="77777777" w:rsidR="00226FB0" w:rsidRPr="00FE0F2F" w:rsidRDefault="003063AA" w:rsidP="008F40D6">
      <w:pPr>
        <w:pStyle w:val="NoSpacing"/>
        <w:spacing w:line="480" w:lineRule="auto"/>
        <w:rPr>
          <w:rFonts w:ascii="Times New Roman" w:hAnsi="Times New Roman" w:cs="Times New Roman"/>
          <w:sz w:val="24"/>
          <w:szCs w:val="24"/>
        </w:rPr>
      </w:pPr>
      <w:r w:rsidRPr="00FE0F2F">
        <w:rPr>
          <w:rFonts w:ascii="Times New Roman" w:hAnsi="Times New Roman" w:cs="Times New Roman"/>
          <w:sz w:val="24"/>
          <w:szCs w:val="24"/>
        </w:rPr>
        <w:tab/>
      </w:r>
      <w:r w:rsidRPr="00FE0F2F">
        <w:rPr>
          <w:rFonts w:ascii="Times New Roman" w:hAnsi="Times New Roman" w:cs="Times New Roman"/>
          <w:b/>
          <w:sz w:val="24"/>
          <w:szCs w:val="24"/>
        </w:rPr>
        <w:t>Susceptible Followers</w:t>
      </w:r>
      <w:r w:rsidRPr="00FE0F2F">
        <w:rPr>
          <w:rFonts w:ascii="Times New Roman" w:hAnsi="Times New Roman" w:cs="Times New Roman"/>
          <w:sz w:val="24"/>
          <w:szCs w:val="24"/>
        </w:rPr>
        <w:t xml:space="preserve"> </w:t>
      </w:r>
      <w:r w:rsidR="00226FB0" w:rsidRPr="00FE0F2F">
        <w:rPr>
          <w:rFonts w:ascii="Times New Roman" w:hAnsi="Times New Roman" w:cs="Times New Roman"/>
          <w:sz w:val="24"/>
          <w:szCs w:val="24"/>
        </w:rPr>
        <w:t xml:space="preserve">Padilla et al. (2007) raises awareness in regards to the importance of followers in the leadership process. </w:t>
      </w:r>
      <w:proofErr w:type="gramStart"/>
      <w:r w:rsidR="00FE0F2F" w:rsidRPr="00FE0F2F">
        <w:rPr>
          <w:rFonts w:ascii="Times New Roman" w:hAnsi="Times New Roman" w:cs="Times New Roman"/>
          <w:sz w:val="24"/>
          <w:szCs w:val="24"/>
        </w:rPr>
        <w:t>“No matter how clever or devious, leaders alone cannot achieve toxic results” (</w:t>
      </w:r>
      <w:proofErr w:type="spellStart"/>
      <w:r w:rsidR="00FE0F2F" w:rsidRPr="00FE0F2F">
        <w:rPr>
          <w:rFonts w:ascii="Times New Roman" w:hAnsi="Times New Roman" w:cs="Times New Roman"/>
          <w:sz w:val="24"/>
          <w:szCs w:val="24"/>
        </w:rPr>
        <w:t>Thoroughgood</w:t>
      </w:r>
      <w:proofErr w:type="spellEnd"/>
      <w:r w:rsidR="00FE0F2F" w:rsidRPr="00FE0F2F">
        <w:rPr>
          <w:rFonts w:ascii="Times New Roman" w:hAnsi="Times New Roman" w:cs="Times New Roman"/>
          <w:sz w:val="24"/>
          <w:szCs w:val="24"/>
        </w:rPr>
        <w:t xml:space="preserve"> et al., 2012, p. 901).</w:t>
      </w:r>
      <w:proofErr w:type="gramEnd"/>
      <w:r w:rsidR="00FE0F2F" w:rsidRPr="00FE0F2F">
        <w:rPr>
          <w:rFonts w:ascii="Times New Roman" w:hAnsi="Times New Roman" w:cs="Times New Roman"/>
          <w:sz w:val="24"/>
          <w:szCs w:val="24"/>
        </w:rPr>
        <w:t xml:space="preserve"> </w:t>
      </w:r>
      <w:r w:rsidR="00226FB0" w:rsidRPr="00FE0F2F">
        <w:rPr>
          <w:rFonts w:ascii="Times New Roman" w:hAnsi="Times New Roman" w:cs="Times New Roman"/>
          <w:sz w:val="24"/>
          <w:szCs w:val="24"/>
        </w:rPr>
        <w:t>The</w:t>
      </w:r>
      <w:r w:rsidR="00FE0F2F" w:rsidRPr="00FE0F2F">
        <w:rPr>
          <w:rFonts w:ascii="Times New Roman" w:hAnsi="Times New Roman" w:cs="Times New Roman"/>
          <w:sz w:val="24"/>
          <w:szCs w:val="24"/>
        </w:rPr>
        <w:t xml:space="preserve"> model defines</w:t>
      </w:r>
      <w:r w:rsidR="00226FB0" w:rsidRPr="00FE0F2F">
        <w:rPr>
          <w:rFonts w:ascii="Times New Roman" w:hAnsi="Times New Roman" w:cs="Times New Roman"/>
          <w:sz w:val="24"/>
          <w:szCs w:val="24"/>
        </w:rPr>
        <w:t xml:space="preserve"> two groups of followers: a </w:t>
      </w:r>
      <w:r w:rsidR="00226FB0" w:rsidRPr="00FE0F2F">
        <w:rPr>
          <w:rFonts w:ascii="Times New Roman" w:hAnsi="Times New Roman" w:cs="Times New Roman"/>
          <w:i/>
          <w:sz w:val="24"/>
          <w:szCs w:val="24"/>
        </w:rPr>
        <w:t>conformer</w:t>
      </w:r>
      <w:r w:rsidR="00226FB0" w:rsidRPr="00FE0F2F">
        <w:rPr>
          <w:rFonts w:ascii="Times New Roman" w:hAnsi="Times New Roman" w:cs="Times New Roman"/>
          <w:sz w:val="24"/>
          <w:szCs w:val="24"/>
        </w:rPr>
        <w:t xml:space="preserve"> and a </w:t>
      </w:r>
      <w:r w:rsidR="00226FB0" w:rsidRPr="00FE0F2F">
        <w:rPr>
          <w:rFonts w:ascii="Times New Roman" w:hAnsi="Times New Roman" w:cs="Times New Roman"/>
          <w:i/>
          <w:sz w:val="24"/>
          <w:szCs w:val="24"/>
        </w:rPr>
        <w:t>colluder</w:t>
      </w:r>
      <w:r w:rsidR="00226FB0" w:rsidRPr="00FE0F2F">
        <w:rPr>
          <w:rFonts w:ascii="Times New Roman" w:hAnsi="Times New Roman" w:cs="Times New Roman"/>
          <w:sz w:val="24"/>
          <w:szCs w:val="24"/>
        </w:rPr>
        <w:t xml:space="preserve">. </w:t>
      </w:r>
    </w:p>
    <w:p w14:paraId="7A183B2E" w14:textId="77777777" w:rsidR="00226FB0" w:rsidRDefault="00226FB0"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Conformers are followers who comply with destructive leaders in order to minimize the negative effects of not conforming to the leader’s destructive agenda. Colluders are opportunists that seek personal gain through association with the destructive leader and </w:t>
      </w:r>
      <w:r w:rsidR="009E3B3A">
        <w:rPr>
          <w:rFonts w:ascii="Times New Roman" w:hAnsi="Times New Roman" w:cs="Times New Roman"/>
          <w:szCs w:val="24"/>
        </w:rPr>
        <w:t xml:space="preserve">his or her </w:t>
      </w:r>
      <w:r>
        <w:rPr>
          <w:rFonts w:ascii="Times New Roman" w:hAnsi="Times New Roman" w:cs="Times New Roman"/>
          <w:szCs w:val="24"/>
        </w:rPr>
        <w:t xml:space="preserve">vision. Conformers often have unmet needs (Burns, 1978; Maslow, 1954) and </w:t>
      </w:r>
      <w:r w:rsidR="008B4A36">
        <w:rPr>
          <w:rFonts w:ascii="Times New Roman" w:hAnsi="Times New Roman" w:cs="Times New Roman"/>
          <w:szCs w:val="24"/>
        </w:rPr>
        <w:t>possess</w:t>
      </w:r>
      <w:r>
        <w:rPr>
          <w:rFonts w:ascii="Times New Roman" w:hAnsi="Times New Roman" w:cs="Times New Roman"/>
          <w:szCs w:val="24"/>
        </w:rPr>
        <w:t xml:space="preserve"> a low level of psychological maturity that renders them more susceptible to manipulation. </w:t>
      </w:r>
      <w:r w:rsidR="008B4A36">
        <w:rPr>
          <w:rFonts w:ascii="Times New Roman" w:hAnsi="Times New Roman" w:cs="Times New Roman"/>
          <w:szCs w:val="24"/>
        </w:rPr>
        <w:t>They also tend to have a poor locus of control, low self-efficacy, and low self-esteem that furthers their susceptibility to destructive leaders (</w:t>
      </w:r>
      <w:proofErr w:type="spellStart"/>
      <w:r w:rsidR="008B4A36">
        <w:rPr>
          <w:rFonts w:ascii="Times New Roman" w:hAnsi="Times New Roman" w:cs="Times New Roman"/>
          <w:szCs w:val="24"/>
        </w:rPr>
        <w:t>Luthans</w:t>
      </w:r>
      <w:proofErr w:type="spellEnd"/>
      <w:r w:rsidR="008B4A36">
        <w:rPr>
          <w:rFonts w:ascii="Times New Roman" w:hAnsi="Times New Roman" w:cs="Times New Roman"/>
          <w:szCs w:val="24"/>
        </w:rPr>
        <w:t xml:space="preserve"> et al., 1998).</w:t>
      </w:r>
      <w:r w:rsidR="00884B24">
        <w:rPr>
          <w:rFonts w:ascii="Times New Roman" w:hAnsi="Times New Roman" w:cs="Times New Roman"/>
          <w:szCs w:val="24"/>
        </w:rPr>
        <w:t xml:space="preserve"> </w:t>
      </w:r>
    </w:p>
    <w:p w14:paraId="0EA345E8" w14:textId="082C98D5" w:rsidR="008B4A36" w:rsidRDefault="008B4A36" w:rsidP="008F40D6">
      <w:pPr>
        <w:spacing w:after="0" w:line="480" w:lineRule="auto"/>
        <w:rPr>
          <w:rFonts w:ascii="Times New Roman" w:hAnsi="Times New Roman" w:cs="Times New Roman"/>
          <w:szCs w:val="24"/>
        </w:rPr>
      </w:pPr>
      <w:r>
        <w:rPr>
          <w:rFonts w:ascii="Times New Roman" w:hAnsi="Times New Roman" w:cs="Times New Roman"/>
          <w:szCs w:val="24"/>
        </w:rPr>
        <w:tab/>
      </w:r>
      <w:r w:rsidR="0012532B">
        <w:rPr>
          <w:rFonts w:ascii="Times New Roman" w:hAnsi="Times New Roman" w:cs="Times New Roman"/>
          <w:szCs w:val="24"/>
        </w:rPr>
        <w:t>Conversely, c</w:t>
      </w:r>
      <w:r>
        <w:rPr>
          <w:rFonts w:ascii="Times New Roman" w:hAnsi="Times New Roman" w:cs="Times New Roman"/>
          <w:szCs w:val="24"/>
        </w:rPr>
        <w:t>olluders</w:t>
      </w:r>
      <w:r w:rsidR="0012532B">
        <w:rPr>
          <w:rFonts w:ascii="Times New Roman" w:hAnsi="Times New Roman" w:cs="Times New Roman"/>
          <w:szCs w:val="24"/>
        </w:rPr>
        <w:t xml:space="preserve"> </w:t>
      </w:r>
      <w:r>
        <w:rPr>
          <w:rFonts w:ascii="Times New Roman" w:hAnsi="Times New Roman" w:cs="Times New Roman"/>
          <w:szCs w:val="24"/>
        </w:rPr>
        <w:t xml:space="preserve">are often highly ambitious. This makes them susceptible to coercion and manipulation as they may be more willing to compromise personal boundaries in </w:t>
      </w:r>
      <w:r>
        <w:rPr>
          <w:rFonts w:ascii="Times New Roman" w:hAnsi="Times New Roman" w:cs="Times New Roman"/>
          <w:szCs w:val="24"/>
        </w:rPr>
        <w:lastRenderedPageBreak/>
        <w:t xml:space="preserve">order to advance their personal agendas (McClelland, 1975). Colluders tend to possess </w:t>
      </w:r>
      <w:proofErr w:type="spellStart"/>
      <w:r>
        <w:rPr>
          <w:rFonts w:ascii="Times New Roman" w:hAnsi="Times New Roman" w:cs="Times New Roman"/>
          <w:szCs w:val="24"/>
        </w:rPr>
        <w:t>unsocialized</w:t>
      </w:r>
      <w:proofErr w:type="spellEnd"/>
      <w:r>
        <w:rPr>
          <w:rFonts w:ascii="Times New Roman" w:hAnsi="Times New Roman" w:cs="Times New Roman"/>
          <w:szCs w:val="24"/>
        </w:rPr>
        <w:t xml:space="preserve"> values such as greed and selfishness that make them more likely to engage in destructive acts.</w:t>
      </w:r>
      <w:r w:rsidR="00884B24">
        <w:rPr>
          <w:rFonts w:ascii="Times New Roman" w:hAnsi="Times New Roman" w:cs="Times New Roman"/>
          <w:szCs w:val="24"/>
        </w:rPr>
        <w:t xml:space="preserve"> Further discussion on conformers and colluders may be found following Figure 3. </w:t>
      </w:r>
    </w:p>
    <w:p w14:paraId="28BD81DE" w14:textId="77777777" w:rsidR="00884B24" w:rsidRDefault="00884B24" w:rsidP="008F40D6">
      <w:pPr>
        <w:spacing w:after="0" w:line="480" w:lineRule="auto"/>
        <w:rPr>
          <w:rFonts w:ascii="Times New Roman" w:hAnsi="Times New Roman" w:cs="Times New Roman"/>
          <w:szCs w:val="24"/>
        </w:rPr>
      </w:pPr>
      <w:r>
        <w:rPr>
          <w:rFonts w:ascii="Times New Roman" w:hAnsi="Times New Roman" w:cs="Times New Roman"/>
          <w:szCs w:val="24"/>
        </w:rPr>
        <w:tab/>
      </w:r>
      <w:r>
        <w:rPr>
          <w:rFonts w:ascii="Times New Roman" w:hAnsi="Times New Roman" w:cs="Times New Roman"/>
          <w:b/>
          <w:szCs w:val="24"/>
        </w:rPr>
        <w:t xml:space="preserve">Conducive Environments </w:t>
      </w:r>
      <w:r>
        <w:rPr>
          <w:rFonts w:ascii="Times New Roman" w:hAnsi="Times New Roman" w:cs="Times New Roman"/>
          <w:szCs w:val="24"/>
        </w:rPr>
        <w:t>Padilla et al. (2007) advocate that four environmental factors are important for destructive leadership: instability, perceived threat, cultural values, and absence of checks and balances and institutionalization.</w:t>
      </w:r>
    </w:p>
    <w:p w14:paraId="092BD80D" w14:textId="77777777" w:rsidR="00DE3EFC" w:rsidRDefault="00884B24"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Leaders may take advantage of times of instability by advocating radical change to restore order. </w:t>
      </w:r>
      <w:r w:rsidR="00DE3EFC">
        <w:rPr>
          <w:rFonts w:ascii="Times New Roman" w:hAnsi="Times New Roman" w:cs="Times New Roman"/>
          <w:szCs w:val="24"/>
        </w:rPr>
        <w:t>In fact, leaders taking power in unstable environments are also granted more authority because instability requires fast action and unilateral decision making (Padilla et al., 2007). The perception of imminent threat is often related to organizational instability. When people feel threatened, they are more likely to accept assertive leadership. Padilla and colleagues (2007) note that objective threats are unnecessary; all that is needed is the perception of threat, and leaders often propagate the perception of threat as an external “enemy” as a means of strengthening their power and motivating followers.</w:t>
      </w:r>
    </w:p>
    <w:p w14:paraId="720C1940" w14:textId="77777777" w:rsidR="00DE3EFC" w:rsidRDefault="00DE3EFC"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Destructive leaders are more likely to emerge in collectivist, uncertainty-avoidant cultures </w:t>
      </w:r>
      <w:r w:rsidR="00A56C8C">
        <w:rPr>
          <w:rFonts w:ascii="Times New Roman" w:hAnsi="Times New Roman" w:cs="Times New Roman"/>
          <w:szCs w:val="24"/>
        </w:rPr>
        <w:t>with a high</w:t>
      </w:r>
      <w:r w:rsidR="0060306D">
        <w:rPr>
          <w:rFonts w:ascii="Times New Roman" w:hAnsi="Times New Roman" w:cs="Times New Roman"/>
          <w:szCs w:val="24"/>
        </w:rPr>
        <w:t xml:space="preserve"> power distance. In uncertainty-avoidant</w:t>
      </w:r>
      <w:r w:rsidR="00A56C8C">
        <w:rPr>
          <w:rFonts w:ascii="Times New Roman" w:hAnsi="Times New Roman" w:cs="Times New Roman"/>
          <w:szCs w:val="24"/>
        </w:rPr>
        <w:t xml:space="preserve"> cultures, followers seek strong leaders to provide hope. </w:t>
      </w:r>
      <w:proofErr w:type="gramStart"/>
      <w:r w:rsidR="00A56C8C">
        <w:rPr>
          <w:rFonts w:ascii="Times New Roman" w:hAnsi="Times New Roman" w:cs="Times New Roman"/>
          <w:szCs w:val="24"/>
        </w:rPr>
        <w:t>“Leaders exploit followers’ needs for security by providing structure, rituals, and rules that offer easy solutions to complex problems” (Padilla e</w:t>
      </w:r>
      <w:r w:rsidR="00FA0102">
        <w:rPr>
          <w:rFonts w:ascii="Times New Roman" w:hAnsi="Times New Roman" w:cs="Times New Roman"/>
          <w:szCs w:val="24"/>
        </w:rPr>
        <w:t>t al., 2007, p. 186).</w:t>
      </w:r>
      <w:proofErr w:type="gramEnd"/>
      <w:r w:rsidR="00FA0102">
        <w:rPr>
          <w:rFonts w:ascii="Times New Roman" w:hAnsi="Times New Roman" w:cs="Times New Roman"/>
          <w:szCs w:val="24"/>
        </w:rPr>
        <w:t xml:space="preserve"> Collectivist</w:t>
      </w:r>
      <w:r w:rsidR="00A56C8C">
        <w:rPr>
          <w:rFonts w:ascii="Times New Roman" w:hAnsi="Times New Roman" w:cs="Times New Roman"/>
          <w:szCs w:val="24"/>
        </w:rPr>
        <w:t xml:space="preserve"> cultures seek strong leaders to unite people in order to absolve citizens working out conflicts directly and to provide group identity. </w:t>
      </w:r>
      <w:r w:rsidR="00EE7BAD">
        <w:rPr>
          <w:rFonts w:ascii="Times New Roman" w:hAnsi="Times New Roman" w:cs="Times New Roman"/>
          <w:szCs w:val="24"/>
        </w:rPr>
        <w:t xml:space="preserve">In high power </w:t>
      </w:r>
      <w:r w:rsidR="008674E6">
        <w:rPr>
          <w:rFonts w:ascii="Times New Roman" w:hAnsi="Times New Roman" w:cs="Times New Roman"/>
          <w:szCs w:val="24"/>
        </w:rPr>
        <w:t xml:space="preserve">distance cultures, “followers are more tolerant of the power asymmetries that characterize tyranny and despotism” (Padilla et al., 2007, p. 186). </w:t>
      </w:r>
    </w:p>
    <w:p w14:paraId="5531A4BC" w14:textId="77777777" w:rsidR="008674E6" w:rsidRDefault="008674E6" w:rsidP="008F40D6">
      <w:pPr>
        <w:spacing w:after="0" w:line="480" w:lineRule="auto"/>
        <w:rPr>
          <w:rFonts w:ascii="Times New Roman" w:hAnsi="Times New Roman" w:cs="Times New Roman"/>
          <w:szCs w:val="24"/>
        </w:rPr>
      </w:pPr>
      <w:r>
        <w:rPr>
          <w:rFonts w:ascii="Times New Roman" w:hAnsi="Times New Roman" w:cs="Times New Roman"/>
          <w:szCs w:val="24"/>
        </w:rPr>
        <w:lastRenderedPageBreak/>
        <w:tab/>
        <w:t>Strong organizations and governments typically have strong institutions and b</w:t>
      </w:r>
      <w:r w:rsidR="00B44D84">
        <w:rPr>
          <w:rFonts w:ascii="Times New Roman" w:hAnsi="Times New Roman" w:cs="Times New Roman"/>
          <w:szCs w:val="24"/>
        </w:rPr>
        <w:t>alances of power. Corporations utilize</w:t>
      </w:r>
      <w:r w:rsidR="005A0345">
        <w:rPr>
          <w:rFonts w:ascii="Times New Roman" w:hAnsi="Times New Roman" w:cs="Times New Roman"/>
          <w:szCs w:val="24"/>
        </w:rPr>
        <w:t xml:space="preserve"> a board of d</w:t>
      </w:r>
      <w:r>
        <w:rPr>
          <w:rFonts w:ascii="Times New Roman" w:hAnsi="Times New Roman" w:cs="Times New Roman"/>
          <w:szCs w:val="24"/>
        </w:rPr>
        <w:t>irectors to prevent the agency problem and satisfy the internal and external stakeholders of the organization. Discretion, the degree to which managers are free from institutional constraints, allows destructive leaders to abuse their power (</w:t>
      </w:r>
      <w:proofErr w:type="gramStart"/>
      <w:r>
        <w:rPr>
          <w:rFonts w:ascii="Times New Roman" w:hAnsi="Times New Roman" w:cs="Times New Roman"/>
          <w:szCs w:val="24"/>
        </w:rPr>
        <w:t>Kaiser &amp;</w:t>
      </w:r>
      <w:proofErr w:type="gramEnd"/>
      <w:r>
        <w:rPr>
          <w:rFonts w:ascii="Times New Roman" w:hAnsi="Times New Roman" w:cs="Times New Roman"/>
          <w:szCs w:val="24"/>
        </w:rPr>
        <w:t xml:space="preserve"> Hogan, 2007). Managerial discretion as a concept suggests that destructive leadership is mostly in senior positions (where there is less supervision</w:t>
      </w:r>
      <w:r w:rsidR="005A0345">
        <w:rPr>
          <w:rFonts w:ascii="Times New Roman" w:hAnsi="Times New Roman" w:cs="Times New Roman"/>
          <w:szCs w:val="24"/>
        </w:rPr>
        <w:t>)</w:t>
      </w:r>
      <w:r>
        <w:rPr>
          <w:rFonts w:ascii="Times New Roman" w:hAnsi="Times New Roman" w:cs="Times New Roman"/>
          <w:szCs w:val="24"/>
        </w:rPr>
        <w:t>, in younger organizations that have yet to establish thorough governance mechanisms, and in high-growth and rapidly transforming industries</w:t>
      </w:r>
      <w:r w:rsidR="00853F12">
        <w:rPr>
          <w:rFonts w:ascii="Times New Roman" w:hAnsi="Times New Roman" w:cs="Times New Roman"/>
          <w:szCs w:val="24"/>
        </w:rPr>
        <w:t xml:space="preserve"> (</w:t>
      </w:r>
      <w:proofErr w:type="spellStart"/>
      <w:r w:rsidR="00853F12">
        <w:rPr>
          <w:rFonts w:ascii="Times New Roman" w:hAnsi="Times New Roman" w:cs="Times New Roman"/>
          <w:szCs w:val="24"/>
        </w:rPr>
        <w:t>Hambrick</w:t>
      </w:r>
      <w:proofErr w:type="spellEnd"/>
      <w:r w:rsidR="00853F12">
        <w:rPr>
          <w:rFonts w:ascii="Times New Roman" w:hAnsi="Times New Roman" w:cs="Times New Roman"/>
          <w:szCs w:val="24"/>
        </w:rPr>
        <w:t xml:space="preserve"> &amp; Abrahamson, 1995).</w:t>
      </w:r>
      <w:r w:rsidR="007D2B88">
        <w:rPr>
          <w:rFonts w:ascii="Times New Roman" w:hAnsi="Times New Roman" w:cs="Times New Roman"/>
          <w:szCs w:val="24"/>
        </w:rPr>
        <w:t xml:space="preserve"> A perfect example of this is Enron at the height of their popularity (McLean &amp; </w:t>
      </w:r>
      <w:proofErr w:type="spellStart"/>
      <w:r w:rsidR="007D2B88">
        <w:rPr>
          <w:rFonts w:ascii="Times New Roman" w:hAnsi="Times New Roman" w:cs="Times New Roman"/>
          <w:szCs w:val="24"/>
        </w:rPr>
        <w:t>Elkind</w:t>
      </w:r>
      <w:proofErr w:type="spellEnd"/>
      <w:r w:rsidR="007D2B88">
        <w:rPr>
          <w:rFonts w:ascii="Times New Roman" w:hAnsi="Times New Roman" w:cs="Times New Roman"/>
          <w:szCs w:val="24"/>
        </w:rPr>
        <w:t>, 20</w:t>
      </w:r>
      <w:r w:rsidR="00EA0AF8">
        <w:rPr>
          <w:rFonts w:ascii="Times New Roman" w:hAnsi="Times New Roman" w:cs="Times New Roman"/>
          <w:szCs w:val="24"/>
        </w:rPr>
        <w:t>1</w:t>
      </w:r>
      <w:r w:rsidR="007D2B88">
        <w:rPr>
          <w:rFonts w:ascii="Times New Roman" w:hAnsi="Times New Roman" w:cs="Times New Roman"/>
          <w:szCs w:val="24"/>
        </w:rPr>
        <w:t xml:space="preserve">3). </w:t>
      </w:r>
    </w:p>
    <w:p w14:paraId="6C899D21" w14:textId="77777777" w:rsidR="00853F12" w:rsidRDefault="00853F12" w:rsidP="008F40D6">
      <w:pPr>
        <w:spacing w:after="0" w:line="480" w:lineRule="auto"/>
        <w:rPr>
          <w:rFonts w:ascii="Times New Roman" w:hAnsi="Times New Roman" w:cs="Times New Roman"/>
          <w:szCs w:val="24"/>
        </w:rPr>
      </w:pPr>
      <w:r>
        <w:rPr>
          <w:rFonts w:ascii="Times New Roman" w:hAnsi="Times New Roman" w:cs="Times New Roman"/>
          <w:b/>
          <w:szCs w:val="24"/>
        </w:rPr>
        <w:t>The Susceptible Circle</w:t>
      </w:r>
    </w:p>
    <w:p w14:paraId="765DFD36" w14:textId="77777777" w:rsidR="00853F12" w:rsidRPr="009E4632" w:rsidRDefault="00853F12"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The ‘toxic triangle’ model presented earlier (Padilla et al., 2007) </w:t>
      </w:r>
      <w:r w:rsidR="009E4632">
        <w:rPr>
          <w:rFonts w:ascii="Times New Roman" w:hAnsi="Times New Roman" w:cs="Times New Roman"/>
          <w:szCs w:val="24"/>
        </w:rPr>
        <w:t xml:space="preserve">introduced </w:t>
      </w:r>
      <w:r>
        <w:rPr>
          <w:rFonts w:ascii="Times New Roman" w:hAnsi="Times New Roman" w:cs="Times New Roman"/>
          <w:szCs w:val="24"/>
        </w:rPr>
        <w:t>the key role</w:t>
      </w:r>
      <w:r w:rsidR="009E4632">
        <w:rPr>
          <w:rFonts w:ascii="Times New Roman" w:hAnsi="Times New Roman" w:cs="Times New Roman"/>
          <w:szCs w:val="24"/>
        </w:rPr>
        <w:t xml:space="preserve">s of </w:t>
      </w:r>
      <w:r w:rsidR="009E4632">
        <w:rPr>
          <w:rFonts w:ascii="Times New Roman" w:hAnsi="Times New Roman" w:cs="Times New Roman"/>
          <w:i/>
          <w:szCs w:val="24"/>
        </w:rPr>
        <w:t>conformers</w:t>
      </w:r>
      <w:r w:rsidR="009E4632">
        <w:rPr>
          <w:rFonts w:ascii="Times New Roman" w:hAnsi="Times New Roman" w:cs="Times New Roman"/>
          <w:szCs w:val="24"/>
        </w:rPr>
        <w:t xml:space="preserve"> and </w:t>
      </w:r>
      <w:r w:rsidR="009E4632">
        <w:rPr>
          <w:rFonts w:ascii="Times New Roman" w:hAnsi="Times New Roman" w:cs="Times New Roman"/>
          <w:i/>
          <w:szCs w:val="24"/>
        </w:rPr>
        <w:t>colluders</w:t>
      </w:r>
      <w:r w:rsidR="009E4632">
        <w:rPr>
          <w:rFonts w:ascii="Times New Roman" w:hAnsi="Times New Roman" w:cs="Times New Roman"/>
          <w:szCs w:val="24"/>
        </w:rPr>
        <w:t xml:space="preserve"> in the destructive leadership process. </w:t>
      </w:r>
      <w:proofErr w:type="spellStart"/>
      <w:r w:rsidR="009E4632">
        <w:rPr>
          <w:rFonts w:ascii="Times New Roman" w:hAnsi="Times New Roman" w:cs="Times New Roman"/>
          <w:szCs w:val="24"/>
        </w:rPr>
        <w:t>Thoroughgood</w:t>
      </w:r>
      <w:proofErr w:type="spellEnd"/>
      <w:r w:rsidR="009E4632">
        <w:rPr>
          <w:rFonts w:ascii="Times New Roman" w:hAnsi="Times New Roman" w:cs="Times New Roman"/>
          <w:szCs w:val="24"/>
        </w:rPr>
        <w:t xml:space="preserve"> et al. (2012) further expounds upon this work by developing </w:t>
      </w:r>
      <w:proofErr w:type="gramStart"/>
      <w:r w:rsidR="009E4632">
        <w:rPr>
          <w:rFonts w:ascii="Times New Roman" w:hAnsi="Times New Roman" w:cs="Times New Roman"/>
          <w:szCs w:val="24"/>
        </w:rPr>
        <w:t xml:space="preserve">a </w:t>
      </w:r>
      <w:r w:rsidR="009E4632">
        <w:rPr>
          <w:rFonts w:ascii="Times New Roman" w:hAnsi="Times New Roman" w:cs="Times New Roman"/>
          <w:i/>
          <w:szCs w:val="24"/>
        </w:rPr>
        <w:t>taxonomy</w:t>
      </w:r>
      <w:proofErr w:type="gramEnd"/>
      <w:r w:rsidR="009E4632">
        <w:rPr>
          <w:rFonts w:ascii="Times New Roman" w:hAnsi="Times New Roman" w:cs="Times New Roman"/>
          <w:i/>
          <w:szCs w:val="24"/>
        </w:rPr>
        <w:t xml:space="preserve"> of followers</w:t>
      </w:r>
      <w:r w:rsidR="009E4632">
        <w:rPr>
          <w:rFonts w:ascii="Times New Roman" w:hAnsi="Times New Roman" w:cs="Times New Roman"/>
          <w:szCs w:val="24"/>
        </w:rPr>
        <w:t xml:space="preserve"> associated with destructive leadership (Figure 3, ‘the susceptible circle: a taxonomy of followers associated with destructive leadership’). In an attempt to better understand the dynamics between leaders and followers, the model extends the </w:t>
      </w:r>
      <w:r w:rsidR="009E4632">
        <w:rPr>
          <w:rFonts w:ascii="Times New Roman" w:hAnsi="Times New Roman" w:cs="Times New Roman"/>
          <w:i/>
          <w:szCs w:val="24"/>
        </w:rPr>
        <w:t xml:space="preserve">conformer </w:t>
      </w:r>
      <w:r w:rsidR="009E4632">
        <w:rPr>
          <w:rFonts w:ascii="Times New Roman" w:hAnsi="Times New Roman" w:cs="Times New Roman"/>
          <w:szCs w:val="24"/>
        </w:rPr>
        <w:t xml:space="preserve">and </w:t>
      </w:r>
      <w:r w:rsidR="009E4632">
        <w:rPr>
          <w:rFonts w:ascii="Times New Roman" w:hAnsi="Times New Roman" w:cs="Times New Roman"/>
          <w:i/>
          <w:szCs w:val="24"/>
        </w:rPr>
        <w:t>colluder</w:t>
      </w:r>
      <w:r w:rsidR="009E4632">
        <w:rPr>
          <w:rFonts w:ascii="Times New Roman" w:hAnsi="Times New Roman" w:cs="Times New Roman"/>
          <w:szCs w:val="24"/>
        </w:rPr>
        <w:t xml:space="preserve"> categories to include more descriptive sub-types. Sub-types of </w:t>
      </w:r>
      <w:r w:rsidR="009E4632">
        <w:rPr>
          <w:rFonts w:ascii="Times New Roman" w:hAnsi="Times New Roman" w:cs="Times New Roman"/>
          <w:i/>
          <w:szCs w:val="24"/>
        </w:rPr>
        <w:t>conformers</w:t>
      </w:r>
      <w:r w:rsidR="009E4632">
        <w:rPr>
          <w:rFonts w:ascii="Times New Roman" w:hAnsi="Times New Roman" w:cs="Times New Roman"/>
          <w:szCs w:val="24"/>
        </w:rPr>
        <w:t xml:space="preserve"> include </w:t>
      </w:r>
      <w:r w:rsidR="009E4632">
        <w:rPr>
          <w:rFonts w:ascii="Times New Roman" w:hAnsi="Times New Roman" w:cs="Times New Roman"/>
          <w:i/>
          <w:szCs w:val="24"/>
        </w:rPr>
        <w:t>lost souls, bystanders and authoritarians</w:t>
      </w:r>
      <w:r w:rsidR="009E4632">
        <w:rPr>
          <w:rFonts w:ascii="Times New Roman" w:hAnsi="Times New Roman" w:cs="Times New Roman"/>
          <w:szCs w:val="24"/>
        </w:rPr>
        <w:t xml:space="preserve">. Sub-types of </w:t>
      </w:r>
      <w:r w:rsidR="009E4632">
        <w:rPr>
          <w:rFonts w:ascii="Times New Roman" w:hAnsi="Times New Roman" w:cs="Times New Roman"/>
          <w:i/>
          <w:szCs w:val="24"/>
        </w:rPr>
        <w:t>colluders</w:t>
      </w:r>
      <w:r w:rsidR="009E4632">
        <w:rPr>
          <w:rFonts w:ascii="Times New Roman" w:hAnsi="Times New Roman" w:cs="Times New Roman"/>
          <w:szCs w:val="24"/>
        </w:rPr>
        <w:t xml:space="preserve"> consist of </w:t>
      </w:r>
      <w:r w:rsidR="009E4632">
        <w:rPr>
          <w:rFonts w:ascii="Times New Roman" w:hAnsi="Times New Roman" w:cs="Times New Roman"/>
          <w:i/>
          <w:szCs w:val="24"/>
        </w:rPr>
        <w:t>acolytes</w:t>
      </w:r>
      <w:r w:rsidR="009E4632">
        <w:rPr>
          <w:rFonts w:ascii="Times New Roman" w:hAnsi="Times New Roman" w:cs="Times New Roman"/>
          <w:szCs w:val="24"/>
        </w:rPr>
        <w:t xml:space="preserve"> and </w:t>
      </w:r>
      <w:r w:rsidR="009E4632">
        <w:rPr>
          <w:rFonts w:ascii="Times New Roman" w:hAnsi="Times New Roman" w:cs="Times New Roman"/>
          <w:i/>
          <w:szCs w:val="24"/>
        </w:rPr>
        <w:t>opportunists</w:t>
      </w:r>
      <w:r w:rsidR="009E4632">
        <w:rPr>
          <w:rFonts w:ascii="Times New Roman" w:hAnsi="Times New Roman" w:cs="Times New Roman"/>
          <w:szCs w:val="24"/>
        </w:rPr>
        <w:t xml:space="preserve">. </w:t>
      </w:r>
    </w:p>
    <w:p w14:paraId="0EC7F522" w14:textId="77777777" w:rsidR="003063AA" w:rsidRDefault="009E4632" w:rsidP="008F40D6">
      <w:pPr>
        <w:spacing w:after="0" w:line="480" w:lineRule="auto"/>
        <w:jc w:val="center"/>
        <w:rPr>
          <w:rFonts w:ascii="Times New Roman" w:hAnsi="Times New Roman" w:cs="Times New Roman"/>
          <w:szCs w:val="24"/>
        </w:rPr>
      </w:pPr>
      <w:r>
        <w:rPr>
          <w:rFonts w:ascii="Times New Roman" w:hAnsi="Times New Roman" w:cs="Times New Roman"/>
          <w:noProof/>
          <w:szCs w:val="24"/>
        </w:rPr>
        <w:lastRenderedPageBreak/>
        <w:drawing>
          <wp:inline distT="0" distB="0" distL="0" distR="0" wp14:anchorId="27BC0421" wp14:editId="72F73316">
            <wp:extent cx="5943600" cy="5495925"/>
            <wp:effectExtent l="0" t="0" r="0" b="9525"/>
            <wp:docPr id="3" name="Picture 3" descr="C:\Users\Rellik\Documents\College\Model 3 Thoroughgoo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ellik\Documents\College\Model 3 Thoroughgoo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5495925"/>
                    </a:xfrm>
                    <a:prstGeom prst="rect">
                      <a:avLst/>
                    </a:prstGeom>
                    <a:noFill/>
                    <a:ln>
                      <a:noFill/>
                    </a:ln>
                  </pic:spPr>
                </pic:pic>
              </a:graphicData>
            </a:graphic>
          </wp:inline>
        </w:drawing>
      </w:r>
    </w:p>
    <w:p w14:paraId="2813DE36" w14:textId="77777777" w:rsidR="00B44D84" w:rsidRPr="00B44D84" w:rsidRDefault="00B44D84" w:rsidP="008F40D6">
      <w:pPr>
        <w:pStyle w:val="NoSpacing"/>
        <w:rPr>
          <w:rFonts w:ascii="Times New Roman" w:hAnsi="Times New Roman" w:cs="Times New Roman"/>
          <w:sz w:val="24"/>
          <w:szCs w:val="24"/>
        </w:rPr>
      </w:pPr>
      <w:proofErr w:type="gramStart"/>
      <w:r w:rsidRPr="00B44D84">
        <w:rPr>
          <w:rFonts w:ascii="Times New Roman" w:hAnsi="Times New Roman" w:cs="Times New Roman"/>
          <w:i/>
          <w:sz w:val="24"/>
          <w:szCs w:val="24"/>
        </w:rPr>
        <w:t>Figure 3</w:t>
      </w:r>
      <w:r w:rsidRPr="00B44D84">
        <w:rPr>
          <w:rFonts w:ascii="Times New Roman" w:hAnsi="Times New Roman" w:cs="Times New Roman"/>
          <w:sz w:val="24"/>
          <w:szCs w:val="24"/>
        </w:rPr>
        <w:t>.</w:t>
      </w:r>
      <w:proofErr w:type="gramEnd"/>
      <w:r w:rsidRPr="00B44D84">
        <w:rPr>
          <w:rFonts w:ascii="Times New Roman" w:hAnsi="Times New Roman" w:cs="Times New Roman"/>
          <w:sz w:val="24"/>
          <w:szCs w:val="24"/>
        </w:rPr>
        <w:t xml:space="preserve"> The susceptible circle: a taxonomy of followers associated with destructive leadership</w:t>
      </w:r>
    </w:p>
    <w:p w14:paraId="1D4094B0" w14:textId="77777777" w:rsidR="00B44D84" w:rsidRDefault="00B44D84" w:rsidP="008F40D6">
      <w:pPr>
        <w:pStyle w:val="NoSpacing"/>
        <w:rPr>
          <w:rFonts w:ascii="Times New Roman" w:hAnsi="Times New Roman" w:cs="Times New Roman"/>
          <w:sz w:val="24"/>
          <w:szCs w:val="24"/>
        </w:rPr>
      </w:pPr>
      <w:r w:rsidRPr="00B44D84">
        <w:rPr>
          <w:rFonts w:ascii="Times New Roman" w:hAnsi="Times New Roman" w:cs="Times New Roman"/>
          <w:sz w:val="24"/>
          <w:szCs w:val="24"/>
        </w:rPr>
        <w:t xml:space="preserve">Source: </w:t>
      </w:r>
      <w:proofErr w:type="spellStart"/>
      <w:r w:rsidRPr="00B44D84">
        <w:rPr>
          <w:rFonts w:ascii="Times New Roman" w:hAnsi="Times New Roman" w:cs="Times New Roman"/>
          <w:sz w:val="24"/>
          <w:szCs w:val="24"/>
        </w:rPr>
        <w:t>Thoroughgood</w:t>
      </w:r>
      <w:proofErr w:type="spellEnd"/>
      <w:r w:rsidRPr="00B44D84">
        <w:rPr>
          <w:rFonts w:ascii="Times New Roman" w:hAnsi="Times New Roman" w:cs="Times New Roman"/>
          <w:sz w:val="24"/>
          <w:szCs w:val="24"/>
        </w:rPr>
        <w:t xml:space="preserve"> et al. (2012, p. 902)</w:t>
      </w:r>
    </w:p>
    <w:p w14:paraId="5194D9F6" w14:textId="77777777" w:rsidR="00B44D84" w:rsidRDefault="00B44D84" w:rsidP="008F40D6">
      <w:pPr>
        <w:pStyle w:val="NoSpacing"/>
        <w:rPr>
          <w:rFonts w:ascii="Times New Roman" w:hAnsi="Times New Roman" w:cs="Times New Roman"/>
          <w:sz w:val="24"/>
          <w:szCs w:val="24"/>
        </w:rPr>
      </w:pPr>
    </w:p>
    <w:p w14:paraId="567A8AC8" w14:textId="77777777" w:rsidR="00B44D84" w:rsidRDefault="00B44D84"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Lost Souls</w:t>
      </w:r>
      <w:r>
        <w:rPr>
          <w:rFonts w:ascii="Times New Roman" w:hAnsi="Times New Roman" w:cs="Times New Roman"/>
          <w:sz w:val="24"/>
          <w:szCs w:val="24"/>
        </w:rPr>
        <w:t xml:space="preserve"> Labeled as the most widely cited susceptible follower, the lost soul is perhaps the most vulnerable to the seductive power of the charismatic leader. They are </w:t>
      </w:r>
      <w:r w:rsidR="00793C16">
        <w:rPr>
          <w:rFonts w:ascii="Times New Roman" w:hAnsi="Times New Roman" w:cs="Times New Roman"/>
          <w:sz w:val="24"/>
          <w:szCs w:val="24"/>
        </w:rPr>
        <w:t>afflicted</w:t>
      </w:r>
      <w:r>
        <w:rPr>
          <w:rFonts w:ascii="Times New Roman" w:hAnsi="Times New Roman" w:cs="Times New Roman"/>
          <w:sz w:val="24"/>
          <w:szCs w:val="24"/>
        </w:rPr>
        <w:t xml:space="preserve"> </w:t>
      </w:r>
      <w:r w:rsidR="00793C16">
        <w:rPr>
          <w:rFonts w:ascii="Times New Roman" w:hAnsi="Times New Roman" w:cs="Times New Roman"/>
          <w:sz w:val="24"/>
          <w:szCs w:val="24"/>
        </w:rPr>
        <w:t>with</w:t>
      </w:r>
      <w:r>
        <w:rPr>
          <w:rFonts w:ascii="Times New Roman" w:hAnsi="Times New Roman" w:cs="Times New Roman"/>
          <w:sz w:val="24"/>
          <w:szCs w:val="24"/>
        </w:rPr>
        <w:t xml:space="preserve"> negative self-evaluations and an ill-defined and malleable self-concept (Padilla et al., 2007). </w:t>
      </w:r>
      <w:r w:rsidR="00793C16">
        <w:rPr>
          <w:rFonts w:ascii="Times New Roman" w:hAnsi="Times New Roman" w:cs="Times New Roman"/>
          <w:sz w:val="24"/>
          <w:szCs w:val="24"/>
        </w:rPr>
        <w:t>Lost souls seek clarity, direction and a clear sense of self from charismatic leaders. They form strong feelings of loyalty and affection towards the leader that result in dependence and vulnerability to manipulation (</w:t>
      </w:r>
      <w:proofErr w:type="spellStart"/>
      <w:r w:rsidR="00793C16">
        <w:rPr>
          <w:rFonts w:ascii="Times New Roman" w:hAnsi="Times New Roman" w:cs="Times New Roman"/>
          <w:sz w:val="24"/>
          <w:szCs w:val="24"/>
        </w:rPr>
        <w:t>Thoroughgood</w:t>
      </w:r>
      <w:proofErr w:type="spellEnd"/>
      <w:r w:rsidR="00793C16">
        <w:rPr>
          <w:rFonts w:ascii="Times New Roman" w:hAnsi="Times New Roman" w:cs="Times New Roman"/>
          <w:sz w:val="24"/>
          <w:szCs w:val="24"/>
        </w:rPr>
        <w:t xml:space="preserve"> et al., 2012). Lost souls’ underlying motivations are centric to a </w:t>
      </w:r>
      <w:r w:rsidR="00793C16">
        <w:rPr>
          <w:rFonts w:ascii="Times New Roman" w:hAnsi="Times New Roman" w:cs="Times New Roman"/>
          <w:sz w:val="24"/>
          <w:szCs w:val="24"/>
        </w:rPr>
        <w:lastRenderedPageBreak/>
        <w:t xml:space="preserve">desire for self-affirmation from leaders, known as </w:t>
      </w:r>
      <w:r w:rsidR="00793C16">
        <w:rPr>
          <w:rFonts w:ascii="Times New Roman" w:hAnsi="Times New Roman" w:cs="Times New Roman"/>
          <w:i/>
          <w:sz w:val="24"/>
          <w:szCs w:val="24"/>
        </w:rPr>
        <w:t xml:space="preserve">external self-concept motivation </w:t>
      </w:r>
      <w:r w:rsidR="00793C16">
        <w:rPr>
          <w:rFonts w:ascii="Times New Roman" w:hAnsi="Times New Roman" w:cs="Times New Roman"/>
          <w:sz w:val="24"/>
          <w:szCs w:val="24"/>
        </w:rPr>
        <w:t>(</w:t>
      </w:r>
      <w:proofErr w:type="spellStart"/>
      <w:r w:rsidR="00793C16">
        <w:rPr>
          <w:rFonts w:ascii="Times New Roman" w:hAnsi="Times New Roman" w:cs="Times New Roman"/>
          <w:sz w:val="24"/>
          <w:szCs w:val="24"/>
        </w:rPr>
        <w:t>Barbuto</w:t>
      </w:r>
      <w:proofErr w:type="spellEnd"/>
      <w:r w:rsidR="00793C16">
        <w:rPr>
          <w:rFonts w:ascii="Times New Roman" w:hAnsi="Times New Roman" w:cs="Times New Roman"/>
          <w:sz w:val="24"/>
          <w:szCs w:val="24"/>
        </w:rPr>
        <w:t xml:space="preserve"> &amp; Scholl, 1998), and adopt their self-images from role expectations of the leader. </w:t>
      </w:r>
    </w:p>
    <w:p w14:paraId="362B0162" w14:textId="77777777" w:rsidR="006159F0" w:rsidRDefault="006159F0"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Lost souls are characterized in having </w:t>
      </w:r>
      <w:r w:rsidRPr="00215E9D">
        <w:rPr>
          <w:rFonts w:ascii="Times New Roman" w:hAnsi="Times New Roman" w:cs="Times New Roman"/>
          <w:i/>
          <w:sz w:val="24"/>
          <w:szCs w:val="24"/>
        </w:rPr>
        <w:t>unmet basic needs</w:t>
      </w:r>
      <w:r>
        <w:rPr>
          <w:rFonts w:ascii="Times New Roman" w:hAnsi="Times New Roman" w:cs="Times New Roman"/>
          <w:sz w:val="24"/>
          <w:szCs w:val="24"/>
        </w:rPr>
        <w:t xml:space="preserve">. Based upon Maslow’s (1954) hierarchy of needs, Burns (1978) suggested that followers’ basic needs must be met before they can seek higher aspirations. Therefore, charismatic leaders are particularly attractive during times of uncertainty and instability when they promise to fulfill said needs and restore order (Padilla et al., 2007). </w:t>
      </w:r>
    </w:p>
    <w:p w14:paraId="2AE0E791" w14:textId="77777777" w:rsidR="006159F0" w:rsidRDefault="006159F0" w:rsidP="008F40D6">
      <w:pPr>
        <w:pStyle w:val="NoSpacing"/>
        <w:spacing w:line="480" w:lineRule="auto"/>
        <w:ind w:left="720"/>
        <w:rPr>
          <w:rFonts w:ascii="Times New Roman" w:hAnsi="Times New Roman" w:cs="Times New Roman"/>
          <w:sz w:val="24"/>
          <w:szCs w:val="24"/>
        </w:rPr>
      </w:pPr>
      <w:r>
        <w:rPr>
          <w:rFonts w:ascii="Times New Roman" w:hAnsi="Times New Roman" w:cs="Times New Roman"/>
          <w:sz w:val="24"/>
          <w:szCs w:val="24"/>
        </w:rPr>
        <w:t>Even some of the most destructive leaders (e.g., Jim Jones, David Koresh) tend to be quite adept at providing for follower needs, including, for instance, those related to safety, certainty, group membership, love, affection, and a sense of purpose and m</w:t>
      </w:r>
      <w:r w:rsidR="00791EBD">
        <w:rPr>
          <w:rFonts w:ascii="Times New Roman" w:hAnsi="Times New Roman" w:cs="Times New Roman"/>
          <w:sz w:val="24"/>
          <w:szCs w:val="24"/>
        </w:rPr>
        <w:t>eaning.</w:t>
      </w:r>
      <w:r>
        <w:rPr>
          <w:rFonts w:ascii="Times New Roman" w:hAnsi="Times New Roman" w:cs="Times New Roman"/>
          <w:sz w:val="24"/>
          <w:szCs w:val="24"/>
        </w:rPr>
        <w:t xml:space="preserve"> </w:t>
      </w:r>
    </w:p>
    <w:p w14:paraId="11206CC9" w14:textId="77777777" w:rsidR="006159F0" w:rsidRPr="00793C16" w:rsidRDefault="006159F0" w:rsidP="008F40D6">
      <w:pPr>
        <w:pStyle w:val="NoSpacing"/>
        <w:spacing w:line="480" w:lineRule="auto"/>
        <w:ind w:left="720"/>
        <w:rPr>
          <w:rFonts w:ascii="Times New Roman" w:hAnsi="Times New Roman" w:cs="Times New Roman"/>
          <w:sz w:val="24"/>
          <w:szCs w:val="24"/>
        </w:rPr>
      </w:pPr>
      <w:r>
        <w:rPr>
          <w:rFonts w:ascii="Times New Roman" w:hAnsi="Times New Roman" w:cs="Times New Roman"/>
          <w:sz w:val="24"/>
          <w:szCs w:val="24"/>
        </w:rPr>
        <w:t>(</w:t>
      </w:r>
      <w:proofErr w:type="spellStart"/>
      <w:r>
        <w:rPr>
          <w:rFonts w:ascii="Times New Roman" w:hAnsi="Times New Roman" w:cs="Times New Roman"/>
          <w:sz w:val="24"/>
          <w:szCs w:val="24"/>
        </w:rPr>
        <w:t>Tho</w:t>
      </w:r>
      <w:r w:rsidR="00A04C47">
        <w:rPr>
          <w:rFonts w:ascii="Times New Roman" w:hAnsi="Times New Roman" w:cs="Times New Roman"/>
          <w:sz w:val="24"/>
          <w:szCs w:val="24"/>
        </w:rPr>
        <w:t>roughgood</w:t>
      </w:r>
      <w:proofErr w:type="spellEnd"/>
      <w:r w:rsidR="00A04C47">
        <w:rPr>
          <w:rFonts w:ascii="Times New Roman" w:hAnsi="Times New Roman" w:cs="Times New Roman"/>
          <w:sz w:val="24"/>
          <w:szCs w:val="24"/>
        </w:rPr>
        <w:t xml:space="preserve"> et al., 2012, p. 903)</w:t>
      </w:r>
    </w:p>
    <w:p w14:paraId="23FA1CF5" w14:textId="77777777" w:rsidR="00B44D84" w:rsidRDefault="006159F0" w:rsidP="008F40D6">
      <w:pPr>
        <w:pStyle w:val="NoSpacing"/>
        <w:rPr>
          <w:rFonts w:ascii="Times New Roman" w:hAnsi="Times New Roman" w:cs="Times New Roman"/>
          <w:sz w:val="24"/>
          <w:szCs w:val="24"/>
        </w:rPr>
      </w:pPr>
      <w:r>
        <w:rPr>
          <w:rFonts w:ascii="Times New Roman" w:hAnsi="Times New Roman" w:cs="Times New Roman"/>
          <w:sz w:val="24"/>
          <w:szCs w:val="24"/>
        </w:rPr>
        <w:tab/>
      </w:r>
    </w:p>
    <w:p w14:paraId="4D35B6D9" w14:textId="77777777" w:rsidR="00B44D84" w:rsidRDefault="00215E9D"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Lost souls may have suffered from some kind of </w:t>
      </w:r>
      <w:r>
        <w:rPr>
          <w:rFonts w:ascii="Times New Roman" w:hAnsi="Times New Roman" w:cs="Times New Roman"/>
          <w:i/>
          <w:sz w:val="24"/>
          <w:szCs w:val="24"/>
        </w:rPr>
        <w:t>life distress</w:t>
      </w:r>
      <w:r>
        <w:rPr>
          <w:rFonts w:ascii="Times New Roman" w:hAnsi="Times New Roman" w:cs="Times New Roman"/>
          <w:sz w:val="24"/>
          <w:szCs w:val="24"/>
        </w:rPr>
        <w:t>, rendering them temporarily vulnerable and susceptible to destructive leaders. They may attempt to seek out immediate solutions through needs for authority, companionship, and newfound meaning in life (</w:t>
      </w:r>
      <w:proofErr w:type="spellStart"/>
      <w:r>
        <w:rPr>
          <w:rFonts w:ascii="Times New Roman" w:hAnsi="Times New Roman" w:cs="Times New Roman"/>
          <w:sz w:val="24"/>
          <w:szCs w:val="24"/>
        </w:rPr>
        <w:t>Thoroughgood</w:t>
      </w:r>
      <w:proofErr w:type="spellEnd"/>
      <w:r>
        <w:rPr>
          <w:rFonts w:ascii="Times New Roman" w:hAnsi="Times New Roman" w:cs="Times New Roman"/>
          <w:sz w:val="24"/>
          <w:szCs w:val="24"/>
        </w:rPr>
        <w:t xml:space="preserve"> et al., 2012). Lost souls also experience </w:t>
      </w:r>
      <w:r>
        <w:rPr>
          <w:rFonts w:ascii="Times New Roman" w:hAnsi="Times New Roman" w:cs="Times New Roman"/>
          <w:i/>
          <w:sz w:val="24"/>
          <w:szCs w:val="24"/>
        </w:rPr>
        <w:t>low self-concept clarity</w:t>
      </w:r>
      <w:r>
        <w:rPr>
          <w:rFonts w:ascii="Times New Roman" w:hAnsi="Times New Roman" w:cs="Times New Roman"/>
          <w:sz w:val="24"/>
          <w:szCs w:val="24"/>
        </w:rPr>
        <w:t xml:space="preserve"> that leads them to adopt a self-concept based upon their charismatic relationship with the leader (Howell &amp; Shamir, 2005). Howell and Shamir (2005) propose that, without a mature and socially valued self-concept, they lack the internal values necessary to evaluate the leader’s message and means of influence.</w:t>
      </w:r>
      <w:r w:rsidR="00324EB6">
        <w:rPr>
          <w:rFonts w:ascii="Times New Roman" w:hAnsi="Times New Roman" w:cs="Times New Roman"/>
          <w:sz w:val="24"/>
          <w:szCs w:val="24"/>
        </w:rPr>
        <w:t xml:space="preserve"> </w:t>
      </w:r>
      <w:r w:rsidR="00D4378A">
        <w:rPr>
          <w:rFonts w:ascii="Times New Roman" w:hAnsi="Times New Roman" w:cs="Times New Roman"/>
          <w:sz w:val="24"/>
          <w:szCs w:val="24"/>
        </w:rPr>
        <w:t>Finally, l</w:t>
      </w:r>
      <w:r>
        <w:rPr>
          <w:rFonts w:ascii="Times New Roman" w:hAnsi="Times New Roman" w:cs="Times New Roman"/>
          <w:sz w:val="24"/>
          <w:szCs w:val="24"/>
        </w:rPr>
        <w:t xml:space="preserve">ost souls </w:t>
      </w:r>
      <w:r w:rsidR="00324EB6">
        <w:rPr>
          <w:rFonts w:ascii="Times New Roman" w:hAnsi="Times New Roman" w:cs="Times New Roman"/>
          <w:sz w:val="24"/>
          <w:szCs w:val="24"/>
        </w:rPr>
        <w:t xml:space="preserve">possess </w:t>
      </w:r>
      <w:r w:rsidR="00324EB6">
        <w:rPr>
          <w:rFonts w:ascii="Times New Roman" w:hAnsi="Times New Roman" w:cs="Times New Roman"/>
          <w:i/>
          <w:sz w:val="24"/>
          <w:szCs w:val="24"/>
        </w:rPr>
        <w:t>negative core self-evaluations</w:t>
      </w:r>
      <w:r w:rsidR="00324EB6">
        <w:rPr>
          <w:rFonts w:ascii="Times New Roman" w:hAnsi="Times New Roman" w:cs="Times New Roman"/>
          <w:sz w:val="24"/>
          <w:szCs w:val="24"/>
        </w:rPr>
        <w:t xml:space="preserve"> resulting in low self-esteem, a lack of self-efficacy, and a poor locus of control identified earlier in the work of Padilla et al. (2007).  </w:t>
      </w:r>
    </w:p>
    <w:p w14:paraId="20B4867D" w14:textId="77777777" w:rsidR="00FC258C" w:rsidRDefault="00D4378A"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Authoritarians</w:t>
      </w:r>
      <w:r>
        <w:rPr>
          <w:rFonts w:ascii="Times New Roman" w:hAnsi="Times New Roman" w:cs="Times New Roman"/>
          <w:sz w:val="24"/>
          <w:szCs w:val="24"/>
        </w:rPr>
        <w:t xml:space="preserve"> By contrast, authoritarians are motivated by their rigid, hierarchical attitudes causing them to uncondi</w:t>
      </w:r>
      <w:r w:rsidR="00791EBD">
        <w:rPr>
          <w:rFonts w:ascii="Times New Roman" w:hAnsi="Times New Roman" w:cs="Times New Roman"/>
          <w:sz w:val="24"/>
          <w:szCs w:val="24"/>
        </w:rPr>
        <w:t>tionally accept a leader’s</w:t>
      </w:r>
      <w:r>
        <w:rPr>
          <w:rFonts w:ascii="Times New Roman" w:hAnsi="Times New Roman" w:cs="Times New Roman"/>
          <w:sz w:val="24"/>
          <w:szCs w:val="24"/>
        </w:rPr>
        <w:t xml:space="preserve"> legitimate right of power over them. </w:t>
      </w:r>
      <w:r>
        <w:rPr>
          <w:rFonts w:ascii="Times New Roman" w:hAnsi="Times New Roman" w:cs="Times New Roman"/>
          <w:sz w:val="24"/>
          <w:szCs w:val="24"/>
        </w:rPr>
        <w:lastRenderedPageBreak/>
        <w:t>They feel an obligation to obey based on the leader’s status and position, or their level of legitimate power (</w:t>
      </w:r>
      <w:proofErr w:type="spellStart"/>
      <w:r>
        <w:rPr>
          <w:rFonts w:ascii="Times New Roman" w:hAnsi="Times New Roman" w:cs="Times New Roman"/>
          <w:sz w:val="24"/>
          <w:szCs w:val="24"/>
        </w:rPr>
        <w:t>Thoroughgood</w:t>
      </w:r>
      <w:proofErr w:type="spellEnd"/>
      <w:r>
        <w:rPr>
          <w:rFonts w:ascii="Times New Roman" w:hAnsi="Times New Roman" w:cs="Times New Roman"/>
          <w:sz w:val="24"/>
          <w:szCs w:val="24"/>
        </w:rPr>
        <w:t xml:space="preserve"> et al., 2012). Authoritarian followers strictly adhere to in-group norms, rules, and social conventions while possessing a general intolerance toward perceived out-group members and dissidents. </w:t>
      </w:r>
      <w:proofErr w:type="spellStart"/>
      <w:r>
        <w:rPr>
          <w:rFonts w:ascii="Times New Roman" w:hAnsi="Times New Roman" w:cs="Times New Roman"/>
          <w:sz w:val="24"/>
          <w:szCs w:val="24"/>
        </w:rPr>
        <w:t>Thoroughgood</w:t>
      </w:r>
      <w:proofErr w:type="spellEnd"/>
      <w:r>
        <w:rPr>
          <w:rFonts w:ascii="Times New Roman" w:hAnsi="Times New Roman" w:cs="Times New Roman"/>
          <w:sz w:val="24"/>
          <w:szCs w:val="24"/>
        </w:rPr>
        <w:t xml:space="preserve"> et al. (2012) suggests that their rigid ideology may be partly a product of a strict authoritarian upbringing that stresses obedience at the expense of</w:t>
      </w:r>
      <w:r w:rsidR="00FC258C">
        <w:rPr>
          <w:rFonts w:ascii="Times New Roman" w:hAnsi="Times New Roman" w:cs="Times New Roman"/>
          <w:sz w:val="24"/>
          <w:szCs w:val="24"/>
        </w:rPr>
        <w:t xml:space="preserve"> autonomy. </w:t>
      </w:r>
    </w:p>
    <w:p w14:paraId="48983337" w14:textId="77777777" w:rsidR="00FC258C" w:rsidRPr="00D4378A" w:rsidRDefault="00FC258C"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Authoritarians may also engage in ‘just-world thinking’ (Lerner, 1980) that distorts their view of reality. Just-world thinkers tend to deflect anxiety and fear by cognitively rationalizing inexplicable acts of violence and injustice through the devaluation of involved victi</w:t>
      </w:r>
      <w:r w:rsidR="00791EBD">
        <w:rPr>
          <w:rFonts w:ascii="Times New Roman" w:hAnsi="Times New Roman" w:cs="Times New Roman"/>
          <w:sz w:val="24"/>
          <w:szCs w:val="24"/>
        </w:rPr>
        <w:t>ms (</w:t>
      </w:r>
      <w:proofErr w:type="spellStart"/>
      <w:r w:rsidR="00791EBD">
        <w:rPr>
          <w:rFonts w:ascii="Times New Roman" w:hAnsi="Times New Roman" w:cs="Times New Roman"/>
          <w:sz w:val="24"/>
          <w:szCs w:val="24"/>
        </w:rPr>
        <w:t>Thoroughgood</w:t>
      </w:r>
      <w:proofErr w:type="spellEnd"/>
      <w:r w:rsidR="00791EBD">
        <w:rPr>
          <w:rFonts w:ascii="Times New Roman" w:hAnsi="Times New Roman" w:cs="Times New Roman"/>
          <w:sz w:val="24"/>
          <w:szCs w:val="24"/>
        </w:rPr>
        <w:t xml:space="preserve"> et al., 2012). An example of this is the mistreatment of Jews in Nazi Germany. </w:t>
      </w:r>
    </w:p>
    <w:p w14:paraId="11F19B9A" w14:textId="77777777" w:rsidR="00B44D84" w:rsidRDefault="00C40A2E"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Bystanders</w:t>
      </w:r>
      <w:r>
        <w:rPr>
          <w:rFonts w:ascii="Times New Roman" w:hAnsi="Times New Roman" w:cs="Times New Roman"/>
          <w:sz w:val="24"/>
          <w:szCs w:val="24"/>
        </w:rPr>
        <w:t xml:space="preserve"> On the converse of lost souls and authoritarians, bystanders are passive and motivated primarily by fear (Padilla et al., 2007). They are the most common type of susceptible followers and function in order to minimize the costs (e.g., loss of status, position, property, or life) of failing to conform to a destructive leader (Kellerman, 2004; Padilla et al., 2007; </w:t>
      </w:r>
      <w:proofErr w:type="spellStart"/>
      <w:r>
        <w:rPr>
          <w:rFonts w:ascii="Times New Roman" w:hAnsi="Times New Roman" w:cs="Times New Roman"/>
          <w:sz w:val="24"/>
          <w:szCs w:val="24"/>
        </w:rPr>
        <w:t>Thoroughgood</w:t>
      </w:r>
      <w:proofErr w:type="spellEnd"/>
      <w:r>
        <w:rPr>
          <w:rFonts w:ascii="Times New Roman" w:hAnsi="Times New Roman" w:cs="Times New Roman"/>
          <w:sz w:val="24"/>
          <w:szCs w:val="24"/>
        </w:rPr>
        <w:t xml:space="preserve"> et al., 2012). </w:t>
      </w:r>
    </w:p>
    <w:p w14:paraId="7CEB1585" w14:textId="77777777" w:rsidR="001E0ED2" w:rsidRDefault="00C40A2E"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 xml:space="preserve">Bystanders possess </w:t>
      </w:r>
      <w:r>
        <w:rPr>
          <w:rFonts w:ascii="Times New Roman" w:hAnsi="Times New Roman" w:cs="Times New Roman"/>
          <w:i/>
          <w:sz w:val="24"/>
          <w:szCs w:val="24"/>
        </w:rPr>
        <w:t>negative core self-evaluations</w:t>
      </w:r>
      <w:r>
        <w:rPr>
          <w:rFonts w:ascii="Times New Roman" w:hAnsi="Times New Roman" w:cs="Times New Roman"/>
          <w:sz w:val="24"/>
          <w:szCs w:val="24"/>
        </w:rPr>
        <w:t xml:space="preserve"> much like the </w:t>
      </w:r>
      <w:r w:rsidRPr="00791EBD">
        <w:rPr>
          <w:rFonts w:ascii="Times New Roman" w:hAnsi="Times New Roman" w:cs="Times New Roman"/>
          <w:sz w:val="24"/>
          <w:szCs w:val="24"/>
        </w:rPr>
        <w:t>lost souls.</w:t>
      </w:r>
      <w:r>
        <w:rPr>
          <w:rFonts w:ascii="Times New Roman" w:hAnsi="Times New Roman" w:cs="Times New Roman"/>
          <w:sz w:val="24"/>
          <w:szCs w:val="24"/>
        </w:rPr>
        <w:t xml:space="preserve"> Unlike </w:t>
      </w:r>
      <w:r w:rsidRPr="00791EBD">
        <w:rPr>
          <w:rFonts w:ascii="Times New Roman" w:hAnsi="Times New Roman" w:cs="Times New Roman"/>
          <w:sz w:val="24"/>
          <w:szCs w:val="24"/>
        </w:rPr>
        <w:t>lost souls</w:t>
      </w:r>
      <w:r>
        <w:rPr>
          <w:rFonts w:ascii="Times New Roman" w:hAnsi="Times New Roman" w:cs="Times New Roman"/>
          <w:sz w:val="24"/>
          <w:szCs w:val="24"/>
        </w:rPr>
        <w:t xml:space="preserve"> who rely on leaders to take care of them, however, bystanders feel unable to defend against aggression and that they are unable to challenge destructive leaders or control the type of leadership governing </w:t>
      </w:r>
      <w:proofErr w:type="gramStart"/>
      <w:r>
        <w:rPr>
          <w:rFonts w:ascii="Times New Roman" w:hAnsi="Times New Roman" w:cs="Times New Roman"/>
          <w:sz w:val="24"/>
          <w:szCs w:val="24"/>
        </w:rPr>
        <w:t>them</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Thoroughgood</w:t>
      </w:r>
      <w:proofErr w:type="spellEnd"/>
      <w:r>
        <w:rPr>
          <w:rFonts w:ascii="Times New Roman" w:hAnsi="Times New Roman" w:cs="Times New Roman"/>
          <w:sz w:val="24"/>
          <w:szCs w:val="24"/>
        </w:rPr>
        <w:t xml:space="preserve"> et al., 2012). </w:t>
      </w:r>
      <w:r w:rsidR="001E0ED2">
        <w:rPr>
          <w:rFonts w:ascii="Times New Roman" w:hAnsi="Times New Roman" w:cs="Times New Roman"/>
          <w:sz w:val="24"/>
          <w:szCs w:val="24"/>
        </w:rPr>
        <w:t xml:space="preserve">Bystanders are often high </w:t>
      </w:r>
      <w:r w:rsidR="001E0ED2">
        <w:rPr>
          <w:rFonts w:ascii="Times New Roman" w:hAnsi="Times New Roman" w:cs="Times New Roman"/>
          <w:i/>
          <w:sz w:val="24"/>
          <w:szCs w:val="24"/>
        </w:rPr>
        <w:t>self-monitors</w:t>
      </w:r>
      <w:r w:rsidR="001E0ED2">
        <w:rPr>
          <w:rFonts w:ascii="Times New Roman" w:hAnsi="Times New Roman" w:cs="Times New Roman"/>
          <w:sz w:val="24"/>
          <w:szCs w:val="24"/>
        </w:rPr>
        <w:t xml:space="preserve"> in that they adjust their behavior based on </w:t>
      </w:r>
      <w:r w:rsidR="00791EBD">
        <w:rPr>
          <w:rFonts w:ascii="Times New Roman" w:hAnsi="Times New Roman" w:cs="Times New Roman"/>
          <w:sz w:val="24"/>
          <w:szCs w:val="24"/>
        </w:rPr>
        <w:t>others’ perception of them</w:t>
      </w:r>
      <w:r w:rsidR="001E0ED2">
        <w:rPr>
          <w:rFonts w:ascii="Times New Roman" w:hAnsi="Times New Roman" w:cs="Times New Roman"/>
          <w:sz w:val="24"/>
          <w:szCs w:val="24"/>
        </w:rPr>
        <w:t>. By doing so, they seek to avoid undue suspicion from destructive leaders and their regimes in order to avoid punishment (</w:t>
      </w:r>
      <w:proofErr w:type="spellStart"/>
      <w:r w:rsidR="001E0ED2">
        <w:rPr>
          <w:rFonts w:ascii="Times New Roman" w:hAnsi="Times New Roman" w:cs="Times New Roman"/>
          <w:sz w:val="24"/>
          <w:szCs w:val="24"/>
        </w:rPr>
        <w:t>Thoroughgood</w:t>
      </w:r>
      <w:proofErr w:type="spellEnd"/>
      <w:r w:rsidR="001E0ED2">
        <w:rPr>
          <w:rFonts w:ascii="Times New Roman" w:hAnsi="Times New Roman" w:cs="Times New Roman"/>
          <w:sz w:val="24"/>
          <w:szCs w:val="24"/>
        </w:rPr>
        <w:t xml:space="preserve"> et al., 2012). Bystanders are characterized by </w:t>
      </w:r>
      <w:r w:rsidR="001E0ED2">
        <w:rPr>
          <w:rFonts w:ascii="Times New Roman" w:hAnsi="Times New Roman" w:cs="Times New Roman"/>
          <w:i/>
          <w:sz w:val="24"/>
          <w:szCs w:val="24"/>
        </w:rPr>
        <w:t>low extraversion and dominance</w:t>
      </w:r>
      <w:r w:rsidR="001E0ED2">
        <w:rPr>
          <w:rFonts w:ascii="Times New Roman" w:hAnsi="Times New Roman" w:cs="Times New Roman"/>
          <w:sz w:val="24"/>
          <w:szCs w:val="24"/>
        </w:rPr>
        <w:t xml:space="preserve"> and </w:t>
      </w:r>
      <w:r w:rsidR="001E0ED2">
        <w:rPr>
          <w:rFonts w:ascii="Times New Roman" w:hAnsi="Times New Roman" w:cs="Times New Roman"/>
          <w:i/>
          <w:sz w:val="24"/>
          <w:szCs w:val="24"/>
        </w:rPr>
        <w:t>lack of courageous-</w:t>
      </w:r>
      <w:proofErr w:type="spellStart"/>
      <w:r w:rsidR="001E0ED2">
        <w:rPr>
          <w:rFonts w:ascii="Times New Roman" w:hAnsi="Times New Roman" w:cs="Times New Roman"/>
          <w:i/>
          <w:sz w:val="24"/>
          <w:szCs w:val="24"/>
        </w:rPr>
        <w:t>prosocial</w:t>
      </w:r>
      <w:proofErr w:type="spellEnd"/>
      <w:r w:rsidR="001E0ED2">
        <w:rPr>
          <w:rFonts w:ascii="Times New Roman" w:hAnsi="Times New Roman" w:cs="Times New Roman"/>
          <w:i/>
          <w:sz w:val="24"/>
          <w:szCs w:val="24"/>
        </w:rPr>
        <w:t xml:space="preserve"> disposition</w:t>
      </w:r>
      <w:r w:rsidR="001E0ED2">
        <w:rPr>
          <w:rFonts w:ascii="Times New Roman" w:hAnsi="Times New Roman" w:cs="Times New Roman"/>
          <w:sz w:val="24"/>
          <w:szCs w:val="24"/>
        </w:rPr>
        <w:t xml:space="preserve">, resulting in a less likely chance of the bystander to </w:t>
      </w:r>
      <w:r w:rsidR="001E0ED2">
        <w:rPr>
          <w:rFonts w:ascii="Times New Roman" w:hAnsi="Times New Roman" w:cs="Times New Roman"/>
          <w:sz w:val="24"/>
          <w:szCs w:val="24"/>
        </w:rPr>
        <w:lastRenderedPageBreak/>
        <w:t>take risks in order to voice their change-oriented ideas or attempt to correct the wrongdoings of a destructive leader (</w:t>
      </w:r>
      <w:proofErr w:type="spellStart"/>
      <w:r w:rsidR="001E0ED2">
        <w:rPr>
          <w:rFonts w:ascii="Times New Roman" w:hAnsi="Times New Roman" w:cs="Times New Roman"/>
          <w:sz w:val="24"/>
          <w:szCs w:val="24"/>
        </w:rPr>
        <w:t>Thoroughgood</w:t>
      </w:r>
      <w:proofErr w:type="spellEnd"/>
      <w:r w:rsidR="001E0ED2">
        <w:rPr>
          <w:rFonts w:ascii="Times New Roman" w:hAnsi="Times New Roman" w:cs="Times New Roman"/>
          <w:sz w:val="24"/>
          <w:szCs w:val="24"/>
        </w:rPr>
        <w:t xml:space="preserve"> et al., 2012). </w:t>
      </w:r>
    </w:p>
    <w:p w14:paraId="61A58075" w14:textId="77777777" w:rsidR="001E0ED2" w:rsidRDefault="001E0ED2"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b/>
          <w:sz w:val="24"/>
          <w:szCs w:val="24"/>
        </w:rPr>
        <w:t>Opportunists</w:t>
      </w:r>
      <w:r>
        <w:rPr>
          <w:rFonts w:ascii="Times New Roman" w:hAnsi="Times New Roman" w:cs="Times New Roman"/>
          <w:sz w:val="24"/>
          <w:szCs w:val="24"/>
        </w:rPr>
        <w:t xml:space="preserve"> Closely resembling the dark personalities of their destructive leaders, opportunists view their alliance as a method for personal gain and follow in order to acquire financial, political, or professional outcomes (</w:t>
      </w:r>
      <w:proofErr w:type="spellStart"/>
      <w:r>
        <w:rPr>
          <w:rFonts w:ascii="Times New Roman" w:hAnsi="Times New Roman" w:cs="Times New Roman"/>
          <w:sz w:val="24"/>
          <w:szCs w:val="24"/>
        </w:rPr>
        <w:t>Lipman-Blumen</w:t>
      </w:r>
      <w:proofErr w:type="spellEnd"/>
      <w:r>
        <w:rPr>
          <w:rFonts w:ascii="Times New Roman" w:hAnsi="Times New Roman" w:cs="Times New Roman"/>
          <w:sz w:val="24"/>
          <w:szCs w:val="24"/>
        </w:rPr>
        <w:t xml:space="preserve">, 2005; Padilla et al., 2007). They are motivated by </w:t>
      </w:r>
      <w:r>
        <w:rPr>
          <w:rFonts w:ascii="Times New Roman" w:hAnsi="Times New Roman" w:cs="Times New Roman"/>
          <w:i/>
          <w:sz w:val="24"/>
          <w:szCs w:val="24"/>
        </w:rPr>
        <w:t>exchange triggers</w:t>
      </w:r>
      <w:r>
        <w:rPr>
          <w:rFonts w:ascii="Times New Roman" w:hAnsi="Times New Roman" w:cs="Times New Roman"/>
          <w:sz w:val="24"/>
          <w:szCs w:val="24"/>
        </w:rPr>
        <w:t>, or an inclination to comply based on the anticipation of desired rewards or personal gain (</w:t>
      </w:r>
      <w:proofErr w:type="spellStart"/>
      <w:r>
        <w:rPr>
          <w:rFonts w:ascii="Times New Roman" w:hAnsi="Times New Roman" w:cs="Times New Roman"/>
          <w:sz w:val="24"/>
          <w:szCs w:val="24"/>
        </w:rPr>
        <w:t>Barbuto</w:t>
      </w:r>
      <w:proofErr w:type="spellEnd"/>
      <w:r>
        <w:rPr>
          <w:rFonts w:ascii="Times New Roman" w:hAnsi="Times New Roman" w:cs="Times New Roman"/>
          <w:sz w:val="24"/>
          <w:szCs w:val="24"/>
        </w:rPr>
        <w:t xml:space="preserve">, 2000). </w:t>
      </w:r>
    </w:p>
    <w:p w14:paraId="253DED22" w14:textId="77777777" w:rsidR="001E0ED2" w:rsidRDefault="001E0ED2"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ab/>
        <w:t>Opportunists are characterized by their voracious personal ambition</w:t>
      </w:r>
      <w:r w:rsidR="00062910">
        <w:rPr>
          <w:rFonts w:ascii="Times New Roman" w:hAnsi="Times New Roman" w:cs="Times New Roman"/>
          <w:sz w:val="24"/>
          <w:szCs w:val="24"/>
        </w:rPr>
        <w:t xml:space="preserve"> and are willing to promote a leader’s destructive agenda to get ahead. They also share </w:t>
      </w:r>
      <w:proofErr w:type="spellStart"/>
      <w:r w:rsidR="00062910">
        <w:rPr>
          <w:rFonts w:ascii="Times New Roman" w:hAnsi="Times New Roman" w:cs="Times New Roman"/>
          <w:sz w:val="24"/>
          <w:szCs w:val="24"/>
        </w:rPr>
        <w:t>unsocialized</w:t>
      </w:r>
      <w:proofErr w:type="spellEnd"/>
      <w:r w:rsidR="00062910">
        <w:rPr>
          <w:rFonts w:ascii="Times New Roman" w:hAnsi="Times New Roman" w:cs="Times New Roman"/>
          <w:sz w:val="24"/>
          <w:szCs w:val="24"/>
        </w:rPr>
        <w:t xml:space="preserve"> characteristics with destructive leaders such as Machiavellianism and greed that result in the tendency to display cunning, deception, manipulation, and forceful persuasion to gain personal power and control (</w:t>
      </w:r>
      <w:proofErr w:type="spellStart"/>
      <w:r w:rsidR="00062910">
        <w:rPr>
          <w:rFonts w:ascii="Times New Roman" w:hAnsi="Times New Roman" w:cs="Times New Roman"/>
          <w:sz w:val="24"/>
          <w:szCs w:val="24"/>
        </w:rPr>
        <w:t>Thoroughgood</w:t>
      </w:r>
      <w:proofErr w:type="spellEnd"/>
      <w:r w:rsidR="00062910">
        <w:rPr>
          <w:rFonts w:ascii="Times New Roman" w:hAnsi="Times New Roman" w:cs="Times New Roman"/>
          <w:sz w:val="24"/>
          <w:szCs w:val="24"/>
        </w:rPr>
        <w:t xml:space="preserve"> et al., 2012). It should be noted that opportunists have a high probability of becoming destructive themselves.</w:t>
      </w:r>
    </w:p>
    <w:p w14:paraId="53BF0904" w14:textId="77777777" w:rsidR="00FE0F2F" w:rsidRDefault="00062910" w:rsidP="008F40D6">
      <w:pPr>
        <w:spacing w:after="0" w:line="480" w:lineRule="auto"/>
        <w:rPr>
          <w:rFonts w:ascii="Times New Roman" w:hAnsi="Times New Roman" w:cs="Times New Roman"/>
        </w:rPr>
      </w:pPr>
      <w:r>
        <w:tab/>
      </w:r>
      <w:r w:rsidRPr="009801F1">
        <w:rPr>
          <w:rFonts w:ascii="Times New Roman" w:hAnsi="Times New Roman" w:cs="Times New Roman"/>
          <w:b/>
        </w:rPr>
        <w:t>Acolytes</w:t>
      </w:r>
      <w:r w:rsidRPr="009801F1">
        <w:rPr>
          <w:rFonts w:ascii="Times New Roman" w:hAnsi="Times New Roman" w:cs="Times New Roman"/>
        </w:rPr>
        <w:t xml:space="preserve"> The acolyte colludes with the destructive leader because they share congruent values and goals (Kellerman, 2004; Padilla et al., 2007). They hold a firm sense of self and seek expression of their ideological values through the leader’s vision and mission (Howell &amp; Shamir, 2005; Padilla et al., 2007). Acolytes are “true believers” and willingly assist destructive leaders in achieving their toxic goa</w:t>
      </w:r>
      <w:r w:rsidR="00FE0F2F" w:rsidRPr="009801F1">
        <w:rPr>
          <w:rFonts w:ascii="Times New Roman" w:hAnsi="Times New Roman" w:cs="Times New Roman"/>
        </w:rPr>
        <w:t>ls (</w:t>
      </w:r>
      <w:proofErr w:type="spellStart"/>
      <w:r w:rsidR="00FE0F2F" w:rsidRPr="009801F1">
        <w:rPr>
          <w:rFonts w:ascii="Times New Roman" w:hAnsi="Times New Roman" w:cs="Times New Roman"/>
        </w:rPr>
        <w:t>Thoroughgood</w:t>
      </w:r>
      <w:proofErr w:type="spellEnd"/>
      <w:r w:rsidR="00FE0F2F" w:rsidRPr="009801F1">
        <w:rPr>
          <w:rFonts w:ascii="Times New Roman" w:hAnsi="Times New Roman" w:cs="Times New Roman"/>
        </w:rPr>
        <w:t xml:space="preserve"> et al., 2012).</w:t>
      </w:r>
    </w:p>
    <w:p w14:paraId="5F64A5AD" w14:textId="77777777" w:rsidR="00FE0F2F" w:rsidRDefault="00FE0F2F" w:rsidP="008F40D6">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Destructive Leadership Case Analyses</w:t>
      </w:r>
      <w:r w:rsidR="009801F1">
        <w:rPr>
          <w:rFonts w:ascii="Times New Roman" w:hAnsi="Times New Roman" w:cs="Times New Roman"/>
          <w:b/>
          <w:sz w:val="24"/>
          <w:szCs w:val="24"/>
        </w:rPr>
        <w:t xml:space="preserve"> and Character Profiling</w:t>
      </w:r>
    </w:p>
    <w:p w14:paraId="3334C314" w14:textId="3FD8CB58" w:rsidR="00217311" w:rsidRDefault="00D4106D" w:rsidP="008F40D6">
      <w:pPr>
        <w:spacing w:after="0" w:line="480" w:lineRule="auto"/>
        <w:rPr>
          <w:rFonts w:ascii="Times New Roman" w:hAnsi="Times New Roman" w:cs="Times New Roman"/>
          <w:szCs w:val="24"/>
        </w:rPr>
      </w:pPr>
      <w:r>
        <w:rPr>
          <w:rFonts w:ascii="Times New Roman" w:hAnsi="Times New Roman" w:cs="Times New Roman"/>
          <w:b/>
        </w:rPr>
        <w:tab/>
      </w:r>
      <w:r>
        <w:rPr>
          <w:rFonts w:ascii="Times New Roman" w:hAnsi="Times New Roman" w:cs="Times New Roman"/>
        </w:rPr>
        <w:t xml:space="preserve">To better understand </w:t>
      </w:r>
      <w:r w:rsidRPr="009727E7">
        <w:rPr>
          <w:rFonts w:ascii="Times New Roman" w:hAnsi="Times New Roman" w:cs="Times New Roman"/>
          <w:szCs w:val="24"/>
        </w:rPr>
        <w:t>the antecedents and destructive tendencies</w:t>
      </w:r>
      <w:r>
        <w:rPr>
          <w:rFonts w:ascii="Times New Roman" w:hAnsi="Times New Roman" w:cs="Times New Roman"/>
          <w:szCs w:val="24"/>
        </w:rPr>
        <w:t xml:space="preserve"> described above</w:t>
      </w:r>
      <w:r w:rsidRPr="009727E7">
        <w:rPr>
          <w:rFonts w:ascii="Times New Roman" w:hAnsi="Times New Roman" w:cs="Times New Roman"/>
          <w:szCs w:val="24"/>
        </w:rPr>
        <w:t xml:space="preserve"> that inevitably impel an effective leader to organizational dissolution</w:t>
      </w:r>
      <w:r>
        <w:rPr>
          <w:rFonts w:ascii="Times New Roman" w:hAnsi="Times New Roman" w:cs="Times New Roman"/>
          <w:szCs w:val="24"/>
        </w:rPr>
        <w:t xml:space="preserve">, several real world examples were selected for further study. </w:t>
      </w:r>
      <w:r w:rsidR="007A2CFF">
        <w:rPr>
          <w:rFonts w:ascii="Times New Roman" w:hAnsi="Times New Roman" w:cs="Times New Roman"/>
          <w:szCs w:val="24"/>
        </w:rPr>
        <w:t xml:space="preserve">Enron was selected to demonstrate a business organization, </w:t>
      </w:r>
      <w:r w:rsidR="005518DF">
        <w:rPr>
          <w:rFonts w:ascii="Times New Roman" w:hAnsi="Times New Roman" w:cs="Times New Roman"/>
          <w:szCs w:val="24"/>
        </w:rPr>
        <w:t>Nazi Germany</w:t>
      </w:r>
      <w:r w:rsidR="007A2CFF">
        <w:rPr>
          <w:rFonts w:ascii="Times New Roman" w:hAnsi="Times New Roman" w:cs="Times New Roman"/>
          <w:szCs w:val="24"/>
        </w:rPr>
        <w:t xml:space="preserve"> was identified to discuss political organizations, and </w:t>
      </w:r>
      <w:r w:rsidR="005518DF">
        <w:rPr>
          <w:rFonts w:ascii="Times New Roman" w:hAnsi="Times New Roman" w:cs="Times New Roman"/>
          <w:szCs w:val="24"/>
        </w:rPr>
        <w:t>the People’s Temple</w:t>
      </w:r>
      <w:r w:rsidR="007A2CFF">
        <w:rPr>
          <w:rFonts w:ascii="Times New Roman" w:hAnsi="Times New Roman" w:cs="Times New Roman"/>
          <w:szCs w:val="24"/>
        </w:rPr>
        <w:t xml:space="preserve"> was chosen </w:t>
      </w:r>
      <w:r w:rsidR="007A2CFF">
        <w:rPr>
          <w:rFonts w:ascii="Times New Roman" w:hAnsi="Times New Roman" w:cs="Times New Roman"/>
          <w:szCs w:val="24"/>
        </w:rPr>
        <w:lastRenderedPageBreak/>
        <w:t>to examine religious cults.</w:t>
      </w:r>
      <w:r>
        <w:rPr>
          <w:rFonts w:ascii="Times New Roman" w:hAnsi="Times New Roman" w:cs="Times New Roman"/>
          <w:szCs w:val="24"/>
        </w:rPr>
        <w:t xml:space="preserve"> </w:t>
      </w:r>
      <w:r w:rsidR="00BE7221">
        <w:rPr>
          <w:rFonts w:ascii="Times New Roman" w:hAnsi="Times New Roman" w:cs="Times New Roman"/>
          <w:szCs w:val="24"/>
        </w:rPr>
        <w:t>Padilla et al</w:t>
      </w:r>
      <w:r w:rsidR="00B23409">
        <w:rPr>
          <w:rFonts w:ascii="Times New Roman" w:hAnsi="Times New Roman" w:cs="Times New Roman"/>
          <w:szCs w:val="24"/>
        </w:rPr>
        <w:t>.</w:t>
      </w:r>
      <w:r w:rsidR="00BE7221">
        <w:rPr>
          <w:rFonts w:ascii="Times New Roman" w:hAnsi="Times New Roman" w:cs="Times New Roman"/>
          <w:szCs w:val="24"/>
        </w:rPr>
        <w:t xml:space="preserve"> (2007) suggests that qualitative methods may be useful for</w:t>
      </w:r>
      <w:r w:rsidR="00B23409">
        <w:rPr>
          <w:rFonts w:ascii="Times New Roman" w:hAnsi="Times New Roman" w:cs="Times New Roman"/>
          <w:szCs w:val="24"/>
        </w:rPr>
        <w:t xml:space="preserve"> identifying historical trends.</w:t>
      </w:r>
      <w:r w:rsidR="00BE7221">
        <w:rPr>
          <w:rFonts w:ascii="Times New Roman" w:hAnsi="Times New Roman" w:cs="Times New Roman"/>
          <w:szCs w:val="24"/>
        </w:rPr>
        <w:t xml:space="preserve"> </w:t>
      </w:r>
      <w:r w:rsidR="00217311">
        <w:rPr>
          <w:rFonts w:ascii="Times New Roman" w:hAnsi="Times New Roman" w:cs="Times New Roman"/>
          <w:szCs w:val="24"/>
        </w:rPr>
        <w:t xml:space="preserve">The multiple-case study methodology as described by Sims (2005) is an approach that is designed to facilitate the exploration of phenomenon within its context using a variety of data sources. </w:t>
      </w:r>
      <w:r w:rsidR="007E5C99">
        <w:rPr>
          <w:rFonts w:ascii="Times New Roman" w:hAnsi="Times New Roman" w:cs="Times New Roman"/>
          <w:szCs w:val="24"/>
        </w:rPr>
        <w:t>Essentially</w:t>
      </w:r>
      <w:r w:rsidR="00217311">
        <w:rPr>
          <w:rFonts w:ascii="Times New Roman" w:hAnsi="Times New Roman" w:cs="Times New Roman"/>
          <w:szCs w:val="24"/>
        </w:rPr>
        <w:t xml:space="preserve">, it sets the foundation for further analysis into the context of destructive leadership in order to elucidate the possible antecedents and destructive tendencies that impel an effective leader into organizational dissolution. </w:t>
      </w:r>
      <w:r w:rsidR="007E5C99">
        <w:rPr>
          <w:rFonts w:ascii="Times New Roman" w:hAnsi="Times New Roman" w:cs="Times New Roman"/>
          <w:szCs w:val="24"/>
        </w:rPr>
        <w:t>From this analysis, comparisons will be drawn between the different cases in an effort to further develop the theory of destructive leadership while offering practical implications as to how organizations may mitigate its phenomenon in the future.</w:t>
      </w:r>
    </w:p>
    <w:p w14:paraId="0F015CCE" w14:textId="35C5E5F3" w:rsidR="00387071" w:rsidRDefault="007E5C99" w:rsidP="008F40D6">
      <w:pPr>
        <w:spacing w:after="0" w:line="480" w:lineRule="auto"/>
        <w:rPr>
          <w:rFonts w:ascii="Times New Roman" w:hAnsi="Times New Roman" w:cs="Times New Roman"/>
          <w:szCs w:val="24"/>
        </w:rPr>
      </w:pPr>
      <w:r>
        <w:rPr>
          <w:rFonts w:ascii="Times New Roman" w:hAnsi="Times New Roman" w:cs="Times New Roman"/>
          <w:szCs w:val="24"/>
        </w:rPr>
        <w:tab/>
        <w:t>The analysis process</w:t>
      </w:r>
      <w:r w:rsidR="00402449">
        <w:rPr>
          <w:rFonts w:ascii="Times New Roman" w:hAnsi="Times New Roman" w:cs="Times New Roman"/>
          <w:szCs w:val="24"/>
        </w:rPr>
        <w:t xml:space="preserve"> consists of </w:t>
      </w:r>
      <w:r w:rsidR="00246490">
        <w:rPr>
          <w:rFonts w:ascii="Times New Roman" w:hAnsi="Times New Roman" w:cs="Times New Roman"/>
          <w:szCs w:val="24"/>
        </w:rPr>
        <w:t>five steps beginning with</w:t>
      </w:r>
      <w:r w:rsidR="00E467D6">
        <w:rPr>
          <w:rFonts w:ascii="Times New Roman" w:hAnsi="Times New Roman" w:cs="Times New Roman"/>
          <w:szCs w:val="24"/>
        </w:rPr>
        <w:t xml:space="preserve"> </w:t>
      </w:r>
      <w:r w:rsidR="00246490">
        <w:rPr>
          <w:rFonts w:ascii="Times New Roman" w:hAnsi="Times New Roman" w:cs="Times New Roman"/>
          <w:szCs w:val="24"/>
        </w:rPr>
        <w:t xml:space="preserve">the introduction of </w:t>
      </w:r>
      <w:r w:rsidR="00E467D6">
        <w:rPr>
          <w:rFonts w:ascii="Times New Roman" w:hAnsi="Times New Roman" w:cs="Times New Roman"/>
          <w:szCs w:val="24"/>
        </w:rPr>
        <w:t xml:space="preserve">background information for the organization </w:t>
      </w:r>
      <w:r w:rsidR="002C4D58">
        <w:rPr>
          <w:rFonts w:ascii="Times New Roman" w:hAnsi="Times New Roman" w:cs="Times New Roman"/>
          <w:szCs w:val="24"/>
        </w:rPr>
        <w:t>detailing</w:t>
      </w:r>
      <w:r w:rsidR="00E467D6">
        <w:rPr>
          <w:rFonts w:ascii="Times New Roman" w:hAnsi="Times New Roman" w:cs="Times New Roman"/>
          <w:szCs w:val="24"/>
        </w:rPr>
        <w:t xml:space="preserve"> how it began</w:t>
      </w:r>
      <w:r w:rsidR="004D62F8">
        <w:rPr>
          <w:rFonts w:ascii="Times New Roman" w:hAnsi="Times New Roman" w:cs="Times New Roman"/>
          <w:szCs w:val="24"/>
        </w:rPr>
        <w:t xml:space="preserve"> and</w:t>
      </w:r>
      <w:r w:rsidR="00E467D6">
        <w:rPr>
          <w:rFonts w:ascii="Times New Roman" w:hAnsi="Times New Roman" w:cs="Times New Roman"/>
          <w:szCs w:val="24"/>
        </w:rPr>
        <w:t xml:space="preserve"> its eventual destruction</w:t>
      </w:r>
      <w:r>
        <w:rPr>
          <w:rFonts w:ascii="Times New Roman" w:hAnsi="Times New Roman" w:cs="Times New Roman"/>
          <w:szCs w:val="24"/>
        </w:rPr>
        <w:t xml:space="preserve">. </w:t>
      </w:r>
      <w:r w:rsidR="00402449">
        <w:rPr>
          <w:rFonts w:ascii="Times New Roman" w:hAnsi="Times New Roman" w:cs="Times New Roman"/>
          <w:szCs w:val="24"/>
        </w:rPr>
        <w:t>Second</w:t>
      </w:r>
      <w:r w:rsidR="009A10A4">
        <w:rPr>
          <w:rFonts w:ascii="Times New Roman" w:hAnsi="Times New Roman" w:cs="Times New Roman"/>
          <w:szCs w:val="24"/>
        </w:rPr>
        <w:t xml:space="preserve">, </w:t>
      </w:r>
      <w:r w:rsidR="007C7370">
        <w:rPr>
          <w:rFonts w:ascii="Times New Roman" w:hAnsi="Times New Roman" w:cs="Times New Roman"/>
          <w:szCs w:val="24"/>
        </w:rPr>
        <w:t xml:space="preserve">an analysis of the predominant destructive leaders heading the organization is conducted to better understand their personality, actions, and the reasoning behind their behavior. </w:t>
      </w:r>
      <w:r w:rsidR="00402449">
        <w:rPr>
          <w:rFonts w:ascii="Times New Roman" w:hAnsi="Times New Roman" w:cs="Times New Roman"/>
          <w:szCs w:val="24"/>
        </w:rPr>
        <w:t>Third</w:t>
      </w:r>
      <w:r w:rsidR="007C7370">
        <w:rPr>
          <w:rFonts w:ascii="Times New Roman" w:hAnsi="Times New Roman" w:cs="Times New Roman"/>
          <w:szCs w:val="24"/>
        </w:rPr>
        <w:t xml:space="preserve">, the mechanisms by which followers are drawn to destructive leaders are introduced, including why some followers are more susceptible than others. </w:t>
      </w:r>
      <w:r w:rsidR="00402449">
        <w:rPr>
          <w:rFonts w:ascii="Times New Roman" w:hAnsi="Times New Roman" w:cs="Times New Roman"/>
          <w:szCs w:val="24"/>
        </w:rPr>
        <w:t xml:space="preserve">Fourth, the specific context, or conducive environment, in which the organization’s destructive </w:t>
      </w:r>
      <w:r w:rsidR="002C4D58">
        <w:rPr>
          <w:rFonts w:ascii="Times New Roman" w:hAnsi="Times New Roman" w:cs="Times New Roman"/>
          <w:szCs w:val="24"/>
        </w:rPr>
        <w:t>tendencies</w:t>
      </w:r>
      <w:r w:rsidR="00402449">
        <w:rPr>
          <w:rFonts w:ascii="Times New Roman" w:hAnsi="Times New Roman" w:cs="Times New Roman"/>
          <w:szCs w:val="24"/>
        </w:rPr>
        <w:t xml:space="preserve"> </w:t>
      </w:r>
      <w:r w:rsidR="002C4D58">
        <w:rPr>
          <w:rFonts w:ascii="Times New Roman" w:hAnsi="Times New Roman" w:cs="Times New Roman"/>
          <w:szCs w:val="24"/>
        </w:rPr>
        <w:t>were</w:t>
      </w:r>
      <w:r w:rsidR="00402449">
        <w:rPr>
          <w:rFonts w:ascii="Times New Roman" w:hAnsi="Times New Roman" w:cs="Times New Roman"/>
          <w:szCs w:val="24"/>
        </w:rPr>
        <w:t xml:space="preserve"> able to </w:t>
      </w:r>
      <w:proofErr w:type="gramStart"/>
      <w:r w:rsidR="00402449">
        <w:rPr>
          <w:rFonts w:ascii="Times New Roman" w:hAnsi="Times New Roman" w:cs="Times New Roman"/>
          <w:szCs w:val="24"/>
        </w:rPr>
        <w:t>thrive</w:t>
      </w:r>
      <w:proofErr w:type="gramEnd"/>
      <w:r w:rsidR="00402449">
        <w:rPr>
          <w:rFonts w:ascii="Times New Roman" w:hAnsi="Times New Roman" w:cs="Times New Roman"/>
          <w:szCs w:val="24"/>
        </w:rPr>
        <w:t xml:space="preserve"> is further elucidated. </w:t>
      </w:r>
      <w:r w:rsidR="00E57F7A">
        <w:rPr>
          <w:rFonts w:ascii="Times New Roman" w:hAnsi="Times New Roman" w:cs="Times New Roman"/>
          <w:szCs w:val="24"/>
        </w:rPr>
        <w:t>Finally</w:t>
      </w:r>
      <w:r w:rsidR="00402449">
        <w:rPr>
          <w:rFonts w:ascii="Times New Roman" w:hAnsi="Times New Roman" w:cs="Times New Roman"/>
          <w:szCs w:val="24"/>
        </w:rPr>
        <w:t>, the outcomes and key takeaways of each case are illuminated.</w:t>
      </w:r>
      <w:r w:rsidR="00E57F7A">
        <w:rPr>
          <w:rFonts w:ascii="Times New Roman" w:hAnsi="Times New Roman" w:cs="Times New Roman"/>
          <w:szCs w:val="24"/>
        </w:rPr>
        <w:t xml:space="preserve"> </w:t>
      </w:r>
    </w:p>
    <w:p w14:paraId="0A2C98F5" w14:textId="74C66BF5" w:rsidR="007E5C99" w:rsidRDefault="00E57F7A" w:rsidP="008F40D6">
      <w:pPr>
        <w:spacing w:after="0" w:line="480" w:lineRule="auto"/>
        <w:ind w:firstLine="720"/>
        <w:rPr>
          <w:rFonts w:ascii="Times New Roman" w:hAnsi="Times New Roman" w:cs="Times New Roman"/>
          <w:szCs w:val="24"/>
        </w:rPr>
      </w:pPr>
      <w:r>
        <w:rPr>
          <w:rFonts w:ascii="Times New Roman" w:hAnsi="Times New Roman" w:cs="Times New Roman"/>
          <w:szCs w:val="24"/>
        </w:rPr>
        <w:t>Following the case ana</w:t>
      </w:r>
      <w:r w:rsidR="002C4D58">
        <w:rPr>
          <w:rFonts w:ascii="Times New Roman" w:hAnsi="Times New Roman" w:cs="Times New Roman"/>
          <w:szCs w:val="24"/>
        </w:rPr>
        <w:t xml:space="preserve">lyses, comparisons and contrasts are made between the leaders, followers, contexts, and outcomes of each case to discern the similarities and differences leading to destructive leadership. </w:t>
      </w:r>
      <w:r w:rsidR="00D5432B">
        <w:rPr>
          <w:rFonts w:ascii="Times New Roman" w:hAnsi="Times New Roman" w:cs="Times New Roman"/>
          <w:szCs w:val="24"/>
        </w:rPr>
        <w:t xml:space="preserve">Examining all three cases collectively serves to highlight </w:t>
      </w:r>
      <w:r w:rsidR="00402449">
        <w:rPr>
          <w:rFonts w:ascii="Times New Roman" w:hAnsi="Times New Roman" w:cs="Times New Roman"/>
          <w:szCs w:val="24"/>
        </w:rPr>
        <w:t>the phenomenon leading to destructive leadership</w:t>
      </w:r>
      <w:r w:rsidR="00D5432B">
        <w:rPr>
          <w:rFonts w:ascii="Times New Roman" w:hAnsi="Times New Roman" w:cs="Times New Roman"/>
          <w:szCs w:val="24"/>
        </w:rPr>
        <w:t xml:space="preserve"> and how they</w:t>
      </w:r>
      <w:r w:rsidR="00402449">
        <w:rPr>
          <w:rFonts w:ascii="Times New Roman" w:hAnsi="Times New Roman" w:cs="Times New Roman"/>
          <w:szCs w:val="24"/>
        </w:rPr>
        <w:t xml:space="preserve"> may have been avoided. </w:t>
      </w:r>
      <w:r w:rsidR="00D5432B">
        <w:rPr>
          <w:rFonts w:ascii="Times New Roman" w:hAnsi="Times New Roman" w:cs="Times New Roman"/>
          <w:szCs w:val="24"/>
        </w:rPr>
        <w:t>After analyzing the cases, p</w:t>
      </w:r>
      <w:r>
        <w:rPr>
          <w:rFonts w:ascii="Times New Roman" w:hAnsi="Times New Roman" w:cs="Times New Roman"/>
          <w:szCs w:val="24"/>
        </w:rPr>
        <w:t xml:space="preserve">ractical implications that </w:t>
      </w:r>
      <w:r w:rsidR="00D5432B">
        <w:rPr>
          <w:rFonts w:ascii="Times New Roman" w:hAnsi="Times New Roman" w:cs="Times New Roman"/>
          <w:szCs w:val="24"/>
        </w:rPr>
        <w:t xml:space="preserve">all </w:t>
      </w:r>
      <w:r>
        <w:rPr>
          <w:rFonts w:ascii="Times New Roman" w:hAnsi="Times New Roman" w:cs="Times New Roman"/>
          <w:szCs w:val="24"/>
        </w:rPr>
        <w:t xml:space="preserve">organizations should generally follow </w:t>
      </w:r>
      <w:r w:rsidR="00D5432B">
        <w:rPr>
          <w:rFonts w:ascii="Times New Roman" w:hAnsi="Times New Roman" w:cs="Times New Roman"/>
          <w:szCs w:val="24"/>
        </w:rPr>
        <w:t>to avoid destructive leadership are discussed.</w:t>
      </w:r>
    </w:p>
    <w:p w14:paraId="6BF49571" w14:textId="77777777" w:rsidR="009801F1" w:rsidRDefault="004022D2" w:rsidP="0012532B">
      <w:pPr>
        <w:spacing w:after="0" w:line="480" w:lineRule="auto"/>
        <w:jc w:val="center"/>
        <w:rPr>
          <w:rFonts w:ascii="Times New Roman" w:hAnsi="Times New Roman" w:cs="Times New Roman"/>
          <w:b/>
        </w:rPr>
      </w:pPr>
      <w:r>
        <w:rPr>
          <w:rFonts w:ascii="Times New Roman" w:hAnsi="Times New Roman" w:cs="Times New Roman"/>
          <w:b/>
        </w:rPr>
        <w:lastRenderedPageBreak/>
        <w:t>Enron</w:t>
      </w:r>
    </w:p>
    <w:p w14:paraId="2115F0DC" w14:textId="77777777" w:rsidR="004022D2" w:rsidRDefault="004022D2" w:rsidP="0012532B">
      <w:pPr>
        <w:spacing w:after="0"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The word “Enron” has become synonymous for corruption on a colossal scale</w:t>
      </w:r>
      <w:r w:rsidR="00B113BC">
        <w:rPr>
          <w:rFonts w:ascii="Times New Roman" w:hAnsi="Times New Roman" w:cs="Times New Roman"/>
        </w:rPr>
        <w:t xml:space="preserve">. Interestingly, the same company had previously been praised as a paragon of corporate responsibility and ethics. </w:t>
      </w:r>
      <w:r w:rsidR="0073334B">
        <w:rPr>
          <w:rFonts w:ascii="Times New Roman" w:hAnsi="Times New Roman" w:cs="Times New Roman"/>
        </w:rPr>
        <w:t xml:space="preserve">Its market capitalization exceeded $60 billion, six times its book value, an indication of the stock market’s high projections about its future prospects (Healy &amp; </w:t>
      </w:r>
      <w:proofErr w:type="spellStart"/>
      <w:r w:rsidR="0073334B">
        <w:rPr>
          <w:rFonts w:ascii="Times New Roman" w:hAnsi="Times New Roman" w:cs="Times New Roman"/>
        </w:rPr>
        <w:t>Palepu</w:t>
      </w:r>
      <w:proofErr w:type="spellEnd"/>
      <w:r w:rsidR="0073334B">
        <w:rPr>
          <w:rFonts w:ascii="Times New Roman" w:hAnsi="Times New Roman" w:cs="Times New Roman"/>
        </w:rPr>
        <w:t xml:space="preserve">, 2003). Enron was previously rated the most innovative large company in America by </w:t>
      </w:r>
      <w:r w:rsidR="0073334B">
        <w:rPr>
          <w:rFonts w:ascii="Times New Roman" w:hAnsi="Times New Roman" w:cs="Times New Roman"/>
          <w:i/>
        </w:rPr>
        <w:t xml:space="preserve">Fortune </w:t>
      </w:r>
      <w:r w:rsidR="00515E8A">
        <w:rPr>
          <w:rFonts w:ascii="Times New Roman" w:hAnsi="Times New Roman" w:cs="Times New Roman"/>
        </w:rPr>
        <w:t>magazine. Therefore, what exactly lead Enron to organizational dissolution?</w:t>
      </w:r>
    </w:p>
    <w:p w14:paraId="61C5F579" w14:textId="77777777" w:rsidR="005A3CD0" w:rsidRDefault="00515E8A" w:rsidP="008F40D6">
      <w:pPr>
        <w:spacing w:after="0" w:line="480" w:lineRule="auto"/>
        <w:rPr>
          <w:rFonts w:ascii="Times New Roman" w:hAnsi="Times New Roman" w:cs="Times New Roman"/>
        </w:rPr>
      </w:pPr>
      <w:r>
        <w:rPr>
          <w:rFonts w:ascii="Times New Roman" w:hAnsi="Times New Roman" w:cs="Times New Roman"/>
        </w:rPr>
        <w:tab/>
      </w:r>
      <w:r w:rsidR="009A624B">
        <w:rPr>
          <w:rFonts w:ascii="Times New Roman" w:hAnsi="Times New Roman" w:cs="Times New Roman"/>
        </w:rPr>
        <w:t xml:space="preserve">Following the deregulation of electrical power markets in 1988, Enron extended its business from pipelines to become a financial trader in the power industry. Deregulation allowed Enron to be creative in their dealings and opened the industry up to experimentation. In order to retain their first-mover advantage against aggressive competitors, Enron began to implement the use of off-balance sheet financing vehicles and a range of questionable accounting practices in order to finance its activities. For example, in 2000, Enron signed a twenty-year entertainment on demand deal with Blockbuster. Although the project failed at the pilot stage, Enron still recorded a $110 million estimated profit for the deal (Healy &amp; </w:t>
      </w:r>
      <w:proofErr w:type="spellStart"/>
      <w:r w:rsidR="009A624B">
        <w:rPr>
          <w:rFonts w:ascii="Times New Roman" w:hAnsi="Times New Roman" w:cs="Times New Roman"/>
        </w:rPr>
        <w:t>Palepu</w:t>
      </w:r>
      <w:proofErr w:type="spellEnd"/>
      <w:r w:rsidR="009A624B">
        <w:rPr>
          <w:rFonts w:ascii="Times New Roman" w:hAnsi="Times New Roman" w:cs="Times New Roman"/>
        </w:rPr>
        <w:t xml:space="preserve">, 2003). </w:t>
      </w:r>
      <w:r w:rsidR="00694774">
        <w:rPr>
          <w:rFonts w:ascii="Times New Roman" w:hAnsi="Times New Roman" w:cs="Times New Roman"/>
        </w:rPr>
        <w:t>The company consistently misrepresented its value to its stakeholders through violated accounting standards.</w:t>
      </w:r>
    </w:p>
    <w:p w14:paraId="0266FCBA" w14:textId="77777777" w:rsidR="00694774" w:rsidRDefault="00694774" w:rsidP="008F40D6">
      <w:pPr>
        <w:spacing w:after="0" w:line="480" w:lineRule="auto"/>
        <w:rPr>
          <w:rFonts w:ascii="Times New Roman" w:hAnsi="Times New Roman" w:cs="Times New Roman"/>
        </w:rPr>
      </w:pPr>
      <w:r>
        <w:rPr>
          <w:rFonts w:ascii="Times New Roman" w:hAnsi="Times New Roman" w:cs="Times New Roman"/>
        </w:rPr>
        <w:tab/>
        <w:t>By 2001, Enron’s fraudulent accountin</w:t>
      </w:r>
      <w:r w:rsidR="001237C2">
        <w:rPr>
          <w:rFonts w:ascii="Times New Roman" w:hAnsi="Times New Roman" w:cs="Times New Roman"/>
        </w:rPr>
        <w:t xml:space="preserve">g practices had been identified. </w:t>
      </w:r>
      <w:r>
        <w:rPr>
          <w:rFonts w:ascii="Times New Roman" w:hAnsi="Times New Roman" w:cs="Times New Roman"/>
        </w:rPr>
        <w:t>Enron was forced to announce a series of asset write-downs that represented 22% of Enron’s capital expenditures for the years 1998 to 2000</w:t>
      </w:r>
      <w:r w:rsidR="001237C2">
        <w:rPr>
          <w:rFonts w:ascii="Times New Roman" w:hAnsi="Times New Roman" w:cs="Times New Roman"/>
        </w:rPr>
        <w:t xml:space="preserve"> and </w:t>
      </w:r>
      <w:proofErr w:type="gramStart"/>
      <w:r w:rsidR="001237C2">
        <w:rPr>
          <w:rFonts w:ascii="Times New Roman" w:hAnsi="Times New Roman" w:cs="Times New Roman"/>
        </w:rPr>
        <w:t>a reduced</w:t>
      </w:r>
      <w:proofErr w:type="gramEnd"/>
      <w:r w:rsidR="001237C2">
        <w:rPr>
          <w:rFonts w:ascii="Times New Roman" w:hAnsi="Times New Roman" w:cs="Times New Roman"/>
        </w:rPr>
        <w:t xml:space="preserve"> company equity of $1.1 billion (Healy &amp; </w:t>
      </w:r>
      <w:proofErr w:type="spellStart"/>
      <w:r w:rsidR="001237C2">
        <w:rPr>
          <w:rFonts w:ascii="Times New Roman" w:hAnsi="Times New Roman" w:cs="Times New Roman"/>
        </w:rPr>
        <w:t>Palepu</w:t>
      </w:r>
      <w:proofErr w:type="spellEnd"/>
      <w:r w:rsidR="001237C2">
        <w:rPr>
          <w:rFonts w:ascii="Times New Roman" w:hAnsi="Times New Roman" w:cs="Times New Roman"/>
        </w:rPr>
        <w:t xml:space="preserve">, 2003). Shortly thereafter, major credit rating agencies downgraded the company to junk status by the end of 2001 resulting in the company filing for bankruptcy on December 2, 2001. </w:t>
      </w:r>
    </w:p>
    <w:p w14:paraId="061539AA" w14:textId="2C0C8994" w:rsidR="00701D5A" w:rsidRDefault="004D62F8" w:rsidP="008F40D6">
      <w:pPr>
        <w:spacing w:after="0" w:line="480" w:lineRule="auto"/>
        <w:rPr>
          <w:rFonts w:ascii="Times New Roman" w:hAnsi="Times New Roman" w:cs="Times New Roman"/>
          <w:b/>
        </w:rPr>
      </w:pPr>
      <w:r>
        <w:rPr>
          <w:rFonts w:ascii="Times New Roman" w:hAnsi="Times New Roman" w:cs="Times New Roman"/>
        </w:rPr>
        <w:tab/>
      </w:r>
      <w:r w:rsidRPr="004D62F8">
        <w:rPr>
          <w:rFonts w:ascii="Times New Roman" w:hAnsi="Times New Roman" w:cs="Times New Roman"/>
          <w:b/>
        </w:rPr>
        <w:t>Enron’s destructive leadership</w:t>
      </w:r>
      <w:r w:rsidR="00701D5A">
        <w:rPr>
          <w:rFonts w:ascii="Times New Roman" w:hAnsi="Times New Roman" w:cs="Times New Roman"/>
          <w:b/>
        </w:rPr>
        <w:t xml:space="preserve"> </w:t>
      </w:r>
      <w:r w:rsidR="00701D5A">
        <w:rPr>
          <w:rFonts w:ascii="Times New Roman" w:hAnsi="Times New Roman" w:cs="Times New Roman"/>
        </w:rPr>
        <w:t xml:space="preserve">Founder and CEO Ken Lay and COO Jeffry Skilling had quite a reputation at Enron. McLean and </w:t>
      </w:r>
      <w:proofErr w:type="spellStart"/>
      <w:r w:rsidR="00701D5A">
        <w:rPr>
          <w:rFonts w:ascii="Times New Roman" w:hAnsi="Times New Roman" w:cs="Times New Roman"/>
        </w:rPr>
        <w:t>Elkind</w:t>
      </w:r>
      <w:proofErr w:type="spellEnd"/>
      <w:r w:rsidR="00701D5A">
        <w:rPr>
          <w:rFonts w:ascii="Times New Roman" w:hAnsi="Times New Roman" w:cs="Times New Roman"/>
        </w:rPr>
        <w:t xml:space="preserve"> (2013) describe Skilling as having been </w:t>
      </w:r>
      <w:r w:rsidR="00701D5A">
        <w:rPr>
          <w:rFonts w:ascii="Times New Roman" w:hAnsi="Times New Roman" w:cs="Times New Roman"/>
        </w:rPr>
        <w:lastRenderedPageBreak/>
        <w:t xml:space="preserve">widely feared, known for his Darwinist view of the world. </w:t>
      </w:r>
      <w:r w:rsidR="00A51B0E">
        <w:rPr>
          <w:rFonts w:ascii="Times New Roman" w:hAnsi="Times New Roman" w:cs="Times New Roman"/>
        </w:rPr>
        <w:t>Both were constant</w:t>
      </w:r>
      <w:r w:rsidR="00932E4F">
        <w:rPr>
          <w:rFonts w:ascii="Times New Roman" w:hAnsi="Times New Roman" w:cs="Times New Roman"/>
        </w:rPr>
        <w:t>ly pushing the limits and</w:t>
      </w:r>
      <w:r w:rsidR="00A51B0E">
        <w:rPr>
          <w:rFonts w:ascii="Times New Roman" w:hAnsi="Times New Roman" w:cs="Times New Roman"/>
        </w:rPr>
        <w:t xml:space="preserve"> expecting their employees </w:t>
      </w:r>
      <w:r w:rsidR="00932E4F">
        <w:rPr>
          <w:rFonts w:ascii="Times New Roman" w:hAnsi="Times New Roman" w:cs="Times New Roman"/>
        </w:rPr>
        <w:t>to consistently add value even if it required deliberately breaking the rules. They were also both held accountable for multiple counts of fraud and sentenced to prison for their shady business practices.</w:t>
      </w:r>
    </w:p>
    <w:p w14:paraId="1CDFD1B8" w14:textId="4051F805" w:rsidR="00D5432B" w:rsidRDefault="00D5432B" w:rsidP="008F40D6">
      <w:pPr>
        <w:spacing w:after="0" w:line="480" w:lineRule="auto"/>
        <w:ind w:firstLine="720"/>
        <w:rPr>
          <w:rFonts w:ascii="Times New Roman" w:hAnsi="Times New Roman" w:cs="Times New Roman"/>
        </w:rPr>
      </w:pPr>
      <w:r>
        <w:rPr>
          <w:rFonts w:ascii="Times New Roman" w:hAnsi="Times New Roman" w:cs="Times New Roman"/>
        </w:rPr>
        <w:t xml:space="preserve">Enron’s reward system established a “win-at-all-costs” focus (Sims &amp; </w:t>
      </w:r>
      <w:proofErr w:type="spellStart"/>
      <w:r>
        <w:rPr>
          <w:rFonts w:ascii="Times New Roman" w:hAnsi="Times New Roman" w:cs="Times New Roman"/>
        </w:rPr>
        <w:t>Brinkmann</w:t>
      </w:r>
      <w:proofErr w:type="spellEnd"/>
      <w:r>
        <w:rPr>
          <w:rFonts w:ascii="Times New Roman" w:hAnsi="Times New Roman" w:cs="Times New Roman"/>
        </w:rPr>
        <w:t xml:space="preserve">, 2003). Enron’s top management was heavily compensated in the form of stock options which in turn incited executives to keep the stock price up at any cost (Lardner, 2002). The company even held a ‘Car Day’ in which the most successful employees were publicly rewarded lavish sports cars (Sims &amp; </w:t>
      </w:r>
      <w:proofErr w:type="spellStart"/>
      <w:r>
        <w:rPr>
          <w:rFonts w:ascii="Times New Roman" w:hAnsi="Times New Roman" w:cs="Times New Roman"/>
        </w:rPr>
        <w:t>Brinkmann</w:t>
      </w:r>
      <w:proofErr w:type="spellEnd"/>
      <w:r>
        <w:rPr>
          <w:rFonts w:ascii="Times New Roman" w:hAnsi="Times New Roman" w:cs="Times New Roman"/>
        </w:rPr>
        <w:t>, 2003). Therefore, personal financial gain was the main focus of executives at the expense of the organization and its shareholders.</w:t>
      </w:r>
    </w:p>
    <w:p w14:paraId="4870DEE7" w14:textId="6BB143F9" w:rsidR="00D5432B" w:rsidRDefault="00D5432B" w:rsidP="008F40D6">
      <w:pPr>
        <w:spacing w:after="0" w:line="480" w:lineRule="auto"/>
        <w:ind w:firstLine="720"/>
        <w:rPr>
          <w:rFonts w:ascii="Times New Roman" w:hAnsi="Times New Roman" w:cs="Times New Roman"/>
          <w:b/>
        </w:rPr>
      </w:pPr>
      <w:r>
        <w:rPr>
          <w:rFonts w:ascii="Times New Roman" w:hAnsi="Times New Roman" w:cs="Times New Roman"/>
        </w:rPr>
        <w:t>Lay and Skilling are prime examples of destructive leaders in the sense that they perpetuate tyrannical leadership behavior through public shaming and supportive-disloyal leadership behavior through extravagant bonuses, allowing theft and kickbacks, and encouraging blatant misrepresentation of financial metrics to boost short-term profits at the expense of the organization and its shareholders (</w:t>
      </w:r>
      <w:proofErr w:type="spellStart"/>
      <w:r>
        <w:rPr>
          <w:rFonts w:ascii="Times New Roman" w:hAnsi="Times New Roman" w:cs="Times New Roman"/>
        </w:rPr>
        <w:t>Einarsen</w:t>
      </w:r>
      <w:proofErr w:type="spellEnd"/>
      <w:r>
        <w:rPr>
          <w:rFonts w:ascii="Times New Roman" w:hAnsi="Times New Roman" w:cs="Times New Roman"/>
        </w:rPr>
        <w:t xml:space="preserve"> et al., 2007; McLean &amp; </w:t>
      </w:r>
      <w:proofErr w:type="spellStart"/>
      <w:r>
        <w:rPr>
          <w:rFonts w:ascii="Times New Roman" w:hAnsi="Times New Roman" w:cs="Times New Roman"/>
        </w:rPr>
        <w:t>Elkind</w:t>
      </w:r>
      <w:proofErr w:type="spellEnd"/>
      <w:r>
        <w:rPr>
          <w:rFonts w:ascii="Times New Roman" w:hAnsi="Times New Roman" w:cs="Times New Roman"/>
        </w:rPr>
        <w:t>, 2013).</w:t>
      </w:r>
    </w:p>
    <w:p w14:paraId="7117BE4F" w14:textId="7AFDC548" w:rsidR="00D5432B" w:rsidRPr="003D4CA2" w:rsidRDefault="004D62F8" w:rsidP="008F40D6">
      <w:pPr>
        <w:spacing w:after="0" w:line="480" w:lineRule="auto"/>
        <w:rPr>
          <w:rFonts w:ascii="Times New Roman" w:hAnsi="Times New Roman" w:cs="Times New Roman"/>
          <w:b/>
        </w:rPr>
      </w:pPr>
      <w:r>
        <w:rPr>
          <w:rFonts w:ascii="Times New Roman" w:hAnsi="Times New Roman" w:cs="Times New Roman"/>
          <w:b/>
        </w:rPr>
        <w:tab/>
      </w:r>
      <w:proofErr w:type="gramStart"/>
      <w:r w:rsidR="007C7370">
        <w:rPr>
          <w:rFonts w:ascii="Times New Roman" w:hAnsi="Times New Roman" w:cs="Times New Roman"/>
          <w:b/>
        </w:rPr>
        <w:t>Susceptible followers</w:t>
      </w:r>
      <w:r w:rsidR="00B23409">
        <w:rPr>
          <w:rFonts w:ascii="Times New Roman" w:hAnsi="Times New Roman" w:cs="Times New Roman"/>
          <w:b/>
        </w:rPr>
        <w:t>.</w:t>
      </w:r>
      <w:proofErr w:type="gramEnd"/>
      <w:r w:rsidR="003D4CA2">
        <w:rPr>
          <w:rFonts w:ascii="Times New Roman" w:hAnsi="Times New Roman" w:cs="Times New Roman"/>
          <w:b/>
        </w:rPr>
        <w:t xml:space="preserve"> </w:t>
      </w:r>
      <w:r w:rsidR="00D2049A">
        <w:rPr>
          <w:rFonts w:ascii="Times New Roman" w:hAnsi="Times New Roman" w:cs="Times New Roman"/>
        </w:rPr>
        <w:t xml:space="preserve">Lay and Skilling fostered an elitist, competitive environment by only hiring Ivy-league graduates who were aggressive, voraciously ambitious, and willing to maximize short-term profits even if it required circumventing the rules (McLean &amp; </w:t>
      </w:r>
      <w:proofErr w:type="spellStart"/>
      <w:r w:rsidR="00D2049A">
        <w:rPr>
          <w:rFonts w:ascii="Times New Roman" w:hAnsi="Times New Roman" w:cs="Times New Roman"/>
        </w:rPr>
        <w:t>Elkind</w:t>
      </w:r>
      <w:proofErr w:type="spellEnd"/>
      <w:r w:rsidR="00D2049A">
        <w:rPr>
          <w:rFonts w:ascii="Times New Roman" w:hAnsi="Times New Roman" w:cs="Times New Roman"/>
        </w:rPr>
        <w:t xml:space="preserve">, 2013). </w:t>
      </w:r>
      <w:r w:rsidR="00A51B0E">
        <w:rPr>
          <w:rFonts w:ascii="Times New Roman" w:hAnsi="Times New Roman" w:cs="Times New Roman"/>
        </w:rPr>
        <w:t>Opportunistic individuals and acolytes</w:t>
      </w:r>
      <w:r w:rsidR="00932E4F">
        <w:rPr>
          <w:rFonts w:ascii="Times New Roman" w:hAnsi="Times New Roman" w:cs="Times New Roman"/>
        </w:rPr>
        <w:t xml:space="preserve"> with unchecked ambition</w:t>
      </w:r>
      <w:r w:rsidR="00A51B0E">
        <w:rPr>
          <w:rFonts w:ascii="Times New Roman" w:hAnsi="Times New Roman" w:cs="Times New Roman"/>
        </w:rPr>
        <w:t xml:space="preserve"> as described earlier by </w:t>
      </w:r>
      <w:proofErr w:type="spellStart"/>
      <w:r w:rsidR="00A51B0E">
        <w:rPr>
          <w:rFonts w:ascii="Times New Roman" w:hAnsi="Times New Roman" w:cs="Times New Roman"/>
        </w:rPr>
        <w:t>Thoroughgood</w:t>
      </w:r>
      <w:proofErr w:type="spellEnd"/>
      <w:r w:rsidR="00A51B0E">
        <w:rPr>
          <w:rFonts w:ascii="Times New Roman" w:hAnsi="Times New Roman" w:cs="Times New Roman"/>
        </w:rPr>
        <w:t xml:space="preserve"> et al. (2012) thrived at Enron due to their aggressive, individualistic efforts to achieve profits. They possessed Machiavellian tendencies that were encouraged by management, and it was the norm for employees to overlook unethical conduct and misguided dealings.</w:t>
      </w:r>
    </w:p>
    <w:p w14:paraId="43FA0FE9" w14:textId="1CE4F049" w:rsidR="00702FAB" w:rsidRDefault="001237C2" w:rsidP="008F40D6">
      <w:pPr>
        <w:spacing w:after="0" w:line="480" w:lineRule="auto"/>
        <w:rPr>
          <w:rFonts w:ascii="Times New Roman" w:hAnsi="Times New Roman" w:cs="Times New Roman"/>
        </w:rPr>
      </w:pPr>
      <w:r>
        <w:rPr>
          <w:rFonts w:ascii="Times New Roman" w:hAnsi="Times New Roman" w:cs="Times New Roman"/>
        </w:rPr>
        <w:lastRenderedPageBreak/>
        <w:tab/>
      </w:r>
      <w:r w:rsidR="009E62DB">
        <w:rPr>
          <w:rFonts w:ascii="Times New Roman" w:hAnsi="Times New Roman" w:cs="Times New Roman"/>
          <w:b/>
        </w:rPr>
        <w:t>Conducive Environment</w:t>
      </w:r>
      <w:r>
        <w:rPr>
          <w:rFonts w:ascii="Times New Roman" w:hAnsi="Times New Roman" w:cs="Times New Roman"/>
          <w:b/>
        </w:rPr>
        <w:t xml:space="preserve"> </w:t>
      </w:r>
      <w:r w:rsidR="005D55DC">
        <w:rPr>
          <w:rFonts w:ascii="Times New Roman" w:hAnsi="Times New Roman" w:cs="Times New Roman"/>
        </w:rPr>
        <w:t xml:space="preserve">The </w:t>
      </w:r>
      <w:r>
        <w:rPr>
          <w:rFonts w:ascii="Times New Roman" w:hAnsi="Times New Roman" w:cs="Times New Roman"/>
        </w:rPr>
        <w:t>downfall of Enron may be traced</w:t>
      </w:r>
      <w:r w:rsidR="005D55DC">
        <w:rPr>
          <w:rFonts w:ascii="Times New Roman" w:hAnsi="Times New Roman" w:cs="Times New Roman"/>
        </w:rPr>
        <w:t xml:space="preserve"> in part</w:t>
      </w:r>
      <w:r>
        <w:rPr>
          <w:rFonts w:ascii="Times New Roman" w:hAnsi="Times New Roman" w:cs="Times New Roman"/>
        </w:rPr>
        <w:t xml:space="preserve"> to the culture set in place by its destructive leaders</w:t>
      </w:r>
      <w:r w:rsidR="008C4A6B">
        <w:rPr>
          <w:rFonts w:ascii="Times New Roman" w:hAnsi="Times New Roman" w:cs="Times New Roman"/>
        </w:rPr>
        <w:t xml:space="preserve">hip. </w:t>
      </w:r>
      <w:r w:rsidR="00470FD1">
        <w:rPr>
          <w:rFonts w:ascii="Times New Roman" w:hAnsi="Times New Roman" w:cs="Times New Roman"/>
        </w:rPr>
        <w:t xml:space="preserve">They perpetuated an annual “rank and yank” policy where the bottom fifteen to twenty percent of employees were fired or let go after a formal evaluation process each year. </w:t>
      </w:r>
      <w:r w:rsidR="008329DF">
        <w:rPr>
          <w:rFonts w:ascii="Times New Roman" w:hAnsi="Times New Roman" w:cs="Times New Roman"/>
        </w:rPr>
        <w:t>Enron also had associates grade their peers which</w:t>
      </w:r>
      <w:r w:rsidR="00470FD1">
        <w:rPr>
          <w:rFonts w:ascii="Times New Roman" w:hAnsi="Times New Roman" w:cs="Times New Roman"/>
        </w:rPr>
        <w:t xml:space="preserve"> created a great amount of distrust among employees, further increasing the hostility and self-serving nature of Enron’s culture. The </w:t>
      </w:r>
      <w:proofErr w:type="gramStart"/>
      <w:r w:rsidR="00470FD1">
        <w:rPr>
          <w:rFonts w:ascii="Times New Roman" w:hAnsi="Times New Roman" w:cs="Times New Roman"/>
        </w:rPr>
        <w:t>bottom 5% were</w:t>
      </w:r>
      <w:proofErr w:type="gramEnd"/>
      <w:r w:rsidR="00470FD1">
        <w:rPr>
          <w:rFonts w:ascii="Times New Roman" w:hAnsi="Times New Roman" w:cs="Times New Roman"/>
        </w:rPr>
        <w:t xml:space="preserve"> publicly shamed at each annual review (</w:t>
      </w:r>
      <w:r w:rsidR="000672A5">
        <w:rPr>
          <w:rFonts w:ascii="Times New Roman" w:hAnsi="Times New Roman" w:cs="Times New Roman"/>
        </w:rPr>
        <w:t xml:space="preserve">Sims &amp; </w:t>
      </w:r>
      <w:proofErr w:type="spellStart"/>
      <w:r w:rsidR="000672A5">
        <w:rPr>
          <w:rFonts w:ascii="Times New Roman" w:hAnsi="Times New Roman" w:cs="Times New Roman"/>
        </w:rPr>
        <w:t>Brinkmann</w:t>
      </w:r>
      <w:proofErr w:type="spellEnd"/>
      <w:r w:rsidR="000672A5">
        <w:rPr>
          <w:rFonts w:ascii="Times New Roman" w:hAnsi="Times New Roman" w:cs="Times New Roman"/>
        </w:rPr>
        <w:t xml:space="preserve">, 2003). </w:t>
      </w:r>
    </w:p>
    <w:p w14:paraId="22706653" w14:textId="674BE503" w:rsidR="00D82D82" w:rsidRDefault="00EB4C7F" w:rsidP="008F40D6">
      <w:pPr>
        <w:spacing w:after="0" w:line="480" w:lineRule="auto"/>
        <w:rPr>
          <w:rFonts w:ascii="Times New Roman" w:hAnsi="Times New Roman" w:cs="Times New Roman"/>
        </w:rPr>
      </w:pPr>
      <w:r>
        <w:rPr>
          <w:rFonts w:ascii="Times New Roman" w:hAnsi="Times New Roman" w:cs="Times New Roman"/>
        </w:rPr>
        <w:tab/>
      </w:r>
      <w:r w:rsidR="00D5432B">
        <w:rPr>
          <w:rFonts w:ascii="Times New Roman" w:hAnsi="Times New Roman" w:cs="Times New Roman"/>
        </w:rPr>
        <w:t xml:space="preserve">One major reason that Enron’s negligence went undetected for so long is that the firm’s auditor, Arthur Andersen, and the “sell-side” analysts who provide research to retail and professional investors had a vested interest in Enron. Arthur Andersen was accused of applying lax standards to their audits due to a conflict of interest over significant consulting fees provided by Enron. In 2000, Arthur Andersen was paid $25 million in audit fees and $27 million in consulting fees (Healy &amp; </w:t>
      </w:r>
      <w:proofErr w:type="spellStart"/>
      <w:r w:rsidR="00D5432B">
        <w:rPr>
          <w:rFonts w:ascii="Times New Roman" w:hAnsi="Times New Roman" w:cs="Times New Roman"/>
        </w:rPr>
        <w:t>Palepu</w:t>
      </w:r>
      <w:proofErr w:type="spellEnd"/>
      <w:r w:rsidR="00D5432B">
        <w:rPr>
          <w:rFonts w:ascii="Times New Roman" w:hAnsi="Times New Roman" w:cs="Times New Roman"/>
        </w:rPr>
        <w:t xml:space="preserve">, 2003). Healy and </w:t>
      </w:r>
      <w:proofErr w:type="spellStart"/>
      <w:r w:rsidR="00D5432B">
        <w:rPr>
          <w:rFonts w:ascii="Times New Roman" w:hAnsi="Times New Roman" w:cs="Times New Roman"/>
        </w:rPr>
        <w:t>Palepu</w:t>
      </w:r>
      <w:proofErr w:type="spellEnd"/>
      <w:r w:rsidR="00D5432B">
        <w:rPr>
          <w:rFonts w:ascii="Times New Roman" w:hAnsi="Times New Roman" w:cs="Times New Roman"/>
        </w:rPr>
        <w:t xml:space="preserve"> (2003) also note that investment banks earned more than $125 million in underwriting fees from Enron from 1998 to 2000, and many of the financial analysts working at these banks received bonuses for their efforts in supporting investment banking.</w:t>
      </w:r>
    </w:p>
    <w:p w14:paraId="641567A6" w14:textId="636EFC87" w:rsidR="007C4391" w:rsidRPr="007C4391" w:rsidRDefault="007C7370" w:rsidP="008F40D6">
      <w:pPr>
        <w:spacing w:after="0" w:line="480" w:lineRule="auto"/>
        <w:ind w:firstLine="720"/>
        <w:rPr>
          <w:rFonts w:ascii="Times New Roman" w:hAnsi="Times New Roman" w:cs="Times New Roman"/>
        </w:rPr>
      </w:pPr>
      <w:r>
        <w:rPr>
          <w:rFonts w:ascii="Times New Roman" w:hAnsi="Times New Roman" w:cs="Times New Roman"/>
          <w:b/>
        </w:rPr>
        <w:t xml:space="preserve">Destructive outcomes </w:t>
      </w:r>
      <w:r w:rsidR="007C4391">
        <w:rPr>
          <w:rFonts w:ascii="Times New Roman" w:hAnsi="Times New Roman" w:cs="Times New Roman"/>
        </w:rPr>
        <w:t xml:space="preserve">When the company most needed a strong leader, Jeffery Skilling resigned as President and acting CEO of Enron and sold his shares of company stock totaling $66 million dollars (Sims and </w:t>
      </w:r>
      <w:proofErr w:type="spellStart"/>
      <w:r w:rsidR="007C4391">
        <w:rPr>
          <w:rFonts w:ascii="Times New Roman" w:hAnsi="Times New Roman" w:cs="Times New Roman"/>
        </w:rPr>
        <w:t>Brinkmann</w:t>
      </w:r>
      <w:proofErr w:type="spellEnd"/>
      <w:r w:rsidR="007C4391">
        <w:rPr>
          <w:rFonts w:ascii="Times New Roman" w:hAnsi="Times New Roman" w:cs="Times New Roman"/>
        </w:rPr>
        <w:t xml:space="preserve">, 2003). </w:t>
      </w:r>
      <w:r w:rsidR="00D2049A">
        <w:rPr>
          <w:rFonts w:ascii="Times New Roman" w:hAnsi="Times New Roman" w:cs="Times New Roman"/>
        </w:rPr>
        <w:t xml:space="preserve">In the two months following, Enron restated earnings and froze its shares in an attempt to help stabilize the company. Enron’s managers had been forewarned and offloaded shares, whereas the employees were unable to reclaim their investments. Ken Lay returned as CEO, promising that there </w:t>
      </w:r>
      <w:proofErr w:type="gramStart"/>
      <w:r w:rsidR="00D2049A">
        <w:rPr>
          <w:rFonts w:ascii="Times New Roman" w:hAnsi="Times New Roman" w:cs="Times New Roman"/>
        </w:rPr>
        <w:t>were no accounting</w:t>
      </w:r>
      <w:proofErr w:type="gramEnd"/>
      <w:r w:rsidR="00D2049A">
        <w:rPr>
          <w:rFonts w:ascii="Times New Roman" w:hAnsi="Times New Roman" w:cs="Times New Roman"/>
        </w:rPr>
        <w:t xml:space="preserve">, trading, or reserve issues at Enron and even insisted that the company was performing very well (Sims and </w:t>
      </w:r>
      <w:proofErr w:type="spellStart"/>
      <w:r w:rsidR="00D2049A">
        <w:rPr>
          <w:rFonts w:ascii="Times New Roman" w:hAnsi="Times New Roman" w:cs="Times New Roman"/>
        </w:rPr>
        <w:t>Brinkmann</w:t>
      </w:r>
      <w:proofErr w:type="spellEnd"/>
      <w:r w:rsidR="00D2049A">
        <w:rPr>
          <w:rFonts w:ascii="Times New Roman" w:hAnsi="Times New Roman" w:cs="Times New Roman"/>
        </w:rPr>
        <w:t xml:space="preserve">, 2003). </w:t>
      </w:r>
      <w:r w:rsidR="00A51B0E">
        <w:rPr>
          <w:rFonts w:ascii="Times New Roman" w:hAnsi="Times New Roman" w:cs="Times New Roman"/>
        </w:rPr>
        <w:t xml:space="preserve">In the end, Lay was convicted on six counts of securities and wire fraud, and </w:t>
      </w:r>
      <w:r w:rsidR="00A51B0E">
        <w:rPr>
          <w:rFonts w:ascii="Times New Roman" w:hAnsi="Times New Roman" w:cs="Times New Roman"/>
        </w:rPr>
        <w:lastRenderedPageBreak/>
        <w:t>he was subject to a maximum sentence of 45 years in prison. Skilling was convicted of 19 counts of securities fraud and wire fraud, and he was sentenced to 24 years and 4 months in prison.</w:t>
      </w:r>
      <w:r w:rsidR="000518FE">
        <w:rPr>
          <w:rFonts w:ascii="Times New Roman" w:hAnsi="Times New Roman" w:cs="Times New Roman"/>
        </w:rPr>
        <w:t xml:space="preserve"> The Enron scandal resulted in the creation of the Sarbanes-Oxley act, a United States federal law that set new or enhanced standards for all U.S. public company boards, management and public accounting firms.</w:t>
      </w:r>
    </w:p>
    <w:p w14:paraId="4D124722" w14:textId="76B84FC4" w:rsidR="00F571B5" w:rsidRDefault="00A833C2" w:rsidP="008F40D6">
      <w:pPr>
        <w:spacing w:after="0" w:line="480" w:lineRule="auto"/>
        <w:ind w:firstLine="720"/>
        <w:rPr>
          <w:rFonts w:ascii="Times New Roman" w:hAnsi="Times New Roman" w:cs="Times New Roman"/>
        </w:rPr>
      </w:pPr>
      <w:r>
        <w:rPr>
          <w:rFonts w:ascii="Times New Roman" w:hAnsi="Times New Roman" w:cs="Times New Roman"/>
        </w:rPr>
        <w:t xml:space="preserve">The key issue for Enron was the destructive culture brought upon by the unethical conduct of their top management team. </w:t>
      </w:r>
      <w:r w:rsidR="00F571B5">
        <w:rPr>
          <w:rFonts w:ascii="Times New Roman" w:hAnsi="Times New Roman" w:cs="Times New Roman"/>
        </w:rPr>
        <w:t>In this case, managers had too much discretion to act on their own internal needs</w:t>
      </w:r>
      <w:r w:rsidR="007A2CFF">
        <w:rPr>
          <w:rFonts w:ascii="Times New Roman" w:hAnsi="Times New Roman" w:cs="Times New Roman"/>
        </w:rPr>
        <w:t xml:space="preserve"> at the stake of the organization</w:t>
      </w:r>
      <w:r w:rsidR="00F571B5">
        <w:rPr>
          <w:rFonts w:ascii="Times New Roman" w:hAnsi="Times New Roman" w:cs="Times New Roman"/>
        </w:rPr>
        <w:t xml:space="preserve">. </w:t>
      </w:r>
      <w:r>
        <w:rPr>
          <w:rFonts w:ascii="Times New Roman" w:hAnsi="Times New Roman" w:cs="Times New Roman"/>
        </w:rPr>
        <w:t xml:space="preserve">Enron lacked a system of checks and balances to oversee their business and financial policies. </w:t>
      </w:r>
      <w:r w:rsidR="00F571B5">
        <w:rPr>
          <w:rFonts w:ascii="Times New Roman" w:hAnsi="Times New Roman" w:cs="Times New Roman"/>
        </w:rPr>
        <w:t>They were effective</w:t>
      </w:r>
      <w:r w:rsidR="006357AB">
        <w:rPr>
          <w:rFonts w:ascii="Times New Roman" w:hAnsi="Times New Roman" w:cs="Times New Roman"/>
        </w:rPr>
        <w:t xml:space="preserve"> but only in the short-term. A </w:t>
      </w:r>
      <w:r w:rsidR="006437BB">
        <w:rPr>
          <w:rFonts w:ascii="Times New Roman" w:hAnsi="Times New Roman" w:cs="Times New Roman"/>
        </w:rPr>
        <w:t xml:space="preserve">stronger, </w:t>
      </w:r>
      <w:r w:rsidR="006357AB">
        <w:rPr>
          <w:rFonts w:ascii="Times New Roman" w:hAnsi="Times New Roman" w:cs="Times New Roman"/>
        </w:rPr>
        <w:t>more diverse b</w:t>
      </w:r>
      <w:r w:rsidR="00F571B5">
        <w:rPr>
          <w:rFonts w:ascii="Times New Roman" w:hAnsi="Times New Roman" w:cs="Times New Roman"/>
        </w:rPr>
        <w:t>oard</w:t>
      </w:r>
      <w:r w:rsidR="006357AB">
        <w:rPr>
          <w:rFonts w:ascii="Times New Roman" w:hAnsi="Times New Roman" w:cs="Times New Roman"/>
        </w:rPr>
        <w:t xml:space="preserve"> of d</w:t>
      </w:r>
      <w:r w:rsidR="00F571B5">
        <w:rPr>
          <w:rFonts w:ascii="Times New Roman" w:hAnsi="Times New Roman" w:cs="Times New Roman"/>
        </w:rPr>
        <w:t xml:space="preserve">irectors should have been implemented at Enron from the start, including </w:t>
      </w:r>
      <w:r>
        <w:rPr>
          <w:rFonts w:ascii="Times New Roman" w:hAnsi="Times New Roman" w:cs="Times New Roman"/>
        </w:rPr>
        <w:t>outside members</w:t>
      </w:r>
      <w:r w:rsidR="00F571B5">
        <w:rPr>
          <w:rFonts w:ascii="Times New Roman" w:hAnsi="Times New Roman" w:cs="Times New Roman"/>
        </w:rPr>
        <w:t xml:space="preserve"> whose personalities contrasted those of Lay and Skilling</w:t>
      </w:r>
      <w:r w:rsidR="006437BB">
        <w:rPr>
          <w:rFonts w:ascii="Times New Roman" w:hAnsi="Times New Roman" w:cs="Times New Roman"/>
        </w:rPr>
        <w:t xml:space="preserve"> (</w:t>
      </w:r>
      <w:proofErr w:type="gramStart"/>
      <w:r w:rsidR="00A64B52">
        <w:rPr>
          <w:rFonts w:ascii="Times New Roman" w:hAnsi="Times New Roman" w:cs="Times New Roman"/>
        </w:rPr>
        <w:t>Kaiser &amp;</w:t>
      </w:r>
      <w:proofErr w:type="gramEnd"/>
      <w:r w:rsidR="006437BB">
        <w:rPr>
          <w:rFonts w:ascii="Times New Roman" w:hAnsi="Times New Roman" w:cs="Times New Roman"/>
        </w:rPr>
        <w:t xml:space="preserve"> Hogan, 2007)</w:t>
      </w:r>
      <w:r w:rsidR="00F571B5">
        <w:rPr>
          <w:rFonts w:ascii="Times New Roman" w:hAnsi="Times New Roman" w:cs="Times New Roman"/>
        </w:rPr>
        <w:t xml:space="preserve">. The ideal solution would be to remove destructive leaders before they impel the organization to dissolution. </w:t>
      </w:r>
      <w:r w:rsidR="006357AB">
        <w:rPr>
          <w:rFonts w:ascii="Times New Roman" w:hAnsi="Times New Roman" w:cs="Times New Roman"/>
        </w:rPr>
        <w:t>To prevent such destructive behaviors, e</w:t>
      </w:r>
      <w:r w:rsidR="00F571B5">
        <w:rPr>
          <w:rFonts w:ascii="Times New Roman" w:hAnsi="Times New Roman" w:cs="Times New Roman"/>
        </w:rPr>
        <w:t>mployees must trust that whistleblowers are guaranteed protection, procedures of investigating ethical problems will be fair, and management will take action to solve problems that are uncovered</w:t>
      </w:r>
      <w:r w:rsidR="006357AB">
        <w:rPr>
          <w:rFonts w:ascii="Times New Roman" w:hAnsi="Times New Roman" w:cs="Times New Roman"/>
        </w:rPr>
        <w:t xml:space="preserve"> (Sims &amp; </w:t>
      </w:r>
      <w:proofErr w:type="spellStart"/>
      <w:r w:rsidR="006357AB">
        <w:rPr>
          <w:rFonts w:ascii="Times New Roman" w:hAnsi="Times New Roman" w:cs="Times New Roman"/>
        </w:rPr>
        <w:t>Brinkmann</w:t>
      </w:r>
      <w:proofErr w:type="spellEnd"/>
      <w:r w:rsidR="006357AB">
        <w:rPr>
          <w:rFonts w:ascii="Times New Roman" w:hAnsi="Times New Roman" w:cs="Times New Roman"/>
        </w:rPr>
        <w:t>, 2003)</w:t>
      </w:r>
      <w:r w:rsidR="00F571B5">
        <w:rPr>
          <w:rFonts w:ascii="Times New Roman" w:hAnsi="Times New Roman" w:cs="Times New Roman"/>
        </w:rPr>
        <w:t>.</w:t>
      </w:r>
    </w:p>
    <w:p w14:paraId="513FBA0B" w14:textId="77777777" w:rsidR="00155F9A" w:rsidRDefault="00155F9A" w:rsidP="008F40D6">
      <w:pPr>
        <w:spacing w:after="0" w:line="480" w:lineRule="auto"/>
        <w:rPr>
          <w:rFonts w:ascii="Times New Roman" w:hAnsi="Times New Roman" w:cs="Times New Roman"/>
        </w:rPr>
      </w:pPr>
      <w:r>
        <w:rPr>
          <w:rFonts w:ascii="Times New Roman" w:hAnsi="Times New Roman" w:cs="Times New Roman"/>
        </w:rPr>
        <w:tab/>
        <w:t xml:space="preserve">The rewards system of Enron was extravagant and created a major agency problem, or a conflict of interest between the company’s management and its stockholders. </w:t>
      </w:r>
      <w:r w:rsidR="00FA1A1F">
        <w:rPr>
          <w:rFonts w:ascii="Times New Roman" w:hAnsi="Times New Roman" w:cs="Times New Roman"/>
        </w:rPr>
        <w:t xml:space="preserve">It </w:t>
      </w:r>
      <w:r>
        <w:rPr>
          <w:rFonts w:ascii="Times New Roman" w:hAnsi="Times New Roman" w:cs="Times New Roman"/>
        </w:rPr>
        <w:t xml:space="preserve">fostered unethical, destructive behavior attributable to Machiavellian tendencies and served only to promote short-term profits for the organization. To counteract this problem, a system should have been set in place that </w:t>
      </w:r>
      <w:r w:rsidR="00FA1A1F">
        <w:rPr>
          <w:rFonts w:ascii="Times New Roman" w:hAnsi="Times New Roman" w:cs="Times New Roman"/>
        </w:rPr>
        <w:t xml:space="preserve">rewards those who behave in ways that are consistent and reflective of the company’s stated values: respect, integrity, communication, and excellence (McLean &amp; </w:t>
      </w:r>
      <w:proofErr w:type="spellStart"/>
      <w:r w:rsidR="00FA1A1F">
        <w:rPr>
          <w:rFonts w:ascii="Times New Roman" w:hAnsi="Times New Roman" w:cs="Times New Roman"/>
        </w:rPr>
        <w:lastRenderedPageBreak/>
        <w:t>Elkind</w:t>
      </w:r>
      <w:proofErr w:type="spellEnd"/>
      <w:r w:rsidR="00FA1A1F">
        <w:rPr>
          <w:rFonts w:ascii="Times New Roman" w:hAnsi="Times New Roman" w:cs="Times New Roman"/>
        </w:rPr>
        <w:t xml:space="preserve">, 2013). Therefore, one may assume that a lack of commitment to ethical principles will ensure that employees will not be promoted (Healy &amp; </w:t>
      </w:r>
      <w:proofErr w:type="spellStart"/>
      <w:r w:rsidR="00FA1A1F">
        <w:rPr>
          <w:rFonts w:ascii="Times New Roman" w:hAnsi="Times New Roman" w:cs="Times New Roman"/>
        </w:rPr>
        <w:t>Palepu</w:t>
      </w:r>
      <w:proofErr w:type="spellEnd"/>
      <w:r w:rsidR="00FA1A1F">
        <w:rPr>
          <w:rFonts w:ascii="Times New Roman" w:hAnsi="Times New Roman" w:cs="Times New Roman"/>
        </w:rPr>
        <w:t xml:space="preserve">, 2003). </w:t>
      </w:r>
    </w:p>
    <w:p w14:paraId="14D117E8" w14:textId="24AFBA59" w:rsidR="008329DF" w:rsidRDefault="00FA1A1F" w:rsidP="008F40D6">
      <w:pPr>
        <w:spacing w:after="0" w:line="480" w:lineRule="auto"/>
        <w:rPr>
          <w:rFonts w:ascii="Times New Roman" w:hAnsi="Times New Roman" w:cs="Times New Roman"/>
        </w:rPr>
      </w:pPr>
      <w:r>
        <w:rPr>
          <w:rFonts w:ascii="Times New Roman" w:hAnsi="Times New Roman" w:cs="Times New Roman"/>
        </w:rPr>
        <w:tab/>
      </w:r>
      <w:r w:rsidR="006437BB">
        <w:rPr>
          <w:rFonts w:ascii="Times New Roman" w:hAnsi="Times New Roman" w:cs="Times New Roman"/>
        </w:rPr>
        <w:t>To deter those with overly aggressive Machiavellian tendencies that detriment the organization, c</w:t>
      </w:r>
      <w:r w:rsidR="008329DF">
        <w:rPr>
          <w:rFonts w:ascii="Times New Roman" w:hAnsi="Times New Roman" w:cs="Times New Roman"/>
        </w:rPr>
        <w:t>lear</w:t>
      </w:r>
      <w:r>
        <w:rPr>
          <w:rFonts w:ascii="Times New Roman" w:hAnsi="Times New Roman" w:cs="Times New Roman"/>
        </w:rPr>
        <w:t xml:space="preserve"> policies should be established that outline the selection and dismissal of Enron employees. Only those who are committed to ethical principles should be considered candidates</w:t>
      </w:r>
      <w:r w:rsidR="008329DF">
        <w:rPr>
          <w:rFonts w:ascii="Times New Roman" w:hAnsi="Times New Roman" w:cs="Times New Roman"/>
        </w:rPr>
        <w:t>.</w:t>
      </w:r>
      <w:r>
        <w:rPr>
          <w:rFonts w:ascii="Times New Roman" w:hAnsi="Times New Roman" w:cs="Times New Roman"/>
        </w:rPr>
        <w:t xml:space="preserve"> </w:t>
      </w:r>
      <w:r w:rsidR="008329DF">
        <w:rPr>
          <w:rFonts w:ascii="Times New Roman" w:hAnsi="Times New Roman" w:cs="Times New Roman"/>
        </w:rPr>
        <w:t>Formal peer evaluations should only be used as a tool for defining areas of improvement rather than as a forum for public shaming.</w:t>
      </w:r>
    </w:p>
    <w:p w14:paraId="348EE5F1" w14:textId="4BBFBCA7" w:rsidR="00DD7E9A" w:rsidRDefault="00CB7275" w:rsidP="00CB7275">
      <w:pPr>
        <w:spacing w:after="0" w:line="480" w:lineRule="auto"/>
        <w:jc w:val="center"/>
        <w:rPr>
          <w:rFonts w:ascii="Times New Roman" w:hAnsi="Times New Roman" w:cs="Times New Roman"/>
        </w:rPr>
      </w:pPr>
      <w:r>
        <w:rPr>
          <w:rFonts w:ascii="Times New Roman" w:hAnsi="Times New Roman" w:cs="Times New Roman"/>
          <w:b/>
        </w:rPr>
        <w:t>Nazi Germany</w:t>
      </w:r>
    </w:p>
    <w:p w14:paraId="69180D0A" w14:textId="511FDC64" w:rsidR="00A8237B" w:rsidRDefault="00BF4850" w:rsidP="00CB7275">
      <w:pPr>
        <w:spacing w:after="0" w:line="480" w:lineRule="auto"/>
        <w:rPr>
          <w:rFonts w:ascii="Times New Roman" w:hAnsi="Times New Roman" w:cs="Times New Roman"/>
        </w:rPr>
      </w:pPr>
      <w:r>
        <w:rPr>
          <w:rFonts w:ascii="Times New Roman" w:hAnsi="Times New Roman" w:cs="Times New Roman"/>
        </w:rPr>
        <w:tab/>
      </w:r>
      <w:r w:rsidR="00813766">
        <w:rPr>
          <w:rFonts w:ascii="Times New Roman" w:hAnsi="Times New Roman" w:cs="Times New Roman"/>
        </w:rPr>
        <w:t xml:space="preserve">Adolf Hitler, arguably one of the most destructive leaders within living memory, inspired a whole nation to follow his lead under the hubris of the “Third Reich”. </w:t>
      </w:r>
      <w:r w:rsidR="00932E4F">
        <w:rPr>
          <w:rFonts w:ascii="Times New Roman" w:hAnsi="Times New Roman" w:cs="Times New Roman"/>
        </w:rPr>
        <w:t xml:space="preserve">The Nazi Party </w:t>
      </w:r>
      <w:r>
        <w:rPr>
          <w:rFonts w:ascii="Times New Roman" w:hAnsi="Times New Roman" w:cs="Times New Roman"/>
        </w:rPr>
        <w:t>played off of existing prejudice</w:t>
      </w:r>
      <w:r w:rsidR="00813766">
        <w:rPr>
          <w:rFonts w:ascii="Times New Roman" w:hAnsi="Times New Roman" w:cs="Times New Roman"/>
        </w:rPr>
        <w:t xml:space="preserve"> in the form of anti-Semitism</w:t>
      </w:r>
      <w:r>
        <w:rPr>
          <w:rFonts w:ascii="Times New Roman" w:hAnsi="Times New Roman" w:cs="Times New Roman"/>
        </w:rPr>
        <w:t xml:space="preserve"> and utilized nationalistic ideology</w:t>
      </w:r>
      <w:r w:rsidR="00813766">
        <w:rPr>
          <w:rFonts w:ascii="Times New Roman" w:hAnsi="Times New Roman" w:cs="Times New Roman"/>
        </w:rPr>
        <w:t xml:space="preserve"> to unite a nation suffering recent defeat and economic woes.</w:t>
      </w:r>
      <w:r w:rsidR="00161E7A">
        <w:rPr>
          <w:rFonts w:ascii="Times New Roman" w:hAnsi="Times New Roman" w:cs="Times New Roman"/>
        </w:rPr>
        <w:t xml:space="preserve"> </w:t>
      </w:r>
      <w:r w:rsidR="00932E4F">
        <w:rPr>
          <w:rFonts w:ascii="Times New Roman" w:hAnsi="Times New Roman" w:cs="Times New Roman"/>
        </w:rPr>
        <w:t>Hitler</w:t>
      </w:r>
      <w:r w:rsidR="00161E7A">
        <w:rPr>
          <w:rFonts w:ascii="Times New Roman" w:hAnsi="Times New Roman" w:cs="Times New Roman"/>
        </w:rPr>
        <w:t xml:space="preserve"> spoke of a vision that entailed restoring Germany’s pride and self-respect by avenging </w:t>
      </w:r>
      <w:r w:rsidR="00A8237B">
        <w:rPr>
          <w:rFonts w:ascii="Times New Roman" w:hAnsi="Times New Roman" w:cs="Times New Roman"/>
        </w:rPr>
        <w:t xml:space="preserve">the </w:t>
      </w:r>
      <w:r w:rsidR="00161E7A">
        <w:rPr>
          <w:rFonts w:ascii="Times New Roman" w:hAnsi="Times New Roman" w:cs="Times New Roman"/>
        </w:rPr>
        <w:t xml:space="preserve">humiliation of the Versailles treaty. </w:t>
      </w:r>
      <w:r w:rsidR="00813766">
        <w:rPr>
          <w:rFonts w:ascii="Times New Roman" w:hAnsi="Times New Roman" w:cs="Times New Roman"/>
        </w:rPr>
        <w:t>By 1921, Hitler was able</w:t>
      </w:r>
      <w:r w:rsidR="005D64A2">
        <w:rPr>
          <w:rFonts w:ascii="Times New Roman" w:hAnsi="Times New Roman" w:cs="Times New Roman"/>
        </w:rPr>
        <w:t xml:space="preserve"> to</w:t>
      </w:r>
      <w:r w:rsidR="00813766">
        <w:rPr>
          <w:rFonts w:ascii="Times New Roman" w:hAnsi="Times New Roman" w:cs="Times New Roman"/>
        </w:rPr>
        <w:t xml:space="preserve"> use propaganda, speaking, and the mobilization of the masses to gather a formidable following of some 2</w:t>
      </w:r>
      <w:r w:rsidR="00161E7A">
        <w:rPr>
          <w:rFonts w:ascii="Times New Roman" w:hAnsi="Times New Roman" w:cs="Times New Roman"/>
        </w:rPr>
        <w:t>,</w:t>
      </w:r>
      <w:r w:rsidR="00813766">
        <w:rPr>
          <w:rFonts w:ascii="Times New Roman" w:hAnsi="Times New Roman" w:cs="Times New Roman"/>
        </w:rPr>
        <w:t>500 members</w:t>
      </w:r>
      <w:r w:rsidR="001D189B">
        <w:rPr>
          <w:rFonts w:ascii="Times New Roman" w:hAnsi="Times New Roman" w:cs="Times New Roman"/>
        </w:rPr>
        <w:t xml:space="preserve"> in Munich, Germany</w:t>
      </w:r>
      <w:r w:rsidR="00813766">
        <w:rPr>
          <w:rFonts w:ascii="Times New Roman" w:hAnsi="Times New Roman" w:cs="Times New Roman"/>
        </w:rPr>
        <w:t xml:space="preserve"> for the </w:t>
      </w:r>
      <w:proofErr w:type="spellStart"/>
      <w:r w:rsidR="00813766">
        <w:rPr>
          <w:rFonts w:ascii="Times New Roman" w:hAnsi="Times New Roman" w:cs="Times New Roman"/>
          <w:i/>
        </w:rPr>
        <w:t>Nationalsozialistische</w:t>
      </w:r>
      <w:proofErr w:type="spellEnd"/>
      <w:r w:rsidR="00813766">
        <w:rPr>
          <w:rFonts w:ascii="Times New Roman" w:hAnsi="Times New Roman" w:cs="Times New Roman"/>
          <w:i/>
        </w:rPr>
        <w:t xml:space="preserve"> Deutsche </w:t>
      </w:r>
      <w:proofErr w:type="spellStart"/>
      <w:r w:rsidR="00813766">
        <w:rPr>
          <w:rFonts w:ascii="Times New Roman" w:hAnsi="Times New Roman" w:cs="Times New Roman"/>
          <w:i/>
        </w:rPr>
        <w:t>Arbeiterpartei</w:t>
      </w:r>
      <w:proofErr w:type="spellEnd"/>
      <w:r w:rsidR="00813766">
        <w:rPr>
          <w:rFonts w:ascii="Times New Roman" w:hAnsi="Times New Roman" w:cs="Times New Roman"/>
        </w:rPr>
        <w:t xml:space="preserve"> (NSDAP, National Socialist German Workers’ Party) (Jacobsen</w:t>
      </w:r>
      <w:r w:rsidR="00FF26E0">
        <w:rPr>
          <w:rFonts w:ascii="Times New Roman" w:hAnsi="Times New Roman" w:cs="Times New Roman"/>
        </w:rPr>
        <w:t xml:space="preserve"> &amp; House</w:t>
      </w:r>
      <w:r w:rsidR="00813766">
        <w:rPr>
          <w:rFonts w:ascii="Times New Roman" w:hAnsi="Times New Roman" w:cs="Times New Roman"/>
        </w:rPr>
        <w:t xml:space="preserve">, 2001). </w:t>
      </w:r>
      <w:r w:rsidR="005B5DB6">
        <w:rPr>
          <w:rFonts w:ascii="Times New Roman" w:hAnsi="Times New Roman" w:cs="Times New Roman"/>
        </w:rPr>
        <w:t xml:space="preserve">Following a year of imprisonment due to his </w:t>
      </w:r>
      <w:r w:rsidR="005B5DB6">
        <w:rPr>
          <w:rFonts w:ascii="Times New Roman" w:hAnsi="Times New Roman" w:cs="Times New Roman"/>
          <w:i/>
        </w:rPr>
        <w:t>coup</w:t>
      </w:r>
      <w:r w:rsidR="005B5DB6">
        <w:rPr>
          <w:rFonts w:ascii="Times New Roman" w:hAnsi="Times New Roman" w:cs="Times New Roman"/>
        </w:rPr>
        <w:t xml:space="preserve"> of the government misfiring, he rebuilt the party and steadily increased his influence through</w:t>
      </w:r>
      <w:r w:rsidR="00D34F09">
        <w:rPr>
          <w:rFonts w:ascii="Times New Roman" w:hAnsi="Times New Roman" w:cs="Times New Roman"/>
        </w:rPr>
        <w:t>out</w:t>
      </w:r>
      <w:r w:rsidR="005B5DB6">
        <w:rPr>
          <w:rFonts w:ascii="Times New Roman" w:hAnsi="Times New Roman" w:cs="Times New Roman"/>
        </w:rPr>
        <w:t xml:space="preserve"> the country. The party legally came to power through election</w:t>
      </w:r>
      <w:r w:rsidR="00B115BF">
        <w:rPr>
          <w:rFonts w:ascii="Times New Roman" w:hAnsi="Times New Roman" w:cs="Times New Roman"/>
        </w:rPr>
        <w:t xml:space="preserve"> in 1932. </w:t>
      </w:r>
    </w:p>
    <w:p w14:paraId="2EA7D55F" w14:textId="6756FE00" w:rsidR="00932E4F" w:rsidRPr="00D61A37" w:rsidRDefault="00932E4F" w:rsidP="008F40D6">
      <w:pPr>
        <w:spacing w:after="0" w:line="480" w:lineRule="auto"/>
        <w:ind w:firstLine="720"/>
        <w:rPr>
          <w:rFonts w:ascii="Times New Roman" w:hAnsi="Times New Roman" w:cs="Times New Roman"/>
          <w:szCs w:val="24"/>
        </w:rPr>
      </w:pPr>
      <w:r>
        <w:rPr>
          <w:rFonts w:ascii="Times New Roman" w:hAnsi="Times New Roman" w:cs="Times New Roman"/>
          <w:b/>
        </w:rPr>
        <w:t xml:space="preserve">Destructive leadership </w:t>
      </w:r>
      <w:r>
        <w:rPr>
          <w:rFonts w:ascii="Times New Roman" w:hAnsi="Times New Roman" w:cs="Times New Roman"/>
        </w:rPr>
        <w:t xml:space="preserve">Hitler possessed what </w:t>
      </w:r>
      <w:proofErr w:type="spellStart"/>
      <w:r>
        <w:rPr>
          <w:rFonts w:ascii="Times New Roman" w:hAnsi="Times New Roman" w:cs="Times New Roman"/>
        </w:rPr>
        <w:t>Kohut</w:t>
      </w:r>
      <w:proofErr w:type="spellEnd"/>
      <w:r>
        <w:rPr>
          <w:rFonts w:ascii="Times New Roman" w:hAnsi="Times New Roman" w:cs="Times New Roman"/>
        </w:rPr>
        <w:t xml:space="preserve"> (1985, p. 82) termed a “chronic narcissistic rage”. This rage allowed him to “overcome all traces of morality and compassion and which propelled him into a course that led from victory to ultimate defeat” (</w:t>
      </w:r>
      <w:proofErr w:type="spellStart"/>
      <w:r>
        <w:rPr>
          <w:rFonts w:ascii="Times New Roman" w:hAnsi="Times New Roman" w:cs="Times New Roman"/>
        </w:rPr>
        <w:t>Kohut</w:t>
      </w:r>
      <w:proofErr w:type="spellEnd"/>
      <w:r>
        <w:rPr>
          <w:rFonts w:ascii="Times New Roman" w:hAnsi="Times New Roman" w:cs="Times New Roman"/>
        </w:rPr>
        <w:t xml:space="preserve">, 1985, p. 82). In regards to his mission, Hitler believed that “fate wanted it so; Providence helped me” </w:t>
      </w:r>
      <w:r>
        <w:rPr>
          <w:rFonts w:ascii="Times New Roman" w:hAnsi="Times New Roman" w:cs="Times New Roman"/>
        </w:rPr>
        <w:lastRenderedPageBreak/>
        <w:t>(</w:t>
      </w:r>
      <w:proofErr w:type="spellStart"/>
      <w:r>
        <w:rPr>
          <w:rFonts w:ascii="Times New Roman" w:hAnsi="Times New Roman" w:cs="Times New Roman"/>
        </w:rPr>
        <w:t>Dreijmanis</w:t>
      </w:r>
      <w:proofErr w:type="spellEnd"/>
      <w:r>
        <w:rPr>
          <w:rFonts w:ascii="Times New Roman" w:hAnsi="Times New Roman" w:cs="Times New Roman"/>
        </w:rPr>
        <w:t xml:space="preserve">, 2005, p.120). </w:t>
      </w:r>
      <w:r>
        <w:rPr>
          <w:rFonts w:ascii="Times New Roman" w:hAnsi="Times New Roman" w:cs="Times New Roman"/>
          <w:szCs w:val="24"/>
        </w:rPr>
        <w:t>Following a failed assassination attempt on July 20, 1944, Hitler’s idea that Providence guided his mission strengthened, and he was quoted as saying “again a proof that fate has chosen me for my mission, otherwise I would no longer be alive” (</w:t>
      </w:r>
      <w:proofErr w:type="spellStart"/>
      <w:r>
        <w:rPr>
          <w:rFonts w:ascii="Times New Roman" w:hAnsi="Times New Roman" w:cs="Times New Roman"/>
          <w:szCs w:val="24"/>
        </w:rPr>
        <w:t>Dreijmanis</w:t>
      </w:r>
      <w:proofErr w:type="spellEnd"/>
      <w:r>
        <w:rPr>
          <w:rFonts w:ascii="Times New Roman" w:hAnsi="Times New Roman" w:cs="Times New Roman"/>
          <w:szCs w:val="24"/>
        </w:rPr>
        <w:t xml:space="preserve">, 2005, p. 123). </w:t>
      </w:r>
      <w:proofErr w:type="gramStart"/>
      <w:r>
        <w:rPr>
          <w:rFonts w:ascii="Times New Roman" w:hAnsi="Times New Roman" w:cs="Times New Roman"/>
          <w:szCs w:val="24"/>
        </w:rPr>
        <w:t>“Even in desperate situations he displayed confidence in ultimate victory” (</w:t>
      </w:r>
      <w:proofErr w:type="spellStart"/>
      <w:r>
        <w:rPr>
          <w:rFonts w:ascii="Times New Roman" w:hAnsi="Times New Roman" w:cs="Times New Roman"/>
          <w:szCs w:val="24"/>
        </w:rPr>
        <w:t>Speer</w:t>
      </w:r>
      <w:proofErr w:type="spellEnd"/>
      <w:r>
        <w:rPr>
          <w:rFonts w:ascii="Times New Roman" w:hAnsi="Times New Roman" w:cs="Times New Roman"/>
          <w:szCs w:val="24"/>
        </w:rPr>
        <w:t>, 1970, p. 292).</w:t>
      </w:r>
      <w:proofErr w:type="gramEnd"/>
      <w:r>
        <w:rPr>
          <w:rFonts w:ascii="Times New Roman" w:hAnsi="Times New Roman" w:cs="Times New Roman"/>
          <w:szCs w:val="24"/>
        </w:rPr>
        <w:t xml:space="preserve"> </w:t>
      </w:r>
      <w:proofErr w:type="gramStart"/>
      <w:r>
        <w:rPr>
          <w:rFonts w:ascii="Times New Roman" w:hAnsi="Times New Roman" w:cs="Times New Roman"/>
          <w:szCs w:val="24"/>
        </w:rPr>
        <w:t>In fact, “the more inexorably events moved toward catastrophe, the more inflexible he became, the more rigidly convinced that everything he decided on was right” (</w:t>
      </w:r>
      <w:proofErr w:type="spellStart"/>
      <w:r>
        <w:rPr>
          <w:rFonts w:ascii="Times New Roman" w:hAnsi="Times New Roman" w:cs="Times New Roman"/>
          <w:szCs w:val="24"/>
        </w:rPr>
        <w:t>Speer</w:t>
      </w:r>
      <w:proofErr w:type="spellEnd"/>
      <w:r>
        <w:rPr>
          <w:rFonts w:ascii="Times New Roman" w:hAnsi="Times New Roman" w:cs="Times New Roman"/>
          <w:szCs w:val="24"/>
        </w:rPr>
        <w:t>, 1970, p. 292).</w:t>
      </w:r>
      <w:proofErr w:type="gramEnd"/>
      <w:r>
        <w:rPr>
          <w:rFonts w:ascii="Times New Roman" w:hAnsi="Times New Roman" w:cs="Times New Roman"/>
          <w:szCs w:val="24"/>
        </w:rPr>
        <w:t xml:space="preserve"> This can be shown by his decision to stretch Germany’s resources to dangerous vulnerability at the end of WW2 in attempts to fulfill his grandiose vision. Due to his dominance, entitlement, and demands for unquestioning obedience from his subordinates, Padilla et al. (2007) would argue Hitler as a classic example of a narcissistic and destructive leader.</w:t>
      </w:r>
    </w:p>
    <w:p w14:paraId="09D4E4EA" w14:textId="2A621064" w:rsidR="00932E4F" w:rsidRDefault="00932E4F" w:rsidP="008F40D6">
      <w:pPr>
        <w:spacing w:after="0" w:line="480" w:lineRule="auto"/>
        <w:ind w:firstLine="720"/>
        <w:rPr>
          <w:rFonts w:ascii="Times New Roman" w:hAnsi="Times New Roman" w:cs="Times New Roman"/>
        </w:rPr>
      </w:pPr>
      <w:r>
        <w:rPr>
          <w:rFonts w:ascii="Times New Roman" w:hAnsi="Times New Roman" w:cs="Times New Roman"/>
        </w:rPr>
        <w:t>In regards to his upbringing, Hitler had a negative relationship with his father. Hitler confessed to his secretary: “I didn’t love my father but I was all the more afraid of him. He had tantrums and immediately became physically violent” (</w:t>
      </w:r>
      <w:proofErr w:type="spellStart"/>
      <w:r>
        <w:rPr>
          <w:rFonts w:ascii="Times New Roman" w:hAnsi="Times New Roman" w:cs="Times New Roman"/>
        </w:rPr>
        <w:t>Hamann</w:t>
      </w:r>
      <w:proofErr w:type="spellEnd"/>
      <w:r>
        <w:rPr>
          <w:rFonts w:ascii="Times New Roman" w:hAnsi="Times New Roman" w:cs="Times New Roman"/>
        </w:rPr>
        <w:t xml:space="preserve">, 1999, p. 18). An entry in </w:t>
      </w:r>
      <w:proofErr w:type="spellStart"/>
      <w:r>
        <w:rPr>
          <w:rFonts w:ascii="Times New Roman" w:hAnsi="Times New Roman" w:cs="Times New Roman"/>
        </w:rPr>
        <w:t>Goebbel’s</w:t>
      </w:r>
      <w:proofErr w:type="spellEnd"/>
      <w:r>
        <w:rPr>
          <w:rFonts w:ascii="Times New Roman" w:hAnsi="Times New Roman" w:cs="Times New Roman"/>
        </w:rPr>
        <w:t xml:space="preserve"> diary read: “Hitler suffered almost the same youth as I did. </w:t>
      </w:r>
      <w:proofErr w:type="gramStart"/>
      <w:r>
        <w:rPr>
          <w:rFonts w:ascii="Times New Roman" w:hAnsi="Times New Roman" w:cs="Times New Roman"/>
        </w:rPr>
        <w:t>Father, a domestic tyrant, mother, a source of kindness and love” (</w:t>
      </w:r>
      <w:proofErr w:type="spellStart"/>
      <w:r>
        <w:rPr>
          <w:rFonts w:ascii="Times New Roman" w:hAnsi="Times New Roman" w:cs="Times New Roman"/>
        </w:rPr>
        <w:t>Hamann</w:t>
      </w:r>
      <w:proofErr w:type="spellEnd"/>
      <w:r>
        <w:rPr>
          <w:rFonts w:ascii="Times New Roman" w:hAnsi="Times New Roman" w:cs="Times New Roman"/>
        </w:rPr>
        <w:t>, 1999, p. 11).</w:t>
      </w:r>
      <w:proofErr w:type="gramEnd"/>
      <w:r>
        <w:rPr>
          <w:rFonts w:ascii="Times New Roman" w:hAnsi="Times New Roman" w:cs="Times New Roman"/>
        </w:rPr>
        <w:t xml:space="preserve"> Hitler was also quoted as saying “I know what a devil alcohol is! </w:t>
      </w:r>
      <w:proofErr w:type="gramStart"/>
      <w:r>
        <w:rPr>
          <w:rFonts w:ascii="Times New Roman" w:hAnsi="Times New Roman" w:cs="Times New Roman"/>
        </w:rPr>
        <w:t>It really was—via my father—the worst enemy of my youth” (</w:t>
      </w:r>
      <w:proofErr w:type="spellStart"/>
      <w:r>
        <w:rPr>
          <w:rFonts w:ascii="Times New Roman" w:hAnsi="Times New Roman" w:cs="Times New Roman"/>
        </w:rPr>
        <w:t>Hamann</w:t>
      </w:r>
      <w:proofErr w:type="spellEnd"/>
      <w:r>
        <w:rPr>
          <w:rFonts w:ascii="Times New Roman" w:hAnsi="Times New Roman" w:cs="Times New Roman"/>
        </w:rPr>
        <w:t>, 1999, p. 12).</w:t>
      </w:r>
      <w:proofErr w:type="gramEnd"/>
      <w:r>
        <w:rPr>
          <w:rFonts w:ascii="Times New Roman" w:hAnsi="Times New Roman" w:cs="Times New Roman"/>
        </w:rPr>
        <w:t xml:space="preserve"> His relationship with his father is consistent with Padilla and colleagues’ (2007) findings in that it may have contributed to his ability to ignore the feelings of others (e.g., Jews, Slavs, gypsies) and therefore exploit them for his self-serving desires. Albert </w:t>
      </w:r>
      <w:proofErr w:type="spellStart"/>
      <w:r>
        <w:rPr>
          <w:rFonts w:ascii="Times New Roman" w:hAnsi="Times New Roman" w:cs="Times New Roman"/>
        </w:rPr>
        <w:t>Speer</w:t>
      </w:r>
      <w:proofErr w:type="spellEnd"/>
      <w:r>
        <w:rPr>
          <w:rFonts w:ascii="Times New Roman" w:hAnsi="Times New Roman" w:cs="Times New Roman"/>
        </w:rPr>
        <w:t xml:space="preserve"> (1970, p. 100) remarked that Hitler “seldom revealed his feelings, and if he did so, instantly locked them away again.” </w:t>
      </w:r>
    </w:p>
    <w:p w14:paraId="1467BBAF" w14:textId="0709E9BF" w:rsidR="00B115BF" w:rsidRPr="00932E4F" w:rsidRDefault="00B115BF" w:rsidP="008F40D6">
      <w:pPr>
        <w:spacing w:after="0" w:line="480" w:lineRule="auto"/>
        <w:ind w:firstLine="720"/>
        <w:rPr>
          <w:rFonts w:ascii="Times New Roman" w:hAnsi="Times New Roman" w:cs="Times New Roman"/>
        </w:rPr>
      </w:pPr>
      <w:r>
        <w:rPr>
          <w:rFonts w:ascii="Times New Roman" w:hAnsi="Times New Roman" w:cs="Times New Roman"/>
        </w:rPr>
        <w:t xml:space="preserve">After the death of President Paul von Hindenburg on August 2, 1934, Hitler combined the offices of president, Reich chancellor, commander of the armed forces, and party leader into the </w:t>
      </w:r>
      <w:r>
        <w:rPr>
          <w:rFonts w:ascii="Times New Roman" w:hAnsi="Times New Roman" w:cs="Times New Roman"/>
        </w:rPr>
        <w:lastRenderedPageBreak/>
        <w:t xml:space="preserve">new position he termed </w:t>
      </w:r>
      <w:r>
        <w:rPr>
          <w:rFonts w:ascii="Times New Roman" w:hAnsi="Times New Roman" w:cs="Times New Roman"/>
          <w:i/>
        </w:rPr>
        <w:t xml:space="preserve">der Führer und </w:t>
      </w:r>
      <w:proofErr w:type="spellStart"/>
      <w:r>
        <w:rPr>
          <w:rFonts w:ascii="Times New Roman" w:hAnsi="Times New Roman" w:cs="Times New Roman"/>
          <w:i/>
        </w:rPr>
        <w:t>Reichskanzler</w:t>
      </w:r>
      <w:proofErr w:type="spellEnd"/>
      <w:r>
        <w:rPr>
          <w:rFonts w:ascii="Times New Roman" w:hAnsi="Times New Roman" w:cs="Times New Roman"/>
          <w:i/>
        </w:rPr>
        <w:t xml:space="preserve"> </w:t>
      </w:r>
      <w:r>
        <w:rPr>
          <w:rFonts w:ascii="Times New Roman" w:hAnsi="Times New Roman" w:cs="Times New Roman"/>
        </w:rPr>
        <w:t xml:space="preserve">(the leader and Reich chancellor). Therefore, Hitler fully acquired what he called the </w:t>
      </w:r>
      <w:proofErr w:type="spellStart"/>
      <w:r>
        <w:rPr>
          <w:rFonts w:ascii="Times New Roman" w:hAnsi="Times New Roman" w:cs="Times New Roman"/>
          <w:i/>
        </w:rPr>
        <w:t>Führerprinzip</w:t>
      </w:r>
      <w:proofErr w:type="spellEnd"/>
      <w:r>
        <w:rPr>
          <w:rFonts w:ascii="Times New Roman" w:hAnsi="Times New Roman" w:cs="Times New Roman"/>
          <w:i/>
        </w:rPr>
        <w:t xml:space="preserve"> </w:t>
      </w:r>
      <w:r>
        <w:rPr>
          <w:rFonts w:ascii="Times New Roman" w:hAnsi="Times New Roman" w:cs="Times New Roman"/>
        </w:rPr>
        <w:t>(leadership principle): “absolute responsibility unconditionally combined with absolute authority” (</w:t>
      </w:r>
      <w:proofErr w:type="spellStart"/>
      <w:r>
        <w:rPr>
          <w:rFonts w:ascii="Times New Roman" w:hAnsi="Times New Roman" w:cs="Times New Roman"/>
        </w:rPr>
        <w:t>Dreijmanis</w:t>
      </w:r>
      <w:proofErr w:type="spellEnd"/>
      <w:r>
        <w:rPr>
          <w:rFonts w:ascii="Times New Roman" w:hAnsi="Times New Roman" w:cs="Times New Roman"/>
        </w:rPr>
        <w:t>, 2005, p.122). Nearly 90% of the voters approved it in a plebiscite on August 19, 1934 (</w:t>
      </w:r>
      <w:proofErr w:type="spellStart"/>
      <w:r>
        <w:rPr>
          <w:rFonts w:ascii="Times New Roman" w:hAnsi="Times New Roman" w:cs="Times New Roman"/>
        </w:rPr>
        <w:t>Dreijmanis</w:t>
      </w:r>
      <w:proofErr w:type="spellEnd"/>
      <w:r>
        <w:rPr>
          <w:rFonts w:ascii="Times New Roman" w:hAnsi="Times New Roman" w:cs="Times New Roman"/>
        </w:rPr>
        <w:t xml:space="preserve">, 2005). From this point forward, Hitler held supreme control over Germany and the Nazi Party until he took his own life on April 30, 1945. </w:t>
      </w:r>
    </w:p>
    <w:p w14:paraId="6DB40B6B" w14:textId="2CD78760" w:rsidR="00932E4F" w:rsidRPr="00932E4F" w:rsidRDefault="00932E4F" w:rsidP="008F40D6">
      <w:pPr>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Susceptible followers </w:t>
      </w:r>
      <w:r>
        <w:rPr>
          <w:rFonts w:ascii="Times New Roman" w:hAnsi="Times New Roman" w:cs="Times New Roman"/>
        </w:rPr>
        <w:t xml:space="preserve">Hitler surrounded himself by acolytes as described by </w:t>
      </w:r>
      <w:proofErr w:type="spellStart"/>
      <w:r>
        <w:rPr>
          <w:rFonts w:ascii="Times New Roman" w:hAnsi="Times New Roman" w:cs="Times New Roman"/>
        </w:rPr>
        <w:t>Thoroughgood</w:t>
      </w:r>
      <w:proofErr w:type="spellEnd"/>
      <w:r>
        <w:rPr>
          <w:rFonts w:ascii="Times New Roman" w:hAnsi="Times New Roman" w:cs="Times New Roman"/>
        </w:rPr>
        <w:t xml:space="preserve"> et al. (2012) that would promote his ideals and not question his authority. They were prodigal yes men who feared his wrath. Even if they tried to persuade him, Hitler stifled any debate for he always believed he was right. In fact, he blamed the German people and his generals for losing the war despite his ridiculous and unattainable mission. A prime example of an acolyte was </w:t>
      </w:r>
      <w:r>
        <w:rPr>
          <w:rFonts w:ascii="Times New Roman" w:hAnsi="Times New Roman" w:cs="Times New Roman"/>
          <w:szCs w:val="24"/>
        </w:rPr>
        <w:t xml:space="preserve">Heinrich Himmler, </w:t>
      </w:r>
      <w:proofErr w:type="spellStart"/>
      <w:r w:rsidRPr="00D34F09">
        <w:rPr>
          <w:rFonts w:ascii="Times New Roman" w:hAnsi="Times New Roman" w:cs="Times New Roman"/>
          <w:i/>
          <w:szCs w:val="24"/>
        </w:rPr>
        <w:t>Reichsführer</w:t>
      </w:r>
      <w:proofErr w:type="spellEnd"/>
      <w:r>
        <w:rPr>
          <w:rFonts w:ascii="Times New Roman" w:hAnsi="Times New Roman" w:cs="Times New Roman"/>
          <w:szCs w:val="24"/>
        </w:rPr>
        <w:t xml:space="preserve"> of Hitler’s SS, as he was a “firm believer in the Aryan master race” and “steeped in every aspect of the radicalization of anti-Semitic policy” (</w:t>
      </w:r>
      <w:proofErr w:type="spellStart"/>
      <w:r>
        <w:rPr>
          <w:rFonts w:ascii="Times New Roman" w:hAnsi="Times New Roman" w:cs="Times New Roman"/>
          <w:szCs w:val="24"/>
        </w:rPr>
        <w:t>Thoroughgood</w:t>
      </w:r>
      <w:proofErr w:type="spellEnd"/>
      <w:r>
        <w:rPr>
          <w:rFonts w:ascii="Times New Roman" w:hAnsi="Times New Roman" w:cs="Times New Roman"/>
          <w:szCs w:val="24"/>
        </w:rPr>
        <w:t xml:space="preserve"> et al., 2012, p. 910). </w:t>
      </w:r>
      <w:r w:rsidR="005C16B1">
        <w:rPr>
          <w:rFonts w:ascii="Times New Roman" w:hAnsi="Times New Roman" w:cs="Times New Roman"/>
        </w:rPr>
        <w:t>Opportunists may have joined the Nazi Party primarily in the search of financial, political, or professional outcomes (</w:t>
      </w:r>
      <w:proofErr w:type="spellStart"/>
      <w:r w:rsidR="005C16B1">
        <w:rPr>
          <w:rFonts w:ascii="Times New Roman" w:hAnsi="Times New Roman" w:cs="Times New Roman"/>
        </w:rPr>
        <w:t>Lipman-Blumen</w:t>
      </w:r>
      <w:proofErr w:type="spellEnd"/>
      <w:r w:rsidR="005C16B1">
        <w:rPr>
          <w:rFonts w:ascii="Times New Roman" w:hAnsi="Times New Roman" w:cs="Times New Roman"/>
        </w:rPr>
        <w:t xml:space="preserve">, 2005; Padilla et al., 2007; </w:t>
      </w:r>
      <w:proofErr w:type="spellStart"/>
      <w:r w:rsidR="005C16B1">
        <w:rPr>
          <w:rFonts w:ascii="Times New Roman" w:hAnsi="Times New Roman" w:cs="Times New Roman"/>
        </w:rPr>
        <w:t>Thoroughgood</w:t>
      </w:r>
      <w:proofErr w:type="spellEnd"/>
      <w:r w:rsidR="005C16B1">
        <w:rPr>
          <w:rFonts w:ascii="Times New Roman" w:hAnsi="Times New Roman" w:cs="Times New Roman"/>
        </w:rPr>
        <w:t xml:space="preserve"> et al., 2012). Those who participated in the horrors of the holocaust could have been authoritarians who were just-world thinkers, allowing them to cognitively rationalize their inexplicable acts of violence through the devaluation of their victims (</w:t>
      </w:r>
      <w:proofErr w:type="spellStart"/>
      <w:r w:rsidR="005C16B1">
        <w:rPr>
          <w:rFonts w:ascii="Times New Roman" w:hAnsi="Times New Roman" w:cs="Times New Roman"/>
        </w:rPr>
        <w:t>Thoroughgood</w:t>
      </w:r>
      <w:proofErr w:type="spellEnd"/>
      <w:r w:rsidR="005C16B1">
        <w:rPr>
          <w:rFonts w:ascii="Times New Roman" w:hAnsi="Times New Roman" w:cs="Times New Roman"/>
        </w:rPr>
        <w:t xml:space="preserve"> et al., 2012). </w:t>
      </w:r>
      <w:r>
        <w:rPr>
          <w:rFonts w:ascii="Times New Roman" w:hAnsi="Times New Roman" w:cs="Times New Roman"/>
          <w:szCs w:val="24"/>
        </w:rPr>
        <w:t>One reason defiance rarely existed is that m</w:t>
      </w:r>
      <w:r>
        <w:rPr>
          <w:rFonts w:ascii="Times New Roman" w:hAnsi="Times New Roman" w:cs="Times New Roman"/>
        </w:rPr>
        <w:t xml:space="preserve">any in Germany were prone to be bystanders as mentioned in </w:t>
      </w:r>
      <w:proofErr w:type="spellStart"/>
      <w:r>
        <w:rPr>
          <w:rFonts w:ascii="Times New Roman" w:hAnsi="Times New Roman" w:cs="Times New Roman"/>
        </w:rPr>
        <w:t>Thoroughgood</w:t>
      </w:r>
      <w:proofErr w:type="spellEnd"/>
      <w:r>
        <w:rPr>
          <w:rFonts w:ascii="Times New Roman" w:hAnsi="Times New Roman" w:cs="Times New Roman"/>
        </w:rPr>
        <w:t xml:space="preserve"> et al. (2012) because they would be executed for speaking ill of the Nazi Party or conspiring with Jews.</w:t>
      </w:r>
      <w:r w:rsidR="005C16B1">
        <w:rPr>
          <w:rFonts w:ascii="Times New Roman" w:hAnsi="Times New Roman" w:cs="Times New Roman"/>
        </w:rPr>
        <w:t xml:space="preserve"> </w:t>
      </w:r>
    </w:p>
    <w:p w14:paraId="5AB92534" w14:textId="3DC1B77C" w:rsidR="00161E7A" w:rsidRDefault="00A8237B" w:rsidP="008F40D6">
      <w:pPr>
        <w:spacing w:after="0" w:line="480" w:lineRule="auto"/>
        <w:ind w:firstLine="720"/>
        <w:rPr>
          <w:rFonts w:ascii="Times New Roman" w:hAnsi="Times New Roman" w:cs="Times New Roman"/>
        </w:rPr>
      </w:pPr>
      <w:r>
        <w:rPr>
          <w:rFonts w:ascii="Times New Roman" w:hAnsi="Times New Roman" w:cs="Times New Roman"/>
          <w:b/>
        </w:rPr>
        <w:t>Conducive environment</w:t>
      </w:r>
      <w:r w:rsidR="00FD4563">
        <w:rPr>
          <w:rFonts w:ascii="Times New Roman" w:hAnsi="Times New Roman" w:cs="Times New Roman"/>
          <w:b/>
        </w:rPr>
        <w:t xml:space="preserve"> </w:t>
      </w:r>
      <w:r>
        <w:rPr>
          <w:rFonts w:ascii="Times New Roman" w:hAnsi="Times New Roman" w:cs="Times New Roman"/>
        </w:rPr>
        <w:t xml:space="preserve">Hyperinflation and mass unemployment </w:t>
      </w:r>
      <w:r w:rsidR="00313C4C">
        <w:rPr>
          <w:rFonts w:ascii="Times New Roman" w:hAnsi="Times New Roman" w:cs="Times New Roman"/>
        </w:rPr>
        <w:t>were rampant following the sl</w:t>
      </w:r>
      <w:r w:rsidR="005D64A2">
        <w:rPr>
          <w:rFonts w:ascii="Times New Roman" w:hAnsi="Times New Roman" w:cs="Times New Roman"/>
        </w:rPr>
        <w:t>ant in the world economy and Germany’s</w:t>
      </w:r>
      <w:r w:rsidR="00313C4C">
        <w:rPr>
          <w:rFonts w:ascii="Times New Roman" w:hAnsi="Times New Roman" w:cs="Times New Roman"/>
        </w:rPr>
        <w:t xml:space="preserve"> defeat in World War I.</w:t>
      </w:r>
      <w:r w:rsidR="005D64A2">
        <w:rPr>
          <w:rFonts w:ascii="Times New Roman" w:hAnsi="Times New Roman" w:cs="Times New Roman"/>
        </w:rPr>
        <w:t xml:space="preserve"> The country</w:t>
      </w:r>
      <w:r>
        <w:rPr>
          <w:rFonts w:ascii="Times New Roman" w:hAnsi="Times New Roman" w:cs="Times New Roman"/>
        </w:rPr>
        <w:t xml:space="preserve"> </w:t>
      </w:r>
      <w:r>
        <w:rPr>
          <w:rFonts w:ascii="Times New Roman" w:hAnsi="Times New Roman" w:cs="Times New Roman"/>
        </w:rPr>
        <w:lastRenderedPageBreak/>
        <w:t xml:space="preserve">was </w:t>
      </w:r>
      <w:r w:rsidR="00D11118">
        <w:rPr>
          <w:rFonts w:ascii="Times New Roman" w:hAnsi="Times New Roman" w:cs="Times New Roman"/>
        </w:rPr>
        <w:t xml:space="preserve">under distress and </w:t>
      </w:r>
      <w:r>
        <w:rPr>
          <w:rFonts w:ascii="Times New Roman" w:hAnsi="Times New Roman" w:cs="Times New Roman"/>
        </w:rPr>
        <w:t>experiencing “the perception of a fundamental crisis that seemed unsolvable under the existing political order” (</w:t>
      </w:r>
      <w:proofErr w:type="spellStart"/>
      <w:r>
        <w:rPr>
          <w:rFonts w:ascii="Times New Roman" w:hAnsi="Times New Roman" w:cs="Times New Roman"/>
        </w:rPr>
        <w:t>Dreijmanis</w:t>
      </w:r>
      <w:proofErr w:type="spellEnd"/>
      <w:r>
        <w:rPr>
          <w:rFonts w:ascii="Times New Roman" w:hAnsi="Times New Roman" w:cs="Times New Roman"/>
        </w:rPr>
        <w:t xml:space="preserve">, 2005, p. 120). </w:t>
      </w:r>
      <w:r w:rsidR="00D11118">
        <w:rPr>
          <w:rFonts w:ascii="Times New Roman" w:hAnsi="Times New Roman" w:cs="Times New Roman"/>
        </w:rPr>
        <w:t xml:space="preserve">This may have contributed to a larger number of </w:t>
      </w:r>
      <w:r w:rsidR="00D11118" w:rsidRPr="005E0B56">
        <w:rPr>
          <w:rFonts w:ascii="Times New Roman" w:hAnsi="Times New Roman" w:cs="Times New Roman"/>
        </w:rPr>
        <w:t>lost souls</w:t>
      </w:r>
      <w:r w:rsidR="00D61A37">
        <w:rPr>
          <w:rFonts w:ascii="Times New Roman" w:hAnsi="Times New Roman" w:cs="Times New Roman"/>
          <w:i/>
        </w:rPr>
        <w:t xml:space="preserve"> </w:t>
      </w:r>
      <w:r w:rsidR="00D11118">
        <w:rPr>
          <w:rFonts w:ascii="Times New Roman" w:hAnsi="Times New Roman" w:cs="Times New Roman"/>
        </w:rPr>
        <w:t xml:space="preserve">as described by </w:t>
      </w:r>
      <w:proofErr w:type="spellStart"/>
      <w:r w:rsidR="00D11118">
        <w:rPr>
          <w:rFonts w:ascii="Times New Roman" w:hAnsi="Times New Roman" w:cs="Times New Roman"/>
        </w:rPr>
        <w:t>Thoroughgood</w:t>
      </w:r>
      <w:proofErr w:type="spellEnd"/>
      <w:r w:rsidR="00D11118">
        <w:rPr>
          <w:rFonts w:ascii="Times New Roman" w:hAnsi="Times New Roman" w:cs="Times New Roman"/>
        </w:rPr>
        <w:t xml:space="preserve"> et al. (2012). </w:t>
      </w:r>
      <w:r w:rsidR="00313C4C" w:rsidRPr="00D61A37">
        <w:rPr>
          <w:rFonts w:ascii="Times New Roman" w:hAnsi="Times New Roman" w:cs="Times New Roman"/>
        </w:rPr>
        <w:t>Hitler</w:t>
      </w:r>
      <w:r w:rsidR="00313C4C">
        <w:rPr>
          <w:rFonts w:ascii="Times New Roman" w:hAnsi="Times New Roman" w:cs="Times New Roman"/>
        </w:rPr>
        <w:t xml:space="preserve"> and the national socialists used this as a way to secure power and introduce ideas of radical change. He offered people “the instantaneous feeling of intense power and pride and the sense of action-posed idealized omnipotence with which individual Germans could merge” (</w:t>
      </w:r>
      <w:proofErr w:type="spellStart"/>
      <w:r w:rsidR="00313C4C">
        <w:rPr>
          <w:rFonts w:ascii="Times New Roman" w:hAnsi="Times New Roman" w:cs="Times New Roman"/>
        </w:rPr>
        <w:t>Kohut</w:t>
      </w:r>
      <w:proofErr w:type="spellEnd"/>
      <w:r w:rsidR="00313C4C">
        <w:rPr>
          <w:rFonts w:ascii="Times New Roman" w:hAnsi="Times New Roman" w:cs="Times New Roman"/>
        </w:rPr>
        <w:t xml:space="preserve">, 1985, p. 81). </w:t>
      </w:r>
      <w:r w:rsidR="00D34F09">
        <w:rPr>
          <w:rFonts w:ascii="Times New Roman" w:hAnsi="Times New Roman" w:cs="Times New Roman"/>
        </w:rPr>
        <w:t>Due to his great oratory skills, Hitler was able to tap into h</w:t>
      </w:r>
      <w:r w:rsidR="00932E4F">
        <w:rPr>
          <w:rFonts w:ascii="Times New Roman" w:hAnsi="Times New Roman" w:cs="Times New Roman"/>
        </w:rPr>
        <w:t>is followers’ deepest emotions and build a positive reputation for the Nazi party.</w:t>
      </w:r>
    </w:p>
    <w:p w14:paraId="0BD51D4D" w14:textId="74F954AD" w:rsidR="00FD4563" w:rsidRPr="00D61A37" w:rsidRDefault="00FD4563" w:rsidP="008F40D6">
      <w:pPr>
        <w:spacing w:after="0" w:line="480" w:lineRule="auto"/>
        <w:ind w:firstLine="720"/>
        <w:rPr>
          <w:rFonts w:ascii="Times New Roman" w:hAnsi="Times New Roman" w:cs="Times New Roman"/>
          <w:b/>
        </w:rPr>
      </w:pPr>
      <w:r>
        <w:rPr>
          <w:rFonts w:ascii="Times New Roman" w:hAnsi="Times New Roman" w:cs="Times New Roman"/>
          <w:szCs w:val="24"/>
        </w:rPr>
        <w:t>O’Connor et al. (1995) argues that destructive leaders articulate a vision of a world characterized by threat and insecurity, where personal safety relies on the domination and defeat of rivals or out-groups. Hitler used Jews as a scapegoat for Germany’s problems and designated a goal to destroy Bolshevism and with it “our moral enemy: the Jew” (</w:t>
      </w:r>
      <w:proofErr w:type="spellStart"/>
      <w:r>
        <w:rPr>
          <w:rFonts w:ascii="Times New Roman" w:hAnsi="Times New Roman" w:cs="Times New Roman"/>
          <w:szCs w:val="24"/>
        </w:rPr>
        <w:t>Dreijmanis</w:t>
      </w:r>
      <w:proofErr w:type="spellEnd"/>
      <w:r>
        <w:rPr>
          <w:rFonts w:ascii="Times New Roman" w:hAnsi="Times New Roman" w:cs="Times New Roman"/>
          <w:szCs w:val="24"/>
        </w:rPr>
        <w:t xml:space="preserve">, 2005, p.124). </w:t>
      </w:r>
      <w:r w:rsidR="00796FF2">
        <w:rPr>
          <w:rFonts w:ascii="Times New Roman" w:hAnsi="Times New Roman" w:cs="Times New Roman"/>
          <w:szCs w:val="24"/>
        </w:rPr>
        <w:t xml:space="preserve">The Nuremberg Laws of 1935 excluded Jews from civil society and helped spark the systematic killing of Jews among other individuals in the Holocaust that ended up taking the lives of approximately 11 million people. </w:t>
      </w:r>
      <w:r w:rsidR="00D61A37">
        <w:rPr>
          <w:rFonts w:ascii="Times New Roman" w:hAnsi="Times New Roman" w:cs="Times New Roman"/>
          <w:szCs w:val="24"/>
        </w:rPr>
        <w:t>As per Padilla et al. (2007), destructive leaders describe dissidents and rivals in diction that is designed to devalue and isolate them while promoting in-group solidarity.</w:t>
      </w:r>
      <w:r>
        <w:rPr>
          <w:rFonts w:ascii="Times New Roman" w:hAnsi="Times New Roman" w:cs="Times New Roman"/>
          <w:szCs w:val="24"/>
        </w:rPr>
        <w:t xml:space="preserve"> </w:t>
      </w:r>
      <w:r w:rsidR="00D61A37">
        <w:rPr>
          <w:rFonts w:ascii="Times New Roman" w:hAnsi="Times New Roman" w:cs="Times New Roman"/>
          <w:szCs w:val="24"/>
        </w:rPr>
        <w:t xml:space="preserve">An example of his use of overt control is when neighborhood watch groups in East Germany spied on citizens. </w:t>
      </w:r>
    </w:p>
    <w:p w14:paraId="7C9879D5" w14:textId="77777777" w:rsidR="00B72977" w:rsidRDefault="00047F10" w:rsidP="008F40D6">
      <w:pPr>
        <w:spacing w:after="0" w:line="480" w:lineRule="auto"/>
        <w:rPr>
          <w:rFonts w:ascii="Times New Roman" w:hAnsi="Times New Roman" w:cs="Times New Roman"/>
          <w:szCs w:val="24"/>
        </w:rPr>
      </w:pPr>
      <w:r>
        <w:rPr>
          <w:rFonts w:ascii="Times New Roman" w:hAnsi="Times New Roman" w:cs="Times New Roman"/>
          <w:szCs w:val="24"/>
        </w:rPr>
        <w:tab/>
      </w:r>
      <w:r w:rsidR="00932E4F">
        <w:rPr>
          <w:rFonts w:ascii="Times New Roman" w:hAnsi="Times New Roman" w:cs="Times New Roman"/>
          <w:b/>
          <w:szCs w:val="24"/>
        </w:rPr>
        <w:t xml:space="preserve">Destructive outcomes </w:t>
      </w:r>
      <w:r>
        <w:rPr>
          <w:rFonts w:ascii="Times New Roman" w:hAnsi="Times New Roman" w:cs="Times New Roman"/>
          <w:szCs w:val="24"/>
        </w:rPr>
        <w:t xml:space="preserve">Hitler and the Nazi Party is a prime example of destructive leadership in that it came to fruition in an almost perfectly conducive environment and preyed on the susceptibility of the German people following their defeat in World War I. The people were so enamored by his charismatic leadership ability that they often failed to recognize the atrocities that he perpetuated. </w:t>
      </w:r>
      <w:r w:rsidR="00796FF2">
        <w:rPr>
          <w:rFonts w:ascii="Times New Roman" w:hAnsi="Times New Roman" w:cs="Times New Roman"/>
          <w:szCs w:val="24"/>
        </w:rPr>
        <w:t xml:space="preserve">One key detail to note is that Hitler </w:t>
      </w:r>
      <w:r>
        <w:rPr>
          <w:rFonts w:ascii="Times New Roman" w:hAnsi="Times New Roman" w:cs="Times New Roman"/>
          <w:szCs w:val="24"/>
        </w:rPr>
        <w:t xml:space="preserve">had secured supreme authority at the </w:t>
      </w:r>
      <w:r>
        <w:rPr>
          <w:rFonts w:ascii="Times New Roman" w:hAnsi="Times New Roman" w:cs="Times New Roman"/>
          <w:szCs w:val="24"/>
        </w:rPr>
        <w:lastRenderedPageBreak/>
        <w:t xml:space="preserve">hands of the people before they realized that absolute power not only will corrupt an individual but often results in extreme destruction. </w:t>
      </w:r>
      <w:r w:rsidR="00E26CDB">
        <w:rPr>
          <w:rFonts w:ascii="Times New Roman" w:hAnsi="Times New Roman" w:cs="Times New Roman"/>
          <w:szCs w:val="24"/>
        </w:rPr>
        <w:t>He also appointed subordinates whose vision aligned with his</w:t>
      </w:r>
      <w:r w:rsidR="005E0B56">
        <w:rPr>
          <w:rFonts w:ascii="Times New Roman" w:hAnsi="Times New Roman" w:cs="Times New Roman"/>
          <w:szCs w:val="24"/>
        </w:rPr>
        <w:t xml:space="preserve"> own</w:t>
      </w:r>
      <w:r w:rsidR="00E26CDB">
        <w:rPr>
          <w:rFonts w:ascii="Times New Roman" w:hAnsi="Times New Roman" w:cs="Times New Roman"/>
          <w:szCs w:val="24"/>
        </w:rPr>
        <w:t xml:space="preserve"> and were fearful of questioning his authority. Therefore, Germany lacked any form of checks and balances that could have prevented both World War II and the Holocaust. </w:t>
      </w:r>
    </w:p>
    <w:p w14:paraId="1E08CCAE" w14:textId="5C5D41B4" w:rsidR="000655F8" w:rsidRPr="00B72977" w:rsidRDefault="003D5459" w:rsidP="008F40D6">
      <w:pPr>
        <w:spacing w:after="0" w:line="480" w:lineRule="auto"/>
        <w:ind w:firstLine="720"/>
        <w:rPr>
          <w:rFonts w:ascii="Times New Roman" w:hAnsi="Times New Roman" w:cs="Times New Roman"/>
          <w:szCs w:val="24"/>
        </w:rPr>
      </w:pPr>
      <w:r>
        <w:rPr>
          <w:rFonts w:ascii="Times New Roman" w:hAnsi="Times New Roman" w:cs="Times New Roman"/>
          <w:szCs w:val="24"/>
        </w:rPr>
        <w:t>To avoid being captured by the Red Army</w:t>
      </w:r>
      <w:r w:rsidR="00DC7623">
        <w:rPr>
          <w:rFonts w:ascii="Times New Roman" w:hAnsi="Times New Roman" w:cs="Times New Roman"/>
          <w:szCs w:val="24"/>
        </w:rPr>
        <w:t>, Hitler committed suicide on April 30, 1945</w:t>
      </w:r>
      <w:r>
        <w:rPr>
          <w:rFonts w:ascii="Times New Roman" w:hAnsi="Times New Roman" w:cs="Times New Roman"/>
          <w:szCs w:val="24"/>
        </w:rPr>
        <w:t>. After Berlin was captured by Soviet and Polish troops, the Germans unconditiona</w:t>
      </w:r>
      <w:r w:rsidR="00B72977">
        <w:rPr>
          <w:rFonts w:ascii="Times New Roman" w:hAnsi="Times New Roman" w:cs="Times New Roman"/>
          <w:szCs w:val="24"/>
        </w:rPr>
        <w:t>lly surrendered on May 8, 1945. Following the war, Germany was split into two independent states, the Federal Republic of Germany and the German Democratic Republic (</w:t>
      </w:r>
      <w:proofErr w:type="spellStart"/>
      <w:r w:rsidR="00B72977">
        <w:rPr>
          <w:rFonts w:ascii="Times New Roman" w:hAnsi="Times New Roman" w:cs="Times New Roman"/>
          <w:szCs w:val="24"/>
        </w:rPr>
        <w:t>Wettig</w:t>
      </w:r>
      <w:proofErr w:type="spellEnd"/>
      <w:r w:rsidR="00B72977">
        <w:rPr>
          <w:rFonts w:ascii="Times New Roman" w:hAnsi="Times New Roman" w:cs="Times New Roman"/>
          <w:szCs w:val="24"/>
        </w:rPr>
        <w:t xml:space="preserve">, 2008). Millions of Germans were forced to evacuate from Eastern Europe to West Germany. </w:t>
      </w:r>
      <w:r w:rsidR="002D6CBD">
        <w:rPr>
          <w:rFonts w:ascii="Times New Roman" w:hAnsi="Times New Roman" w:cs="Times New Roman"/>
          <w:szCs w:val="24"/>
        </w:rPr>
        <w:t>This led to a dramatic increase in the population of West Germany, from “39 million in 1939 to 48 million in 1950” (</w:t>
      </w:r>
      <w:r w:rsidR="002D6CBD">
        <w:rPr>
          <w:rFonts w:ascii="Times New Roman" w:eastAsia="Times New Roman" w:hAnsi="Times New Roman" w:cs="Times New Roman"/>
          <w:szCs w:val="24"/>
        </w:rPr>
        <w:t xml:space="preserve">Braun </w:t>
      </w:r>
      <w:r w:rsidR="002D6CBD" w:rsidRPr="002D6CBD">
        <w:rPr>
          <w:rFonts w:ascii="Times New Roman" w:eastAsia="Times New Roman" w:hAnsi="Times New Roman" w:cs="Times New Roman"/>
          <w:szCs w:val="24"/>
        </w:rPr>
        <w:t xml:space="preserve">&amp; </w:t>
      </w:r>
      <w:proofErr w:type="spellStart"/>
      <w:r w:rsidR="002D6CBD" w:rsidRPr="002D6CBD">
        <w:rPr>
          <w:rFonts w:ascii="Times New Roman" w:eastAsia="Times New Roman" w:hAnsi="Times New Roman" w:cs="Times New Roman"/>
          <w:szCs w:val="24"/>
        </w:rPr>
        <w:t>Kvasnicka</w:t>
      </w:r>
      <w:proofErr w:type="spellEnd"/>
      <w:r w:rsidR="002D6CBD">
        <w:rPr>
          <w:rFonts w:ascii="Times New Roman" w:eastAsia="Times New Roman" w:hAnsi="Times New Roman" w:cs="Times New Roman"/>
          <w:szCs w:val="24"/>
        </w:rPr>
        <w:t>, 2014, p. 253).</w:t>
      </w:r>
      <w:r w:rsidR="002D6CBD">
        <w:rPr>
          <w:rFonts w:ascii="Times New Roman" w:hAnsi="Times New Roman" w:cs="Times New Roman"/>
          <w:szCs w:val="24"/>
        </w:rPr>
        <w:t xml:space="preserve"> By means of</w:t>
      </w:r>
      <w:r w:rsidR="00B72977">
        <w:rPr>
          <w:rFonts w:ascii="Times New Roman" w:hAnsi="Times New Roman" w:cs="Times New Roman"/>
          <w:szCs w:val="24"/>
        </w:rPr>
        <w:t xml:space="preserve"> external </w:t>
      </w:r>
      <w:r w:rsidR="002D6CBD">
        <w:rPr>
          <w:rFonts w:ascii="Times New Roman" w:hAnsi="Times New Roman" w:cs="Times New Roman"/>
          <w:szCs w:val="24"/>
        </w:rPr>
        <w:t xml:space="preserve">intervention or international </w:t>
      </w:r>
      <w:r w:rsidR="00B72977">
        <w:rPr>
          <w:rFonts w:ascii="Times New Roman" w:hAnsi="Times New Roman" w:cs="Times New Roman"/>
          <w:szCs w:val="24"/>
        </w:rPr>
        <w:t>pressure, t</w:t>
      </w:r>
      <w:r w:rsidR="00E26CDB">
        <w:rPr>
          <w:rFonts w:ascii="Times New Roman" w:hAnsi="Times New Roman" w:cs="Times New Roman"/>
          <w:szCs w:val="24"/>
        </w:rPr>
        <w:t xml:space="preserve">he Western Powers may have been able to halt the Nazi Party sometime in the </w:t>
      </w:r>
      <w:r w:rsidR="00D2126D">
        <w:rPr>
          <w:rFonts w:ascii="Times New Roman" w:hAnsi="Times New Roman" w:cs="Times New Roman"/>
          <w:szCs w:val="24"/>
        </w:rPr>
        <w:t xml:space="preserve">1930s </w:t>
      </w:r>
      <w:r w:rsidR="00E26CDB">
        <w:rPr>
          <w:rFonts w:ascii="Times New Roman" w:hAnsi="Times New Roman" w:cs="Times New Roman"/>
          <w:szCs w:val="24"/>
        </w:rPr>
        <w:t>before they set upon their course for destruction</w:t>
      </w:r>
      <w:r w:rsidR="00EA181C">
        <w:rPr>
          <w:rFonts w:ascii="Times New Roman" w:hAnsi="Times New Roman" w:cs="Times New Roman"/>
          <w:szCs w:val="24"/>
        </w:rPr>
        <w:t xml:space="preserve">. By the beginning of World War II, however, Hitler and Germany were a serious force that could only be conquered after years of combat and turmoil. </w:t>
      </w:r>
    </w:p>
    <w:p w14:paraId="52A0E71B" w14:textId="77777777" w:rsidR="00DD7E9A" w:rsidRDefault="004E531D" w:rsidP="0003240F">
      <w:pPr>
        <w:spacing w:after="0" w:line="480" w:lineRule="auto"/>
        <w:jc w:val="center"/>
        <w:rPr>
          <w:rFonts w:ascii="Times New Roman" w:hAnsi="Times New Roman" w:cs="Times New Roman"/>
          <w:b/>
        </w:rPr>
      </w:pPr>
      <w:r>
        <w:rPr>
          <w:rFonts w:ascii="Times New Roman" w:hAnsi="Times New Roman" w:cs="Times New Roman"/>
          <w:b/>
        </w:rPr>
        <w:t>The People’s Temple</w:t>
      </w:r>
    </w:p>
    <w:p w14:paraId="01CEE3FC" w14:textId="77777777" w:rsidR="0059434D" w:rsidRDefault="000655F8" w:rsidP="008F40D6">
      <w:pPr>
        <w:spacing w:after="0" w:line="480" w:lineRule="auto"/>
        <w:rPr>
          <w:rFonts w:ascii="Times New Roman" w:hAnsi="Times New Roman" w:cs="Times New Roman"/>
        </w:rPr>
      </w:pPr>
      <w:r>
        <w:rPr>
          <w:rFonts w:ascii="Times New Roman" w:hAnsi="Times New Roman" w:cs="Times New Roman"/>
          <w:b/>
        </w:rPr>
        <w:tab/>
      </w:r>
      <w:r w:rsidR="003931A0">
        <w:rPr>
          <w:rFonts w:ascii="Times New Roman" w:hAnsi="Times New Roman" w:cs="Times New Roman"/>
        </w:rPr>
        <w:t xml:space="preserve">On November 18, 1978, 918 </w:t>
      </w:r>
      <w:r w:rsidR="00FF69DC">
        <w:rPr>
          <w:rFonts w:ascii="Times New Roman" w:hAnsi="Times New Roman" w:cs="Times New Roman"/>
        </w:rPr>
        <w:t xml:space="preserve">people </w:t>
      </w:r>
      <w:r w:rsidR="003931A0">
        <w:rPr>
          <w:rFonts w:ascii="Times New Roman" w:hAnsi="Times New Roman" w:cs="Times New Roman"/>
        </w:rPr>
        <w:t xml:space="preserve">committed suicide or were murdered in Guyana in what is now called the Jonestown Massacre. </w:t>
      </w:r>
      <w:r w:rsidR="00FF69DC">
        <w:rPr>
          <w:rFonts w:ascii="Times New Roman" w:hAnsi="Times New Roman" w:cs="Times New Roman"/>
        </w:rPr>
        <w:t xml:space="preserve">It resulted in the largest single loss of American civilian life in a deliberate act until September 11, 2001. </w:t>
      </w:r>
      <w:r w:rsidR="0059434D">
        <w:rPr>
          <w:rFonts w:ascii="Times New Roman" w:hAnsi="Times New Roman" w:cs="Times New Roman"/>
        </w:rPr>
        <w:t xml:space="preserve">Reverend </w:t>
      </w:r>
      <w:r w:rsidR="003931A0">
        <w:rPr>
          <w:rFonts w:ascii="Times New Roman" w:hAnsi="Times New Roman" w:cs="Times New Roman"/>
        </w:rPr>
        <w:t>Jim Jones, leader of</w:t>
      </w:r>
      <w:r w:rsidR="0059434D">
        <w:rPr>
          <w:rFonts w:ascii="Times New Roman" w:hAnsi="Times New Roman" w:cs="Times New Roman"/>
        </w:rPr>
        <w:t xml:space="preserve"> a church in California named</w:t>
      </w:r>
      <w:r w:rsidR="003931A0">
        <w:rPr>
          <w:rFonts w:ascii="Times New Roman" w:hAnsi="Times New Roman" w:cs="Times New Roman"/>
        </w:rPr>
        <w:t xml:space="preserve"> </w:t>
      </w:r>
      <w:r w:rsidR="0059434D">
        <w:rPr>
          <w:rFonts w:ascii="Times New Roman" w:hAnsi="Times New Roman" w:cs="Times New Roman"/>
        </w:rPr>
        <w:t>the People</w:t>
      </w:r>
      <w:r w:rsidR="00A04C47">
        <w:rPr>
          <w:rFonts w:ascii="Times New Roman" w:hAnsi="Times New Roman" w:cs="Times New Roman"/>
        </w:rPr>
        <w:t>’</w:t>
      </w:r>
      <w:r w:rsidR="0059434D">
        <w:rPr>
          <w:rFonts w:ascii="Times New Roman" w:hAnsi="Times New Roman" w:cs="Times New Roman"/>
        </w:rPr>
        <w:t xml:space="preserve">s Temple, convinced his followers to move to the remote jungles of Guyana in South America to build a </w:t>
      </w:r>
      <w:r w:rsidR="00393E02">
        <w:rPr>
          <w:rFonts w:ascii="Times New Roman" w:hAnsi="Times New Roman" w:cs="Times New Roman"/>
        </w:rPr>
        <w:t xml:space="preserve">utopian agricultural community. </w:t>
      </w:r>
      <w:proofErr w:type="spellStart"/>
      <w:r w:rsidR="0059434D">
        <w:rPr>
          <w:rFonts w:ascii="Times New Roman" w:hAnsi="Times New Roman" w:cs="Times New Roman"/>
        </w:rPr>
        <w:t>Chidester</w:t>
      </w:r>
      <w:proofErr w:type="spellEnd"/>
      <w:r w:rsidR="0059434D">
        <w:rPr>
          <w:rFonts w:ascii="Times New Roman" w:hAnsi="Times New Roman" w:cs="Times New Roman"/>
        </w:rPr>
        <w:t xml:space="preserve"> (</w:t>
      </w:r>
      <w:r w:rsidR="00FF69DC">
        <w:rPr>
          <w:rFonts w:ascii="Times New Roman" w:hAnsi="Times New Roman" w:cs="Times New Roman"/>
        </w:rPr>
        <w:t>1991</w:t>
      </w:r>
      <w:r w:rsidR="0059434D">
        <w:rPr>
          <w:rFonts w:ascii="Times New Roman" w:hAnsi="Times New Roman" w:cs="Times New Roman"/>
        </w:rPr>
        <w:t>) argues that most of the adult participants understood the mass suicide as a redempt</w:t>
      </w:r>
      <w:r w:rsidR="0010579A">
        <w:rPr>
          <w:rFonts w:ascii="Times New Roman" w:hAnsi="Times New Roman" w:cs="Times New Roman"/>
        </w:rPr>
        <w:t xml:space="preserve">ive act. In essence, it would redeem “a human identity from dehumanization under the capitalist, racist, and fascist </w:t>
      </w:r>
      <w:r w:rsidR="0010579A">
        <w:rPr>
          <w:rFonts w:ascii="Times New Roman" w:hAnsi="Times New Roman" w:cs="Times New Roman"/>
        </w:rPr>
        <w:lastRenderedPageBreak/>
        <w:t>oppression they associated with America” (</w:t>
      </w:r>
      <w:proofErr w:type="spellStart"/>
      <w:r w:rsidR="0010579A">
        <w:rPr>
          <w:rFonts w:ascii="Times New Roman" w:hAnsi="Times New Roman" w:cs="Times New Roman"/>
        </w:rPr>
        <w:t>Chidester</w:t>
      </w:r>
      <w:proofErr w:type="spellEnd"/>
      <w:r w:rsidR="0010579A">
        <w:rPr>
          <w:rFonts w:ascii="Times New Roman" w:hAnsi="Times New Roman" w:cs="Times New Roman"/>
        </w:rPr>
        <w:t xml:space="preserve">, </w:t>
      </w:r>
      <w:r w:rsidR="00FF69DC">
        <w:rPr>
          <w:rFonts w:ascii="Times New Roman" w:hAnsi="Times New Roman" w:cs="Times New Roman"/>
        </w:rPr>
        <w:t>1991</w:t>
      </w:r>
      <w:r w:rsidR="0010579A">
        <w:rPr>
          <w:rFonts w:ascii="Times New Roman" w:hAnsi="Times New Roman" w:cs="Times New Roman"/>
        </w:rPr>
        <w:t>,</w:t>
      </w:r>
      <w:r w:rsidR="00FF69DC">
        <w:rPr>
          <w:rFonts w:ascii="Times New Roman" w:hAnsi="Times New Roman" w:cs="Times New Roman"/>
        </w:rPr>
        <w:t xml:space="preserve"> </w:t>
      </w:r>
      <w:r w:rsidR="0010579A">
        <w:rPr>
          <w:rFonts w:ascii="Times New Roman" w:hAnsi="Times New Roman" w:cs="Times New Roman"/>
        </w:rPr>
        <w:t>p. xviii).</w:t>
      </w:r>
      <w:r w:rsidR="00393E02">
        <w:rPr>
          <w:rFonts w:ascii="Times New Roman" w:hAnsi="Times New Roman" w:cs="Times New Roman"/>
        </w:rPr>
        <w:t xml:space="preserve"> How could Jones convince so many people that he was a messiah and to willfully take their own lives?</w:t>
      </w:r>
    </w:p>
    <w:p w14:paraId="5DAD9E1C" w14:textId="63911A5F" w:rsidR="00796FF2" w:rsidRDefault="00796FF2" w:rsidP="00B80383">
      <w:pPr>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 xml:space="preserve">Destructive personality </w:t>
      </w:r>
      <w:r>
        <w:rPr>
          <w:rFonts w:ascii="Times New Roman" w:hAnsi="Times New Roman" w:cs="Times New Roman"/>
        </w:rPr>
        <w:t>Jim Jones declared “you can’t explain Father Jones, so there’s no way an intellectual can deal with me” (</w:t>
      </w:r>
      <w:proofErr w:type="spellStart"/>
      <w:r>
        <w:rPr>
          <w:rFonts w:ascii="Times New Roman" w:hAnsi="Times New Roman" w:cs="Times New Roman"/>
        </w:rPr>
        <w:t>Chidester</w:t>
      </w:r>
      <w:proofErr w:type="spellEnd"/>
      <w:r>
        <w:rPr>
          <w:rFonts w:ascii="Times New Roman" w:hAnsi="Times New Roman" w:cs="Times New Roman"/>
        </w:rPr>
        <w:t>, 1991, p. xii). Jones claimed to celebrate a real God, a genuine God, which he defined as sharing, as love, as socialism, as “God, Almighty Socialism” (</w:t>
      </w:r>
      <w:proofErr w:type="spellStart"/>
      <w:r>
        <w:rPr>
          <w:rFonts w:ascii="Times New Roman" w:hAnsi="Times New Roman" w:cs="Times New Roman"/>
        </w:rPr>
        <w:t>Chidester</w:t>
      </w:r>
      <w:proofErr w:type="spellEnd"/>
      <w:r>
        <w:rPr>
          <w:rFonts w:ascii="Times New Roman" w:hAnsi="Times New Roman" w:cs="Times New Roman"/>
        </w:rPr>
        <w:t>, 1991, p. xviii). He personally claimed to be God, the messiah, by asserting that he was an embodiment of divine socialism or even reincarnation of Jesus Christ. If anyone dared disagree with him, they were to be regarded as traitors to whom he continually and insistently maintained that “the punishment for defection was death” (</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1983</w:t>
      </w:r>
      <w:r>
        <w:rPr>
          <w:rFonts w:ascii="Times New Roman" w:hAnsi="Times New Roman" w:cs="Times New Roman"/>
        </w:rPr>
        <w:t xml:space="preserve">, p. 653). </w:t>
      </w:r>
      <w:proofErr w:type="gramStart"/>
      <w:r>
        <w:rPr>
          <w:rFonts w:ascii="Times New Roman" w:hAnsi="Times New Roman" w:cs="Times New Roman"/>
        </w:rPr>
        <w:t>“The fact that severe corporal punishment was frequently administered to temple members gave his threats a frightening air of reality” (</w:t>
      </w:r>
      <w:proofErr w:type="spellStart"/>
      <w:r>
        <w:rPr>
          <w:rFonts w:ascii="Times New Roman" w:hAnsi="Times New Roman" w:cs="Times New Roman"/>
        </w:rPr>
        <w:t>Ulman</w:t>
      </w:r>
      <w:proofErr w:type="spellEnd"/>
      <w:r>
        <w:rPr>
          <w:rFonts w:ascii="Times New Roman" w:hAnsi="Times New Roman" w:cs="Times New Roman"/>
        </w:rPr>
        <w:t xml:space="preserve"> &amp; </w:t>
      </w:r>
      <w:proofErr w:type="spellStart"/>
      <w:r>
        <w:rPr>
          <w:rFonts w:ascii="Times New Roman" w:hAnsi="Times New Roman" w:cs="Times New Roman"/>
        </w:rPr>
        <w:t>Abse</w:t>
      </w:r>
      <w:proofErr w:type="spellEnd"/>
      <w:r>
        <w:rPr>
          <w:rFonts w:ascii="Times New Roman" w:hAnsi="Times New Roman" w:cs="Times New Roman"/>
        </w:rPr>
        <w:t>, 1983, p. 653).</w:t>
      </w:r>
      <w:proofErr w:type="gramEnd"/>
      <w:r>
        <w:rPr>
          <w:rFonts w:ascii="Times New Roman" w:hAnsi="Times New Roman" w:cs="Times New Roman"/>
        </w:rPr>
        <w:t xml:space="preserve"> He claimed that a nuclear holocaust would destroy everyone and that African-Americans would be put in concentration camps (</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1983</w:t>
      </w:r>
      <w:r>
        <w:rPr>
          <w:rFonts w:ascii="Times New Roman" w:hAnsi="Times New Roman" w:cs="Times New Roman"/>
        </w:rPr>
        <w:t>, p. 655). He constantly instilled perceptions of threat to his followers to coerce them into doing his bidding.</w:t>
      </w:r>
      <w:r w:rsidR="00B80383">
        <w:rPr>
          <w:rFonts w:ascii="Times New Roman" w:hAnsi="Times New Roman" w:cs="Times New Roman"/>
        </w:rPr>
        <w:t xml:space="preserve"> </w:t>
      </w:r>
      <w:r>
        <w:rPr>
          <w:rFonts w:ascii="Times New Roman" w:hAnsi="Times New Roman" w:cs="Times New Roman"/>
        </w:rPr>
        <w:t>Jim Jones was incredibly narcissistic and claimed he had:</w:t>
      </w:r>
    </w:p>
    <w:p w14:paraId="689787F6" w14:textId="77777777" w:rsidR="00796FF2" w:rsidRPr="00B80383" w:rsidRDefault="00796FF2" w:rsidP="008F40D6">
      <w:pPr>
        <w:spacing w:after="0" w:line="480" w:lineRule="auto"/>
        <w:ind w:left="720"/>
        <w:rPr>
          <w:rFonts w:ascii="Times New Roman" w:hAnsi="Times New Roman" w:cs="Times New Roman"/>
          <w:i/>
        </w:rPr>
      </w:pPr>
      <w:r w:rsidRPr="00B80383">
        <w:rPr>
          <w:rFonts w:ascii="Times New Roman" w:hAnsi="Times New Roman" w:cs="Times New Roman"/>
          <w:i/>
        </w:rPr>
        <w:t>…divine powers—that he had extra sensory perception and could heal the sick and could tell what everyone was thinking. He felt that as a consequence of being ridiculed and maligned, he would be denied a place in history. His obsession with his place in history was maniacal. When pondering the loss of what he considered his rightful place in history he would grow despondent and say all was lost.</w:t>
      </w:r>
    </w:p>
    <w:p w14:paraId="1847E8DF" w14:textId="77777777" w:rsidR="00796FF2" w:rsidRDefault="00796FF2" w:rsidP="008F40D6">
      <w:pPr>
        <w:spacing w:after="0" w:line="480" w:lineRule="auto"/>
        <w:ind w:left="720"/>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1983, p. 652)</w:t>
      </w:r>
    </w:p>
    <w:p w14:paraId="19BD7A32" w14:textId="22F2A508" w:rsidR="00796FF2" w:rsidRPr="0059434D" w:rsidRDefault="00796FF2" w:rsidP="008F40D6">
      <w:pPr>
        <w:spacing w:after="0" w:line="480" w:lineRule="auto"/>
        <w:rPr>
          <w:rFonts w:ascii="Times New Roman" w:hAnsi="Times New Roman" w:cs="Times New Roman"/>
        </w:rPr>
      </w:pPr>
      <w:r>
        <w:rPr>
          <w:rFonts w:ascii="Times New Roman" w:hAnsi="Times New Roman" w:cs="Times New Roman"/>
        </w:rPr>
        <w:tab/>
        <w:t>Jim Jones was the epitome of a tyrannical leader as detailed by Padilla et al. (2007)</w:t>
      </w:r>
      <w:r w:rsidR="00B437F7">
        <w:rPr>
          <w:rFonts w:ascii="Times New Roman" w:hAnsi="Times New Roman" w:cs="Times New Roman"/>
        </w:rPr>
        <w:t xml:space="preserve">. Specifically, </w:t>
      </w:r>
      <w:r>
        <w:rPr>
          <w:rFonts w:ascii="Times New Roman" w:hAnsi="Times New Roman" w:cs="Times New Roman"/>
        </w:rPr>
        <w:t>he utilized perceived threat</w:t>
      </w:r>
      <w:r w:rsidR="00B437F7">
        <w:rPr>
          <w:rFonts w:ascii="Times New Roman" w:hAnsi="Times New Roman" w:cs="Times New Roman"/>
        </w:rPr>
        <w:t>s</w:t>
      </w:r>
      <w:r>
        <w:rPr>
          <w:rFonts w:ascii="Times New Roman" w:hAnsi="Times New Roman" w:cs="Times New Roman"/>
        </w:rPr>
        <w:t xml:space="preserve"> and psychological forms of control and coercion to </w:t>
      </w:r>
      <w:r>
        <w:rPr>
          <w:rFonts w:ascii="Times New Roman" w:hAnsi="Times New Roman" w:cs="Times New Roman"/>
        </w:rPr>
        <w:lastRenderedPageBreak/>
        <w:t xml:space="preserve">manipulate the group. He used “massive doses of Quaaludes, Demerol, Valium, morphine, and </w:t>
      </w:r>
      <w:proofErr w:type="spellStart"/>
      <w:r>
        <w:rPr>
          <w:rFonts w:ascii="Times New Roman" w:hAnsi="Times New Roman" w:cs="Times New Roman"/>
        </w:rPr>
        <w:t>Thorazine</w:t>
      </w:r>
      <w:proofErr w:type="spellEnd"/>
      <w:r>
        <w:rPr>
          <w:rFonts w:ascii="Times New Roman" w:hAnsi="Times New Roman" w:cs="Times New Roman"/>
        </w:rPr>
        <w:t xml:space="preserve"> to control the behavior of the members of the People’s Temple” (</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xml:space="preserve">, 1983, </w:t>
      </w:r>
      <w:r>
        <w:rPr>
          <w:rFonts w:ascii="Times New Roman" w:hAnsi="Times New Roman" w:cs="Times New Roman"/>
        </w:rPr>
        <w:t>p. 653). He also sexually antagonized members of the group by forcing both men and women to be involved with him in ways intended to induce humiliation and renunciation of their own dignity and pride, contributing to the group’s submission to his will (</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1983</w:t>
      </w:r>
      <w:r>
        <w:rPr>
          <w:rFonts w:ascii="Times New Roman" w:hAnsi="Times New Roman" w:cs="Times New Roman"/>
        </w:rPr>
        <w:t>). “Beatings with paddles were used to discipline doubters, and forced marriages were arranged for women whom Jones had made pregnant” (</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xml:space="preserve">, 1983, </w:t>
      </w:r>
      <w:r>
        <w:rPr>
          <w:rFonts w:ascii="Times New Roman" w:hAnsi="Times New Roman" w:cs="Times New Roman"/>
        </w:rPr>
        <w:t xml:space="preserve">p. 655). </w:t>
      </w:r>
    </w:p>
    <w:p w14:paraId="15059912" w14:textId="77777777" w:rsidR="00796FF2" w:rsidRDefault="00796FF2" w:rsidP="008F40D6">
      <w:pPr>
        <w:spacing w:after="0" w:line="480" w:lineRule="auto"/>
        <w:rPr>
          <w:rFonts w:ascii="Times New Roman" w:hAnsi="Times New Roman" w:cs="Times New Roman"/>
        </w:rPr>
      </w:pPr>
      <w:r>
        <w:rPr>
          <w:rFonts w:ascii="Times New Roman" w:hAnsi="Times New Roman" w:cs="Times New Roman"/>
          <w:b/>
        </w:rPr>
        <w:tab/>
      </w:r>
      <w:r>
        <w:rPr>
          <w:rFonts w:ascii="Times New Roman" w:hAnsi="Times New Roman" w:cs="Times New Roman"/>
        </w:rPr>
        <w:t xml:space="preserve">Practice for mass suicide was commonly held on what was called “white nights”. They were described by Deborah </w:t>
      </w:r>
      <w:proofErr w:type="spellStart"/>
      <w:r>
        <w:rPr>
          <w:rFonts w:ascii="Times New Roman" w:hAnsi="Times New Roman" w:cs="Times New Roman"/>
        </w:rPr>
        <w:t>Blakey</w:t>
      </w:r>
      <w:proofErr w:type="spellEnd"/>
      <w:r>
        <w:rPr>
          <w:rFonts w:ascii="Times New Roman" w:hAnsi="Times New Roman" w:cs="Times New Roman"/>
        </w:rPr>
        <w:t>, a member of the inner circle of the People’s Temple who escaped from Jonestown, as follows:</w:t>
      </w:r>
    </w:p>
    <w:p w14:paraId="12CE1744" w14:textId="77777777" w:rsidR="00796FF2" w:rsidRDefault="00796FF2" w:rsidP="008F40D6">
      <w:pPr>
        <w:spacing w:after="0" w:line="480" w:lineRule="auto"/>
        <w:ind w:left="720"/>
        <w:rPr>
          <w:rFonts w:ascii="Times New Roman" w:hAnsi="Times New Roman" w:cs="Times New Roman"/>
        </w:rPr>
      </w:pPr>
      <w:r w:rsidRPr="00B437F7">
        <w:rPr>
          <w:rFonts w:ascii="Times New Roman" w:hAnsi="Times New Roman" w:cs="Times New Roman"/>
          <w:i/>
        </w:rPr>
        <w:t>The entire population of Jonestown would be awakened by blaring sirens. Designated persons approximately fifty in number would arm themselves with rifles, move from cabin to cabin, and make certain that all members were responding. A mass meeting would ensue. Frequently during these crises, we would be told that the jungle was swarming with mercenaries and that death could be expected at any minute</w:t>
      </w:r>
      <w:r>
        <w:rPr>
          <w:rFonts w:ascii="Times New Roman" w:hAnsi="Times New Roman" w:cs="Times New Roman"/>
        </w:rPr>
        <w:t xml:space="preserve">. </w:t>
      </w:r>
    </w:p>
    <w:p w14:paraId="075F495F" w14:textId="77777777" w:rsidR="00796FF2" w:rsidRDefault="00796FF2" w:rsidP="008F40D6">
      <w:pPr>
        <w:spacing w:after="0" w:line="480" w:lineRule="auto"/>
        <w:ind w:left="720"/>
        <w:rPr>
          <w:rFonts w:ascii="Times New Roman" w:hAnsi="Times New Roman" w:cs="Times New Roman"/>
        </w:rPr>
      </w:pPr>
      <w:r>
        <w:rPr>
          <w:rFonts w:ascii="Times New Roman" w:hAnsi="Times New Roman" w:cs="Times New Roman"/>
        </w:rPr>
        <w:t>(</w:t>
      </w:r>
      <w:proofErr w:type="spellStart"/>
      <w:r>
        <w:rPr>
          <w:rFonts w:ascii="Times New Roman" w:hAnsi="Times New Roman" w:cs="Times New Roman"/>
          <w:szCs w:val="24"/>
        </w:rPr>
        <w:t>Ulman</w:t>
      </w:r>
      <w:proofErr w:type="spellEnd"/>
      <w:r>
        <w:rPr>
          <w:rFonts w:ascii="Times New Roman" w:hAnsi="Times New Roman" w:cs="Times New Roman"/>
          <w:szCs w:val="24"/>
        </w:rPr>
        <w:t xml:space="preserve"> &amp; </w:t>
      </w:r>
      <w:proofErr w:type="spellStart"/>
      <w:r>
        <w:rPr>
          <w:rFonts w:ascii="Times New Roman" w:hAnsi="Times New Roman" w:cs="Times New Roman"/>
          <w:szCs w:val="24"/>
        </w:rPr>
        <w:t>Abse</w:t>
      </w:r>
      <w:proofErr w:type="spellEnd"/>
      <w:r>
        <w:rPr>
          <w:rFonts w:ascii="Times New Roman" w:hAnsi="Times New Roman" w:cs="Times New Roman"/>
          <w:szCs w:val="24"/>
        </w:rPr>
        <w:t xml:space="preserve">, 1983, </w:t>
      </w:r>
      <w:r>
        <w:rPr>
          <w:rFonts w:ascii="Times New Roman" w:hAnsi="Times New Roman" w:cs="Times New Roman"/>
        </w:rPr>
        <w:t>p. 653)</w:t>
      </w:r>
    </w:p>
    <w:p w14:paraId="6D8E87CB" w14:textId="35030083" w:rsidR="00796FF2" w:rsidRDefault="00796FF2" w:rsidP="008F40D6">
      <w:pPr>
        <w:spacing w:after="0" w:line="480" w:lineRule="auto"/>
        <w:rPr>
          <w:rFonts w:ascii="Times New Roman" w:hAnsi="Times New Roman" w:cs="Times New Roman"/>
        </w:rPr>
      </w:pPr>
      <w:proofErr w:type="spellStart"/>
      <w:r>
        <w:rPr>
          <w:rFonts w:ascii="Times New Roman" w:hAnsi="Times New Roman" w:cs="Times New Roman"/>
        </w:rPr>
        <w:t>Blakey</w:t>
      </w:r>
      <w:proofErr w:type="spellEnd"/>
      <w:r>
        <w:rPr>
          <w:rFonts w:ascii="Times New Roman" w:hAnsi="Times New Roman" w:cs="Times New Roman"/>
        </w:rPr>
        <w:t xml:space="preserve"> goes on to note that during one “white </w:t>
      </w:r>
      <w:proofErr w:type="spellStart"/>
      <w:r>
        <w:rPr>
          <w:rFonts w:ascii="Times New Roman" w:hAnsi="Times New Roman" w:cs="Times New Roman"/>
        </w:rPr>
        <w:t>night</w:t>
      </w:r>
      <w:proofErr w:type="spellEnd"/>
      <w:r>
        <w:rPr>
          <w:rFonts w:ascii="Times New Roman" w:hAnsi="Times New Roman" w:cs="Times New Roman"/>
        </w:rPr>
        <w:t>”:</w:t>
      </w:r>
    </w:p>
    <w:p w14:paraId="0FFC5F20" w14:textId="77777777" w:rsidR="00796FF2" w:rsidRPr="00FE6A24" w:rsidRDefault="00796FF2" w:rsidP="008F40D6">
      <w:pPr>
        <w:spacing w:after="0" w:line="480" w:lineRule="auto"/>
        <w:ind w:left="720"/>
        <w:rPr>
          <w:rFonts w:ascii="Times New Roman" w:hAnsi="Times New Roman" w:cs="Times New Roman"/>
        </w:rPr>
      </w:pPr>
      <w:r w:rsidRPr="00D42189">
        <w:rPr>
          <w:rFonts w:ascii="Times New Roman" w:hAnsi="Times New Roman" w:cs="Times New Roman"/>
          <w:i/>
        </w:rPr>
        <w:t>We were informed that our situation had become hopeless and that the only course of action open to us was a mass-suicide for the glory of socialism. We were told that we would be tortured by mercenaries—were we taken alive. Everyone, including the children, was told to line up. As we passed through the lines, we were given a small glass of red liquid to drink. We were told that the liquid contained poison and that we would die within 45 minutes. We all did as we were told</w:t>
      </w:r>
      <w:r>
        <w:rPr>
          <w:rFonts w:ascii="Times New Roman" w:hAnsi="Times New Roman" w:cs="Times New Roman"/>
        </w:rPr>
        <w:t xml:space="preserve">. </w:t>
      </w:r>
    </w:p>
    <w:p w14:paraId="557D2FBA" w14:textId="2FEC4969" w:rsidR="00796FF2" w:rsidRPr="00796FF2" w:rsidRDefault="00796FF2" w:rsidP="008F40D6">
      <w:pPr>
        <w:pStyle w:val="NoSpacing"/>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w:t>
      </w:r>
      <w:proofErr w:type="spellStart"/>
      <w:r>
        <w:rPr>
          <w:rFonts w:ascii="Times New Roman" w:hAnsi="Times New Roman" w:cs="Times New Roman"/>
          <w:sz w:val="24"/>
          <w:szCs w:val="24"/>
        </w:rPr>
        <w:t>Ulman</w:t>
      </w:r>
      <w:proofErr w:type="spellEnd"/>
      <w:r>
        <w:rPr>
          <w:rFonts w:ascii="Times New Roman" w:hAnsi="Times New Roman" w:cs="Times New Roman"/>
          <w:sz w:val="24"/>
          <w:szCs w:val="24"/>
        </w:rPr>
        <w:t xml:space="preserve"> &amp; </w:t>
      </w:r>
      <w:proofErr w:type="spellStart"/>
      <w:r>
        <w:rPr>
          <w:rFonts w:ascii="Times New Roman" w:hAnsi="Times New Roman" w:cs="Times New Roman"/>
          <w:sz w:val="24"/>
          <w:szCs w:val="24"/>
        </w:rPr>
        <w:t>Abse</w:t>
      </w:r>
      <w:proofErr w:type="spellEnd"/>
      <w:r>
        <w:rPr>
          <w:rFonts w:ascii="Times New Roman" w:hAnsi="Times New Roman" w:cs="Times New Roman"/>
          <w:sz w:val="24"/>
          <w:szCs w:val="24"/>
        </w:rPr>
        <w:t>, 1983, p. 653)</w:t>
      </w:r>
    </w:p>
    <w:p w14:paraId="790CE09B" w14:textId="0A8BE8E0" w:rsidR="009A130B" w:rsidRPr="009A130B" w:rsidRDefault="00003268" w:rsidP="008F40D6">
      <w:pPr>
        <w:spacing w:after="0" w:line="480" w:lineRule="auto"/>
        <w:rPr>
          <w:rFonts w:ascii="Times New Roman" w:hAnsi="Times New Roman" w:cs="Times New Roman"/>
        </w:rPr>
      </w:pPr>
      <w:r>
        <w:rPr>
          <w:rFonts w:ascii="Times New Roman" w:hAnsi="Times New Roman" w:cs="Times New Roman"/>
        </w:rPr>
        <w:tab/>
      </w:r>
      <w:r>
        <w:rPr>
          <w:rFonts w:ascii="Times New Roman" w:hAnsi="Times New Roman" w:cs="Times New Roman"/>
          <w:b/>
        </w:rPr>
        <w:t>Susceptible Followers</w:t>
      </w:r>
      <w:r w:rsidR="00393E02">
        <w:rPr>
          <w:rFonts w:ascii="Times New Roman" w:hAnsi="Times New Roman" w:cs="Times New Roman"/>
        </w:rPr>
        <w:t xml:space="preserve"> The root of Jim Jones’s power lie</w:t>
      </w:r>
      <w:r w:rsidR="00D2126D">
        <w:rPr>
          <w:rFonts w:ascii="Times New Roman" w:hAnsi="Times New Roman" w:cs="Times New Roman"/>
        </w:rPr>
        <w:t>s</w:t>
      </w:r>
      <w:r w:rsidR="00393E02">
        <w:rPr>
          <w:rFonts w:ascii="Times New Roman" w:hAnsi="Times New Roman" w:cs="Times New Roman"/>
        </w:rPr>
        <w:t xml:space="preserve"> with the susceptible followers who submitted themselves to his authority. </w:t>
      </w:r>
      <w:r>
        <w:rPr>
          <w:rFonts w:ascii="Times New Roman" w:hAnsi="Times New Roman" w:cs="Times New Roman"/>
        </w:rPr>
        <w:t xml:space="preserve">Much like the Branch </w:t>
      </w:r>
      <w:proofErr w:type="spellStart"/>
      <w:r>
        <w:rPr>
          <w:rFonts w:ascii="Times New Roman" w:hAnsi="Times New Roman" w:cs="Times New Roman"/>
        </w:rPr>
        <w:t>Davidians</w:t>
      </w:r>
      <w:proofErr w:type="spellEnd"/>
      <w:r>
        <w:rPr>
          <w:rFonts w:ascii="Times New Roman" w:hAnsi="Times New Roman" w:cs="Times New Roman"/>
        </w:rPr>
        <w:t xml:space="preserve"> and the members of Heaven’s Gate</w:t>
      </w:r>
      <w:r w:rsidR="00A52B76">
        <w:rPr>
          <w:rFonts w:ascii="Times New Roman" w:hAnsi="Times New Roman" w:cs="Times New Roman"/>
        </w:rPr>
        <w:t xml:space="preserve"> religious organizations</w:t>
      </w:r>
      <w:r>
        <w:rPr>
          <w:rFonts w:ascii="Times New Roman" w:hAnsi="Times New Roman" w:cs="Times New Roman"/>
        </w:rPr>
        <w:t xml:space="preserve">, those who took their own lives at Jonestown were looking for a better, more peaceful world. </w:t>
      </w:r>
      <w:r w:rsidR="006411FA">
        <w:rPr>
          <w:rFonts w:ascii="Times New Roman" w:hAnsi="Times New Roman" w:cs="Times New Roman"/>
        </w:rPr>
        <w:t xml:space="preserve">They idealized Jones as an omnipotent leader through which they hoped to reach some sort of </w:t>
      </w:r>
      <w:r w:rsidR="00FE6A24">
        <w:rPr>
          <w:rFonts w:ascii="Times New Roman" w:hAnsi="Times New Roman" w:cs="Times New Roman"/>
        </w:rPr>
        <w:t>salvation.</w:t>
      </w:r>
      <w:r w:rsidR="00393E02">
        <w:rPr>
          <w:rFonts w:ascii="Times New Roman" w:hAnsi="Times New Roman" w:cs="Times New Roman"/>
        </w:rPr>
        <w:t xml:space="preserve"> </w:t>
      </w:r>
      <w:proofErr w:type="spellStart"/>
      <w:r w:rsidR="00FE6A24">
        <w:rPr>
          <w:rFonts w:ascii="Times New Roman" w:hAnsi="Times New Roman" w:cs="Times New Roman"/>
        </w:rPr>
        <w:t>Ulman</w:t>
      </w:r>
      <w:proofErr w:type="spellEnd"/>
      <w:r w:rsidR="00FE6A24">
        <w:rPr>
          <w:rFonts w:ascii="Times New Roman" w:hAnsi="Times New Roman" w:cs="Times New Roman"/>
        </w:rPr>
        <w:t xml:space="preserve"> and </w:t>
      </w:r>
      <w:proofErr w:type="spellStart"/>
      <w:r w:rsidR="00FE6A24">
        <w:rPr>
          <w:rFonts w:ascii="Times New Roman" w:hAnsi="Times New Roman" w:cs="Times New Roman"/>
        </w:rPr>
        <w:t>Abse</w:t>
      </w:r>
      <w:proofErr w:type="spellEnd"/>
      <w:r w:rsidR="00FE6A24">
        <w:rPr>
          <w:rFonts w:ascii="Times New Roman" w:hAnsi="Times New Roman" w:cs="Times New Roman"/>
        </w:rPr>
        <w:t xml:space="preserve"> (1983) argue</w:t>
      </w:r>
      <w:r w:rsidR="006411FA">
        <w:rPr>
          <w:rFonts w:ascii="Times New Roman" w:hAnsi="Times New Roman" w:cs="Times New Roman"/>
        </w:rPr>
        <w:t xml:space="preserve"> that the agony and self-hatred of Jones’s followers were shaped by Jones in a way that gave their pain and anguish the seeming virtue of </w:t>
      </w:r>
      <w:r w:rsidR="00FF69DC">
        <w:rPr>
          <w:rFonts w:ascii="Times New Roman" w:hAnsi="Times New Roman" w:cs="Times New Roman"/>
        </w:rPr>
        <w:t>self-sacrifice and ennoblement</w:t>
      </w:r>
      <w:r w:rsidR="009A130B">
        <w:rPr>
          <w:rFonts w:ascii="Times New Roman" w:hAnsi="Times New Roman" w:cs="Times New Roman"/>
        </w:rPr>
        <w:t xml:space="preserve">. Jones preyed on </w:t>
      </w:r>
      <w:r w:rsidR="009A130B">
        <w:rPr>
          <w:rFonts w:ascii="Times New Roman" w:hAnsi="Times New Roman" w:cs="Times New Roman"/>
          <w:i/>
        </w:rPr>
        <w:t>lost souls</w:t>
      </w:r>
      <w:r w:rsidR="009A130B">
        <w:rPr>
          <w:rFonts w:ascii="Times New Roman" w:hAnsi="Times New Roman" w:cs="Times New Roman"/>
        </w:rPr>
        <w:t xml:space="preserve"> as described by </w:t>
      </w:r>
      <w:proofErr w:type="spellStart"/>
      <w:r w:rsidR="009A130B">
        <w:rPr>
          <w:rFonts w:ascii="Times New Roman" w:hAnsi="Times New Roman" w:cs="Times New Roman"/>
        </w:rPr>
        <w:t>Thoroughgood</w:t>
      </w:r>
      <w:proofErr w:type="spellEnd"/>
      <w:r w:rsidR="009A130B">
        <w:rPr>
          <w:rFonts w:ascii="Times New Roman" w:hAnsi="Times New Roman" w:cs="Times New Roman"/>
        </w:rPr>
        <w:t xml:space="preserve"> et al. (2012) and their dependency and vulnerability to manipulation. He tapped into those who suffered from life distress and possessed a low self-concept clarity that Padilla et al. (2007) outlined as being particularly vulnerable. The vast </w:t>
      </w:r>
      <w:proofErr w:type="gramStart"/>
      <w:r w:rsidR="009A130B">
        <w:rPr>
          <w:rFonts w:ascii="Times New Roman" w:hAnsi="Times New Roman" w:cs="Times New Roman"/>
        </w:rPr>
        <w:t>majority of his followers had low self-esteem and were</w:t>
      </w:r>
      <w:proofErr w:type="gramEnd"/>
      <w:r w:rsidR="009A130B">
        <w:rPr>
          <w:rFonts w:ascii="Times New Roman" w:hAnsi="Times New Roman" w:cs="Times New Roman"/>
        </w:rPr>
        <w:t xml:space="preserve"> willing to die for Jones, whom they viewed as all powerful and of possessing the ability to perform </w:t>
      </w:r>
      <w:r w:rsidR="00D2126D">
        <w:rPr>
          <w:rFonts w:ascii="Times New Roman" w:hAnsi="Times New Roman" w:cs="Times New Roman"/>
        </w:rPr>
        <w:t xml:space="preserve">miraculous </w:t>
      </w:r>
      <w:r w:rsidR="009A130B">
        <w:rPr>
          <w:rFonts w:ascii="Times New Roman" w:hAnsi="Times New Roman" w:cs="Times New Roman"/>
        </w:rPr>
        <w:t>cures.</w:t>
      </w:r>
    </w:p>
    <w:p w14:paraId="0E5338E1" w14:textId="2B384224" w:rsidR="00B44D84" w:rsidRDefault="0059434D" w:rsidP="008F40D6">
      <w:pPr>
        <w:spacing w:after="0" w:line="480" w:lineRule="auto"/>
        <w:rPr>
          <w:rFonts w:ascii="Times New Roman" w:hAnsi="Times New Roman" w:cs="Times New Roman"/>
          <w:szCs w:val="24"/>
        </w:rPr>
      </w:pPr>
      <w:r>
        <w:rPr>
          <w:rFonts w:ascii="Times New Roman" w:hAnsi="Times New Roman" w:cs="Times New Roman"/>
          <w:b/>
        </w:rPr>
        <w:tab/>
      </w:r>
      <w:r w:rsidR="00796FF2">
        <w:rPr>
          <w:rFonts w:ascii="Times New Roman" w:hAnsi="Times New Roman" w:cs="Times New Roman"/>
          <w:b/>
        </w:rPr>
        <w:t xml:space="preserve">Conducive Environment </w:t>
      </w:r>
      <w:r w:rsidR="00796FF2">
        <w:rPr>
          <w:rFonts w:ascii="Times New Roman" w:hAnsi="Times New Roman" w:cs="Times New Roman"/>
        </w:rPr>
        <w:t xml:space="preserve">Seeing as his radical vision couldn’t take place in California, Jim Jones moved his followers to Guyana in order to further isolate them and exert his control. </w:t>
      </w:r>
      <w:r w:rsidR="00090267">
        <w:rPr>
          <w:rFonts w:ascii="Times New Roman" w:hAnsi="Times New Roman" w:cs="Times New Roman"/>
        </w:rPr>
        <w:t xml:space="preserve">There, in the deep jungles of South America, Jones had the ability to spread his beliefs without hindrance. It is highly unlikely that a community like Jonestown would be able to function in America without concerned relatives or media quickly getting wind of the atrocities that occurred there. Jones’s frequent administration of drugs to control the behavior of his followers is a good example why. </w:t>
      </w:r>
      <w:r w:rsidR="00796FF2">
        <w:rPr>
          <w:rFonts w:ascii="Times New Roman" w:hAnsi="Times New Roman" w:cs="Times New Roman"/>
        </w:rPr>
        <w:t xml:space="preserve">As mentioned earlier in the “white nights” demonstrations, Jones </w:t>
      </w:r>
      <w:r w:rsidR="00090267">
        <w:rPr>
          <w:rFonts w:ascii="Times New Roman" w:hAnsi="Times New Roman" w:cs="Times New Roman"/>
        </w:rPr>
        <w:t xml:space="preserve">kept his followers in a constant state of terror and misery. By doing so, he created a need in these particular followers for his personal approval and ideologies. </w:t>
      </w:r>
    </w:p>
    <w:p w14:paraId="29B9C95C" w14:textId="4572481D" w:rsidR="00E50800" w:rsidRDefault="00FE6A24" w:rsidP="00872EA5">
      <w:pPr>
        <w:spacing w:after="0" w:line="480" w:lineRule="auto"/>
        <w:rPr>
          <w:rFonts w:ascii="Times New Roman" w:hAnsi="Times New Roman" w:cs="Times New Roman"/>
          <w:szCs w:val="24"/>
        </w:rPr>
      </w:pPr>
      <w:r>
        <w:rPr>
          <w:rFonts w:ascii="Times New Roman" w:hAnsi="Times New Roman" w:cs="Times New Roman"/>
          <w:szCs w:val="24"/>
        </w:rPr>
        <w:lastRenderedPageBreak/>
        <w:tab/>
      </w:r>
      <w:proofErr w:type="gramStart"/>
      <w:r w:rsidR="00796FF2">
        <w:rPr>
          <w:rFonts w:ascii="Times New Roman" w:hAnsi="Times New Roman" w:cs="Times New Roman"/>
          <w:b/>
          <w:szCs w:val="24"/>
        </w:rPr>
        <w:t>Destructive outcomes</w:t>
      </w:r>
      <w:r w:rsidR="00872EA5">
        <w:rPr>
          <w:rFonts w:ascii="Times New Roman" w:hAnsi="Times New Roman" w:cs="Times New Roman"/>
          <w:b/>
          <w:szCs w:val="24"/>
        </w:rPr>
        <w:t>.</w:t>
      </w:r>
      <w:proofErr w:type="gramEnd"/>
      <w:r w:rsidR="00796FF2">
        <w:rPr>
          <w:rFonts w:ascii="Times New Roman" w:hAnsi="Times New Roman" w:cs="Times New Roman"/>
          <w:b/>
          <w:szCs w:val="24"/>
        </w:rPr>
        <w:t xml:space="preserve"> </w:t>
      </w:r>
      <w:r w:rsidR="00F36BFE">
        <w:rPr>
          <w:rFonts w:ascii="Times New Roman" w:hAnsi="Times New Roman" w:cs="Times New Roman"/>
          <w:szCs w:val="24"/>
        </w:rPr>
        <w:t xml:space="preserve">The horrors of Jonestown </w:t>
      </w:r>
      <w:r w:rsidR="00E75ABC">
        <w:rPr>
          <w:rFonts w:ascii="Times New Roman" w:hAnsi="Times New Roman" w:cs="Times New Roman"/>
          <w:szCs w:val="24"/>
        </w:rPr>
        <w:t xml:space="preserve">seem almost </w:t>
      </w:r>
      <w:r w:rsidR="00F36BFE">
        <w:rPr>
          <w:rFonts w:ascii="Times New Roman" w:hAnsi="Times New Roman" w:cs="Times New Roman"/>
          <w:szCs w:val="24"/>
        </w:rPr>
        <w:t xml:space="preserve">unimaginable. Jim Jones </w:t>
      </w:r>
      <w:r w:rsidR="00E75ABC">
        <w:rPr>
          <w:rFonts w:ascii="Times New Roman" w:hAnsi="Times New Roman" w:cs="Times New Roman"/>
          <w:szCs w:val="24"/>
        </w:rPr>
        <w:t xml:space="preserve">is the epitome of a destructive leader in that he systematically preyed upon his followers with no regard to their well-being and called for a mass suicide that ultimately dissolved the whole church, one-third of which were children. He </w:t>
      </w:r>
      <w:r w:rsidR="00F36BFE">
        <w:rPr>
          <w:rFonts w:ascii="Times New Roman" w:hAnsi="Times New Roman" w:cs="Times New Roman"/>
          <w:szCs w:val="24"/>
        </w:rPr>
        <w:t xml:space="preserve">was a highly neurotic leader and yet he managed to </w:t>
      </w:r>
      <w:r w:rsidR="00E75ABC">
        <w:rPr>
          <w:rFonts w:ascii="Times New Roman" w:hAnsi="Times New Roman" w:cs="Times New Roman"/>
          <w:szCs w:val="24"/>
        </w:rPr>
        <w:t>convince</w:t>
      </w:r>
      <w:r w:rsidR="00F36BFE">
        <w:rPr>
          <w:rFonts w:ascii="Times New Roman" w:hAnsi="Times New Roman" w:cs="Times New Roman"/>
          <w:szCs w:val="24"/>
        </w:rPr>
        <w:t xml:space="preserve"> </w:t>
      </w:r>
      <w:r w:rsidR="00E75ABC">
        <w:rPr>
          <w:rFonts w:ascii="Times New Roman" w:hAnsi="Times New Roman" w:cs="Times New Roman"/>
          <w:szCs w:val="24"/>
        </w:rPr>
        <w:t xml:space="preserve">a vast following to do his bidding, ranging from sexual acts to murder. </w:t>
      </w:r>
      <w:r w:rsidR="00B85CCB">
        <w:rPr>
          <w:rFonts w:ascii="Times New Roman" w:hAnsi="Times New Roman" w:cs="Times New Roman"/>
          <w:szCs w:val="24"/>
        </w:rPr>
        <w:t xml:space="preserve">In reality, Jones only possessed power due to the incredible susceptibility of his followers. </w:t>
      </w:r>
      <w:r w:rsidR="00E75ABC">
        <w:rPr>
          <w:rFonts w:ascii="Times New Roman" w:hAnsi="Times New Roman" w:cs="Times New Roman"/>
          <w:szCs w:val="24"/>
        </w:rPr>
        <w:t>Once U.S. Representative Leo Ryan began investigations due to letters from concerned relatives, Jones realized it was t</w:t>
      </w:r>
      <w:r w:rsidR="00B85CCB">
        <w:rPr>
          <w:rFonts w:ascii="Times New Roman" w:hAnsi="Times New Roman" w:cs="Times New Roman"/>
          <w:szCs w:val="24"/>
        </w:rPr>
        <w:t>ime to fulfill his grand scheme</w:t>
      </w:r>
      <w:r w:rsidR="00E75ABC">
        <w:rPr>
          <w:rFonts w:ascii="Times New Roman" w:hAnsi="Times New Roman" w:cs="Times New Roman"/>
          <w:szCs w:val="24"/>
        </w:rPr>
        <w:t xml:space="preserve"> and dissolved his entire following. </w:t>
      </w:r>
      <w:r w:rsidR="00B85CCB">
        <w:rPr>
          <w:rFonts w:ascii="Times New Roman" w:hAnsi="Times New Roman" w:cs="Times New Roman"/>
          <w:szCs w:val="24"/>
        </w:rPr>
        <w:t>If the U.S. State Department of California</w:t>
      </w:r>
      <w:r w:rsidR="00A04C47">
        <w:rPr>
          <w:rFonts w:ascii="Times New Roman" w:hAnsi="Times New Roman" w:cs="Times New Roman"/>
          <w:szCs w:val="24"/>
        </w:rPr>
        <w:t xml:space="preserve"> had</w:t>
      </w:r>
      <w:r w:rsidR="00E75ABC">
        <w:rPr>
          <w:rFonts w:ascii="Times New Roman" w:hAnsi="Times New Roman" w:cs="Times New Roman"/>
          <w:szCs w:val="24"/>
        </w:rPr>
        <w:t xml:space="preserve"> </w:t>
      </w:r>
      <w:r w:rsidR="00B85CCB">
        <w:rPr>
          <w:rFonts w:ascii="Times New Roman" w:hAnsi="Times New Roman" w:cs="Times New Roman"/>
          <w:szCs w:val="24"/>
        </w:rPr>
        <w:t>acted on the pleas of concerned relatives</w:t>
      </w:r>
      <w:r w:rsidR="00A04C47">
        <w:rPr>
          <w:rFonts w:ascii="Times New Roman" w:hAnsi="Times New Roman" w:cs="Times New Roman"/>
          <w:szCs w:val="24"/>
        </w:rPr>
        <w:t xml:space="preserve"> earlier</w:t>
      </w:r>
      <w:r w:rsidR="00B85CCB">
        <w:rPr>
          <w:rFonts w:ascii="Times New Roman" w:hAnsi="Times New Roman" w:cs="Times New Roman"/>
          <w:szCs w:val="24"/>
        </w:rPr>
        <w:t xml:space="preserve"> and became involved in the debacle rather than avoiding it due to possible legal ramifications, the Jonestown Massacre may have been avoided. </w:t>
      </w:r>
      <w:r w:rsidR="00796FF2">
        <w:rPr>
          <w:rFonts w:ascii="Times New Roman" w:hAnsi="Times New Roman" w:cs="Times New Roman"/>
          <w:szCs w:val="24"/>
        </w:rPr>
        <w:t xml:space="preserve">The key takeaway in this case is that </w:t>
      </w:r>
      <w:r w:rsidR="00B23409">
        <w:rPr>
          <w:rFonts w:ascii="Times New Roman" w:hAnsi="Times New Roman" w:cs="Times New Roman"/>
          <w:szCs w:val="24"/>
        </w:rPr>
        <w:t>susceptible</w:t>
      </w:r>
      <w:r w:rsidR="00B85CCB">
        <w:rPr>
          <w:rFonts w:ascii="Times New Roman" w:hAnsi="Times New Roman" w:cs="Times New Roman"/>
          <w:szCs w:val="24"/>
        </w:rPr>
        <w:t xml:space="preserve"> followers are required for destructive leadership to exist (Padilla et al., 2007; </w:t>
      </w:r>
      <w:proofErr w:type="spellStart"/>
      <w:r w:rsidR="00B85CCB">
        <w:rPr>
          <w:rFonts w:ascii="Times New Roman" w:hAnsi="Times New Roman" w:cs="Times New Roman"/>
          <w:szCs w:val="24"/>
        </w:rPr>
        <w:t>Thoroughgood</w:t>
      </w:r>
      <w:proofErr w:type="spellEnd"/>
      <w:r w:rsidR="00B85CCB">
        <w:rPr>
          <w:rFonts w:ascii="Times New Roman" w:hAnsi="Times New Roman" w:cs="Times New Roman"/>
          <w:szCs w:val="24"/>
        </w:rPr>
        <w:t xml:space="preserve"> et al., 2012). </w:t>
      </w:r>
    </w:p>
    <w:p w14:paraId="6CB54891" w14:textId="2339F73F" w:rsidR="00090267" w:rsidRDefault="00090267" w:rsidP="008F40D6">
      <w:pPr>
        <w:spacing w:after="0" w:line="480" w:lineRule="auto"/>
        <w:rPr>
          <w:rFonts w:ascii="Times New Roman" w:hAnsi="Times New Roman" w:cs="Times New Roman"/>
          <w:b/>
          <w:szCs w:val="24"/>
        </w:rPr>
      </w:pPr>
      <w:r>
        <w:rPr>
          <w:rFonts w:ascii="Times New Roman" w:hAnsi="Times New Roman" w:cs="Times New Roman"/>
          <w:b/>
          <w:szCs w:val="24"/>
        </w:rPr>
        <w:t>Comparisons</w:t>
      </w:r>
      <w:r w:rsidR="00EE0924">
        <w:rPr>
          <w:rFonts w:ascii="Times New Roman" w:hAnsi="Times New Roman" w:cs="Times New Roman"/>
          <w:b/>
          <w:szCs w:val="24"/>
        </w:rPr>
        <w:t xml:space="preserve"> and contrasts</w:t>
      </w:r>
    </w:p>
    <w:p w14:paraId="47F414DF" w14:textId="77777777" w:rsidR="006035A4" w:rsidRDefault="00090267" w:rsidP="008F40D6">
      <w:pPr>
        <w:spacing w:after="0" w:line="480" w:lineRule="auto"/>
        <w:ind w:firstLine="720"/>
        <w:rPr>
          <w:rFonts w:ascii="Times New Roman" w:hAnsi="Times New Roman" w:cs="Times New Roman"/>
          <w:szCs w:val="24"/>
        </w:rPr>
      </w:pPr>
      <w:r>
        <w:rPr>
          <w:rFonts w:ascii="Times New Roman" w:hAnsi="Times New Roman" w:cs="Times New Roman"/>
          <w:b/>
          <w:szCs w:val="24"/>
        </w:rPr>
        <w:t>Destructive leadership</w:t>
      </w:r>
      <w:r w:rsidR="00EE0924">
        <w:rPr>
          <w:rFonts w:ascii="Times New Roman" w:hAnsi="Times New Roman" w:cs="Times New Roman"/>
          <w:szCs w:val="24"/>
        </w:rPr>
        <w:t xml:space="preserve"> </w:t>
      </w:r>
      <w:r w:rsidR="00587B85">
        <w:rPr>
          <w:rFonts w:ascii="Times New Roman" w:hAnsi="Times New Roman" w:cs="Times New Roman"/>
          <w:szCs w:val="24"/>
        </w:rPr>
        <w:t>Ken Lay, Jeff Skilling, Adolf Hitler, and Jim Jones fall under the definition of destructive leadership in that they violate</w:t>
      </w:r>
      <w:r w:rsidR="005A6585">
        <w:rPr>
          <w:rFonts w:ascii="Times New Roman" w:hAnsi="Times New Roman" w:cs="Times New Roman"/>
          <w:szCs w:val="24"/>
        </w:rPr>
        <w:t>d</w:t>
      </w:r>
      <w:r w:rsidR="00587B85">
        <w:rPr>
          <w:rFonts w:ascii="Times New Roman" w:hAnsi="Times New Roman" w:cs="Times New Roman"/>
          <w:szCs w:val="24"/>
        </w:rPr>
        <w:t xml:space="preserve"> the legitimate interest of the organization by undermining and/or sabotaging the </w:t>
      </w:r>
      <w:r w:rsidR="00587B85" w:rsidRPr="00EF4EC9">
        <w:rPr>
          <w:rFonts w:ascii="Times New Roman" w:hAnsi="Times New Roman" w:cs="Times New Roman"/>
          <w:szCs w:val="24"/>
        </w:rPr>
        <w:t>organization’s goals, tasks, resources, and effectiveness and/or the motivation, well-being or job satisfaction of subordinates</w:t>
      </w:r>
      <w:r w:rsidR="00587B85">
        <w:rPr>
          <w:rFonts w:ascii="Times New Roman" w:hAnsi="Times New Roman" w:cs="Times New Roman"/>
          <w:szCs w:val="24"/>
        </w:rPr>
        <w:t xml:space="preserve">. Considered central to the efficacy of a destructive leader, Lay, Skilling, Hitler, and Jones possess the three components of charisma as outlined by Padilla et al. (2007): the ability to present a vision of a desirable future, self-presentational and rhetorical skills, and a high personal energy. </w:t>
      </w:r>
      <w:r w:rsidR="006035A4">
        <w:rPr>
          <w:rFonts w:ascii="Times New Roman" w:hAnsi="Times New Roman" w:cs="Times New Roman"/>
          <w:szCs w:val="24"/>
        </w:rPr>
        <w:t>However, t</w:t>
      </w:r>
      <w:r w:rsidR="00587B85">
        <w:rPr>
          <w:rFonts w:ascii="Times New Roman" w:hAnsi="Times New Roman" w:cs="Times New Roman"/>
          <w:szCs w:val="24"/>
        </w:rPr>
        <w:t xml:space="preserve">he motivations </w:t>
      </w:r>
      <w:r w:rsidR="006035A4">
        <w:rPr>
          <w:rFonts w:ascii="Times New Roman" w:hAnsi="Times New Roman" w:cs="Times New Roman"/>
          <w:szCs w:val="24"/>
        </w:rPr>
        <w:t xml:space="preserve">driving </w:t>
      </w:r>
      <w:r w:rsidR="00587B85">
        <w:rPr>
          <w:rFonts w:ascii="Times New Roman" w:hAnsi="Times New Roman" w:cs="Times New Roman"/>
          <w:szCs w:val="24"/>
        </w:rPr>
        <w:t>Enron, the Nazi Party, and the People’</w:t>
      </w:r>
      <w:r w:rsidR="006E03A4">
        <w:rPr>
          <w:rFonts w:ascii="Times New Roman" w:hAnsi="Times New Roman" w:cs="Times New Roman"/>
          <w:szCs w:val="24"/>
        </w:rPr>
        <w:t>s Temple</w:t>
      </w:r>
      <w:r w:rsidR="006035A4">
        <w:rPr>
          <w:rFonts w:ascii="Times New Roman" w:hAnsi="Times New Roman" w:cs="Times New Roman"/>
          <w:szCs w:val="24"/>
        </w:rPr>
        <w:t xml:space="preserve"> </w:t>
      </w:r>
      <w:r w:rsidR="006E03A4">
        <w:rPr>
          <w:rFonts w:ascii="Times New Roman" w:hAnsi="Times New Roman" w:cs="Times New Roman"/>
          <w:szCs w:val="24"/>
        </w:rPr>
        <w:t xml:space="preserve">are extremely different. </w:t>
      </w:r>
    </w:p>
    <w:p w14:paraId="60DEDB8B" w14:textId="79D17C56" w:rsidR="00587B85" w:rsidRDefault="006E03A4" w:rsidP="008F40D6">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Lay and Skilling presented a vision of status and mass wealth, </w:t>
      </w:r>
      <w:r>
        <w:rPr>
          <w:rFonts w:ascii="Times New Roman" w:hAnsi="Times New Roman" w:cs="Times New Roman"/>
        </w:rPr>
        <w:t xml:space="preserve">Hitler spoke of a vision that entailed restoring Germany’s pride and self-respect by avenging the humiliation of the </w:t>
      </w:r>
      <w:r>
        <w:rPr>
          <w:rFonts w:ascii="Times New Roman" w:hAnsi="Times New Roman" w:cs="Times New Roman"/>
        </w:rPr>
        <w:lastRenderedPageBreak/>
        <w:t>Versailles treaty, and Jones proclaimed a vision of redeeming oneself from the “human identity from dehumanization under the capitalist, racist, and fascist oppression they associated with America” (</w:t>
      </w:r>
      <w:proofErr w:type="spellStart"/>
      <w:r>
        <w:rPr>
          <w:rFonts w:ascii="Times New Roman" w:hAnsi="Times New Roman" w:cs="Times New Roman"/>
        </w:rPr>
        <w:t>Chidester</w:t>
      </w:r>
      <w:proofErr w:type="spellEnd"/>
      <w:r>
        <w:rPr>
          <w:rFonts w:ascii="Times New Roman" w:hAnsi="Times New Roman" w:cs="Times New Roman"/>
        </w:rPr>
        <w:t xml:space="preserve">, 1991, p. xviii). Needless to say, each leader was very dedicated to achieving their vision and catered to widely different audiences. </w:t>
      </w:r>
      <w:r w:rsidR="008039F6">
        <w:rPr>
          <w:rFonts w:ascii="Times New Roman" w:hAnsi="Times New Roman" w:cs="Times New Roman"/>
        </w:rPr>
        <w:t xml:space="preserve">Hitler is unique in the sense that he is the only one who experienced negative life themes while he was younger that may have helped contribute to the ideology of hate that drove his anti-Semitic goals. </w:t>
      </w:r>
    </w:p>
    <w:p w14:paraId="4AA25F78" w14:textId="14D19C2A" w:rsidR="006A6191" w:rsidRPr="006A6191" w:rsidRDefault="006E03A4" w:rsidP="008F40D6">
      <w:pPr>
        <w:pStyle w:val="NoSpacing"/>
        <w:spacing w:line="480" w:lineRule="auto"/>
        <w:ind w:firstLine="720"/>
        <w:rPr>
          <w:rFonts w:ascii="Times New Roman" w:hAnsi="Times New Roman" w:cs="Times New Roman"/>
          <w:sz w:val="24"/>
          <w:szCs w:val="24"/>
        </w:rPr>
      </w:pPr>
      <w:r w:rsidRPr="006A2AA7">
        <w:rPr>
          <w:rFonts w:ascii="Times New Roman" w:hAnsi="Times New Roman" w:cs="Times New Roman"/>
          <w:sz w:val="24"/>
          <w:szCs w:val="24"/>
        </w:rPr>
        <w:t xml:space="preserve">All four leaders pursued </w:t>
      </w:r>
      <w:r w:rsidR="007521BC" w:rsidRPr="006A2AA7">
        <w:rPr>
          <w:rFonts w:ascii="Times New Roman" w:hAnsi="Times New Roman" w:cs="Times New Roman"/>
          <w:sz w:val="24"/>
          <w:szCs w:val="24"/>
        </w:rPr>
        <w:t xml:space="preserve">power and </w:t>
      </w:r>
      <w:r w:rsidR="00EE0924" w:rsidRPr="006A2AA7">
        <w:rPr>
          <w:rFonts w:ascii="Times New Roman" w:hAnsi="Times New Roman" w:cs="Times New Roman"/>
          <w:sz w:val="24"/>
          <w:szCs w:val="24"/>
        </w:rPr>
        <w:t>act</w:t>
      </w:r>
      <w:r w:rsidRPr="006A2AA7">
        <w:rPr>
          <w:rFonts w:ascii="Times New Roman" w:hAnsi="Times New Roman" w:cs="Times New Roman"/>
          <w:sz w:val="24"/>
          <w:szCs w:val="24"/>
        </w:rPr>
        <w:t>ed</w:t>
      </w:r>
      <w:r w:rsidR="00EE0924" w:rsidRPr="006A2AA7">
        <w:rPr>
          <w:rFonts w:ascii="Times New Roman" w:hAnsi="Times New Roman" w:cs="Times New Roman"/>
          <w:sz w:val="24"/>
          <w:szCs w:val="24"/>
        </w:rPr>
        <w:t xml:space="preserve"> in a narcissistic manner that is consistent with their own beliefs regardless of whether or not their behaviors </w:t>
      </w:r>
      <w:r w:rsidRPr="006A2AA7">
        <w:rPr>
          <w:rFonts w:ascii="Times New Roman" w:hAnsi="Times New Roman" w:cs="Times New Roman"/>
          <w:sz w:val="24"/>
          <w:szCs w:val="24"/>
        </w:rPr>
        <w:t>were</w:t>
      </w:r>
      <w:r w:rsidR="00EE0924" w:rsidRPr="006A2AA7">
        <w:rPr>
          <w:rFonts w:ascii="Times New Roman" w:hAnsi="Times New Roman" w:cs="Times New Roman"/>
          <w:sz w:val="24"/>
          <w:szCs w:val="24"/>
        </w:rPr>
        <w:t xml:space="preserve"> ethical or morally sound.</w:t>
      </w:r>
      <w:r w:rsidR="007521BC" w:rsidRPr="006A2AA7">
        <w:rPr>
          <w:rFonts w:ascii="Times New Roman" w:hAnsi="Times New Roman" w:cs="Times New Roman"/>
          <w:sz w:val="24"/>
          <w:szCs w:val="24"/>
        </w:rPr>
        <w:t xml:space="preserve"> </w:t>
      </w:r>
      <w:r w:rsidR="00587B85" w:rsidRPr="006A2AA7">
        <w:rPr>
          <w:rFonts w:ascii="Times New Roman" w:hAnsi="Times New Roman" w:cs="Times New Roman"/>
          <w:sz w:val="24"/>
          <w:szCs w:val="24"/>
        </w:rPr>
        <w:t>All four leaders demanded unquestioning obedience</w:t>
      </w:r>
      <w:r w:rsidRPr="006A2AA7">
        <w:rPr>
          <w:rFonts w:ascii="Times New Roman" w:hAnsi="Times New Roman" w:cs="Times New Roman"/>
          <w:sz w:val="24"/>
          <w:szCs w:val="24"/>
        </w:rPr>
        <w:t>, and</w:t>
      </w:r>
      <w:r w:rsidR="00587B85" w:rsidRPr="006A2AA7">
        <w:rPr>
          <w:rFonts w:ascii="Times New Roman" w:hAnsi="Times New Roman" w:cs="Times New Roman"/>
          <w:sz w:val="24"/>
          <w:szCs w:val="24"/>
        </w:rPr>
        <w:t xml:space="preserve"> Hitler and Jones </w:t>
      </w:r>
      <w:r w:rsidRPr="006A2AA7">
        <w:rPr>
          <w:rFonts w:ascii="Times New Roman" w:hAnsi="Times New Roman" w:cs="Times New Roman"/>
          <w:sz w:val="24"/>
          <w:szCs w:val="24"/>
        </w:rPr>
        <w:t xml:space="preserve">even </w:t>
      </w:r>
      <w:r w:rsidR="00587B85" w:rsidRPr="006A2AA7">
        <w:rPr>
          <w:rFonts w:ascii="Times New Roman" w:hAnsi="Times New Roman" w:cs="Times New Roman"/>
          <w:sz w:val="24"/>
          <w:szCs w:val="24"/>
        </w:rPr>
        <w:t>claimed special knowledge</w:t>
      </w:r>
      <w:r w:rsidRPr="006A2AA7">
        <w:rPr>
          <w:rFonts w:ascii="Times New Roman" w:hAnsi="Times New Roman" w:cs="Times New Roman"/>
          <w:sz w:val="24"/>
          <w:szCs w:val="24"/>
        </w:rPr>
        <w:t xml:space="preserve"> unattainable by others</w:t>
      </w:r>
      <w:r w:rsidR="00587B85" w:rsidRPr="006A2AA7">
        <w:rPr>
          <w:rFonts w:ascii="Times New Roman" w:hAnsi="Times New Roman" w:cs="Times New Roman"/>
          <w:sz w:val="24"/>
          <w:szCs w:val="24"/>
        </w:rPr>
        <w:t xml:space="preserve"> (O’Connor, Mumford, Clifton, </w:t>
      </w:r>
      <w:proofErr w:type="spellStart"/>
      <w:r w:rsidR="00587B85" w:rsidRPr="006A2AA7">
        <w:rPr>
          <w:rFonts w:ascii="Times New Roman" w:hAnsi="Times New Roman" w:cs="Times New Roman"/>
          <w:sz w:val="24"/>
          <w:szCs w:val="24"/>
        </w:rPr>
        <w:t>Gessner</w:t>
      </w:r>
      <w:proofErr w:type="spellEnd"/>
      <w:r w:rsidR="00587B85" w:rsidRPr="006A2AA7">
        <w:rPr>
          <w:rFonts w:ascii="Times New Roman" w:hAnsi="Times New Roman" w:cs="Times New Roman"/>
          <w:sz w:val="24"/>
          <w:szCs w:val="24"/>
        </w:rPr>
        <w:t>, &amp; Connelly, 1995). Hitler believed that Providence supported his mission</w:t>
      </w:r>
      <w:r w:rsidRPr="006A2AA7">
        <w:rPr>
          <w:rFonts w:ascii="Times New Roman" w:hAnsi="Times New Roman" w:cs="Times New Roman"/>
          <w:sz w:val="24"/>
          <w:szCs w:val="24"/>
        </w:rPr>
        <w:t xml:space="preserve"> and decisions</w:t>
      </w:r>
      <w:r w:rsidR="00587B85" w:rsidRPr="006A2AA7">
        <w:rPr>
          <w:rFonts w:ascii="Times New Roman" w:hAnsi="Times New Roman" w:cs="Times New Roman"/>
          <w:sz w:val="24"/>
          <w:szCs w:val="24"/>
        </w:rPr>
        <w:t xml:space="preserve"> while Jones proclaimed he was God</w:t>
      </w:r>
      <w:r w:rsidRPr="006A2AA7">
        <w:rPr>
          <w:rFonts w:ascii="Times New Roman" w:hAnsi="Times New Roman" w:cs="Times New Roman"/>
          <w:sz w:val="24"/>
          <w:szCs w:val="24"/>
        </w:rPr>
        <w:t xml:space="preserve"> and the messiah</w:t>
      </w:r>
      <w:r w:rsidR="00587B85" w:rsidRPr="006A2AA7">
        <w:rPr>
          <w:rFonts w:ascii="Times New Roman" w:hAnsi="Times New Roman" w:cs="Times New Roman"/>
          <w:sz w:val="24"/>
          <w:szCs w:val="24"/>
        </w:rPr>
        <w:t xml:space="preserve"> walking on earth. In the case of Lay, Skilling</w:t>
      </w:r>
      <w:r w:rsidR="007521BC" w:rsidRPr="006A2AA7">
        <w:rPr>
          <w:rFonts w:ascii="Times New Roman" w:hAnsi="Times New Roman" w:cs="Times New Roman"/>
          <w:sz w:val="24"/>
          <w:szCs w:val="24"/>
        </w:rPr>
        <w:t>, and Hitler, their grandiose dreams of power and success ultimately lead to their downfall.</w:t>
      </w:r>
      <w:r w:rsidR="00EE0924" w:rsidRPr="006A2AA7">
        <w:rPr>
          <w:rFonts w:ascii="Times New Roman" w:hAnsi="Times New Roman" w:cs="Times New Roman"/>
          <w:sz w:val="24"/>
          <w:szCs w:val="24"/>
        </w:rPr>
        <w:t xml:space="preserve"> </w:t>
      </w:r>
      <w:r w:rsidR="007521BC" w:rsidRPr="006A2AA7">
        <w:rPr>
          <w:rFonts w:ascii="Times New Roman" w:hAnsi="Times New Roman" w:cs="Times New Roman"/>
          <w:sz w:val="24"/>
          <w:szCs w:val="24"/>
        </w:rPr>
        <w:t xml:space="preserve">Enron became bankrupt due to accounting malpractice and fraud in the pursuit of financial gain, while the Nazi Party was defeated in WWII due to an overextension of resources in the pursuit of what Hitler would consider rightful Aryan territory. </w:t>
      </w:r>
      <w:r w:rsidR="006A2AA7" w:rsidRPr="006A2AA7">
        <w:rPr>
          <w:rFonts w:ascii="Times New Roman" w:hAnsi="Times New Roman" w:cs="Times New Roman"/>
          <w:sz w:val="24"/>
          <w:szCs w:val="24"/>
        </w:rPr>
        <w:t>Hitler, like Skilling, was a Social Darwinist who believed the stronger dominate the weaker (</w:t>
      </w:r>
      <w:proofErr w:type="spellStart"/>
      <w:r w:rsidR="006A2AA7" w:rsidRPr="006A2AA7">
        <w:rPr>
          <w:rFonts w:ascii="Times New Roman" w:hAnsi="Times New Roman" w:cs="Times New Roman"/>
          <w:sz w:val="24"/>
          <w:szCs w:val="24"/>
        </w:rPr>
        <w:t>Dreijmanis</w:t>
      </w:r>
      <w:proofErr w:type="spellEnd"/>
      <w:r w:rsidR="006A2AA7" w:rsidRPr="006A2AA7">
        <w:rPr>
          <w:rFonts w:ascii="Times New Roman" w:hAnsi="Times New Roman" w:cs="Times New Roman"/>
          <w:sz w:val="24"/>
          <w:szCs w:val="24"/>
        </w:rPr>
        <w:t xml:space="preserve">, 2005). Hitler’s views, however, were more focused on the racial struggle of the Aryan race whereas Skilling was fixated on creating </w:t>
      </w:r>
      <w:r w:rsidR="006A6191">
        <w:rPr>
          <w:rFonts w:ascii="Times New Roman" w:hAnsi="Times New Roman" w:cs="Times New Roman"/>
          <w:sz w:val="24"/>
          <w:szCs w:val="24"/>
        </w:rPr>
        <w:t xml:space="preserve">value and personal power through financial means. </w:t>
      </w:r>
    </w:p>
    <w:p w14:paraId="0F92BE5D" w14:textId="749BDA76" w:rsidR="00A43EB9" w:rsidRDefault="00090267" w:rsidP="008F40D6">
      <w:pPr>
        <w:spacing w:after="0" w:line="480" w:lineRule="auto"/>
        <w:ind w:firstLine="720"/>
        <w:rPr>
          <w:rFonts w:ascii="Times New Roman" w:hAnsi="Times New Roman" w:cs="Times New Roman"/>
        </w:rPr>
      </w:pPr>
      <w:proofErr w:type="gramStart"/>
      <w:r>
        <w:rPr>
          <w:rFonts w:ascii="Times New Roman" w:hAnsi="Times New Roman" w:cs="Times New Roman"/>
          <w:b/>
          <w:szCs w:val="24"/>
        </w:rPr>
        <w:t>Susceptible followers</w:t>
      </w:r>
      <w:r w:rsidR="006035A4">
        <w:rPr>
          <w:rFonts w:ascii="Times New Roman" w:hAnsi="Times New Roman" w:cs="Times New Roman"/>
          <w:b/>
          <w:szCs w:val="24"/>
        </w:rPr>
        <w:t>.</w:t>
      </w:r>
      <w:proofErr w:type="gramEnd"/>
      <w:r w:rsidR="006A2AA7">
        <w:rPr>
          <w:rFonts w:ascii="Times New Roman" w:hAnsi="Times New Roman" w:cs="Times New Roman"/>
          <w:b/>
          <w:szCs w:val="24"/>
        </w:rPr>
        <w:t xml:space="preserve"> </w:t>
      </w:r>
      <w:r w:rsidR="006A2AA7">
        <w:rPr>
          <w:rFonts w:ascii="Times New Roman" w:hAnsi="Times New Roman" w:cs="Times New Roman"/>
          <w:szCs w:val="24"/>
        </w:rPr>
        <w:t xml:space="preserve">The followers of Enron, the Nazi Party, and the People’s Temple are substantially different, partially due to their context. Enron attracted </w:t>
      </w:r>
      <w:r w:rsidR="006A2AA7">
        <w:rPr>
          <w:rFonts w:ascii="Times New Roman" w:hAnsi="Times New Roman" w:cs="Times New Roman"/>
        </w:rPr>
        <w:t xml:space="preserve">Ivy-league graduates who were aggressive, voraciously ambitious, and willing to maximize short-term profits even if it required circumventing the rules (McLean &amp; </w:t>
      </w:r>
      <w:proofErr w:type="spellStart"/>
      <w:r w:rsidR="006A2AA7">
        <w:rPr>
          <w:rFonts w:ascii="Times New Roman" w:hAnsi="Times New Roman" w:cs="Times New Roman"/>
        </w:rPr>
        <w:t>Elkind</w:t>
      </w:r>
      <w:proofErr w:type="spellEnd"/>
      <w:r w:rsidR="006A2AA7">
        <w:rPr>
          <w:rFonts w:ascii="Times New Roman" w:hAnsi="Times New Roman" w:cs="Times New Roman"/>
        </w:rPr>
        <w:t xml:space="preserve">, 2013). Opportunistic individuals and </w:t>
      </w:r>
      <w:r w:rsidR="006A2AA7">
        <w:rPr>
          <w:rFonts w:ascii="Times New Roman" w:hAnsi="Times New Roman" w:cs="Times New Roman"/>
        </w:rPr>
        <w:lastRenderedPageBreak/>
        <w:t xml:space="preserve">acolytes with unchecked ambition as described earlier by </w:t>
      </w:r>
      <w:proofErr w:type="spellStart"/>
      <w:r w:rsidR="006A2AA7">
        <w:rPr>
          <w:rFonts w:ascii="Times New Roman" w:hAnsi="Times New Roman" w:cs="Times New Roman"/>
        </w:rPr>
        <w:t>Thoroughgood</w:t>
      </w:r>
      <w:proofErr w:type="spellEnd"/>
      <w:r w:rsidR="006A2AA7">
        <w:rPr>
          <w:rFonts w:ascii="Times New Roman" w:hAnsi="Times New Roman" w:cs="Times New Roman"/>
        </w:rPr>
        <w:t xml:space="preserve"> et al. (2012) thrived at Enron due to their aggressive, individualistic efforts</w:t>
      </w:r>
      <w:r w:rsidR="006A6191">
        <w:rPr>
          <w:rFonts w:ascii="Times New Roman" w:hAnsi="Times New Roman" w:cs="Times New Roman"/>
        </w:rPr>
        <w:t xml:space="preserve"> and </w:t>
      </w:r>
      <w:proofErr w:type="spellStart"/>
      <w:r w:rsidR="006A6191">
        <w:rPr>
          <w:rFonts w:ascii="Times New Roman" w:hAnsi="Times New Roman" w:cs="Times New Roman"/>
        </w:rPr>
        <w:t>unsocialized</w:t>
      </w:r>
      <w:proofErr w:type="spellEnd"/>
      <w:r w:rsidR="006A6191">
        <w:rPr>
          <w:rFonts w:ascii="Times New Roman" w:hAnsi="Times New Roman" w:cs="Times New Roman"/>
        </w:rPr>
        <w:t xml:space="preserve"> characteristics used</w:t>
      </w:r>
      <w:r w:rsidR="006A2AA7">
        <w:rPr>
          <w:rFonts w:ascii="Times New Roman" w:hAnsi="Times New Roman" w:cs="Times New Roman"/>
        </w:rPr>
        <w:t xml:space="preserve"> to achieve profits. They possessed Machiavellian </w:t>
      </w:r>
      <w:r w:rsidR="00A43EB9">
        <w:rPr>
          <w:rFonts w:ascii="Times New Roman" w:hAnsi="Times New Roman" w:cs="Times New Roman"/>
        </w:rPr>
        <w:t>characteristics</w:t>
      </w:r>
      <w:r w:rsidR="006A2AA7">
        <w:rPr>
          <w:rFonts w:ascii="Times New Roman" w:hAnsi="Times New Roman" w:cs="Times New Roman"/>
        </w:rPr>
        <w:t xml:space="preserve"> that were encouraged by management, and it was the norm for employees to overlook unethical conduct and misguided dealings.</w:t>
      </w:r>
      <w:r w:rsidR="00A43EB9">
        <w:rPr>
          <w:rFonts w:ascii="Times New Roman" w:hAnsi="Times New Roman" w:cs="Times New Roman"/>
        </w:rPr>
        <w:t xml:space="preserve"> The followers at Enron were very competitive and would do whatever it takes to make a deal, even if it involved exploiting fellow employ</w:t>
      </w:r>
      <w:r w:rsidR="00EA6C5F">
        <w:rPr>
          <w:rFonts w:ascii="Times New Roman" w:hAnsi="Times New Roman" w:cs="Times New Roman"/>
        </w:rPr>
        <w:t xml:space="preserve">ees (Sims and </w:t>
      </w:r>
      <w:proofErr w:type="spellStart"/>
      <w:r w:rsidR="00EA6C5F">
        <w:rPr>
          <w:rFonts w:ascii="Times New Roman" w:hAnsi="Times New Roman" w:cs="Times New Roman"/>
        </w:rPr>
        <w:t>Brinkmann</w:t>
      </w:r>
      <w:proofErr w:type="spellEnd"/>
      <w:r w:rsidR="00EA6C5F">
        <w:rPr>
          <w:rFonts w:ascii="Times New Roman" w:hAnsi="Times New Roman" w:cs="Times New Roman"/>
        </w:rPr>
        <w:t>, 2003).</w:t>
      </w:r>
    </w:p>
    <w:p w14:paraId="23A7838A" w14:textId="509C10D4" w:rsidR="00307F7F" w:rsidRDefault="006A2AA7" w:rsidP="008F40D6">
      <w:pPr>
        <w:spacing w:after="0" w:line="480" w:lineRule="auto"/>
        <w:ind w:firstLine="720"/>
        <w:rPr>
          <w:rFonts w:ascii="Times New Roman" w:hAnsi="Times New Roman" w:cs="Times New Roman"/>
        </w:rPr>
      </w:pPr>
      <w:r>
        <w:rPr>
          <w:rFonts w:ascii="Times New Roman" w:hAnsi="Times New Roman" w:cs="Times New Roman"/>
        </w:rPr>
        <w:t xml:space="preserve">Hitler </w:t>
      </w:r>
      <w:r w:rsidR="00A43EB9">
        <w:rPr>
          <w:rFonts w:ascii="Times New Roman" w:hAnsi="Times New Roman" w:cs="Times New Roman"/>
        </w:rPr>
        <w:t xml:space="preserve">also </w:t>
      </w:r>
      <w:r>
        <w:rPr>
          <w:rFonts w:ascii="Times New Roman" w:hAnsi="Times New Roman" w:cs="Times New Roman"/>
        </w:rPr>
        <w:t xml:space="preserve">appointed acolytes </w:t>
      </w:r>
      <w:r w:rsidR="00A43EB9">
        <w:rPr>
          <w:rFonts w:ascii="Times New Roman" w:hAnsi="Times New Roman" w:cs="Times New Roman"/>
        </w:rPr>
        <w:t xml:space="preserve">but for a different reason. His subordinates promoted his ideals and supported his decisions, acting as prodigal </w:t>
      </w:r>
      <w:r w:rsidR="006035A4">
        <w:rPr>
          <w:rFonts w:ascii="Times New Roman" w:hAnsi="Times New Roman" w:cs="Times New Roman"/>
        </w:rPr>
        <w:t>“</w:t>
      </w:r>
      <w:r w:rsidR="00A43EB9">
        <w:rPr>
          <w:rFonts w:ascii="Times New Roman" w:hAnsi="Times New Roman" w:cs="Times New Roman"/>
        </w:rPr>
        <w:t>yes men.</w:t>
      </w:r>
      <w:r w:rsidR="006035A4">
        <w:rPr>
          <w:rFonts w:ascii="Times New Roman" w:hAnsi="Times New Roman" w:cs="Times New Roman"/>
        </w:rPr>
        <w:t>”</w:t>
      </w:r>
      <w:r w:rsidR="00A43EB9">
        <w:rPr>
          <w:rFonts w:ascii="Times New Roman" w:hAnsi="Times New Roman" w:cs="Times New Roman"/>
        </w:rPr>
        <w:t xml:space="preserve"> They were firm believers in the “Aryan master race” and fervent in every aspect of the radicalization of anti-Semitic policy. Opportunists may have joined the Nazi Party primarily in the search of</w:t>
      </w:r>
      <w:r w:rsidR="00307F7F">
        <w:rPr>
          <w:rFonts w:ascii="Times New Roman" w:hAnsi="Times New Roman" w:cs="Times New Roman"/>
        </w:rPr>
        <w:t xml:space="preserve"> financial,</w:t>
      </w:r>
      <w:r w:rsidR="00A43EB9">
        <w:rPr>
          <w:rFonts w:ascii="Times New Roman" w:hAnsi="Times New Roman" w:cs="Times New Roman"/>
        </w:rPr>
        <w:t xml:space="preserve"> political</w:t>
      </w:r>
      <w:r w:rsidR="00307F7F">
        <w:rPr>
          <w:rFonts w:ascii="Times New Roman" w:hAnsi="Times New Roman" w:cs="Times New Roman"/>
        </w:rPr>
        <w:t>,</w:t>
      </w:r>
      <w:r w:rsidR="00A43EB9">
        <w:rPr>
          <w:rFonts w:ascii="Times New Roman" w:hAnsi="Times New Roman" w:cs="Times New Roman"/>
        </w:rPr>
        <w:t xml:space="preserve"> or professional outcomes (</w:t>
      </w:r>
      <w:proofErr w:type="spellStart"/>
      <w:r w:rsidR="00A43EB9">
        <w:rPr>
          <w:rFonts w:ascii="Times New Roman" w:hAnsi="Times New Roman" w:cs="Times New Roman"/>
        </w:rPr>
        <w:t>Lipman-Blumen</w:t>
      </w:r>
      <w:proofErr w:type="spellEnd"/>
      <w:r w:rsidR="00307F7F">
        <w:rPr>
          <w:rFonts w:ascii="Times New Roman" w:hAnsi="Times New Roman" w:cs="Times New Roman"/>
        </w:rPr>
        <w:t xml:space="preserve">, 2005; Padilla et al., 2007; </w:t>
      </w:r>
      <w:proofErr w:type="spellStart"/>
      <w:r w:rsidR="00307F7F">
        <w:rPr>
          <w:rFonts w:ascii="Times New Roman" w:hAnsi="Times New Roman" w:cs="Times New Roman"/>
        </w:rPr>
        <w:t>Thoroughgood</w:t>
      </w:r>
      <w:proofErr w:type="spellEnd"/>
      <w:r w:rsidR="00307F7F">
        <w:rPr>
          <w:rFonts w:ascii="Times New Roman" w:hAnsi="Times New Roman" w:cs="Times New Roman"/>
        </w:rPr>
        <w:t xml:space="preserve"> et al., 2012). </w:t>
      </w:r>
      <w:r w:rsidR="008039F6">
        <w:rPr>
          <w:rFonts w:ascii="Times New Roman" w:hAnsi="Times New Roman" w:cs="Times New Roman"/>
        </w:rPr>
        <w:t xml:space="preserve">Those who participated in the horrors of the </w:t>
      </w:r>
      <w:r w:rsidR="00E976B9">
        <w:rPr>
          <w:rFonts w:ascii="Times New Roman" w:hAnsi="Times New Roman" w:cs="Times New Roman"/>
        </w:rPr>
        <w:t>H</w:t>
      </w:r>
      <w:r w:rsidR="008039F6">
        <w:rPr>
          <w:rFonts w:ascii="Times New Roman" w:hAnsi="Times New Roman" w:cs="Times New Roman"/>
        </w:rPr>
        <w:t>olocaust could have been authoritarian</w:t>
      </w:r>
      <w:r w:rsidR="005C16B1">
        <w:rPr>
          <w:rFonts w:ascii="Times New Roman" w:hAnsi="Times New Roman" w:cs="Times New Roman"/>
        </w:rPr>
        <w:t>s who were just-world thinkers, allowing them to cognitively rationalize their inexplicable acts of violence through the devaluation of their victims (</w:t>
      </w:r>
      <w:proofErr w:type="spellStart"/>
      <w:r w:rsidR="005C16B1">
        <w:rPr>
          <w:rFonts w:ascii="Times New Roman" w:hAnsi="Times New Roman" w:cs="Times New Roman"/>
        </w:rPr>
        <w:t>Thoroughgood</w:t>
      </w:r>
      <w:proofErr w:type="spellEnd"/>
      <w:r w:rsidR="005C16B1">
        <w:rPr>
          <w:rFonts w:ascii="Times New Roman" w:hAnsi="Times New Roman" w:cs="Times New Roman"/>
        </w:rPr>
        <w:t xml:space="preserve"> et al., 2012). </w:t>
      </w:r>
      <w:r w:rsidR="00307F7F">
        <w:rPr>
          <w:rFonts w:ascii="Times New Roman" w:hAnsi="Times New Roman" w:cs="Times New Roman"/>
        </w:rPr>
        <w:t>Once the Nazi Party began losing popularity, many citizens became bystanders due to the fact that they would be punished or executed for speaking ill of the Nazi Party or accused of conspiring with Jews.</w:t>
      </w:r>
    </w:p>
    <w:p w14:paraId="0A35CC85" w14:textId="6496708A" w:rsidR="00090267" w:rsidRPr="005C16B1" w:rsidRDefault="00307F7F" w:rsidP="008F40D6">
      <w:pPr>
        <w:spacing w:after="0" w:line="480" w:lineRule="auto"/>
        <w:ind w:firstLine="720"/>
        <w:rPr>
          <w:rFonts w:ascii="Times New Roman" w:hAnsi="Times New Roman" w:cs="Times New Roman"/>
        </w:rPr>
      </w:pPr>
      <w:r>
        <w:rPr>
          <w:rFonts w:ascii="Times New Roman" w:hAnsi="Times New Roman" w:cs="Times New Roman"/>
        </w:rPr>
        <w:t>The following of the People’s Temple contrasts with Enron and Nazi Germany in that it consists primarily of lost souls (</w:t>
      </w:r>
      <w:proofErr w:type="spellStart"/>
      <w:r>
        <w:rPr>
          <w:rFonts w:ascii="Times New Roman" w:hAnsi="Times New Roman" w:cs="Times New Roman"/>
        </w:rPr>
        <w:t>Thoroughgood</w:t>
      </w:r>
      <w:proofErr w:type="spellEnd"/>
      <w:r>
        <w:rPr>
          <w:rFonts w:ascii="Times New Roman" w:hAnsi="Times New Roman" w:cs="Times New Roman"/>
        </w:rPr>
        <w:t xml:space="preserve"> et al., 2012). </w:t>
      </w:r>
      <w:r w:rsidR="008039F6">
        <w:rPr>
          <w:rFonts w:ascii="Times New Roman" w:hAnsi="Times New Roman" w:cs="Times New Roman"/>
        </w:rPr>
        <w:t xml:space="preserve">Many of them looked to have their basic needs met, possessed negative core self-evaluations, had recently undergone personal life distress, or were attempting to identify their own self-concept through Jim Jones and his teachings. </w:t>
      </w:r>
      <w:r w:rsidR="005C16B1">
        <w:rPr>
          <w:rFonts w:ascii="Times New Roman" w:hAnsi="Times New Roman" w:cs="Times New Roman"/>
        </w:rPr>
        <w:t xml:space="preserve">They viewed Jones as a godlike leader who would bring them to some sort of salvation. As mentioned earlier, </w:t>
      </w:r>
      <w:proofErr w:type="spellStart"/>
      <w:r w:rsidR="005C16B1">
        <w:rPr>
          <w:rFonts w:ascii="Times New Roman" w:hAnsi="Times New Roman" w:cs="Times New Roman"/>
        </w:rPr>
        <w:t>Ulman</w:t>
      </w:r>
      <w:proofErr w:type="spellEnd"/>
      <w:r w:rsidR="005C16B1">
        <w:rPr>
          <w:rFonts w:ascii="Times New Roman" w:hAnsi="Times New Roman" w:cs="Times New Roman"/>
        </w:rPr>
        <w:t xml:space="preserve"> and </w:t>
      </w:r>
      <w:proofErr w:type="spellStart"/>
      <w:r w:rsidR="005C16B1">
        <w:rPr>
          <w:rFonts w:ascii="Times New Roman" w:hAnsi="Times New Roman" w:cs="Times New Roman"/>
        </w:rPr>
        <w:t>Abse</w:t>
      </w:r>
      <w:proofErr w:type="spellEnd"/>
      <w:r w:rsidR="005C16B1">
        <w:rPr>
          <w:rFonts w:ascii="Times New Roman" w:hAnsi="Times New Roman" w:cs="Times New Roman"/>
        </w:rPr>
        <w:t xml:space="preserve"> (1983) argue that the agony and self-hatred of Jones’s followers were shaped by Jones in a way that gave their pain and anguish the seeming </w:t>
      </w:r>
      <w:r w:rsidR="005C16B1">
        <w:rPr>
          <w:rFonts w:ascii="Times New Roman" w:hAnsi="Times New Roman" w:cs="Times New Roman"/>
        </w:rPr>
        <w:lastRenderedPageBreak/>
        <w:t xml:space="preserve">virtue of self-sacrifice and ennoblement. Jones’s lost souls are quite the opposite of the goal-driven opportunistic and acolyte colluder types. </w:t>
      </w:r>
    </w:p>
    <w:p w14:paraId="404D122C" w14:textId="06031E22" w:rsidR="00090267" w:rsidRDefault="00090267" w:rsidP="008F40D6">
      <w:pPr>
        <w:spacing w:after="0" w:line="480" w:lineRule="auto"/>
        <w:rPr>
          <w:rFonts w:ascii="Times New Roman" w:hAnsi="Times New Roman" w:cs="Times New Roman"/>
          <w:szCs w:val="24"/>
        </w:rPr>
      </w:pPr>
      <w:r>
        <w:rPr>
          <w:rFonts w:ascii="Times New Roman" w:hAnsi="Times New Roman" w:cs="Times New Roman"/>
          <w:b/>
          <w:szCs w:val="24"/>
        </w:rPr>
        <w:tab/>
      </w:r>
      <w:proofErr w:type="gramStart"/>
      <w:r>
        <w:rPr>
          <w:rFonts w:ascii="Times New Roman" w:hAnsi="Times New Roman" w:cs="Times New Roman"/>
          <w:b/>
          <w:szCs w:val="24"/>
        </w:rPr>
        <w:t>Conducive environments</w:t>
      </w:r>
      <w:r w:rsidR="000D0876">
        <w:rPr>
          <w:rFonts w:ascii="Times New Roman" w:hAnsi="Times New Roman" w:cs="Times New Roman"/>
          <w:b/>
          <w:szCs w:val="24"/>
        </w:rPr>
        <w:t>.</w:t>
      </w:r>
      <w:proofErr w:type="gramEnd"/>
      <w:r w:rsidR="005C16B1">
        <w:rPr>
          <w:rFonts w:ascii="Times New Roman" w:hAnsi="Times New Roman" w:cs="Times New Roman"/>
          <w:b/>
          <w:szCs w:val="24"/>
        </w:rPr>
        <w:t xml:space="preserve"> </w:t>
      </w:r>
      <w:r w:rsidR="005C16B1">
        <w:rPr>
          <w:rFonts w:ascii="Times New Roman" w:hAnsi="Times New Roman" w:cs="Times New Roman"/>
          <w:szCs w:val="24"/>
        </w:rPr>
        <w:t xml:space="preserve">The contexts that span the three cases </w:t>
      </w:r>
      <w:r w:rsidR="001D189B">
        <w:rPr>
          <w:rFonts w:ascii="Times New Roman" w:hAnsi="Times New Roman" w:cs="Times New Roman"/>
          <w:szCs w:val="24"/>
        </w:rPr>
        <w:t>are entirely different in regards to place and time. Enron was headquartered in Houston, Texas, and the scandal wasn’t revealed until October</w:t>
      </w:r>
      <w:r w:rsidR="000D0876">
        <w:rPr>
          <w:rFonts w:ascii="Times New Roman" w:hAnsi="Times New Roman" w:cs="Times New Roman"/>
          <w:szCs w:val="24"/>
        </w:rPr>
        <w:t>,</w:t>
      </w:r>
      <w:r w:rsidR="001D189B">
        <w:rPr>
          <w:rFonts w:ascii="Times New Roman" w:hAnsi="Times New Roman" w:cs="Times New Roman"/>
          <w:szCs w:val="24"/>
        </w:rPr>
        <w:t xml:space="preserve"> 2001. The Jonestown incident of the People’s Temple occurred in Guyana, South America on November 18, 1978. The Nazi Party and its roots formed in </w:t>
      </w:r>
      <w:r w:rsidR="002970C8">
        <w:rPr>
          <w:rFonts w:ascii="Times New Roman" w:hAnsi="Times New Roman" w:cs="Times New Roman"/>
          <w:szCs w:val="24"/>
        </w:rPr>
        <w:t xml:space="preserve">Munich, Germany and existed from 1920-1945. </w:t>
      </w:r>
    </w:p>
    <w:p w14:paraId="6DEB0EF2" w14:textId="1A47DD21" w:rsidR="002970C8" w:rsidRDefault="002970C8" w:rsidP="008F40D6">
      <w:pPr>
        <w:spacing w:after="0" w:line="480" w:lineRule="auto"/>
        <w:rPr>
          <w:rFonts w:ascii="Times New Roman" w:hAnsi="Times New Roman" w:cs="Times New Roman"/>
          <w:szCs w:val="24"/>
        </w:rPr>
      </w:pPr>
      <w:r>
        <w:rPr>
          <w:rFonts w:ascii="Times New Roman" w:hAnsi="Times New Roman" w:cs="Times New Roman"/>
          <w:szCs w:val="24"/>
        </w:rPr>
        <w:tab/>
        <w:t xml:space="preserve">Enron’s </w:t>
      </w:r>
      <w:proofErr w:type="gramStart"/>
      <w:r>
        <w:rPr>
          <w:rFonts w:ascii="Times New Roman" w:hAnsi="Times New Roman" w:cs="Times New Roman"/>
          <w:szCs w:val="24"/>
        </w:rPr>
        <w:t>conducive</w:t>
      </w:r>
      <w:proofErr w:type="gramEnd"/>
      <w:r>
        <w:rPr>
          <w:rFonts w:ascii="Times New Roman" w:hAnsi="Times New Roman" w:cs="Times New Roman"/>
          <w:szCs w:val="24"/>
        </w:rPr>
        <w:t xml:space="preserve"> environment was created by the behavior demonstrated by CEO Ken Lay and COO Jeff Skilling. They utilized “rank and yank” firing procedures, associate grading, and publicly shamed the bottom 5% of performers at each annual review (Sims &amp; </w:t>
      </w:r>
      <w:proofErr w:type="spellStart"/>
      <w:r>
        <w:rPr>
          <w:rFonts w:ascii="Times New Roman" w:hAnsi="Times New Roman" w:cs="Times New Roman"/>
          <w:szCs w:val="24"/>
        </w:rPr>
        <w:t>Brinkmann</w:t>
      </w:r>
      <w:proofErr w:type="spellEnd"/>
      <w:r>
        <w:rPr>
          <w:rFonts w:ascii="Times New Roman" w:hAnsi="Times New Roman" w:cs="Times New Roman"/>
          <w:szCs w:val="24"/>
        </w:rPr>
        <w:t xml:space="preserve">, 2003). They also gave kickbacks to their auditors, Arthur Andersen, to </w:t>
      </w:r>
      <w:r w:rsidR="000D0876">
        <w:rPr>
          <w:rFonts w:ascii="Times New Roman" w:hAnsi="Times New Roman" w:cs="Times New Roman"/>
          <w:szCs w:val="24"/>
        </w:rPr>
        <w:t>motivate</w:t>
      </w:r>
      <w:r>
        <w:rPr>
          <w:rFonts w:ascii="Times New Roman" w:hAnsi="Times New Roman" w:cs="Times New Roman"/>
          <w:szCs w:val="24"/>
        </w:rPr>
        <w:t xml:space="preserve"> lax accounting standards</w:t>
      </w:r>
      <w:r w:rsidR="0096258C">
        <w:rPr>
          <w:rFonts w:ascii="Times New Roman" w:hAnsi="Times New Roman" w:cs="Times New Roman"/>
          <w:szCs w:val="24"/>
        </w:rPr>
        <w:t xml:space="preserve"> and low levels of monitoring</w:t>
      </w:r>
      <w:r>
        <w:rPr>
          <w:rFonts w:ascii="Times New Roman" w:hAnsi="Times New Roman" w:cs="Times New Roman"/>
          <w:szCs w:val="24"/>
        </w:rPr>
        <w:t xml:space="preserve">. This signaled to employees that underhanded methods are appropriate in the pursuit of </w:t>
      </w:r>
      <w:r w:rsidR="001B34D7">
        <w:rPr>
          <w:rFonts w:ascii="Times New Roman" w:hAnsi="Times New Roman" w:cs="Times New Roman"/>
          <w:szCs w:val="24"/>
        </w:rPr>
        <w:t xml:space="preserve">earnings. </w:t>
      </w:r>
    </w:p>
    <w:p w14:paraId="6E6B2850" w14:textId="30D6F668" w:rsidR="002970C8" w:rsidRPr="001B34D7" w:rsidRDefault="001B34D7" w:rsidP="008F40D6">
      <w:pPr>
        <w:spacing w:after="0" w:line="480" w:lineRule="auto"/>
        <w:ind w:firstLine="720"/>
        <w:rPr>
          <w:rFonts w:ascii="Times New Roman" w:hAnsi="Times New Roman" w:cs="Times New Roman"/>
        </w:rPr>
      </w:pPr>
      <w:r>
        <w:rPr>
          <w:rFonts w:ascii="Times New Roman" w:hAnsi="Times New Roman" w:cs="Times New Roman"/>
        </w:rPr>
        <w:t xml:space="preserve">The Nazi Party had the advantage of forming during a time of distress for the German population as a whole. Hyperinflation and mass unemployment were rampant following the slant in the world economy and Germany’s defeat in World War I. </w:t>
      </w:r>
      <w:r w:rsidR="003B276B">
        <w:rPr>
          <w:rFonts w:ascii="Times New Roman" w:hAnsi="Times New Roman" w:cs="Times New Roman"/>
        </w:rPr>
        <w:t>Enron, in contrast, was reaching exorbitant levels in the stock market due to the recently deregulated energy market. German c</w:t>
      </w:r>
      <w:r>
        <w:rPr>
          <w:rFonts w:ascii="Times New Roman" w:hAnsi="Times New Roman" w:cs="Times New Roman"/>
        </w:rPr>
        <w:t>itizens actively sought a new politic</w:t>
      </w:r>
      <w:r w:rsidR="003B276B">
        <w:rPr>
          <w:rFonts w:ascii="Times New Roman" w:hAnsi="Times New Roman" w:cs="Times New Roman"/>
        </w:rPr>
        <w:t>al order to address the state of the economy</w:t>
      </w:r>
      <w:r>
        <w:rPr>
          <w:rFonts w:ascii="Times New Roman" w:hAnsi="Times New Roman" w:cs="Times New Roman"/>
        </w:rPr>
        <w:t xml:space="preserve">, and Hitler led the Nazi Party in introducing ideas of radical change. He used Jews as a scapegoat for Germany’s problems in order to align the nation under Nazi idealism. Once he had become </w:t>
      </w:r>
      <w:r>
        <w:rPr>
          <w:rFonts w:ascii="Times New Roman" w:hAnsi="Times New Roman" w:cs="Times New Roman"/>
          <w:i/>
        </w:rPr>
        <w:t xml:space="preserve">der Führer und </w:t>
      </w:r>
      <w:proofErr w:type="spellStart"/>
      <w:r>
        <w:rPr>
          <w:rFonts w:ascii="Times New Roman" w:hAnsi="Times New Roman" w:cs="Times New Roman"/>
          <w:i/>
        </w:rPr>
        <w:t>Reichskanzler</w:t>
      </w:r>
      <w:proofErr w:type="spellEnd"/>
      <w:r>
        <w:rPr>
          <w:rFonts w:ascii="Times New Roman" w:hAnsi="Times New Roman" w:cs="Times New Roman"/>
          <w:i/>
        </w:rPr>
        <w:t xml:space="preserve"> </w:t>
      </w:r>
      <w:r>
        <w:rPr>
          <w:rFonts w:ascii="Times New Roman" w:hAnsi="Times New Roman" w:cs="Times New Roman"/>
        </w:rPr>
        <w:t xml:space="preserve">(the leader and Reich chancellor), Hitler had obtained full executive power and ruled the Nazi Party much like a dictatorship. </w:t>
      </w:r>
      <w:r w:rsidR="003B276B">
        <w:rPr>
          <w:rFonts w:ascii="Times New Roman" w:hAnsi="Times New Roman" w:cs="Times New Roman"/>
        </w:rPr>
        <w:t xml:space="preserve">Out of the three cases, Hitler easily held the most responsibility and unsurprisingly left the largest impact on history. </w:t>
      </w:r>
    </w:p>
    <w:p w14:paraId="1DE0290A" w14:textId="3A9F5273" w:rsidR="002970C8" w:rsidRPr="005C16B1" w:rsidRDefault="003B276B" w:rsidP="008F40D6">
      <w:pPr>
        <w:spacing w:after="0" w:line="480" w:lineRule="auto"/>
        <w:rPr>
          <w:rFonts w:ascii="Times New Roman" w:hAnsi="Times New Roman" w:cs="Times New Roman"/>
          <w:szCs w:val="24"/>
        </w:rPr>
      </w:pPr>
      <w:r>
        <w:rPr>
          <w:rFonts w:ascii="Times New Roman" w:hAnsi="Times New Roman" w:cs="Times New Roman"/>
          <w:szCs w:val="24"/>
        </w:rPr>
        <w:lastRenderedPageBreak/>
        <w:tab/>
        <w:t xml:space="preserve">The People’s Temple Jonestown context is the most remote of the three. Jim Jones chose Guyana as the place to develop a Unitarian agricultural community knowing that it was well out of reach of the </w:t>
      </w:r>
      <w:r>
        <w:rPr>
          <w:rFonts w:ascii="Times New Roman" w:hAnsi="Times New Roman" w:cs="Times New Roman"/>
        </w:rPr>
        <w:t xml:space="preserve">capitalist, racist, and fascist America. He obviously had intentions of using the </w:t>
      </w:r>
      <w:r w:rsidR="00A64B52">
        <w:rPr>
          <w:rFonts w:ascii="Times New Roman" w:hAnsi="Times New Roman" w:cs="Times New Roman"/>
        </w:rPr>
        <w:t xml:space="preserve">seclusion of the </w:t>
      </w:r>
      <w:r>
        <w:rPr>
          <w:rFonts w:ascii="Times New Roman" w:hAnsi="Times New Roman" w:cs="Times New Roman"/>
        </w:rPr>
        <w:t xml:space="preserve">environment to exploit and manipulate his followers based upon his </w:t>
      </w:r>
      <w:r w:rsidR="00A64B52">
        <w:rPr>
          <w:rFonts w:ascii="Times New Roman" w:hAnsi="Times New Roman" w:cs="Times New Roman"/>
        </w:rPr>
        <w:t>“white nights” of terror. Unlike Enron and the Nazi Party, the People’s Temple essentially bypassed the scrutiny of the public through its exotic location</w:t>
      </w:r>
      <w:r w:rsidR="007B1B11">
        <w:rPr>
          <w:rFonts w:ascii="Times New Roman" w:hAnsi="Times New Roman" w:cs="Times New Roman"/>
        </w:rPr>
        <w:t xml:space="preserve"> which allowed Jones to behave in a very destructive manner</w:t>
      </w:r>
      <w:r w:rsidR="00A64B52">
        <w:rPr>
          <w:rFonts w:ascii="Times New Roman" w:hAnsi="Times New Roman" w:cs="Times New Roman"/>
        </w:rPr>
        <w:t xml:space="preserve">. </w:t>
      </w:r>
    </w:p>
    <w:p w14:paraId="07F43020" w14:textId="78604DFC" w:rsidR="007B1B11" w:rsidRDefault="00090267" w:rsidP="008F40D6">
      <w:pPr>
        <w:spacing w:after="0" w:line="480" w:lineRule="auto"/>
        <w:ind w:firstLine="720"/>
        <w:rPr>
          <w:rFonts w:ascii="Times New Roman" w:hAnsi="Times New Roman" w:cs="Times New Roman"/>
          <w:szCs w:val="24"/>
        </w:rPr>
      </w:pPr>
      <w:proofErr w:type="gramStart"/>
      <w:r>
        <w:rPr>
          <w:rFonts w:ascii="Times New Roman" w:hAnsi="Times New Roman" w:cs="Times New Roman"/>
          <w:b/>
          <w:szCs w:val="24"/>
        </w:rPr>
        <w:t>Destructive outcomes</w:t>
      </w:r>
      <w:r w:rsidR="00EC724D">
        <w:rPr>
          <w:rFonts w:ascii="Times New Roman" w:hAnsi="Times New Roman" w:cs="Times New Roman"/>
          <w:b/>
          <w:szCs w:val="24"/>
        </w:rPr>
        <w:t>.</w:t>
      </w:r>
      <w:proofErr w:type="gramEnd"/>
      <w:r w:rsidR="000518FE">
        <w:rPr>
          <w:rFonts w:ascii="Times New Roman" w:hAnsi="Times New Roman" w:cs="Times New Roman"/>
          <w:b/>
          <w:szCs w:val="24"/>
        </w:rPr>
        <w:t xml:space="preserve"> </w:t>
      </w:r>
      <w:r w:rsidR="007B1B11">
        <w:rPr>
          <w:rFonts w:ascii="Times New Roman" w:hAnsi="Times New Roman" w:cs="Times New Roman"/>
          <w:szCs w:val="24"/>
        </w:rPr>
        <w:t>In each case, destructive leadership effectively impelled the organization into dissolution. Although some had more dire consequences than others, the outcome in each case directly results in the death or cessation of the organization. In the case of Enron, Lay and Skilling were each sentenced to over 20 years in prison on account of securities and wire fraud. The company froze its shares before declaring bankruptcy, effectively nullifying any investment or savings employees had with the company. It did, however, lead to the creation of the Sarbanes-Oxley act which enhanced standards for all U.S. public company boards, management, and public accounting firms.</w:t>
      </w:r>
      <w:r w:rsidR="00DC7623">
        <w:rPr>
          <w:rFonts w:ascii="Times New Roman" w:hAnsi="Times New Roman" w:cs="Times New Roman"/>
          <w:szCs w:val="24"/>
        </w:rPr>
        <w:t xml:space="preserve"> The followers involved in the Nazi Party and the People’s Temple were not as fortunate.</w:t>
      </w:r>
    </w:p>
    <w:p w14:paraId="69C8F97D" w14:textId="1CFF7A15" w:rsidR="00DC7623" w:rsidRPr="007B1B11" w:rsidRDefault="00DC7623" w:rsidP="008F40D6">
      <w:pPr>
        <w:spacing w:after="0" w:line="480" w:lineRule="auto"/>
        <w:ind w:firstLine="720"/>
        <w:rPr>
          <w:rFonts w:ascii="Times New Roman" w:hAnsi="Times New Roman" w:cs="Times New Roman"/>
          <w:szCs w:val="24"/>
        </w:rPr>
      </w:pPr>
      <w:r>
        <w:rPr>
          <w:rFonts w:ascii="Times New Roman" w:hAnsi="Times New Roman" w:cs="Times New Roman"/>
          <w:szCs w:val="24"/>
        </w:rPr>
        <w:t xml:space="preserve">The Nazi Party was disbanded and banned following Germany’s loss in WWII. </w:t>
      </w:r>
      <w:r w:rsidR="003D5459">
        <w:rPr>
          <w:rFonts w:ascii="Times New Roman" w:hAnsi="Times New Roman" w:cs="Times New Roman"/>
          <w:szCs w:val="24"/>
        </w:rPr>
        <w:t xml:space="preserve">Hitler committed suicide on April 30, 1945, and the Germans unconditionally surrendered on May 8, 1945. </w:t>
      </w:r>
      <w:r w:rsidR="002D6CBD">
        <w:rPr>
          <w:rFonts w:ascii="Times New Roman" w:hAnsi="Times New Roman" w:cs="Times New Roman"/>
          <w:szCs w:val="24"/>
        </w:rPr>
        <w:t>Following the war, Germany was split into two independent states, the Federal Republic of Germany and the German Democratic Republic (</w:t>
      </w:r>
      <w:proofErr w:type="spellStart"/>
      <w:r w:rsidR="002D6CBD">
        <w:rPr>
          <w:rFonts w:ascii="Times New Roman" w:hAnsi="Times New Roman" w:cs="Times New Roman"/>
          <w:szCs w:val="24"/>
        </w:rPr>
        <w:t>Wettig</w:t>
      </w:r>
      <w:proofErr w:type="spellEnd"/>
      <w:r w:rsidR="002D6CBD">
        <w:rPr>
          <w:rFonts w:ascii="Times New Roman" w:hAnsi="Times New Roman" w:cs="Times New Roman"/>
          <w:szCs w:val="24"/>
        </w:rPr>
        <w:t>, 2008). Millions of Germans were forced to evacuate from Eastern Europe to West Germany. This led to a dramatic increase in the population of West Germany, from “39 million in 1939 to 48 million in 1950” (</w:t>
      </w:r>
      <w:r w:rsidR="002D6CBD">
        <w:rPr>
          <w:rFonts w:ascii="Times New Roman" w:eastAsia="Times New Roman" w:hAnsi="Times New Roman" w:cs="Times New Roman"/>
          <w:szCs w:val="24"/>
        </w:rPr>
        <w:t xml:space="preserve">Braun </w:t>
      </w:r>
      <w:r w:rsidR="002D6CBD" w:rsidRPr="002D6CBD">
        <w:rPr>
          <w:rFonts w:ascii="Times New Roman" w:eastAsia="Times New Roman" w:hAnsi="Times New Roman" w:cs="Times New Roman"/>
          <w:szCs w:val="24"/>
        </w:rPr>
        <w:t xml:space="preserve">&amp; </w:t>
      </w:r>
      <w:proofErr w:type="spellStart"/>
      <w:r w:rsidR="002D6CBD" w:rsidRPr="002D6CBD">
        <w:rPr>
          <w:rFonts w:ascii="Times New Roman" w:eastAsia="Times New Roman" w:hAnsi="Times New Roman" w:cs="Times New Roman"/>
          <w:szCs w:val="24"/>
        </w:rPr>
        <w:t>Kvasnicka</w:t>
      </w:r>
      <w:proofErr w:type="spellEnd"/>
      <w:r w:rsidR="002D6CBD">
        <w:rPr>
          <w:rFonts w:ascii="Times New Roman" w:eastAsia="Times New Roman" w:hAnsi="Times New Roman" w:cs="Times New Roman"/>
          <w:szCs w:val="24"/>
        </w:rPr>
        <w:t>, 2014, p. 253).</w:t>
      </w:r>
      <w:r w:rsidR="00573718">
        <w:rPr>
          <w:rFonts w:ascii="Times New Roman" w:eastAsia="Times New Roman" w:hAnsi="Times New Roman" w:cs="Times New Roman"/>
          <w:szCs w:val="24"/>
        </w:rPr>
        <w:t xml:space="preserve"> In a sense, many of the Nazi soldiers who went to battle in attempts to </w:t>
      </w:r>
      <w:r w:rsidR="00573718">
        <w:rPr>
          <w:rFonts w:ascii="Times New Roman" w:eastAsia="Times New Roman" w:hAnsi="Times New Roman" w:cs="Times New Roman"/>
          <w:szCs w:val="24"/>
        </w:rPr>
        <w:lastRenderedPageBreak/>
        <w:t>accomplish Hitler’s grand vision could be compared to those who committed suicide in Jonestown. The followers of each organization were considered expendable when it came to accomplishing each leader’s ultimate goals.</w:t>
      </w:r>
    </w:p>
    <w:p w14:paraId="51211EB0" w14:textId="015CB024" w:rsidR="00256728" w:rsidRDefault="00256728" w:rsidP="008F40D6">
      <w:pPr>
        <w:spacing w:after="0" w:line="480" w:lineRule="auto"/>
        <w:rPr>
          <w:rFonts w:ascii="Times New Roman" w:hAnsi="Times New Roman" w:cs="Times New Roman"/>
          <w:szCs w:val="24"/>
        </w:rPr>
      </w:pPr>
      <w:r>
        <w:rPr>
          <w:rFonts w:ascii="Times New Roman" w:hAnsi="Times New Roman" w:cs="Times New Roman"/>
          <w:b/>
          <w:szCs w:val="24"/>
        </w:rPr>
        <w:tab/>
      </w:r>
      <w:r>
        <w:rPr>
          <w:rFonts w:ascii="Times New Roman" w:hAnsi="Times New Roman" w:cs="Times New Roman"/>
          <w:szCs w:val="24"/>
        </w:rPr>
        <w:t>Jim Jones of the People’s Temple appears to be the only leader who intended to cause an absolute, destructive outcome for his organization</w:t>
      </w:r>
      <w:r w:rsidR="00AF459F">
        <w:rPr>
          <w:rFonts w:ascii="Times New Roman" w:hAnsi="Times New Roman" w:cs="Times New Roman"/>
          <w:szCs w:val="24"/>
        </w:rPr>
        <w:t xml:space="preserve"> involving all of its members in Guyana and more</w:t>
      </w:r>
      <w:r>
        <w:rPr>
          <w:rFonts w:ascii="Times New Roman" w:hAnsi="Times New Roman" w:cs="Times New Roman"/>
          <w:szCs w:val="24"/>
        </w:rPr>
        <w:t>. Sev</w:t>
      </w:r>
      <w:r w:rsidR="00AF459F">
        <w:rPr>
          <w:rFonts w:ascii="Times New Roman" w:hAnsi="Times New Roman" w:cs="Times New Roman"/>
          <w:szCs w:val="24"/>
        </w:rPr>
        <w:t>eral members of the Temple</w:t>
      </w:r>
      <w:r>
        <w:rPr>
          <w:rFonts w:ascii="Times New Roman" w:hAnsi="Times New Roman" w:cs="Times New Roman"/>
          <w:szCs w:val="24"/>
        </w:rPr>
        <w:t xml:space="preserve"> murdered U.S. Representative Leo Ryan and his visiting party after they became suspicious of the happenings of Jonestown. Shortly following this event, Jones decided it was time to enact that which had been practiced numerous times before during his “white nights”. His followers first administered cyanide-laced Kool-Aid to the 300 or so children in the group before consuming the mixture themselves. Ironically, Jones </w:t>
      </w:r>
      <w:r w:rsidR="00AF459F">
        <w:rPr>
          <w:rFonts w:ascii="Times New Roman" w:hAnsi="Times New Roman" w:cs="Times New Roman"/>
          <w:szCs w:val="24"/>
        </w:rPr>
        <w:t xml:space="preserve">died from a gunshot wound to the head it is suspected, like Hitler, that his death was a suicide. </w:t>
      </w:r>
    </w:p>
    <w:p w14:paraId="215908B6" w14:textId="1CF94527" w:rsidR="00EE0924" w:rsidRDefault="00F82F0A" w:rsidP="008F40D6">
      <w:pPr>
        <w:spacing w:after="0" w:line="480" w:lineRule="auto"/>
        <w:ind w:firstLine="720"/>
        <w:rPr>
          <w:rFonts w:ascii="Times New Roman" w:hAnsi="Times New Roman" w:cs="Times New Roman"/>
          <w:szCs w:val="24"/>
        </w:rPr>
      </w:pPr>
      <w:r>
        <w:rPr>
          <w:rFonts w:ascii="Times New Roman" w:hAnsi="Times New Roman" w:cs="Times New Roman"/>
          <w:b/>
          <w:szCs w:val="24"/>
        </w:rPr>
        <w:t xml:space="preserve">Findings </w:t>
      </w:r>
      <w:r>
        <w:rPr>
          <w:rFonts w:ascii="Times New Roman" w:hAnsi="Times New Roman" w:cs="Times New Roman"/>
          <w:szCs w:val="24"/>
        </w:rPr>
        <w:t>In all thr</w:t>
      </w:r>
      <w:r w:rsidR="0032268C">
        <w:rPr>
          <w:rFonts w:ascii="Times New Roman" w:hAnsi="Times New Roman" w:cs="Times New Roman"/>
          <w:szCs w:val="24"/>
        </w:rPr>
        <w:t>ee cases, the organizations sought dissimilar</w:t>
      </w:r>
      <w:r>
        <w:rPr>
          <w:rFonts w:ascii="Times New Roman" w:hAnsi="Times New Roman" w:cs="Times New Roman"/>
          <w:szCs w:val="24"/>
        </w:rPr>
        <w:t xml:space="preserve"> </w:t>
      </w:r>
      <w:r w:rsidR="00AF459F">
        <w:rPr>
          <w:rFonts w:ascii="Times New Roman" w:hAnsi="Times New Roman" w:cs="Times New Roman"/>
          <w:szCs w:val="24"/>
        </w:rPr>
        <w:t>missions that</w:t>
      </w:r>
      <w:r>
        <w:rPr>
          <w:rFonts w:ascii="Times New Roman" w:hAnsi="Times New Roman" w:cs="Times New Roman"/>
          <w:szCs w:val="24"/>
        </w:rPr>
        <w:t xml:space="preserve"> </w:t>
      </w:r>
      <w:r w:rsidR="00B95ADE">
        <w:rPr>
          <w:rFonts w:ascii="Times New Roman" w:hAnsi="Times New Roman" w:cs="Times New Roman"/>
          <w:szCs w:val="24"/>
        </w:rPr>
        <w:t>caused</w:t>
      </w:r>
      <w:r w:rsidR="0032268C">
        <w:rPr>
          <w:rFonts w:ascii="Times New Roman" w:hAnsi="Times New Roman" w:cs="Times New Roman"/>
          <w:szCs w:val="24"/>
        </w:rPr>
        <w:t xml:space="preserve"> vastly</w:t>
      </w:r>
      <w:r>
        <w:rPr>
          <w:rFonts w:ascii="Times New Roman" w:hAnsi="Times New Roman" w:cs="Times New Roman"/>
          <w:szCs w:val="24"/>
        </w:rPr>
        <w:t xml:space="preserve"> different </w:t>
      </w:r>
      <w:r w:rsidR="00AF459F">
        <w:rPr>
          <w:rFonts w:ascii="Times New Roman" w:hAnsi="Times New Roman" w:cs="Times New Roman"/>
          <w:szCs w:val="24"/>
        </w:rPr>
        <w:t xml:space="preserve">consequences while </w:t>
      </w:r>
      <w:r w:rsidR="00B95ADE">
        <w:rPr>
          <w:rFonts w:ascii="Times New Roman" w:hAnsi="Times New Roman" w:cs="Times New Roman"/>
          <w:szCs w:val="24"/>
        </w:rPr>
        <w:t xml:space="preserve">resulting in </w:t>
      </w:r>
      <w:r>
        <w:rPr>
          <w:rFonts w:ascii="Times New Roman" w:hAnsi="Times New Roman" w:cs="Times New Roman"/>
          <w:szCs w:val="24"/>
        </w:rPr>
        <w:t>similar</w:t>
      </w:r>
      <w:r w:rsidR="00AF459F">
        <w:rPr>
          <w:rFonts w:ascii="Times New Roman" w:hAnsi="Times New Roman" w:cs="Times New Roman"/>
          <w:szCs w:val="24"/>
        </w:rPr>
        <w:t xml:space="preserve"> destructive</w:t>
      </w:r>
      <w:r>
        <w:rPr>
          <w:rFonts w:ascii="Times New Roman" w:hAnsi="Times New Roman" w:cs="Times New Roman"/>
          <w:szCs w:val="24"/>
        </w:rPr>
        <w:t xml:space="preserve"> outcomes</w:t>
      </w:r>
      <w:r w:rsidR="00AF459F">
        <w:rPr>
          <w:rFonts w:ascii="Times New Roman" w:hAnsi="Times New Roman" w:cs="Times New Roman"/>
          <w:szCs w:val="24"/>
        </w:rPr>
        <w:t xml:space="preserve">. </w:t>
      </w:r>
      <w:r w:rsidR="00E075B7">
        <w:rPr>
          <w:rFonts w:ascii="Times New Roman" w:hAnsi="Times New Roman" w:cs="Times New Roman"/>
          <w:szCs w:val="24"/>
        </w:rPr>
        <w:t>Each leader</w:t>
      </w:r>
      <w:r w:rsidR="00C73380">
        <w:rPr>
          <w:rFonts w:ascii="Times New Roman" w:hAnsi="Times New Roman" w:cs="Times New Roman"/>
          <w:szCs w:val="24"/>
        </w:rPr>
        <w:t xml:space="preserve"> that was profiled</w:t>
      </w:r>
      <w:r w:rsidR="00E075B7">
        <w:rPr>
          <w:rFonts w:ascii="Times New Roman" w:hAnsi="Times New Roman" w:cs="Times New Roman"/>
          <w:szCs w:val="24"/>
        </w:rPr>
        <w:t xml:space="preserve"> exhibited</w:t>
      </w:r>
      <w:r w:rsidR="00AF459F">
        <w:rPr>
          <w:rFonts w:ascii="Times New Roman" w:hAnsi="Times New Roman" w:cs="Times New Roman"/>
          <w:szCs w:val="24"/>
        </w:rPr>
        <w:t xml:space="preserve"> behaviors and traits such as narcissism, charisma, and </w:t>
      </w:r>
      <w:r w:rsidR="00E075B7">
        <w:rPr>
          <w:rFonts w:ascii="Times New Roman" w:hAnsi="Times New Roman" w:cs="Times New Roman"/>
          <w:szCs w:val="24"/>
        </w:rPr>
        <w:t>a desire for personalized power tha</w:t>
      </w:r>
      <w:r w:rsidR="0032268C">
        <w:rPr>
          <w:rFonts w:ascii="Times New Roman" w:hAnsi="Times New Roman" w:cs="Times New Roman"/>
          <w:szCs w:val="24"/>
        </w:rPr>
        <w:t>t have been identified in prior research (</w:t>
      </w:r>
      <w:r w:rsidR="00C73380">
        <w:rPr>
          <w:rFonts w:ascii="Times New Roman" w:hAnsi="Times New Roman" w:cs="Times New Roman"/>
          <w:szCs w:val="24"/>
        </w:rPr>
        <w:t xml:space="preserve">Conger 1990; Howell &amp; </w:t>
      </w:r>
      <w:proofErr w:type="spellStart"/>
      <w:r w:rsidR="00C73380">
        <w:rPr>
          <w:rFonts w:ascii="Times New Roman" w:hAnsi="Times New Roman" w:cs="Times New Roman"/>
          <w:szCs w:val="24"/>
        </w:rPr>
        <w:t>Avolio</w:t>
      </w:r>
      <w:proofErr w:type="spellEnd"/>
      <w:r w:rsidR="00C73380">
        <w:rPr>
          <w:rFonts w:ascii="Times New Roman" w:hAnsi="Times New Roman" w:cs="Times New Roman"/>
          <w:szCs w:val="24"/>
        </w:rPr>
        <w:t xml:space="preserve">, 1992; </w:t>
      </w:r>
      <w:proofErr w:type="spellStart"/>
      <w:r w:rsidR="0032268C">
        <w:rPr>
          <w:rFonts w:ascii="Times New Roman" w:hAnsi="Times New Roman" w:cs="Times New Roman"/>
          <w:szCs w:val="24"/>
        </w:rPr>
        <w:t>Einarsen</w:t>
      </w:r>
      <w:proofErr w:type="spellEnd"/>
      <w:r w:rsidR="0032268C">
        <w:rPr>
          <w:rFonts w:ascii="Times New Roman" w:hAnsi="Times New Roman" w:cs="Times New Roman"/>
          <w:szCs w:val="24"/>
        </w:rPr>
        <w:t xml:space="preserve"> et al., 2003; Padilla et al., 2007; </w:t>
      </w:r>
      <w:proofErr w:type="spellStart"/>
      <w:r w:rsidR="0032268C">
        <w:rPr>
          <w:rFonts w:ascii="Times New Roman" w:hAnsi="Times New Roman" w:cs="Times New Roman"/>
          <w:szCs w:val="24"/>
        </w:rPr>
        <w:t>Thoroughgood</w:t>
      </w:r>
      <w:proofErr w:type="spellEnd"/>
      <w:r w:rsidR="0032268C">
        <w:rPr>
          <w:rFonts w:ascii="Times New Roman" w:hAnsi="Times New Roman" w:cs="Times New Roman"/>
          <w:szCs w:val="24"/>
        </w:rPr>
        <w:t xml:space="preserve"> et al., 2012) as common antecedents </w:t>
      </w:r>
      <w:r w:rsidR="00C73380">
        <w:rPr>
          <w:rFonts w:ascii="Times New Roman" w:hAnsi="Times New Roman" w:cs="Times New Roman"/>
          <w:szCs w:val="24"/>
        </w:rPr>
        <w:t xml:space="preserve">to destructive leadership. </w:t>
      </w:r>
      <w:r w:rsidR="00B95ADE">
        <w:rPr>
          <w:rFonts w:ascii="Times New Roman" w:hAnsi="Times New Roman" w:cs="Times New Roman"/>
          <w:szCs w:val="24"/>
        </w:rPr>
        <w:t xml:space="preserve">The dynamics between leaders, followers, and environments of each organization, however, were contextual and required further analysis to </w:t>
      </w:r>
      <w:r w:rsidR="002F22C4" w:rsidRPr="005826A0">
        <w:rPr>
          <w:rFonts w:ascii="Times New Roman" w:hAnsi="Times New Roman" w:cs="Times New Roman"/>
          <w:szCs w:val="24"/>
        </w:rPr>
        <w:t xml:space="preserve">pinpoint </w:t>
      </w:r>
      <w:r w:rsidR="00B95ADE" w:rsidRPr="005826A0">
        <w:rPr>
          <w:rFonts w:ascii="Times New Roman" w:hAnsi="Times New Roman" w:cs="Times New Roman"/>
          <w:szCs w:val="24"/>
        </w:rPr>
        <w:t>t</w:t>
      </w:r>
      <w:r w:rsidR="00C73380" w:rsidRPr="005826A0">
        <w:rPr>
          <w:rFonts w:ascii="Times New Roman" w:hAnsi="Times New Roman" w:cs="Times New Roman"/>
          <w:szCs w:val="24"/>
        </w:rPr>
        <w:t xml:space="preserve">he particular </w:t>
      </w:r>
      <w:r w:rsidR="00B95ADE" w:rsidRPr="005826A0">
        <w:rPr>
          <w:rFonts w:ascii="Times New Roman" w:hAnsi="Times New Roman" w:cs="Times New Roman"/>
          <w:szCs w:val="24"/>
        </w:rPr>
        <w:t>phenomenon contributing to</w:t>
      </w:r>
      <w:r w:rsidR="00C73380" w:rsidRPr="005826A0">
        <w:rPr>
          <w:rFonts w:ascii="Times New Roman" w:hAnsi="Times New Roman" w:cs="Times New Roman"/>
          <w:szCs w:val="24"/>
        </w:rPr>
        <w:t xml:space="preserve"> the destructive leadership process</w:t>
      </w:r>
      <w:r w:rsidR="002F22C4" w:rsidRPr="005826A0">
        <w:rPr>
          <w:rFonts w:ascii="Times New Roman" w:hAnsi="Times New Roman" w:cs="Times New Roman"/>
          <w:szCs w:val="24"/>
        </w:rPr>
        <w:t>. With a more thorough understanding of how organizations may succumb to destructive leadership, the question stands, “What can an organization do generally to mitigate destructive leadership?” Implications for practice are discussed below</w:t>
      </w:r>
      <w:r w:rsidR="00CB1648">
        <w:rPr>
          <w:rFonts w:ascii="Times New Roman" w:hAnsi="Times New Roman" w:cs="Times New Roman"/>
          <w:szCs w:val="24"/>
        </w:rPr>
        <w:t>.</w:t>
      </w:r>
    </w:p>
    <w:p w14:paraId="21DE9AD9" w14:textId="77777777" w:rsidR="00CB1648" w:rsidRDefault="00CB1648" w:rsidP="008F40D6">
      <w:pPr>
        <w:spacing w:after="0" w:line="480" w:lineRule="auto"/>
        <w:ind w:firstLine="720"/>
        <w:rPr>
          <w:rFonts w:ascii="Times New Roman" w:hAnsi="Times New Roman" w:cs="Times New Roman"/>
          <w:szCs w:val="24"/>
        </w:rPr>
      </w:pPr>
    </w:p>
    <w:p w14:paraId="228A64FC" w14:textId="3560310E" w:rsidR="002F22C4" w:rsidRPr="005826A0" w:rsidRDefault="002F22C4" w:rsidP="00CB1648">
      <w:pPr>
        <w:spacing w:after="0" w:line="480" w:lineRule="auto"/>
        <w:jc w:val="center"/>
        <w:rPr>
          <w:rFonts w:ascii="Times New Roman" w:hAnsi="Times New Roman" w:cs="Times New Roman"/>
          <w:b/>
          <w:szCs w:val="24"/>
        </w:rPr>
      </w:pPr>
      <w:r w:rsidRPr="005826A0">
        <w:rPr>
          <w:rFonts w:ascii="Times New Roman" w:hAnsi="Times New Roman" w:cs="Times New Roman"/>
          <w:b/>
          <w:szCs w:val="24"/>
        </w:rPr>
        <w:lastRenderedPageBreak/>
        <w:t>Discussion</w:t>
      </w:r>
    </w:p>
    <w:p w14:paraId="60D58254" w14:textId="034687CE" w:rsidR="00372B29" w:rsidRPr="005826A0" w:rsidRDefault="0097207E" w:rsidP="008F40D6">
      <w:pPr>
        <w:spacing w:after="0" w:line="480" w:lineRule="auto"/>
        <w:rPr>
          <w:rFonts w:ascii="Times New Roman" w:hAnsi="Times New Roman" w:cs="Times New Roman"/>
          <w:szCs w:val="24"/>
        </w:rPr>
      </w:pPr>
      <w:r w:rsidRPr="005826A0">
        <w:rPr>
          <w:rFonts w:ascii="Times New Roman" w:hAnsi="Times New Roman" w:cs="Times New Roman"/>
          <w:b/>
          <w:szCs w:val="24"/>
        </w:rPr>
        <w:tab/>
      </w:r>
      <w:r w:rsidR="00372B29" w:rsidRPr="005826A0">
        <w:rPr>
          <w:rFonts w:ascii="Times New Roman" w:hAnsi="Times New Roman" w:cs="Times New Roman"/>
          <w:szCs w:val="24"/>
        </w:rPr>
        <w:t xml:space="preserve">Enron, the Nazi Party, and the People’s Temple, although extreme, provide incredibly effective implications that elucidate what organizations can do generally to become more effective by mitigating destructive leadership. </w:t>
      </w:r>
      <w:r w:rsidR="00F41B33" w:rsidRPr="005826A0">
        <w:rPr>
          <w:rFonts w:ascii="Times New Roman" w:hAnsi="Times New Roman" w:cs="Times New Roman"/>
          <w:szCs w:val="24"/>
        </w:rPr>
        <w:t xml:space="preserve">Padilla et al. (2007) refers to the problem of destructive leadership as “much of a practical problem as it is a theoretical one” (p. 189), emphasizing the need for researchers to </w:t>
      </w:r>
      <w:r w:rsidR="001F1EE7" w:rsidRPr="005826A0">
        <w:rPr>
          <w:rFonts w:ascii="Times New Roman" w:hAnsi="Times New Roman" w:cs="Times New Roman"/>
          <w:szCs w:val="24"/>
        </w:rPr>
        <w:t>develop models that better identify destructive leader tendencies at the recruitment stage and for further theoretical development of destructive leadership itself. The implications for practice are organized by leader, follower, and organizational structure approaches.</w:t>
      </w:r>
    </w:p>
    <w:p w14:paraId="5368221A" w14:textId="11DAE269" w:rsidR="00372B29" w:rsidRPr="00B37AAB" w:rsidRDefault="00372B29" w:rsidP="008F40D6">
      <w:pPr>
        <w:spacing w:after="0" w:line="480" w:lineRule="auto"/>
        <w:rPr>
          <w:rFonts w:ascii="Times New Roman" w:hAnsi="Times New Roman" w:cs="Times New Roman"/>
          <w:b/>
          <w:szCs w:val="24"/>
        </w:rPr>
      </w:pPr>
      <w:r w:rsidRPr="00B37AAB">
        <w:rPr>
          <w:rFonts w:ascii="Times New Roman" w:hAnsi="Times New Roman" w:cs="Times New Roman"/>
          <w:b/>
          <w:szCs w:val="24"/>
        </w:rPr>
        <w:t xml:space="preserve">Leader </w:t>
      </w:r>
      <w:r w:rsidR="00880D2B">
        <w:rPr>
          <w:rFonts w:ascii="Times New Roman" w:hAnsi="Times New Roman" w:cs="Times New Roman"/>
          <w:b/>
          <w:szCs w:val="24"/>
        </w:rPr>
        <w:t>A</w:t>
      </w:r>
      <w:r w:rsidR="00F41B33" w:rsidRPr="00B37AAB">
        <w:rPr>
          <w:rFonts w:ascii="Times New Roman" w:hAnsi="Times New Roman" w:cs="Times New Roman"/>
          <w:b/>
          <w:szCs w:val="24"/>
        </w:rPr>
        <w:t>pproach</w:t>
      </w:r>
    </w:p>
    <w:p w14:paraId="424EF33F" w14:textId="73E73AB7" w:rsidR="00A14C80" w:rsidRPr="00B37AAB" w:rsidRDefault="001F1EE7" w:rsidP="008F40D6">
      <w:pPr>
        <w:spacing w:after="0" w:line="480" w:lineRule="auto"/>
        <w:rPr>
          <w:rFonts w:ascii="Times New Roman" w:hAnsi="Times New Roman" w:cs="Times New Roman"/>
          <w:szCs w:val="24"/>
        </w:rPr>
      </w:pPr>
      <w:r w:rsidRPr="00B37AAB">
        <w:rPr>
          <w:rFonts w:ascii="Times New Roman" w:hAnsi="Times New Roman" w:cs="Times New Roman"/>
          <w:b/>
          <w:szCs w:val="24"/>
        </w:rPr>
        <w:tab/>
      </w:r>
      <w:r w:rsidRPr="00B37AAB">
        <w:rPr>
          <w:rFonts w:ascii="Times New Roman" w:hAnsi="Times New Roman" w:cs="Times New Roman"/>
          <w:szCs w:val="24"/>
        </w:rPr>
        <w:t>A variety</w:t>
      </w:r>
      <w:r w:rsidR="0019552D" w:rsidRPr="00B37AAB">
        <w:rPr>
          <w:rFonts w:ascii="Times New Roman" w:hAnsi="Times New Roman" w:cs="Times New Roman"/>
          <w:szCs w:val="24"/>
        </w:rPr>
        <w:t xml:space="preserve"> of</w:t>
      </w:r>
      <w:r w:rsidR="003F22C1" w:rsidRPr="00B37AAB">
        <w:rPr>
          <w:rFonts w:ascii="Times New Roman" w:hAnsi="Times New Roman" w:cs="Times New Roman"/>
          <w:szCs w:val="24"/>
        </w:rPr>
        <w:t xml:space="preserve"> effective</w:t>
      </w:r>
      <w:r w:rsidR="0019552D" w:rsidRPr="00B37AAB">
        <w:rPr>
          <w:rFonts w:ascii="Times New Roman" w:hAnsi="Times New Roman" w:cs="Times New Roman"/>
          <w:szCs w:val="24"/>
        </w:rPr>
        <w:t xml:space="preserve"> </w:t>
      </w:r>
      <w:r w:rsidR="003F22C1" w:rsidRPr="00B37AAB">
        <w:rPr>
          <w:rFonts w:ascii="Times New Roman" w:hAnsi="Times New Roman" w:cs="Times New Roman"/>
          <w:szCs w:val="24"/>
        </w:rPr>
        <w:t xml:space="preserve">feedback and assessment </w:t>
      </w:r>
      <w:r w:rsidR="0019552D" w:rsidRPr="00B37AAB">
        <w:rPr>
          <w:rFonts w:ascii="Times New Roman" w:hAnsi="Times New Roman" w:cs="Times New Roman"/>
          <w:szCs w:val="24"/>
        </w:rPr>
        <w:t xml:space="preserve">tools have been developed that can be used to detect potentially </w:t>
      </w:r>
      <w:r w:rsidR="003F22C1" w:rsidRPr="00B37AAB">
        <w:rPr>
          <w:rFonts w:ascii="Times New Roman" w:hAnsi="Times New Roman" w:cs="Times New Roman"/>
          <w:szCs w:val="24"/>
        </w:rPr>
        <w:t>destructive individuals</w:t>
      </w:r>
      <w:r w:rsidR="0019552D" w:rsidRPr="00B37AAB">
        <w:rPr>
          <w:rFonts w:ascii="Times New Roman" w:hAnsi="Times New Roman" w:cs="Times New Roman"/>
          <w:szCs w:val="24"/>
        </w:rPr>
        <w:t xml:space="preserve"> in both the hiring and leadership development process. </w:t>
      </w:r>
      <w:r w:rsidR="003F22C1" w:rsidRPr="00B37AAB">
        <w:rPr>
          <w:rFonts w:ascii="Times New Roman" w:hAnsi="Times New Roman" w:cs="Times New Roman"/>
          <w:szCs w:val="24"/>
        </w:rPr>
        <w:t>P</w:t>
      </w:r>
      <w:r w:rsidR="00867023" w:rsidRPr="00B37AAB">
        <w:rPr>
          <w:rFonts w:ascii="Times New Roman" w:hAnsi="Times New Roman" w:cs="Times New Roman"/>
          <w:szCs w:val="24"/>
        </w:rPr>
        <w:t xml:space="preserve">otentially destructive leaders may be identified in the </w:t>
      </w:r>
      <w:r w:rsidR="003F22C1" w:rsidRPr="00B37AAB">
        <w:rPr>
          <w:rFonts w:ascii="Times New Roman" w:hAnsi="Times New Roman" w:cs="Times New Roman"/>
          <w:szCs w:val="24"/>
        </w:rPr>
        <w:t xml:space="preserve">hiring </w:t>
      </w:r>
      <w:r w:rsidR="00867023" w:rsidRPr="00B37AAB">
        <w:rPr>
          <w:rFonts w:ascii="Times New Roman" w:hAnsi="Times New Roman" w:cs="Times New Roman"/>
          <w:szCs w:val="24"/>
        </w:rPr>
        <w:t>process by including assessments of narcissism, selfish versus socialized motives, and moral and ethical standards</w:t>
      </w:r>
      <w:r w:rsidR="003F22C1" w:rsidRPr="00B37AAB">
        <w:rPr>
          <w:rFonts w:ascii="Times New Roman" w:hAnsi="Times New Roman" w:cs="Times New Roman"/>
          <w:szCs w:val="24"/>
        </w:rPr>
        <w:t xml:space="preserve"> (Padilla et al., 2007). </w:t>
      </w:r>
      <w:r w:rsidR="00867023" w:rsidRPr="00B37AAB">
        <w:rPr>
          <w:rFonts w:ascii="Times New Roman" w:hAnsi="Times New Roman" w:cs="Times New Roman"/>
          <w:szCs w:val="24"/>
        </w:rPr>
        <w:t xml:space="preserve">Regarding leadership development, feedback and assessment tools are typically based on competency models that focus on the positive attributes associated with effective leaders and desirable leader qualities (Padilla et al, 2007). </w:t>
      </w:r>
      <w:r w:rsidR="003F22C1" w:rsidRPr="00B37AAB">
        <w:rPr>
          <w:rFonts w:ascii="Times New Roman" w:hAnsi="Times New Roman" w:cs="Times New Roman"/>
          <w:szCs w:val="24"/>
        </w:rPr>
        <w:t>Such tools are used to further develop the efficacy of a leader and provide an example as to how the leader should behave. If Enron</w:t>
      </w:r>
      <w:r w:rsidR="00A14C80" w:rsidRPr="00B37AAB">
        <w:rPr>
          <w:rFonts w:ascii="Times New Roman" w:hAnsi="Times New Roman" w:cs="Times New Roman"/>
          <w:szCs w:val="24"/>
        </w:rPr>
        <w:t xml:space="preserve"> had utilized these tools to identify and punish destructive leader behavior rather than publicly shaming its employees, the organization may have </w:t>
      </w:r>
      <w:proofErr w:type="gramStart"/>
      <w:r w:rsidR="00A14C80" w:rsidRPr="00B37AAB">
        <w:rPr>
          <w:rFonts w:ascii="Times New Roman" w:hAnsi="Times New Roman" w:cs="Times New Roman"/>
          <w:szCs w:val="24"/>
        </w:rPr>
        <w:t>adverted</w:t>
      </w:r>
      <w:proofErr w:type="gramEnd"/>
      <w:r w:rsidR="00A14C80" w:rsidRPr="00B37AAB">
        <w:rPr>
          <w:rFonts w:ascii="Times New Roman" w:hAnsi="Times New Roman" w:cs="Times New Roman"/>
          <w:szCs w:val="24"/>
        </w:rPr>
        <w:t xml:space="preserve"> the crises that led to it filing bankruptcy. Furthermore, CEO Lay and COO Skilling definitely could have brushed up on their ability to manage both effectively and ethically by reviewing and administering feedback and assessment tools based on desirable leader qualities rather than aggressive performance </w:t>
      </w:r>
      <w:r w:rsidR="00A14C80" w:rsidRPr="00B37AAB">
        <w:rPr>
          <w:rFonts w:ascii="Times New Roman" w:hAnsi="Times New Roman" w:cs="Times New Roman"/>
          <w:szCs w:val="24"/>
        </w:rPr>
        <w:lastRenderedPageBreak/>
        <w:t>evaluations.</w:t>
      </w:r>
      <w:r w:rsidR="000E3B40" w:rsidRPr="00B37AAB">
        <w:rPr>
          <w:rFonts w:ascii="Times New Roman" w:hAnsi="Times New Roman" w:cs="Times New Roman"/>
          <w:szCs w:val="24"/>
        </w:rPr>
        <w:t xml:space="preserve"> Of course, the drawback is that assessment tools are often only appropriate in a business organization and not as applicable in political or religious organizations.</w:t>
      </w:r>
      <w:r w:rsidR="009E0D2F">
        <w:rPr>
          <w:rFonts w:ascii="Times New Roman" w:hAnsi="Times New Roman" w:cs="Times New Roman"/>
          <w:szCs w:val="24"/>
        </w:rPr>
        <w:t xml:space="preserve"> </w:t>
      </w:r>
    </w:p>
    <w:p w14:paraId="3C4408BB" w14:textId="6C8AFDAF" w:rsidR="000E3B40" w:rsidRPr="005826A0" w:rsidRDefault="003F22C1" w:rsidP="008F40D6">
      <w:pPr>
        <w:spacing w:after="0" w:line="480" w:lineRule="auto"/>
        <w:rPr>
          <w:rFonts w:ascii="Times New Roman" w:hAnsi="Times New Roman" w:cs="Times New Roman"/>
          <w:b/>
        </w:rPr>
      </w:pPr>
      <w:r w:rsidRPr="005826A0">
        <w:rPr>
          <w:rFonts w:ascii="Times New Roman" w:hAnsi="Times New Roman" w:cs="Times New Roman"/>
          <w:b/>
        </w:rPr>
        <w:t xml:space="preserve">Follower </w:t>
      </w:r>
      <w:r w:rsidR="00880D2B">
        <w:rPr>
          <w:rFonts w:ascii="Times New Roman" w:hAnsi="Times New Roman" w:cs="Times New Roman"/>
          <w:b/>
        </w:rPr>
        <w:t>A</w:t>
      </w:r>
      <w:r w:rsidRPr="005826A0">
        <w:rPr>
          <w:rFonts w:ascii="Times New Roman" w:hAnsi="Times New Roman" w:cs="Times New Roman"/>
          <w:b/>
        </w:rPr>
        <w:t>pproach</w:t>
      </w:r>
    </w:p>
    <w:p w14:paraId="3FA99AF0" w14:textId="016471D7" w:rsidR="003F22C1" w:rsidRPr="005826A0" w:rsidRDefault="003F22C1" w:rsidP="008F40D6">
      <w:pPr>
        <w:spacing w:after="0" w:line="480" w:lineRule="auto"/>
        <w:rPr>
          <w:rFonts w:ascii="Times New Roman" w:hAnsi="Times New Roman" w:cs="Times New Roman"/>
        </w:rPr>
      </w:pPr>
      <w:r w:rsidRPr="005826A0">
        <w:rPr>
          <w:rFonts w:ascii="Times New Roman" w:hAnsi="Times New Roman" w:cs="Times New Roman"/>
        </w:rPr>
        <w:tab/>
      </w:r>
      <w:r w:rsidR="000E3B40" w:rsidRPr="005826A0">
        <w:rPr>
          <w:rFonts w:ascii="Times New Roman" w:hAnsi="Times New Roman" w:cs="Times New Roman"/>
        </w:rPr>
        <w:t>Validated scales also exist for determining a follower’s susceptibility such as bystanders’ and lost souls’ core self-evaluations, colluders’ Machiavellianism, and authoritarians’ right-wing authoritarianism (</w:t>
      </w:r>
      <w:proofErr w:type="spellStart"/>
      <w:r w:rsidR="000E3B40" w:rsidRPr="005826A0">
        <w:rPr>
          <w:rFonts w:ascii="Times New Roman" w:hAnsi="Times New Roman" w:cs="Times New Roman"/>
        </w:rPr>
        <w:t>Thoroughgood</w:t>
      </w:r>
      <w:proofErr w:type="spellEnd"/>
      <w:r w:rsidR="000E3B40" w:rsidRPr="005826A0">
        <w:rPr>
          <w:rFonts w:ascii="Times New Roman" w:hAnsi="Times New Roman" w:cs="Times New Roman"/>
        </w:rPr>
        <w:t xml:space="preserve"> et al., 2012). </w:t>
      </w:r>
      <w:proofErr w:type="spellStart"/>
      <w:r w:rsidRPr="005826A0">
        <w:rPr>
          <w:rFonts w:ascii="Times New Roman" w:hAnsi="Times New Roman" w:cs="Times New Roman"/>
        </w:rPr>
        <w:t>Thoroughgood</w:t>
      </w:r>
      <w:proofErr w:type="spellEnd"/>
      <w:r w:rsidRPr="005826A0">
        <w:rPr>
          <w:rFonts w:ascii="Times New Roman" w:hAnsi="Times New Roman" w:cs="Times New Roman"/>
        </w:rPr>
        <w:t xml:space="preserve"> et al. (2012) cites assessment centers as effective resources and robust predictors of various employee outcomes. Employees may complete a simulated leader-follower scenario in which resistance to an unethical leader’s demands is a desirable course of action. Due to colluders’ Machiavellian tendencies and probable intentional distortion of pen-and-paper personality assessments, </w:t>
      </w:r>
      <w:r w:rsidR="000E3B40" w:rsidRPr="005826A0">
        <w:rPr>
          <w:rFonts w:ascii="Times New Roman" w:hAnsi="Times New Roman" w:cs="Times New Roman"/>
        </w:rPr>
        <w:t>practitioners</w:t>
      </w:r>
      <w:r w:rsidRPr="005826A0">
        <w:rPr>
          <w:rFonts w:ascii="Times New Roman" w:hAnsi="Times New Roman" w:cs="Times New Roman"/>
        </w:rPr>
        <w:t xml:space="preserve"> may benefit from using </w:t>
      </w:r>
      <w:proofErr w:type="spellStart"/>
      <w:r w:rsidRPr="005826A0">
        <w:rPr>
          <w:rFonts w:ascii="Times New Roman" w:hAnsi="Times New Roman" w:cs="Times New Roman"/>
        </w:rPr>
        <w:t>biodata</w:t>
      </w:r>
      <w:proofErr w:type="spellEnd"/>
      <w:r w:rsidRPr="005826A0">
        <w:rPr>
          <w:rFonts w:ascii="Times New Roman" w:hAnsi="Times New Roman" w:cs="Times New Roman"/>
        </w:rPr>
        <w:t xml:space="preserve"> to identify potential colluders</w:t>
      </w:r>
      <w:r w:rsidR="00B37AAB" w:rsidRPr="005826A0">
        <w:rPr>
          <w:rFonts w:ascii="Times New Roman" w:hAnsi="Times New Roman" w:cs="Times New Roman"/>
        </w:rPr>
        <w:t xml:space="preserve"> (</w:t>
      </w:r>
      <w:proofErr w:type="spellStart"/>
      <w:r w:rsidR="00B37AAB" w:rsidRPr="005826A0">
        <w:rPr>
          <w:rFonts w:ascii="Times New Roman" w:hAnsi="Times New Roman" w:cs="Times New Roman"/>
        </w:rPr>
        <w:t>Thoroughgood</w:t>
      </w:r>
      <w:proofErr w:type="spellEnd"/>
      <w:r w:rsidR="00B37AAB" w:rsidRPr="005826A0">
        <w:rPr>
          <w:rFonts w:ascii="Times New Roman" w:hAnsi="Times New Roman" w:cs="Times New Roman"/>
        </w:rPr>
        <w:t xml:space="preserve"> et al., 2012)</w:t>
      </w:r>
      <w:r w:rsidRPr="005826A0">
        <w:rPr>
          <w:rFonts w:ascii="Times New Roman" w:hAnsi="Times New Roman" w:cs="Times New Roman"/>
        </w:rPr>
        <w:t>.</w:t>
      </w:r>
      <w:r w:rsidR="000E3B40" w:rsidRPr="005826A0">
        <w:rPr>
          <w:rFonts w:ascii="Times New Roman" w:hAnsi="Times New Roman" w:cs="Times New Roman"/>
        </w:rPr>
        <w:t xml:space="preserve"> Several scales </w:t>
      </w:r>
      <w:r w:rsidR="00B37AAB" w:rsidRPr="005826A0">
        <w:rPr>
          <w:rFonts w:ascii="Times New Roman" w:hAnsi="Times New Roman" w:cs="Times New Roman"/>
        </w:rPr>
        <w:t>may be used</w:t>
      </w:r>
      <w:r w:rsidR="000E3B40" w:rsidRPr="005826A0">
        <w:rPr>
          <w:rFonts w:ascii="Times New Roman" w:hAnsi="Times New Roman" w:cs="Times New Roman"/>
        </w:rPr>
        <w:t xml:space="preserve"> that identify the individual propensities for engagement in destructive acts. </w:t>
      </w:r>
      <w:r w:rsidR="00B37AAB" w:rsidRPr="005826A0">
        <w:rPr>
          <w:rFonts w:ascii="Times New Roman" w:hAnsi="Times New Roman" w:cs="Times New Roman"/>
        </w:rPr>
        <w:t>Understanding a follower’s underlying motivations and probability of engaging in destructive acts allows a leader to better predict and correct their behavior. Again, this is predominantly associated with business contexts.</w:t>
      </w:r>
    </w:p>
    <w:p w14:paraId="386DB6B1" w14:textId="4C545B18" w:rsidR="000E3B40" w:rsidRPr="005826A0" w:rsidRDefault="00B37AAB" w:rsidP="008F40D6">
      <w:pPr>
        <w:spacing w:after="0" w:line="480" w:lineRule="auto"/>
        <w:rPr>
          <w:rFonts w:ascii="Times New Roman" w:hAnsi="Times New Roman" w:cs="Times New Roman"/>
        </w:rPr>
      </w:pPr>
      <w:r w:rsidRPr="005826A0">
        <w:rPr>
          <w:rFonts w:ascii="Times New Roman" w:hAnsi="Times New Roman" w:cs="Times New Roman"/>
        </w:rPr>
        <w:tab/>
      </w:r>
      <w:r w:rsidR="00CE3672" w:rsidRPr="005826A0">
        <w:rPr>
          <w:rFonts w:ascii="Times New Roman" w:hAnsi="Times New Roman" w:cs="Times New Roman"/>
        </w:rPr>
        <w:t xml:space="preserve">The most effective organizations and leaders grant autonomy and strike a sense of responsibility in their employees. They are given a voice in organizational decision-making processes and are not brushed off unless a logical reason can be offered as to why. This </w:t>
      </w:r>
      <w:r w:rsidR="005A582C" w:rsidRPr="005826A0">
        <w:rPr>
          <w:rFonts w:ascii="Times New Roman" w:hAnsi="Times New Roman" w:cs="Times New Roman"/>
        </w:rPr>
        <w:t>type of culture proactively prevents destructive leadership behavior as followers are encouraged to speak up. It establishes a sense of balance and control over authoritarian power</w:t>
      </w:r>
      <w:r w:rsidR="00CE3672" w:rsidRPr="005826A0">
        <w:rPr>
          <w:rFonts w:ascii="Times New Roman" w:hAnsi="Times New Roman" w:cs="Times New Roman"/>
        </w:rPr>
        <w:t xml:space="preserve"> </w:t>
      </w:r>
      <w:r w:rsidR="005A582C" w:rsidRPr="005826A0">
        <w:rPr>
          <w:rFonts w:ascii="Times New Roman" w:hAnsi="Times New Roman" w:cs="Times New Roman"/>
        </w:rPr>
        <w:t>and fosters more effective communication</w:t>
      </w:r>
      <w:r w:rsidR="00D07584" w:rsidRPr="005826A0">
        <w:rPr>
          <w:rFonts w:ascii="Times New Roman" w:hAnsi="Times New Roman" w:cs="Times New Roman"/>
        </w:rPr>
        <w:t xml:space="preserve"> that leads to better decisions for the organization</w:t>
      </w:r>
      <w:r w:rsidR="005A582C" w:rsidRPr="005826A0">
        <w:rPr>
          <w:rFonts w:ascii="Times New Roman" w:hAnsi="Times New Roman" w:cs="Times New Roman"/>
        </w:rPr>
        <w:t xml:space="preserve">. </w:t>
      </w:r>
      <w:r w:rsidR="00D07584" w:rsidRPr="005826A0">
        <w:rPr>
          <w:rFonts w:ascii="Times New Roman" w:hAnsi="Times New Roman" w:cs="Times New Roman"/>
        </w:rPr>
        <w:t xml:space="preserve">In the case of Nazi Germany, for example, Hitler refused to consider the suggestions of others, often citing that his decisions are guided by Providence. If he had listened to the advice of his military cabinet and </w:t>
      </w:r>
      <w:r w:rsidR="00D07584" w:rsidRPr="005826A0">
        <w:rPr>
          <w:rFonts w:ascii="Times New Roman" w:hAnsi="Times New Roman" w:cs="Times New Roman"/>
        </w:rPr>
        <w:lastRenderedPageBreak/>
        <w:t xml:space="preserve">avoided stretching his resources to unrealistic boundaries, the outcome of WWII could have been drastically different. </w:t>
      </w:r>
      <w:r w:rsidR="009E0D2F" w:rsidRPr="005826A0">
        <w:rPr>
          <w:rFonts w:ascii="Times New Roman" w:hAnsi="Times New Roman" w:cs="Times New Roman"/>
        </w:rPr>
        <w:t xml:space="preserve">The downside to granting subordinates autonomy is that leaders must relinquish some of their power. </w:t>
      </w:r>
    </w:p>
    <w:p w14:paraId="69150B4E" w14:textId="62C189F0" w:rsidR="00FA4855" w:rsidRPr="005826A0" w:rsidRDefault="00161378" w:rsidP="008F40D6">
      <w:pPr>
        <w:spacing w:after="0" w:line="480" w:lineRule="auto"/>
        <w:rPr>
          <w:rFonts w:ascii="Times New Roman" w:hAnsi="Times New Roman" w:cs="Times New Roman"/>
        </w:rPr>
      </w:pPr>
      <w:r w:rsidRPr="005826A0">
        <w:rPr>
          <w:rFonts w:ascii="Times New Roman" w:hAnsi="Times New Roman" w:cs="Times New Roman"/>
          <w:b/>
        </w:rPr>
        <w:t xml:space="preserve">Organizational </w:t>
      </w:r>
      <w:r w:rsidR="00880D2B">
        <w:rPr>
          <w:rFonts w:ascii="Times New Roman" w:hAnsi="Times New Roman" w:cs="Times New Roman"/>
          <w:b/>
        </w:rPr>
        <w:t>S</w:t>
      </w:r>
      <w:r w:rsidRPr="005826A0">
        <w:rPr>
          <w:rFonts w:ascii="Times New Roman" w:hAnsi="Times New Roman" w:cs="Times New Roman"/>
          <w:b/>
        </w:rPr>
        <w:t>tructure</w:t>
      </w:r>
    </w:p>
    <w:p w14:paraId="093A068B" w14:textId="1AFB84C9" w:rsidR="00161378" w:rsidRPr="005826A0" w:rsidRDefault="00161378" w:rsidP="008F40D6">
      <w:pPr>
        <w:spacing w:after="0" w:line="480" w:lineRule="auto"/>
        <w:ind w:firstLine="720"/>
        <w:rPr>
          <w:rFonts w:ascii="Times New Roman" w:hAnsi="Times New Roman" w:cs="Times New Roman"/>
        </w:rPr>
      </w:pPr>
      <w:r w:rsidRPr="005826A0">
        <w:rPr>
          <w:rFonts w:ascii="Times New Roman" w:hAnsi="Times New Roman" w:cs="Times New Roman"/>
        </w:rPr>
        <w:t>Perhaps the single most important contextual factor for preventing destructive leadership is the existence of checks and balances. At lower organizational levels, factors such as hierarchy, accountability, and a chain of command often provide needed controls. At the top of organizations, however, strong oversight by a diverse board of directors is necessary (</w:t>
      </w:r>
      <w:proofErr w:type="gramStart"/>
      <w:r w:rsidRPr="005826A0">
        <w:rPr>
          <w:rFonts w:ascii="Times New Roman" w:hAnsi="Times New Roman" w:cs="Times New Roman"/>
        </w:rPr>
        <w:t>Kaiser &amp;</w:t>
      </w:r>
      <w:proofErr w:type="gramEnd"/>
      <w:r w:rsidRPr="005826A0">
        <w:rPr>
          <w:rFonts w:ascii="Times New Roman" w:hAnsi="Times New Roman" w:cs="Times New Roman"/>
        </w:rPr>
        <w:t xml:space="preserve"> Hogan, 2007</w:t>
      </w:r>
      <w:r w:rsidR="00CB1648">
        <w:rPr>
          <w:rFonts w:ascii="Times New Roman" w:hAnsi="Times New Roman" w:cs="Times New Roman"/>
        </w:rPr>
        <w:t xml:space="preserve">; </w:t>
      </w:r>
      <w:r w:rsidR="00CB1648" w:rsidRPr="00CB1648">
        <w:rPr>
          <w:rFonts w:ascii="Times New Roman" w:hAnsi="Times New Roman" w:cs="Times New Roman"/>
        </w:rPr>
        <w:t xml:space="preserve">Summers, </w:t>
      </w:r>
      <w:proofErr w:type="spellStart"/>
      <w:r w:rsidR="00CB1648" w:rsidRPr="00CB1648">
        <w:rPr>
          <w:rFonts w:ascii="Times New Roman" w:hAnsi="Times New Roman" w:cs="Times New Roman"/>
        </w:rPr>
        <w:t>Munyon</w:t>
      </w:r>
      <w:proofErr w:type="spellEnd"/>
      <w:r w:rsidR="00CB1648" w:rsidRPr="00CB1648">
        <w:rPr>
          <w:rFonts w:ascii="Times New Roman" w:hAnsi="Times New Roman" w:cs="Times New Roman"/>
        </w:rPr>
        <w:t>, Perryman, &amp; Ferris, 2010</w:t>
      </w:r>
      <w:r w:rsidRPr="005826A0">
        <w:rPr>
          <w:rFonts w:ascii="Times New Roman" w:hAnsi="Times New Roman" w:cs="Times New Roman"/>
        </w:rPr>
        <w:t xml:space="preserve">). Padilla et al. (2007) lists certain essential conditions for boards to govern effectively. These conditions include board independence, with a substantial mass of outside members not picked by the CEO; policy-level oversight by the board in company affairs, including the processes for performance reviews and succession; and board accountability, granting the board responsibility for executive and organizational performance and the ability to sanction executives. Padilla et al. (2007) notes that these conditions </w:t>
      </w:r>
      <w:r w:rsidR="00CB3154" w:rsidRPr="005826A0">
        <w:rPr>
          <w:rFonts w:ascii="Times New Roman" w:hAnsi="Times New Roman" w:cs="Times New Roman"/>
        </w:rPr>
        <w:t xml:space="preserve">aren’t typically followed, possibly due to the fact that as board control increases, power and autonomy of the top management team tend to decline. If Enron had subscribed to these conditions, their accounting malpractice may have been caught sooner and corrected to avoid bankruptcy. </w:t>
      </w:r>
    </w:p>
    <w:p w14:paraId="2C55D8B2" w14:textId="08C46E0D" w:rsidR="005826A0" w:rsidRPr="00CB1648" w:rsidRDefault="00CB3154" w:rsidP="00CB1648">
      <w:pPr>
        <w:spacing w:after="0" w:line="480" w:lineRule="auto"/>
        <w:rPr>
          <w:rFonts w:ascii="Times New Roman" w:hAnsi="Times New Roman" w:cs="Times New Roman"/>
        </w:rPr>
      </w:pPr>
      <w:r w:rsidRPr="005826A0">
        <w:rPr>
          <w:rFonts w:ascii="Times New Roman" w:hAnsi="Times New Roman" w:cs="Times New Roman"/>
        </w:rPr>
        <w:tab/>
        <w:t xml:space="preserve">Effective leaders directly influence the culture of their organization by implementing and abiding by ethical, moral standards and codes of conduct. Howell &amp; </w:t>
      </w:r>
      <w:proofErr w:type="spellStart"/>
      <w:r w:rsidRPr="005826A0">
        <w:rPr>
          <w:rFonts w:ascii="Times New Roman" w:hAnsi="Times New Roman" w:cs="Times New Roman"/>
        </w:rPr>
        <w:t>Avolio</w:t>
      </w:r>
      <w:proofErr w:type="spellEnd"/>
      <w:r w:rsidRPr="005826A0">
        <w:rPr>
          <w:rFonts w:ascii="Times New Roman" w:hAnsi="Times New Roman" w:cs="Times New Roman"/>
        </w:rPr>
        <w:t xml:space="preserve"> (1992) suggest that visible enforcement of such policies can deter unethical and destructive activities. Cultural values such as uncertainty avoidance, collectivism, and power distance should be avoided as they are associated with destructive leadership (</w:t>
      </w:r>
      <w:proofErr w:type="spellStart"/>
      <w:r w:rsidRPr="005826A0">
        <w:rPr>
          <w:rFonts w:ascii="Times New Roman" w:hAnsi="Times New Roman" w:cs="Times New Roman"/>
        </w:rPr>
        <w:t>Luthans</w:t>
      </w:r>
      <w:proofErr w:type="spellEnd"/>
      <w:r w:rsidRPr="005826A0">
        <w:rPr>
          <w:rFonts w:ascii="Times New Roman" w:hAnsi="Times New Roman" w:cs="Times New Roman"/>
        </w:rPr>
        <w:t xml:space="preserve"> et al., 1998). </w:t>
      </w:r>
      <w:r w:rsidR="00FA4855" w:rsidRPr="005826A0">
        <w:rPr>
          <w:rFonts w:ascii="Times New Roman" w:hAnsi="Times New Roman" w:cs="Times New Roman"/>
        </w:rPr>
        <w:t xml:space="preserve">Brown et al. (2005) note that </w:t>
      </w:r>
      <w:r w:rsidR="00FA4855" w:rsidRPr="005826A0">
        <w:rPr>
          <w:rFonts w:ascii="Times New Roman" w:hAnsi="Times New Roman" w:cs="Times New Roman"/>
        </w:rPr>
        <w:lastRenderedPageBreak/>
        <w:t xml:space="preserve">supporting ethics-related discussions and rewarding leaders who serve as ethical role-models may help mitigate destructive leadership. Finally, a clear-cut whistle blowing procedure must be in place. Employees must trust that whistleblowers are guaranteed protection, procedures of investigating ethical problems will be fair, and management will take action to solve problems that are uncovered (Sims &amp; </w:t>
      </w:r>
      <w:proofErr w:type="spellStart"/>
      <w:r w:rsidR="00FA4855" w:rsidRPr="005826A0">
        <w:rPr>
          <w:rFonts w:ascii="Times New Roman" w:hAnsi="Times New Roman" w:cs="Times New Roman"/>
        </w:rPr>
        <w:t>Brinkmann</w:t>
      </w:r>
      <w:proofErr w:type="spellEnd"/>
      <w:r w:rsidR="00FA4855" w:rsidRPr="005826A0">
        <w:rPr>
          <w:rFonts w:ascii="Times New Roman" w:hAnsi="Times New Roman" w:cs="Times New Roman"/>
        </w:rPr>
        <w:t>, 2003). If someone early on at Enron had leaked the company’s tendency to commit accounting malpractice, top management may have been shaken up enough to reconsider some of their shady methods.</w:t>
      </w:r>
    </w:p>
    <w:p w14:paraId="59CC5548" w14:textId="77777777" w:rsidR="00B85CCB" w:rsidRPr="00B85CCB" w:rsidRDefault="00946217" w:rsidP="008F40D6">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t>Conclusion</w:t>
      </w:r>
    </w:p>
    <w:p w14:paraId="0EF08D9E" w14:textId="4847B3E2" w:rsidR="00B44D84" w:rsidRDefault="00B85CCB" w:rsidP="008F40D6">
      <w:pPr>
        <w:spacing w:after="0" w:line="480" w:lineRule="auto"/>
        <w:rPr>
          <w:rFonts w:ascii="Times New Roman" w:hAnsi="Times New Roman" w:cs="Times New Roman"/>
          <w:szCs w:val="24"/>
        </w:rPr>
      </w:pPr>
      <w:r>
        <w:rPr>
          <w:rFonts w:ascii="Times New Roman" w:hAnsi="Times New Roman" w:cs="Times New Roman"/>
          <w:szCs w:val="24"/>
        </w:rPr>
        <w:tab/>
      </w:r>
      <w:r w:rsidR="00946217">
        <w:rPr>
          <w:rFonts w:ascii="Times New Roman" w:hAnsi="Times New Roman" w:cs="Times New Roman"/>
          <w:szCs w:val="24"/>
        </w:rPr>
        <w:t>This thesis has attempted to elucidate the antecedents and destructive tendencies that inevitably impel an effective leader</w:t>
      </w:r>
      <w:r w:rsidR="009C1833">
        <w:rPr>
          <w:rFonts w:ascii="Times New Roman" w:hAnsi="Times New Roman" w:cs="Times New Roman"/>
          <w:szCs w:val="24"/>
        </w:rPr>
        <w:t xml:space="preserve"> to organizational dissolution. The models and cases presented emphasize that both leader behaviors and the dynamics between leaders, followers, and contexts contribute to the destructive leadership process. </w:t>
      </w:r>
      <w:r w:rsidR="00946217">
        <w:rPr>
          <w:rFonts w:ascii="Times New Roman" w:hAnsi="Times New Roman" w:cs="Times New Roman"/>
          <w:szCs w:val="24"/>
        </w:rPr>
        <w:t xml:space="preserve">By better understanding the potential for destructive leadership to occur in organizations, one is further prepared to </w:t>
      </w:r>
      <w:r w:rsidR="003D4CA2">
        <w:rPr>
          <w:rFonts w:ascii="Times New Roman" w:hAnsi="Times New Roman" w:cs="Times New Roman"/>
          <w:szCs w:val="24"/>
        </w:rPr>
        <w:t>mitigate</w:t>
      </w:r>
      <w:r w:rsidR="0065695E">
        <w:rPr>
          <w:rFonts w:ascii="Times New Roman" w:hAnsi="Times New Roman" w:cs="Times New Roman"/>
          <w:szCs w:val="24"/>
        </w:rPr>
        <w:t xml:space="preserve"> and proactively avert such situations as they arise. </w:t>
      </w:r>
      <w:r w:rsidR="009C1833">
        <w:rPr>
          <w:rFonts w:ascii="Times New Roman" w:hAnsi="Times New Roman" w:cs="Times New Roman"/>
          <w:szCs w:val="24"/>
        </w:rPr>
        <w:t xml:space="preserve">As </w:t>
      </w:r>
      <w:r w:rsidR="00293948">
        <w:rPr>
          <w:rFonts w:ascii="Times New Roman" w:hAnsi="Times New Roman" w:cs="Times New Roman"/>
          <w:szCs w:val="24"/>
        </w:rPr>
        <w:t xml:space="preserve">it </w:t>
      </w:r>
      <w:r w:rsidR="009C1833">
        <w:rPr>
          <w:rFonts w:ascii="Times New Roman" w:hAnsi="Times New Roman" w:cs="Times New Roman"/>
          <w:szCs w:val="24"/>
        </w:rPr>
        <w:t>is still a relatively new field of study, I recommend that</w:t>
      </w:r>
      <w:r w:rsidR="003D4CA2">
        <w:rPr>
          <w:rFonts w:ascii="Times New Roman" w:hAnsi="Times New Roman" w:cs="Times New Roman"/>
          <w:szCs w:val="24"/>
        </w:rPr>
        <w:t xml:space="preserve"> more</w:t>
      </w:r>
      <w:r w:rsidR="002A23F2">
        <w:rPr>
          <w:rFonts w:ascii="Times New Roman" w:hAnsi="Times New Roman" w:cs="Times New Roman"/>
          <w:szCs w:val="24"/>
        </w:rPr>
        <w:t xml:space="preserve"> </w:t>
      </w:r>
      <w:r w:rsidR="00FA4855">
        <w:rPr>
          <w:rFonts w:ascii="Times New Roman" w:hAnsi="Times New Roman" w:cs="Times New Roman"/>
          <w:szCs w:val="24"/>
        </w:rPr>
        <w:t>theoretical</w:t>
      </w:r>
      <w:r w:rsidR="00293948">
        <w:rPr>
          <w:rFonts w:ascii="Times New Roman" w:hAnsi="Times New Roman" w:cs="Times New Roman"/>
          <w:szCs w:val="24"/>
        </w:rPr>
        <w:t xml:space="preserve"> work and empirical studies be completed with a focus on developing instruments to measure destructive leadership.</w:t>
      </w:r>
    </w:p>
    <w:p w14:paraId="3D758D70" w14:textId="77777777" w:rsidR="00946217" w:rsidRDefault="00946217" w:rsidP="008F40D6">
      <w:pPr>
        <w:pStyle w:val="NoSpacing"/>
        <w:rPr>
          <w:rFonts w:ascii="Times New Roman" w:hAnsi="Times New Roman" w:cs="Times New Roman"/>
          <w:b/>
          <w:sz w:val="24"/>
          <w:szCs w:val="24"/>
        </w:rPr>
      </w:pPr>
    </w:p>
    <w:p w14:paraId="61BFCD83" w14:textId="77777777" w:rsidR="00946217" w:rsidRDefault="00946217" w:rsidP="008F40D6">
      <w:pPr>
        <w:pStyle w:val="NoSpacing"/>
        <w:rPr>
          <w:rFonts w:ascii="Times New Roman" w:hAnsi="Times New Roman" w:cs="Times New Roman"/>
          <w:b/>
          <w:sz w:val="24"/>
          <w:szCs w:val="24"/>
        </w:rPr>
      </w:pPr>
    </w:p>
    <w:p w14:paraId="163C13E7" w14:textId="77777777" w:rsidR="00946217" w:rsidRPr="00946217" w:rsidRDefault="00946217" w:rsidP="008F40D6">
      <w:pPr>
        <w:pStyle w:val="NoSpacing"/>
        <w:rPr>
          <w:rFonts w:ascii="Times New Roman" w:hAnsi="Times New Roman" w:cs="Times New Roman"/>
          <w:sz w:val="24"/>
          <w:szCs w:val="24"/>
        </w:rPr>
      </w:pPr>
      <w:r>
        <w:rPr>
          <w:rFonts w:ascii="Times New Roman" w:hAnsi="Times New Roman" w:cs="Times New Roman"/>
          <w:sz w:val="24"/>
          <w:szCs w:val="24"/>
        </w:rPr>
        <w:tab/>
      </w:r>
    </w:p>
    <w:p w14:paraId="19D43B52" w14:textId="77777777" w:rsidR="00B44D84" w:rsidRDefault="00B44D84" w:rsidP="008F40D6">
      <w:pPr>
        <w:pStyle w:val="NoSpacing"/>
        <w:rPr>
          <w:rFonts w:ascii="Times New Roman" w:hAnsi="Times New Roman" w:cs="Times New Roman"/>
          <w:sz w:val="24"/>
          <w:szCs w:val="24"/>
        </w:rPr>
      </w:pPr>
    </w:p>
    <w:p w14:paraId="7DF46751" w14:textId="77777777" w:rsidR="00B44D84" w:rsidRDefault="00B44D84" w:rsidP="008F40D6">
      <w:pPr>
        <w:pStyle w:val="NoSpacing"/>
        <w:rPr>
          <w:rFonts w:ascii="Times New Roman" w:hAnsi="Times New Roman" w:cs="Times New Roman"/>
          <w:sz w:val="24"/>
          <w:szCs w:val="24"/>
        </w:rPr>
      </w:pPr>
    </w:p>
    <w:p w14:paraId="242C86EA" w14:textId="77777777" w:rsidR="00B44D84" w:rsidRDefault="00B44D84" w:rsidP="008F40D6">
      <w:pPr>
        <w:pStyle w:val="NoSpacing"/>
        <w:rPr>
          <w:rFonts w:ascii="Times New Roman" w:hAnsi="Times New Roman" w:cs="Times New Roman"/>
          <w:sz w:val="24"/>
          <w:szCs w:val="24"/>
        </w:rPr>
      </w:pPr>
    </w:p>
    <w:p w14:paraId="5B40757B" w14:textId="77777777" w:rsidR="00B44D84" w:rsidRPr="00B44D84" w:rsidRDefault="00B44D84" w:rsidP="008F40D6">
      <w:pPr>
        <w:pStyle w:val="NoSpacing"/>
        <w:rPr>
          <w:rFonts w:ascii="Times New Roman" w:hAnsi="Times New Roman" w:cs="Times New Roman"/>
          <w:sz w:val="24"/>
          <w:szCs w:val="24"/>
        </w:rPr>
      </w:pPr>
    </w:p>
    <w:p w14:paraId="35E4470D" w14:textId="77777777" w:rsidR="00265BDA" w:rsidRDefault="00265BDA" w:rsidP="008F40D6">
      <w:pPr>
        <w:spacing w:after="0"/>
        <w:rPr>
          <w:rFonts w:ascii="Times New Roman" w:hAnsi="Times New Roman" w:cs="Times New Roman"/>
          <w:szCs w:val="24"/>
        </w:rPr>
      </w:pPr>
    </w:p>
    <w:p w14:paraId="11868582" w14:textId="77777777" w:rsidR="00265BDA" w:rsidRDefault="00265BDA" w:rsidP="008F40D6">
      <w:pPr>
        <w:spacing w:after="0"/>
        <w:rPr>
          <w:rFonts w:ascii="Times New Roman" w:hAnsi="Times New Roman" w:cs="Times New Roman"/>
          <w:szCs w:val="24"/>
        </w:rPr>
      </w:pPr>
    </w:p>
    <w:p w14:paraId="70BC8026" w14:textId="77777777" w:rsidR="00265BDA" w:rsidRDefault="00265BDA" w:rsidP="008F40D6">
      <w:pPr>
        <w:spacing w:after="0"/>
        <w:rPr>
          <w:rFonts w:ascii="Times New Roman" w:hAnsi="Times New Roman" w:cs="Times New Roman"/>
          <w:szCs w:val="24"/>
        </w:rPr>
      </w:pPr>
    </w:p>
    <w:p w14:paraId="7466DC42" w14:textId="77777777" w:rsidR="005826A0" w:rsidRDefault="005826A0" w:rsidP="008F40D6">
      <w:pPr>
        <w:spacing w:after="0"/>
        <w:rPr>
          <w:rFonts w:ascii="Times New Roman" w:hAnsi="Times New Roman" w:cs="Times New Roman"/>
          <w:szCs w:val="24"/>
        </w:rPr>
      </w:pPr>
    </w:p>
    <w:p w14:paraId="291CC7A4" w14:textId="77777777" w:rsidR="005826A0" w:rsidRDefault="005826A0" w:rsidP="008F40D6">
      <w:pPr>
        <w:spacing w:after="0"/>
        <w:rPr>
          <w:rFonts w:ascii="Times New Roman" w:hAnsi="Times New Roman" w:cs="Times New Roman"/>
          <w:szCs w:val="24"/>
        </w:rPr>
      </w:pPr>
    </w:p>
    <w:p w14:paraId="0A8D2D4A" w14:textId="77777777" w:rsidR="00265BDA" w:rsidRPr="009727E7" w:rsidRDefault="00265BDA" w:rsidP="008F40D6">
      <w:pPr>
        <w:spacing w:after="0"/>
        <w:rPr>
          <w:rFonts w:ascii="Times New Roman" w:hAnsi="Times New Roman" w:cs="Times New Roman"/>
          <w:szCs w:val="24"/>
        </w:rPr>
      </w:pPr>
    </w:p>
    <w:p w14:paraId="44A350B1" w14:textId="77777777" w:rsidR="00C92F72" w:rsidRPr="009727E7" w:rsidRDefault="00AA6364" w:rsidP="008F40D6">
      <w:pPr>
        <w:spacing w:after="0" w:line="240" w:lineRule="auto"/>
        <w:jc w:val="center"/>
        <w:rPr>
          <w:rFonts w:ascii="Times New Roman" w:eastAsia="Times New Roman" w:hAnsi="Times New Roman" w:cs="Times New Roman"/>
          <w:b/>
          <w:szCs w:val="24"/>
        </w:rPr>
      </w:pPr>
      <w:r w:rsidRPr="009727E7">
        <w:rPr>
          <w:rFonts w:ascii="Times New Roman" w:eastAsia="Times New Roman" w:hAnsi="Times New Roman" w:cs="Times New Roman"/>
          <w:b/>
          <w:szCs w:val="24"/>
        </w:rPr>
        <w:lastRenderedPageBreak/>
        <w:t>R</w:t>
      </w:r>
      <w:r w:rsidR="00B5726B" w:rsidRPr="009727E7">
        <w:rPr>
          <w:rFonts w:ascii="Times New Roman" w:eastAsia="Times New Roman" w:hAnsi="Times New Roman" w:cs="Times New Roman"/>
          <w:b/>
          <w:szCs w:val="24"/>
        </w:rPr>
        <w:t>eferences</w:t>
      </w:r>
    </w:p>
    <w:p w14:paraId="485B760F" w14:textId="77777777" w:rsidR="00142D21" w:rsidRPr="009727E7" w:rsidRDefault="00142D21" w:rsidP="008F40D6">
      <w:pPr>
        <w:spacing w:after="0"/>
        <w:rPr>
          <w:rFonts w:ascii="Times New Roman" w:hAnsi="Times New Roman" w:cs="Times New Roman"/>
          <w:szCs w:val="24"/>
        </w:rPr>
      </w:pPr>
    </w:p>
    <w:p w14:paraId="77CCFC88" w14:textId="77777777" w:rsidR="00293948" w:rsidRDefault="00EC55BD" w:rsidP="008F40D6">
      <w:pPr>
        <w:spacing w:after="0" w:line="480" w:lineRule="auto"/>
        <w:ind w:left="720" w:hanging="720"/>
        <w:rPr>
          <w:rFonts w:ascii="Times New Roman" w:hAnsi="Times New Roman" w:cs="Times New Roman"/>
          <w:szCs w:val="24"/>
        </w:rPr>
      </w:pPr>
      <w:proofErr w:type="spellStart"/>
      <w:r w:rsidRPr="00197EF6">
        <w:rPr>
          <w:rFonts w:ascii="Times New Roman" w:hAnsi="Times New Roman" w:cs="Times New Roman"/>
          <w:szCs w:val="24"/>
        </w:rPr>
        <w:t>Ashforth</w:t>
      </w:r>
      <w:proofErr w:type="spellEnd"/>
      <w:r w:rsidRPr="00197EF6">
        <w:rPr>
          <w:rFonts w:ascii="Times New Roman" w:hAnsi="Times New Roman" w:cs="Times New Roman"/>
          <w:szCs w:val="24"/>
        </w:rPr>
        <w:t xml:space="preserve">, B. (1994). </w:t>
      </w:r>
      <w:proofErr w:type="gramStart"/>
      <w:r w:rsidRPr="00197EF6">
        <w:rPr>
          <w:rFonts w:ascii="Times New Roman" w:hAnsi="Times New Roman" w:cs="Times New Roman"/>
          <w:szCs w:val="24"/>
        </w:rPr>
        <w:t>Petty tyranny in o</w:t>
      </w:r>
      <w:r w:rsidR="007A3681" w:rsidRPr="00197EF6">
        <w:rPr>
          <w:rFonts w:ascii="Times New Roman" w:hAnsi="Times New Roman" w:cs="Times New Roman"/>
          <w:szCs w:val="24"/>
        </w:rPr>
        <w:t>rganizations.</w:t>
      </w:r>
      <w:proofErr w:type="gramEnd"/>
      <w:r w:rsidR="007A3681" w:rsidRPr="00197EF6">
        <w:rPr>
          <w:rFonts w:ascii="Times New Roman" w:hAnsi="Times New Roman" w:cs="Times New Roman"/>
          <w:szCs w:val="24"/>
        </w:rPr>
        <w:t xml:space="preserve"> </w:t>
      </w:r>
      <w:r w:rsidR="007A3681" w:rsidRPr="00197EF6">
        <w:rPr>
          <w:rFonts w:ascii="Times New Roman" w:hAnsi="Times New Roman" w:cs="Times New Roman"/>
          <w:i/>
          <w:szCs w:val="24"/>
        </w:rPr>
        <w:t xml:space="preserve">Human Relations, 47, </w:t>
      </w:r>
      <w:r w:rsidR="007A3681" w:rsidRPr="00197EF6">
        <w:rPr>
          <w:rFonts w:ascii="Times New Roman" w:hAnsi="Times New Roman" w:cs="Times New Roman"/>
          <w:szCs w:val="24"/>
        </w:rPr>
        <w:t>755-778.</w:t>
      </w:r>
    </w:p>
    <w:p w14:paraId="0E00DA81" w14:textId="77777777" w:rsidR="00164B5C" w:rsidRPr="00164B5C" w:rsidRDefault="00164B5C" w:rsidP="008F40D6">
      <w:pPr>
        <w:spacing w:after="0" w:line="480" w:lineRule="auto"/>
        <w:ind w:left="720" w:hanging="720"/>
        <w:rPr>
          <w:rFonts w:ascii="Times New Roman" w:eastAsia="Times New Roman" w:hAnsi="Times New Roman" w:cs="Times New Roman"/>
          <w:szCs w:val="24"/>
        </w:rPr>
      </w:pPr>
      <w:proofErr w:type="spellStart"/>
      <w:proofErr w:type="gramStart"/>
      <w:r w:rsidRPr="00164B5C">
        <w:rPr>
          <w:rFonts w:ascii="Times New Roman" w:eastAsia="Times New Roman" w:hAnsi="Times New Roman" w:cs="Times New Roman"/>
          <w:szCs w:val="24"/>
        </w:rPr>
        <w:t>Avolio</w:t>
      </w:r>
      <w:proofErr w:type="spellEnd"/>
      <w:r w:rsidRPr="00164B5C">
        <w:rPr>
          <w:rFonts w:ascii="Times New Roman" w:eastAsia="Times New Roman" w:hAnsi="Times New Roman" w:cs="Times New Roman"/>
          <w:szCs w:val="24"/>
        </w:rPr>
        <w:t>, B. J., &amp; Gardner, W. L. (2005).</w:t>
      </w:r>
      <w:proofErr w:type="gramEnd"/>
      <w:r w:rsidRPr="00164B5C">
        <w:rPr>
          <w:rFonts w:ascii="Times New Roman" w:eastAsia="Times New Roman" w:hAnsi="Times New Roman" w:cs="Times New Roman"/>
          <w:szCs w:val="24"/>
        </w:rPr>
        <w:t xml:space="preserve"> Authentic leadership development: Getting to the root of positive forms of leadership. </w:t>
      </w:r>
      <w:r w:rsidRPr="00164B5C">
        <w:rPr>
          <w:rFonts w:ascii="Times New Roman" w:eastAsia="Times New Roman" w:hAnsi="Times New Roman" w:cs="Times New Roman"/>
          <w:i/>
          <w:iCs/>
          <w:szCs w:val="24"/>
        </w:rPr>
        <w:t xml:space="preserve">The </w:t>
      </w:r>
      <w:r w:rsidR="00D70E8E">
        <w:rPr>
          <w:rFonts w:ascii="Times New Roman" w:eastAsia="Times New Roman" w:hAnsi="Times New Roman" w:cs="Times New Roman"/>
          <w:i/>
          <w:iCs/>
          <w:szCs w:val="24"/>
        </w:rPr>
        <w:t>L</w:t>
      </w:r>
      <w:r w:rsidR="00D70E8E" w:rsidRPr="00164B5C">
        <w:rPr>
          <w:rFonts w:ascii="Times New Roman" w:eastAsia="Times New Roman" w:hAnsi="Times New Roman" w:cs="Times New Roman"/>
          <w:i/>
          <w:iCs/>
          <w:szCs w:val="24"/>
        </w:rPr>
        <w:t xml:space="preserve">eadership </w:t>
      </w:r>
      <w:r w:rsidR="00D70E8E">
        <w:rPr>
          <w:rFonts w:ascii="Times New Roman" w:eastAsia="Times New Roman" w:hAnsi="Times New Roman" w:cs="Times New Roman"/>
          <w:i/>
          <w:iCs/>
          <w:szCs w:val="24"/>
        </w:rPr>
        <w:t>Q</w:t>
      </w:r>
      <w:r w:rsidR="00D70E8E" w:rsidRPr="00164B5C">
        <w:rPr>
          <w:rFonts w:ascii="Times New Roman" w:eastAsia="Times New Roman" w:hAnsi="Times New Roman" w:cs="Times New Roman"/>
          <w:i/>
          <w:iCs/>
          <w:szCs w:val="24"/>
        </w:rPr>
        <w:t>uarterly</w:t>
      </w:r>
      <w:r w:rsidRPr="00164B5C">
        <w:rPr>
          <w:rFonts w:ascii="Times New Roman" w:eastAsia="Times New Roman" w:hAnsi="Times New Roman" w:cs="Times New Roman"/>
          <w:szCs w:val="24"/>
        </w:rPr>
        <w:t xml:space="preserve">, </w:t>
      </w:r>
      <w:r w:rsidRPr="00164B5C">
        <w:rPr>
          <w:rFonts w:ascii="Times New Roman" w:eastAsia="Times New Roman" w:hAnsi="Times New Roman" w:cs="Times New Roman"/>
          <w:i/>
          <w:iCs/>
          <w:szCs w:val="24"/>
        </w:rPr>
        <w:t>16</w:t>
      </w:r>
      <w:r w:rsidRPr="00164B5C">
        <w:rPr>
          <w:rFonts w:ascii="Times New Roman" w:eastAsia="Times New Roman" w:hAnsi="Times New Roman" w:cs="Times New Roman"/>
          <w:szCs w:val="24"/>
        </w:rPr>
        <w:t>(3), 315-338.</w:t>
      </w:r>
    </w:p>
    <w:p w14:paraId="51CB4C52" w14:textId="77777777" w:rsidR="00062910" w:rsidRPr="00062910" w:rsidRDefault="00062910" w:rsidP="008F40D6">
      <w:pPr>
        <w:spacing w:after="0" w:line="480" w:lineRule="auto"/>
        <w:ind w:left="720" w:hanging="720"/>
        <w:rPr>
          <w:rFonts w:ascii="Times New Roman" w:eastAsia="Times New Roman" w:hAnsi="Times New Roman" w:cs="Times New Roman"/>
          <w:szCs w:val="24"/>
        </w:rPr>
      </w:pPr>
      <w:proofErr w:type="spellStart"/>
      <w:r>
        <w:rPr>
          <w:rFonts w:ascii="Times New Roman" w:eastAsia="Times New Roman" w:hAnsi="Times New Roman" w:cs="Times New Roman"/>
          <w:szCs w:val="24"/>
        </w:rPr>
        <w:t>Barbuto</w:t>
      </w:r>
      <w:proofErr w:type="spellEnd"/>
      <w:r>
        <w:rPr>
          <w:rFonts w:ascii="Times New Roman" w:eastAsia="Times New Roman" w:hAnsi="Times New Roman" w:cs="Times New Roman"/>
          <w:szCs w:val="24"/>
        </w:rPr>
        <w:t xml:space="preserve">, </w:t>
      </w:r>
      <w:r w:rsidRPr="00062910">
        <w:rPr>
          <w:rFonts w:ascii="Times New Roman" w:eastAsia="Times New Roman" w:hAnsi="Times New Roman" w:cs="Times New Roman"/>
          <w:szCs w:val="24"/>
        </w:rPr>
        <w:t xml:space="preserve">J. E. (2000). Influence triggers: A framework for understanding follower compliance. </w:t>
      </w:r>
      <w:r w:rsidRPr="00062910">
        <w:rPr>
          <w:rFonts w:ascii="Times New Roman" w:eastAsia="Times New Roman" w:hAnsi="Times New Roman" w:cs="Times New Roman"/>
          <w:i/>
          <w:iCs/>
          <w:szCs w:val="24"/>
        </w:rPr>
        <w:t>The Leadership Quarterly</w:t>
      </w:r>
      <w:r w:rsidRPr="00062910">
        <w:rPr>
          <w:rFonts w:ascii="Times New Roman" w:eastAsia="Times New Roman" w:hAnsi="Times New Roman" w:cs="Times New Roman"/>
          <w:szCs w:val="24"/>
        </w:rPr>
        <w:t xml:space="preserve">, </w:t>
      </w:r>
      <w:r w:rsidRPr="00062910">
        <w:rPr>
          <w:rFonts w:ascii="Times New Roman" w:eastAsia="Times New Roman" w:hAnsi="Times New Roman" w:cs="Times New Roman"/>
          <w:i/>
          <w:iCs/>
          <w:szCs w:val="24"/>
        </w:rPr>
        <w:t>11</w:t>
      </w:r>
      <w:r w:rsidRPr="00062910">
        <w:rPr>
          <w:rFonts w:ascii="Times New Roman" w:eastAsia="Times New Roman" w:hAnsi="Times New Roman" w:cs="Times New Roman"/>
          <w:szCs w:val="24"/>
        </w:rPr>
        <w:t>(3), 365-387.</w:t>
      </w:r>
    </w:p>
    <w:p w14:paraId="7F3BCE3C" w14:textId="77777777" w:rsidR="00293948" w:rsidRDefault="009F2D99" w:rsidP="008F40D6">
      <w:pPr>
        <w:spacing w:after="0" w:line="480" w:lineRule="auto"/>
        <w:ind w:left="720" w:hanging="720"/>
        <w:rPr>
          <w:rFonts w:ascii="Times New Roman" w:eastAsia="Times New Roman" w:hAnsi="Times New Roman" w:cs="Times New Roman"/>
          <w:szCs w:val="24"/>
        </w:rPr>
      </w:pPr>
      <w:proofErr w:type="spellStart"/>
      <w:proofErr w:type="gramStart"/>
      <w:r w:rsidRPr="009F2D99">
        <w:rPr>
          <w:rFonts w:ascii="Times New Roman" w:eastAsia="Times New Roman" w:hAnsi="Times New Roman" w:cs="Times New Roman"/>
          <w:szCs w:val="24"/>
        </w:rPr>
        <w:t>B</w:t>
      </w:r>
      <w:r>
        <w:rPr>
          <w:rFonts w:ascii="Times New Roman" w:eastAsia="Times New Roman" w:hAnsi="Times New Roman" w:cs="Times New Roman"/>
          <w:szCs w:val="24"/>
        </w:rPr>
        <w:t>arbuto</w:t>
      </w:r>
      <w:proofErr w:type="spellEnd"/>
      <w:r w:rsidRPr="009F2D99">
        <w:rPr>
          <w:rFonts w:ascii="Times New Roman" w:eastAsia="Times New Roman" w:hAnsi="Times New Roman" w:cs="Times New Roman"/>
          <w:szCs w:val="24"/>
        </w:rPr>
        <w:t>, J. E., &amp; Scholl, R. W. (1998).</w:t>
      </w:r>
      <w:proofErr w:type="gramEnd"/>
      <w:r w:rsidRPr="009F2D99">
        <w:rPr>
          <w:rFonts w:ascii="Times New Roman" w:eastAsia="Times New Roman" w:hAnsi="Times New Roman" w:cs="Times New Roman"/>
          <w:szCs w:val="24"/>
        </w:rPr>
        <w:t xml:space="preserve"> Motivation sources inventory: Development and validation of new scales to measure an integrative taxonomy of motivation. </w:t>
      </w:r>
      <w:r w:rsidRPr="009F2D99">
        <w:rPr>
          <w:rFonts w:ascii="Times New Roman" w:eastAsia="Times New Roman" w:hAnsi="Times New Roman" w:cs="Times New Roman"/>
          <w:i/>
          <w:iCs/>
          <w:szCs w:val="24"/>
        </w:rPr>
        <w:t>Psychological Reports</w:t>
      </w:r>
      <w:r w:rsidRPr="009F2D99">
        <w:rPr>
          <w:rFonts w:ascii="Times New Roman" w:eastAsia="Times New Roman" w:hAnsi="Times New Roman" w:cs="Times New Roman"/>
          <w:szCs w:val="24"/>
        </w:rPr>
        <w:t xml:space="preserve">, </w:t>
      </w:r>
      <w:r w:rsidRPr="009F2D99">
        <w:rPr>
          <w:rFonts w:ascii="Times New Roman" w:eastAsia="Times New Roman" w:hAnsi="Times New Roman" w:cs="Times New Roman"/>
          <w:i/>
          <w:iCs/>
          <w:szCs w:val="24"/>
        </w:rPr>
        <w:t>82</w:t>
      </w:r>
      <w:r w:rsidRPr="009F2D99">
        <w:rPr>
          <w:rFonts w:ascii="Times New Roman" w:eastAsia="Times New Roman" w:hAnsi="Times New Roman" w:cs="Times New Roman"/>
          <w:szCs w:val="24"/>
        </w:rPr>
        <w:t>(3), 1011-1022.</w:t>
      </w:r>
    </w:p>
    <w:p w14:paraId="3463DBF1" w14:textId="77777777" w:rsidR="006F0DEE" w:rsidRDefault="006F0DEE" w:rsidP="008F40D6">
      <w:pPr>
        <w:spacing w:after="0" w:line="480" w:lineRule="auto"/>
        <w:ind w:left="720" w:hanging="720"/>
        <w:rPr>
          <w:rFonts w:ascii="Times New Roman" w:eastAsia="Times New Roman" w:hAnsi="Times New Roman" w:cs="Times New Roman"/>
          <w:szCs w:val="24"/>
        </w:rPr>
      </w:pPr>
      <w:r w:rsidRPr="007725A5">
        <w:rPr>
          <w:rFonts w:ascii="Times New Roman" w:eastAsia="Times New Roman" w:hAnsi="Times New Roman" w:cs="Times New Roman"/>
          <w:szCs w:val="24"/>
        </w:rPr>
        <w:t xml:space="preserve">Bass, B. M. (1985). </w:t>
      </w:r>
      <w:proofErr w:type="gramStart"/>
      <w:r w:rsidRPr="007725A5">
        <w:rPr>
          <w:rFonts w:ascii="Times New Roman" w:eastAsia="Times New Roman" w:hAnsi="Times New Roman" w:cs="Times New Roman"/>
          <w:i/>
          <w:szCs w:val="24"/>
        </w:rPr>
        <w:t>Leadership and performance beyond expectations</w:t>
      </w:r>
      <w:r w:rsidRPr="007725A5">
        <w:rPr>
          <w:rFonts w:ascii="Times New Roman" w:eastAsia="Times New Roman" w:hAnsi="Times New Roman" w:cs="Times New Roman"/>
          <w:szCs w:val="24"/>
        </w:rPr>
        <w:t>.</w:t>
      </w:r>
      <w:proofErr w:type="gramEnd"/>
      <w:r>
        <w:rPr>
          <w:rFonts w:ascii="Times New Roman" w:eastAsia="Times New Roman" w:hAnsi="Times New Roman" w:cs="Times New Roman"/>
          <w:szCs w:val="24"/>
        </w:rPr>
        <w:t xml:space="preserve"> New York: Free Press.</w:t>
      </w:r>
    </w:p>
    <w:p w14:paraId="75F98809" w14:textId="77777777" w:rsidR="00884B24" w:rsidRDefault="00CC2267" w:rsidP="008F40D6">
      <w:pPr>
        <w:spacing w:after="0" w:line="480" w:lineRule="auto"/>
        <w:ind w:left="720" w:hanging="720"/>
        <w:rPr>
          <w:rFonts w:ascii="Times New Roman" w:eastAsia="Times New Roman" w:hAnsi="Times New Roman" w:cs="Times New Roman"/>
          <w:szCs w:val="24"/>
        </w:rPr>
      </w:pPr>
      <w:proofErr w:type="spellStart"/>
      <w:r w:rsidRPr="00CC2267">
        <w:rPr>
          <w:rFonts w:ascii="Times New Roman" w:eastAsia="Times New Roman" w:hAnsi="Times New Roman" w:cs="Times New Roman"/>
          <w:szCs w:val="24"/>
        </w:rPr>
        <w:t>Blacketor</w:t>
      </w:r>
      <w:proofErr w:type="spellEnd"/>
      <w:r w:rsidRPr="00CC2267">
        <w:rPr>
          <w:rFonts w:ascii="Times New Roman" w:eastAsia="Times New Roman" w:hAnsi="Times New Roman" w:cs="Times New Roman"/>
          <w:szCs w:val="24"/>
        </w:rPr>
        <w:t xml:space="preserve">, P. G. (2009). </w:t>
      </w:r>
      <w:proofErr w:type="gramStart"/>
      <w:r w:rsidRPr="00CC2267">
        <w:rPr>
          <w:rFonts w:ascii="Times New Roman" w:eastAsia="Times New Roman" w:hAnsi="Times New Roman" w:cs="Times New Roman"/>
          <w:i/>
          <w:iCs/>
          <w:szCs w:val="24"/>
        </w:rPr>
        <w:t>Everyday Useful Quotes</w:t>
      </w:r>
      <w:r w:rsidRPr="00CC2267">
        <w:rPr>
          <w:rFonts w:ascii="Times New Roman" w:eastAsia="Times New Roman" w:hAnsi="Times New Roman" w:cs="Times New Roman"/>
          <w:szCs w:val="24"/>
        </w:rPr>
        <w:t>.</w:t>
      </w:r>
      <w:proofErr w:type="gramEnd"/>
      <w:r w:rsidRPr="00CC2267">
        <w:rPr>
          <w:rFonts w:ascii="Times New Roman" w:eastAsia="Times New Roman" w:hAnsi="Times New Roman" w:cs="Times New Roman"/>
          <w:szCs w:val="24"/>
        </w:rPr>
        <w:t xml:space="preserve"> </w:t>
      </w:r>
      <w:proofErr w:type="spellStart"/>
      <w:r w:rsidRPr="00CC2267">
        <w:rPr>
          <w:rFonts w:ascii="Times New Roman" w:eastAsia="Times New Roman" w:hAnsi="Times New Roman" w:cs="Times New Roman"/>
          <w:szCs w:val="24"/>
        </w:rPr>
        <w:t>Xlibris</w:t>
      </w:r>
      <w:proofErr w:type="spellEnd"/>
      <w:r w:rsidRPr="00CC2267">
        <w:rPr>
          <w:rFonts w:ascii="Times New Roman" w:eastAsia="Times New Roman" w:hAnsi="Times New Roman" w:cs="Times New Roman"/>
          <w:szCs w:val="24"/>
        </w:rPr>
        <w:t xml:space="preserve"> Corporation.</w:t>
      </w:r>
    </w:p>
    <w:p w14:paraId="00E4B929" w14:textId="77777777" w:rsidR="004B2F86" w:rsidRPr="00197EF6" w:rsidRDefault="00884B24" w:rsidP="008F40D6">
      <w:pPr>
        <w:spacing w:after="0" w:line="480" w:lineRule="auto"/>
        <w:ind w:left="720" w:hanging="720"/>
        <w:rPr>
          <w:rFonts w:ascii="Times New Roman" w:eastAsia="Times New Roman" w:hAnsi="Times New Roman" w:cs="Times New Roman"/>
          <w:szCs w:val="24"/>
        </w:rPr>
      </w:pPr>
      <w:r>
        <w:rPr>
          <w:rFonts w:ascii="Times New Roman" w:eastAsia="Times New Roman" w:hAnsi="Times New Roman" w:cs="Times New Roman"/>
          <w:szCs w:val="24"/>
        </w:rPr>
        <w:t xml:space="preserve">Burns, J.M. (1978). </w:t>
      </w:r>
      <w:proofErr w:type="gramStart"/>
      <w:r>
        <w:rPr>
          <w:rFonts w:ascii="Times New Roman" w:eastAsia="Times New Roman" w:hAnsi="Times New Roman" w:cs="Times New Roman"/>
          <w:i/>
          <w:szCs w:val="24"/>
        </w:rPr>
        <w:t>Leadership</w:t>
      </w:r>
      <w:r>
        <w:rPr>
          <w:rFonts w:ascii="Times New Roman" w:eastAsia="Times New Roman" w:hAnsi="Times New Roman" w:cs="Times New Roman"/>
          <w:szCs w:val="24"/>
        </w:rPr>
        <w:t>.</w:t>
      </w:r>
      <w:proofErr w:type="gramEnd"/>
      <w:r>
        <w:rPr>
          <w:rFonts w:ascii="Times New Roman" w:eastAsia="Times New Roman" w:hAnsi="Times New Roman" w:cs="Times New Roman"/>
          <w:szCs w:val="24"/>
        </w:rPr>
        <w:t xml:space="preserve"> New York: Harper &amp; Row.</w:t>
      </w:r>
    </w:p>
    <w:p w14:paraId="55DAADC4" w14:textId="1D784A95" w:rsidR="002D6CBD" w:rsidRDefault="002D6CBD" w:rsidP="008F40D6">
      <w:pPr>
        <w:spacing w:after="0" w:line="480" w:lineRule="auto"/>
        <w:ind w:left="720" w:hanging="720"/>
        <w:rPr>
          <w:rFonts w:ascii="Times New Roman" w:eastAsia="Times New Roman" w:hAnsi="Times New Roman" w:cs="Times New Roman"/>
          <w:szCs w:val="24"/>
        </w:rPr>
      </w:pPr>
      <w:proofErr w:type="gramStart"/>
      <w:r w:rsidRPr="002D6CBD">
        <w:rPr>
          <w:rFonts w:ascii="Times New Roman" w:eastAsia="Times New Roman" w:hAnsi="Times New Roman" w:cs="Times New Roman"/>
          <w:szCs w:val="24"/>
        </w:rPr>
        <w:t xml:space="preserve">Braun, S., &amp; </w:t>
      </w:r>
      <w:proofErr w:type="spellStart"/>
      <w:r w:rsidRPr="002D6CBD">
        <w:rPr>
          <w:rFonts w:ascii="Times New Roman" w:eastAsia="Times New Roman" w:hAnsi="Times New Roman" w:cs="Times New Roman"/>
          <w:szCs w:val="24"/>
        </w:rPr>
        <w:t>Kvasnicka</w:t>
      </w:r>
      <w:proofErr w:type="spellEnd"/>
      <w:r w:rsidRPr="002D6CBD">
        <w:rPr>
          <w:rFonts w:ascii="Times New Roman" w:eastAsia="Times New Roman" w:hAnsi="Times New Roman" w:cs="Times New Roman"/>
          <w:szCs w:val="24"/>
        </w:rPr>
        <w:t>, M. (2014).</w:t>
      </w:r>
      <w:proofErr w:type="gramEnd"/>
      <w:r w:rsidRPr="002D6CBD">
        <w:rPr>
          <w:rFonts w:ascii="Times New Roman" w:eastAsia="Times New Roman" w:hAnsi="Times New Roman" w:cs="Times New Roman"/>
          <w:szCs w:val="24"/>
        </w:rPr>
        <w:t xml:space="preserve"> Immigration and structural change: Evidence from post-war Germany. </w:t>
      </w:r>
      <w:proofErr w:type="gramStart"/>
      <w:r w:rsidRPr="002D6CBD">
        <w:rPr>
          <w:rFonts w:ascii="Times New Roman" w:eastAsia="Times New Roman" w:hAnsi="Times New Roman" w:cs="Times New Roman"/>
          <w:i/>
          <w:iCs/>
          <w:szCs w:val="24"/>
        </w:rPr>
        <w:t>Journal of International Economics</w:t>
      </w:r>
      <w:r w:rsidRPr="002D6CBD">
        <w:rPr>
          <w:rFonts w:ascii="Times New Roman" w:eastAsia="Times New Roman" w:hAnsi="Times New Roman" w:cs="Times New Roman"/>
          <w:szCs w:val="24"/>
        </w:rPr>
        <w:t>.</w:t>
      </w:r>
      <w:proofErr w:type="gramEnd"/>
    </w:p>
    <w:p w14:paraId="619FFEFB" w14:textId="1A6CB4C6" w:rsidR="006F0DEE" w:rsidRDefault="006F0DEE" w:rsidP="008F40D6">
      <w:pPr>
        <w:spacing w:after="0" w:line="480" w:lineRule="auto"/>
        <w:ind w:left="720" w:hanging="720"/>
        <w:rPr>
          <w:rFonts w:ascii="Times New Roman" w:eastAsia="Times New Roman" w:hAnsi="Times New Roman" w:cs="Times New Roman"/>
          <w:szCs w:val="24"/>
        </w:rPr>
      </w:pPr>
      <w:proofErr w:type="gramStart"/>
      <w:r w:rsidRPr="007725A5">
        <w:rPr>
          <w:rFonts w:ascii="Times New Roman" w:eastAsia="Times New Roman" w:hAnsi="Times New Roman" w:cs="Times New Roman"/>
          <w:szCs w:val="24"/>
        </w:rPr>
        <w:t xml:space="preserve">Brown, M. E., </w:t>
      </w:r>
      <w:r w:rsidR="00B23409" w:rsidRPr="007725A5">
        <w:rPr>
          <w:rFonts w:ascii="Times New Roman" w:eastAsia="Times New Roman" w:hAnsi="Times New Roman" w:cs="Times New Roman"/>
          <w:szCs w:val="24"/>
        </w:rPr>
        <w:t>Trevino</w:t>
      </w:r>
      <w:r w:rsidRPr="007725A5">
        <w:rPr>
          <w:rFonts w:ascii="Times New Roman" w:eastAsia="Times New Roman" w:hAnsi="Times New Roman" w:cs="Times New Roman"/>
          <w:szCs w:val="24"/>
        </w:rPr>
        <w:t>, L. K., &amp; Harrison, D. A. (2005).</w:t>
      </w:r>
      <w:proofErr w:type="gramEnd"/>
      <w:r w:rsidRPr="007725A5">
        <w:rPr>
          <w:rFonts w:ascii="Times New Roman" w:eastAsia="Times New Roman" w:hAnsi="Times New Roman" w:cs="Times New Roman"/>
          <w:szCs w:val="24"/>
        </w:rPr>
        <w:t xml:space="preserve"> Ethical leadership: A social learning perspective for construct development and testing. </w:t>
      </w:r>
      <w:r w:rsidRPr="007725A5">
        <w:rPr>
          <w:rFonts w:ascii="Times New Roman" w:eastAsia="Times New Roman" w:hAnsi="Times New Roman" w:cs="Times New Roman"/>
          <w:i/>
          <w:iCs/>
          <w:szCs w:val="24"/>
        </w:rPr>
        <w:t xml:space="preserve">Organizational </w:t>
      </w:r>
      <w:r w:rsidR="00D70E8E">
        <w:rPr>
          <w:rFonts w:ascii="Times New Roman" w:eastAsia="Times New Roman" w:hAnsi="Times New Roman" w:cs="Times New Roman"/>
          <w:i/>
          <w:iCs/>
          <w:szCs w:val="24"/>
        </w:rPr>
        <w:t>B</w:t>
      </w:r>
      <w:r w:rsidR="00D70E8E" w:rsidRPr="007725A5">
        <w:rPr>
          <w:rFonts w:ascii="Times New Roman" w:eastAsia="Times New Roman" w:hAnsi="Times New Roman" w:cs="Times New Roman"/>
          <w:i/>
          <w:iCs/>
          <w:szCs w:val="24"/>
        </w:rPr>
        <w:t xml:space="preserve">ehavior </w:t>
      </w:r>
      <w:r w:rsidRPr="007725A5">
        <w:rPr>
          <w:rFonts w:ascii="Times New Roman" w:eastAsia="Times New Roman" w:hAnsi="Times New Roman" w:cs="Times New Roman"/>
          <w:i/>
          <w:iCs/>
          <w:szCs w:val="24"/>
        </w:rPr>
        <w:t xml:space="preserve">and </w:t>
      </w:r>
      <w:r w:rsidR="00D70E8E">
        <w:rPr>
          <w:rFonts w:ascii="Times New Roman" w:eastAsia="Times New Roman" w:hAnsi="Times New Roman" w:cs="Times New Roman"/>
          <w:i/>
          <w:iCs/>
          <w:szCs w:val="24"/>
        </w:rPr>
        <w:t>H</w:t>
      </w:r>
      <w:r w:rsidR="00D70E8E" w:rsidRPr="007725A5">
        <w:rPr>
          <w:rFonts w:ascii="Times New Roman" w:eastAsia="Times New Roman" w:hAnsi="Times New Roman" w:cs="Times New Roman"/>
          <w:i/>
          <w:iCs/>
          <w:szCs w:val="24"/>
        </w:rPr>
        <w:t xml:space="preserve">uman </w:t>
      </w:r>
      <w:r w:rsidR="00D70E8E">
        <w:rPr>
          <w:rFonts w:ascii="Times New Roman" w:eastAsia="Times New Roman" w:hAnsi="Times New Roman" w:cs="Times New Roman"/>
          <w:i/>
          <w:iCs/>
          <w:szCs w:val="24"/>
        </w:rPr>
        <w:t>D</w:t>
      </w:r>
      <w:r w:rsidR="00D70E8E" w:rsidRPr="007725A5">
        <w:rPr>
          <w:rFonts w:ascii="Times New Roman" w:eastAsia="Times New Roman" w:hAnsi="Times New Roman" w:cs="Times New Roman"/>
          <w:i/>
          <w:iCs/>
          <w:szCs w:val="24"/>
        </w:rPr>
        <w:t xml:space="preserve">ecision </w:t>
      </w:r>
      <w:r w:rsidR="00D70E8E">
        <w:rPr>
          <w:rFonts w:ascii="Times New Roman" w:eastAsia="Times New Roman" w:hAnsi="Times New Roman" w:cs="Times New Roman"/>
          <w:i/>
          <w:iCs/>
          <w:szCs w:val="24"/>
        </w:rPr>
        <w:t>P</w:t>
      </w:r>
      <w:r w:rsidR="00D70E8E" w:rsidRPr="007725A5">
        <w:rPr>
          <w:rFonts w:ascii="Times New Roman" w:eastAsia="Times New Roman" w:hAnsi="Times New Roman" w:cs="Times New Roman"/>
          <w:i/>
          <w:iCs/>
          <w:szCs w:val="24"/>
        </w:rPr>
        <w:t>rocesses</w:t>
      </w:r>
      <w:r w:rsidRPr="007725A5">
        <w:rPr>
          <w:rFonts w:ascii="Times New Roman" w:eastAsia="Times New Roman" w:hAnsi="Times New Roman" w:cs="Times New Roman"/>
          <w:szCs w:val="24"/>
        </w:rPr>
        <w:t xml:space="preserve">, </w:t>
      </w:r>
      <w:r w:rsidRPr="007725A5">
        <w:rPr>
          <w:rFonts w:ascii="Times New Roman" w:eastAsia="Times New Roman" w:hAnsi="Times New Roman" w:cs="Times New Roman"/>
          <w:i/>
          <w:iCs/>
          <w:szCs w:val="24"/>
        </w:rPr>
        <w:t>97</w:t>
      </w:r>
      <w:r w:rsidRPr="007725A5">
        <w:rPr>
          <w:rFonts w:ascii="Times New Roman" w:eastAsia="Times New Roman" w:hAnsi="Times New Roman" w:cs="Times New Roman"/>
          <w:szCs w:val="24"/>
        </w:rPr>
        <w:t>(2), 117-134.</w:t>
      </w:r>
    </w:p>
    <w:p w14:paraId="5205E004" w14:textId="77777777" w:rsidR="006F0DEE" w:rsidRDefault="004B2F86" w:rsidP="008F40D6">
      <w:pPr>
        <w:spacing w:after="0" w:line="480" w:lineRule="auto"/>
        <w:ind w:left="720" w:hanging="720"/>
        <w:rPr>
          <w:rFonts w:ascii="Times New Roman" w:eastAsia="Times New Roman" w:hAnsi="Times New Roman" w:cs="Times New Roman"/>
          <w:szCs w:val="24"/>
        </w:rPr>
      </w:pPr>
      <w:proofErr w:type="spellStart"/>
      <w:proofErr w:type="gramStart"/>
      <w:r w:rsidRPr="004B2F86">
        <w:rPr>
          <w:rFonts w:ascii="Times New Roman" w:eastAsia="Times New Roman" w:hAnsi="Times New Roman" w:cs="Times New Roman"/>
          <w:szCs w:val="24"/>
        </w:rPr>
        <w:t>Cherian</w:t>
      </w:r>
      <w:proofErr w:type="spellEnd"/>
      <w:r w:rsidRPr="004B2F86">
        <w:rPr>
          <w:rFonts w:ascii="Times New Roman" w:eastAsia="Times New Roman" w:hAnsi="Times New Roman" w:cs="Times New Roman"/>
          <w:szCs w:val="24"/>
        </w:rPr>
        <w:t>, Z. (2014).</w:t>
      </w:r>
      <w:proofErr w:type="gramEnd"/>
      <w:r w:rsidRPr="004B2F86">
        <w:rPr>
          <w:rFonts w:ascii="Times New Roman" w:eastAsia="Times New Roman" w:hAnsi="Times New Roman" w:cs="Times New Roman"/>
          <w:szCs w:val="24"/>
        </w:rPr>
        <w:t xml:space="preserve"> </w:t>
      </w:r>
      <w:r w:rsidRPr="004B2F86">
        <w:rPr>
          <w:rFonts w:ascii="Times New Roman" w:eastAsia="Times New Roman" w:hAnsi="Times New Roman" w:cs="Times New Roman"/>
          <w:i/>
          <w:iCs/>
          <w:szCs w:val="24"/>
        </w:rPr>
        <w:t>Indian Parents Have Indian-Looking Children</w:t>
      </w:r>
      <w:r w:rsidRPr="004B2F86">
        <w:rPr>
          <w:rFonts w:ascii="Times New Roman" w:eastAsia="Times New Roman" w:hAnsi="Times New Roman" w:cs="Times New Roman"/>
          <w:szCs w:val="24"/>
        </w:rPr>
        <w:t xml:space="preserve">. </w:t>
      </w:r>
      <w:proofErr w:type="gramStart"/>
      <w:r w:rsidRPr="004B2F86">
        <w:rPr>
          <w:rFonts w:ascii="Times New Roman" w:eastAsia="Times New Roman" w:hAnsi="Times New Roman" w:cs="Times New Roman"/>
          <w:szCs w:val="24"/>
        </w:rPr>
        <w:t>Partridge Publishing.</w:t>
      </w:r>
      <w:proofErr w:type="gramEnd"/>
    </w:p>
    <w:p w14:paraId="466FCFEC" w14:textId="77777777" w:rsidR="00946217" w:rsidRDefault="00946217" w:rsidP="008F40D6">
      <w:pPr>
        <w:spacing w:after="0" w:line="480" w:lineRule="auto"/>
        <w:ind w:left="720" w:hanging="720"/>
        <w:rPr>
          <w:rFonts w:ascii="Times New Roman" w:eastAsia="Times New Roman" w:hAnsi="Times New Roman" w:cs="Times New Roman"/>
          <w:szCs w:val="24"/>
        </w:rPr>
      </w:pPr>
      <w:proofErr w:type="spellStart"/>
      <w:r w:rsidRPr="00F36BFE">
        <w:rPr>
          <w:rFonts w:ascii="Times New Roman" w:eastAsia="Times New Roman" w:hAnsi="Times New Roman" w:cs="Times New Roman"/>
          <w:szCs w:val="24"/>
        </w:rPr>
        <w:t>Chidester</w:t>
      </w:r>
      <w:proofErr w:type="spellEnd"/>
      <w:r w:rsidRPr="00F36BFE">
        <w:rPr>
          <w:rFonts w:ascii="Times New Roman" w:eastAsia="Times New Roman" w:hAnsi="Times New Roman" w:cs="Times New Roman"/>
          <w:szCs w:val="24"/>
        </w:rPr>
        <w:t xml:space="preserve">, D. (1991). </w:t>
      </w:r>
      <w:r w:rsidRPr="00F36BFE">
        <w:rPr>
          <w:rFonts w:ascii="Times New Roman" w:eastAsia="Times New Roman" w:hAnsi="Times New Roman" w:cs="Times New Roman"/>
          <w:i/>
          <w:iCs/>
          <w:szCs w:val="24"/>
        </w:rPr>
        <w:t>Salvation and Suicide: An Interpretation of Jim Jones, the Peoples Temple, and Jonestown</w:t>
      </w:r>
      <w:r w:rsidRPr="00F36BFE">
        <w:rPr>
          <w:rFonts w:ascii="Times New Roman" w:eastAsia="Times New Roman" w:hAnsi="Times New Roman" w:cs="Times New Roman"/>
          <w:szCs w:val="24"/>
        </w:rPr>
        <w:t xml:space="preserve">. </w:t>
      </w:r>
      <w:proofErr w:type="gramStart"/>
      <w:r w:rsidRPr="00F36BFE">
        <w:rPr>
          <w:rFonts w:ascii="Times New Roman" w:eastAsia="Times New Roman" w:hAnsi="Times New Roman" w:cs="Times New Roman"/>
          <w:szCs w:val="24"/>
        </w:rPr>
        <w:t>Indiana University Press.</w:t>
      </w:r>
      <w:proofErr w:type="gramEnd"/>
    </w:p>
    <w:p w14:paraId="529B9178" w14:textId="77777777" w:rsidR="00841A9E" w:rsidRPr="00841A9E" w:rsidRDefault="00841A9E" w:rsidP="00841A9E">
      <w:pPr>
        <w:spacing w:after="0" w:line="480" w:lineRule="auto"/>
        <w:ind w:left="720" w:hanging="720"/>
        <w:rPr>
          <w:rFonts w:ascii="Times New Roman" w:eastAsia="Times New Roman" w:hAnsi="Times New Roman" w:cs="Times New Roman"/>
          <w:szCs w:val="24"/>
        </w:rPr>
      </w:pPr>
      <w:proofErr w:type="spellStart"/>
      <w:proofErr w:type="gramStart"/>
      <w:r w:rsidRPr="00841A9E">
        <w:rPr>
          <w:rFonts w:ascii="Times New Roman" w:eastAsia="Times New Roman" w:hAnsi="Times New Roman" w:cs="Times New Roman"/>
          <w:szCs w:val="24"/>
        </w:rPr>
        <w:t>Cleavenger</w:t>
      </w:r>
      <w:proofErr w:type="spellEnd"/>
      <w:r w:rsidRPr="00841A9E">
        <w:rPr>
          <w:rFonts w:ascii="Times New Roman" w:eastAsia="Times New Roman" w:hAnsi="Times New Roman" w:cs="Times New Roman"/>
          <w:szCs w:val="24"/>
        </w:rPr>
        <w:t xml:space="preserve">, D.J., &amp; </w:t>
      </w:r>
      <w:proofErr w:type="spellStart"/>
      <w:r w:rsidRPr="00841A9E">
        <w:rPr>
          <w:rFonts w:ascii="Times New Roman" w:eastAsia="Times New Roman" w:hAnsi="Times New Roman" w:cs="Times New Roman"/>
          <w:szCs w:val="24"/>
        </w:rPr>
        <w:t>Munyon</w:t>
      </w:r>
      <w:proofErr w:type="spellEnd"/>
      <w:r w:rsidRPr="00841A9E">
        <w:rPr>
          <w:rFonts w:ascii="Times New Roman" w:eastAsia="Times New Roman" w:hAnsi="Times New Roman" w:cs="Times New Roman"/>
          <w:szCs w:val="24"/>
        </w:rPr>
        <w:t>, T.P. (2013).</w:t>
      </w:r>
      <w:proofErr w:type="gramEnd"/>
      <w:r w:rsidRPr="00841A9E">
        <w:rPr>
          <w:rFonts w:ascii="Times New Roman" w:eastAsia="Times New Roman" w:hAnsi="Times New Roman" w:cs="Times New Roman"/>
          <w:szCs w:val="24"/>
        </w:rPr>
        <w:t xml:space="preserve"> It’s how you frame it: Transformational leadership </w:t>
      </w:r>
    </w:p>
    <w:p w14:paraId="5C78D07F" w14:textId="35287792" w:rsidR="00841A9E" w:rsidRDefault="00841A9E" w:rsidP="00841A9E">
      <w:pPr>
        <w:spacing w:after="0" w:line="480" w:lineRule="auto"/>
        <w:ind w:firstLine="720"/>
        <w:rPr>
          <w:rFonts w:ascii="Times New Roman" w:eastAsia="Times New Roman" w:hAnsi="Times New Roman" w:cs="Times New Roman"/>
          <w:szCs w:val="24"/>
        </w:rPr>
      </w:pPr>
      <w:proofErr w:type="gramStart"/>
      <w:r w:rsidRPr="00841A9E">
        <w:rPr>
          <w:rFonts w:ascii="Times New Roman" w:eastAsia="Times New Roman" w:hAnsi="Times New Roman" w:cs="Times New Roman"/>
          <w:szCs w:val="24"/>
        </w:rPr>
        <w:t>and</w:t>
      </w:r>
      <w:proofErr w:type="gramEnd"/>
      <w:r w:rsidRPr="00841A9E">
        <w:rPr>
          <w:rFonts w:ascii="Times New Roman" w:eastAsia="Times New Roman" w:hAnsi="Times New Roman" w:cs="Times New Roman"/>
          <w:szCs w:val="24"/>
        </w:rPr>
        <w:t xml:space="preserve"> the meaning of work. </w:t>
      </w:r>
      <w:r w:rsidRPr="00841A9E">
        <w:rPr>
          <w:rFonts w:ascii="Times New Roman" w:eastAsia="Times New Roman" w:hAnsi="Times New Roman" w:cs="Times New Roman"/>
          <w:i/>
          <w:szCs w:val="24"/>
        </w:rPr>
        <w:t>Business Horizons, 56</w:t>
      </w:r>
      <w:r w:rsidRPr="00841A9E">
        <w:rPr>
          <w:rFonts w:ascii="Times New Roman" w:eastAsia="Times New Roman" w:hAnsi="Times New Roman" w:cs="Times New Roman"/>
          <w:szCs w:val="24"/>
        </w:rPr>
        <w:t>, 351-360.</w:t>
      </w:r>
    </w:p>
    <w:p w14:paraId="4A885BBD" w14:textId="77777777" w:rsidR="006F0DEE" w:rsidRDefault="006F0DEE" w:rsidP="008F40D6">
      <w:pPr>
        <w:spacing w:after="0" w:line="480" w:lineRule="auto"/>
        <w:ind w:left="720" w:hanging="720"/>
        <w:rPr>
          <w:rFonts w:ascii="Times New Roman" w:eastAsia="Times New Roman" w:hAnsi="Times New Roman" w:cs="Times New Roman"/>
          <w:szCs w:val="24"/>
        </w:rPr>
      </w:pPr>
      <w:proofErr w:type="gramStart"/>
      <w:r>
        <w:rPr>
          <w:rFonts w:ascii="Times New Roman" w:eastAsia="Times New Roman" w:hAnsi="Times New Roman" w:cs="Times New Roman"/>
          <w:szCs w:val="24"/>
        </w:rPr>
        <w:t>Conger, J. A. (1990).</w:t>
      </w:r>
      <w:proofErr w:type="gramEnd"/>
      <w:r>
        <w:rPr>
          <w:rFonts w:ascii="Times New Roman" w:eastAsia="Times New Roman" w:hAnsi="Times New Roman" w:cs="Times New Roman"/>
          <w:szCs w:val="24"/>
        </w:rPr>
        <w:t xml:space="preserve"> </w:t>
      </w:r>
      <w:proofErr w:type="gramStart"/>
      <w:r>
        <w:rPr>
          <w:rFonts w:ascii="Times New Roman" w:eastAsia="Times New Roman" w:hAnsi="Times New Roman" w:cs="Times New Roman"/>
          <w:szCs w:val="24"/>
        </w:rPr>
        <w:t>The dark side of leadership.</w:t>
      </w:r>
      <w:proofErr w:type="gramEnd"/>
      <w:r>
        <w:rPr>
          <w:rFonts w:ascii="Times New Roman" w:eastAsia="Times New Roman" w:hAnsi="Times New Roman" w:cs="Times New Roman"/>
          <w:szCs w:val="24"/>
        </w:rPr>
        <w:t xml:space="preserve"> </w:t>
      </w:r>
      <w:r>
        <w:rPr>
          <w:rFonts w:ascii="Times New Roman" w:eastAsia="Times New Roman" w:hAnsi="Times New Roman" w:cs="Times New Roman"/>
          <w:i/>
          <w:szCs w:val="24"/>
        </w:rPr>
        <w:t>Organizational Dynamics, 19(2),</w:t>
      </w:r>
      <w:r>
        <w:rPr>
          <w:rFonts w:ascii="Times New Roman" w:eastAsia="Times New Roman" w:hAnsi="Times New Roman" w:cs="Times New Roman"/>
          <w:szCs w:val="24"/>
        </w:rPr>
        <w:t xml:space="preserve"> 44-55.</w:t>
      </w:r>
    </w:p>
    <w:p w14:paraId="6C3434AE" w14:textId="77777777" w:rsidR="004B2F86" w:rsidRPr="00197EF6" w:rsidRDefault="004B2F86" w:rsidP="008F40D6">
      <w:pPr>
        <w:spacing w:after="0" w:line="480" w:lineRule="auto"/>
        <w:ind w:left="720" w:hanging="720"/>
        <w:rPr>
          <w:rFonts w:ascii="Times New Roman" w:eastAsia="Times New Roman" w:hAnsi="Times New Roman" w:cs="Times New Roman"/>
          <w:szCs w:val="24"/>
        </w:rPr>
      </w:pPr>
      <w:proofErr w:type="spellStart"/>
      <w:r w:rsidRPr="00F10719">
        <w:rPr>
          <w:rFonts w:ascii="Times New Roman" w:eastAsia="Times New Roman" w:hAnsi="Times New Roman" w:cs="Times New Roman"/>
          <w:szCs w:val="24"/>
        </w:rPr>
        <w:lastRenderedPageBreak/>
        <w:t>Davar</w:t>
      </w:r>
      <w:proofErr w:type="spellEnd"/>
      <w:r w:rsidRPr="00F10719">
        <w:rPr>
          <w:rFonts w:ascii="Times New Roman" w:eastAsia="Times New Roman" w:hAnsi="Times New Roman" w:cs="Times New Roman"/>
          <w:szCs w:val="24"/>
        </w:rPr>
        <w:t xml:space="preserve">, E. (2004). The perils of conviction: addiction, terror and leadership. </w:t>
      </w:r>
      <w:r w:rsidRPr="00F10719">
        <w:rPr>
          <w:rFonts w:ascii="Times New Roman" w:eastAsia="Times New Roman" w:hAnsi="Times New Roman" w:cs="Times New Roman"/>
          <w:i/>
          <w:iCs/>
          <w:szCs w:val="24"/>
        </w:rPr>
        <w:t>Psychodynamic Practice</w:t>
      </w:r>
      <w:r w:rsidRPr="00F10719">
        <w:rPr>
          <w:rFonts w:ascii="Times New Roman" w:eastAsia="Times New Roman" w:hAnsi="Times New Roman" w:cs="Times New Roman"/>
          <w:szCs w:val="24"/>
        </w:rPr>
        <w:t xml:space="preserve">, </w:t>
      </w:r>
      <w:r w:rsidRPr="00F10719">
        <w:rPr>
          <w:rFonts w:ascii="Times New Roman" w:eastAsia="Times New Roman" w:hAnsi="Times New Roman" w:cs="Times New Roman"/>
          <w:i/>
          <w:iCs/>
          <w:szCs w:val="24"/>
        </w:rPr>
        <w:t>10</w:t>
      </w:r>
      <w:r w:rsidRPr="00F10719">
        <w:rPr>
          <w:rFonts w:ascii="Times New Roman" w:eastAsia="Times New Roman" w:hAnsi="Times New Roman" w:cs="Times New Roman"/>
          <w:szCs w:val="24"/>
        </w:rPr>
        <w:t>(4), 439-458.</w:t>
      </w:r>
    </w:p>
    <w:p w14:paraId="29D5DAF1" w14:textId="77777777" w:rsidR="000655F8" w:rsidRDefault="000655F8" w:rsidP="008F40D6">
      <w:pPr>
        <w:spacing w:after="0" w:line="480" w:lineRule="auto"/>
        <w:ind w:left="720" w:hanging="720"/>
        <w:rPr>
          <w:rFonts w:ascii="Times New Roman" w:eastAsia="Times New Roman" w:hAnsi="Times New Roman" w:cs="Times New Roman"/>
          <w:szCs w:val="24"/>
        </w:rPr>
      </w:pPr>
      <w:proofErr w:type="spellStart"/>
      <w:r w:rsidRPr="00FF26E0">
        <w:rPr>
          <w:rFonts w:ascii="Times New Roman" w:eastAsia="Times New Roman" w:hAnsi="Times New Roman" w:cs="Times New Roman"/>
          <w:szCs w:val="24"/>
        </w:rPr>
        <w:t>Dreijmanis</w:t>
      </w:r>
      <w:proofErr w:type="spellEnd"/>
      <w:r w:rsidRPr="00FF26E0">
        <w:rPr>
          <w:rFonts w:ascii="Times New Roman" w:eastAsia="Times New Roman" w:hAnsi="Times New Roman" w:cs="Times New Roman"/>
          <w:szCs w:val="24"/>
        </w:rPr>
        <w:t xml:space="preserve">, J. (2005). A portrait of the artist as a politician: the case of Adolf Hitler. </w:t>
      </w:r>
      <w:r w:rsidRPr="00FF26E0">
        <w:rPr>
          <w:rFonts w:ascii="Times New Roman" w:eastAsia="Times New Roman" w:hAnsi="Times New Roman" w:cs="Times New Roman"/>
          <w:i/>
          <w:iCs/>
          <w:szCs w:val="24"/>
        </w:rPr>
        <w:t>The Social Science Journal</w:t>
      </w:r>
      <w:r w:rsidRPr="00FF26E0">
        <w:rPr>
          <w:rFonts w:ascii="Times New Roman" w:eastAsia="Times New Roman" w:hAnsi="Times New Roman" w:cs="Times New Roman"/>
          <w:szCs w:val="24"/>
        </w:rPr>
        <w:t xml:space="preserve">, </w:t>
      </w:r>
      <w:r w:rsidRPr="00FF26E0">
        <w:rPr>
          <w:rFonts w:ascii="Times New Roman" w:eastAsia="Times New Roman" w:hAnsi="Times New Roman" w:cs="Times New Roman"/>
          <w:i/>
          <w:iCs/>
          <w:szCs w:val="24"/>
        </w:rPr>
        <w:t>42</w:t>
      </w:r>
      <w:r w:rsidRPr="00FF26E0">
        <w:rPr>
          <w:rFonts w:ascii="Times New Roman" w:eastAsia="Times New Roman" w:hAnsi="Times New Roman" w:cs="Times New Roman"/>
          <w:szCs w:val="24"/>
        </w:rPr>
        <w:t>(1), 115-127.</w:t>
      </w:r>
    </w:p>
    <w:p w14:paraId="0C3D2067" w14:textId="77777777" w:rsidR="000655F8" w:rsidRPr="00293948" w:rsidRDefault="007A3681" w:rsidP="008F40D6">
      <w:pPr>
        <w:spacing w:after="0" w:line="480" w:lineRule="auto"/>
        <w:ind w:left="720" w:hanging="720"/>
        <w:rPr>
          <w:rFonts w:ascii="Times New Roman" w:eastAsia="Times New Roman" w:hAnsi="Times New Roman" w:cs="Times New Roman"/>
          <w:szCs w:val="24"/>
        </w:rPr>
      </w:pPr>
      <w:proofErr w:type="gramStart"/>
      <w:r w:rsidRPr="00197EF6">
        <w:rPr>
          <w:rFonts w:ascii="Times New Roman" w:hAnsi="Times New Roman" w:cs="Times New Roman"/>
          <w:szCs w:val="24"/>
        </w:rPr>
        <w:t xml:space="preserve">Duffy, M. K., </w:t>
      </w:r>
      <w:proofErr w:type="spellStart"/>
      <w:r w:rsidRPr="00197EF6">
        <w:rPr>
          <w:rFonts w:ascii="Times New Roman" w:hAnsi="Times New Roman" w:cs="Times New Roman"/>
          <w:szCs w:val="24"/>
        </w:rPr>
        <w:t>Ganster</w:t>
      </w:r>
      <w:proofErr w:type="spellEnd"/>
      <w:r w:rsidRPr="00197EF6">
        <w:rPr>
          <w:rFonts w:ascii="Times New Roman" w:hAnsi="Times New Roman" w:cs="Times New Roman"/>
          <w:szCs w:val="24"/>
        </w:rPr>
        <w:t xml:space="preserve">, </w:t>
      </w:r>
      <w:r w:rsidR="00EC55BD" w:rsidRPr="00197EF6">
        <w:rPr>
          <w:rFonts w:ascii="Times New Roman" w:hAnsi="Times New Roman" w:cs="Times New Roman"/>
          <w:szCs w:val="24"/>
        </w:rPr>
        <w:t xml:space="preserve">D., &amp; </w:t>
      </w:r>
      <w:proofErr w:type="spellStart"/>
      <w:r w:rsidR="00EC55BD" w:rsidRPr="00197EF6">
        <w:rPr>
          <w:rFonts w:ascii="Times New Roman" w:hAnsi="Times New Roman" w:cs="Times New Roman"/>
          <w:szCs w:val="24"/>
        </w:rPr>
        <w:t>Pagon</w:t>
      </w:r>
      <w:proofErr w:type="spellEnd"/>
      <w:r w:rsidR="00EC55BD" w:rsidRPr="00197EF6">
        <w:rPr>
          <w:rFonts w:ascii="Times New Roman" w:hAnsi="Times New Roman" w:cs="Times New Roman"/>
          <w:szCs w:val="24"/>
        </w:rPr>
        <w:t>, M. (2002).</w:t>
      </w:r>
      <w:proofErr w:type="gramEnd"/>
      <w:r w:rsidR="00EC55BD" w:rsidRPr="00197EF6">
        <w:rPr>
          <w:rFonts w:ascii="Times New Roman" w:hAnsi="Times New Roman" w:cs="Times New Roman"/>
          <w:szCs w:val="24"/>
        </w:rPr>
        <w:t xml:space="preserve"> </w:t>
      </w:r>
      <w:proofErr w:type="gramStart"/>
      <w:r w:rsidR="00EC55BD" w:rsidRPr="00197EF6">
        <w:rPr>
          <w:rFonts w:ascii="Times New Roman" w:hAnsi="Times New Roman" w:cs="Times New Roman"/>
          <w:szCs w:val="24"/>
        </w:rPr>
        <w:t>Social undermining in the w</w:t>
      </w:r>
      <w:r w:rsidRPr="00197EF6">
        <w:rPr>
          <w:rFonts w:ascii="Times New Roman" w:hAnsi="Times New Roman" w:cs="Times New Roman"/>
          <w:szCs w:val="24"/>
        </w:rPr>
        <w:t>orkplace.</w:t>
      </w:r>
      <w:proofErr w:type="gramEnd"/>
      <w:r w:rsidRPr="00197EF6">
        <w:rPr>
          <w:rFonts w:ascii="Times New Roman" w:hAnsi="Times New Roman" w:cs="Times New Roman"/>
          <w:szCs w:val="24"/>
        </w:rPr>
        <w:t xml:space="preserve"> </w:t>
      </w:r>
      <w:r w:rsidRPr="00197EF6">
        <w:rPr>
          <w:rFonts w:ascii="Times New Roman" w:hAnsi="Times New Roman" w:cs="Times New Roman"/>
          <w:i/>
          <w:szCs w:val="24"/>
        </w:rPr>
        <w:t xml:space="preserve">Academy of Management Journal, 45, </w:t>
      </w:r>
      <w:r w:rsidRPr="00197EF6">
        <w:rPr>
          <w:rFonts w:ascii="Times New Roman" w:hAnsi="Times New Roman" w:cs="Times New Roman"/>
          <w:szCs w:val="24"/>
        </w:rPr>
        <w:t xml:space="preserve">331-351. </w:t>
      </w:r>
    </w:p>
    <w:p w14:paraId="2010C285" w14:textId="77777777" w:rsidR="0096606C" w:rsidRDefault="007A3681" w:rsidP="008F40D6">
      <w:pPr>
        <w:spacing w:after="0" w:line="480" w:lineRule="auto"/>
        <w:ind w:left="720" w:hanging="720"/>
        <w:rPr>
          <w:rFonts w:ascii="Times New Roman" w:hAnsi="Times New Roman" w:cs="Times New Roman"/>
          <w:szCs w:val="24"/>
        </w:rPr>
      </w:pPr>
      <w:proofErr w:type="spellStart"/>
      <w:proofErr w:type="gramStart"/>
      <w:r w:rsidRPr="00197EF6">
        <w:rPr>
          <w:rFonts w:ascii="Times New Roman" w:hAnsi="Times New Roman" w:cs="Times New Roman"/>
          <w:szCs w:val="24"/>
        </w:rPr>
        <w:t>Einarsen</w:t>
      </w:r>
      <w:proofErr w:type="spellEnd"/>
      <w:r w:rsidRPr="00197EF6">
        <w:rPr>
          <w:rFonts w:ascii="Times New Roman" w:hAnsi="Times New Roman" w:cs="Times New Roman"/>
          <w:szCs w:val="24"/>
        </w:rPr>
        <w:t xml:space="preserve">, S., </w:t>
      </w:r>
      <w:proofErr w:type="spellStart"/>
      <w:r w:rsidRPr="00197EF6">
        <w:rPr>
          <w:rFonts w:ascii="Times New Roman" w:hAnsi="Times New Roman" w:cs="Times New Roman"/>
          <w:szCs w:val="24"/>
        </w:rPr>
        <w:t>Aasland</w:t>
      </w:r>
      <w:proofErr w:type="spellEnd"/>
      <w:r w:rsidRPr="00197EF6">
        <w:rPr>
          <w:rFonts w:ascii="Times New Roman" w:hAnsi="Times New Roman" w:cs="Times New Roman"/>
          <w:szCs w:val="24"/>
        </w:rPr>
        <w:t xml:space="preserve">, M. S., &amp; </w:t>
      </w:r>
      <w:proofErr w:type="spellStart"/>
      <w:r w:rsidRPr="00197EF6">
        <w:rPr>
          <w:rFonts w:ascii="Times New Roman" w:hAnsi="Times New Roman" w:cs="Times New Roman"/>
          <w:szCs w:val="24"/>
        </w:rPr>
        <w:t>Sk</w:t>
      </w:r>
      <w:r w:rsidR="00EC55BD" w:rsidRPr="00197EF6">
        <w:rPr>
          <w:rFonts w:ascii="Times New Roman" w:hAnsi="Times New Roman" w:cs="Times New Roman"/>
          <w:szCs w:val="24"/>
        </w:rPr>
        <w:t>ogstad</w:t>
      </w:r>
      <w:proofErr w:type="spellEnd"/>
      <w:r w:rsidR="00EC55BD" w:rsidRPr="00197EF6">
        <w:rPr>
          <w:rFonts w:ascii="Times New Roman" w:hAnsi="Times New Roman" w:cs="Times New Roman"/>
          <w:szCs w:val="24"/>
        </w:rPr>
        <w:t>, A. (2007).</w:t>
      </w:r>
      <w:proofErr w:type="gramEnd"/>
      <w:r w:rsidR="00EC55BD" w:rsidRPr="00197EF6">
        <w:rPr>
          <w:rFonts w:ascii="Times New Roman" w:hAnsi="Times New Roman" w:cs="Times New Roman"/>
          <w:szCs w:val="24"/>
        </w:rPr>
        <w:t xml:space="preserve"> Destructive l</w:t>
      </w:r>
      <w:r w:rsidRPr="00197EF6">
        <w:rPr>
          <w:rFonts w:ascii="Times New Roman" w:hAnsi="Times New Roman" w:cs="Times New Roman"/>
          <w:szCs w:val="24"/>
        </w:rPr>
        <w:t>eader</w:t>
      </w:r>
      <w:r w:rsidR="00AA6364" w:rsidRPr="00197EF6">
        <w:rPr>
          <w:rFonts w:ascii="Times New Roman" w:hAnsi="Times New Roman" w:cs="Times New Roman"/>
          <w:szCs w:val="24"/>
        </w:rPr>
        <w:t>ship</w:t>
      </w:r>
      <w:r w:rsidRPr="00197EF6">
        <w:rPr>
          <w:rFonts w:ascii="Times New Roman" w:hAnsi="Times New Roman" w:cs="Times New Roman"/>
          <w:szCs w:val="24"/>
        </w:rPr>
        <w:t xml:space="preserve"> </w:t>
      </w:r>
      <w:proofErr w:type="spellStart"/>
      <w:r w:rsidR="00EC55BD" w:rsidRPr="00197EF6">
        <w:rPr>
          <w:rFonts w:ascii="Times New Roman" w:hAnsi="Times New Roman" w:cs="Times New Roman"/>
          <w:szCs w:val="24"/>
        </w:rPr>
        <w:t>b</w:t>
      </w:r>
      <w:r w:rsidRPr="00197EF6">
        <w:rPr>
          <w:rFonts w:ascii="Times New Roman" w:hAnsi="Times New Roman" w:cs="Times New Roman"/>
          <w:szCs w:val="24"/>
        </w:rPr>
        <w:t>ehavio</w:t>
      </w:r>
      <w:r w:rsidR="00EC55BD" w:rsidRPr="00197EF6">
        <w:rPr>
          <w:rFonts w:ascii="Times New Roman" w:hAnsi="Times New Roman" w:cs="Times New Roman"/>
          <w:szCs w:val="24"/>
        </w:rPr>
        <w:t>u</w:t>
      </w:r>
      <w:r w:rsidRPr="00197EF6">
        <w:rPr>
          <w:rFonts w:ascii="Times New Roman" w:hAnsi="Times New Roman" w:cs="Times New Roman"/>
          <w:szCs w:val="24"/>
        </w:rPr>
        <w:t>r</w:t>
      </w:r>
      <w:proofErr w:type="spellEnd"/>
      <w:r w:rsidRPr="00197EF6">
        <w:rPr>
          <w:rFonts w:ascii="Times New Roman" w:hAnsi="Times New Roman" w:cs="Times New Roman"/>
          <w:szCs w:val="24"/>
        </w:rPr>
        <w:t>:</w:t>
      </w:r>
      <w:r w:rsidR="00AA6364" w:rsidRPr="00197EF6">
        <w:rPr>
          <w:rFonts w:ascii="Times New Roman" w:hAnsi="Times New Roman" w:cs="Times New Roman"/>
          <w:szCs w:val="24"/>
        </w:rPr>
        <w:t xml:space="preserve"> A </w:t>
      </w:r>
      <w:r w:rsidR="00EC55BD" w:rsidRPr="00197EF6">
        <w:rPr>
          <w:rFonts w:ascii="Times New Roman" w:hAnsi="Times New Roman" w:cs="Times New Roman"/>
          <w:szCs w:val="24"/>
        </w:rPr>
        <w:t>d</w:t>
      </w:r>
      <w:r w:rsidR="00AA6364" w:rsidRPr="00197EF6">
        <w:rPr>
          <w:rFonts w:ascii="Times New Roman" w:hAnsi="Times New Roman" w:cs="Times New Roman"/>
          <w:szCs w:val="24"/>
        </w:rPr>
        <w:t xml:space="preserve">efinition and </w:t>
      </w:r>
      <w:r w:rsidR="00EC55BD" w:rsidRPr="00197EF6">
        <w:rPr>
          <w:rFonts w:ascii="Times New Roman" w:hAnsi="Times New Roman" w:cs="Times New Roman"/>
          <w:szCs w:val="24"/>
        </w:rPr>
        <w:t>c</w:t>
      </w:r>
      <w:r w:rsidR="00AA6364" w:rsidRPr="00197EF6">
        <w:rPr>
          <w:rFonts w:ascii="Times New Roman" w:hAnsi="Times New Roman" w:cs="Times New Roman"/>
          <w:szCs w:val="24"/>
        </w:rPr>
        <w:t xml:space="preserve">onceptual </w:t>
      </w:r>
      <w:r w:rsidR="00EC55BD" w:rsidRPr="00197EF6">
        <w:rPr>
          <w:rFonts w:ascii="Times New Roman" w:hAnsi="Times New Roman" w:cs="Times New Roman"/>
          <w:szCs w:val="24"/>
        </w:rPr>
        <w:t>m</w:t>
      </w:r>
      <w:r w:rsidRPr="00197EF6">
        <w:rPr>
          <w:rFonts w:ascii="Times New Roman" w:hAnsi="Times New Roman" w:cs="Times New Roman"/>
          <w:szCs w:val="24"/>
        </w:rPr>
        <w:t xml:space="preserve">odel. </w:t>
      </w:r>
      <w:r w:rsidRPr="00197EF6">
        <w:rPr>
          <w:rFonts w:ascii="Times New Roman" w:hAnsi="Times New Roman" w:cs="Times New Roman"/>
          <w:i/>
          <w:szCs w:val="24"/>
        </w:rPr>
        <w:t>The Leadership Quarterly, 18</w:t>
      </w:r>
      <w:r w:rsidRPr="00197EF6">
        <w:rPr>
          <w:rFonts w:ascii="Times New Roman" w:hAnsi="Times New Roman" w:cs="Times New Roman"/>
          <w:szCs w:val="24"/>
        </w:rPr>
        <w:t>, 207-216.</w:t>
      </w:r>
    </w:p>
    <w:p w14:paraId="3E033D83" w14:textId="77777777" w:rsidR="000655F8" w:rsidRDefault="000655F8" w:rsidP="008F40D6">
      <w:pPr>
        <w:spacing w:after="0" w:line="480" w:lineRule="auto"/>
        <w:ind w:left="720" w:hanging="720"/>
        <w:rPr>
          <w:rFonts w:ascii="Times New Roman" w:eastAsia="Times New Roman" w:hAnsi="Times New Roman" w:cs="Times New Roman"/>
          <w:szCs w:val="24"/>
        </w:rPr>
      </w:pPr>
      <w:proofErr w:type="spellStart"/>
      <w:r w:rsidRPr="00FF26E0">
        <w:rPr>
          <w:rFonts w:ascii="Times New Roman" w:eastAsia="Times New Roman" w:hAnsi="Times New Roman" w:cs="Times New Roman"/>
          <w:szCs w:val="24"/>
        </w:rPr>
        <w:t>Hamann</w:t>
      </w:r>
      <w:proofErr w:type="spellEnd"/>
      <w:r w:rsidRPr="00FF26E0">
        <w:rPr>
          <w:rFonts w:ascii="Times New Roman" w:eastAsia="Times New Roman" w:hAnsi="Times New Roman" w:cs="Times New Roman"/>
          <w:szCs w:val="24"/>
        </w:rPr>
        <w:t xml:space="preserve">, B. (1999). </w:t>
      </w:r>
      <w:r w:rsidRPr="00FF26E0">
        <w:rPr>
          <w:rFonts w:ascii="Times New Roman" w:eastAsia="Times New Roman" w:hAnsi="Times New Roman" w:cs="Times New Roman"/>
          <w:i/>
          <w:iCs/>
          <w:szCs w:val="24"/>
        </w:rPr>
        <w:t>Hitler's Vienna: a dictator's apprenticeship</w:t>
      </w:r>
      <w:r w:rsidRPr="00FF26E0">
        <w:rPr>
          <w:rFonts w:ascii="Times New Roman" w:eastAsia="Times New Roman" w:hAnsi="Times New Roman" w:cs="Times New Roman"/>
          <w:szCs w:val="24"/>
        </w:rPr>
        <w:t xml:space="preserve">. </w:t>
      </w:r>
      <w:proofErr w:type="gramStart"/>
      <w:r w:rsidRPr="00FF26E0">
        <w:rPr>
          <w:rFonts w:ascii="Times New Roman" w:eastAsia="Times New Roman" w:hAnsi="Times New Roman" w:cs="Times New Roman"/>
          <w:szCs w:val="24"/>
        </w:rPr>
        <w:t>Oxford University Press.</w:t>
      </w:r>
      <w:proofErr w:type="gramEnd"/>
    </w:p>
    <w:p w14:paraId="1D5B9239" w14:textId="575FE246" w:rsidR="00853F12" w:rsidRPr="00853F12" w:rsidRDefault="00853F12" w:rsidP="008F40D6">
      <w:pPr>
        <w:spacing w:after="0" w:line="480" w:lineRule="auto"/>
        <w:ind w:left="720" w:hanging="720"/>
        <w:rPr>
          <w:rFonts w:ascii="Times New Roman" w:eastAsia="Times New Roman" w:hAnsi="Times New Roman" w:cs="Times New Roman"/>
          <w:szCs w:val="24"/>
        </w:rPr>
      </w:pPr>
      <w:proofErr w:type="spellStart"/>
      <w:r w:rsidRPr="008674E6">
        <w:rPr>
          <w:rFonts w:ascii="Times New Roman" w:eastAsia="Times New Roman" w:hAnsi="Times New Roman" w:cs="Times New Roman"/>
          <w:szCs w:val="24"/>
        </w:rPr>
        <w:t>Hambrick</w:t>
      </w:r>
      <w:proofErr w:type="spellEnd"/>
      <w:r w:rsidRPr="008674E6">
        <w:rPr>
          <w:rFonts w:ascii="Times New Roman" w:eastAsia="Times New Roman" w:hAnsi="Times New Roman" w:cs="Times New Roman"/>
          <w:szCs w:val="24"/>
        </w:rPr>
        <w:t xml:space="preserve">, D. C., &amp; Abrahamson, E. (1995). </w:t>
      </w:r>
      <w:proofErr w:type="gramStart"/>
      <w:r w:rsidRPr="008674E6">
        <w:rPr>
          <w:rFonts w:ascii="Times New Roman" w:eastAsia="Times New Roman" w:hAnsi="Times New Roman" w:cs="Times New Roman"/>
          <w:szCs w:val="24"/>
        </w:rPr>
        <w:t>Assessing managerial discretion across industries: A multi</w:t>
      </w:r>
      <w:r w:rsidR="00B23409">
        <w:rPr>
          <w:rFonts w:ascii="Times New Roman" w:eastAsia="Times New Roman" w:hAnsi="Times New Roman" w:cs="Times New Roman"/>
          <w:szCs w:val="24"/>
        </w:rPr>
        <w:t>-</w:t>
      </w:r>
      <w:r w:rsidRPr="008674E6">
        <w:rPr>
          <w:rFonts w:ascii="Times New Roman" w:eastAsia="Times New Roman" w:hAnsi="Times New Roman" w:cs="Times New Roman"/>
          <w:szCs w:val="24"/>
        </w:rPr>
        <w:t>method approach.</w:t>
      </w:r>
      <w:proofErr w:type="gramEnd"/>
      <w:r w:rsidRPr="008674E6">
        <w:rPr>
          <w:rFonts w:ascii="Times New Roman" w:eastAsia="Times New Roman" w:hAnsi="Times New Roman" w:cs="Times New Roman"/>
          <w:szCs w:val="24"/>
        </w:rPr>
        <w:t xml:space="preserve"> </w:t>
      </w:r>
      <w:r w:rsidRPr="008674E6">
        <w:rPr>
          <w:rFonts w:ascii="Times New Roman" w:eastAsia="Times New Roman" w:hAnsi="Times New Roman" w:cs="Times New Roman"/>
          <w:i/>
          <w:iCs/>
          <w:szCs w:val="24"/>
        </w:rPr>
        <w:t>Academy of Management Journal</w:t>
      </w:r>
      <w:r w:rsidRPr="008674E6">
        <w:rPr>
          <w:rFonts w:ascii="Times New Roman" w:eastAsia="Times New Roman" w:hAnsi="Times New Roman" w:cs="Times New Roman"/>
          <w:szCs w:val="24"/>
        </w:rPr>
        <w:t xml:space="preserve">, </w:t>
      </w:r>
      <w:r w:rsidRPr="008674E6">
        <w:rPr>
          <w:rFonts w:ascii="Times New Roman" w:eastAsia="Times New Roman" w:hAnsi="Times New Roman" w:cs="Times New Roman"/>
          <w:i/>
          <w:iCs/>
          <w:szCs w:val="24"/>
        </w:rPr>
        <w:t>38</w:t>
      </w:r>
      <w:r w:rsidRPr="008674E6">
        <w:rPr>
          <w:rFonts w:ascii="Times New Roman" w:eastAsia="Times New Roman" w:hAnsi="Times New Roman" w:cs="Times New Roman"/>
          <w:szCs w:val="24"/>
        </w:rPr>
        <w:t>(5), 1427-1441.</w:t>
      </w:r>
    </w:p>
    <w:p w14:paraId="5D05610F" w14:textId="77777777" w:rsidR="006F0DEE" w:rsidRDefault="0096606C" w:rsidP="008F40D6">
      <w:pPr>
        <w:spacing w:after="0" w:line="480" w:lineRule="auto"/>
        <w:ind w:left="720" w:hanging="720"/>
        <w:rPr>
          <w:rFonts w:ascii="Times New Roman" w:hAnsi="Times New Roman" w:cs="Times New Roman"/>
          <w:szCs w:val="24"/>
        </w:rPr>
      </w:pPr>
      <w:r w:rsidRPr="00197EF6">
        <w:rPr>
          <w:rFonts w:ascii="Times New Roman" w:hAnsi="Times New Roman" w:cs="Times New Roman"/>
          <w:szCs w:val="24"/>
        </w:rPr>
        <w:t xml:space="preserve">Healy, P.M., &amp; </w:t>
      </w:r>
      <w:proofErr w:type="spellStart"/>
      <w:r w:rsidRPr="00197EF6">
        <w:rPr>
          <w:rFonts w:ascii="Times New Roman" w:hAnsi="Times New Roman" w:cs="Times New Roman"/>
          <w:szCs w:val="24"/>
        </w:rPr>
        <w:t>Palepu</w:t>
      </w:r>
      <w:proofErr w:type="spellEnd"/>
      <w:r w:rsidRPr="00197EF6">
        <w:rPr>
          <w:rFonts w:ascii="Times New Roman" w:hAnsi="Times New Roman" w:cs="Times New Roman"/>
          <w:szCs w:val="24"/>
        </w:rPr>
        <w:t xml:space="preserve">, K. (2003) </w:t>
      </w:r>
      <w:proofErr w:type="gramStart"/>
      <w:r w:rsidRPr="00197EF6">
        <w:rPr>
          <w:rFonts w:ascii="Times New Roman" w:hAnsi="Times New Roman" w:cs="Times New Roman"/>
          <w:szCs w:val="24"/>
        </w:rPr>
        <w:t>The</w:t>
      </w:r>
      <w:proofErr w:type="gramEnd"/>
      <w:r w:rsidRPr="00197EF6">
        <w:rPr>
          <w:rFonts w:ascii="Times New Roman" w:hAnsi="Times New Roman" w:cs="Times New Roman"/>
          <w:szCs w:val="24"/>
        </w:rPr>
        <w:t xml:space="preserve"> fall of Enron. </w:t>
      </w:r>
      <w:r w:rsidRPr="00197EF6">
        <w:rPr>
          <w:rFonts w:ascii="Times New Roman" w:hAnsi="Times New Roman" w:cs="Times New Roman"/>
          <w:i/>
          <w:szCs w:val="24"/>
        </w:rPr>
        <w:t xml:space="preserve">Journal of Economic Perspectives, </w:t>
      </w:r>
      <w:r w:rsidRPr="00197EF6">
        <w:rPr>
          <w:rFonts w:ascii="Times New Roman" w:hAnsi="Times New Roman" w:cs="Times New Roman"/>
          <w:szCs w:val="24"/>
        </w:rPr>
        <w:t xml:space="preserve">17(2, </w:t>
      </w:r>
      <w:proofErr w:type="gramStart"/>
      <w:r w:rsidRPr="00197EF6">
        <w:rPr>
          <w:rFonts w:ascii="Times New Roman" w:hAnsi="Times New Roman" w:cs="Times New Roman"/>
          <w:szCs w:val="24"/>
        </w:rPr>
        <w:t>Spring</w:t>
      </w:r>
      <w:proofErr w:type="gramEnd"/>
      <w:r w:rsidRPr="00197EF6">
        <w:rPr>
          <w:rFonts w:ascii="Times New Roman" w:hAnsi="Times New Roman" w:cs="Times New Roman"/>
          <w:szCs w:val="24"/>
        </w:rPr>
        <w:t>), 3-26.</w:t>
      </w:r>
    </w:p>
    <w:p w14:paraId="326959D0" w14:textId="77777777" w:rsidR="001726B8" w:rsidRPr="001726B8" w:rsidRDefault="001726B8" w:rsidP="008F40D6">
      <w:pPr>
        <w:spacing w:after="0" w:line="480" w:lineRule="auto"/>
        <w:ind w:left="720" w:hanging="720"/>
        <w:rPr>
          <w:rFonts w:ascii="Times New Roman" w:eastAsia="Times New Roman" w:hAnsi="Times New Roman" w:cs="Times New Roman"/>
          <w:szCs w:val="24"/>
        </w:rPr>
      </w:pPr>
      <w:proofErr w:type="gramStart"/>
      <w:r w:rsidRPr="001726B8">
        <w:rPr>
          <w:rFonts w:ascii="Times New Roman" w:eastAsia="Times New Roman" w:hAnsi="Times New Roman" w:cs="Times New Roman"/>
          <w:szCs w:val="24"/>
        </w:rPr>
        <w:t>Hogan, R., &amp; Kaiser, R. B. (2005).</w:t>
      </w:r>
      <w:proofErr w:type="gramEnd"/>
      <w:r w:rsidRPr="001726B8">
        <w:rPr>
          <w:rFonts w:ascii="Times New Roman" w:eastAsia="Times New Roman" w:hAnsi="Times New Roman" w:cs="Times New Roman"/>
          <w:szCs w:val="24"/>
        </w:rPr>
        <w:t xml:space="preserve"> What we know about leadership. </w:t>
      </w:r>
      <w:r w:rsidRPr="001726B8">
        <w:rPr>
          <w:rFonts w:ascii="Times New Roman" w:eastAsia="Times New Roman" w:hAnsi="Times New Roman" w:cs="Times New Roman"/>
          <w:i/>
          <w:iCs/>
          <w:szCs w:val="24"/>
        </w:rPr>
        <w:t>Review of general psychology</w:t>
      </w:r>
      <w:r w:rsidRPr="001726B8">
        <w:rPr>
          <w:rFonts w:ascii="Times New Roman" w:eastAsia="Times New Roman" w:hAnsi="Times New Roman" w:cs="Times New Roman"/>
          <w:szCs w:val="24"/>
        </w:rPr>
        <w:t xml:space="preserve">, </w:t>
      </w:r>
      <w:r w:rsidRPr="001726B8">
        <w:rPr>
          <w:rFonts w:ascii="Times New Roman" w:eastAsia="Times New Roman" w:hAnsi="Times New Roman" w:cs="Times New Roman"/>
          <w:i/>
          <w:iCs/>
          <w:szCs w:val="24"/>
        </w:rPr>
        <w:t>9</w:t>
      </w:r>
      <w:r w:rsidRPr="001726B8">
        <w:rPr>
          <w:rFonts w:ascii="Times New Roman" w:eastAsia="Times New Roman" w:hAnsi="Times New Roman" w:cs="Times New Roman"/>
          <w:szCs w:val="24"/>
        </w:rPr>
        <w:t xml:space="preserve">(2), </w:t>
      </w:r>
      <w:proofErr w:type="gramStart"/>
      <w:r w:rsidRPr="001726B8">
        <w:rPr>
          <w:rFonts w:ascii="Times New Roman" w:eastAsia="Times New Roman" w:hAnsi="Times New Roman" w:cs="Times New Roman"/>
          <w:szCs w:val="24"/>
        </w:rPr>
        <w:t>169</w:t>
      </w:r>
      <w:proofErr w:type="gramEnd"/>
      <w:r w:rsidRPr="001726B8">
        <w:rPr>
          <w:rFonts w:ascii="Times New Roman" w:eastAsia="Times New Roman" w:hAnsi="Times New Roman" w:cs="Times New Roman"/>
          <w:szCs w:val="24"/>
        </w:rPr>
        <w:t>.</w:t>
      </w:r>
    </w:p>
    <w:p w14:paraId="0EA7407B" w14:textId="77777777" w:rsidR="00BB6C16" w:rsidRDefault="00BB6C16" w:rsidP="008F40D6">
      <w:pPr>
        <w:spacing w:after="0" w:line="480" w:lineRule="auto"/>
        <w:ind w:left="720" w:hanging="720"/>
        <w:rPr>
          <w:rFonts w:ascii="Times New Roman" w:eastAsia="Times New Roman" w:hAnsi="Times New Roman" w:cs="Times New Roman"/>
          <w:szCs w:val="24"/>
        </w:rPr>
      </w:pPr>
      <w:proofErr w:type="gramStart"/>
      <w:r w:rsidRPr="00BB6C16">
        <w:rPr>
          <w:rFonts w:ascii="Times New Roman" w:eastAsia="Times New Roman" w:hAnsi="Times New Roman" w:cs="Times New Roman"/>
          <w:szCs w:val="24"/>
        </w:rPr>
        <w:t xml:space="preserve">Howell, J. M., &amp; </w:t>
      </w:r>
      <w:proofErr w:type="spellStart"/>
      <w:r w:rsidRPr="00BB6C16">
        <w:rPr>
          <w:rFonts w:ascii="Times New Roman" w:eastAsia="Times New Roman" w:hAnsi="Times New Roman" w:cs="Times New Roman"/>
          <w:szCs w:val="24"/>
        </w:rPr>
        <w:t>Avolio</w:t>
      </w:r>
      <w:proofErr w:type="spellEnd"/>
      <w:r w:rsidRPr="00BB6C16">
        <w:rPr>
          <w:rFonts w:ascii="Times New Roman" w:eastAsia="Times New Roman" w:hAnsi="Times New Roman" w:cs="Times New Roman"/>
          <w:szCs w:val="24"/>
        </w:rPr>
        <w:t>, B. J. (1992).</w:t>
      </w:r>
      <w:proofErr w:type="gramEnd"/>
      <w:r w:rsidRPr="00BB6C16">
        <w:rPr>
          <w:rFonts w:ascii="Times New Roman" w:eastAsia="Times New Roman" w:hAnsi="Times New Roman" w:cs="Times New Roman"/>
          <w:szCs w:val="24"/>
        </w:rPr>
        <w:t xml:space="preserve"> The ethics of charismatic leadership: submission or liberation</w:t>
      </w:r>
      <w:proofErr w:type="gramStart"/>
      <w:r w:rsidRPr="00BB6C16">
        <w:rPr>
          <w:rFonts w:ascii="Times New Roman" w:eastAsia="Times New Roman" w:hAnsi="Times New Roman" w:cs="Times New Roman"/>
          <w:szCs w:val="24"/>
        </w:rPr>
        <w:t>?.</w:t>
      </w:r>
      <w:proofErr w:type="gramEnd"/>
      <w:r w:rsidRPr="00BB6C16">
        <w:rPr>
          <w:rFonts w:ascii="Times New Roman" w:eastAsia="Times New Roman" w:hAnsi="Times New Roman" w:cs="Times New Roman"/>
          <w:szCs w:val="24"/>
        </w:rPr>
        <w:t xml:space="preserve"> </w:t>
      </w:r>
      <w:r w:rsidRPr="00BB6C16">
        <w:rPr>
          <w:rFonts w:ascii="Times New Roman" w:eastAsia="Times New Roman" w:hAnsi="Times New Roman" w:cs="Times New Roman"/>
          <w:i/>
          <w:iCs/>
          <w:szCs w:val="24"/>
        </w:rPr>
        <w:t>The Executive</w:t>
      </w:r>
      <w:r w:rsidRPr="00BB6C16">
        <w:rPr>
          <w:rFonts w:ascii="Times New Roman" w:eastAsia="Times New Roman" w:hAnsi="Times New Roman" w:cs="Times New Roman"/>
          <w:szCs w:val="24"/>
        </w:rPr>
        <w:t xml:space="preserve">, </w:t>
      </w:r>
      <w:r w:rsidRPr="00BB6C16">
        <w:rPr>
          <w:rFonts w:ascii="Times New Roman" w:eastAsia="Times New Roman" w:hAnsi="Times New Roman" w:cs="Times New Roman"/>
          <w:i/>
          <w:iCs/>
          <w:szCs w:val="24"/>
        </w:rPr>
        <w:t>6</w:t>
      </w:r>
      <w:r w:rsidRPr="00BB6C16">
        <w:rPr>
          <w:rFonts w:ascii="Times New Roman" w:eastAsia="Times New Roman" w:hAnsi="Times New Roman" w:cs="Times New Roman"/>
          <w:szCs w:val="24"/>
        </w:rPr>
        <w:t>(2), 43-54.</w:t>
      </w:r>
    </w:p>
    <w:p w14:paraId="41615FD6" w14:textId="77777777" w:rsidR="000655F8" w:rsidRPr="00293948" w:rsidRDefault="000655F8" w:rsidP="008F40D6">
      <w:pPr>
        <w:spacing w:after="0" w:line="480" w:lineRule="auto"/>
        <w:ind w:left="720" w:hanging="720"/>
        <w:rPr>
          <w:rFonts w:ascii="Times New Roman" w:eastAsia="Times New Roman" w:hAnsi="Times New Roman" w:cs="Times New Roman"/>
          <w:szCs w:val="24"/>
        </w:rPr>
      </w:pPr>
      <w:proofErr w:type="gramStart"/>
      <w:r w:rsidRPr="00293948">
        <w:rPr>
          <w:rFonts w:ascii="Times New Roman" w:eastAsia="Times New Roman" w:hAnsi="Times New Roman" w:cs="Times New Roman"/>
          <w:szCs w:val="24"/>
        </w:rPr>
        <w:t>Jacobsen, C., &amp; House, R. J. (2001).</w:t>
      </w:r>
      <w:proofErr w:type="gramEnd"/>
      <w:r w:rsidRPr="00293948">
        <w:rPr>
          <w:rFonts w:ascii="Times New Roman" w:eastAsia="Times New Roman" w:hAnsi="Times New Roman" w:cs="Times New Roman"/>
          <w:szCs w:val="24"/>
        </w:rPr>
        <w:t xml:space="preserve"> Dynamics of charismatic leadership: A process theory, simulation model, and tests. </w:t>
      </w:r>
      <w:r w:rsidRPr="00293948">
        <w:rPr>
          <w:rFonts w:ascii="Times New Roman" w:eastAsia="Times New Roman" w:hAnsi="Times New Roman" w:cs="Times New Roman"/>
          <w:i/>
          <w:iCs/>
          <w:szCs w:val="24"/>
        </w:rPr>
        <w:t>The Leadership Quarterly</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12</w:t>
      </w:r>
      <w:r w:rsidRPr="00293948">
        <w:rPr>
          <w:rFonts w:ascii="Times New Roman" w:eastAsia="Times New Roman" w:hAnsi="Times New Roman" w:cs="Times New Roman"/>
          <w:szCs w:val="24"/>
        </w:rPr>
        <w:t>(1), 75-112.</w:t>
      </w:r>
    </w:p>
    <w:p w14:paraId="4FA67493" w14:textId="77777777" w:rsidR="006F0DEE" w:rsidRPr="00293948" w:rsidRDefault="006F0DEE"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t xml:space="preserve">Kellerman, B. (2004). </w:t>
      </w:r>
      <w:r w:rsidRPr="00293948">
        <w:rPr>
          <w:rFonts w:ascii="Times New Roman" w:eastAsia="Times New Roman" w:hAnsi="Times New Roman" w:cs="Times New Roman"/>
          <w:i/>
          <w:iCs/>
          <w:szCs w:val="24"/>
        </w:rPr>
        <w:t xml:space="preserve">Bad leadership: What it </w:t>
      </w:r>
      <w:proofErr w:type="gramStart"/>
      <w:r w:rsidRPr="00293948">
        <w:rPr>
          <w:rFonts w:ascii="Times New Roman" w:eastAsia="Times New Roman" w:hAnsi="Times New Roman" w:cs="Times New Roman"/>
          <w:i/>
          <w:iCs/>
          <w:szCs w:val="24"/>
        </w:rPr>
        <w:t>is,</w:t>
      </w:r>
      <w:proofErr w:type="gramEnd"/>
      <w:r w:rsidRPr="00293948">
        <w:rPr>
          <w:rFonts w:ascii="Times New Roman" w:eastAsia="Times New Roman" w:hAnsi="Times New Roman" w:cs="Times New Roman"/>
          <w:i/>
          <w:iCs/>
          <w:szCs w:val="24"/>
        </w:rPr>
        <w:t xml:space="preserve"> how it happens, why it matters</w:t>
      </w:r>
      <w:r w:rsidRPr="00293948">
        <w:rPr>
          <w:rFonts w:ascii="Times New Roman" w:eastAsia="Times New Roman" w:hAnsi="Times New Roman" w:cs="Times New Roman"/>
          <w:szCs w:val="24"/>
        </w:rPr>
        <w:t>. Harvard Business Press.</w:t>
      </w:r>
    </w:p>
    <w:p w14:paraId="3FD31174" w14:textId="77777777" w:rsidR="009F2D99" w:rsidRPr="00293948" w:rsidRDefault="007725A5" w:rsidP="008F40D6">
      <w:pPr>
        <w:spacing w:after="0" w:line="480" w:lineRule="auto"/>
        <w:ind w:left="720" w:hanging="720"/>
        <w:rPr>
          <w:rFonts w:ascii="Times New Roman" w:hAnsi="Times New Roman" w:cs="Times New Roman"/>
          <w:szCs w:val="24"/>
        </w:rPr>
      </w:pPr>
      <w:proofErr w:type="spellStart"/>
      <w:proofErr w:type="gramStart"/>
      <w:r w:rsidRPr="00293948">
        <w:rPr>
          <w:rFonts w:ascii="Times New Roman" w:hAnsi="Times New Roman" w:cs="Times New Roman"/>
        </w:rPr>
        <w:lastRenderedPageBreak/>
        <w:t>Kelloway</w:t>
      </w:r>
      <w:proofErr w:type="spellEnd"/>
      <w:r w:rsidRPr="00293948">
        <w:rPr>
          <w:rFonts w:ascii="Times New Roman" w:hAnsi="Times New Roman" w:cs="Times New Roman"/>
        </w:rPr>
        <w:t>, E. K., Mullen, J., &amp; Francis, L. (2006).</w:t>
      </w:r>
      <w:proofErr w:type="gramEnd"/>
      <w:r w:rsidRPr="00293948">
        <w:rPr>
          <w:rFonts w:ascii="Times New Roman" w:hAnsi="Times New Roman" w:cs="Times New Roman"/>
        </w:rPr>
        <w:t xml:space="preserve"> </w:t>
      </w:r>
      <w:proofErr w:type="gramStart"/>
      <w:r w:rsidRPr="00293948">
        <w:rPr>
          <w:rFonts w:ascii="Times New Roman" w:hAnsi="Times New Roman" w:cs="Times New Roman"/>
        </w:rPr>
        <w:t>Divergent effects of transformational and passive leadership on employee safety.</w:t>
      </w:r>
      <w:proofErr w:type="gramEnd"/>
      <w:r w:rsidRPr="00293948">
        <w:rPr>
          <w:rFonts w:ascii="Times New Roman" w:hAnsi="Times New Roman" w:cs="Times New Roman"/>
        </w:rPr>
        <w:t xml:space="preserve"> </w:t>
      </w:r>
      <w:proofErr w:type="gramStart"/>
      <w:r w:rsidRPr="00293948">
        <w:rPr>
          <w:rFonts w:ascii="Times New Roman" w:hAnsi="Times New Roman" w:cs="Times New Roman"/>
          <w:i/>
          <w:iCs/>
        </w:rPr>
        <w:t>Journal of Occupational Health Psychology</w:t>
      </w:r>
      <w:r w:rsidRPr="00293948">
        <w:rPr>
          <w:rFonts w:ascii="Times New Roman" w:hAnsi="Times New Roman" w:cs="Times New Roman"/>
        </w:rPr>
        <w:t xml:space="preserve">, </w:t>
      </w:r>
      <w:r w:rsidRPr="00293948">
        <w:rPr>
          <w:rFonts w:ascii="Times New Roman" w:hAnsi="Times New Roman" w:cs="Times New Roman"/>
          <w:i/>
          <w:iCs/>
        </w:rPr>
        <w:t>11</w:t>
      </w:r>
      <w:r w:rsidRPr="00293948">
        <w:rPr>
          <w:rFonts w:ascii="Times New Roman" w:hAnsi="Times New Roman" w:cs="Times New Roman"/>
        </w:rPr>
        <w:t>(1), 76.</w:t>
      </w:r>
      <w:proofErr w:type="gramEnd"/>
    </w:p>
    <w:p w14:paraId="1F51781E" w14:textId="77777777" w:rsidR="000655F8" w:rsidRPr="00293948" w:rsidRDefault="000655F8" w:rsidP="008F40D6">
      <w:pPr>
        <w:spacing w:after="0" w:line="480" w:lineRule="auto"/>
        <w:ind w:left="720" w:hanging="720"/>
        <w:rPr>
          <w:rFonts w:ascii="Times New Roman" w:eastAsia="Times New Roman" w:hAnsi="Times New Roman" w:cs="Times New Roman"/>
          <w:szCs w:val="24"/>
        </w:rPr>
      </w:pPr>
      <w:proofErr w:type="spellStart"/>
      <w:r w:rsidRPr="00293948">
        <w:rPr>
          <w:rFonts w:ascii="Times New Roman" w:eastAsia="Times New Roman" w:hAnsi="Times New Roman" w:cs="Times New Roman"/>
          <w:szCs w:val="24"/>
        </w:rPr>
        <w:t>Kohut</w:t>
      </w:r>
      <w:proofErr w:type="spellEnd"/>
      <w:r w:rsidRPr="00293948">
        <w:rPr>
          <w:rFonts w:ascii="Times New Roman" w:eastAsia="Times New Roman" w:hAnsi="Times New Roman" w:cs="Times New Roman"/>
          <w:szCs w:val="24"/>
        </w:rPr>
        <w:t xml:space="preserve">, H. (1985). </w:t>
      </w:r>
      <w:proofErr w:type="spellStart"/>
      <w:r w:rsidRPr="00293948">
        <w:rPr>
          <w:rFonts w:ascii="Times New Roman" w:eastAsia="Times New Roman" w:hAnsi="Times New Roman" w:cs="Times New Roman"/>
          <w:i/>
          <w:iCs/>
          <w:szCs w:val="24"/>
        </w:rPr>
        <w:t>Self psychology</w:t>
      </w:r>
      <w:proofErr w:type="spellEnd"/>
      <w:r w:rsidRPr="00293948">
        <w:rPr>
          <w:rFonts w:ascii="Times New Roman" w:eastAsia="Times New Roman" w:hAnsi="Times New Roman" w:cs="Times New Roman"/>
          <w:i/>
          <w:iCs/>
          <w:szCs w:val="24"/>
        </w:rPr>
        <w:t xml:space="preserve"> and the humanities: Reflections on a new psychoanalytic approach</w:t>
      </w:r>
      <w:r w:rsidRPr="00293948">
        <w:rPr>
          <w:rFonts w:ascii="Times New Roman" w:eastAsia="Times New Roman" w:hAnsi="Times New Roman" w:cs="Times New Roman"/>
          <w:szCs w:val="24"/>
        </w:rPr>
        <w:t>. New York: WW Norton.</w:t>
      </w:r>
    </w:p>
    <w:p w14:paraId="1379DCBC" w14:textId="77777777" w:rsidR="00D82D82" w:rsidRPr="00293948" w:rsidRDefault="00D82D82"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t>Lardner, J. (2002). Why Should Anyone Believe You</w:t>
      </w:r>
      <w:proofErr w:type="gramStart"/>
      <w:r w:rsidRPr="00293948">
        <w:rPr>
          <w:rFonts w:ascii="Times New Roman" w:eastAsia="Times New Roman" w:hAnsi="Times New Roman" w:cs="Times New Roman"/>
          <w:szCs w:val="24"/>
        </w:rPr>
        <w:t>?.</w:t>
      </w:r>
      <w:proofErr w:type="gramEnd"/>
      <w:r w:rsidRPr="00293948">
        <w:rPr>
          <w:rFonts w:ascii="Times New Roman" w:eastAsia="Times New Roman" w:hAnsi="Times New Roman" w:cs="Times New Roman"/>
          <w:szCs w:val="24"/>
        </w:rPr>
        <w:t xml:space="preserve"> </w:t>
      </w:r>
      <w:proofErr w:type="gramStart"/>
      <w:r w:rsidRPr="00293948">
        <w:rPr>
          <w:rFonts w:ascii="Times New Roman" w:eastAsia="Times New Roman" w:hAnsi="Times New Roman" w:cs="Times New Roman"/>
          <w:i/>
          <w:iCs/>
          <w:szCs w:val="24"/>
        </w:rPr>
        <w:t>Business 2.0, 3, 40</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48</w:t>
      </w:r>
      <w:r w:rsidR="00934283">
        <w:rPr>
          <w:rFonts w:ascii="Times New Roman" w:eastAsia="Times New Roman" w:hAnsi="Times New Roman" w:cs="Times New Roman"/>
          <w:szCs w:val="24"/>
        </w:rPr>
        <w:t>.</w:t>
      </w:r>
      <w:proofErr w:type="gramEnd"/>
    </w:p>
    <w:p w14:paraId="4515D6DD" w14:textId="77777777" w:rsidR="009F2D99" w:rsidRPr="00293948" w:rsidRDefault="009F2D99"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t xml:space="preserve">Lerner, M. J. (1980). </w:t>
      </w:r>
      <w:r w:rsidRPr="00293948">
        <w:rPr>
          <w:rFonts w:ascii="Times New Roman" w:eastAsia="Times New Roman" w:hAnsi="Times New Roman" w:cs="Times New Roman"/>
          <w:i/>
          <w:szCs w:val="24"/>
        </w:rPr>
        <w:t>The belief in a just world: A fundamental delusion</w:t>
      </w:r>
      <w:r w:rsidRPr="00293948">
        <w:rPr>
          <w:rFonts w:ascii="Times New Roman" w:eastAsia="Times New Roman" w:hAnsi="Times New Roman" w:cs="Times New Roman"/>
          <w:szCs w:val="24"/>
        </w:rPr>
        <w:t>. New York: Plenum Press.</w:t>
      </w:r>
    </w:p>
    <w:p w14:paraId="71E0A975" w14:textId="77777777" w:rsidR="00934283" w:rsidRDefault="00934283" w:rsidP="008F40D6">
      <w:pPr>
        <w:spacing w:after="0" w:line="480" w:lineRule="auto"/>
        <w:ind w:left="720" w:hanging="720"/>
        <w:rPr>
          <w:rFonts w:ascii="Times New Roman" w:eastAsia="Times New Roman" w:hAnsi="Times New Roman" w:cs="Times New Roman"/>
          <w:szCs w:val="24"/>
        </w:rPr>
      </w:pPr>
      <w:proofErr w:type="spellStart"/>
      <w:r w:rsidRPr="00293948">
        <w:rPr>
          <w:rFonts w:ascii="Times New Roman" w:eastAsia="Times New Roman" w:hAnsi="Times New Roman" w:cs="Times New Roman"/>
          <w:szCs w:val="24"/>
        </w:rPr>
        <w:t>Lipman-Blumen</w:t>
      </w:r>
      <w:proofErr w:type="spellEnd"/>
      <w:r w:rsidRPr="00293948">
        <w:rPr>
          <w:rFonts w:ascii="Times New Roman" w:eastAsia="Times New Roman" w:hAnsi="Times New Roman" w:cs="Times New Roman"/>
          <w:szCs w:val="24"/>
        </w:rPr>
        <w:t xml:space="preserve">, J. (2005). The allure of toxic leaders: Why followers rarely escape their clutches. </w:t>
      </w:r>
      <w:r w:rsidRPr="00293948">
        <w:rPr>
          <w:rFonts w:ascii="Times New Roman" w:eastAsia="Times New Roman" w:hAnsi="Times New Roman" w:cs="Times New Roman"/>
          <w:i/>
          <w:iCs/>
          <w:szCs w:val="24"/>
        </w:rPr>
        <w:t>Ivey Business Journal</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69</w:t>
      </w:r>
      <w:r w:rsidRPr="00293948">
        <w:rPr>
          <w:rFonts w:ascii="Times New Roman" w:eastAsia="Times New Roman" w:hAnsi="Times New Roman" w:cs="Times New Roman"/>
          <w:szCs w:val="24"/>
        </w:rPr>
        <w:t>(3), 1-40.</w:t>
      </w:r>
    </w:p>
    <w:p w14:paraId="52D1F127" w14:textId="6F332C7B" w:rsidR="006F0DEE" w:rsidRPr="00293948" w:rsidRDefault="006F0DEE" w:rsidP="008F40D6">
      <w:pPr>
        <w:spacing w:after="0" w:line="480" w:lineRule="auto"/>
        <w:ind w:left="720" w:hanging="720"/>
        <w:rPr>
          <w:rFonts w:ascii="Times New Roman" w:eastAsia="Times New Roman" w:hAnsi="Times New Roman" w:cs="Times New Roman"/>
          <w:szCs w:val="24"/>
        </w:rPr>
      </w:pPr>
      <w:proofErr w:type="spellStart"/>
      <w:proofErr w:type="gramStart"/>
      <w:r w:rsidRPr="00293948">
        <w:rPr>
          <w:rFonts w:ascii="Times New Roman" w:eastAsia="Times New Roman" w:hAnsi="Times New Roman" w:cs="Times New Roman"/>
          <w:szCs w:val="24"/>
        </w:rPr>
        <w:t>Luthans</w:t>
      </w:r>
      <w:proofErr w:type="spellEnd"/>
      <w:r w:rsidRPr="00293948">
        <w:rPr>
          <w:rFonts w:ascii="Times New Roman" w:eastAsia="Times New Roman" w:hAnsi="Times New Roman" w:cs="Times New Roman"/>
          <w:szCs w:val="24"/>
        </w:rPr>
        <w:t xml:space="preserve">, F., Peterson, S. J., &amp; </w:t>
      </w:r>
      <w:proofErr w:type="spellStart"/>
      <w:r w:rsidRPr="00293948">
        <w:rPr>
          <w:rFonts w:ascii="Times New Roman" w:eastAsia="Times New Roman" w:hAnsi="Times New Roman" w:cs="Times New Roman"/>
          <w:szCs w:val="24"/>
        </w:rPr>
        <w:t>Ibrayeva</w:t>
      </w:r>
      <w:proofErr w:type="spellEnd"/>
      <w:r w:rsidRPr="00293948">
        <w:rPr>
          <w:rFonts w:ascii="Times New Roman" w:eastAsia="Times New Roman" w:hAnsi="Times New Roman" w:cs="Times New Roman"/>
          <w:szCs w:val="24"/>
        </w:rPr>
        <w:t>, E. (1998).</w:t>
      </w:r>
      <w:proofErr w:type="gramEnd"/>
      <w:r w:rsidRPr="00293948">
        <w:rPr>
          <w:rFonts w:ascii="Times New Roman" w:eastAsia="Times New Roman" w:hAnsi="Times New Roman" w:cs="Times New Roman"/>
          <w:szCs w:val="24"/>
        </w:rPr>
        <w:t xml:space="preserve"> </w:t>
      </w:r>
      <w:proofErr w:type="gramStart"/>
      <w:r w:rsidRPr="00293948">
        <w:rPr>
          <w:rFonts w:ascii="Times New Roman" w:eastAsia="Times New Roman" w:hAnsi="Times New Roman" w:cs="Times New Roman"/>
          <w:szCs w:val="24"/>
        </w:rPr>
        <w:t xml:space="preserve">The potential for the “dark side” of leadership in </w:t>
      </w:r>
      <w:r w:rsidR="00B23409" w:rsidRPr="00293948">
        <w:rPr>
          <w:rFonts w:ascii="Times New Roman" w:eastAsia="Times New Roman" w:hAnsi="Times New Roman" w:cs="Times New Roman"/>
          <w:szCs w:val="24"/>
        </w:rPr>
        <w:t>post-communist</w:t>
      </w:r>
      <w:r w:rsidRPr="00293948">
        <w:rPr>
          <w:rFonts w:ascii="Times New Roman" w:eastAsia="Times New Roman" w:hAnsi="Times New Roman" w:cs="Times New Roman"/>
          <w:szCs w:val="24"/>
        </w:rPr>
        <w:t xml:space="preserve"> countries.</w:t>
      </w:r>
      <w:proofErr w:type="gramEnd"/>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Journal of World Business</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33</w:t>
      </w:r>
      <w:r w:rsidRPr="00293948">
        <w:rPr>
          <w:rFonts w:ascii="Times New Roman" w:eastAsia="Times New Roman" w:hAnsi="Times New Roman" w:cs="Times New Roman"/>
          <w:szCs w:val="24"/>
        </w:rPr>
        <w:t>(2), 185-201.</w:t>
      </w:r>
    </w:p>
    <w:p w14:paraId="5B1D448D" w14:textId="77777777" w:rsidR="00884B24" w:rsidRPr="00293948" w:rsidRDefault="00884B24"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t xml:space="preserve">Maslow, A. (1954). </w:t>
      </w:r>
      <w:proofErr w:type="gramStart"/>
      <w:r w:rsidRPr="00293948">
        <w:rPr>
          <w:rFonts w:ascii="Times New Roman" w:eastAsia="Times New Roman" w:hAnsi="Times New Roman" w:cs="Times New Roman"/>
          <w:i/>
          <w:szCs w:val="24"/>
        </w:rPr>
        <w:t>Motivation and personality.</w:t>
      </w:r>
      <w:proofErr w:type="gramEnd"/>
      <w:r w:rsidRPr="00293948">
        <w:rPr>
          <w:rFonts w:ascii="Times New Roman" w:eastAsia="Times New Roman" w:hAnsi="Times New Roman" w:cs="Times New Roman"/>
          <w:szCs w:val="24"/>
        </w:rPr>
        <w:t xml:space="preserve"> New York: Harper.</w:t>
      </w:r>
    </w:p>
    <w:p w14:paraId="0CDBB7D5" w14:textId="77777777" w:rsidR="00934283" w:rsidRDefault="00934283"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t xml:space="preserve">McClelland, D. C., &amp; Burnham, D. H. (1995). Power is the great motivator. </w:t>
      </w:r>
      <w:r w:rsidRPr="00293948">
        <w:rPr>
          <w:rFonts w:ascii="Times New Roman" w:eastAsia="Times New Roman" w:hAnsi="Times New Roman" w:cs="Times New Roman"/>
          <w:i/>
          <w:iCs/>
          <w:szCs w:val="24"/>
        </w:rPr>
        <w:t>Harvard Business Review</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73</w:t>
      </w:r>
      <w:r w:rsidRPr="00293948">
        <w:rPr>
          <w:rFonts w:ascii="Times New Roman" w:eastAsia="Times New Roman" w:hAnsi="Times New Roman" w:cs="Times New Roman"/>
          <w:szCs w:val="24"/>
        </w:rPr>
        <w:t>(1), 126-139.</w:t>
      </w:r>
    </w:p>
    <w:p w14:paraId="64281B5A" w14:textId="77777777" w:rsidR="00D82D82" w:rsidRPr="00293948" w:rsidRDefault="00D82D82" w:rsidP="008F40D6">
      <w:pPr>
        <w:spacing w:after="0" w:line="480" w:lineRule="auto"/>
        <w:ind w:left="720" w:hanging="720"/>
        <w:rPr>
          <w:rFonts w:ascii="Times New Roman" w:eastAsia="Times New Roman" w:hAnsi="Times New Roman" w:cs="Times New Roman"/>
          <w:szCs w:val="24"/>
        </w:rPr>
      </w:pPr>
      <w:proofErr w:type="gramStart"/>
      <w:r w:rsidRPr="00293948">
        <w:rPr>
          <w:rFonts w:ascii="Times New Roman" w:eastAsia="Times New Roman" w:hAnsi="Times New Roman" w:cs="Times New Roman"/>
          <w:szCs w:val="24"/>
        </w:rPr>
        <w:t xml:space="preserve">McLean, B., &amp; </w:t>
      </w:r>
      <w:proofErr w:type="spellStart"/>
      <w:r w:rsidRPr="00293948">
        <w:rPr>
          <w:rFonts w:ascii="Times New Roman" w:eastAsia="Times New Roman" w:hAnsi="Times New Roman" w:cs="Times New Roman"/>
          <w:szCs w:val="24"/>
        </w:rPr>
        <w:t>Elkind</w:t>
      </w:r>
      <w:proofErr w:type="spellEnd"/>
      <w:r w:rsidRPr="00293948">
        <w:rPr>
          <w:rFonts w:ascii="Times New Roman" w:eastAsia="Times New Roman" w:hAnsi="Times New Roman" w:cs="Times New Roman"/>
          <w:szCs w:val="24"/>
        </w:rPr>
        <w:t>, P. (2013).</w:t>
      </w:r>
      <w:proofErr w:type="gramEnd"/>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The smartest guys in the room: The amazing rise and scandalous fall of Enron</w:t>
      </w:r>
      <w:r w:rsidRPr="00293948">
        <w:rPr>
          <w:rFonts w:ascii="Times New Roman" w:eastAsia="Times New Roman" w:hAnsi="Times New Roman" w:cs="Times New Roman"/>
          <w:szCs w:val="24"/>
        </w:rPr>
        <w:t xml:space="preserve">. </w:t>
      </w:r>
      <w:proofErr w:type="gramStart"/>
      <w:r w:rsidRPr="00293948">
        <w:rPr>
          <w:rFonts w:ascii="Times New Roman" w:eastAsia="Times New Roman" w:hAnsi="Times New Roman" w:cs="Times New Roman"/>
          <w:szCs w:val="24"/>
        </w:rPr>
        <w:t>Penguin.</w:t>
      </w:r>
      <w:proofErr w:type="gramEnd"/>
    </w:p>
    <w:p w14:paraId="71AE35A4" w14:textId="77777777" w:rsidR="00CC3170" w:rsidRPr="00293948" w:rsidRDefault="004B2F86"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t>Millar, C. C., Delves, R., &amp; Harris, P. (2010). Ethical and unethical leadership: Double vision</w:t>
      </w:r>
      <w:proofErr w:type="gramStart"/>
      <w:r w:rsidRPr="00293948">
        <w:rPr>
          <w:rFonts w:ascii="Times New Roman" w:eastAsia="Times New Roman" w:hAnsi="Times New Roman" w:cs="Times New Roman"/>
          <w:szCs w:val="24"/>
        </w:rPr>
        <w:t>?.</w:t>
      </w:r>
      <w:proofErr w:type="gramEnd"/>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Journal of Public Affairs</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10</w:t>
      </w:r>
      <w:r w:rsidRPr="00293948">
        <w:rPr>
          <w:rFonts w:ascii="Times New Roman" w:eastAsia="Times New Roman" w:hAnsi="Times New Roman" w:cs="Times New Roman"/>
          <w:szCs w:val="24"/>
        </w:rPr>
        <w:t>(3), 109-120.</w:t>
      </w:r>
    </w:p>
    <w:p w14:paraId="724FFD32" w14:textId="62BD2218" w:rsidR="002338C1" w:rsidRDefault="002338C1" w:rsidP="008F40D6">
      <w:pPr>
        <w:spacing w:after="0" w:line="480" w:lineRule="auto"/>
        <w:ind w:left="720" w:hanging="720"/>
        <w:rPr>
          <w:rFonts w:ascii="Times New Roman" w:eastAsia="Times New Roman" w:hAnsi="Times New Roman" w:cs="Times New Roman"/>
          <w:szCs w:val="24"/>
        </w:rPr>
      </w:pPr>
      <w:proofErr w:type="spellStart"/>
      <w:r w:rsidRPr="002338C1">
        <w:rPr>
          <w:rFonts w:ascii="Times New Roman" w:eastAsia="Times New Roman" w:hAnsi="Times New Roman" w:cs="Times New Roman"/>
          <w:szCs w:val="24"/>
        </w:rPr>
        <w:t>Munyon</w:t>
      </w:r>
      <w:proofErr w:type="spellEnd"/>
      <w:r w:rsidRPr="002338C1">
        <w:rPr>
          <w:rFonts w:ascii="Times New Roman" w:eastAsia="Times New Roman" w:hAnsi="Times New Roman" w:cs="Times New Roman"/>
          <w:szCs w:val="24"/>
        </w:rPr>
        <w:t xml:space="preserve">, T.P., </w:t>
      </w:r>
      <w:proofErr w:type="gramStart"/>
      <w:r w:rsidRPr="002338C1">
        <w:rPr>
          <w:rFonts w:ascii="Times New Roman" w:eastAsia="Times New Roman" w:hAnsi="Times New Roman" w:cs="Times New Roman"/>
          <w:szCs w:val="24"/>
        </w:rPr>
        <w:t>Summers</w:t>
      </w:r>
      <w:proofErr w:type="gramEnd"/>
      <w:r w:rsidRPr="002338C1">
        <w:rPr>
          <w:rFonts w:ascii="Times New Roman" w:eastAsia="Times New Roman" w:hAnsi="Times New Roman" w:cs="Times New Roman"/>
          <w:szCs w:val="24"/>
        </w:rPr>
        <w:t xml:space="preserve">, J.K., Buckley, M.R., </w:t>
      </w:r>
      <w:proofErr w:type="spellStart"/>
      <w:r w:rsidRPr="002338C1">
        <w:rPr>
          <w:rFonts w:ascii="Times New Roman" w:eastAsia="Times New Roman" w:hAnsi="Times New Roman" w:cs="Times New Roman"/>
          <w:szCs w:val="24"/>
        </w:rPr>
        <w:t>Ranft</w:t>
      </w:r>
      <w:proofErr w:type="spellEnd"/>
      <w:r w:rsidRPr="002338C1">
        <w:rPr>
          <w:rFonts w:ascii="Times New Roman" w:eastAsia="Times New Roman" w:hAnsi="Times New Roman" w:cs="Times New Roman"/>
          <w:szCs w:val="24"/>
        </w:rPr>
        <w:t xml:space="preserve">, A.L. &amp; Ferris, G.R. (2010). Executive work design: New perspectives and future directions. </w:t>
      </w:r>
      <w:r w:rsidRPr="002338C1">
        <w:rPr>
          <w:rFonts w:ascii="Times New Roman" w:eastAsia="Times New Roman" w:hAnsi="Times New Roman" w:cs="Times New Roman"/>
          <w:i/>
          <w:szCs w:val="24"/>
        </w:rPr>
        <w:t>Journal of Organizational Behavior, 2-3</w:t>
      </w:r>
      <w:r w:rsidRPr="002338C1">
        <w:rPr>
          <w:rFonts w:ascii="Times New Roman" w:eastAsia="Times New Roman" w:hAnsi="Times New Roman" w:cs="Times New Roman"/>
          <w:szCs w:val="24"/>
        </w:rPr>
        <w:t>, 432-447.</w:t>
      </w:r>
    </w:p>
    <w:p w14:paraId="434CCEA3" w14:textId="08FC4AA2" w:rsidR="00CC2267" w:rsidRPr="00293948" w:rsidRDefault="00CC3170" w:rsidP="008F40D6">
      <w:pPr>
        <w:spacing w:after="0" w:line="480" w:lineRule="auto"/>
        <w:ind w:left="720" w:hanging="720"/>
        <w:rPr>
          <w:rFonts w:ascii="Times New Roman" w:eastAsia="Times New Roman" w:hAnsi="Times New Roman" w:cs="Times New Roman"/>
          <w:szCs w:val="24"/>
        </w:rPr>
      </w:pPr>
      <w:r w:rsidRPr="00293948">
        <w:rPr>
          <w:rFonts w:ascii="Times New Roman" w:eastAsia="Times New Roman" w:hAnsi="Times New Roman" w:cs="Times New Roman"/>
          <w:szCs w:val="24"/>
        </w:rPr>
        <w:lastRenderedPageBreak/>
        <w:t xml:space="preserve">O'Connor, J., Mumford, M. D., Clifton, T. C., </w:t>
      </w:r>
      <w:proofErr w:type="spellStart"/>
      <w:r w:rsidRPr="00293948">
        <w:rPr>
          <w:rFonts w:ascii="Times New Roman" w:eastAsia="Times New Roman" w:hAnsi="Times New Roman" w:cs="Times New Roman"/>
          <w:szCs w:val="24"/>
        </w:rPr>
        <w:t>Gessner</w:t>
      </w:r>
      <w:proofErr w:type="spellEnd"/>
      <w:r w:rsidRPr="00293948">
        <w:rPr>
          <w:rFonts w:ascii="Times New Roman" w:eastAsia="Times New Roman" w:hAnsi="Times New Roman" w:cs="Times New Roman"/>
          <w:szCs w:val="24"/>
        </w:rPr>
        <w:t xml:space="preserve">, T. L., &amp; Connelly, M. S. (1996). Charismatic leaders and destructiveness: </w:t>
      </w:r>
      <w:r w:rsidR="00B23409" w:rsidRPr="00293948">
        <w:rPr>
          <w:rFonts w:ascii="Times New Roman" w:eastAsia="Times New Roman" w:hAnsi="Times New Roman" w:cs="Times New Roman"/>
          <w:szCs w:val="24"/>
        </w:rPr>
        <w:t>A</w:t>
      </w:r>
      <w:r w:rsidRPr="00293948">
        <w:rPr>
          <w:rFonts w:ascii="Times New Roman" w:eastAsia="Times New Roman" w:hAnsi="Times New Roman" w:cs="Times New Roman"/>
          <w:szCs w:val="24"/>
        </w:rPr>
        <w:t xml:space="preserve"> </w:t>
      </w:r>
      <w:proofErr w:type="spellStart"/>
      <w:r w:rsidRPr="00293948">
        <w:rPr>
          <w:rFonts w:ascii="Times New Roman" w:eastAsia="Times New Roman" w:hAnsi="Times New Roman" w:cs="Times New Roman"/>
          <w:szCs w:val="24"/>
        </w:rPr>
        <w:t>historiometric</w:t>
      </w:r>
      <w:proofErr w:type="spellEnd"/>
      <w:r w:rsidRPr="00293948">
        <w:rPr>
          <w:rFonts w:ascii="Times New Roman" w:eastAsia="Times New Roman" w:hAnsi="Times New Roman" w:cs="Times New Roman"/>
          <w:szCs w:val="24"/>
        </w:rPr>
        <w:t xml:space="preserve"> study. </w:t>
      </w:r>
      <w:r w:rsidRPr="00293948">
        <w:rPr>
          <w:rFonts w:ascii="Times New Roman" w:eastAsia="Times New Roman" w:hAnsi="Times New Roman" w:cs="Times New Roman"/>
          <w:i/>
          <w:iCs/>
          <w:szCs w:val="24"/>
        </w:rPr>
        <w:t>The Leadership Quarterly</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6</w:t>
      </w:r>
      <w:r w:rsidRPr="00293948">
        <w:rPr>
          <w:rFonts w:ascii="Times New Roman" w:eastAsia="Times New Roman" w:hAnsi="Times New Roman" w:cs="Times New Roman"/>
          <w:szCs w:val="24"/>
        </w:rPr>
        <w:t>(4), 529-555.</w:t>
      </w:r>
    </w:p>
    <w:p w14:paraId="74A01901" w14:textId="77777777" w:rsidR="006F0DEE" w:rsidRPr="00293948" w:rsidRDefault="00CC2267" w:rsidP="008F40D6">
      <w:pPr>
        <w:spacing w:after="0" w:line="480" w:lineRule="auto"/>
        <w:ind w:left="720" w:hanging="720"/>
        <w:rPr>
          <w:rFonts w:ascii="Times New Roman" w:eastAsia="Times New Roman" w:hAnsi="Times New Roman" w:cs="Times New Roman"/>
          <w:szCs w:val="24"/>
        </w:rPr>
      </w:pPr>
      <w:proofErr w:type="spellStart"/>
      <w:r w:rsidRPr="00293948">
        <w:rPr>
          <w:rFonts w:ascii="Times New Roman" w:eastAsia="Times New Roman" w:hAnsi="Times New Roman" w:cs="Times New Roman"/>
          <w:szCs w:val="24"/>
        </w:rPr>
        <w:t>Okoth-Okombo</w:t>
      </w:r>
      <w:proofErr w:type="spellEnd"/>
      <w:r w:rsidRPr="00293948">
        <w:rPr>
          <w:rFonts w:ascii="Times New Roman" w:eastAsia="Times New Roman" w:hAnsi="Times New Roman" w:cs="Times New Roman"/>
          <w:szCs w:val="24"/>
        </w:rPr>
        <w:t xml:space="preserve">, D. (Ed.). (2011). </w:t>
      </w:r>
      <w:proofErr w:type="gramStart"/>
      <w:r w:rsidRPr="00293948">
        <w:rPr>
          <w:rFonts w:ascii="Times New Roman" w:eastAsia="Times New Roman" w:hAnsi="Times New Roman" w:cs="Times New Roman"/>
          <w:i/>
          <w:iCs/>
          <w:szCs w:val="24"/>
        </w:rPr>
        <w:t>Challenging</w:t>
      </w:r>
      <w:proofErr w:type="gramEnd"/>
      <w:r w:rsidRPr="00293948">
        <w:rPr>
          <w:rFonts w:ascii="Times New Roman" w:eastAsia="Times New Roman" w:hAnsi="Times New Roman" w:cs="Times New Roman"/>
          <w:i/>
          <w:iCs/>
          <w:szCs w:val="24"/>
        </w:rPr>
        <w:t xml:space="preserve"> the rulers: A leadership model for good governance</w:t>
      </w:r>
      <w:r w:rsidRPr="00293948">
        <w:rPr>
          <w:rFonts w:ascii="Times New Roman" w:eastAsia="Times New Roman" w:hAnsi="Times New Roman" w:cs="Times New Roman"/>
          <w:szCs w:val="24"/>
        </w:rPr>
        <w:t xml:space="preserve">. </w:t>
      </w:r>
      <w:proofErr w:type="gramStart"/>
      <w:r w:rsidRPr="00293948">
        <w:rPr>
          <w:rFonts w:ascii="Times New Roman" w:eastAsia="Times New Roman" w:hAnsi="Times New Roman" w:cs="Times New Roman"/>
          <w:szCs w:val="24"/>
        </w:rPr>
        <w:t>African Books Collective.</w:t>
      </w:r>
      <w:proofErr w:type="gramEnd"/>
    </w:p>
    <w:p w14:paraId="3CEC3ABE" w14:textId="77777777" w:rsidR="000655F8" w:rsidRPr="00293948" w:rsidRDefault="00A15293" w:rsidP="008F40D6">
      <w:pPr>
        <w:spacing w:after="0" w:line="480" w:lineRule="auto"/>
        <w:ind w:left="720" w:hanging="720"/>
        <w:rPr>
          <w:rFonts w:ascii="Times New Roman" w:hAnsi="Times New Roman" w:cs="Times New Roman"/>
          <w:szCs w:val="24"/>
        </w:rPr>
      </w:pPr>
      <w:r w:rsidRPr="00293948">
        <w:rPr>
          <w:rFonts w:ascii="Times New Roman" w:hAnsi="Times New Roman" w:cs="Times New Roman"/>
          <w:szCs w:val="24"/>
        </w:rPr>
        <w:t xml:space="preserve">Padilla, A., Hogan, R., &amp; Kaiser, R.B. (2007) </w:t>
      </w:r>
      <w:proofErr w:type="gramStart"/>
      <w:r w:rsidRPr="00293948">
        <w:rPr>
          <w:rFonts w:ascii="Times New Roman" w:hAnsi="Times New Roman" w:cs="Times New Roman"/>
          <w:szCs w:val="24"/>
        </w:rPr>
        <w:t>The</w:t>
      </w:r>
      <w:proofErr w:type="gramEnd"/>
      <w:r w:rsidRPr="00293948">
        <w:rPr>
          <w:rFonts w:ascii="Times New Roman" w:hAnsi="Times New Roman" w:cs="Times New Roman"/>
          <w:szCs w:val="24"/>
        </w:rPr>
        <w:t xml:space="preserve"> toxic triangle: Destructive leaders, susceptible followers, and conducive environments. </w:t>
      </w:r>
      <w:proofErr w:type="gramStart"/>
      <w:r w:rsidR="00D70E8E">
        <w:rPr>
          <w:rFonts w:ascii="Times New Roman" w:hAnsi="Times New Roman" w:cs="Times New Roman"/>
          <w:i/>
          <w:szCs w:val="24"/>
        </w:rPr>
        <w:t xml:space="preserve">The </w:t>
      </w:r>
      <w:r w:rsidRPr="00293948">
        <w:rPr>
          <w:rFonts w:ascii="Times New Roman" w:hAnsi="Times New Roman" w:cs="Times New Roman"/>
          <w:i/>
          <w:szCs w:val="24"/>
        </w:rPr>
        <w:t>Leadership Quarterly,</w:t>
      </w:r>
      <w:r w:rsidRPr="00293948">
        <w:rPr>
          <w:rFonts w:ascii="Times New Roman" w:hAnsi="Times New Roman" w:cs="Times New Roman"/>
          <w:szCs w:val="24"/>
        </w:rPr>
        <w:t xml:space="preserve"> </w:t>
      </w:r>
      <w:r w:rsidRPr="00FA5CE6">
        <w:rPr>
          <w:rFonts w:ascii="Times New Roman" w:hAnsi="Times New Roman" w:cs="Times New Roman"/>
          <w:i/>
          <w:szCs w:val="24"/>
        </w:rPr>
        <w:t>18</w:t>
      </w:r>
      <w:r w:rsidRPr="00293948">
        <w:rPr>
          <w:rFonts w:ascii="Times New Roman" w:hAnsi="Times New Roman" w:cs="Times New Roman"/>
          <w:szCs w:val="24"/>
        </w:rPr>
        <w:t>, 236-51.</w:t>
      </w:r>
      <w:proofErr w:type="gramEnd"/>
    </w:p>
    <w:p w14:paraId="4D965CC5" w14:textId="77777777" w:rsidR="00293948" w:rsidRPr="00293948" w:rsidRDefault="00BB6C16" w:rsidP="008F40D6">
      <w:pPr>
        <w:spacing w:after="0" w:line="480" w:lineRule="auto"/>
        <w:ind w:left="720" w:hanging="720"/>
        <w:rPr>
          <w:rFonts w:ascii="Times New Roman" w:eastAsia="Times New Roman" w:hAnsi="Times New Roman" w:cs="Times New Roman"/>
          <w:szCs w:val="24"/>
        </w:rPr>
      </w:pPr>
      <w:proofErr w:type="spellStart"/>
      <w:r w:rsidRPr="00293948">
        <w:rPr>
          <w:rFonts w:ascii="Times New Roman" w:eastAsia="Times New Roman" w:hAnsi="Times New Roman" w:cs="Times New Roman"/>
          <w:szCs w:val="24"/>
        </w:rPr>
        <w:t>Sankowsky</w:t>
      </w:r>
      <w:proofErr w:type="spellEnd"/>
      <w:r w:rsidRPr="00293948">
        <w:rPr>
          <w:rFonts w:ascii="Times New Roman" w:eastAsia="Times New Roman" w:hAnsi="Times New Roman" w:cs="Times New Roman"/>
          <w:szCs w:val="24"/>
        </w:rPr>
        <w:t xml:space="preserve">, D. (1995). The charismatic leader as narcissist: Understanding the abuse of power. </w:t>
      </w:r>
      <w:r w:rsidRPr="00293948">
        <w:rPr>
          <w:rFonts w:ascii="Times New Roman" w:eastAsia="Times New Roman" w:hAnsi="Times New Roman" w:cs="Times New Roman"/>
          <w:i/>
          <w:iCs/>
          <w:szCs w:val="24"/>
        </w:rPr>
        <w:t>Organizational Dynamics</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23</w:t>
      </w:r>
      <w:r w:rsidRPr="00293948">
        <w:rPr>
          <w:rFonts w:ascii="Times New Roman" w:eastAsia="Times New Roman" w:hAnsi="Times New Roman" w:cs="Times New Roman"/>
          <w:szCs w:val="24"/>
        </w:rPr>
        <w:t>(4), 57-71.</w:t>
      </w:r>
    </w:p>
    <w:p w14:paraId="1C71D1ED" w14:textId="77777777" w:rsidR="00197EF6" w:rsidRPr="00293948" w:rsidRDefault="004B2F86" w:rsidP="008F40D6">
      <w:pPr>
        <w:spacing w:after="0" w:line="480" w:lineRule="auto"/>
        <w:ind w:left="720" w:hanging="720"/>
        <w:rPr>
          <w:rFonts w:ascii="Times New Roman" w:eastAsia="Times New Roman" w:hAnsi="Times New Roman" w:cs="Times New Roman"/>
          <w:szCs w:val="24"/>
        </w:rPr>
      </w:pPr>
      <w:proofErr w:type="spellStart"/>
      <w:proofErr w:type="gramStart"/>
      <w:r w:rsidRPr="00293948">
        <w:rPr>
          <w:rFonts w:ascii="Times New Roman" w:eastAsia="Times New Roman" w:hAnsi="Times New Roman" w:cs="Times New Roman"/>
          <w:szCs w:val="24"/>
        </w:rPr>
        <w:t>Schyns</w:t>
      </w:r>
      <w:proofErr w:type="spellEnd"/>
      <w:r w:rsidRPr="00293948">
        <w:rPr>
          <w:rFonts w:ascii="Times New Roman" w:eastAsia="Times New Roman" w:hAnsi="Times New Roman" w:cs="Times New Roman"/>
          <w:szCs w:val="24"/>
        </w:rPr>
        <w:t xml:space="preserve">, B., &amp; </w:t>
      </w:r>
      <w:proofErr w:type="spellStart"/>
      <w:r w:rsidRPr="00293948">
        <w:rPr>
          <w:rFonts w:ascii="Times New Roman" w:eastAsia="Times New Roman" w:hAnsi="Times New Roman" w:cs="Times New Roman"/>
          <w:szCs w:val="24"/>
        </w:rPr>
        <w:t>Hansbrough</w:t>
      </w:r>
      <w:proofErr w:type="spellEnd"/>
      <w:r w:rsidRPr="00293948">
        <w:rPr>
          <w:rFonts w:ascii="Times New Roman" w:eastAsia="Times New Roman" w:hAnsi="Times New Roman" w:cs="Times New Roman"/>
          <w:szCs w:val="24"/>
        </w:rPr>
        <w:t>, T. (Eds.).</w:t>
      </w:r>
      <w:proofErr w:type="gramEnd"/>
      <w:r w:rsidRPr="00293948">
        <w:rPr>
          <w:rFonts w:ascii="Times New Roman" w:eastAsia="Times New Roman" w:hAnsi="Times New Roman" w:cs="Times New Roman"/>
          <w:szCs w:val="24"/>
        </w:rPr>
        <w:t xml:space="preserve"> (2010). </w:t>
      </w:r>
      <w:proofErr w:type="gramStart"/>
      <w:r w:rsidRPr="00293948">
        <w:rPr>
          <w:rFonts w:ascii="Times New Roman" w:eastAsia="Times New Roman" w:hAnsi="Times New Roman" w:cs="Times New Roman"/>
          <w:i/>
          <w:iCs/>
          <w:szCs w:val="24"/>
        </w:rPr>
        <w:t>When</w:t>
      </w:r>
      <w:proofErr w:type="gramEnd"/>
      <w:r w:rsidRPr="00293948">
        <w:rPr>
          <w:rFonts w:ascii="Times New Roman" w:eastAsia="Times New Roman" w:hAnsi="Times New Roman" w:cs="Times New Roman"/>
          <w:i/>
          <w:iCs/>
          <w:szCs w:val="24"/>
        </w:rPr>
        <w:t xml:space="preserve"> leadership goes wrong: Destructive leadership, mistakes, and ethical failures</w:t>
      </w:r>
      <w:r w:rsidRPr="00293948">
        <w:rPr>
          <w:rFonts w:ascii="Times New Roman" w:eastAsia="Times New Roman" w:hAnsi="Times New Roman" w:cs="Times New Roman"/>
          <w:szCs w:val="24"/>
        </w:rPr>
        <w:t xml:space="preserve">. </w:t>
      </w:r>
      <w:proofErr w:type="gramStart"/>
      <w:r w:rsidRPr="00293948">
        <w:rPr>
          <w:rFonts w:ascii="Times New Roman" w:eastAsia="Times New Roman" w:hAnsi="Times New Roman" w:cs="Times New Roman"/>
          <w:szCs w:val="24"/>
        </w:rPr>
        <w:t>IAP.</w:t>
      </w:r>
      <w:proofErr w:type="gramEnd"/>
    </w:p>
    <w:p w14:paraId="558F3B33" w14:textId="77777777" w:rsidR="000655F8" w:rsidRPr="00293948" w:rsidRDefault="000655F8" w:rsidP="008F40D6">
      <w:pPr>
        <w:spacing w:after="0" w:line="480" w:lineRule="auto"/>
        <w:ind w:left="720" w:hanging="720"/>
        <w:rPr>
          <w:rFonts w:ascii="Times New Roman" w:eastAsia="Times New Roman" w:hAnsi="Times New Roman" w:cs="Times New Roman"/>
          <w:szCs w:val="24"/>
        </w:rPr>
      </w:pPr>
      <w:proofErr w:type="spellStart"/>
      <w:r w:rsidRPr="00293948">
        <w:rPr>
          <w:rFonts w:ascii="Times New Roman" w:eastAsia="Times New Roman" w:hAnsi="Times New Roman" w:cs="Times New Roman"/>
          <w:szCs w:val="24"/>
        </w:rPr>
        <w:t>Speer</w:t>
      </w:r>
      <w:proofErr w:type="spellEnd"/>
      <w:r w:rsidRPr="00293948">
        <w:rPr>
          <w:rFonts w:ascii="Times New Roman" w:eastAsia="Times New Roman" w:hAnsi="Times New Roman" w:cs="Times New Roman"/>
          <w:szCs w:val="24"/>
        </w:rPr>
        <w:t xml:space="preserve">, A. (1970). </w:t>
      </w:r>
      <w:proofErr w:type="gramStart"/>
      <w:r w:rsidRPr="00293948">
        <w:rPr>
          <w:rFonts w:ascii="Times New Roman" w:eastAsia="Times New Roman" w:hAnsi="Times New Roman" w:cs="Times New Roman"/>
          <w:i/>
          <w:iCs/>
          <w:szCs w:val="24"/>
        </w:rPr>
        <w:t>Inside the Third Reich</w:t>
      </w:r>
      <w:r w:rsidRPr="00293948">
        <w:rPr>
          <w:rFonts w:ascii="Times New Roman" w:eastAsia="Times New Roman" w:hAnsi="Times New Roman" w:cs="Times New Roman"/>
          <w:szCs w:val="24"/>
        </w:rPr>
        <w:t>.</w:t>
      </w:r>
      <w:proofErr w:type="gramEnd"/>
      <w:r w:rsidRPr="00293948">
        <w:rPr>
          <w:rFonts w:ascii="Times New Roman" w:eastAsia="Times New Roman" w:hAnsi="Times New Roman" w:cs="Times New Roman"/>
          <w:szCs w:val="24"/>
        </w:rPr>
        <w:t xml:space="preserve"> </w:t>
      </w:r>
      <w:proofErr w:type="gramStart"/>
      <w:r w:rsidRPr="00293948">
        <w:rPr>
          <w:rFonts w:ascii="Times New Roman" w:eastAsia="Times New Roman" w:hAnsi="Times New Roman" w:cs="Times New Roman"/>
          <w:szCs w:val="24"/>
        </w:rPr>
        <w:t>Simon and Schuster.</w:t>
      </w:r>
      <w:proofErr w:type="gramEnd"/>
    </w:p>
    <w:p w14:paraId="72DF0604" w14:textId="77777777" w:rsidR="00164B5C" w:rsidRPr="00293948" w:rsidRDefault="00164B5C" w:rsidP="008F40D6">
      <w:pPr>
        <w:spacing w:after="0" w:line="480" w:lineRule="auto"/>
        <w:ind w:left="720" w:hanging="720"/>
        <w:rPr>
          <w:rFonts w:ascii="Times New Roman" w:eastAsia="Times New Roman" w:hAnsi="Times New Roman" w:cs="Times New Roman"/>
          <w:szCs w:val="24"/>
        </w:rPr>
      </w:pPr>
      <w:proofErr w:type="gramStart"/>
      <w:r w:rsidRPr="00293948">
        <w:rPr>
          <w:rFonts w:ascii="Times New Roman" w:eastAsia="Times New Roman" w:hAnsi="Times New Roman" w:cs="Times New Roman"/>
          <w:szCs w:val="24"/>
        </w:rPr>
        <w:t xml:space="preserve">Shamir, B., &amp; </w:t>
      </w:r>
      <w:proofErr w:type="spellStart"/>
      <w:r w:rsidRPr="00293948">
        <w:rPr>
          <w:rFonts w:ascii="Times New Roman" w:eastAsia="Times New Roman" w:hAnsi="Times New Roman" w:cs="Times New Roman"/>
          <w:szCs w:val="24"/>
        </w:rPr>
        <w:t>Eilam</w:t>
      </w:r>
      <w:proofErr w:type="spellEnd"/>
      <w:r w:rsidRPr="00293948">
        <w:rPr>
          <w:rFonts w:ascii="Times New Roman" w:eastAsia="Times New Roman" w:hAnsi="Times New Roman" w:cs="Times New Roman"/>
          <w:szCs w:val="24"/>
        </w:rPr>
        <w:t>, G. (2005).</w:t>
      </w:r>
      <w:proofErr w:type="gramEnd"/>
      <w:r w:rsidRPr="00293948">
        <w:rPr>
          <w:rFonts w:ascii="Times New Roman" w:eastAsia="Times New Roman" w:hAnsi="Times New Roman" w:cs="Times New Roman"/>
          <w:szCs w:val="24"/>
        </w:rPr>
        <w:t xml:space="preserve"> “What's your story?” </w:t>
      </w:r>
      <w:proofErr w:type="gramStart"/>
      <w:r w:rsidRPr="00293948">
        <w:rPr>
          <w:rFonts w:ascii="Times New Roman" w:eastAsia="Times New Roman" w:hAnsi="Times New Roman" w:cs="Times New Roman"/>
          <w:szCs w:val="24"/>
        </w:rPr>
        <w:t>A life-stories approach to authentic leadership development.</w:t>
      </w:r>
      <w:proofErr w:type="gramEnd"/>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The Leadership Quarterly</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16</w:t>
      </w:r>
      <w:r w:rsidRPr="00293948">
        <w:rPr>
          <w:rFonts w:ascii="Times New Roman" w:eastAsia="Times New Roman" w:hAnsi="Times New Roman" w:cs="Times New Roman"/>
          <w:szCs w:val="24"/>
        </w:rPr>
        <w:t>(3), 395-417.</w:t>
      </w:r>
    </w:p>
    <w:p w14:paraId="70F6B645" w14:textId="7D5EDD09" w:rsidR="00197EF6" w:rsidRPr="00293948" w:rsidRDefault="0096606C" w:rsidP="008F40D6">
      <w:pPr>
        <w:spacing w:after="0" w:line="480" w:lineRule="auto"/>
        <w:ind w:left="720" w:hanging="720"/>
        <w:rPr>
          <w:rFonts w:ascii="Times New Roman" w:eastAsia="Times New Roman" w:hAnsi="Times New Roman" w:cs="Times New Roman"/>
          <w:szCs w:val="24"/>
        </w:rPr>
      </w:pPr>
      <w:proofErr w:type="gramStart"/>
      <w:r w:rsidRPr="00293948">
        <w:rPr>
          <w:rFonts w:ascii="Times New Roman" w:eastAsia="Times New Roman" w:hAnsi="Times New Roman" w:cs="Times New Roman"/>
          <w:szCs w:val="24"/>
        </w:rPr>
        <w:t xml:space="preserve">Sims, R. R., &amp; </w:t>
      </w:r>
      <w:proofErr w:type="spellStart"/>
      <w:r w:rsidRPr="00293948">
        <w:rPr>
          <w:rFonts w:ascii="Times New Roman" w:eastAsia="Times New Roman" w:hAnsi="Times New Roman" w:cs="Times New Roman"/>
          <w:szCs w:val="24"/>
        </w:rPr>
        <w:t>Brinkmann</w:t>
      </w:r>
      <w:proofErr w:type="spellEnd"/>
      <w:r w:rsidRPr="00293948">
        <w:rPr>
          <w:rFonts w:ascii="Times New Roman" w:eastAsia="Times New Roman" w:hAnsi="Times New Roman" w:cs="Times New Roman"/>
          <w:szCs w:val="24"/>
        </w:rPr>
        <w:t>, J. (2003).</w:t>
      </w:r>
      <w:proofErr w:type="gramEnd"/>
      <w:r w:rsidRPr="00293948">
        <w:rPr>
          <w:rFonts w:ascii="Times New Roman" w:eastAsia="Times New Roman" w:hAnsi="Times New Roman" w:cs="Times New Roman"/>
          <w:szCs w:val="24"/>
        </w:rPr>
        <w:t xml:space="preserve"> Enron ethics (or: culture matters more than codes). </w:t>
      </w:r>
      <w:r w:rsidRPr="00293948">
        <w:rPr>
          <w:rFonts w:ascii="Times New Roman" w:eastAsia="Times New Roman" w:hAnsi="Times New Roman" w:cs="Times New Roman"/>
          <w:i/>
          <w:iCs/>
          <w:szCs w:val="24"/>
        </w:rPr>
        <w:t xml:space="preserve">Journal of Business </w:t>
      </w:r>
      <w:r w:rsidR="00B23409">
        <w:rPr>
          <w:rFonts w:ascii="Times New Roman" w:eastAsia="Times New Roman" w:hAnsi="Times New Roman" w:cs="Times New Roman"/>
          <w:i/>
          <w:iCs/>
          <w:szCs w:val="24"/>
        </w:rPr>
        <w:t>E</w:t>
      </w:r>
      <w:r w:rsidRPr="00293948">
        <w:rPr>
          <w:rFonts w:ascii="Times New Roman" w:eastAsia="Times New Roman" w:hAnsi="Times New Roman" w:cs="Times New Roman"/>
          <w:i/>
          <w:iCs/>
          <w:szCs w:val="24"/>
        </w:rPr>
        <w:t>thics</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45</w:t>
      </w:r>
      <w:r w:rsidRPr="00293948">
        <w:rPr>
          <w:rFonts w:ascii="Times New Roman" w:eastAsia="Times New Roman" w:hAnsi="Times New Roman" w:cs="Times New Roman"/>
          <w:szCs w:val="24"/>
        </w:rPr>
        <w:t>(3), 243-256.</w:t>
      </w:r>
    </w:p>
    <w:p w14:paraId="4A70AAAE" w14:textId="243FB238" w:rsidR="00CB1648" w:rsidRDefault="00CB1648" w:rsidP="008F40D6">
      <w:pPr>
        <w:spacing w:after="0" w:line="480" w:lineRule="auto"/>
        <w:ind w:left="720" w:hanging="720"/>
        <w:rPr>
          <w:rFonts w:ascii="Times New Roman" w:eastAsia="Times New Roman" w:hAnsi="Times New Roman" w:cs="Times New Roman"/>
          <w:szCs w:val="24"/>
        </w:rPr>
      </w:pPr>
      <w:proofErr w:type="gramStart"/>
      <w:r w:rsidRPr="00CB1648">
        <w:rPr>
          <w:rFonts w:ascii="Times New Roman" w:eastAsia="Times New Roman" w:hAnsi="Times New Roman" w:cs="Times New Roman"/>
          <w:szCs w:val="24"/>
        </w:rPr>
        <w:t xml:space="preserve">Summers, J.K., </w:t>
      </w:r>
      <w:proofErr w:type="spellStart"/>
      <w:r w:rsidRPr="00CB1648">
        <w:rPr>
          <w:rFonts w:ascii="Times New Roman" w:eastAsia="Times New Roman" w:hAnsi="Times New Roman" w:cs="Times New Roman"/>
          <w:szCs w:val="24"/>
        </w:rPr>
        <w:t>Munyon</w:t>
      </w:r>
      <w:proofErr w:type="spellEnd"/>
      <w:r w:rsidRPr="00CB1648">
        <w:rPr>
          <w:rFonts w:ascii="Times New Roman" w:eastAsia="Times New Roman" w:hAnsi="Times New Roman" w:cs="Times New Roman"/>
          <w:szCs w:val="24"/>
        </w:rPr>
        <w:t>, T.P., Perryman, A.A., &amp; Ferris, G.R. (2010).</w:t>
      </w:r>
      <w:proofErr w:type="gramEnd"/>
      <w:r w:rsidRPr="00CB1648">
        <w:rPr>
          <w:rFonts w:ascii="Times New Roman" w:eastAsia="Times New Roman" w:hAnsi="Times New Roman" w:cs="Times New Roman"/>
          <w:szCs w:val="24"/>
        </w:rPr>
        <w:t xml:space="preserve"> Dysfunctional executive behavior: What can organizations do</w:t>
      </w:r>
      <w:proofErr w:type="gramStart"/>
      <w:r w:rsidRPr="00CB1648">
        <w:rPr>
          <w:rFonts w:ascii="Times New Roman" w:eastAsia="Times New Roman" w:hAnsi="Times New Roman" w:cs="Times New Roman"/>
          <w:szCs w:val="24"/>
        </w:rPr>
        <w:t>?</w:t>
      </w:r>
      <w:r>
        <w:rPr>
          <w:rFonts w:ascii="Times New Roman" w:eastAsia="Times New Roman" w:hAnsi="Times New Roman" w:cs="Times New Roman"/>
          <w:szCs w:val="24"/>
        </w:rPr>
        <w:t>.</w:t>
      </w:r>
      <w:proofErr w:type="gramEnd"/>
      <w:r w:rsidRPr="00CB1648">
        <w:rPr>
          <w:rFonts w:ascii="Times New Roman" w:eastAsia="Times New Roman" w:hAnsi="Times New Roman" w:cs="Times New Roman"/>
          <w:szCs w:val="24"/>
        </w:rPr>
        <w:t xml:space="preserve"> </w:t>
      </w:r>
      <w:r w:rsidRPr="00CB1648">
        <w:rPr>
          <w:rFonts w:ascii="Times New Roman" w:eastAsia="Times New Roman" w:hAnsi="Times New Roman" w:cs="Times New Roman"/>
          <w:i/>
          <w:szCs w:val="24"/>
        </w:rPr>
        <w:t>Business Horizons, 53</w:t>
      </w:r>
      <w:r w:rsidRPr="00CB1648">
        <w:rPr>
          <w:rFonts w:ascii="Times New Roman" w:eastAsia="Times New Roman" w:hAnsi="Times New Roman" w:cs="Times New Roman"/>
          <w:szCs w:val="24"/>
        </w:rPr>
        <w:t>, 581-590.</w:t>
      </w:r>
    </w:p>
    <w:p w14:paraId="43BB67C8" w14:textId="77777777" w:rsidR="00654E91" w:rsidRPr="00293948" w:rsidRDefault="007A3681" w:rsidP="008F40D6">
      <w:pPr>
        <w:spacing w:after="0" w:line="480" w:lineRule="auto"/>
        <w:ind w:left="720" w:hanging="720"/>
        <w:rPr>
          <w:rFonts w:ascii="Times New Roman" w:eastAsia="Times New Roman" w:hAnsi="Times New Roman" w:cs="Times New Roman"/>
          <w:szCs w:val="24"/>
        </w:rPr>
      </w:pPr>
      <w:proofErr w:type="spellStart"/>
      <w:proofErr w:type="gramStart"/>
      <w:r w:rsidRPr="00293948">
        <w:rPr>
          <w:rFonts w:ascii="Times New Roman" w:eastAsia="Times New Roman" w:hAnsi="Times New Roman" w:cs="Times New Roman"/>
          <w:szCs w:val="24"/>
        </w:rPr>
        <w:t>Tepper</w:t>
      </w:r>
      <w:proofErr w:type="spellEnd"/>
      <w:r w:rsidRPr="00293948">
        <w:rPr>
          <w:rFonts w:ascii="Times New Roman" w:eastAsia="Times New Roman" w:hAnsi="Times New Roman" w:cs="Times New Roman"/>
          <w:szCs w:val="24"/>
        </w:rPr>
        <w:t>, B.J.</w:t>
      </w:r>
      <w:r w:rsidR="00AA6364" w:rsidRPr="00293948">
        <w:rPr>
          <w:rFonts w:ascii="Times New Roman" w:eastAsia="Times New Roman" w:hAnsi="Times New Roman" w:cs="Times New Roman"/>
          <w:szCs w:val="24"/>
        </w:rPr>
        <w:t xml:space="preserve"> (2000).</w:t>
      </w:r>
      <w:proofErr w:type="gramEnd"/>
      <w:r w:rsidR="00AA6364" w:rsidRPr="00293948">
        <w:rPr>
          <w:rFonts w:ascii="Times New Roman" w:eastAsia="Times New Roman" w:hAnsi="Times New Roman" w:cs="Times New Roman"/>
          <w:szCs w:val="24"/>
        </w:rPr>
        <w:t xml:space="preserve"> </w:t>
      </w:r>
      <w:proofErr w:type="gramStart"/>
      <w:r w:rsidR="00AA6364" w:rsidRPr="00293948">
        <w:rPr>
          <w:rFonts w:ascii="Times New Roman" w:eastAsia="Times New Roman" w:hAnsi="Times New Roman" w:cs="Times New Roman"/>
          <w:szCs w:val="24"/>
        </w:rPr>
        <w:t xml:space="preserve">Consequences of </w:t>
      </w:r>
      <w:r w:rsidR="00EC55BD" w:rsidRPr="00293948">
        <w:rPr>
          <w:rFonts w:ascii="Times New Roman" w:eastAsia="Times New Roman" w:hAnsi="Times New Roman" w:cs="Times New Roman"/>
          <w:szCs w:val="24"/>
        </w:rPr>
        <w:t>a</w:t>
      </w:r>
      <w:r w:rsidR="00AA6364" w:rsidRPr="00293948">
        <w:rPr>
          <w:rFonts w:ascii="Times New Roman" w:eastAsia="Times New Roman" w:hAnsi="Times New Roman" w:cs="Times New Roman"/>
          <w:szCs w:val="24"/>
        </w:rPr>
        <w:t xml:space="preserve">busive </w:t>
      </w:r>
      <w:r w:rsidR="00EC55BD" w:rsidRPr="00293948">
        <w:rPr>
          <w:rFonts w:ascii="Times New Roman" w:eastAsia="Times New Roman" w:hAnsi="Times New Roman" w:cs="Times New Roman"/>
          <w:szCs w:val="24"/>
        </w:rPr>
        <w:t>s</w:t>
      </w:r>
      <w:r w:rsidRPr="00293948">
        <w:rPr>
          <w:rFonts w:ascii="Times New Roman" w:eastAsia="Times New Roman" w:hAnsi="Times New Roman" w:cs="Times New Roman"/>
          <w:szCs w:val="24"/>
        </w:rPr>
        <w:t>upervision.</w:t>
      </w:r>
      <w:proofErr w:type="gramEnd"/>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szCs w:val="24"/>
        </w:rPr>
        <w:t xml:space="preserve">Academy of Management Journal, 43, </w:t>
      </w:r>
      <w:r w:rsidRPr="00293948">
        <w:rPr>
          <w:rFonts w:ascii="Times New Roman" w:eastAsia="Times New Roman" w:hAnsi="Times New Roman" w:cs="Times New Roman"/>
          <w:szCs w:val="24"/>
        </w:rPr>
        <w:t>178-190.</w:t>
      </w:r>
    </w:p>
    <w:p w14:paraId="07894118" w14:textId="77777777" w:rsidR="00A15293" w:rsidRPr="00293948" w:rsidRDefault="00A15293" w:rsidP="008F40D6">
      <w:pPr>
        <w:spacing w:after="0" w:line="480" w:lineRule="auto"/>
        <w:ind w:left="720" w:hanging="720"/>
        <w:rPr>
          <w:rFonts w:ascii="Times New Roman" w:eastAsia="Times New Roman" w:hAnsi="Times New Roman" w:cs="Times New Roman"/>
          <w:szCs w:val="24"/>
        </w:rPr>
      </w:pPr>
      <w:proofErr w:type="spellStart"/>
      <w:proofErr w:type="gramStart"/>
      <w:r w:rsidRPr="00293948">
        <w:rPr>
          <w:rFonts w:ascii="Times New Roman" w:eastAsia="Times New Roman" w:hAnsi="Times New Roman" w:cs="Times New Roman"/>
          <w:szCs w:val="24"/>
        </w:rPr>
        <w:t>Thoroughgood</w:t>
      </w:r>
      <w:proofErr w:type="spellEnd"/>
      <w:r w:rsidRPr="00293948">
        <w:rPr>
          <w:rFonts w:ascii="Times New Roman" w:eastAsia="Times New Roman" w:hAnsi="Times New Roman" w:cs="Times New Roman"/>
          <w:szCs w:val="24"/>
        </w:rPr>
        <w:t>, C.N., Padilla, A., Hunter, S.T., &amp; Tate, B.W. (2012)</w:t>
      </w:r>
      <w:r w:rsidR="002E4ED3" w:rsidRPr="00293948">
        <w:rPr>
          <w:rFonts w:ascii="Times New Roman" w:eastAsia="Times New Roman" w:hAnsi="Times New Roman" w:cs="Times New Roman"/>
          <w:szCs w:val="24"/>
        </w:rPr>
        <w:t>.</w:t>
      </w:r>
      <w:proofErr w:type="gramEnd"/>
      <w:r w:rsidRPr="00293948">
        <w:rPr>
          <w:rFonts w:ascii="Times New Roman" w:eastAsia="Times New Roman" w:hAnsi="Times New Roman" w:cs="Times New Roman"/>
          <w:szCs w:val="24"/>
        </w:rPr>
        <w:t xml:space="preserve"> The susceptible circle: A taxonomy of followers associated with destructive leadership. </w:t>
      </w:r>
      <w:r w:rsidR="00E8659C" w:rsidRPr="00293948">
        <w:rPr>
          <w:rFonts w:ascii="Times New Roman" w:eastAsia="Times New Roman" w:hAnsi="Times New Roman" w:cs="Times New Roman"/>
          <w:i/>
          <w:iCs/>
          <w:szCs w:val="24"/>
        </w:rPr>
        <w:t>The Leadership Quarterly</w:t>
      </w:r>
      <w:r w:rsidRPr="00293948">
        <w:rPr>
          <w:rFonts w:ascii="Times New Roman" w:eastAsia="Times New Roman" w:hAnsi="Times New Roman" w:cs="Times New Roman"/>
          <w:szCs w:val="24"/>
        </w:rPr>
        <w:t xml:space="preserve">, </w:t>
      </w:r>
      <w:r w:rsidRPr="00FA5CE6">
        <w:rPr>
          <w:rFonts w:ascii="Times New Roman" w:eastAsia="Times New Roman" w:hAnsi="Times New Roman" w:cs="Times New Roman"/>
          <w:i/>
          <w:szCs w:val="24"/>
        </w:rPr>
        <w:t>23</w:t>
      </w:r>
      <w:r w:rsidRPr="00293948">
        <w:rPr>
          <w:rFonts w:ascii="Times New Roman" w:eastAsia="Times New Roman" w:hAnsi="Times New Roman" w:cs="Times New Roman"/>
          <w:szCs w:val="24"/>
        </w:rPr>
        <w:t>, 897-917.</w:t>
      </w:r>
    </w:p>
    <w:p w14:paraId="3792FC9A" w14:textId="77777777" w:rsidR="00946217" w:rsidRPr="00293948" w:rsidRDefault="00946217" w:rsidP="008F40D6">
      <w:pPr>
        <w:spacing w:after="0" w:line="480" w:lineRule="auto"/>
        <w:ind w:left="720" w:hanging="720"/>
        <w:rPr>
          <w:rFonts w:ascii="Times New Roman" w:eastAsia="Times New Roman" w:hAnsi="Times New Roman" w:cs="Times New Roman"/>
          <w:szCs w:val="24"/>
        </w:rPr>
      </w:pPr>
      <w:proofErr w:type="spellStart"/>
      <w:r w:rsidRPr="00293948">
        <w:rPr>
          <w:rFonts w:ascii="Times New Roman" w:eastAsia="Times New Roman" w:hAnsi="Times New Roman" w:cs="Times New Roman"/>
          <w:szCs w:val="24"/>
        </w:rPr>
        <w:lastRenderedPageBreak/>
        <w:t>Ulman</w:t>
      </w:r>
      <w:proofErr w:type="spellEnd"/>
      <w:r w:rsidRPr="00293948">
        <w:rPr>
          <w:rFonts w:ascii="Times New Roman" w:eastAsia="Times New Roman" w:hAnsi="Times New Roman" w:cs="Times New Roman"/>
          <w:szCs w:val="24"/>
        </w:rPr>
        <w:t xml:space="preserve">, R. B., &amp; </w:t>
      </w:r>
      <w:proofErr w:type="spellStart"/>
      <w:r w:rsidRPr="00293948">
        <w:rPr>
          <w:rFonts w:ascii="Times New Roman" w:eastAsia="Times New Roman" w:hAnsi="Times New Roman" w:cs="Times New Roman"/>
          <w:szCs w:val="24"/>
        </w:rPr>
        <w:t>Abse</w:t>
      </w:r>
      <w:proofErr w:type="spellEnd"/>
      <w:r w:rsidRPr="00293948">
        <w:rPr>
          <w:rFonts w:ascii="Times New Roman" w:eastAsia="Times New Roman" w:hAnsi="Times New Roman" w:cs="Times New Roman"/>
          <w:szCs w:val="24"/>
        </w:rPr>
        <w:t xml:space="preserve">, D. W. (1983). The group psychology of mass madness: Jonestown. </w:t>
      </w:r>
      <w:r w:rsidRPr="00293948">
        <w:rPr>
          <w:rFonts w:ascii="Times New Roman" w:eastAsia="Times New Roman" w:hAnsi="Times New Roman" w:cs="Times New Roman"/>
          <w:i/>
          <w:iCs/>
          <w:szCs w:val="24"/>
        </w:rPr>
        <w:t>Political Psychology</w:t>
      </w:r>
      <w:r w:rsidRPr="00293948">
        <w:rPr>
          <w:rFonts w:ascii="Times New Roman" w:eastAsia="Times New Roman" w:hAnsi="Times New Roman" w:cs="Times New Roman"/>
          <w:szCs w:val="24"/>
        </w:rPr>
        <w:t>, 637-661.</w:t>
      </w:r>
    </w:p>
    <w:p w14:paraId="1CF17358" w14:textId="77777777" w:rsidR="006F0DEE" w:rsidRPr="00293948" w:rsidRDefault="006F0DEE" w:rsidP="008F40D6">
      <w:pPr>
        <w:spacing w:after="0" w:line="480" w:lineRule="auto"/>
        <w:ind w:left="720" w:hanging="720"/>
        <w:rPr>
          <w:rFonts w:ascii="Times New Roman" w:eastAsia="Times New Roman" w:hAnsi="Times New Roman" w:cs="Times New Roman"/>
          <w:szCs w:val="24"/>
        </w:rPr>
      </w:pPr>
      <w:proofErr w:type="spellStart"/>
      <w:proofErr w:type="gramStart"/>
      <w:r w:rsidRPr="00293948">
        <w:rPr>
          <w:rFonts w:ascii="Times New Roman" w:eastAsia="Times New Roman" w:hAnsi="Times New Roman" w:cs="Times New Roman"/>
          <w:szCs w:val="24"/>
        </w:rPr>
        <w:t>Walumbwa</w:t>
      </w:r>
      <w:proofErr w:type="spellEnd"/>
      <w:r w:rsidRPr="00293948">
        <w:rPr>
          <w:rFonts w:ascii="Times New Roman" w:eastAsia="Times New Roman" w:hAnsi="Times New Roman" w:cs="Times New Roman"/>
          <w:szCs w:val="24"/>
        </w:rPr>
        <w:t xml:space="preserve">, F. O., </w:t>
      </w:r>
      <w:proofErr w:type="spellStart"/>
      <w:r w:rsidRPr="00293948">
        <w:rPr>
          <w:rFonts w:ascii="Times New Roman" w:eastAsia="Times New Roman" w:hAnsi="Times New Roman" w:cs="Times New Roman"/>
          <w:szCs w:val="24"/>
        </w:rPr>
        <w:t>Avolio</w:t>
      </w:r>
      <w:proofErr w:type="spellEnd"/>
      <w:r w:rsidRPr="00293948">
        <w:rPr>
          <w:rFonts w:ascii="Times New Roman" w:eastAsia="Times New Roman" w:hAnsi="Times New Roman" w:cs="Times New Roman"/>
          <w:szCs w:val="24"/>
        </w:rPr>
        <w:t xml:space="preserve">, B. J., Gardner, W. L., </w:t>
      </w:r>
      <w:proofErr w:type="spellStart"/>
      <w:r w:rsidRPr="00293948">
        <w:rPr>
          <w:rFonts w:ascii="Times New Roman" w:eastAsia="Times New Roman" w:hAnsi="Times New Roman" w:cs="Times New Roman"/>
          <w:szCs w:val="24"/>
        </w:rPr>
        <w:t>Wernsing</w:t>
      </w:r>
      <w:proofErr w:type="spellEnd"/>
      <w:r w:rsidRPr="00293948">
        <w:rPr>
          <w:rFonts w:ascii="Times New Roman" w:eastAsia="Times New Roman" w:hAnsi="Times New Roman" w:cs="Times New Roman"/>
          <w:szCs w:val="24"/>
        </w:rPr>
        <w:t>, T. S., &amp; Peterson, S. J. (2008).</w:t>
      </w:r>
      <w:proofErr w:type="gramEnd"/>
      <w:r w:rsidRPr="00293948">
        <w:rPr>
          <w:rFonts w:ascii="Times New Roman" w:eastAsia="Times New Roman" w:hAnsi="Times New Roman" w:cs="Times New Roman"/>
          <w:szCs w:val="24"/>
        </w:rPr>
        <w:t xml:space="preserve"> Authentic Leadership: Development and Validation of a Theory-Based Measure†. </w:t>
      </w:r>
      <w:r w:rsidRPr="00293948">
        <w:rPr>
          <w:rFonts w:ascii="Times New Roman" w:eastAsia="Times New Roman" w:hAnsi="Times New Roman" w:cs="Times New Roman"/>
          <w:i/>
          <w:iCs/>
          <w:szCs w:val="24"/>
        </w:rPr>
        <w:t xml:space="preserve">Journal of </w:t>
      </w:r>
      <w:r w:rsidR="00E8659C">
        <w:rPr>
          <w:rFonts w:ascii="Times New Roman" w:eastAsia="Times New Roman" w:hAnsi="Times New Roman" w:cs="Times New Roman"/>
          <w:i/>
          <w:iCs/>
          <w:szCs w:val="24"/>
        </w:rPr>
        <w:t>M</w:t>
      </w:r>
      <w:r w:rsidR="00E8659C" w:rsidRPr="00293948">
        <w:rPr>
          <w:rFonts w:ascii="Times New Roman" w:eastAsia="Times New Roman" w:hAnsi="Times New Roman" w:cs="Times New Roman"/>
          <w:i/>
          <w:iCs/>
          <w:szCs w:val="24"/>
        </w:rPr>
        <w:t>anagement</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34</w:t>
      </w:r>
      <w:r w:rsidRPr="00293948">
        <w:rPr>
          <w:rFonts w:ascii="Times New Roman" w:eastAsia="Times New Roman" w:hAnsi="Times New Roman" w:cs="Times New Roman"/>
          <w:szCs w:val="24"/>
        </w:rPr>
        <w:t>(1), 89-126.</w:t>
      </w:r>
    </w:p>
    <w:p w14:paraId="75E2B0CF" w14:textId="77777777" w:rsidR="00293948" w:rsidRDefault="0076490A" w:rsidP="008F40D6">
      <w:pPr>
        <w:spacing w:after="0" w:line="480" w:lineRule="auto"/>
        <w:ind w:left="720" w:hanging="720"/>
        <w:rPr>
          <w:rFonts w:ascii="Times New Roman" w:hAnsi="Times New Roman" w:cs="Times New Roman"/>
        </w:rPr>
      </w:pPr>
      <w:proofErr w:type="spellStart"/>
      <w:r w:rsidRPr="00293948">
        <w:rPr>
          <w:rFonts w:ascii="Times New Roman" w:hAnsi="Times New Roman" w:cs="Times New Roman"/>
        </w:rPr>
        <w:t>Wesche</w:t>
      </w:r>
      <w:proofErr w:type="spellEnd"/>
      <w:r w:rsidRPr="00293948">
        <w:rPr>
          <w:rFonts w:ascii="Times New Roman" w:hAnsi="Times New Roman" w:cs="Times New Roman"/>
        </w:rPr>
        <w:t xml:space="preserve">, J. S., May, D., </w:t>
      </w:r>
      <w:proofErr w:type="spellStart"/>
      <w:r w:rsidRPr="00293948">
        <w:rPr>
          <w:rFonts w:ascii="Times New Roman" w:hAnsi="Times New Roman" w:cs="Times New Roman"/>
        </w:rPr>
        <w:t>Peus</w:t>
      </w:r>
      <w:proofErr w:type="spellEnd"/>
      <w:r w:rsidRPr="00293948">
        <w:rPr>
          <w:rFonts w:ascii="Times New Roman" w:hAnsi="Times New Roman" w:cs="Times New Roman"/>
        </w:rPr>
        <w:t xml:space="preserve">, C., &amp; Frey, D. (2010). </w:t>
      </w:r>
      <w:r w:rsidR="00197EF6" w:rsidRPr="00293948">
        <w:rPr>
          <w:rFonts w:ascii="Times New Roman" w:hAnsi="Times New Roman" w:cs="Times New Roman"/>
        </w:rPr>
        <w:t>‘</w:t>
      </w:r>
      <w:r w:rsidRPr="00293948">
        <w:rPr>
          <w:rFonts w:ascii="Times New Roman" w:hAnsi="Times New Roman" w:cs="Times New Roman"/>
        </w:rPr>
        <w:t xml:space="preserve">Leadership Corruption: Influence Factors, Process, and Prevention’. </w:t>
      </w:r>
      <w:proofErr w:type="gramStart"/>
      <w:r w:rsidRPr="00293948">
        <w:rPr>
          <w:rFonts w:ascii="Times New Roman" w:hAnsi="Times New Roman" w:cs="Times New Roman"/>
          <w:i/>
          <w:iCs/>
        </w:rPr>
        <w:t>When Leadership Goes Wrong: Destructive Leadership, Mistakes, and Ethical Failures.</w:t>
      </w:r>
      <w:proofErr w:type="gramEnd"/>
      <w:r w:rsidRPr="00293948">
        <w:rPr>
          <w:rFonts w:ascii="Times New Roman" w:hAnsi="Times New Roman" w:cs="Times New Roman"/>
          <w:i/>
          <w:iCs/>
        </w:rPr>
        <w:t xml:space="preserve"> Charlotte, NC: IAP-Information Age Publishing</w:t>
      </w:r>
      <w:r w:rsidR="002E4ED3" w:rsidRPr="00293948">
        <w:rPr>
          <w:rFonts w:ascii="Times New Roman" w:hAnsi="Times New Roman" w:cs="Times New Roman"/>
        </w:rPr>
        <w:t>, 305-356.</w:t>
      </w:r>
    </w:p>
    <w:p w14:paraId="301AC16F" w14:textId="684396C0" w:rsidR="002D6CBD" w:rsidRPr="002D6CBD" w:rsidRDefault="002D6CBD" w:rsidP="008F40D6">
      <w:pPr>
        <w:spacing w:after="0" w:line="480" w:lineRule="auto"/>
        <w:ind w:left="720" w:hanging="720"/>
        <w:rPr>
          <w:rFonts w:ascii="Times New Roman" w:eastAsia="Times New Roman" w:hAnsi="Times New Roman" w:cs="Times New Roman"/>
          <w:szCs w:val="24"/>
        </w:rPr>
      </w:pPr>
      <w:proofErr w:type="spellStart"/>
      <w:r w:rsidRPr="002D6CBD">
        <w:rPr>
          <w:rFonts w:ascii="Times New Roman" w:eastAsia="Times New Roman" w:hAnsi="Times New Roman" w:cs="Times New Roman"/>
          <w:szCs w:val="24"/>
        </w:rPr>
        <w:t>Wettig</w:t>
      </w:r>
      <w:proofErr w:type="spellEnd"/>
      <w:r w:rsidRPr="002D6CBD">
        <w:rPr>
          <w:rFonts w:ascii="Times New Roman" w:eastAsia="Times New Roman" w:hAnsi="Times New Roman" w:cs="Times New Roman"/>
          <w:szCs w:val="24"/>
        </w:rPr>
        <w:t xml:space="preserve">, G. (2008). </w:t>
      </w:r>
      <w:r w:rsidRPr="002D6CBD">
        <w:rPr>
          <w:rFonts w:ascii="Times New Roman" w:eastAsia="Times New Roman" w:hAnsi="Times New Roman" w:cs="Times New Roman"/>
          <w:i/>
          <w:iCs/>
          <w:szCs w:val="24"/>
        </w:rPr>
        <w:t>Stalin and the Cold War in Europe: the emergence and development of East-West conflict, 1939-1953</w:t>
      </w:r>
      <w:r w:rsidRPr="002D6CBD">
        <w:rPr>
          <w:rFonts w:ascii="Times New Roman" w:eastAsia="Times New Roman" w:hAnsi="Times New Roman" w:cs="Times New Roman"/>
          <w:szCs w:val="24"/>
        </w:rPr>
        <w:t xml:space="preserve">. </w:t>
      </w:r>
      <w:proofErr w:type="spellStart"/>
      <w:proofErr w:type="gramStart"/>
      <w:r w:rsidRPr="002D6CBD">
        <w:rPr>
          <w:rFonts w:ascii="Times New Roman" w:eastAsia="Times New Roman" w:hAnsi="Times New Roman" w:cs="Times New Roman"/>
          <w:szCs w:val="24"/>
        </w:rPr>
        <w:t>Rowman</w:t>
      </w:r>
      <w:proofErr w:type="spellEnd"/>
      <w:r w:rsidRPr="002D6CBD">
        <w:rPr>
          <w:rFonts w:ascii="Times New Roman" w:eastAsia="Times New Roman" w:hAnsi="Times New Roman" w:cs="Times New Roman"/>
          <w:szCs w:val="24"/>
        </w:rPr>
        <w:t xml:space="preserve"> &amp; Littlefield.</w:t>
      </w:r>
      <w:proofErr w:type="gramEnd"/>
    </w:p>
    <w:p w14:paraId="4F9E0D51" w14:textId="335CD38A" w:rsidR="00C01B4B" w:rsidRPr="00C01B4B" w:rsidRDefault="00C01B4B" w:rsidP="008F40D6">
      <w:pPr>
        <w:spacing w:after="0" w:line="480" w:lineRule="auto"/>
        <w:ind w:left="720" w:hanging="720"/>
        <w:rPr>
          <w:rFonts w:ascii="Times New Roman" w:eastAsia="Times New Roman" w:hAnsi="Times New Roman" w:cs="Times New Roman"/>
          <w:szCs w:val="24"/>
        </w:rPr>
      </w:pPr>
      <w:proofErr w:type="gramStart"/>
      <w:r w:rsidRPr="00C01B4B">
        <w:rPr>
          <w:rFonts w:ascii="Times New Roman" w:eastAsia="Times New Roman" w:hAnsi="Times New Roman" w:cs="Times New Roman"/>
          <w:szCs w:val="24"/>
        </w:rPr>
        <w:t>Yin, R. K. (2014).</w:t>
      </w:r>
      <w:proofErr w:type="gramEnd"/>
      <w:r w:rsidRPr="00C01B4B">
        <w:rPr>
          <w:rFonts w:ascii="Times New Roman" w:eastAsia="Times New Roman" w:hAnsi="Times New Roman" w:cs="Times New Roman"/>
          <w:szCs w:val="24"/>
        </w:rPr>
        <w:t xml:space="preserve"> </w:t>
      </w:r>
      <w:r w:rsidRPr="00C01B4B">
        <w:rPr>
          <w:rFonts w:ascii="Times New Roman" w:eastAsia="Times New Roman" w:hAnsi="Times New Roman" w:cs="Times New Roman"/>
          <w:i/>
          <w:iCs/>
          <w:szCs w:val="24"/>
        </w:rPr>
        <w:t>Case study research: Design and methods</w:t>
      </w:r>
      <w:r w:rsidR="00E467D6">
        <w:rPr>
          <w:rFonts w:ascii="Times New Roman" w:eastAsia="Times New Roman" w:hAnsi="Times New Roman" w:cs="Times New Roman"/>
          <w:szCs w:val="24"/>
        </w:rPr>
        <w:t xml:space="preserve">. </w:t>
      </w:r>
      <w:proofErr w:type="gramStart"/>
      <w:r w:rsidR="00E467D6">
        <w:rPr>
          <w:rFonts w:ascii="Times New Roman" w:eastAsia="Times New Roman" w:hAnsi="Times New Roman" w:cs="Times New Roman"/>
          <w:szCs w:val="24"/>
        </w:rPr>
        <w:t>Sage P</w:t>
      </w:r>
      <w:r w:rsidRPr="00C01B4B">
        <w:rPr>
          <w:rFonts w:ascii="Times New Roman" w:eastAsia="Times New Roman" w:hAnsi="Times New Roman" w:cs="Times New Roman"/>
          <w:szCs w:val="24"/>
        </w:rPr>
        <w:t>ublications.</w:t>
      </w:r>
      <w:proofErr w:type="gramEnd"/>
    </w:p>
    <w:p w14:paraId="14A5FE19" w14:textId="77777777" w:rsidR="00345144" w:rsidRPr="00293948" w:rsidRDefault="00345144" w:rsidP="008F40D6">
      <w:pPr>
        <w:spacing w:after="0" w:line="480" w:lineRule="auto"/>
        <w:ind w:left="720" w:hanging="720"/>
        <w:rPr>
          <w:rFonts w:ascii="Times New Roman" w:hAnsi="Times New Roman" w:cs="Times New Roman"/>
          <w:szCs w:val="24"/>
        </w:rPr>
      </w:pPr>
      <w:proofErr w:type="gramStart"/>
      <w:r w:rsidRPr="00293948">
        <w:rPr>
          <w:rFonts w:ascii="Times New Roman" w:eastAsia="Times New Roman" w:hAnsi="Times New Roman" w:cs="Times New Roman"/>
          <w:szCs w:val="24"/>
        </w:rPr>
        <w:t>Zapf, D., &amp; Gross, C. (2001).</w:t>
      </w:r>
      <w:proofErr w:type="gramEnd"/>
      <w:r w:rsidRPr="00293948">
        <w:rPr>
          <w:rFonts w:ascii="Times New Roman" w:eastAsia="Times New Roman" w:hAnsi="Times New Roman" w:cs="Times New Roman"/>
          <w:szCs w:val="24"/>
        </w:rPr>
        <w:t xml:space="preserve"> Conflict escalation and coping with workplace bullying: A replication and extension. </w:t>
      </w:r>
      <w:r w:rsidRPr="00293948">
        <w:rPr>
          <w:rFonts w:ascii="Times New Roman" w:eastAsia="Times New Roman" w:hAnsi="Times New Roman" w:cs="Times New Roman"/>
          <w:i/>
          <w:iCs/>
          <w:szCs w:val="24"/>
        </w:rPr>
        <w:t xml:space="preserve">European </w:t>
      </w:r>
      <w:r w:rsidR="00AC744C">
        <w:rPr>
          <w:rFonts w:ascii="Times New Roman" w:eastAsia="Times New Roman" w:hAnsi="Times New Roman" w:cs="Times New Roman"/>
          <w:i/>
          <w:iCs/>
          <w:szCs w:val="24"/>
        </w:rPr>
        <w:t>J</w:t>
      </w:r>
      <w:r w:rsidR="00AC744C" w:rsidRPr="00293948">
        <w:rPr>
          <w:rFonts w:ascii="Times New Roman" w:eastAsia="Times New Roman" w:hAnsi="Times New Roman" w:cs="Times New Roman"/>
          <w:i/>
          <w:iCs/>
          <w:szCs w:val="24"/>
        </w:rPr>
        <w:t xml:space="preserve">ournal </w:t>
      </w:r>
      <w:r w:rsidRPr="00293948">
        <w:rPr>
          <w:rFonts w:ascii="Times New Roman" w:eastAsia="Times New Roman" w:hAnsi="Times New Roman" w:cs="Times New Roman"/>
          <w:i/>
          <w:iCs/>
          <w:szCs w:val="24"/>
        </w:rPr>
        <w:t xml:space="preserve">of </w:t>
      </w:r>
      <w:r w:rsidR="00AC744C">
        <w:rPr>
          <w:rFonts w:ascii="Times New Roman" w:eastAsia="Times New Roman" w:hAnsi="Times New Roman" w:cs="Times New Roman"/>
          <w:i/>
          <w:iCs/>
          <w:szCs w:val="24"/>
        </w:rPr>
        <w:t>W</w:t>
      </w:r>
      <w:r w:rsidR="00AC744C" w:rsidRPr="00293948">
        <w:rPr>
          <w:rFonts w:ascii="Times New Roman" w:eastAsia="Times New Roman" w:hAnsi="Times New Roman" w:cs="Times New Roman"/>
          <w:i/>
          <w:iCs/>
          <w:szCs w:val="24"/>
        </w:rPr>
        <w:t xml:space="preserve">ork </w:t>
      </w:r>
      <w:r w:rsidRPr="00293948">
        <w:rPr>
          <w:rFonts w:ascii="Times New Roman" w:eastAsia="Times New Roman" w:hAnsi="Times New Roman" w:cs="Times New Roman"/>
          <w:i/>
          <w:iCs/>
          <w:szCs w:val="24"/>
        </w:rPr>
        <w:t xml:space="preserve">and </w:t>
      </w:r>
      <w:r w:rsidR="00AC744C">
        <w:rPr>
          <w:rFonts w:ascii="Times New Roman" w:eastAsia="Times New Roman" w:hAnsi="Times New Roman" w:cs="Times New Roman"/>
          <w:i/>
          <w:iCs/>
          <w:szCs w:val="24"/>
        </w:rPr>
        <w:t>O</w:t>
      </w:r>
      <w:r w:rsidR="00AC744C" w:rsidRPr="00293948">
        <w:rPr>
          <w:rFonts w:ascii="Times New Roman" w:eastAsia="Times New Roman" w:hAnsi="Times New Roman" w:cs="Times New Roman"/>
          <w:i/>
          <w:iCs/>
          <w:szCs w:val="24"/>
        </w:rPr>
        <w:t xml:space="preserve">rganizational </w:t>
      </w:r>
      <w:r w:rsidR="00AC744C">
        <w:rPr>
          <w:rFonts w:ascii="Times New Roman" w:eastAsia="Times New Roman" w:hAnsi="Times New Roman" w:cs="Times New Roman"/>
          <w:i/>
          <w:iCs/>
          <w:szCs w:val="24"/>
        </w:rPr>
        <w:t>P</w:t>
      </w:r>
      <w:r w:rsidR="00AC744C" w:rsidRPr="00293948">
        <w:rPr>
          <w:rFonts w:ascii="Times New Roman" w:eastAsia="Times New Roman" w:hAnsi="Times New Roman" w:cs="Times New Roman"/>
          <w:i/>
          <w:iCs/>
          <w:szCs w:val="24"/>
        </w:rPr>
        <w:t>sychology</w:t>
      </w:r>
      <w:r w:rsidRPr="00293948">
        <w:rPr>
          <w:rFonts w:ascii="Times New Roman" w:eastAsia="Times New Roman" w:hAnsi="Times New Roman" w:cs="Times New Roman"/>
          <w:szCs w:val="24"/>
        </w:rPr>
        <w:t xml:space="preserve">, </w:t>
      </w:r>
      <w:r w:rsidRPr="00293948">
        <w:rPr>
          <w:rFonts w:ascii="Times New Roman" w:eastAsia="Times New Roman" w:hAnsi="Times New Roman" w:cs="Times New Roman"/>
          <w:i/>
          <w:iCs/>
          <w:szCs w:val="24"/>
        </w:rPr>
        <w:t>10</w:t>
      </w:r>
      <w:r w:rsidRPr="00293948">
        <w:rPr>
          <w:rFonts w:ascii="Times New Roman" w:eastAsia="Times New Roman" w:hAnsi="Times New Roman" w:cs="Times New Roman"/>
          <w:szCs w:val="24"/>
        </w:rPr>
        <w:t>(4), 497-522.</w:t>
      </w:r>
    </w:p>
    <w:p w14:paraId="3F11B32A" w14:textId="77777777" w:rsidR="00C92F72" w:rsidRPr="00CC5D4F" w:rsidRDefault="00C92F72" w:rsidP="008F40D6">
      <w:pPr>
        <w:spacing w:after="0"/>
      </w:pPr>
    </w:p>
    <w:sectPr w:rsidR="00C92F72" w:rsidRPr="00CC5D4F" w:rsidSect="006123BA">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AB7445" w14:textId="77777777" w:rsidR="008B1CF5" w:rsidRDefault="008B1CF5" w:rsidP="00637734">
      <w:pPr>
        <w:spacing w:after="0" w:line="240" w:lineRule="auto"/>
      </w:pPr>
      <w:r>
        <w:separator/>
      </w:r>
    </w:p>
  </w:endnote>
  <w:endnote w:type="continuationSeparator" w:id="0">
    <w:p w14:paraId="11B611AE" w14:textId="77777777" w:rsidR="008B1CF5" w:rsidRDefault="008B1CF5" w:rsidP="006377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8C4FE46" w14:textId="77777777" w:rsidR="008B1CF5" w:rsidRDefault="008B1CF5" w:rsidP="00637734">
      <w:pPr>
        <w:spacing w:after="0" w:line="240" w:lineRule="auto"/>
      </w:pPr>
      <w:r>
        <w:separator/>
      </w:r>
    </w:p>
  </w:footnote>
  <w:footnote w:type="continuationSeparator" w:id="0">
    <w:p w14:paraId="4AECF16C" w14:textId="77777777" w:rsidR="008B1CF5" w:rsidRDefault="008B1CF5" w:rsidP="006377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06999195"/>
      <w:docPartObj>
        <w:docPartGallery w:val="Page Numbers (Top of Page)"/>
        <w:docPartUnique/>
      </w:docPartObj>
    </w:sdtPr>
    <w:sdtEndPr>
      <w:rPr>
        <w:noProof/>
      </w:rPr>
    </w:sdtEndPr>
    <w:sdtContent>
      <w:p w14:paraId="5395A7E4" w14:textId="77777777" w:rsidR="00A43EB9" w:rsidRPr="00277FF6" w:rsidRDefault="00A43EB9" w:rsidP="00BA6199">
        <w:pPr>
          <w:pStyle w:val="Header"/>
          <w:rPr>
            <w:rFonts w:ascii="Times New Roman" w:hAnsi="Times New Roman" w:cs="Times New Roman"/>
            <w:noProof/>
          </w:rPr>
        </w:pPr>
        <w:r w:rsidRPr="00277FF6">
          <w:rPr>
            <w:rFonts w:ascii="Times New Roman" w:hAnsi="Times New Roman" w:cs="Times New Roman"/>
          </w:rPr>
          <w:t xml:space="preserve">THE DISSOLUTION OF EFFECTIVE LEADERSHIP                                     </w:t>
        </w:r>
        <w:r>
          <w:rPr>
            <w:rFonts w:ascii="Times New Roman" w:hAnsi="Times New Roman" w:cs="Times New Roman"/>
            <w:noProof/>
          </w:rPr>
          <w:t xml:space="preserve">                          </w:t>
        </w:r>
        <w:r w:rsidRPr="00277FF6">
          <w:rPr>
            <w:rFonts w:ascii="Times New Roman" w:hAnsi="Times New Roman" w:cs="Times New Roman"/>
          </w:rPr>
          <w:fldChar w:fldCharType="begin"/>
        </w:r>
        <w:r w:rsidRPr="00277FF6">
          <w:rPr>
            <w:rFonts w:ascii="Times New Roman" w:hAnsi="Times New Roman" w:cs="Times New Roman"/>
          </w:rPr>
          <w:instrText xml:space="preserve"> PAGE   \* MERGEFORMAT </w:instrText>
        </w:r>
        <w:r w:rsidRPr="00277FF6">
          <w:rPr>
            <w:rFonts w:ascii="Times New Roman" w:hAnsi="Times New Roman" w:cs="Times New Roman"/>
          </w:rPr>
          <w:fldChar w:fldCharType="separate"/>
        </w:r>
        <w:r w:rsidR="001F46B2">
          <w:rPr>
            <w:rFonts w:ascii="Times New Roman" w:hAnsi="Times New Roman" w:cs="Times New Roman"/>
            <w:noProof/>
          </w:rPr>
          <w:t>3</w:t>
        </w:r>
        <w:r w:rsidRPr="00277FF6">
          <w:rPr>
            <w:rFonts w:ascii="Times New Roman" w:hAnsi="Times New Roman" w:cs="Times New Roman"/>
            <w:noProof/>
          </w:rPr>
          <w:fldChar w:fldCharType="end"/>
        </w:r>
      </w:p>
      <w:p w14:paraId="2F56AE2C" w14:textId="77777777" w:rsidR="00A43EB9" w:rsidRDefault="008B1CF5" w:rsidP="00637734">
        <w:pPr>
          <w:pStyle w:val="Header"/>
        </w:pPr>
      </w:p>
    </w:sdtContent>
  </w:sdt>
  <w:p w14:paraId="2B648762" w14:textId="77777777" w:rsidR="00A43EB9" w:rsidRDefault="00A43E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6FDE3" w14:textId="77777777" w:rsidR="00A43EB9" w:rsidRDefault="00A43EB9">
    <w:pPr>
      <w:pStyle w:val="Header"/>
    </w:pPr>
    <w:r>
      <w:t>Running head: THE DISSOLUTION OF EFFECTIVE LEADERSHIP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1E4FC3"/>
    <w:multiLevelType w:val="hybridMultilevel"/>
    <w:tmpl w:val="54ACD646"/>
    <w:lvl w:ilvl="0" w:tplc="FAA2DF30">
      <w:start w:val="1"/>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60C21D7"/>
    <w:multiLevelType w:val="hybridMultilevel"/>
    <w:tmpl w:val="E3E8C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890EB5"/>
    <w:multiLevelType w:val="hybridMultilevel"/>
    <w:tmpl w:val="ACBACB0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B6601C9"/>
    <w:multiLevelType w:val="hybridMultilevel"/>
    <w:tmpl w:val="9F143786"/>
    <w:lvl w:ilvl="0" w:tplc="3766A2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176093D"/>
    <w:multiLevelType w:val="hybridMultilevel"/>
    <w:tmpl w:val="AAA4F2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1F08CD"/>
    <w:multiLevelType w:val="hybridMultilevel"/>
    <w:tmpl w:val="9EB87A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CE61C78"/>
    <w:multiLevelType w:val="hybridMultilevel"/>
    <w:tmpl w:val="D7BE263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CEC0ACE"/>
    <w:multiLevelType w:val="hybridMultilevel"/>
    <w:tmpl w:val="643822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2D42932"/>
    <w:multiLevelType w:val="hybridMultilevel"/>
    <w:tmpl w:val="72A82D2A"/>
    <w:lvl w:ilvl="0" w:tplc="29F64AA0">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6F01B13"/>
    <w:multiLevelType w:val="hybridMultilevel"/>
    <w:tmpl w:val="E0FCDE10"/>
    <w:lvl w:ilvl="0" w:tplc="FAA2DF30">
      <w:start w:val="1"/>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C9C1E85"/>
    <w:multiLevelType w:val="hybridMultilevel"/>
    <w:tmpl w:val="3D6CED14"/>
    <w:lvl w:ilvl="0" w:tplc="EA8EFB16">
      <w:start w:val="1"/>
      <w:numFmt w:val="bullet"/>
      <w:lvlText w:val="-"/>
      <w:lvlJc w:val="left"/>
      <w:pPr>
        <w:ind w:left="720" w:hanging="360"/>
      </w:pPr>
      <w:rPr>
        <w:rFonts w:ascii="Times New Roman" w:eastAsia="Times New Roman" w:hAnsi="Times New Roman" w:cs="Times New Roman" w:hint="default"/>
        <w:color w:val="0000FF"/>
        <w:u w:val="singl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51659C5"/>
    <w:multiLevelType w:val="hybridMultilevel"/>
    <w:tmpl w:val="C792BDCC"/>
    <w:lvl w:ilvl="0" w:tplc="FAA2DF30">
      <w:start w:val="1"/>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D982D37"/>
    <w:multiLevelType w:val="hybridMultilevel"/>
    <w:tmpl w:val="ADE24D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CCF6D42"/>
    <w:multiLevelType w:val="hybridMultilevel"/>
    <w:tmpl w:val="7E3670F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8"/>
  </w:num>
  <w:num w:numId="3">
    <w:abstractNumId w:val="11"/>
  </w:num>
  <w:num w:numId="4">
    <w:abstractNumId w:val="0"/>
  </w:num>
  <w:num w:numId="5">
    <w:abstractNumId w:val="9"/>
  </w:num>
  <w:num w:numId="6">
    <w:abstractNumId w:val="4"/>
  </w:num>
  <w:num w:numId="7">
    <w:abstractNumId w:val="1"/>
  </w:num>
  <w:num w:numId="8">
    <w:abstractNumId w:val="5"/>
  </w:num>
  <w:num w:numId="9">
    <w:abstractNumId w:val="12"/>
  </w:num>
  <w:num w:numId="10">
    <w:abstractNumId w:val="7"/>
  </w:num>
  <w:num w:numId="11">
    <w:abstractNumId w:val="3"/>
  </w:num>
  <w:num w:numId="12">
    <w:abstractNumId w:val="6"/>
  </w:num>
  <w:num w:numId="13">
    <w:abstractNumId w:val="13"/>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7734"/>
    <w:rsid w:val="00003268"/>
    <w:rsid w:val="00010B66"/>
    <w:rsid w:val="0003240F"/>
    <w:rsid w:val="00047F10"/>
    <w:rsid w:val="000518FE"/>
    <w:rsid w:val="00062910"/>
    <w:rsid w:val="00062E3B"/>
    <w:rsid w:val="000655F8"/>
    <w:rsid w:val="00066F89"/>
    <w:rsid w:val="000672A5"/>
    <w:rsid w:val="00077D1F"/>
    <w:rsid w:val="00084193"/>
    <w:rsid w:val="00090267"/>
    <w:rsid w:val="00096E8C"/>
    <w:rsid w:val="000A1127"/>
    <w:rsid w:val="000D0876"/>
    <w:rsid w:val="000E3B40"/>
    <w:rsid w:val="0010579A"/>
    <w:rsid w:val="00115FA9"/>
    <w:rsid w:val="001237C2"/>
    <w:rsid w:val="0012532B"/>
    <w:rsid w:val="001408C8"/>
    <w:rsid w:val="00142D21"/>
    <w:rsid w:val="00145748"/>
    <w:rsid w:val="001556BD"/>
    <w:rsid w:val="00155E55"/>
    <w:rsid w:val="00155F9A"/>
    <w:rsid w:val="00161378"/>
    <w:rsid w:val="001619E8"/>
    <w:rsid w:val="00161E7A"/>
    <w:rsid w:val="00164B5C"/>
    <w:rsid w:val="001726B8"/>
    <w:rsid w:val="00192666"/>
    <w:rsid w:val="0019552D"/>
    <w:rsid w:val="00197EF6"/>
    <w:rsid w:val="001A0C4D"/>
    <w:rsid w:val="001B34D7"/>
    <w:rsid w:val="001C1649"/>
    <w:rsid w:val="001D189B"/>
    <w:rsid w:val="001E0ED2"/>
    <w:rsid w:val="001E3F8D"/>
    <w:rsid w:val="001F1EE7"/>
    <w:rsid w:val="001F46B2"/>
    <w:rsid w:val="00215C9F"/>
    <w:rsid w:val="00215E9D"/>
    <w:rsid w:val="00217311"/>
    <w:rsid w:val="00220714"/>
    <w:rsid w:val="00226377"/>
    <w:rsid w:val="00226FB0"/>
    <w:rsid w:val="002338C1"/>
    <w:rsid w:val="00235798"/>
    <w:rsid w:val="0024108D"/>
    <w:rsid w:val="00246490"/>
    <w:rsid w:val="00254341"/>
    <w:rsid w:val="00256728"/>
    <w:rsid w:val="00260DF0"/>
    <w:rsid w:val="00265BDA"/>
    <w:rsid w:val="00267F0C"/>
    <w:rsid w:val="0027090D"/>
    <w:rsid w:val="00275699"/>
    <w:rsid w:val="00277FF6"/>
    <w:rsid w:val="00286984"/>
    <w:rsid w:val="00290EC6"/>
    <w:rsid w:val="00293948"/>
    <w:rsid w:val="00295979"/>
    <w:rsid w:val="002970C8"/>
    <w:rsid w:val="002A23F2"/>
    <w:rsid w:val="002B0F8E"/>
    <w:rsid w:val="002B19F2"/>
    <w:rsid w:val="002B6053"/>
    <w:rsid w:val="002B67A2"/>
    <w:rsid w:val="002C4D58"/>
    <w:rsid w:val="002C670E"/>
    <w:rsid w:val="002D6CBD"/>
    <w:rsid w:val="002E4ED3"/>
    <w:rsid w:val="002F22C4"/>
    <w:rsid w:val="002F7BFA"/>
    <w:rsid w:val="003063AA"/>
    <w:rsid w:val="00307F7F"/>
    <w:rsid w:val="00313C4C"/>
    <w:rsid w:val="0032268C"/>
    <w:rsid w:val="00324EB6"/>
    <w:rsid w:val="00332FDD"/>
    <w:rsid w:val="00340EEA"/>
    <w:rsid w:val="00345144"/>
    <w:rsid w:val="00345C06"/>
    <w:rsid w:val="00372B29"/>
    <w:rsid w:val="00387071"/>
    <w:rsid w:val="003931A0"/>
    <w:rsid w:val="00393E02"/>
    <w:rsid w:val="003B276B"/>
    <w:rsid w:val="003C65F2"/>
    <w:rsid w:val="003D4CA2"/>
    <w:rsid w:val="003D5459"/>
    <w:rsid w:val="003D5558"/>
    <w:rsid w:val="003E0F1E"/>
    <w:rsid w:val="003F22C1"/>
    <w:rsid w:val="004022D2"/>
    <w:rsid w:val="00402449"/>
    <w:rsid w:val="00406A39"/>
    <w:rsid w:val="00415565"/>
    <w:rsid w:val="004307E3"/>
    <w:rsid w:val="00440E88"/>
    <w:rsid w:val="00450272"/>
    <w:rsid w:val="004563FE"/>
    <w:rsid w:val="00470FD1"/>
    <w:rsid w:val="0047151F"/>
    <w:rsid w:val="004774B8"/>
    <w:rsid w:val="00494C37"/>
    <w:rsid w:val="004B2419"/>
    <w:rsid w:val="004B2F86"/>
    <w:rsid w:val="004D5370"/>
    <w:rsid w:val="004D616D"/>
    <w:rsid w:val="004D62F8"/>
    <w:rsid w:val="004E531D"/>
    <w:rsid w:val="004E6520"/>
    <w:rsid w:val="004F2B05"/>
    <w:rsid w:val="005106CA"/>
    <w:rsid w:val="00515E8A"/>
    <w:rsid w:val="005222A1"/>
    <w:rsid w:val="00532C60"/>
    <w:rsid w:val="00540351"/>
    <w:rsid w:val="005518DF"/>
    <w:rsid w:val="00551BE6"/>
    <w:rsid w:val="00555FD3"/>
    <w:rsid w:val="00561760"/>
    <w:rsid w:val="00573718"/>
    <w:rsid w:val="005826A0"/>
    <w:rsid w:val="00587B85"/>
    <w:rsid w:val="0059434D"/>
    <w:rsid w:val="00594F49"/>
    <w:rsid w:val="0059524F"/>
    <w:rsid w:val="005A0345"/>
    <w:rsid w:val="005A3CD0"/>
    <w:rsid w:val="005A582C"/>
    <w:rsid w:val="005A6585"/>
    <w:rsid w:val="005B14AB"/>
    <w:rsid w:val="005B5DB6"/>
    <w:rsid w:val="005C16B1"/>
    <w:rsid w:val="005C307B"/>
    <w:rsid w:val="005D55DC"/>
    <w:rsid w:val="005D64A2"/>
    <w:rsid w:val="005E0B56"/>
    <w:rsid w:val="005F62DC"/>
    <w:rsid w:val="00602D52"/>
    <w:rsid w:val="0060306D"/>
    <w:rsid w:val="006035A4"/>
    <w:rsid w:val="006123BA"/>
    <w:rsid w:val="00612B61"/>
    <w:rsid w:val="006159F0"/>
    <w:rsid w:val="00620F9C"/>
    <w:rsid w:val="006247CE"/>
    <w:rsid w:val="006357AB"/>
    <w:rsid w:val="00637734"/>
    <w:rsid w:val="006411FA"/>
    <w:rsid w:val="00641473"/>
    <w:rsid w:val="006437BB"/>
    <w:rsid w:val="00653027"/>
    <w:rsid w:val="00654E91"/>
    <w:rsid w:val="0065695E"/>
    <w:rsid w:val="00665170"/>
    <w:rsid w:val="00687FC4"/>
    <w:rsid w:val="0069340B"/>
    <w:rsid w:val="00694774"/>
    <w:rsid w:val="006A2AA7"/>
    <w:rsid w:val="006A6191"/>
    <w:rsid w:val="006C3CF7"/>
    <w:rsid w:val="006D3AF9"/>
    <w:rsid w:val="006D7D8D"/>
    <w:rsid w:val="006E03A4"/>
    <w:rsid w:val="006F0DEE"/>
    <w:rsid w:val="006F0F11"/>
    <w:rsid w:val="0070080B"/>
    <w:rsid w:val="00701D5A"/>
    <w:rsid w:val="00702FAB"/>
    <w:rsid w:val="007059CE"/>
    <w:rsid w:val="00732392"/>
    <w:rsid w:val="0073334B"/>
    <w:rsid w:val="00733954"/>
    <w:rsid w:val="007401FD"/>
    <w:rsid w:val="00743EB2"/>
    <w:rsid w:val="007521BC"/>
    <w:rsid w:val="0075305A"/>
    <w:rsid w:val="0076490A"/>
    <w:rsid w:val="00766EB2"/>
    <w:rsid w:val="007725A5"/>
    <w:rsid w:val="00785C15"/>
    <w:rsid w:val="00790DE7"/>
    <w:rsid w:val="00791EBD"/>
    <w:rsid w:val="00793C16"/>
    <w:rsid w:val="007945DF"/>
    <w:rsid w:val="00796FF2"/>
    <w:rsid w:val="007A2CFF"/>
    <w:rsid w:val="007A3681"/>
    <w:rsid w:val="007B1B11"/>
    <w:rsid w:val="007B263F"/>
    <w:rsid w:val="007C4391"/>
    <w:rsid w:val="007C7370"/>
    <w:rsid w:val="007D2B88"/>
    <w:rsid w:val="007D7A4A"/>
    <w:rsid w:val="007E168A"/>
    <w:rsid w:val="007E5C99"/>
    <w:rsid w:val="008039F6"/>
    <w:rsid w:val="0080586D"/>
    <w:rsid w:val="00813766"/>
    <w:rsid w:val="00825648"/>
    <w:rsid w:val="008329DF"/>
    <w:rsid w:val="00841A9E"/>
    <w:rsid w:val="00844375"/>
    <w:rsid w:val="00846EF4"/>
    <w:rsid w:val="00850838"/>
    <w:rsid w:val="00850F7A"/>
    <w:rsid w:val="00853F12"/>
    <w:rsid w:val="008545CD"/>
    <w:rsid w:val="00867023"/>
    <w:rsid w:val="008674E6"/>
    <w:rsid w:val="00872EA5"/>
    <w:rsid w:val="00875D44"/>
    <w:rsid w:val="00880D2B"/>
    <w:rsid w:val="00884148"/>
    <w:rsid w:val="00884B24"/>
    <w:rsid w:val="00897079"/>
    <w:rsid w:val="008A36E2"/>
    <w:rsid w:val="008B1CF5"/>
    <w:rsid w:val="008B4A36"/>
    <w:rsid w:val="008C4A6B"/>
    <w:rsid w:val="008F10AA"/>
    <w:rsid w:val="008F40D6"/>
    <w:rsid w:val="008F451D"/>
    <w:rsid w:val="008F7AAD"/>
    <w:rsid w:val="00905FA3"/>
    <w:rsid w:val="009117FE"/>
    <w:rsid w:val="0092254B"/>
    <w:rsid w:val="009315D1"/>
    <w:rsid w:val="00932E4F"/>
    <w:rsid w:val="00934283"/>
    <w:rsid w:val="00934B20"/>
    <w:rsid w:val="009411D0"/>
    <w:rsid w:val="0094475A"/>
    <w:rsid w:val="00946217"/>
    <w:rsid w:val="0096258C"/>
    <w:rsid w:val="00963BF1"/>
    <w:rsid w:val="0096606C"/>
    <w:rsid w:val="0097207E"/>
    <w:rsid w:val="009727E7"/>
    <w:rsid w:val="00972820"/>
    <w:rsid w:val="009778EE"/>
    <w:rsid w:val="009801F1"/>
    <w:rsid w:val="009A10A4"/>
    <w:rsid w:val="009A130B"/>
    <w:rsid w:val="009A624B"/>
    <w:rsid w:val="009C1833"/>
    <w:rsid w:val="009C4E52"/>
    <w:rsid w:val="009D1752"/>
    <w:rsid w:val="009E0D2F"/>
    <w:rsid w:val="009E3B3A"/>
    <w:rsid w:val="009E4632"/>
    <w:rsid w:val="009E62DB"/>
    <w:rsid w:val="009F2D99"/>
    <w:rsid w:val="009F66D7"/>
    <w:rsid w:val="00A02133"/>
    <w:rsid w:val="00A02CFE"/>
    <w:rsid w:val="00A04C47"/>
    <w:rsid w:val="00A14C80"/>
    <w:rsid w:val="00A15293"/>
    <w:rsid w:val="00A153E8"/>
    <w:rsid w:val="00A33CDC"/>
    <w:rsid w:val="00A41C15"/>
    <w:rsid w:val="00A43EB9"/>
    <w:rsid w:val="00A51B0E"/>
    <w:rsid w:val="00A52B76"/>
    <w:rsid w:val="00A56C8C"/>
    <w:rsid w:val="00A64B52"/>
    <w:rsid w:val="00A72058"/>
    <w:rsid w:val="00A8237B"/>
    <w:rsid w:val="00A833C2"/>
    <w:rsid w:val="00A85B7A"/>
    <w:rsid w:val="00AA3AB1"/>
    <w:rsid w:val="00AA6364"/>
    <w:rsid w:val="00AC21FB"/>
    <w:rsid w:val="00AC3BEA"/>
    <w:rsid w:val="00AC54E3"/>
    <w:rsid w:val="00AC744C"/>
    <w:rsid w:val="00AD0514"/>
    <w:rsid w:val="00AD1E06"/>
    <w:rsid w:val="00AD7FD9"/>
    <w:rsid w:val="00AE5758"/>
    <w:rsid w:val="00AF459F"/>
    <w:rsid w:val="00B00E0F"/>
    <w:rsid w:val="00B018B9"/>
    <w:rsid w:val="00B0430E"/>
    <w:rsid w:val="00B07068"/>
    <w:rsid w:val="00B113BC"/>
    <w:rsid w:val="00B115BF"/>
    <w:rsid w:val="00B14306"/>
    <w:rsid w:val="00B23409"/>
    <w:rsid w:val="00B37AAB"/>
    <w:rsid w:val="00B437F7"/>
    <w:rsid w:val="00B44D84"/>
    <w:rsid w:val="00B53382"/>
    <w:rsid w:val="00B5726B"/>
    <w:rsid w:val="00B72977"/>
    <w:rsid w:val="00B772EF"/>
    <w:rsid w:val="00B80383"/>
    <w:rsid w:val="00B85CCB"/>
    <w:rsid w:val="00B8667A"/>
    <w:rsid w:val="00B90D65"/>
    <w:rsid w:val="00B93E28"/>
    <w:rsid w:val="00B95ADE"/>
    <w:rsid w:val="00B97161"/>
    <w:rsid w:val="00BA6199"/>
    <w:rsid w:val="00BB06F5"/>
    <w:rsid w:val="00BB2FE8"/>
    <w:rsid w:val="00BB6C16"/>
    <w:rsid w:val="00BD55AE"/>
    <w:rsid w:val="00BE7221"/>
    <w:rsid w:val="00BF4850"/>
    <w:rsid w:val="00C01B4B"/>
    <w:rsid w:val="00C21410"/>
    <w:rsid w:val="00C40A2E"/>
    <w:rsid w:val="00C73380"/>
    <w:rsid w:val="00C77DA4"/>
    <w:rsid w:val="00C92F72"/>
    <w:rsid w:val="00C962F5"/>
    <w:rsid w:val="00CB1648"/>
    <w:rsid w:val="00CB3154"/>
    <w:rsid w:val="00CB34A9"/>
    <w:rsid w:val="00CB7275"/>
    <w:rsid w:val="00CC1E84"/>
    <w:rsid w:val="00CC2267"/>
    <w:rsid w:val="00CC3170"/>
    <w:rsid w:val="00CC5D4F"/>
    <w:rsid w:val="00CE3672"/>
    <w:rsid w:val="00CF319B"/>
    <w:rsid w:val="00D07584"/>
    <w:rsid w:val="00D11118"/>
    <w:rsid w:val="00D2049A"/>
    <w:rsid w:val="00D2126D"/>
    <w:rsid w:val="00D23B5F"/>
    <w:rsid w:val="00D329E1"/>
    <w:rsid w:val="00D33E11"/>
    <w:rsid w:val="00D34F09"/>
    <w:rsid w:val="00D379F0"/>
    <w:rsid w:val="00D4106D"/>
    <w:rsid w:val="00D42189"/>
    <w:rsid w:val="00D4378A"/>
    <w:rsid w:val="00D5432B"/>
    <w:rsid w:val="00D6134E"/>
    <w:rsid w:val="00D61A37"/>
    <w:rsid w:val="00D662CA"/>
    <w:rsid w:val="00D70E8E"/>
    <w:rsid w:val="00D75D6A"/>
    <w:rsid w:val="00D82D82"/>
    <w:rsid w:val="00DA6C30"/>
    <w:rsid w:val="00DC7623"/>
    <w:rsid w:val="00DD0C4C"/>
    <w:rsid w:val="00DD2ACA"/>
    <w:rsid w:val="00DD7E9A"/>
    <w:rsid w:val="00DE3EFC"/>
    <w:rsid w:val="00DF5786"/>
    <w:rsid w:val="00E02160"/>
    <w:rsid w:val="00E075B7"/>
    <w:rsid w:val="00E26CDB"/>
    <w:rsid w:val="00E32D1C"/>
    <w:rsid w:val="00E427AF"/>
    <w:rsid w:val="00E467D6"/>
    <w:rsid w:val="00E475FA"/>
    <w:rsid w:val="00E50800"/>
    <w:rsid w:val="00E57F7A"/>
    <w:rsid w:val="00E60D99"/>
    <w:rsid w:val="00E75ABC"/>
    <w:rsid w:val="00E80827"/>
    <w:rsid w:val="00E83A1D"/>
    <w:rsid w:val="00E8659C"/>
    <w:rsid w:val="00E976B9"/>
    <w:rsid w:val="00EA0AF8"/>
    <w:rsid w:val="00EA181C"/>
    <w:rsid w:val="00EA57F8"/>
    <w:rsid w:val="00EA6C5F"/>
    <w:rsid w:val="00EB2F24"/>
    <w:rsid w:val="00EB4C7F"/>
    <w:rsid w:val="00EC55BD"/>
    <w:rsid w:val="00EC724D"/>
    <w:rsid w:val="00EE0924"/>
    <w:rsid w:val="00EE7BAD"/>
    <w:rsid w:val="00EF4EC9"/>
    <w:rsid w:val="00F01D5D"/>
    <w:rsid w:val="00F10719"/>
    <w:rsid w:val="00F316AB"/>
    <w:rsid w:val="00F31B26"/>
    <w:rsid w:val="00F3275F"/>
    <w:rsid w:val="00F36BFE"/>
    <w:rsid w:val="00F41B33"/>
    <w:rsid w:val="00F571B5"/>
    <w:rsid w:val="00F57D6D"/>
    <w:rsid w:val="00F65EC4"/>
    <w:rsid w:val="00F71C08"/>
    <w:rsid w:val="00F82F0A"/>
    <w:rsid w:val="00FA0102"/>
    <w:rsid w:val="00FA1A1F"/>
    <w:rsid w:val="00FA4855"/>
    <w:rsid w:val="00FA5CE6"/>
    <w:rsid w:val="00FB6079"/>
    <w:rsid w:val="00FC06AF"/>
    <w:rsid w:val="00FC258C"/>
    <w:rsid w:val="00FD4563"/>
    <w:rsid w:val="00FE0F2F"/>
    <w:rsid w:val="00FE6A24"/>
    <w:rsid w:val="00FF1FBC"/>
    <w:rsid w:val="00FF26E0"/>
    <w:rsid w:val="00FF6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D8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DC"/>
    <w:rPr>
      <w:rFonts w:ascii="Garamond" w:hAnsi="Garamond"/>
      <w:sz w:val="24"/>
    </w:rPr>
  </w:style>
  <w:style w:type="paragraph" w:styleId="Heading1">
    <w:name w:val="heading 1"/>
    <w:basedOn w:val="Normal"/>
    <w:next w:val="Normal"/>
    <w:link w:val="Heading1Char"/>
    <w:uiPriority w:val="9"/>
    <w:qFormat/>
    <w:rsid w:val="00654E9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33C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7734"/>
    <w:pPr>
      <w:spacing w:after="0" w:line="240" w:lineRule="auto"/>
    </w:pPr>
  </w:style>
  <w:style w:type="paragraph" w:styleId="Header">
    <w:name w:val="header"/>
    <w:basedOn w:val="Normal"/>
    <w:link w:val="HeaderChar"/>
    <w:uiPriority w:val="99"/>
    <w:unhideWhenUsed/>
    <w:rsid w:val="00637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34"/>
  </w:style>
  <w:style w:type="paragraph" w:styleId="Footer">
    <w:name w:val="footer"/>
    <w:basedOn w:val="Normal"/>
    <w:link w:val="FooterChar"/>
    <w:uiPriority w:val="99"/>
    <w:unhideWhenUsed/>
    <w:rsid w:val="00637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34"/>
  </w:style>
  <w:style w:type="character" w:customStyle="1" w:styleId="bqquotelink">
    <w:name w:val="bqquotelink"/>
    <w:basedOn w:val="DefaultParagraphFont"/>
    <w:rsid w:val="00637734"/>
  </w:style>
  <w:style w:type="character" w:styleId="Hyperlink">
    <w:name w:val="Hyperlink"/>
    <w:basedOn w:val="DefaultParagraphFont"/>
    <w:uiPriority w:val="99"/>
    <w:semiHidden/>
    <w:unhideWhenUsed/>
    <w:rsid w:val="00637734"/>
    <w:rPr>
      <w:color w:val="0000FF"/>
      <w:u w:val="single"/>
    </w:rPr>
  </w:style>
  <w:style w:type="paragraph" w:styleId="ListParagraph">
    <w:name w:val="List Paragraph"/>
    <w:basedOn w:val="Normal"/>
    <w:uiPriority w:val="34"/>
    <w:qFormat/>
    <w:rsid w:val="00637734"/>
    <w:pPr>
      <w:ind w:left="720"/>
      <w:contextualSpacing/>
    </w:pPr>
  </w:style>
  <w:style w:type="character" w:customStyle="1" w:styleId="Heading2Char">
    <w:name w:val="Heading 2 Char"/>
    <w:basedOn w:val="DefaultParagraphFont"/>
    <w:link w:val="Heading2"/>
    <w:uiPriority w:val="9"/>
    <w:rsid w:val="00A33CDC"/>
    <w:rPr>
      <w:rFonts w:ascii="Times New Roman" w:eastAsia="Times New Roman" w:hAnsi="Times New Roman" w:cs="Times New Roman"/>
      <w:b/>
      <w:bCs/>
      <w:sz w:val="36"/>
      <w:szCs w:val="36"/>
    </w:rPr>
  </w:style>
  <w:style w:type="character" w:customStyle="1" w:styleId="highlight">
    <w:name w:val="highlight"/>
    <w:basedOn w:val="DefaultParagraphFont"/>
    <w:rsid w:val="00B0430E"/>
  </w:style>
  <w:style w:type="character" w:customStyle="1" w:styleId="Heading1Char">
    <w:name w:val="Heading 1 Char"/>
    <w:basedOn w:val="DefaultParagraphFont"/>
    <w:link w:val="Heading1"/>
    <w:uiPriority w:val="9"/>
    <w:rsid w:val="00654E91"/>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DF5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786"/>
    <w:rPr>
      <w:rFonts w:ascii="Tahoma" w:hAnsi="Tahoma" w:cs="Tahoma"/>
      <w:sz w:val="16"/>
      <w:szCs w:val="16"/>
    </w:rPr>
  </w:style>
  <w:style w:type="character" w:styleId="CommentReference">
    <w:name w:val="annotation reference"/>
    <w:basedOn w:val="DefaultParagraphFont"/>
    <w:uiPriority w:val="99"/>
    <w:semiHidden/>
    <w:unhideWhenUsed/>
    <w:rsid w:val="00653027"/>
    <w:rPr>
      <w:sz w:val="16"/>
      <w:szCs w:val="16"/>
    </w:rPr>
  </w:style>
  <w:style w:type="paragraph" w:styleId="CommentText">
    <w:name w:val="annotation text"/>
    <w:basedOn w:val="Normal"/>
    <w:link w:val="CommentTextChar"/>
    <w:uiPriority w:val="99"/>
    <w:semiHidden/>
    <w:unhideWhenUsed/>
    <w:rsid w:val="00653027"/>
    <w:pPr>
      <w:spacing w:line="240" w:lineRule="auto"/>
    </w:pPr>
    <w:rPr>
      <w:sz w:val="20"/>
      <w:szCs w:val="20"/>
    </w:rPr>
  </w:style>
  <w:style w:type="character" w:customStyle="1" w:styleId="CommentTextChar">
    <w:name w:val="Comment Text Char"/>
    <w:basedOn w:val="DefaultParagraphFont"/>
    <w:link w:val="CommentText"/>
    <w:uiPriority w:val="99"/>
    <w:semiHidden/>
    <w:rsid w:val="00653027"/>
    <w:rPr>
      <w:rFonts w:ascii="Garamond" w:hAnsi="Garamond"/>
      <w:sz w:val="20"/>
      <w:szCs w:val="20"/>
    </w:rPr>
  </w:style>
  <w:style w:type="paragraph" w:styleId="CommentSubject">
    <w:name w:val="annotation subject"/>
    <w:basedOn w:val="CommentText"/>
    <w:next w:val="CommentText"/>
    <w:link w:val="CommentSubjectChar"/>
    <w:uiPriority w:val="99"/>
    <w:semiHidden/>
    <w:unhideWhenUsed/>
    <w:rsid w:val="00653027"/>
    <w:rPr>
      <w:b/>
      <w:bCs/>
    </w:rPr>
  </w:style>
  <w:style w:type="character" w:customStyle="1" w:styleId="CommentSubjectChar">
    <w:name w:val="Comment Subject Char"/>
    <w:basedOn w:val="CommentTextChar"/>
    <w:link w:val="CommentSubject"/>
    <w:uiPriority w:val="99"/>
    <w:semiHidden/>
    <w:rsid w:val="00653027"/>
    <w:rPr>
      <w:rFonts w:ascii="Garamond" w:hAnsi="Garamond"/>
      <w:b/>
      <w:bCs/>
      <w:sz w:val="20"/>
      <w:szCs w:val="20"/>
    </w:rPr>
  </w:style>
  <w:style w:type="paragraph" w:styleId="Revision">
    <w:name w:val="Revision"/>
    <w:hidden/>
    <w:uiPriority w:val="99"/>
    <w:semiHidden/>
    <w:rsid w:val="00FA5CE6"/>
    <w:pPr>
      <w:spacing w:after="0" w:line="240" w:lineRule="auto"/>
    </w:pPr>
    <w:rPr>
      <w:rFonts w:ascii="Garamond" w:hAnsi="Garamond"/>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CDC"/>
    <w:rPr>
      <w:rFonts w:ascii="Garamond" w:hAnsi="Garamond"/>
      <w:sz w:val="24"/>
    </w:rPr>
  </w:style>
  <w:style w:type="paragraph" w:styleId="Heading1">
    <w:name w:val="heading 1"/>
    <w:basedOn w:val="Normal"/>
    <w:next w:val="Normal"/>
    <w:link w:val="Heading1Char"/>
    <w:uiPriority w:val="9"/>
    <w:qFormat/>
    <w:rsid w:val="00654E9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A33CD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7734"/>
    <w:pPr>
      <w:spacing w:after="0" w:line="240" w:lineRule="auto"/>
    </w:pPr>
  </w:style>
  <w:style w:type="paragraph" w:styleId="Header">
    <w:name w:val="header"/>
    <w:basedOn w:val="Normal"/>
    <w:link w:val="HeaderChar"/>
    <w:uiPriority w:val="99"/>
    <w:unhideWhenUsed/>
    <w:rsid w:val="006377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7734"/>
  </w:style>
  <w:style w:type="paragraph" w:styleId="Footer">
    <w:name w:val="footer"/>
    <w:basedOn w:val="Normal"/>
    <w:link w:val="FooterChar"/>
    <w:uiPriority w:val="99"/>
    <w:unhideWhenUsed/>
    <w:rsid w:val="006377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7734"/>
  </w:style>
  <w:style w:type="character" w:customStyle="1" w:styleId="bqquotelink">
    <w:name w:val="bqquotelink"/>
    <w:basedOn w:val="DefaultParagraphFont"/>
    <w:rsid w:val="00637734"/>
  </w:style>
  <w:style w:type="character" w:styleId="Hyperlink">
    <w:name w:val="Hyperlink"/>
    <w:basedOn w:val="DefaultParagraphFont"/>
    <w:uiPriority w:val="99"/>
    <w:semiHidden/>
    <w:unhideWhenUsed/>
    <w:rsid w:val="00637734"/>
    <w:rPr>
      <w:color w:val="0000FF"/>
      <w:u w:val="single"/>
    </w:rPr>
  </w:style>
  <w:style w:type="paragraph" w:styleId="ListParagraph">
    <w:name w:val="List Paragraph"/>
    <w:basedOn w:val="Normal"/>
    <w:uiPriority w:val="34"/>
    <w:qFormat/>
    <w:rsid w:val="00637734"/>
    <w:pPr>
      <w:ind w:left="720"/>
      <w:contextualSpacing/>
    </w:pPr>
  </w:style>
  <w:style w:type="character" w:customStyle="1" w:styleId="Heading2Char">
    <w:name w:val="Heading 2 Char"/>
    <w:basedOn w:val="DefaultParagraphFont"/>
    <w:link w:val="Heading2"/>
    <w:uiPriority w:val="9"/>
    <w:rsid w:val="00A33CDC"/>
    <w:rPr>
      <w:rFonts w:ascii="Times New Roman" w:eastAsia="Times New Roman" w:hAnsi="Times New Roman" w:cs="Times New Roman"/>
      <w:b/>
      <w:bCs/>
      <w:sz w:val="36"/>
      <w:szCs w:val="36"/>
    </w:rPr>
  </w:style>
  <w:style w:type="character" w:customStyle="1" w:styleId="highlight">
    <w:name w:val="highlight"/>
    <w:basedOn w:val="DefaultParagraphFont"/>
    <w:rsid w:val="00B0430E"/>
  </w:style>
  <w:style w:type="character" w:customStyle="1" w:styleId="Heading1Char">
    <w:name w:val="Heading 1 Char"/>
    <w:basedOn w:val="DefaultParagraphFont"/>
    <w:link w:val="Heading1"/>
    <w:uiPriority w:val="9"/>
    <w:rsid w:val="00654E91"/>
    <w:rPr>
      <w:rFonts w:asciiTheme="majorHAnsi" w:eastAsiaTheme="majorEastAsia" w:hAnsiTheme="majorHAnsi" w:cstheme="majorBidi"/>
      <w:color w:val="365F91" w:themeColor="accent1" w:themeShade="BF"/>
      <w:sz w:val="32"/>
      <w:szCs w:val="32"/>
    </w:rPr>
  </w:style>
  <w:style w:type="paragraph" w:styleId="BalloonText">
    <w:name w:val="Balloon Text"/>
    <w:basedOn w:val="Normal"/>
    <w:link w:val="BalloonTextChar"/>
    <w:uiPriority w:val="99"/>
    <w:semiHidden/>
    <w:unhideWhenUsed/>
    <w:rsid w:val="00DF5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5786"/>
    <w:rPr>
      <w:rFonts w:ascii="Tahoma" w:hAnsi="Tahoma" w:cs="Tahoma"/>
      <w:sz w:val="16"/>
      <w:szCs w:val="16"/>
    </w:rPr>
  </w:style>
  <w:style w:type="character" w:styleId="CommentReference">
    <w:name w:val="annotation reference"/>
    <w:basedOn w:val="DefaultParagraphFont"/>
    <w:uiPriority w:val="99"/>
    <w:semiHidden/>
    <w:unhideWhenUsed/>
    <w:rsid w:val="00653027"/>
    <w:rPr>
      <w:sz w:val="16"/>
      <w:szCs w:val="16"/>
    </w:rPr>
  </w:style>
  <w:style w:type="paragraph" w:styleId="CommentText">
    <w:name w:val="annotation text"/>
    <w:basedOn w:val="Normal"/>
    <w:link w:val="CommentTextChar"/>
    <w:uiPriority w:val="99"/>
    <w:semiHidden/>
    <w:unhideWhenUsed/>
    <w:rsid w:val="00653027"/>
    <w:pPr>
      <w:spacing w:line="240" w:lineRule="auto"/>
    </w:pPr>
    <w:rPr>
      <w:sz w:val="20"/>
      <w:szCs w:val="20"/>
    </w:rPr>
  </w:style>
  <w:style w:type="character" w:customStyle="1" w:styleId="CommentTextChar">
    <w:name w:val="Comment Text Char"/>
    <w:basedOn w:val="DefaultParagraphFont"/>
    <w:link w:val="CommentText"/>
    <w:uiPriority w:val="99"/>
    <w:semiHidden/>
    <w:rsid w:val="00653027"/>
    <w:rPr>
      <w:rFonts w:ascii="Garamond" w:hAnsi="Garamond"/>
      <w:sz w:val="20"/>
      <w:szCs w:val="20"/>
    </w:rPr>
  </w:style>
  <w:style w:type="paragraph" w:styleId="CommentSubject">
    <w:name w:val="annotation subject"/>
    <w:basedOn w:val="CommentText"/>
    <w:next w:val="CommentText"/>
    <w:link w:val="CommentSubjectChar"/>
    <w:uiPriority w:val="99"/>
    <w:semiHidden/>
    <w:unhideWhenUsed/>
    <w:rsid w:val="00653027"/>
    <w:rPr>
      <w:b/>
      <w:bCs/>
    </w:rPr>
  </w:style>
  <w:style w:type="character" w:customStyle="1" w:styleId="CommentSubjectChar">
    <w:name w:val="Comment Subject Char"/>
    <w:basedOn w:val="CommentTextChar"/>
    <w:link w:val="CommentSubject"/>
    <w:uiPriority w:val="99"/>
    <w:semiHidden/>
    <w:rsid w:val="00653027"/>
    <w:rPr>
      <w:rFonts w:ascii="Garamond" w:hAnsi="Garamond"/>
      <w:b/>
      <w:bCs/>
      <w:sz w:val="20"/>
      <w:szCs w:val="20"/>
    </w:rPr>
  </w:style>
  <w:style w:type="paragraph" w:styleId="Revision">
    <w:name w:val="Revision"/>
    <w:hidden/>
    <w:uiPriority w:val="99"/>
    <w:semiHidden/>
    <w:rsid w:val="00FA5CE6"/>
    <w:pPr>
      <w:spacing w:after="0" w:line="240" w:lineRule="auto"/>
    </w:pPr>
    <w:rPr>
      <w:rFonts w:ascii="Garamond" w:hAnsi="Garamond"/>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7912">
      <w:bodyDiv w:val="1"/>
      <w:marLeft w:val="0"/>
      <w:marRight w:val="0"/>
      <w:marTop w:val="0"/>
      <w:marBottom w:val="0"/>
      <w:divBdr>
        <w:top w:val="none" w:sz="0" w:space="0" w:color="auto"/>
        <w:left w:val="none" w:sz="0" w:space="0" w:color="auto"/>
        <w:bottom w:val="none" w:sz="0" w:space="0" w:color="auto"/>
        <w:right w:val="none" w:sz="0" w:space="0" w:color="auto"/>
      </w:divBdr>
      <w:divsChild>
        <w:div w:id="77218310">
          <w:marLeft w:val="0"/>
          <w:marRight w:val="0"/>
          <w:marTop w:val="0"/>
          <w:marBottom w:val="0"/>
          <w:divBdr>
            <w:top w:val="none" w:sz="0" w:space="0" w:color="auto"/>
            <w:left w:val="none" w:sz="0" w:space="0" w:color="auto"/>
            <w:bottom w:val="none" w:sz="0" w:space="0" w:color="auto"/>
            <w:right w:val="none" w:sz="0" w:space="0" w:color="auto"/>
          </w:divBdr>
        </w:div>
      </w:divsChild>
    </w:div>
    <w:div w:id="86578038">
      <w:bodyDiv w:val="1"/>
      <w:marLeft w:val="0"/>
      <w:marRight w:val="0"/>
      <w:marTop w:val="0"/>
      <w:marBottom w:val="0"/>
      <w:divBdr>
        <w:top w:val="none" w:sz="0" w:space="0" w:color="auto"/>
        <w:left w:val="none" w:sz="0" w:space="0" w:color="auto"/>
        <w:bottom w:val="none" w:sz="0" w:space="0" w:color="auto"/>
        <w:right w:val="none" w:sz="0" w:space="0" w:color="auto"/>
      </w:divBdr>
      <w:divsChild>
        <w:div w:id="273903847">
          <w:marLeft w:val="0"/>
          <w:marRight w:val="0"/>
          <w:marTop w:val="0"/>
          <w:marBottom w:val="0"/>
          <w:divBdr>
            <w:top w:val="none" w:sz="0" w:space="0" w:color="auto"/>
            <w:left w:val="none" w:sz="0" w:space="0" w:color="auto"/>
            <w:bottom w:val="none" w:sz="0" w:space="0" w:color="auto"/>
            <w:right w:val="none" w:sz="0" w:space="0" w:color="auto"/>
          </w:divBdr>
        </w:div>
      </w:divsChild>
    </w:div>
    <w:div w:id="88502592">
      <w:bodyDiv w:val="1"/>
      <w:marLeft w:val="0"/>
      <w:marRight w:val="0"/>
      <w:marTop w:val="0"/>
      <w:marBottom w:val="0"/>
      <w:divBdr>
        <w:top w:val="none" w:sz="0" w:space="0" w:color="auto"/>
        <w:left w:val="none" w:sz="0" w:space="0" w:color="auto"/>
        <w:bottom w:val="none" w:sz="0" w:space="0" w:color="auto"/>
        <w:right w:val="none" w:sz="0" w:space="0" w:color="auto"/>
      </w:divBdr>
      <w:divsChild>
        <w:div w:id="697387907">
          <w:marLeft w:val="0"/>
          <w:marRight w:val="0"/>
          <w:marTop w:val="0"/>
          <w:marBottom w:val="0"/>
          <w:divBdr>
            <w:top w:val="none" w:sz="0" w:space="0" w:color="auto"/>
            <w:left w:val="none" w:sz="0" w:space="0" w:color="auto"/>
            <w:bottom w:val="none" w:sz="0" w:space="0" w:color="auto"/>
            <w:right w:val="none" w:sz="0" w:space="0" w:color="auto"/>
          </w:divBdr>
        </w:div>
      </w:divsChild>
    </w:div>
    <w:div w:id="95836724">
      <w:bodyDiv w:val="1"/>
      <w:marLeft w:val="0"/>
      <w:marRight w:val="0"/>
      <w:marTop w:val="0"/>
      <w:marBottom w:val="0"/>
      <w:divBdr>
        <w:top w:val="none" w:sz="0" w:space="0" w:color="auto"/>
        <w:left w:val="none" w:sz="0" w:space="0" w:color="auto"/>
        <w:bottom w:val="none" w:sz="0" w:space="0" w:color="auto"/>
        <w:right w:val="none" w:sz="0" w:space="0" w:color="auto"/>
      </w:divBdr>
      <w:divsChild>
        <w:div w:id="763381838">
          <w:marLeft w:val="0"/>
          <w:marRight w:val="0"/>
          <w:marTop w:val="0"/>
          <w:marBottom w:val="0"/>
          <w:divBdr>
            <w:top w:val="none" w:sz="0" w:space="0" w:color="auto"/>
            <w:left w:val="none" w:sz="0" w:space="0" w:color="auto"/>
            <w:bottom w:val="none" w:sz="0" w:space="0" w:color="auto"/>
            <w:right w:val="none" w:sz="0" w:space="0" w:color="auto"/>
          </w:divBdr>
        </w:div>
      </w:divsChild>
    </w:div>
    <w:div w:id="149253852">
      <w:bodyDiv w:val="1"/>
      <w:marLeft w:val="0"/>
      <w:marRight w:val="0"/>
      <w:marTop w:val="0"/>
      <w:marBottom w:val="0"/>
      <w:divBdr>
        <w:top w:val="none" w:sz="0" w:space="0" w:color="auto"/>
        <w:left w:val="none" w:sz="0" w:space="0" w:color="auto"/>
        <w:bottom w:val="none" w:sz="0" w:space="0" w:color="auto"/>
        <w:right w:val="none" w:sz="0" w:space="0" w:color="auto"/>
      </w:divBdr>
      <w:divsChild>
        <w:div w:id="332993214">
          <w:marLeft w:val="0"/>
          <w:marRight w:val="0"/>
          <w:marTop w:val="0"/>
          <w:marBottom w:val="0"/>
          <w:divBdr>
            <w:top w:val="none" w:sz="0" w:space="0" w:color="auto"/>
            <w:left w:val="none" w:sz="0" w:space="0" w:color="auto"/>
            <w:bottom w:val="none" w:sz="0" w:space="0" w:color="auto"/>
            <w:right w:val="none" w:sz="0" w:space="0" w:color="auto"/>
          </w:divBdr>
        </w:div>
      </w:divsChild>
    </w:div>
    <w:div w:id="149910699">
      <w:bodyDiv w:val="1"/>
      <w:marLeft w:val="0"/>
      <w:marRight w:val="0"/>
      <w:marTop w:val="0"/>
      <w:marBottom w:val="0"/>
      <w:divBdr>
        <w:top w:val="none" w:sz="0" w:space="0" w:color="auto"/>
        <w:left w:val="none" w:sz="0" w:space="0" w:color="auto"/>
        <w:bottom w:val="none" w:sz="0" w:space="0" w:color="auto"/>
        <w:right w:val="none" w:sz="0" w:space="0" w:color="auto"/>
      </w:divBdr>
      <w:divsChild>
        <w:div w:id="1881702012">
          <w:marLeft w:val="0"/>
          <w:marRight w:val="0"/>
          <w:marTop w:val="0"/>
          <w:marBottom w:val="0"/>
          <w:divBdr>
            <w:top w:val="none" w:sz="0" w:space="0" w:color="auto"/>
            <w:left w:val="none" w:sz="0" w:space="0" w:color="auto"/>
            <w:bottom w:val="none" w:sz="0" w:space="0" w:color="auto"/>
            <w:right w:val="none" w:sz="0" w:space="0" w:color="auto"/>
          </w:divBdr>
        </w:div>
        <w:div w:id="2040274382">
          <w:marLeft w:val="0"/>
          <w:marRight w:val="0"/>
          <w:marTop w:val="0"/>
          <w:marBottom w:val="0"/>
          <w:divBdr>
            <w:top w:val="none" w:sz="0" w:space="0" w:color="auto"/>
            <w:left w:val="none" w:sz="0" w:space="0" w:color="auto"/>
            <w:bottom w:val="none" w:sz="0" w:space="0" w:color="auto"/>
            <w:right w:val="none" w:sz="0" w:space="0" w:color="auto"/>
          </w:divBdr>
        </w:div>
        <w:div w:id="2141221773">
          <w:marLeft w:val="0"/>
          <w:marRight w:val="0"/>
          <w:marTop w:val="0"/>
          <w:marBottom w:val="0"/>
          <w:divBdr>
            <w:top w:val="none" w:sz="0" w:space="0" w:color="auto"/>
            <w:left w:val="none" w:sz="0" w:space="0" w:color="auto"/>
            <w:bottom w:val="none" w:sz="0" w:space="0" w:color="auto"/>
            <w:right w:val="none" w:sz="0" w:space="0" w:color="auto"/>
          </w:divBdr>
        </w:div>
      </w:divsChild>
    </w:div>
    <w:div w:id="197593953">
      <w:bodyDiv w:val="1"/>
      <w:marLeft w:val="0"/>
      <w:marRight w:val="0"/>
      <w:marTop w:val="0"/>
      <w:marBottom w:val="0"/>
      <w:divBdr>
        <w:top w:val="none" w:sz="0" w:space="0" w:color="auto"/>
        <w:left w:val="none" w:sz="0" w:space="0" w:color="auto"/>
        <w:bottom w:val="none" w:sz="0" w:space="0" w:color="auto"/>
        <w:right w:val="none" w:sz="0" w:space="0" w:color="auto"/>
      </w:divBdr>
      <w:divsChild>
        <w:div w:id="1014571611">
          <w:marLeft w:val="0"/>
          <w:marRight w:val="0"/>
          <w:marTop w:val="0"/>
          <w:marBottom w:val="0"/>
          <w:divBdr>
            <w:top w:val="none" w:sz="0" w:space="0" w:color="auto"/>
            <w:left w:val="none" w:sz="0" w:space="0" w:color="auto"/>
            <w:bottom w:val="none" w:sz="0" w:space="0" w:color="auto"/>
            <w:right w:val="none" w:sz="0" w:space="0" w:color="auto"/>
          </w:divBdr>
        </w:div>
      </w:divsChild>
    </w:div>
    <w:div w:id="355696444">
      <w:bodyDiv w:val="1"/>
      <w:marLeft w:val="0"/>
      <w:marRight w:val="0"/>
      <w:marTop w:val="0"/>
      <w:marBottom w:val="0"/>
      <w:divBdr>
        <w:top w:val="none" w:sz="0" w:space="0" w:color="auto"/>
        <w:left w:val="none" w:sz="0" w:space="0" w:color="auto"/>
        <w:bottom w:val="none" w:sz="0" w:space="0" w:color="auto"/>
        <w:right w:val="none" w:sz="0" w:space="0" w:color="auto"/>
      </w:divBdr>
      <w:divsChild>
        <w:div w:id="809399028">
          <w:marLeft w:val="0"/>
          <w:marRight w:val="0"/>
          <w:marTop w:val="0"/>
          <w:marBottom w:val="0"/>
          <w:divBdr>
            <w:top w:val="none" w:sz="0" w:space="0" w:color="auto"/>
            <w:left w:val="none" w:sz="0" w:space="0" w:color="auto"/>
            <w:bottom w:val="none" w:sz="0" w:space="0" w:color="auto"/>
            <w:right w:val="none" w:sz="0" w:space="0" w:color="auto"/>
          </w:divBdr>
        </w:div>
      </w:divsChild>
    </w:div>
    <w:div w:id="374735802">
      <w:bodyDiv w:val="1"/>
      <w:marLeft w:val="0"/>
      <w:marRight w:val="0"/>
      <w:marTop w:val="0"/>
      <w:marBottom w:val="0"/>
      <w:divBdr>
        <w:top w:val="none" w:sz="0" w:space="0" w:color="auto"/>
        <w:left w:val="none" w:sz="0" w:space="0" w:color="auto"/>
        <w:bottom w:val="none" w:sz="0" w:space="0" w:color="auto"/>
        <w:right w:val="none" w:sz="0" w:space="0" w:color="auto"/>
      </w:divBdr>
      <w:divsChild>
        <w:div w:id="969090378">
          <w:marLeft w:val="0"/>
          <w:marRight w:val="0"/>
          <w:marTop w:val="0"/>
          <w:marBottom w:val="0"/>
          <w:divBdr>
            <w:top w:val="none" w:sz="0" w:space="0" w:color="auto"/>
            <w:left w:val="none" w:sz="0" w:space="0" w:color="auto"/>
            <w:bottom w:val="none" w:sz="0" w:space="0" w:color="auto"/>
            <w:right w:val="none" w:sz="0" w:space="0" w:color="auto"/>
          </w:divBdr>
        </w:div>
      </w:divsChild>
    </w:div>
    <w:div w:id="487326237">
      <w:bodyDiv w:val="1"/>
      <w:marLeft w:val="0"/>
      <w:marRight w:val="0"/>
      <w:marTop w:val="0"/>
      <w:marBottom w:val="0"/>
      <w:divBdr>
        <w:top w:val="none" w:sz="0" w:space="0" w:color="auto"/>
        <w:left w:val="none" w:sz="0" w:space="0" w:color="auto"/>
        <w:bottom w:val="none" w:sz="0" w:space="0" w:color="auto"/>
        <w:right w:val="none" w:sz="0" w:space="0" w:color="auto"/>
      </w:divBdr>
      <w:divsChild>
        <w:div w:id="1254629432">
          <w:marLeft w:val="0"/>
          <w:marRight w:val="0"/>
          <w:marTop w:val="0"/>
          <w:marBottom w:val="0"/>
          <w:divBdr>
            <w:top w:val="none" w:sz="0" w:space="0" w:color="auto"/>
            <w:left w:val="none" w:sz="0" w:space="0" w:color="auto"/>
            <w:bottom w:val="none" w:sz="0" w:space="0" w:color="auto"/>
            <w:right w:val="none" w:sz="0" w:space="0" w:color="auto"/>
          </w:divBdr>
        </w:div>
      </w:divsChild>
    </w:div>
    <w:div w:id="500973447">
      <w:bodyDiv w:val="1"/>
      <w:marLeft w:val="0"/>
      <w:marRight w:val="0"/>
      <w:marTop w:val="0"/>
      <w:marBottom w:val="0"/>
      <w:divBdr>
        <w:top w:val="none" w:sz="0" w:space="0" w:color="auto"/>
        <w:left w:val="none" w:sz="0" w:space="0" w:color="auto"/>
        <w:bottom w:val="none" w:sz="0" w:space="0" w:color="auto"/>
        <w:right w:val="none" w:sz="0" w:space="0" w:color="auto"/>
      </w:divBdr>
    </w:div>
    <w:div w:id="509099578">
      <w:bodyDiv w:val="1"/>
      <w:marLeft w:val="0"/>
      <w:marRight w:val="0"/>
      <w:marTop w:val="0"/>
      <w:marBottom w:val="0"/>
      <w:divBdr>
        <w:top w:val="none" w:sz="0" w:space="0" w:color="auto"/>
        <w:left w:val="none" w:sz="0" w:space="0" w:color="auto"/>
        <w:bottom w:val="none" w:sz="0" w:space="0" w:color="auto"/>
        <w:right w:val="none" w:sz="0" w:space="0" w:color="auto"/>
      </w:divBdr>
      <w:divsChild>
        <w:div w:id="2038312624">
          <w:marLeft w:val="0"/>
          <w:marRight w:val="0"/>
          <w:marTop w:val="0"/>
          <w:marBottom w:val="0"/>
          <w:divBdr>
            <w:top w:val="none" w:sz="0" w:space="0" w:color="auto"/>
            <w:left w:val="none" w:sz="0" w:space="0" w:color="auto"/>
            <w:bottom w:val="none" w:sz="0" w:space="0" w:color="auto"/>
            <w:right w:val="none" w:sz="0" w:space="0" w:color="auto"/>
          </w:divBdr>
        </w:div>
      </w:divsChild>
    </w:div>
    <w:div w:id="540748962">
      <w:bodyDiv w:val="1"/>
      <w:marLeft w:val="0"/>
      <w:marRight w:val="0"/>
      <w:marTop w:val="0"/>
      <w:marBottom w:val="0"/>
      <w:divBdr>
        <w:top w:val="none" w:sz="0" w:space="0" w:color="auto"/>
        <w:left w:val="none" w:sz="0" w:space="0" w:color="auto"/>
        <w:bottom w:val="none" w:sz="0" w:space="0" w:color="auto"/>
        <w:right w:val="none" w:sz="0" w:space="0" w:color="auto"/>
      </w:divBdr>
      <w:divsChild>
        <w:div w:id="839008254">
          <w:marLeft w:val="0"/>
          <w:marRight w:val="0"/>
          <w:marTop w:val="0"/>
          <w:marBottom w:val="0"/>
          <w:divBdr>
            <w:top w:val="none" w:sz="0" w:space="0" w:color="auto"/>
            <w:left w:val="none" w:sz="0" w:space="0" w:color="auto"/>
            <w:bottom w:val="none" w:sz="0" w:space="0" w:color="auto"/>
            <w:right w:val="none" w:sz="0" w:space="0" w:color="auto"/>
          </w:divBdr>
        </w:div>
      </w:divsChild>
    </w:div>
    <w:div w:id="566064880">
      <w:bodyDiv w:val="1"/>
      <w:marLeft w:val="0"/>
      <w:marRight w:val="0"/>
      <w:marTop w:val="0"/>
      <w:marBottom w:val="0"/>
      <w:divBdr>
        <w:top w:val="none" w:sz="0" w:space="0" w:color="auto"/>
        <w:left w:val="none" w:sz="0" w:space="0" w:color="auto"/>
        <w:bottom w:val="none" w:sz="0" w:space="0" w:color="auto"/>
        <w:right w:val="none" w:sz="0" w:space="0" w:color="auto"/>
      </w:divBdr>
      <w:divsChild>
        <w:div w:id="1185940791">
          <w:marLeft w:val="0"/>
          <w:marRight w:val="0"/>
          <w:marTop w:val="0"/>
          <w:marBottom w:val="0"/>
          <w:divBdr>
            <w:top w:val="none" w:sz="0" w:space="0" w:color="auto"/>
            <w:left w:val="none" w:sz="0" w:space="0" w:color="auto"/>
            <w:bottom w:val="none" w:sz="0" w:space="0" w:color="auto"/>
            <w:right w:val="none" w:sz="0" w:space="0" w:color="auto"/>
          </w:divBdr>
        </w:div>
      </w:divsChild>
    </w:div>
    <w:div w:id="628172046">
      <w:bodyDiv w:val="1"/>
      <w:marLeft w:val="0"/>
      <w:marRight w:val="0"/>
      <w:marTop w:val="0"/>
      <w:marBottom w:val="0"/>
      <w:divBdr>
        <w:top w:val="none" w:sz="0" w:space="0" w:color="auto"/>
        <w:left w:val="none" w:sz="0" w:space="0" w:color="auto"/>
        <w:bottom w:val="none" w:sz="0" w:space="0" w:color="auto"/>
        <w:right w:val="none" w:sz="0" w:space="0" w:color="auto"/>
      </w:divBdr>
      <w:divsChild>
        <w:div w:id="2100517095">
          <w:marLeft w:val="0"/>
          <w:marRight w:val="0"/>
          <w:marTop w:val="0"/>
          <w:marBottom w:val="0"/>
          <w:divBdr>
            <w:top w:val="none" w:sz="0" w:space="0" w:color="auto"/>
            <w:left w:val="none" w:sz="0" w:space="0" w:color="auto"/>
            <w:bottom w:val="none" w:sz="0" w:space="0" w:color="auto"/>
            <w:right w:val="none" w:sz="0" w:space="0" w:color="auto"/>
          </w:divBdr>
        </w:div>
      </w:divsChild>
    </w:div>
    <w:div w:id="642151321">
      <w:bodyDiv w:val="1"/>
      <w:marLeft w:val="0"/>
      <w:marRight w:val="0"/>
      <w:marTop w:val="0"/>
      <w:marBottom w:val="0"/>
      <w:divBdr>
        <w:top w:val="none" w:sz="0" w:space="0" w:color="auto"/>
        <w:left w:val="none" w:sz="0" w:space="0" w:color="auto"/>
        <w:bottom w:val="none" w:sz="0" w:space="0" w:color="auto"/>
        <w:right w:val="none" w:sz="0" w:space="0" w:color="auto"/>
      </w:divBdr>
    </w:div>
    <w:div w:id="735739756">
      <w:bodyDiv w:val="1"/>
      <w:marLeft w:val="0"/>
      <w:marRight w:val="0"/>
      <w:marTop w:val="0"/>
      <w:marBottom w:val="0"/>
      <w:divBdr>
        <w:top w:val="none" w:sz="0" w:space="0" w:color="auto"/>
        <w:left w:val="none" w:sz="0" w:space="0" w:color="auto"/>
        <w:bottom w:val="none" w:sz="0" w:space="0" w:color="auto"/>
        <w:right w:val="none" w:sz="0" w:space="0" w:color="auto"/>
      </w:divBdr>
      <w:divsChild>
        <w:div w:id="1476945962">
          <w:marLeft w:val="0"/>
          <w:marRight w:val="0"/>
          <w:marTop w:val="0"/>
          <w:marBottom w:val="0"/>
          <w:divBdr>
            <w:top w:val="none" w:sz="0" w:space="0" w:color="auto"/>
            <w:left w:val="none" w:sz="0" w:space="0" w:color="auto"/>
            <w:bottom w:val="none" w:sz="0" w:space="0" w:color="auto"/>
            <w:right w:val="none" w:sz="0" w:space="0" w:color="auto"/>
          </w:divBdr>
        </w:div>
      </w:divsChild>
    </w:div>
    <w:div w:id="768431142">
      <w:bodyDiv w:val="1"/>
      <w:marLeft w:val="0"/>
      <w:marRight w:val="0"/>
      <w:marTop w:val="0"/>
      <w:marBottom w:val="0"/>
      <w:divBdr>
        <w:top w:val="none" w:sz="0" w:space="0" w:color="auto"/>
        <w:left w:val="none" w:sz="0" w:space="0" w:color="auto"/>
        <w:bottom w:val="none" w:sz="0" w:space="0" w:color="auto"/>
        <w:right w:val="none" w:sz="0" w:space="0" w:color="auto"/>
      </w:divBdr>
      <w:divsChild>
        <w:div w:id="732655959">
          <w:marLeft w:val="0"/>
          <w:marRight w:val="0"/>
          <w:marTop w:val="0"/>
          <w:marBottom w:val="0"/>
          <w:divBdr>
            <w:top w:val="none" w:sz="0" w:space="0" w:color="auto"/>
            <w:left w:val="none" w:sz="0" w:space="0" w:color="auto"/>
            <w:bottom w:val="none" w:sz="0" w:space="0" w:color="auto"/>
            <w:right w:val="none" w:sz="0" w:space="0" w:color="auto"/>
          </w:divBdr>
        </w:div>
      </w:divsChild>
    </w:div>
    <w:div w:id="789782857">
      <w:bodyDiv w:val="1"/>
      <w:marLeft w:val="0"/>
      <w:marRight w:val="0"/>
      <w:marTop w:val="0"/>
      <w:marBottom w:val="0"/>
      <w:divBdr>
        <w:top w:val="none" w:sz="0" w:space="0" w:color="auto"/>
        <w:left w:val="none" w:sz="0" w:space="0" w:color="auto"/>
        <w:bottom w:val="none" w:sz="0" w:space="0" w:color="auto"/>
        <w:right w:val="none" w:sz="0" w:space="0" w:color="auto"/>
      </w:divBdr>
      <w:divsChild>
        <w:div w:id="1093666779">
          <w:marLeft w:val="0"/>
          <w:marRight w:val="0"/>
          <w:marTop w:val="0"/>
          <w:marBottom w:val="0"/>
          <w:divBdr>
            <w:top w:val="none" w:sz="0" w:space="0" w:color="auto"/>
            <w:left w:val="none" w:sz="0" w:space="0" w:color="auto"/>
            <w:bottom w:val="none" w:sz="0" w:space="0" w:color="auto"/>
            <w:right w:val="none" w:sz="0" w:space="0" w:color="auto"/>
          </w:divBdr>
        </w:div>
        <w:div w:id="1829252353">
          <w:marLeft w:val="0"/>
          <w:marRight w:val="0"/>
          <w:marTop w:val="0"/>
          <w:marBottom w:val="0"/>
          <w:divBdr>
            <w:top w:val="none" w:sz="0" w:space="0" w:color="auto"/>
            <w:left w:val="none" w:sz="0" w:space="0" w:color="auto"/>
            <w:bottom w:val="none" w:sz="0" w:space="0" w:color="auto"/>
            <w:right w:val="none" w:sz="0" w:space="0" w:color="auto"/>
          </w:divBdr>
        </w:div>
        <w:div w:id="576137269">
          <w:marLeft w:val="0"/>
          <w:marRight w:val="0"/>
          <w:marTop w:val="0"/>
          <w:marBottom w:val="0"/>
          <w:divBdr>
            <w:top w:val="none" w:sz="0" w:space="0" w:color="auto"/>
            <w:left w:val="none" w:sz="0" w:space="0" w:color="auto"/>
            <w:bottom w:val="none" w:sz="0" w:space="0" w:color="auto"/>
            <w:right w:val="none" w:sz="0" w:space="0" w:color="auto"/>
          </w:divBdr>
        </w:div>
        <w:div w:id="468672655">
          <w:marLeft w:val="0"/>
          <w:marRight w:val="0"/>
          <w:marTop w:val="0"/>
          <w:marBottom w:val="0"/>
          <w:divBdr>
            <w:top w:val="none" w:sz="0" w:space="0" w:color="auto"/>
            <w:left w:val="none" w:sz="0" w:space="0" w:color="auto"/>
            <w:bottom w:val="none" w:sz="0" w:space="0" w:color="auto"/>
            <w:right w:val="none" w:sz="0" w:space="0" w:color="auto"/>
          </w:divBdr>
        </w:div>
        <w:div w:id="1953705098">
          <w:marLeft w:val="0"/>
          <w:marRight w:val="0"/>
          <w:marTop w:val="0"/>
          <w:marBottom w:val="0"/>
          <w:divBdr>
            <w:top w:val="none" w:sz="0" w:space="0" w:color="auto"/>
            <w:left w:val="none" w:sz="0" w:space="0" w:color="auto"/>
            <w:bottom w:val="none" w:sz="0" w:space="0" w:color="auto"/>
            <w:right w:val="none" w:sz="0" w:space="0" w:color="auto"/>
          </w:divBdr>
        </w:div>
        <w:div w:id="828641038">
          <w:marLeft w:val="0"/>
          <w:marRight w:val="0"/>
          <w:marTop w:val="0"/>
          <w:marBottom w:val="0"/>
          <w:divBdr>
            <w:top w:val="none" w:sz="0" w:space="0" w:color="auto"/>
            <w:left w:val="none" w:sz="0" w:space="0" w:color="auto"/>
            <w:bottom w:val="none" w:sz="0" w:space="0" w:color="auto"/>
            <w:right w:val="none" w:sz="0" w:space="0" w:color="auto"/>
          </w:divBdr>
        </w:div>
        <w:div w:id="535043726">
          <w:marLeft w:val="0"/>
          <w:marRight w:val="0"/>
          <w:marTop w:val="0"/>
          <w:marBottom w:val="0"/>
          <w:divBdr>
            <w:top w:val="none" w:sz="0" w:space="0" w:color="auto"/>
            <w:left w:val="none" w:sz="0" w:space="0" w:color="auto"/>
            <w:bottom w:val="none" w:sz="0" w:space="0" w:color="auto"/>
            <w:right w:val="none" w:sz="0" w:space="0" w:color="auto"/>
          </w:divBdr>
        </w:div>
        <w:div w:id="967005400">
          <w:marLeft w:val="0"/>
          <w:marRight w:val="0"/>
          <w:marTop w:val="0"/>
          <w:marBottom w:val="0"/>
          <w:divBdr>
            <w:top w:val="none" w:sz="0" w:space="0" w:color="auto"/>
            <w:left w:val="none" w:sz="0" w:space="0" w:color="auto"/>
            <w:bottom w:val="none" w:sz="0" w:space="0" w:color="auto"/>
            <w:right w:val="none" w:sz="0" w:space="0" w:color="auto"/>
          </w:divBdr>
        </w:div>
        <w:div w:id="199127370">
          <w:marLeft w:val="0"/>
          <w:marRight w:val="0"/>
          <w:marTop w:val="0"/>
          <w:marBottom w:val="0"/>
          <w:divBdr>
            <w:top w:val="none" w:sz="0" w:space="0" w:color="auto"/>
            <w:left w:val="none" w:sz="0" w:space="0" w:color="auto"/>
            <w:bottom w:val="none" w:sz="0" w:space="0" w:color="auto"/>
            <w:right w:val="none" w:sz="0" w:space="0" w:color="auto"/>
          </w:divBdr>
        </w:div>
        <w:div w:id="1020859629">
          <w:marLeft w:val="0"/>
          <w:marRight w:val="0"/>
          <w:marTop w:val="0"/>
          <w:marBottom w:val="0"/>
          <w:divBdr>
            <w:top w:val="none" w:sz="0" w:space="0" w:color="auto"/>
            <w:left w:val="none" w:sz="0" w:space="0" w:color="auto"/>
            <w:bottom w:val="none" w:sz="0" w:space="0" w:color="auto"/>
            <w:right w:val="none" w:sz="0" w:space="0" w:color="auto"/>
          </w:divBdr>
        </w:div>
        <w:div w:id="1629974597">
          <w:marLeft w:val="0"/>
          <w:marRight w:val="0"/>
          <w:marTop w:val="0"/>
          <w:marBottom w:val="0"/>
          <w:divBdr>
            <w:top w:val="none" w:sz="0" w:space="0" w:color="auto"/>
            <w:left w:val="none" w:sz="0" w:space="0" w:color="auto"/>
            <w:bottom w:val="none" w:sz="0" w:space="0" w:color="auto"/>
            <w:right w:val="none" w:sz="0" w:space="0" w:color="auto"/>
          </w:divBdr>
        </w:div>
        <w:div w:id="791050259">
          <w:marLeft w:val="0"/>
          <w:marRight w:val="0"/>
          <w:marTop w:val="0"/>
          <w:marBottom w:val="0"/>
          <w:divBdr>
            <w:top w:val="none" w:sz="0" w:space="0" w:color="auto"/>
            <w:left w:val="none" w:sz="0" w:space="0" w:color="auto"/>
            <w:bottom w:val="none" w:sz="0" w:space="0" w:color="auto"/>
            <w:right w:val="none" w:sz="0" w:space="0" w:color="auto"/>
          </w:divBdr>
        </w:div>
        <w:div w:id="186262809">
          <w:marLeft w:val="0"/>
          <w:marRight w:val="0"/>
          <w:marTop w:val="0"/>
          <w:marBottom w:val="0"/>
          <w:divBdr>
            <w:top w:val="none" w:sz="0" w:space="0" w:color="auto"/>
            <w:left w:val="none" w:sz="0" w:space="0" w:color="auto"/>
            <w:bottom w:val="none" w:sz="0" w:space="0" w:color="auto"/>
            <w:right w:val="none" w:sz="0" w:space="0" w:color="auto"/>
          </w:divBdr>
        </w:div>
        <w:div w:id="818814541">
          <w:marLeft w:val="0"/>
          <w:marRight w:val="0"/>
          <w:marTop w:val="0"/>
          <w:marBottom w:val="0"/>
          <w:divBdr>
            <w:top w:val="none" w:sz="0" w:space="0" w:color="auto"/>
            <w:left w:val="none" w:sz="0" w:space="0" w:color="auto"/>
            <w:bottom w:val="none" w:sz="0" w:space="0" w:color="auto"/>
            <w:right w:val="none" w:sz="0" w:space="0" w:color="auto"/>
          </w:divBdr>
        </w:div>
        <w:div w:id="241647456">
          <w:marLeft w:val="0"/>
          <w:marRight w:val="0"/>
          <w:marTop w:val="0"/>
          <w:marBottom w:val="0"/>
          <w:divBdr>
            <w:top w:val="none" w:sz="0" w:space="0" w:color="auto"/>
            <w:left w:val="none" w:sz="0" w:space="0" w:color="auto"/>
            <w:bottom w:val="none" w:sz="0" w:space="0" w:color="auto"/>
            <w:right w:val="none" w:sz="0" w:space="0" w:color="auto"/>
          </w:divBdr>
        </w:div>
        <w:div w:id="1376075788">
          <w:marLeft w:val="0"/>
          <w:marRight w:val="0"/>
          <w:marTop w:val="0"/>
          <w:marBottom w:val="0"/>
          <w:divBdr>
            <w:top w:val="none" w:sz="0" w:space="0" w:color="auto"/>
            <w:left w:val="none" w:sz="0" w:space="0" w:color="auto"/>
            <w:bottom w:val="none" w:sz="0" w:space="0" w:color="auto"/>
            <w:right w:val="none" w:sz="0" w:space="0" w:color="auto"/>
          </w:divBdr>
        </w:div>
        <w:div w:id="605307630">
          <w:marLeft w:val="0"/>
          <w:marRight w:val="0"/>
          <w:marTop w:val="0"/>
          <w:marBottom w:val="0"/>
          <w:divBdr>
            <w:top w:val="none" w:sz="0" w:space="0" w:color="auto"/>
            <w:left w:val="none" w:sz="0" w:space="0" w:color="auto"/>
            <w:bottom w:val="none" w:sz="0" w:space="0" w:color="auto"/>
            <w:right w:val="none" w:sz="0" w:space="0" w:color="auto"/>
          </w:divBdr>
        </w:div>
        <w:div w:id="958993524">
          <w:marLeft w:val="0"/>
          <w:marRight w:val="0"/>
          <w:marTop w:val="0"/>
          <w:marBottom w:val="0"/>
          <w:divBdr>
            <w:top w:val="none" w:sz="0" w:space="0" w:color="auto"/>
            <w:left w:val="none" w:sz="0" w:space="0" w:color="auto"/>
            <w:bottom w:val="none" w:sz="0" w:space="0" w:color="auto"/>
            <w:right w:val="none" w:sz="0" w:space="0" w:color="auto"/>
          </w:divBdr>
        </w:div>
        <w:div w:id="635988902">
          <w:marLeft w:val="0"/>
          <w:marRight w:val="0"/>
          <w:marTop w:val="0"/>
          <w:marBottom w:val="0"/>
          <w:divBdr>
            <w:top w:val="none" w:sz="0" w:space="0" w:color="auto"/>
            <w:left w:val="none" w:sz="0" w:space="0" w:color="auto"/>
            <w:bottom w:val="none" w:sz="0" w:space="0" w:color="auto"/>
            <w:right w:val="none" w:sz="0" w:space="0" w:color="auto"/>
          </w:divBdr>
        </w:div>
        <w:div w:id="2053923008">
          <w:marLeft w:val="0"/>
          <w:marRight w:val="0"/>
          <w:marTop w:val="0"/>
          <w:marBottom w:val="0"/>
          <w:divBdr>
            <w:top w:val="none" w:sz="0" w:space="0" w:color="auto"/>
            <w:left w:val="none" w:sz="0" w:space="0" w:color="auto"/>
            <w:bottom w:val="none" w:sz="0" w:space="0" w:color="auto"/>
            <w:right w:val="none" w:sz="0" w:space="0" w:color="auto"/>
          </w:divBdr>
        </w:div>
        <w:div w:id="1063066177">
          <w:marLeft w:val="0"/>
          <w:marRight w:val="0"/>
          <w:marTop w:val="0"/>
          <w:marBottom w:val="0"/>
          <w:divBdr>
            <w:top w:val="none" w:sz="0" w:space="0" w:color="auto"/>
            <w:left w:val="none" w:sz="0" w:space="0" w:color="auto"/>
            <w:bottom w:val="none" w:sz="0" w:space="0" w:color="auto"/>
            <w:right w:val="none" w:sz="0" w:space="0" w:color="auto"/>
          </w:divBdr>
        </w:div>
      </w:divsChild>
    </w:div>
    <w:div w:id="803737887">
      <w:bodyDiv w:val="1"/>
      <w:marLeft w:val="0"/>
      <w:marRight w:val="0"/>
      <w:marTop w:val="0"/>
      <w:marBottom w:val="0"/>
      <w:divBdr>
        <w:top w:val="none" w:sz="0" w:space="0" w:color="auto"/>
        <w:left w:val="none" w:sz="0" w:space="0" w:color="auto"/>
        <w:bottom w:val="none" w:sz="0" w:space="0" w:color="auto"/>
        <w:right w:val="none" w:sz="0" w:space="0" w:color="auto"/>
      </w:divBdr>
      <w:divsChild>
        <w:div w:id="1813599890">
          <w:marLeft w:val="0"/>
          <w:marRight w:val="0"/>
          <w:marTop w:val="0"/>
          <w:marBottom w:val="0"/>
          <w:divBdr>
            <w:top w:val="none" w:sz="0" w:space="0" w:color="auto"/>
            <w:left w:val="none" w:sz="0" w:space="0" w:color="auto"/>
            <w:bottom w:val="none" w:sz="0" w:space="0" w:color="auto"/>
            <w:right w:val="none" w:sz="0" w:space="0" w:color="auto"/>
          </w:divBdr>
        </w:div>
      </w:divsChild>
    </w:div>
    <w:div w:id="829714124">
      <w:bodyDiv w:val="1"/>
      <w:marLeft w:val="0"/>
      <w:marRight w:val="0"/>
      <w:marTop w:val="0"/>
      <w:marBottom w:val="0"/>
      <w:divBdr>
        <w:top w:val="none" w:sz="0" w:space="0" w:color="auto"/>
        <w:left w:val="none" w:sz="0" w:space="0" w:color="auto"/>
        <w:bottom w:val="none" w:sz="0" w:space="0" w:color="auto"/>
        <w:right w:val="none" w:sz="0" w:space="0" w:color="auto"/>
      </w:divBdr>
      <w:divsChild>
        <w:div w:id="1566602479">
          <w:marLeft w:val="0"/>
          <w:marRight w:val="0"/>
          <w:marTop w:val="0"/>
          <w:marBottom w:val="0"/>
          <w:divBdr>
            <w:top w:val="none" w:sz="0" w:space="0" w:color="auto"/>
            <w:left w:val="none" w:sz="0" w:space="0" w:color="auto"/>
            <w:bottom w:val="none" w:sz="0" w:space="0" w:color="auto"/>
            <w:right w:val="none" w:sz="0" w:space="0" w:color="auto"/>
          </w:divBdr>
        </w:div>
      </w:divsChild>
    </w:div>
    <w:div w:id="858392137">
      <w:bodyDiv w:val="1"/>
      <w:marLeft w:val="0"/>
      <w:marRight w:val="0"/>
      <w:marTop w:val="0"/>
      <w:marBottom w:val="0"/>
      <w:divBdr>
        <w:top w:val="none" w:sz="0" w:space="0" w:color="auto"/>
        <w:left w:val="none" w:sz="0" w:space="0" w:color="auto"/>
        <w:bottom w:val="none" w:sz="0" w:space="0" w:color="auto"/>
        <w:right w:val="none" w:sz="0" w:space="0" w:color="auto"/>
      </w:divBdr>
      <w:divsChild>
        <w:div w:id="1466660330">
          <w:marLeft w:val="0"/>
          <w:marRight w:val="0"/>
          <w:marTop w:val="0"/>
          <w:marBottom w:val="0"/>
          <w:divBdr>
            <w:top w:val="none" w:sz="0" w:space="0" w:color="auto"/>
            <w:left w:val="none" w:sz="0" w:space="0" w:color="auto"/>
            <w:bottom w:val="none" w:sz="0" w:space="0" w:color="auto"/>
            <w:right w:val="none" w:sz="0" w:space="0" w:color="auto"/>
          </w:divBdr>
        </w:div>
      </w:divsChild>
    </w:div>
    <w:div w:id="860705271">
      <w:bodyDiv w:val="1"/>
      <w:marLeft w:val="0"/>
      <w:marRight w:val="0"/>
      <w:marTop w:val="0"/>
      <w:marBottom w:val="0"/>
      <w:divBdr>
        <w:top w:val="none" w:sz="0" w:space="0" w:color="auto"/>
        <w:left w:val="none" w:sz="0" w:space="0" w:color="auto"/>
        <w:bottom w:val="none" w:sz="0" w:space="0" w:color="auto"/>
        <w:right w:val="none" w:sz="0" w:space="0" w:color="auto"/>
      </w:divBdr>
      <w:divsChild>
        <w:div w:id="697853490">
          <w:marLeft w:val="0"/>
          <w:marRight w:val="0"/>
          <w:marTop w:val="0"/>
          <w:marBottom w:val="0"/>
          <w:divBdr>
            <w:top w:val="none" w:sz="0" w:space="0" w:color="auto"/>
            <w:left w:val="none" w:sz="0" w:space="0" w:color="auto"/>
            <w:bottom w:val="none" w:sz="0" w:space="0" w:color="auto"/>
            <w:right w:val="none" w:sz="0" w:space="0" w:color="auto"/>
          </w:divBdr>
        </w:div>
      </w:divsChild>
    </w:div>
    <w:div w:id="893275134">
      <w:bodyDiv w:val="1"/>
      <w:marLeft w:val="0"/>
      <w:marRight w:val="0"/>
      <w:marTop w:val="0"/>
      <w:marBottom w:val="0"/>
      <w:divBdr>
        <w:top w:val="none" w:sz="0" w:space="0" w:color="auto"/>
        <w:left w:val="none" w:sz="0" w:space="0" w:color="auto"/>
        <w:bottom w:val="none" w:sz="0" w:space="0" w:color="auto"/>
        <w:right w:val="none" w:sz="0" w:space="0" w:color="auto"/>
      </w:divBdr>
      <w:divsChild>
        <w:div w:id="229193783">
          <w:marLeft w:val="0"/>
          <w:marRight w:val="0"/>
          <w:marTop w:val="0"/>
          <w:marBottom w:val="0"/>
          <w:divBdr>
            <w:top w:val="none" w:sz="0" w:space="0" w:color="auto"/>
            <w:left w:val="none" w:sz="0" w:space="0" w:color="auto"/>
            <w:bottom w:val="none" w:sz="0" w:space="0" w:color="auto"/>
            <w:right w:val="none" w:sz="0" w:space="0" w:color="auto"/>
          </w:divBdr>
        </w:div>
      </w:divsChild>
    </w:div>
    <w:div w:id="898829998">
      <w:bodyDiv w:val="1"/>
      <w:marLeft w:val="0"/>
      <w:marRight w:val="0"/>
      <w:marTop w:val="0"/>
      <w:marBottom w:val="0"/>
      <w:divBdr>
        <w:top w:val="none" w:sz="0" w:space="0" w:color="auto"/>
        <w:left w:val="none" w:sz="0" w:space="0" w:color="auto"/>
        <w:bottom w:val="none" w:sz="0" w:space="0" w:color="auto"/>
        <w:right w:val="none" w:sz="0" w:space="0" w:color="auto"/>
      </w:divBdr>
      <w:divsChild>
        <w:div w:id="1568221862">
          <w:marLeft w:val="0"/>
          <w:marRight w:val="0"/>
          <w:marTop w:val="0"/>
          <w:marBottom w:val="0"/>
          <w:divBdr>
            <w:top w:val="none" w:sz="0" w:space="0" w:color="auto"/>
            <w:left w:val="none" w:sz="0" w:space="0" w:color="auto"/>
            <w:bottom w:val="none" w:sz="0" w:space="0" w:color="auto"/>
            <w:right w:val="none" w:sz="0" w:space="0" w:color="auto"/>
          </w:divBdr>
        </w:div>
      </w:divsChild>
    </w:div>
    <w:div w:id="935820899">
      <w:bodyDiv w:val="1"/>
      <w:marLeft w:val="0"/>
      <w:marRight w:val="0"/>
      <w:marTop w:val="0"/>
      <w:marBottom w:val="0"/>
      <w:divBdr>
        <w:top w:val="none" w:sz="0" w:space="0" w:color="auto"/>
        <w:left w:val="none" w:sz="0" w:space="0" w:color="auto"/>
        <w:bottom w:val="none" w:sz="0" w:space="0" w:color="auto"/>
        <w:right w:val="none" w:sz="0" w:space="0" w:color="auto"/>
      </w:divBdr>
      <w:divsChild>
        <w:div w:id="390079398">
          <w:marLeft w:val="0"/>
          <w:marRight w:val="0"/>
          <w:marTop w:val="0"/>
          <w:marBottom w:val="0"/>
          <w:divBdr>
            <w:top w:val="none" w:sz="0" w:space="0" w:color="auto"/>
            <w:left w:val="none" w:sz="0" w:space="0" w:color="auto"/>
            <w:bottom w:val="none" w:sz="0" w:space="0" w:color="auto"/>
            <w:right w:val="none" w:sz="0" w:space="0" w:color="auto"/>
          </w:divBdr>
        </w:div>
      </w:divsChild>
    </w:div>
    <w:div w:id="944071137">
      <w:bodyDiv w:val="1"/>
      <w:marLeft w:val="0"/>
      <w:marRight w:val="0"/>
      <w:marTop w:val="0"/>
      <w:marBottom w:val="0"/>
      <w:divBdr>
        <w:top w:val="none" w:sz="0" w:space="0" w:color="auto"/>
        <w:left w:val="none" w:sz="0" w:space="0" w:color="auto"/>
        <w:bottom w:val="none" w:sz="0" w:space="0" w:color="auto"/>
        <w:right w:val="none" w:sz="0" w:space="0" w:color="auto"/>
      </w:divBdr>
      <w:divsChild>
        <w:div w:id="2037537286">
          <w:marLeft w:val="0"/>
          <w:marRight w:val="0"/>
          <w:marTop w:val="0"/>
          <w:marBottom w:val="0"/>
          <w:divBdr>
            <w:top w:val="none" w:sz="0" w:space="0" w:color="auto"/>
            <w:left w:val="none" w:sz="0" w:space="0" w:color="auto"/>
            <w:bottom w:val="none" w:sz="0" w:space="0" w:color="auto"/>
            <w:right w:val="none" w:sz="0" w:space="0" w:color="auto"/>
          </w:divBdr>
        </w:div>
      </w:divsChild>
    </w:div>
    <w:div w:id="1022702321">
      <w:bodyDiv w:val="1"/>
      <w:marLeft w:val="0"/>
      <w:marRight w:val="0"/>
      <w:marTop w:val="0"/>
      <w:marBottom w:val="0"/>
      <w:divBdr>
        <w:top w:val="none" w:sz="0" w:space="0" w:color="auto"/>
        <w:left w:val="none" w:sz="0" w:space="0" w:color="auto"/>
        <w:bottom w:val="none" w:sz="0" w:space="0" w:color="auto"/>
        <w:right w:val="none" w:sz="0" w:space="0" w:color="auto"/>
      </w:divBdr>
      <w:divsChild>
        <w:div w:id="1369572797">
          <w:marLeft w:val="0"/>
          <w:marRight w:val="0"/>
          <w:marTop w:val="0"/>
          <w:marBottom w:val="0"/>
          <w:divBdr>
            <w:top w:val="none" w:sz="0" w:space="0" w:color="auto"/>
            <w:left w:val="none" w:sz="0" w:space="0" w:color="auto"/>
            <w:bottom w:val="none" w:sz="0" w:space="0" w:color="auto"/>
            <w:right w:val="none" w:sz="0" w:space="0" w:color="auto"/>
          </w:divBdr>
        </w:div>
      </w:divsChild>
    </w:div>
    <w:div w:id="1108239608">
      <w:bodyDiv w:val="1"/>
      <w:marLeft w:val="0"/>
      <w:marRight w:val="0"/>
      <w:marTop w:val="0"/>
      <w:marBottom w:val="0"/>
      <w:divBdr>
        <w:top w:val="none" w:sz="0" w:space="0" w:color="auto"/>
        <w:left w:val="none" w:sz="0" w:space="0" w:color="auto"/>
        <w:bottom w:val="none" w:sz="0" w:space="0" w:color="auto"/>
        <w:right w:val="none" w:sz="0" w:space="0" w:color="auto"/>
      </w:divBdr>
      <w:divsChild>
        <w:div w:id="986326744">
          <w:marLeft w:val="0"/>
          <w:marRight w:val="0"/>
          <w:marTop w:val="0"/>
          <w:marBottom w:val="0"/>
          <w:divBdr>
            <w:top w:val="none" w:sz="0" w:space="0" w:color="auto"/>
            <w:left w:val="none" w:sz="0" w:space="0" w:color="auto"/>
            <w:bottom w:val="none" w:sz="0" w:space="0" w:color="auto"/>
            <w:right w:val="none" w:sz="0" w:space="0" w:color="auto"/>
          </w:divBdr>
          <w:divsChild>
            <w:div w:id="274680452">
              <w:marLeft w:val="0"/>
              <w:marRight w:val="0"/>
              <w:marTop w:val="0"/>
              <w:marBottom w:val="0"/>
              <w:divBdr>
                <w:top w:val="none" w:sz="0" w:space="0" w:color="auto"/>
                <w:left w:val="none" w:sz="0" w:space="0" w:color="auto"/>
                <w:bottom w:val="none" w:sz="0" w:space="0" w:color="auto"/>
                <w:right w:val="none" w:sz="0" w:space="0" w:color="auto"/>
              </w:divBdr>
              <w:divsChild>
                <w:div w:id="459688171">
                  <w:marLeft w:val="0"/>
                  <w:marRight w:val="0"/>
                  <w:marTop w:val="0"/>
                  <w:marBottom w:val="0"/>
                  <w:divBdr>
                    <w:top w:val="none" w:sz="0" w:space="0" w:color="auto"/>
                    <w:left w:val="none" w:sz="0" w:space="0" w:color="auto"/>
                    <w:bottom w:val="none" w:sz="0" w:space="0" w:color="auto"/>
                    <w:right w:val="none" w:sz="0" w:space="0" w:color="auto"/>
                  </w:divBdr>
                </w:div>
                <w:div w:id="120077033">
                  <w:marLeft w:val="0"/>
                  <w:marRight w:val="0"/>
                  <w:marTop w:val="0"/>
                  <w:marBottom w:val="0"/>
                  <w:divBdr>
                    <w:top w:val="none" w:sz="0" w:space="0" w:color="auto"/>
                    <w:left w:val="none" w:sz="0" w:space="0" w:color="auto"/>
                    <w:bottom w:val="none" w:sz="0" w:space="0" w:color="auto"/>
                    <w:right w:val="none" w:sz="0" w:space="0" w:color="auto"/>
                  </w:divBdr>
                </w:div>
                <w:div w:id="390159771">
                  <w:marLeft w:val="0"/>
                  <w:marRight w:val="0"/>
                  <w:marTop w:val="0"/>
                  <w:marBottom w:val="0"/>
                  <w:divBdr>
                    <w:top w:val="none" w:sz="0" w:space="0" w:color="auto"/>
                    <w:left w:val="none" w:sz="0" w:space="0" w:color="auto"/>
                    <w:bottom w:val="none" w:sz="0" w:space="0" w:color="auto"/>
                    <w:right w:val="none" w:sz="0" w:space="0" w:color="auto"/>
                  </w:divBdr>
                </w:div>
                <w:div w:id="920136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2257871">
      <w:bodyDiv w:val="1"/>
      <w:marLeft w:val="0"/>
      <w:marRight w:val="0"/>
      <w:marTop w:val="0"/>
      <w:marBottom w:val="0"/>
      <w:divBdr>
        <w:top w:val="none" w:sz="0" w:space="0" w:color="auto"/>
        <w:left w:val="none" w:sz="0" w:space="0" w:color="auto"/>
        <w:bottom w:val="none" w:sz="0" w:space="0" w:color="auto"/>
        <w:right w:val="none" w:sz="0" w:space="0" w:color="auto"/>
      </w:divBdr>
      <w:divsChild>
        <w:div w:id="1340037782">
          <w:marLeft w:val="0"/>
          <w:marRight w:val="0"/>
          <w:marTop w:val="0"/>
          <w:marBottom w:val="0"/>
          <w:divBdr>
            <w:top w:val="none" w:sz="0" w:space="0" w:color="auto"/>
            <w:left w:val="none" w:sz="0" w:space="0" w:color="auto"/>
            <w:bottom w:val="none" w:sz="0" w:space="0" w:color="auto"/>
            <w:right w:val="none" w:sz="0" w:space="0" w:color="auto"/>
          </w:divBdr>
        </w:div>
      </w:divsChild>
    </w:div>
    <w:div w:id="1237283736">
      <w:bodyDiv w:val="1"/>
      <w:marLeft w:val="0"/>
      <w:marRight w:val="0"/>
      <w:marTop w:val="0"/>
      <w:marBottom w:val="0"/>
      <w:divBdr>
        <w:top w:val="none" w:sz="0" w:space="0" w:color="auto"/>
        <w:left w:val="none" w:sz="0" w:space="0" w:color="auto"/>
        <w:bottom w:val="none" w:sz="0" w:space="0" w:color="auto"/>
        <w:right w:val="none" w:sz="0" w:space="0" w:color="auto"/>
      </w:divBdr>
      <w:divsChild>
        <w:div w:id="232357335">
          <w:marLeft w:val="0"/>
          <w:marRight w:val="0"/>
          <w:marTop w:val="0"/>
          <w:marBottom w:val="0"/>
          <w:divBdr>
            <w:top w:val="none" w:sz="0" w:space="0" w:color="auto"/>
            <w:left w:val="none" w:sz="0" w:space="0" w:color="auto"/>
            <w:bottom w:val="none" w:sz="0" w:space="0" w:color="auto"/>
            <w:right w:val="none" w:sz="0" w:space="0" w:color="auto"/>
          </w:divBdr>
        </w:div>
      </w:divsChild>
    </w:div>
    <w:div w:id="1271739425">
      <w:bodyDiv w:val="1"/>
      <w:marLeft w:val="0"/>
      <w:marRight w:val="0"/>
      <w:marTop w:val="0"/>
      <w:marBottom w:val="0"/>
      <w:divBdr>
        <w:top w:val="none" w:sz="0" w:space="0" w:color="auto"/>
        <w:left w:val="none" w:sz="0" w:space="0" w:color="auto"/>
        <w:bottom w:val="none" w:sz="0" w:space="0" w:color="auto"/>
        <w:right w:val="none" w:sz="0" w:space="0" w:color="auto"/>
      </w:divBdr>
      <w:divsChild>
        <w:div w:id="1497988624">
          <w:marLeft w:val="0"/>
          <w:marRight w:val="0"/>
          <w:marTop w:val="0"/>
          <w:marBottom w:val="0"/>
          <w:divBdr>
            <w:top w:val="none" w:sz="0" w:space="0" w:color="auto"/>
            <w:left w:val="none" w:sz="0" w:space="0" w:color="auto"/>
            <w:bottom w:val="none" w:sz="0" w:space="0" w:color="auto"/>
            <w:right w:val="none" w:sz="0" w:space="0" w:color="auto"/>
          </w:divBdr>
        </w:div>
      </w:divsChild>
    </w:div>
    <w:div w:id="1272861298">
      <w:bodyDiv w:val="1"/>
      <w:marLeft w:val="0"/>
      <w:marRight w:val="0"/>
      <w:marTop w:val="0"/>
      <w:marBottom w:val="0"/>
      <w:divBdr>
        <w:top w:val="none" w:sz="0" w:space="0" w:color="auto"/>
        <w:left w:val="none" w:sz="0" w:space="0" w:color="auto"/>
        <w:bottom w:val="none" w:sz="0" w:space="0" w:color="auto"/>
        <w:right w:val="none" w:sz="0" w:space="0" w:color="auto"/>
      </w:divBdr>
      <w:divsChild>
        <w:div w:id="698895276">
          <w:marLeft w:val="0"/>
          <w:marRight w:val="0"/>
          <w:marTop w:val="0"/>
          <w:marBottom w:val="0"/>
          <w:divBdr>
            <w:top w:val="none" w:sz="0" w:space="0" w:color="auto"/>
            <w:left w:val="none" w:sz="0" w:space="0" w:color="auto"/>
            <w:bottom w:val="none" w:sz="0" w:space="0" w:color="auto"/>
            <w:right w:val="none" w:sz="0" w:space="0" w:color="auto"/>
          </w:divBdr>
        </w:div>
        <w:div w:id="714085272">
          <w:marLeft w:val="0"/>
          <w:marRight w:val="0"/>
          <w:marTop w:val="0"/>
          <w:marBottom w:val="0"/>
          <w:divBdr>
            <w:top w:val="none" w:sz="0" w:space="0" w:color="auto"/>
            <w:left w:val="none" w:sz="0" w:space="0" w:color="auto"/>
            <w:bottom w:val="none" w:sz="0" w:space="0" w:color="auto"/>
            <w:right w:val="none" w:sz="0" w:space="0" w:color="auto"/>
          </w:divBdr>
        </w:div>
      </w:divsChild>
    </w:div>
    <w:div w:id="1308976467">
      <w:bodyDiv w:val="1"/>
      <w:marLeft w:val="0"/>
      <w:marRight w:val="0"/>
      <w:marTop w:val="0"/>
      <w:marBottom w:val="0"/>
      <w:divBdr>
        <w:top w:val="none" w:sz="0" w:space="0" w:color="auto"/>
        <w:left w:val="none" w:sz="0" w:space="0" w:color="auto"/>
        <w:bottom w:val="none" w:sz="0" w:space="0" w:color="auto"/>
        <w:right w:val="none" w:sz="0" w:space="0" w:color="auto"/>
      </w:divBdr>
      <w:divsChild>
        <w:div w:id="62459039">
          <w:marLeft w:val="0"/>
          <w:marRight w:val="0"/>
          <w:marTop w:val="0"/>
          <w:marBottom w:val="0"/>
          <w:divBdr>
            <w:top w:val="none" w:sz="0" w:space="0" w:color="auto"/>
            <w:left w:val="none" w:sz="0" w:space="0" w:color="auto"/>
            <w:bottom w:val="none" w:sz="0" w:space="0" w:color="auto"/>
            <w:right w:val="none" w:sz="0" w:space="0" w:color="auto"/>
          </w:divBdr>
        </w:div>
      </w:divsChild>
    </w:div>
    <w:div w:id="1309480958">
      <w:bodyDiv w:val="1"/>
      <w:marLeft w:val="0"/>
      <w:marRight w:val="0"/>
      <w:marTop w:val="0"/>
      <w:marBottom w:val="0"/>
      <w:divBdr>
        <w:top w:val="none" w:sz="0" w:space="0" w:color="auto"/>
        <w:left w:val="none" w:sz="0" w:space="0" w:color="auto"/>
        <w:bottom w:val="none" w:sz="0" w:space="0" w:color="auto"/>
        <w:right w:val="none" w:sz="0" w:space="0" w:color="auto"/>
      </w:divBdr>
      <w:divsChild>
        <w:div w:id="965233138">
          <w:marLeft w:val="0"/>
          <w:marRight w:val="0"/>
          <w:marTop w:val="0"/>
          <w:marBottom w:val="0"/>
          <w:divBdr>
            <w:top w:val="none" w:sz="0" w:space="0" w:color="auto"/>
            <w:left w:val="none" w:sz="0" w:space="0" w:color="auto"/>
            <w:bottom w:val="none" w:sz="0" w:space="0" w:color="auto"/>
            <w:right w:val="none" w:sz="0" w:space="0" w:color="auto"/>
          </w:divBdr>
          <w:divsChild>
            <w:div w:id="1862359588">
              <w:marLeft w:val="0"/>
              <w:marRight w:val="0"/>
              <w:marTop w:val="0"/>
              <w:marBottom w:val="0"/>
              <w:divBdr>
                <w:top w:val="none" w:sz="0" w:space="0" w:color="auto"/>
                <w:left w:val="none" w:sz="0" w:space="0" w:color="auto"/>
                <w:bottom w:val="none" w:sz="0" w:space="0" w:color="auto"/>
                <w:right w:val="none" w:sz="0" w:space="0" w:color="auto"/>
              </w:divBdr>
              <w:divsChild>
                <w:div w:id="39526127">
                  <w:marLeft w:val="0"/>
                  <w:marRight w:val="0"/>
                  <w:marTop w:val="0"/>
                  <w:marBottom w:val="0"/>
                  <w:divBdr>
                    <w:top w:val="none" w:sz="0" w:space="0" w:color="auto"/>
                    <w:left w:val="none" w:sz="0" w:space="0" w:color="auto"/>
                    <w:bottom w:val="none" w:sz="0" w:space="0" w:color="auto"/>
                    <w:right w:val="none" w:sz="0" w:space="0" w:color="auto"/>
                  </w:divBdr>
                </w:div>
                <w:div w:id="912809824">
                  <w:marLeft w:val="0"/>
                  <w:marRight w:val="0"/>
                  <w:marTop w:val="0"/>
                  <w:marBottom w:val="0"/>
                  <w:divBdr>
                    <w:top w:val="none" w:sz="0" w:space="0" w:color="auto"/>
                    <w:left w:val="none" w:sz="0" w:space="0" w:color="auto"/>
                    <w:bottom w:val="none" w:sz="0" w:space="0" w:color="auto"/>
                    <w:right w:val="none" w:sz="0" w:space="0" w:color="auto"/>
                  </w:divBdr>
                </w:div>
                <w:div w:id="36438971">
                  <w:marLeft w:val="0"/>
                  <w:marRight w:val="0"/>
                  <w:marTop w:val="0"/>
                  <w:marBottom w:val="0"/>
                  <w:divBdr>
                    <w:top w:val="none" w:sz="0" w:space="0" w:color="auto"/>
                    <w:left w:val="none" w:sz="0" w:space="0" w:color="auto"/>
                    <w:bottom w:val="none" w:sz="0" w:space="0" w:color="auto"/>
                    <w:right w:val="none" w:sz="0" w:space="0" w:color="auto"/>
                  </w:divBdr>
                </w:div>
                <w:div w:id="777942547">
                  <w:marLeft w:val="0"/>
                  <w:marRight w:val="0"/>
                  <w:marTop w:val="0"/>
                  <w:marBottom w:val="0"/>
                  <w:divBdr>
                    <w:top w:val="none" w:sz="0" w:space="0" w:color="auto"/>
                    <w:left w:val="none" w:sz="0" w:space="0" w:color="auto"/>
                    <w:bottom w:val="none" w:sz="0" w:space="0" w:color="auto"/>
                    <w:right w:val="none" w:sz="0" w:space="0" w:color="auto"/>
                  </w:divBdr>
                </w:div>
                <w:div w:id="1332441610">
                  <w:marLeft w:val="0"/>
                  <w:marRight w:val="0"/>
                  <w:marTop w:val="0"/>
                  <w:marBottom w:val="0"/>
                  <w:divBdr>
                    <w:top w:val="none" w:sz="0" w:space="0" w:color="auto"/>
                    <w:left w:val="none" w:sz="0" w:space="0" w:color="auto"/>
                    <w:bottom w:val="none" w:sz="0" w:space="0" w:color="auto"/>
                    <w:right w:val="none" w:sz="0" w:space="0" w:color="auto"/>
                  </w:divBdr>
                </w:div>
                <w:div w:id="521822912">
                  <w:marLeft w:val="0"/>
                  <w:marRight w:val="0"/>
                  <w:marTop w:val="0"/>
                  <w:marBottom w:val="0"/>
                  <w:divBdr>
                    <w:top w:val="none" w:sz="0" w:space="0" w:color="auto"/>
                    <w:left w:val="none" w:sz="0" w:space="0" w:color="auto"/>
                    <w:bottom w:val="none" w:sz="0" w:space="0" w:color="auto"/>
                    <w:right w:val="none" w:sz="0" w:space="0" w:color="auto"/>
                  </w:divBdr>
                </w:div>
                <w:div w:id="25643761">
                  <w:marLeft w:val="0"/>
                  <w:marRight w:val="0"/>
                  <w:marTop w:val="0"/>
                  <w:marBottom w:val="0"/>
                  <w:divBdr>
                    <w:top w:val="none" w:sz="0" w:space="0" w:color="auto"/>
                    <w:left w:val="none" w:sz="0" w:space="0" w:color="auto"/>
                    <w:bottom w:val="none" w:sz="0" w:space="0" w:color="auto"/>
                    <w:right w:val="none" w:sz="0" w:space="0" w:color="auto"/>
                  </w:divBdr>
                </w:div>
                <w:div w:id="446899906">
                  <w:marLeft w:val="0"/>
                  <w:marRight w:val="0"/>
                  <w:marTop w:val="0"/>
                  <w:marBottom w:val="0"/>
                  <w:divBdr>
                    <w:top w:val="none" w:sz="0" w:space="0" w:color="auto"/>
                    <w:left w:val="none" w:sz="0" w:space="0" w:color="auto"/>
                    <w:bottom w:val="none" w:sz="0" w:space="0" w:color="auto"/>
                    <w:right w:val="none" w:sz="0" w:space="0" w:color="auto"/>
                  </w:divBdr>
                </w:div>
                <w:div w:id="1748654079">
                  <w:marLeft w:val="0"/>
                  <w:marRight w:val="0"/>
                  <w:marTop w:val="0"/>
                  <w:marBottom w:val="0"/>
                  <w:divBdr>
                    <w:top w:val="none" w:sz="0" w:space="0" w:color="auto"/>
                    <w:left w:val="none" w:sz="0" w:space="0" w:color="auto"/>
                    <w:bottom w:val="none" w:sz="0" w:space="0" w:color="auto"/>
                    <w:right w:val="none" w:sz="0" w:space="0" w:color="auto"/>
                  </w:divBdr>
                </w:div>
                <w:div w:id="1953395802">
                  <w:marLeft w:val="0"/>
                  <w:marRight w:val="0"/>
                  <w:marTop w:val="0"/>
                  <w:marBottom w:val="0"/>
                  <w:divBdr>
                    <w:top w:val="none" w:sz="0" w:space="0" w:color="auto"/>
                    <w:left w:val="none" w:sz="0" w:space="0" w:color="auto"/>
                    <w:bottom w:val="none" w:sz="0" w:space="0" w:color="auto"/>
                    <w:right w:val="none" w:sz="0" w:space="0" w:color="auto"/>
                  </w:divBdr>
                </w:div>
                <w:div w:id="1234239578">
                  <w:marLeft w:val="0"/>
                  <w:marRight w:val="0"/>
                  <w:marTop w:val="0"/>
                  <w:marBottom w:val="0"/>
                  <w:divBdr>
                    <w:top w:val="none" w:sz="0" w:space="0" w:color="auto"/>
                    <w:left w:val="none" w:sz="0" w:space="0" w:color="auto"/>
                    <w:bottom w:val="none" w:sz="0" w:space="0" w:color="auto"/>
                    <w:right w:val="none" w:sz="0" w:space="0" w:color="auto"/>
                  </w:divBdr>
                </w:div>
                <w:div w:id="2126847546">
                  <w:marLeft w:val="0"/>
                  <w:marRight w:val="0"/>
                  <w:marTop w:val="0"/>
                  <w:marBottom w:val="0"/>
                  <w:divBdr>
                    <w:top w:val="none" w:sz="0" w:space="0" w:color="auto"/>
                    <w:left w:val="none" w:sz="0" w:space="0" w:color="auto"/>
                    <w:bottom w:val="none" w:sz="0" w:space="0" w:color="auto"/>
                    <w:right w:val="none" w:sz="0" w:space="0" w:color="auto"/>
                  </w:divBdr>
                </w:div>
                <w:div w:id="358243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5308372">
          <w:marLeft w:val="0"/>
          <w:marRight w:val="0"/>
          <w:marTop w:val="0"/>
          <w:marBottom w:val="0"/>
          <w:divBdr>
            <w:top w:val="none" w:sz="0" w:space="0" w:color="auto"/>
            <w:left w:val="none" w:sz="0" w:space="0" w:color="auto"/>
            <w:bottom w:val="none" w:sz="0" w:space="0" w:color="auto"/>
            <w:right w:val="none" w:sz="0" w:space="0" w:color="auto"/>
          </w:divBdr>
          <w:divsChild>
            <w:div w:id="1362434460">
              <w:marLeft w:val="0"/>
              <w:marRight w:val="0"/>
              <w:marTop w:val="0"/>
              <w:marBottom w:val="0"/>
              <w:divBdr>
                <w:top w:val="none" w:sz="0" w:space="0" w:color="auto"/>
                <w:left w:val="none" w:sz="0" w:space="0" w:color="auto"/>
                <w:bottom w:val="none" w:sz="0" w:space="0" w:color="auto"/>
                <w:right w:val="none" w:sz="0" w:space="0" w:color="auto"/>
              </w:divBdr>
              <w:divsChild>
                <w:div w:id="1837989181">
                  <w:marLeft w:val="0"/>
                  <w:marRight w:val="0"/>
                  <w:marTop w:val="0"/>
                  <w:marBottom w:val="0"/>
                  <w:divBdr>
                    <w:top w:val="none" w:sz="0" w:space="0" w:color="auto"/>
                    <w:left w:val="none" w:sz="0" w:space="0" w:color="auto"/>
                    <w:bottom w:val="none" w:sz="0" w:space="0" w:color="auto"/>
                    <w:right w:val="none" w:sz="0" w:space="0" w:color="auto"/>
                  </w:divBdr>
                </w:div>
                <w:div w:id="97853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197884">
      <w:bodyDiv w:val="1"/>
      <w:marLeft w:val="0"/>
      <w:marRight w:val="0"/>
      <w:marTop w:val="0"/>
      <w:marBottom w:val="0"/>
      <w:divBdr>
        <w:top w:val="none" w:sz="0" w:space="0" w:color="auto"/>
        <w:left w:val="none" w:sz="0" w:space="0" w:color="auto"/>
        <w:bottom w:val="none" w:sz="0" w:space="0" w:color="auto"/>
        <w:right w:val="none" w:sz="0" w:space="0" w:color="auto"/>
      </w:divBdr>
      <w:divsChild>
        <w:div w:id="939216697">
          <w:marLeft w:val="0"/>
          <w:marRight w:val="0"/>
          <w:marTop w:val="0"/>
          <w:marBottom w:val="0"/>
          <w:divBdr>
            <w:top w:val="none" w:sz="0" w:space="0" w:color="auto"/>
            <w:left w:val="none" w:sz="0" w:space="0" w:color="auto"/>
            <w:bottom w:val="none" w:sz="0" w:space="0" w:color="auto"/>
            <w:right w:val="none" w:sz="0" w:space="0" w:color="auto"/>
          </w:divBdr>
        </w:div>
      </w:divsChild>
    </w:div>
    <w:div w:id="1401055744">
      <w:bodyDiv w:val="1"/>
      <w:marLeft w:val="0"/>
      <w:marRight w:val="0"/>
      <w:marTop w:val="0"/>
      <w:marBottom w:val="0"/>
      <w:divBdr>
        <w:top w:val="none" w:sz="0" w:space="0" w:color="auto"/>
        <w:left w:val="none" w:sz="0" w:space="0" w:color="auto"/>
        <w:bottom w:val="none" w:sz="0" w:space="0" w:color="auto"/>
        <w:right w:val="none" w:sz="0" w:space="0" w:color="auto"/>
      </w:divBdr>
      <w:divsChild>
        <w:div w:id="1384871756">
          <w:marLeft w:val="0"/>
          <w:marRight w:val="0"/>
          <w:marTop w:val="0"/>
          <w:marBottom w:val="0"/>
          <w:divBdr>
            <w:top w:val="none" w:sz="0" w:space="0" w:color="auto"/>
            <w:left w:val="none" w:sz="0" w:space="0" w:color="auto"/>
            <w:bottom w:val="none" w:sz="0" w:space="0" w:color="auto"/>
            <w:right w:val="none" w:sz="0" w:space="0" w:color="auto"/>
          </w:divBdr>
        </w:div>
      </w:divsChild>
    </w:div>
    <w:div w:id="1418479789">
      <w:bodyDiv w:val="1"/>
      <w:marLeft w:val="0"/>
      <w:marRight w:val="0"/>
      <w:marTop w:val="0"/>
      <w:marBottom w:val="0"/>
      <w:divBdr>
        <w:top w:val="none" w:sz="0" w:space="0" w:color="auto"/>
        <w:left w:val="none" w:sz="0" w:space="0" w:color="auto"/>
        <w:bottom w:val="none" w:sz="0" w:space="0" w:color="auto"/>
        <w:right w:val="none" w:sz="0" w:space="0" w:color="auto"/>
      </w:divBdr>
      <w:divsChild>
        <w:div w:id="787629079">
          <w:marLeft w:val="0"/>
          <w:marRight w:val="0"/>
          <w:marTop w:val="0"/>
          <w:marBottom w:val="0"/>
          <w:divBdr>
            <w:top w:val="none" w:sz="0" w:space="0" w:color="auto"/>
            <w:left w:val="none" w:sz="0" w:space="0" w:color="auto"/>
            <w:bottom w:val="none" w:sz="0" w:space="0" w:color="auto"/>
            <w:right w:val="none" w:sz="0" w:space="0" w:color="auto"/>
          </w:divBdr>
        </w:div>
      </w:divsChild>
    </w:div>
    <w:div w:id="1474178743">
      <w:bodyDiv w:val="1"/>
      <w:marLeft w:val="0"/>
      <w:marRight w:val="0"/>
      <w:marTop w:val="0"/>
      <w:marBottom w:val="0"/>
      <w:divBdr>
        <w:top w:val="none" w:sz="0" w:space="0" w:color="auto"/>
        <w:left w:val="none" w:sz="0" w:space="0" w:color="auto"/>
        <w:bottom w:val="none" w:sz="0" w:space="0" w:color="auto"/>
        <w:right w:val="none" w:sz="0" w:space="0" w:color="auto"/>
      </w:divBdr>
      <w:divsChild>
        <w:div w:id="155582523">
          <w:marLeft w:val="0"/>
          <w:marRight w:val="0"/>
          <w:marTop w:val="0"/>
          <w:marBottom w:val="0"/>
          <w:divBdr>
            <w:top w:val="none" w:sz="0" w:space="0" w:color="auto"/>
            <w:left w:val="none" w:sz="0" w:space="0" w:color="auto"/>
            <w:bottom w:val="none" w:sz="0" w:space="0" w:color="auto"/>
            <w:right w:val="none" w:sz="0" w:space="0" w:color="auto"/>
          </w:divBdr>
        </w:div>
      </w:divsChild>
    </w:div>
    <w:div w:id="1481077604">
      <w:bodyDiv w:val="1"/>
      <w:marLeft w:val="0"/>
      <w:marRight w:val="0"/>
      <w:marTop w:val="0"/>
      <w:marBottom w:val="0"/>
      <w:divBdr>
        <w:top w:val="none" w:sz="0" w:space="0" w:color="auto"/>
        <w:left w:val="none" w:sz="0" w:space="0" w:color="auto"/>
        <w:bottom w:val="none" w:sz="0" w:space="0" w:color="auto"/>
        <w:right w:val="none" w:sz="0" w:space="0" w:color="auto"/>
      </w:divBdr>
    </w:div>
    <w:div w:id="1483498051">
      <w:bodyDiv w:val="1"/>
      <w:marLeft w:val="0"/>
      <w:marRight w:val="0"/>
      <w:marTop w:val="0"/>
      <w:marBottom w:val="0"/>
      <w:divBdr>
        <w:top w:val="none" w:sz="0" w:space="0" w:color="auto"/>
        <w:left w:val="none" w:sz="0" w:space="0" w:color="auto"/>
        <w:bottom w:val="none" w:sz="0" w:space="0" w:color="auto"/>
        <w:right w:val="none" w:sz="0" w:space="0" w:color="auto"/>
      </w:divBdr>
      <w:divsChild>
        <w:div w:id="1017806309">
          <w:marLeft w:val="0"/>
          <w:marRight w:val="0"/>
          <w:marTop w:val="0"/>
          <w:marBottom w:val="0"/>
          <w:divBdr>
            <w:top w:val="none" w:sz="0" w:space="0" w:color="auto"/>
            <w:left w:val="none" w:sz="0" w:space="0" w:color="auto"/>
            <w:bottom w:val="none" w:sz="0" w:space="0" w:color="auto"/>
            <w:right w:val="none" w:sz="0" w:space="0" w:color="auto"/>
          </w:divBdr>
        </w:div>
      </w:divsChild>
    </w:div>
    <w:div w:id="1515266525">
      <w:bodyDiv w:val="1"/>
      <w:marLeft w:val="0"/>
      <w:marRight w:val="0"/>
      <w:marTop w:val="0"/>
      <w:marBottom w:val="0"/>
      <w:divBdr>
        <w:top w:val="none" w:sz="0" w:space="0" w:color="auto"/>
        <w:left w:val="none" w:sz="0" w:space="0" w:color="auto"/>
        <w:bottom w:val="none" w:sz="0" w:space="0" w:color="auto"/>
        <w:right w:val="none" w:sz="0" w:space="0" w:color="auto"/>
      </w:divBdr>
      <w:divsChild>
        <w:div w:id="752818010">
          <w:marLeft w:val="0"/>
          <w:marRight w:val="0"/>
          <w:marTop w:val="0"/>
          <w:marBottom w:val="0"/>
          <w:divBdr>
            <w:top w:val="none" w:sz="0" w:space="0" w:color="auto"/>
            <w:left w:val="none" w:sz="0" w:space="0" w:color="auto"/>
            <w:bottom w:val="none" w:sz="0" w:space="0" w:color="auto"/>
            <w:right w:val="none" w:sz="0" w:space="0" w:color="auto"/>
          </w:divBdr>
        </w:div>
      </w:divsChild>
    </w:div>
    <w:div w:id="1541363162">
      <w:bodyDiv w:val="1"/>
      <w:marLeft w:val="0"/>
      <w:marRight w:val="0"/>
      <w:marTop w:val="0"/>
      <w:marBottom w:val="0"/>
      <w:divBdr>
        <w:top w:val="none" w:sz="0" w:space="0" w:color="auto"/>
        <w:left w:val="none" w:sz="0" w:space="0" w:color="auto"/>
        <w:bottom w:val="none" w:sz="0" w:space="0" w:color="auto"/>
        <w:right w:val="none" w:sz="0" w:space="0" w:color="auto"/>
      </w:divBdr>
      <w:divsChild>
        <w:div w:id="1094012936">
          <w:marLeft w:val="0"/>
          <w:marRight w:val="0"/>
          <w:marTop w:val="0"/>
          <w:marBottom w:val="0"/>
          <w:divBdr>
            <w:top w:val="none" w:sz="0" w:space="0" w:color="auto"/>
            <w:left w:val="none" w:sz="0" w:space="0" w:color="auto"/>
            <w:bottom w:val="none" w:sz="0" w:space="0" w:color="auto"/>
            <w:right w:val="none" w:sz="0" w:space="0" w:color="auto"/>
          </w:divBdr>
        </w:div>
      </w:divsChild>
    </w:div>
    <w:div w:id="1563830091">
      <w:bodyDiv w:val="1"/>
      <w:marLeft w:val="0"/>
      <w:marRight w:val="0"/>
      <w:marTop w:val="0"/>
      <w:marBottom w:val="0"/>
      <w:divBdr>
        <w:top w:val="none" w:sz="0" w:space="0" w:color="auto"/>
        <w:left w:val="none" w:sz="0" w:space="0" w:color="auto"/>
        <w:bottom w:val="none" w:sz="0" w:space="0" w:color="auto"/>
        <w:right w:val="none" w:sz="0" w:space="0" w:color="auto"/>
      </w:divBdr>
      <w:divsChild>
        <w:div w:id="1821732230">
          <w:marLeft w:val="0"/>
          <w:marRight w:val="0"/>
          <w:marTop w:val="0"/>
          <w:marBottom w:val="0"/>
          <w:divBdr>
            <w:top w:val="none" w:sz="0" w:space="0" w:color="auto"/>
            <w:left w:val="none" w:sz="0" w:space="0" w:color="auto"/>
            <w:bottom w:val="none" w:sz="0" w:space="0" w:color="auto"/>
            <w:right w:val="none" w:sz="0" w:space="0" w:color="auto"/>
          </w:divBdr>
        </w:div>
      </w:divsChild>
    </w:div>
    <w:div w:id="1649746493">
      <w:bodyDiv w:val="1"/>
      <w:marLeft w:val="0"/>
      <w:marRight w:val="0"/>
      <w:marTop w:val="0"/>
      <w:marBottom w:val="0"/>
      <w:divBdr>
        <w:top w:val="none" w:sz="0" w:space="0" w:color="auto"/>
        <w:left w:val="none" w:sz="0" w:space="0" w:color="auto"/>
        <w:bottom w:val="none" w:sz="0" w:space="0" w:color="auto"/>
        <w:right w:val="none" w:sz="0" w:space="0" w:color="auto"/>
      </w:divBdr>
      <w:divsChild>
        <w:div w:id="414018223">
          <w:marLeft w:val="0"/>
          <w:marRight w:val="0"/>
          <w:marTop w:val="0"/>
          <w:marBottom w:val="0"/>
          <w:divBdr>
            <w:top w:val="none" w:sz="0" w:space="0" w:color="auto"/>
            <w:left w:val="none" w:sz="0" w:space="0" w:color="auto"/>
            <w:bottom w:val="none" w:sz="0" w:space="0" w:color="auto"/>
            <w:right w:val="none" w:sz="0" w:space="0" w:color="auto"/>
          </w:divBdr>
        </w:div>
      </w:divsChild>
    </w:div>
    <w:div w:id="1650477938">
      <w:bodyDiv w:val="1"/>
      <w:marLeft w:val="0"/>
      <w:marRight w:val="0"/>
      <w:marTop w:val="0"/>
      <w:marBottom w:val="0"/>
      <w:divBdr>
        <w:top w:val="none" w:sz="0" w:space="0" w:color="auto"/>
        <w:left w:val="none" w:sz="0" w:space="0" w:color="auto"/>
        <w:bottom w:val="none" w:sz="0" w:space="0" w:color="auto"/>
        <w:right w:val="none" w:sz="0" w:space="0" w:color="auto"/>
      </w:divBdr>
      <w:divsChild>
        <w:div w:id="534470372">
          <w:marLeft w:val="0"/>
          <w:marRight w:val="0"/>
          <w:marTop w:val="0"/>
          <w:marBottom w:val="0"/>
          <w:divBdr>
            <w:top w:val="none" w:sz="0" w:space="0" w:color="auto"/>
            <w:left w:val="none" w:sz="0" w:space="0" w:color="auto"/>
            <w:bottom w:val="none" w:sz="0" w:space="0" w:color="auto"/>
            <w:right w:val="none" w:sz="0" w:space="0" w:color="auto"/>
          </w:divBdr>
        </w:div>
      </w:divsChild>
    </w:div>
    <w:div w:id="1654487725">
      <w:bodyDiv w:val="1"/>
      <w:marLeft w:val="0"/>
      <w:marRight w:val="0"/>
      <w:marTop w:val="0"/>
      <w:marBottom w:val="0"/>
      <w:divBdr>
        <w:top w:val="none" w:sz="0" w:space="0" w:color="auto"/>
        <w:left w:val="none" w:sz="0" w:space="0" w:color="auto"/>
        <w:bottom w:val="none" w:sz="0" w:space="0" w:color="auto"/>
        <w:right w:val="none" w:sz="0" w:space="0" w:color="auto"/>
      </w:divBdr>
      <w:divsChild>
        <w:div w:id="1006174628">
          <w:marLeft w:val="0"/>
          <w:marRight w:val="0"/>
          <w:marTop w:val="0"/>
          <w:marBottom w:val="0"/>
          <w:divBdr>
            <w:top w:val="none" w:sz="0" w:space="0" w:color="auto"/>
            <w:left w:val="none" w:sz="0" w:space="0" w:color="auto"/>
            <w:bottom w:val="none" w:sz="0" w:space="0" w:color="auto"/>
            <w:right w:val="none" w:sz="0" w:space="0" w:color="auto"/>
          </w:divBdr>
        </w:div>
        <w:div w:id="1869369724">
          <w:marLeft w:val="0"/>
          <w:marRight w:val="0"/>
          <w:marTop w:val="0"/>
          <w:marBottom w:val="0"/>
          <w:divBdr>
            <w:top w:val="none" w:sz="0" w:space="0" w:color="auto"/>
            <w:left w:val="none" w:sz="0" w:space="0" w:color="auto"/>
            <w:bottom w:val="none" w:sz="0" w:space="0" w:color="auto"/>
            <w:right w:val="none" w:sz="0" w:space="0" w:color="auto"/>
          </w:divBdr>
        </w:div>
        <w:div w:id="360476369">
          <w:marLeft w:val="0"/>
          <w:marRight w:val="0"/>
          <w:marTop w:val="0"/>
          <w:marBottom w:val="0"/>
          <w:divBdr>
            <w:top w:val="none" w:sz="0" w:space="0" w:color="auto"/>
            <w:left w:val="none" w:sz="0" w:space="0" w:color="auto"/>
            <w:bottom w:val="none" w:sz="0" w:space="0" w:color="auto"/>
            <w:right w:val="none" w:sz="0" w:space="0" w:color="auto"/>
          </w:divBdr>
        </w:div>
      </w:divsChild>
    </w:div>
    <w:div w:id="1706444451">
      <w:bodyDiv w:val="1"/>
      <w:marLeft w:val="0"/>
      <w:marRight w:val="0"/>
      <w:marTop w:val="0"/>
      <w:marBottom w:val="0"/>
      <w:divBdr>
        <w:top w:val="none" w:sz="0" w:space="0" w:color="auto"/>
        <w:left w:val="none" w:sz="0" w:space="0" w:color="auto"/>
        <w:bottom w:val="none" w:sz="0" w:space="0" w:color="auto"/>
        <w:right w:val="none" w:sz="0" w:space="0" w:color="auto"/>
      </w:divBdr>
      <w:divsChild>
        <w:div w:id="319697466">
          <w:marLeft w:val="0"/>
          <w:marRight w:val="0"/>
          <w:marTop w:val="0"/>
          <w:marBottom w:val="0"/>
          <w:divBdr>
            <w:top w:val="none" w:sz="0" w:space="0" w:color="auto"/>
            <w:left w:val="none" w:sz="0" w:space="0" w:color="auto"/>
            <w:bottom w:val="none" w:sz="0" w:space="0" w:color="auto"/>
            <w:right w:val="none" w:sz="0" w:space="0" w:color="auto"/>
          </w:divBdr>
        </w:div>
      </w:divsChild>
    </w:div>
    <w:div w:id="1741781827">
      <w:bodyDiv w:val="1"/>
      <w:marLeft w:val="0"/>
      <w:marRight w:val="0"/>
      <w:marTop w:val="0"/>
      <w:marBottom w:val="0"/>
      <w:divBdr>
        <w:top w:val="none" w:sz="0" w:space="0" w:color="auto"/>
        <w:left w:val="none" w:sz="0" w:space="0" w:color="auto"/>
        <w:bottom w:val="none" w:sz="0" w:space="0" w:color="auto"/>
        <w:right w:val="none" w:sz="0" w:space="0" w:color="auto"/>
      </w:divBdr>
      <w:divsChild>
        <w:div w:id="39406003">
          <w:marLeft w:val="0"/>
          <w:marRight w:val="0"/>
          <w:marTop w:val="0"/>
          <w:marBottom w:val="0"/>
          <w:divBdr>
            <w:top w:val="none" w:sz="0" w:space="0" w:color="auto"/>
            <w:left w:val="none" w:sz="0" w:space="0" w:color="auto"/>
            <w:bottom w:val="none" w:sz="0" w:space="0" w:color="auto"/>
            <w:right w:val="none" w:sz="0" w:space="0" w:color="auto"/>
          </w:divBdr>
        </w:div>
      </w:divsChild>
    </w:div>
    <w:div w:id="1752044594">
      <w:bodyDiv w:val="1"/>
      <w:marLeft w:val="0"/>
      <w:marRight w:val="0"/>
      <w:marTop w:val="0"/>
      <w:marBottom w:val="0"/>
      <w:divBdr>
        <w:top w:val="none" w:sz="0" w:space="0" w:color="auto"/>
        <w:left w:val="none" w:sz="0" w:space="0" w:color="auto"/>
        <w:bottom w:val="none" w:sz="0" w:space="0" w:color="auto"/>
        <w:right w:val="none" w:sz="0" w:space="0" w:color="auto"/>
      </w:divBdr>
      <w:divsChild>
        <w:div w:id="142283540">
          <w:marLeft w:val="0"/>
          <w:marRight w:val="0"/>
          <w:marTop w:val="0"/>
          <w:marBottom w:val="0"/>
          <w:divBdr>
            <w:top w:val="none" w:sz="0" w:space="0" w:color="auto"/>
            <w:left w:val="none" w:sz="0" w:space="0" w:color="auto"/>
            <w:bottom w:val="none" w:sz="0" w:space="0" w:color="auto"/>
            <w:right w:val="none" w:sz="0" w:space="0" w:color="auto"/>
          </w:divBdr>
        </w:div>
      </w:divsChild>
    </w:div>
    <w:div w:id="1844853990">
      <w:bodyDiv w:val="1"/>
      <w:marLeft w:val="0"/>
      <w:marRight w:val="0"/>
      <w:marTop w:val="0"/>
      <w:marBottom w:val="0"/>
      <w:divBdr>
        <w:top w:val="none" w:sz="0" w:space="0" w:color="auto"/>
        <w:left w:val="none" w:sz="0" w:space="0" w:color="auto"/>
        <w:bottom w:val="none" w:sz="0" w:space="0" w:color="auto"/>
        <w:right w:val="none" w:sz="0" w:space="0" w:color="auto"/>
      </w:divBdr>
    </w:div>
    <w:div w:id="1946814272">
      <w:bodyDiv w:val="1"/>
      <w:marLeft w:val="0"/>
      <w:marRight w:val="0"/>
      <w:marTop w:val="0"/>
      <w:marBottom w:val="0"/>
      <w:divBdr>
        <w:top w:val="none" w:sz="0" w:space="0" w:color="auto"/>
        <w:left w:val="none" w:sz="0" w:space="0" w:color="auto"/>
        <w:bottom w:val="none" w:sz="0" w:space="0" w:color="auto"/>
        <w:right w:val="none" w:sz="0" w:space="0" w:color="auto"/>
      </w:divBdr>
      <w:divsChild>
        <w:div w:id="244193081">
          <w:marLeft w:val="0"/>
          <w:marRight w:val="0"/>
          <w:marTop w:val="0"/>
          <w:marBottom w:val="0"/>
          <w:divBdr>
            <w:top w:val="none" w:sz="0" w:space="0" w:color="auto"/>
            <w:left w:val="none" w:sz="0" w:space="0" w:color="auto"/>
            <w:bottom w:val="none" w:sz="0" w:space="0" w:color="auto"/>
            <w:right w:val="none" w:sz="0" w:space="0" w:color="auto"/>
          </w:divBdr>
        </w:div>
      </w:divsChild>
    </w:div>
    <w:div w:id="1974212600">
      <w:bodyDiv w:val="1"/>
      <w:marLeft w:val="0"/>
      <w:marRight w:val="0"/>
      <w:marTop w:val="0"/>
      <w:marBottom w:val="0"/>
      <w:divBdr>
        <w:top w:val="none" w:sz="0" w:space="0" w:color="auto"/>
        <w:left w:val="none" w:sz="0" w:space="0" w:color="auto"/>
        <w:bottom w:val="none" w:sz="0" w:space="0" w:color="auto"/>
        <w:right w:val="none" w:sz="0" w:space="0" w:color="auto"/>
      </w:divBdr>
      <w:divsChild>
        <w:div w:id="971012124">
          <w:marLeft w:val="0"/>
          <w:marRight w:val="0"/>
          <w:marTop w:val="0"/>
          <w:marBottom w:val="0"/>
          <w:divBdr>
            <w:top w:val="none" w:sz="0" w:space="0" w:color="auto"/>
            <w:left w:val="none" w:sz="0" w:space="0" w:color="auto"/>
            <w:bottom w:val="none" w:sz="0" w:space="0" w:color="auto"/>
            <w:right w:val="none" w:sz="0" w:space="0" w:color="auto"/>
          </w:divBdr>
        </w:div>
      </w:divsChild>
    </w:div>
    <w:div w:id="1983849977">
      <w:bodyDiv w:val="1"/>
      <w:marLeft w:val="0"/>
      <w:marRight w:val="0"/>
      <w:marTop w:val="0"/>
      <w:marBottom w:val="0"/>
      <w:divBdr>
        <w:top w:val="none" w:sz="0" w:space="0" w:color="auto"/>
        <w:left w:val="none" w:sz="0" w:space="0" w:color="auto"/>
        <w:bottom w:val="none" w:sz="0" w:space="0" w:color="auto"/>
        <w:right w:val="none" w:sz="0" w:space="0" w:color="auto"/>
      </w:divBdr>
      <w:divsChild>
        <w:div w:id="2141259026">
          <w:marLeft w:val="0"/>
          <w:marRight w:val="0"/>
          <w:marTop w:val="0"/>
          <w:marBottom w:val="0"/>
          <w:divBdr>
            <w:top w:val="none" w:sz="0" w:space="0" w:color="auto"/>
            <w:left w:val="none" w:sz="0" w:space="0" w:color="auto"/>
            <w:bottom w:val="none" w:sz="0" w:space="0" w:color="auto"/>
            <w:right w:val="none" w:sz="0" w:space="0" w:color="auto"/>
          </w:divBdr>
        </w:div>
        <w:div w:id="2098792267">
          <w:marLeft w:val="0"/>
          <w:marRight w:val="0"/>
          <w:marTop w:val="0"/>
          <w:marBottom w:val="0"/>
          <w:divBdr>
            <w:top w:val="none" w:sz="0" w:space="0" w:color="auto"/>
            <w:left w:val="none" w:sz="0" w:space="0" w:color="auto"/>
            <w:bottom w:val="none" w:sz="0" w:space="0" w:color="auto"/>
            <w:right w:val="none" w:sz="0" w:space="0" w:color="auto"/>
          </w:divBdr>
        </w:div>
        <w:div w:id="1170482462">
          <w:marLeft w:val="0"/>
          <w:marRight w:val="0"/>
          <w:marTop w:val="0"/>
          <w:marBottom w:val="0"/>
          <w:divBdr>
            <w:top w:val="none" w:sz="0" w:space="0" w:color="auto"/>
            <w:left w:val="none" w:sz="0" w:space="0" w:color="auto"/>
            <w:bottom w:val="none" w:sz="0" w:space="0" w:color="auto"/>
            <w:right w:val="none" w:sz="0" w:space="0" w:color="auto"/>
          </w:divBdr>
        </w:div>
        <w:div w:id="5986054">
          <w:marLeft w:val="0"/>
          <w:marRight w:val="0"/>
          <w:marTop w:val="0"/>
          <w:marBottom w:val="0"/>
          <w:divBdr>
            <w:top w:val="none" w:sz="0" w:space="0" w:color="auto"/>
            <w:left w:val="none" w:sz="0" w:space="0" w:color="auto"/>
            <w:bottom w:val="none" w:sz="0" w:space="0" w:color="auto"/>
            <w:right w:val="none" w:sz="0" w:space="0" w:color="auto"/>
          </w:divBdr>
        </w:div>
        <w:div w:id="403646140">
          <w:marLeft w:val="0"/>
          <w:marRight w:val="0"/>
          <w:marTop w:val="0"/>
          <w:marBottom w:val="0"/>
          <w:divBdr>
            <w:top w:val="none" w:sz="0" w:space="0" w:color="auto"/>
            <w:left w:val="none" w:sz="0" w:space="0" w:color="auto"/>
            <w:bottom w:val="none" w:sz="0" w:space="0" w:color="auto"/>
            <w:right w:val="none" w:sz="0" w:space="0" w:color="auto"/>
          </w:divBdr>
        </w:div>
        <w:div w:id="2101221400">
          <w:marLeft w:val="0"/>
          <w:marRight w:val="0"/>
          <w:marTop w:val="0"/>
          <w:marBottom w:val="0"/>
          <w:divBdr>
            <w:top w:val="none" w:sz="0" w:space="0" w:color="auto"/>
            <w:left w:val="none" w:sz="0" w:space="0" w:color="auto"/>
            <w:bottom w:val="none" w:sz="0" w:space="0" w:color="auto"/>
            <w:right w:val="none" w:sz="0" w:space="0" w:color="auto"/>
          </w:divBdr>
        </w:div>
        <w:div w:id="1436247897">
          <w:marLeft w:val="0"/>
          <w:marRight w:val="0"/>
          <w:marTop w:val="0"/>
          <w:marBottom w:val="0"/>
          <w:divBdr>
            <w:top w:val="none" w:sz="0" w:space="0" w:color="auto"/>
            <w:left w:val="none" w:sz="0" w:space="0" w:color="auto"/>
            <w:bottom w:val="none" w:sz="0" w:space="0" w:color="auto"/>
            <w:right w:val="none" w:sz="0" w:space="0" w:color="auto"/>
          </w:divBdr>
        </w:div>
        <w:div w:id="1843471635">
          <w:marLeft w:val="0"/>
          <w:marRight w:val="0"/>
          <w:marTop w:val="0"/>
          <w:marBottom w:val="0"/>
          <w:divBdr>
            <w:top w:val="none" w:sz="0" w:space="0" w:color="auto"/>
            <w:left w:val="none" w:sz="0" w:space="0" w:color="auto"/>
            <w:bottom w:val="none" w:sz="0" w:space="0" w:color="auto"/>
            <w:right w:val="none" w:sz="0" w:space="0" w:color="auto"/>
          </w:divBdr>
        </w:div>
        <w:div w:id="1566604030">
          <w:marLeft w:val="0"/>
          <w:marRight w:val="0"/>
          <w:marTop w:val="0"/>
          <w:marBottom w:val="0"/>
          <w:divBdr>
            <w:top w:val="none" w:sz="0" w:space="0" w:color="auto"/>
            <w:left w:val="none" w:sz="0" w:space="0" w:color="auto"/>
            <w:bottom w:val="none" w:sz="0" w:space="0" w:color="auto"/>
            <w:right w:val="none" w:sz="0" w:space="0" w:color="auto"/>
          </w:divBdr>
        </w:div>
        <w:div w:id="567231926">
          <w:marLeft w:val="0"/>
          <w:marRight w:val="0"/>
          <w:marTop w:val="0"/>
          <w:marBottom w:val="0"/>
          <w:divBdr>
            <w:top w:val="none" w:sz="0" w:space="0" w:color="auto"/>
            <w:left w:val="none" w:sz="0" w:space="0" w:color="auto"/>
            <w:bottom w:val="none" w:sz="0" w:space="0" w:color="auto"/>
            <w:right w:val="none" w:sz="0" w:space="0" w:color="auto"/>
          </w:divBdr>
        </w:div>
        <w:div w:id="1913153605">
          <w:marLeft w:val="0"/>
          <w:marRight w:val="0"/>
          <w:marTop w:val="0"/>
          <w:marBottom w:val="0"/>
          <w:divBdr>
            <w:top w:val="none" w:sz="0" w:space="0" w:color="auto"/>
            <w:left w:val="none" w:sz="0" w:space="0" w:color="auto"/>
            <w:bottom w:val="none" w:sz="0" w:space="0" w:color="auto"/>
            <w:right w:val="none" w:sz="0" w:space="0" w:color="auto"/>
          </w:divBdr>
        </w:div>
        <w:div w:id="958338027">
          <w:marLeft w:val="0"/>
          <w:marRight w:val="0"/>
          <w:marTop w:val="0"/>
          <w:marBottom w:val="0"/>
          <w:divBdr>
            <w:top w:val="none" w:sz="0" w:space="0" w:color="auto"/>
            <w:left w:val="none" w:sz="0" w:space="0" w:color="auto"/>
            <w:bottom w:val="none" w:sz="0" w:space="0" w:color="auto"/>
            <w:right w:val="none" w:sz="0" w:space="0" w:color="auto"/>
          </w:divBdr>
        </w:div>
        <w:div w:id="1037194238">
          <w:marLeft w:val="0"/>
          <w:marRight w:val="0"/>
          <w:marTop w:val="0"/>
          <w:marBottom w:val="0"/>
          <w:divBdr>
            <w:top w:val="none" w:sz="0" w:space="0" w:color="auto"/>
            <w:left w:val="none" w:sz="0" w:space="0" w:color="auto"/>
            <w:bottom w:val="none" w:sz="0" w:space="0" w:color="auto"/>
            <w:right w:val="none" w:sz="0" w:space="0" w:color="auto"/>
          </w:divBdr>
        </w:div>
        <w:div w:id="1753113856">
          <w:marLeft w:val="0"/>
          <w:marRight w:val="0"/>
          <w:marTop w:val="0"/>
          <w:marBottom w:val="0"/>
          <w:divBdr>
            <w:top w:val="none" w:sz="0" w:space="0" w:color="auto"/>
            <w:left w:val="none" w:sz="0" w:space="0" w:color="auto"/>
            <w:bottom w:val="none" w:sz="0" w:space="0" w:color="auto"/>
            <w:right w:val="none" w:sz="0" w:space="0" w:color="auto"/>
          </w:divBdr>
        </w:div>
        <w:div w:id="1528055694">
          <w:marLeft w:val="0"/>
          <w:marRight w:val="0"/>
          <w:marTop w:val="0"/>
          <w:marBottom w:val="0"/>
          <w:divBdr>
            <w:top w:val="none" w:sz="0" w:space="0" w:color="auto"/>
            <w:left w:val="none" w:sz="0" w:space="0" w:color="auto"/>
            <w:bottom w:val="none" w:sz="0" w:space="0" w:color="auto"/>
            <w:right w:val="none" w:sz="0" w:space="0" w:color="auto"/>
          </w:divBdr>
        </w:div>
        <w:div w:id="989865259">
          <w:marLeft w:val="0"/>
          <w:marRight w:val="0"/>
          <w:marTop w:val="0"/>
          <w:marBottom w:val="0"/>
          <w:divBdr>
            <w:top w:val="none" w:sz="0" w:space="0" w:color="auto"/>
            <w:left w:val="none" w:sz="0" w:space="0" w:color="auto"/>
            <w:bottom w:val="none" w:sz="0" w:space="0" w:color="auto"/>
            <w:right w:val="none" w:sz="0" w:space="0" w:color="auto"/>
          </w:divBdr>
        </w:div>
        <w:div w:id="1794901446">
          <w:marLeft w:val="0"/>
          <w:marRight w:val="0"/>
          <w:marTop w:val="0"/>
          <w:marBottom w:val="0"/>
          <w:divBdr>
            <w:top w:val="none" w:sz="0" w:space="0" w:color="auto"/>
            <w:left w:val="none" w:sz="0" w:space="0" w:color="auto"/>
            <w:bottom w:val="none" w:sz="0" w:space="0" w:color="auto"/>
            <w:right w:val="none" w:sz="0" w:space="0" w:color="auto"/>
          </w:divBdr>
        </w:div>
        <w:div w:id="146165262">
          <w:marLeft w:val="0"/>
          <w:marRight w:val="0"/>
          <w:marTop w:val="0"/>
          <w:marBottom w:val="0"/>
          <w:divBdr>
            <w:top w:val="none" w:sz="0" w:space="0" w:color="auto"/>
            <w:left w:val="none" w:sz="0" w:space="0" w:color="auto"/>
            <w:bottom w:val="none" w:sz="0" w:space="0" w:color="auto"/>
            <w:right w:val="none" w:sz="0" w:space="0" w:color="auto"/>
          </w:divBdr>
        </w:div>
        <w:div w:id="529605727">
          <w:marLeft w:val="0"/>
          <w:marRight w:val="0"/>
          <w:marTop w:val="0"/>
          <w:marBottom w:val="0"/>
          <w:divBdr>
            <w:top w:val="none" w:sz="0" w:space="0" w:color="auto"/>
            <w:left w:val="none" w:sz="0" w:space="0" w:color="auto"/>
            <w:bottom w:val="none" w:sz="0" w:space="0" w:color="auto"/>
            <w:right w:val="none" w:sz="0" w:space="0" w:color="auto"/>
          </w:divBdr>
        </w:div>
      </w:divsChild>
    </w:div>
    <w:div w:id="1986471726">
      <w:bodyDiv w:val="1"/>
      <w:marLeft w:val="0"/>
      <w:marRight w:val="0"/>
      <w:marTop w:val="0"/>
      <w:marBottom w:val="0"/>
      <w:divBdr>
        <w:top w:val="none" w:sz="0" w:space="0" w:color="auto"/>
        <w:left w:val="none" w:sz="0" w:space="0" w:color="auto"/>
        <w:bottom w:val="none" w:sz="0" w:space="0" w:color="auto"/>
        <w:right w:val="none" w:sz="0" w:space="0" w:color="auto"/>
      </w:divBdr>
    </w:div>
    <w:div w:id="1995523095">
      <w:bodyDiv w:val="1"/>
      <w:marLeft w:val="0"/>
      <w:marRight w:val="0"/>
      <w:marTop w:val="0"/>
      <w:marBottom w:val="0"/>
      <w:divBdr>
        <w:top w:val="none" w:sz="0" w:space="0" w:color="auto"/>
        <w:left w:val="none" w:sz="0" w:space="0" w:color="auto"/>
        <w:bottom w:val="none" w:sz="0" w:space="0" w:color="auto"/>
        <w:right w:val="none" w:sz="0" w:space="0" w:color="auto"/>
      </w:divBdr>
      <w:divsChild>
        <w:div w:id="1805846908">
          <w:marLeft w:val="0"/>
          <w:marRight w:val="0"/>
          <w:marTop w:val="0"/>
          <w:marBottom w:val="0"/>
          <w:divBdr>
            <w:top w:val="none" w:sz="0" w:space="0" w:color="auto"/>
            <w:left w:val="none" w:sz="0" w:space="0" w:color="auto"/>
            <w:bottom w:val="none" w:sz="0" w:space="0" w:color="auto"/>
            <w:right w:val="none" w:sz="0" w:space="0" w:color="auto"/>
          </w:divBdr>
        </w:div>
      </w:divsChild>
    </w:div>
    <w:div w:id="2077851230">
      <w:bodyDiv w:val="1"/>
      <w:marLeft w:val="0"/>
      <w:marRight w:val="0"/>
      <w:marTop w:val="0"/>
      <w:marBottom w:val="0"/>
      <w:divBdr>
        <w:top w:val="none" w:sz="0" w:space="0" w:color="auto"/>
        <w:left w:val="none" w:sz="0" w:space="0" w:color="auto"/>
        <w:bottom w:val="none" w:sz="0" w:space="0" w:color="auto"/>
        <w:right w:val="none" w:sz="0" w:space="0" w:color="auto"/>
      </w:divBdr>
      <w:divsChild>
        <w:div w:id="215746086">
          <w:marLeft w:val="0"/>
          <w:marRight w:val="0"/>
          <w:marTop w:val="0"/>
          <w:marBottom w:val="0"/>
          <w:divBdr>
            <w:top w:val="none" w:sz="0" w:space="0" w:color="auto"/>
            <w:left w:val="none" w:sz="0" w:space="0" w:color="auto"/>
            <w:bottom w:val="none" w:sz="0" w:space="0" w:color="auto"/>
            <w:right w:val="none" w:sz="0" w:space="0" w:color="auto"/>
          </w:divBdr>
          <w:divsChild>
            <w:div w:id="1759475877">
              <w:marLeft w:val="0"/>
              <w:marRight w:val="0"/>
              <w:marTop w:val="0"/>
              <w:marBottom w:val="0"/>
              <w:divBdr>
                <w:top w:val="none" w:sz="0" w:space="0" w:color="auto"/>
                <w:left w:val="none" w:sz="0" w:space="0" w:color="auto"/>
                <w:bottom w:val="none" w:sz="0" w:space="0" w:color="auto"/>
                <w:right w:val="none" w:sz="0" w:space="0" w:color="auto"/>
              </w:divBdr>
              <w:divsChild>
                <w:div w:id="44357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554724">
      <w:bodyDiv w:val="1"/>
      <w:marLeft w:val="0"/>
      <w:marRight w:val="0"/>
      <w:marTop w:val="0"/>
      <w:marBottom w:val="0"/>
      <w:divBdr>
        <w:top w:val="none" w:sz="0" w:space="0" w:color="auto"/>
        <w:left w:val="none" w:sz="0" w:space="0" w:color="auto"/>
        <w:bottom w:val="none" w:sz="0" w:space="0" w:color="auto"/>
        <w:right w:val="none" w:sz="0" w:space="0" w:color="auto"/>
      </w:divBdr>
      <w:divsChild>
        <w:div w:id="119171867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24A359-D18E-44B0-B50C-F93715CAF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12422</Words>
  <Characters>70806</Characters>
  <Application>Microsoft Office Word</Application>
  <DocSecurity>0</DocSecurity>
  <Lines>590</Lines>
  <Paragraphs>166</Paragraphs>
  <ScaleCrop>false</ScaleCrop>
  <HeadingPairs>
    <vt:vector size="2" baseType="variant">
      <vt:variant>
        <vt:lpstr>Title</vt:lpstr>
      </vt:variant>
      <vt:variant>
        <vt:i4>1</vt:i4>
      </vt:variant>
    </vt:vector>
  </HeadingPairs>
  <TitlesOfParts>
    <vt:vector size="1" baseType="lpstr">
      <vt:lpstr>The Dissolution of Effective Leadership</vt:lpstr>
    </vt:vector>
  </TitlesOfParts>
  <Company>Microsoft</Company>
  <LinksUpToDate>false</LinksUpToDate>
  <CharactersWithSpaces>83062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Dissolution of Effective Leadership</dc:title>
  <dc:creator>Josh Leonard</dc:creator>
  <cp:lastModifiedBy>Josh Leonard</cp:lastModifiedBy>
  <cp:revision>2</cp:revision>
  <dcterms:created xsi:type="dcterms:W3CDTF">2014-12-16T17:25:00Z</dcterms:created>
  <dcterms:modified xsi:type="dcterms:W3CDTF">2014-12-16T17:25:00Z</dcterms:modified>
</cp:coreProperties>
</file>