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D6EA2" w14:textId="77777777" w:rsidR="00851ADF" w:rsidRPr="003579BF" w:rsidRDefault="00851ADF" w:rsidP="00E34C76">
      <w:pPr>
        <w:pStyle w:val="Heading2"/>
        <w:rPr>
          <w:lang w:val="en-CA"/>
        </w:rPr>
      </w:pPr>
    </w:p>
    <w:p w14:paraId="70E7B80D" w14:textId="77777777" w:rsidR="00851ADF" w:rsidRPr="003579BF" w:rsidRDefault="00851ADF" w:rsidP="00851ADF">
      <w:pPr>
        <w:jc w:val="center"/>
        <w:rPr>
          <w:rFonts w:ascii="Times New Roman" w:hAnsi="Times New Roman" w:cs="Times New Roman"/>
          <w:b/>
          <w:lang w:val="en-CA"/>
        </w:rPr>
      </w:pPr>
    </w:p>
    <w:p w14:paraId="5D902FE4" w14:textId="3B7ACBC2" w:rsidR="00A21237" w:rsidRPr="00A4659B" w:rsidRDefault="00A21237" w:rsidP="00851ADF">
      <w:pPr>
        <w:jc w:val="center"/>
        <w:rPr>
          <w:rFonts w:ascii="Times New Roman" w:hAnsi="Times New Roman" w:cs="Times New Roman"/>
          <w:sz w:val="44"/>
          <w:szCs w:val="44"/>
        </w:rPr>
      </w:pPr>
      <w:r w:rsidRPr="00A4659B">
        <w:rPr>
          <w:rFonts w:ascii="Times New Roman" w:hAnsi="Times New Roman" w:cs="Times New Roman"/>
          <w:b/>
          <w:sz w:val="44"/>
          <w:szCs w:val="44"/>
          <w:lang w:val="en-CA"/>
        </w:rPr>
        <w:t>Power System Electromagnetic Transient Simulation Using a Semi-</w:t>
      </w:r>
      <w:r w:rsidR="002F38A2" w:rsidRPr="00A4659B">
        <w:rPr>
          <w:rFonts w:ascii="Times New Roman" w:hAnsi="Times New Roman" w:cs="Times New Roman"/>
          <w:b/>
          <w:sz w:val="44"/>
          <w:szCs w:val="44"/>
          <w:lang w:val="en-CA"/>
        </w:rPr>
        <w:t>A</w:t>
      </w:r>
      <w:r w:rsidRPr="00A4659B">
        <w:rPr>
          <w:rFonts w:ascii="Times New Roman" w:hAnsi="Times New Roman" w:cs="Times New Roman"/>
          <w:b/>
          <w:sz w:val="44"/>
          <w:szCs w:val="44"/>
          <w:lang w:val="en-CA"/>
        </w:rPr>
        <w:t>nalytical Approach</w:t>
      </w:r>
    </w:p>
    <w:p w14:paraId="5E79D7C3" w14:textId="77777777" w:rsidR="00236E6D" w:rsidRPr="003579BF" w:rsidRDefault="00236E6D">
      <w:pPr>
        <w:jc w:val="center"/>
        <w:rPr>
          <w:rFonts w:ascii="Times New Roman" w:hAnsi="Times New Roman" w:cs="Times New Roman"/>
        </w:rPr>
      </w:pPr>
    </w:p>
    <w:p w14:paraId="035747D5" w14:textId="77777777" w:rsidR="00236E6D" w:rsidRPr="003579BF" w:rsidRDefault="00236E6D">
      <w:pPr>
        <w:jc w:val="center"/>
        <w:rPr>
          <w:rFonts w:ascii="Times New Roman" w:hAnsi="Times New Roman" w:cs="Times New Roman"/>
        </w:rPr>
      </w:pPr>
    </w:p>
    <w:p w14:paraId="466B70BF" w14:textId="77777777" w:rsidR="00236E6D" w:rsidRPr="003579BF" w:rsidRDefault="00236E6D">
      <w:pPr>
        <w:jc w:val="center"/>
        <w:rPr>
          <w:rFonts w:ascii="Times New Roman" w:hAnsi="Times New Roman" w:cs="Times New Roman"/>
        </w:rPr>
      </w:pPr>
    </w:p>
    <w:p w14:paraId="22D13C56" w14:textId="77777777" w:rsidR="00236E6D" w:rsidRPr="003579BF" w:rsidRDefault="00236E6D">
      <w:pPr>
        <w:jc w:val="center"/>
        <w:rPr>
          <w:rFonts w:ascii="Times New Roman" w:hAnsi="Times New Roman" w:cs="Times New Roman"/>
        </w:rPr>
      </w:pPr>
    </w:p>
    <w:p w14:paraId="500466C3" w14:textId="77777777" w:rsidR="00236E6D" w:rsidRPr="003579BF" w:rsidRDefault="00236E6D">
      <w:pPr>
        <w:jc w:val="center"/>
        <w:rPr>
          <w:rFonts w:ascii="Times New Roman" w:hAnsi="Times New Roman" w:cs="Times New Roman"/>
        </w:rPr>
      </w:pPr>
    </w:p>
    <w:p w14:paraId="0323D426" w14:textId="77777777" w:rsidR="009D2AA9" w:rsidRPr="003579BF" w:rsidRDefault="009D2AA9">
      <w:pPr>
        <w:jc w:val="center"/>
        <w:rPr>
          <w:rFonts w:ascii="Times New Roman" w:hAnsi="Times New Roman" w:cs="Times New Roman"/>
        </w:rPr>
      </w:pPr>
    </w:p>
    <w:p w14:paraId="108E5CD8" w14:textId="77777777" w:rsidR="009D2AA9" w:rsidRPr="003579BF" w:rsidRDefault="009D2AA9">
      <w:pPr>
        <w:jc w:val="center"/>
        <w:rPr>
          <w:rFonts w:ascii="Times New Roman" w:hAnsi="Times New Roman" w:cs="Times New Roman"/>
        </w:rPr>
      </w:pPr>
    </w:p>
    <w:p w14:paraId="408C964C" w14:textId="77777777" w:rsidR="00236E6D" w:rsidRPr="003579BF" w:rsidRDefault="00236E6D">
      <w:pPr>
        <w:jc w:val="center"/>
        <w:rPr>
          <w:rFonts w:ascii="Times New Roman" w:hAnsi="Times New Roman" w:cs="Times New Roman"/>
        </w:rPr>
      </w:pPr>
    </w:p>
    <w:p w14:paraId="6C6ECB8E" w14:textId="77777777" w:rsidR="00236E6D" w:rsidRPr="003579BF" w:rsidRDefault="00236E6D">
      <w:pPr>
        <w:jc w:val="center"/>
        <w:rPr>
          <w:rFonts w:ascii="Times New Roman" w:hAnsi="Times New Roman" w:cs="Times New Roman"/>
        </w:rPr>
      </w:pPr>
    </w:p>
    <w:p w14:paraId="718400A4" w14:textId="671F2A2A" w:rsidR="00236E6D" w:rsidRPr="003579BF" w:rsidRDefault="009C755C">
      <w:pPr>
        <w:jc w:val="center"/>
        <w:rPr>
          <w:rFonts w:ascii="Times New Roman" w:hAnsi="Times New Roman" w:cs="Times New Roman"/>
        </w:rPr>
      </w:pPr>
      <w:r w:rsidRPr="003579BF">
        <w:rPr>
          <w:rFonts w:ascii="Times New Roman" w:hAnsi="Times New Roman" w:cs="Times New Roman"/>
        </w:rPr>
        <w:t xml:space="preserve">A </w:t>
      </w:r>
      <w:r w:rsidR="00851ADF" w:rsidRPr="003579BF">
        <w:rPr>
          <w:rFonts w:ascii="Times New Roman" w:hAnsi="Times New Roman" w:cs="Times New Roman"/>
          <w:lang w:eastAsia="zh-CN"/>
        </w:rPr>
        <w:t>Dissertation</w:t>
      </w:r>
      <w:r w:rsidRPr="003579BF">
        <w:rPr>
          <w:rFonts w:ascii="Times New Roman" w:hAnsi="Times New Roman" w:cs="Times New Roman"/>
        </w:rPr>
        <w:t xml:space="preserve"> Presented for</w:t>
      </w:r>
      <w:r w:rsidR="008865B6" w:rsidRPr="003579BF">
        <w:rPr>
          <w:rFonts w:ascii="Times New Roman" w:hAnsi="Times New Roman" w:cs="Times New Roman"/>
        </w:rPr>
        <w:t xml:space="preserve"> the</w:t>
      </w:r>
    </w:p>
    <w:p w14:paraId="70198FBB" w14:textId="086AD3A5" w:rsidR="009C755C" w:rsidRPr="003579BF" w:rsidRDefault="00A21237">
      <w:pPr>
        <w:jc w:val="center"/>
        <w:rPr>
          <w:rFonts w:ascii="Times New Roman" w:hAnsi="Times New Roman" w:cs="Times New Roman"/>
        </w:rPr>
      </w:pPr>
      <w:r w:rsidRPr="003579BF">
        <w:rPr>
          <w:rFonts w:ascii="Times New Roman" w:hAnsi="Times New Roman" w:cs="Times New Roman"/>
        </w:rPr>
        <w:t>Doctor</w:t>
      </w:r>
      <w:r w:rsidR="009C755C" w:rsidRPr="003579BF">
        <w:rPr>
          <w:rFonts w:ascii="Times New Roman" w:hAnsi="Times New Roman" w:cs="Times New Roman"/>
        </w:rPr>
        <w:t xml:space="preserve"> of </w:t>
      </w:r>
      <w:r w:rsidRPr="003579BF">
        <w:rPr>
          <w:rFonts w:ascii="Times New Roman" w:hAnsi="Times New Roman" w:cs="Times New Roman"/>
        </w:rPr>
        <w:t>Philosophy</w:t>
      </w:r>
    </w:p>
    <w:p w14:paraId="1FABF864" w14:textId="77777777" w:rsidR="009C755C" w:rsidRPr="003579BF" w:rsidRDefault="009C755C">
      <w:pPr>
        <w:jc w:val="center"/>
        <w:rPr>
          <w:rFonts w:ascii="Times New Roman" w:hAnsi="Times New Roman" w:cs="Times New Roman"/>
        </w:rPr>
      </w:pPr>
      <w:r w:rsidRPr="003579BF">
        <w:rPr>
          <w:rFonts w:ascii="Times New Roman" w:hAnsi="Times New Roman" w:cs="Times New Roman"/>
        </w:rPr>
        <w:t>Degree</w:t>
      </w:r>
    </w:p>
    <w:p w14:paraId="2364C6C2" w14:textId="77777777" w:rsidR="009C755C" w:rsidRPr="003579BF" w:rsidRDefault="009C755C">
      <w:pPr>
        <w:jc w:val="center"/>
        <w:rPr>
          <w:rFonts w:ascii="Times New Roman" w:hAnsi="Times New Roman" w:cs="Times New Roman"/>
        </w:rPr>
      </w:pPr>
      <w:r w:rsidRPr="003579BF">
        <w:rPr>
          <w:rFonts w:ascii="Times New Roman" w:hAnsi="Times New Roman" w:cs="Times New Roman"/>
        </w:rPr>
        <w:t>The University of Tennessee, Knoxville</w:t>
      </w:r>
    </w:p>
    <w:p w14:paraId="6C29BD51" w14:textId="77777777" w:rsidR="00236E6D" w:rsidRPr="003579BF" w:rsidRDefault="00236E6D">
      <w:pPr>
        <w:jc w:val="center"/>
        <w:rPr>
          <w:rFonts w:ascii="Times New Roman" w:hAnsi="Times New Roman" w:cs="Times New Roman"/>
        </w:rPr>
      </w:pPr>
    </w:p>
    <w:p w14:paraId="1850B926" w14:textId="77777777" w:rsidR="00236E6D" w:rsidRPr="003579BF" w:rsidRDefault="00236E6D">
      <w:pPr>
        <w:jc w:val="center"/>
        <w:rPr>
          <w:rFonts w:ascii="Times New Roman" w:hAnsi="Times New Roman" w:cs="Times New Roman"/>
        </w:rPr>
      </w:pPr>
    </w:p>
    <w:p w14:paraId="6BDBAFDC" w14:textId="77777777" w:rsidR="00236E6D" w:rsidRPr="003579BF" w:rsidRDefault="00236E6D">
      <w:pPr>
        <w:jc w:val="center"/>
        <w:rPr>
          <w:rFonts w:ascii="Times New Roman" w:hAnsi="Times New Roman" w:cs="Times New Roman"/>
        </w:rPr>
      </w:pPr>
    </w:p>
    <w:p w14:paraId="65F66895" w14:textId="77777777" w:rsidR="00236E6D" w:rsidRPr="003579BF" w:rsidRDefault="00236E6D">
      <w:pPr>
        <w:jc w:val="center"/>
        <w:rPr>
          <w:rFonts w:ascii="Times New Roman" w:hAnsi="Times New Roman" w:cs="Times New Roman"/>
        </w:rPr>
      </w:pPr>
    </w:p>
    <w:p w14:paraId="3916F811" w14:textId="77777777" w:rsidR="00236E6D" w:rsidRPr="003579BF" w:rsidRDefault="00236E6D">
      <w:pPr>
        <w:jc w:val="center"/>
        <w:rPr>
          <w:rFonts w:ascii="Times New Roman" w:hAnsi="Times New Roman" w:cs="Times New Roman"/>
        </w:rPr>
      </w:pPr>
    </w:p>
    <w:p w14:paraId="41377925" w14:textId="77777777" w:rsidR="00236E6D" w:rsidRPr="003579BF" w:rsidRDefault="00236E6D">
      <w:pPr>
        <w:jc w:val="center"/>
        <w:rPr>
          <w:rFonts w:ascii="Times New Roman" w:hAnsi="Times New Roman" w:cs="Times New Roman"/>
        </w:rPr>
      </w:pPr>
    </w:p>
    <w:p w14:paraId="082F5989" w14:textId="77777777" w:rsidR="00236E6D" w:rsidRPr="003579BF" w:rsidRDefault="00236E6D">
      <w:pPr>
        <w:jc w:val="center"/>
        <w:rPr>
          <w:rFonts w:ascii="Times New Roman" w:hAnsi="Times New Roman" w:cs="Times New Roman"/>
        </w:rPr>
      </w:pPr>
    </w:p>
    <w:p w14:paraId="1B8A8F20" w14:textId="77777777" w:rsidR="00236E6D" w:rsidRPr="003579BF" w:rsidRDefault="00236E6D">
      <w:pPr>
        <w:jc w:val="center"/>
        <w:rPr>
          <w:rFonts w:ascii="Times New Roman" w:hAnsi="Times New Roman" w:cs="Times New Roman"/>
        </w:rPr>
      </w:pPr>
    </w:p>
    <w:p w14:paraId="2DA17480" w14:textId="77777777" w:rsidR="00236E6D" w:rsidRPr="003579BF" w:rsidRDefault="00236E6D">
      <w:pPr>
        <w:jc w:val="center"/>
        <w:rPr>
          <w:rFonts w:ascii="Times New Roman" w:hAnsi="Times New Roman" w:cs="Times New Roman"/>
        </w:rPr>
      </w:pPr>
    </w:p>
    <w:p w14:paraId="25FF1CFB" w14:textId="77777777" w:rsidR="009D2AA9" w:rsidRPr="003579BF" w:rsidRDefault="009D2AA9">
      <w:pPr>
        <w:jc w:val="center"/>
        <w:rPr>
          <w:rFonts w:ascii="Times New Roman" w:hAnsi="Times New Roman" w:cs="Times New Roman"/>
        </w:rPr>
      </w:pPr>
    </w:p>
    <w:p w14:paraId="470791CA" w14:textId="77777777" w:rsidR="009D2AA9" w:rsidRPr="003579BF" w:rsidRDefault="009D2AA9">
      <w:pPr>
        <w:jc w:val="center"/>
        <w:rPr>
          <w:rFonts w:ascii="Times New Roman" w:hAnsi="Times New Roman" w:cs="Times New Roman"/>
        </w:rPr>
      </w:pPr>
    </w:p>
    <w:p w14:paraId="0870CC9A" w14:textId="77777777" w:rsidR="009D2AA9" w:rsidRPr="003579BF" w:rsidRDefault="009D2AA9">
      <w:pPr>
        <w:jc w:val="center"/>
        <w:rPr>
          <w:rFonts w:ascii="Times New Roman" w:hAnsi="Times New Roman" w:cs="Times New Roman"/>
        </w:rPr>
      </w:pPr>
    </w:p>
    <w:p w14:paraId="6A65D7BB" w14:textId="77777777" w:rsidR="009D2AA9" w:rsidRPr="003579BF" w:rsidRDefault="009D2AA9">
      <w:pPr>
        <w:jc w:val="center"/>
        <w:rPr>
          <w:rFonts w:ascii="Times New Roman" w:hAnsi="Times New Roman" w:cs="Times New Roman"/>
        </w:rPr>
      </w:pPr>
    </w:p>
    <w:p w14:paraId="60120C14" w14:textId="77777777" w:rsidR="009D2AA9" w:rsidRPr="003579BF" w:rsidRDefault="009D2AA9">
      <w:pPr>
        <w:jc w:val="center"/>
        <w:rPr>
          <w:rFonts w:ascii="Times New Roman" w:hAnsi="Times New Roman" w:cs="Times New Roman"/>
        </w:rPr>
      </w:pPr>
    </w:p>
    <w:p w14:paraId="2F6651BB" w14:textId="77777777" w:rsidR="009D2AA9" w:rsidRPr="003579BF" w:rsidRDefault="009D2AA9">
      <w:pPr>
        <w:jc w:val="center"/>
        <w:rPr>
          <w:rFonts w:ascii="Times New Roman" w:hAnsi="Times New Roman" w:cs="Times New Roman"/>
        </w:rPr>
      </w:pPr>
    </w:p>
    <w:p w14:paraId="035A2D15" w14:textId="77777777" w:rsidR="009D2AA9" w:rsidRPr="003579BF" w:rsidRDefault="009D2AA9">
      <w:pPr>
        <w:jc w:val="center"/>
        <w:rPr>
          <w:rFonts w:ascii="Times New Roman" w:hAnsi="Times New Roman" w:cs="Times New Roman"/>
        </w:rPr>
      </w:pPr>
    </w:p>
    <w:p w14:paraId="11CA0A96" w14:textId="77777777" w:rsidR="009D2AA9" w:rsidRPr="003579BF" w:rsidRDefault="009D2AA9" w:rsidP="005D76F2">
      <w:pPr>
        <w:rPr>
          <w:rFonts w:ascii="Times New Roman" w:hAnsi="Times New Roman" w:cs="Times New Roman"/>
        </w:rPr>
      </w:pPr>
    </w:p>
    <w:p w14:paraId="0F04E5B3" w14:textId="77777777" w:rsidR="009D2AA9" w:rsidRPr="003579BF" w:rsidRDefault="009D2AA9">
      <w:pPr>
        <w:jc w:val="center"/>
        <w:rPr>
          <w:rFonts w:ascii="Times New Roman" w:hAnsi="Times New Roman" w:cs="Times New Roman"/>
        </w:rPr>
      </w:pPr>
    </w:p>
    <w:p w14:paraId="49ECC943" w14:textId="77777777" w:rsidR="009D2AA9" w:rsidRPr="003579BF" w:rsidRDefault="009D2AA9">
      <w:pPr>
        <w:jc w:val="center"/>
        <w:rPr>
          <w:rFonts w:ascii="Times New Roman" w:hAnsi="Times New Roman" w:cs="Times New Roman"/>
        </w:rPr>
      </w:pPr>
    </w:p>
    <w:p w14:paraId="7AE9309D" w14:textId="77777777" w:rsidR="00851ADF" w:rsidRPr="003579BF" w:rsidRDefault="00851ADF">
      <w:pPr>
        <w:jc w:val="center"/>
        <w:rPr>
          <w:rFonts w:ascii="Times New Roman" w:hAnsi="Times New Roman" w:cs="Times New Roman"/>
        </w:rPr>
      </w:pPr>
    </w:p>
    <w:p w14:paraId="1022D92E" w14:textId="77777777" w:rsidR="00236E6D" w:rsidRPr="003579BF" w:rsidRDefault="00236E6D">
      <w:pPr>
        <w:jc w:val="center"/>
        <w:rPr>
          <w:rFonts w:ascii="Times New Roman" w:hAnsi="Times New Roman" w:cs="Times New Roman"/>
        </w:rPr>
      </w:pPr>
    </w:p>
    <w:p w14:paraId="23F26878" w14:textId="3ABAD8FD" w:rsidR="00236E6D" w:rsidRPr="003579BF" w:rsidRDefault="00A21237">
      <w:pPr>
        <w:jc w:val="center"/>
        <w:rPr>
          <w:rFonts w:ascii="Times New Roman" w:hAnsi="Times New Roman" w:cs="Times New Roman"/>
        </w:rPr>
      </w:pPr>
      <w:r w:rsidRPr="003579BF">
        <w:rPr>
          <w:rFonts w:ascii="Times New Roman" w:hAnsi="Times New Roman" w:cs="Times New Roman"/>
        </w:rPr>
        <w:t>Min Xiong</w:t>
      </w:r>
    </w:p>
    <w:p w14:paraId="259E8442" w14:textId="5241B821" w:rsidR="009C755C" w:rsidRPr="003579BF" w:rsidRDefault="005D76F2">
      <w:pPr>
        <w:jc w:val="center"/>
        <w:rPr>
          <w:rFonts w:ascii="Times New Roman" w:hAnsi="Times New Roman" w:cs="Times New Roman"/>
        </w:rPr>
      </w:pPr>
      <w:r>
        <w:rPr>
          <w:rFonts w:ascii="Times New Roman" w:hAnsi="Times New Roman" w:cs="Times New Roman"/>
        </w:rPr>
        <w:t xml:space="preserve">May </w:t>
      </w:r>
      <w:r w:rsidR="00206090" w:rsidRPr="003579BF">
        <w:rPr>
          <w:rFonts w:ascii="Times New Roman" w:hAnsi="Times New Roman" w:cs="Times New Roman"/>
        </w:rPr>
        <w:t>202</w:t>
      </w:r>
      <w:r>
        <w:rPr>
          <w:rFonts w:ascii="Times New Roman" w:hAnsi="Times New Roman" w:cs="Times New Roman"/>
        </w:rPr>
        <w:t>4</w:t>
      </w:r>
    </w:p>
    <w:p w14:paraId="4D44A873" w14:textId="77777777" w:rsidR="00236E6D" w:rsidRPr="003579BF" w:rsidRDefault="00236E6D">
      <w:pPr>
        <w:jc w:val="center"/>
        <w:rPr>
          <w:rFonts w:ascii="Times New Roman" w:hAnsi="Times New Roman" w:cs="Times New Roman"/>
        </w:rPr>
      </w:pPr>
    </w:p>
    <w:p w14:paraId="5DFF20C3" w14:textId="77777777" w:rsidR="00236E6D" w:rsidRPr="003579BF" w:rsidRDefault="00236E6D">
      <w:pPr>
        <w:jc w:val="center"/>
        <w:rPr>
          <w:rFonts w:ascii="Times New Roman" w:hAnsi="Times New Roman" w:cs="Times New Roman"/>
        </w:rPr>
      </w:pPr>
    </w:p>
    <w:p w14:paraId="77B4D738" w14:textId="77777777" w:rsidR="00143916" w:rsidRPr="003579BF" w:rsidRDefault="00143916" w:rsidP="00D91C27">
      <w:pPr>
        <w:jc w:val="center"/>
        <w:rPr>
          <w:rFonts w:ascii="Times New Roman" w:hAnsi="Times New Roman" w:cs="Times New Roman"/>
        </w:rPr>
      </w:pPr>
    </w:p>
    <w:p w14:paraId="07D8AB36" w14:textId="77777777" w:rsidR="00143916" w:rsidRPr="003579BF" w:rsidRDefault="00143916" w:rsidP="00D91C27">
      <w:pPr>
        <w:jc w:val="center"/>
        <w:rPr>
          <w:rFonts w:ascii="Times New Roman" w:hAnsi="Times New Roman" w:cs="Times New Roman"/>
        </w:rPr>
      </w:pPr>
    </w:p>
    <w:p w14:paraId="3F1A09FE" w14:textId="77777777" w:rsidR="00143916" w:rsidRPr="003579BF" w:rsidRDefault="00143916" w:rsidP="00D91C27">
      <w:pPr>
        <w:jc w:val="center"/>
        <w:rPr>
          <w:rFonts w:ascii="Times New Roman" w:hAnsi="Times New Roman" w:cs="Times New Roman"/>
        </w:rPr>
      </w:pPr>
    </w:p>
    <w:p w14:paraId="1F98C2A4" w14:textId="1E2CFE07" w:rsidR="00236E6D" w:rsidRPr="003579BF" w:rsidRDefault="003D07F7" w:rsidP="00D91C27">
      <w:pPr>
        <w:jc w:val="center"/>
        <w:rPr>
          <w:rFonts w:ascii="Times New Roman" w:hAnsi="Times New Roman" w:cs="Times New Roman"/>
        </w:rPr>
      </w:pPr>
      <w:r w:rsidRPr="003579BF">
        <w:rPr>
          <w:rFonts w:ascii="Times New Roman" w:hAnsi="Times New Roman" w:cs="Times New Roman"/>
        </w:rPr>
        <w:t>Copyright © 20</w:t>
      </w:r>
      <w:r w:rsidR="00206090" w:rsidRPr="003579BF">
        <w:rPr>
          <w:rFonts w:ascii="Times New Roman" w:hAnsi="Times New Roman" w:cs="Times New Roman"/>
        </w:rPr>
        <w:t>2</w:t>
      </w:r>
      <w:r w:rsidR="001956AA" w:rsidRPr="003579BF">
        <w:rPr>
          <w:rFonts w:ascii="Times New Roman" w:hAnsi="Times New Roman" w:cs="Times New Roman"/>
        </w:rPr>
        <w:t>3</w:t>
      </w:r>
      <w:r w:rsidR="00236E6D" w:rsidRPr="003579BF">
        <w:rPr>
          <w:rFonts w:ascii="Times New Roman" w:hAnsi="Times New Roman" w:cs="Times New Roman"/>
        </w:rPr>
        <w:t xml:space="preserve"> by </w:t>
      </w:r>
      <w:r w:rsidR="001956AA" w:rsidRPr="003579BF">
        <w:rPr>
          <w:rFonts w:ascii="Times New Roman" w:hAnsi="Times New Roman" w:cs="Times New Roman"/>
        </w:rPr>
        <w:t>Min Xiong</w:t>
      </w:r>
      <w:r w:rsidR="008865B6" w:rsidRPr="003579BF">
        <w:rPr>
          <w:rFonts w:ascii="Times New Roman" w:hAnsi="Times New Roman" w:cs="Times New Roman"/>
        </w:rPr>
        <w:t xml:space="preserve"> </w:t>
      </w:r>
    </w:p>
    <w:p w14:paraId="426FD356" w14:textId="77777777" w:rsidR="00236E6D" w:rsidRPr="003579BF" w:rsidRDefault="00236E6D">
      <w:pPr>
        <w:jc w:val="center"/>
        <w:rPr>
          <w:rFonts w:ascii="Times New Roman" w:hAnsi="Times New Roman" w:cs="Times New Roman"/>
        </w:rPr>
      </w:pPr>
      <w:r w:rsidRPr="003579BF">
        <w:rPr>
          <w:rFonts w:ascii="Times New Roman" w:hAnsi="Times New Roman" w:cs="Times New Roman"/>
        </w:rPr>
        <w:t>All rights reserved.</w:t>
      </w:r>
    </w:p>
    <w:p w14:paraId="570B6834" w14:textId="77777777" w:rsidR="00236E6D" w:rsidRPr="003579BF" w:rsidRDefault="00236E6D">
      <w:pPr>
        <w:jc w:val="center"/>
        <w:rPr>
          <w:rFonts w:ascii="Times New Roman" w:hAnsi="Times New Roman" w:cs="Times New Roman"/>
        </w:rPr>
      </w:pPr>
    </w:p>
    <w:p w14:paraId="6BA9642F" w14:textId="77777777" w:rsidR="00236E6D" w:rsidRPr="003579BF" w:rsidRDefault="00236E6D">
      <w:pPr>
        <w:jc w:val="center"/>
        <w:rPr>
          <w:rFonts w:ascii="Times New Roman" w:hAnsi="Times New Roman" w:cs="Times New Roman"/>
        </w:rPr>
      </w:pPr>
    </w:p>
    <w:p w14:paraId="5C756259" w14:textId="77777777" w:rsidR="00236E6D" w:rsidRPr="003579BF" w:rsidRDefault="00236E6D">
      <w:pPr>
        <w:jc w:val="center"/>
        <w:rPr>
          <w:rFonts w:ascii="Times New Roman" w:hAnsi="Times New Roman" w:cs="Times New Roman"/>
        </w:rPr>
      </w:pPr>
    </w:p>
    <w:p w14:paraId="1E4AD32A" w14:textId="77777777" w:rsidR="00236E6D" w:rsidRPr="003579BF" w:rsidRDefault="00236E6D">
      <w:pPr>
        <w:jc w:val="center"/>
        <w:rPr>
          <w:rFonts w:ascii="Times New Roman" w:hAnsi="Times New Roman" w:cs="Times New Roman"/>
        </w:rPr>
      </w:pPr>
    </w:p>
    <w:p w14:paraId="3793BC23" w14:textId="77777777" w:rsidR="00236E6D" w:rsidRPr="003579BF" w:rsidRDefault="00236E6D">
      <w:pPr>
        <w:jc w:val="center"/>
        <w:rPr>
          <w:rFonts w:ascii="Times New Roman" w:hAnsi="Times New Roman" w:cs="Times New Roman"/>
        </w:rPr>
      </w:pPr>
    </w:p>
    <w:p w14:paraId="39A5684D" w14:textId="77777777" w:rsidR="00236E6D" w:rsidRPr="003579BF" w:rsidRDefault="00236E6D">
      <w:pPr>
        <w:jc w:val="center"/>
        <w:rPr>
          <w:rFonts w:ascii="Times New Roman" w:hAnsi="Times New Roman" w:cs="Times New Roman"/>
        </w:rPr>
      </w:pPr>
    </w:p>
    <w:p w14:paraId="199F26CB" w14:textId="77777777" w:rsidR="00236E6D" w:rsidRPr="003579BF" w:rsidRDefault="00236E6D">
      <w:pPr>
        <w:jc w:val="center"/>
        <w:rPr>
          <w:rFonts w:ascii="Times New Roman" w:hAnsi="Times New Roman" w:cs="Times New Roman"/>
        </w:rPr>
      </w:pPr>
    </w:p>
    <w:p w14:paraId="09A004E7" w14:textId="77777777" w:rsidR="00236E6D" w:rsidRPr="003579BF" w:rsidRDefault="00236E6D">
      <w:pPr>
        <w:jc w:val="center"/>
        <w:rPr>
          <w:rFonts w:ascii="Times New Roman" w:hAnsi="Times New Roman" w:cs="Times New Roman"/>
        </w:rPr>
      </w:pPr>
    </w:p>
    <w:p w14:paraId="5AE8CC83" w14:textId="77777777" w:rsidR="00236E6D" w:rsidRPr="003579BF" w:rsidRDefault="00236E6D">
      <w:pPr>
        <w:jc w:val="center"/>
        <w:rPr>
          <w:rFonts w:ascii="Times New Roman" w:hAnsi="Times New Roman" w:cs="Times New Roman"/>
        </w:rPr>
      </w:pPr>
    </w:p>
    <w:p w14:paraId="2FFA9914" w14:textId="77777777" w:rsidR="00236E6D" w:rsidRPr="003579BF" w:rsidRDefault="00236E6D">
      <w:pPr>
        <w:jc w:val="center"/>
        <w:rPr>
          <w:rFonts w:ascii="Times New Roman" w:hAnsi="Times New Roman" w:cs="Times New Roman"/>
        </w:rPr>
      </w:pPr>
    </w:p>
    <w:p w14:paraId="3BCF65CA" w14:textId="77777777" w:rsidR="00236E6D" w:rsidRPr="003579BF" w:rsidRDefault="00236E6D">
      <w:pPr>
        <w:jc w:val="center"/>
        <w:rPr>
          <w:rFonts w:ascii="Times New Roman" w:hAnsi="Times New Roman" w:cs="Times New Roman"/>
        </w:rPr>
      </w:pPr>
    </w:p>
    <w:p w14:paraId="1E80C1D7" w14:textId="77777777" w:rsidR="00236E6D" w:rsidRPr="003579BF" w:rsidRDefault="00236E6D">
      <w:pPr>
        <w:jc w:val="center"/>
        <w:rPr>
          <w:rFonts w:ascii="Times New Roman" w:hAnsi="Times New Roman" w:cs="Times New Roman"/>
        </w:rPr>
      </w:pPr>
    </w:p>
    <w:p w14:paraId="4C990536" w14:textId="77777777" w:rsidR="00236E6D" w:rsidRPr="003579BF" w:rsidRDefault="00236E6D">
      <w:pPr>
        <w:jc w:val="center"/>
        <w:rPr>
          <w:rFonts w:ascii="Times New Roman" w:hAnsi="Times New Roman" w:cs="Times New Roman"/>
        </w:rPr>
      </w:pPr>
    </w:p>
    <w:p w14:paraId="2569B39F" w14:textId="77777777" w:rsidR="00236E6D" w:rsidRPr="003579BF" w:rsidRDefault="00236E6D">
      <w:pPr>
        <w:jc w:val="center"/>
        <w:rPr>
          <w:rFonts w:ascii="Times New Roman" w:hAnsi="Times New Roman" w:cs="Times New Roman"/>
        </w:rPr>
      </w:pPr>
    </w:p>
    <w:p w14:paraId="631CADC8" w14:textId="77777777" w:rsidR="009D2AA9" w:rsidRPr="003579BF" w:rsidRDefault="009D2AA9" w:rsidP="009D2AA9">
      <w:pPr>
        <w:rPr>
          <w:rFonts w:ascii="Times New Roman" w:hAnsi="Times New Roman" w:cs="Times New Roman"/>
        </w:rPr>
      </w:pPr>
    </w:p>
    <w:p w14:paraId="5E43B562" w14:textId="77777777" w:rsidR="009D2AA9" w:rsidRPr="003579BF" w:rsidRDefault="009D2AA9" w:rsidP="009D2AA9">
      <w:pPr>
        <w:rPr>
          <w:rFonts w:ascii="Times New Roman" w:hAnsi="Times New Roman" w:cs="Times New Roman"/>
        </w:rPr>
      </w:pPr>
    </w:p>
    <w:p w14:paraId="669267BC" w14:textId="77777777" w:rsidR="009D2AA9" w:rsidRPr="003579BF" w:rsidRDefault="009D2AA9" w:rsidP="009D2AA9">
      <w:pPr>
        <w:rPr>
          <w:rFonts w:ascii="Times New Roman" w:hAnsi="Times New Roman" w:cs="Times New Roman"/>
        </w:rPr>
      </w:pPr>
    </w:p>
    <w:p w14:paraId="19A29029" w14:textId="77777777" w:rsidR="009D2AA9" w:rsidRPr="003579BF" w:rsidRDefault="009D2AA9" w:rsidP="009D2AA9">
      <w:pPr>
        <w:rPr>
          <w:rFonts w:ascii="Times New Roman" w:hAnsi="Times New Roman" w:cs="Times New Roman"/>
        </w:rPr>
      </w:pPr>
    </w:p>
    <w:p w14:paraId="0C8127D9" w14:textId="77777777" w:rsidR="009D2AA9" w:rsidRPr="003579BF" w:rsidRDefault="009D2AA9" w:rsidP="009D2AA9">
      <w:pPr>
        <w:rPr>
          <w:rFonts w:ascii="Times New Roman" w:hAnsi="Times New Roman" w:cs="Times New Roman"/>
        </w:rPr>
      </w:pPr>
    </w:p>
    <w:p w14:paraId="51E27717" w14:textId="77777777" w:rsidR="009D2AA9" w:rsidRPr="003579BF" w:rsidRDefault="009D2AA9" w:rsidP="009D2AA9">
      <w:pPr>
        <w:rPr>
          <w:rFonts w:ascii="Times New Roman" w:hAnsi="Times New Roman" w:cs="Times New Roman"/>
        </w:rPr>
      </w:pPr>
    </w:p>
    <w:p w14:paraId="77FF7D3A" w14:textId="77777777" w:rsidR="009D2AA9" w:rsidRPr="003579BF" w:rsidRDefault="009D2AA9" w:rsidP="009D2AA9">
      <w:pPr>
        <w:rPr>
          <w:rFonts w:ascii="Times New Roman" w:hAnsi="Times New Roman" w:cs="Times New Roman"/>
        </w:rPr>
      </w:pPr>
    </w:p>
    <w:p w14:paraId="1F740C0A" w14:textId="77777777" w:rsidR="009D2AA9" w:rsidRPr="003579BF" w:rsidRDefault="009D2AA9" w:rsidP="009D2AA9">
      <w:pPr>
        <w:rPr>
          <w:rFonts w:ascii="Times New Roman" w:hAnsi="Times New Roman" w:cs="Times New Roman"/>
        </w:rPr>
      </w:pPr>
    </w:p>
    <w:p w14:paraId="41FE99C0" w14:textId="77777777" w:rsidR="009D2AA9" w:rsidRPr="003579BF" w:rsidRDefault="009D2AA9" w:rsidP="009D2AA9">
      <w:pPr>
        <w:rPr>
          <w:rFonts w:ascii="Times New Roman" w:hAnsi="Times New Roman" w:cs="Times New Roman"/>
        </w:rPr>
      </w:pPr>
    </w:p>
    <w:p w14:paraId="5F5D247A" w14:textId="77777777" w:rsidR="009D2AA9" w:rsidRPr="003579BF" w:rsidRDefault="009D2AA9" w:rsidP="009D2AA9">
      <w:pPr>
        <w:rPr>
          <w:rFonts w:ascii="Times New Roman" w:hAnsi="Times New Roman" w:cs="Times New Roman"/>
        </w:rPr>
      </w:pPr>
    </w:p>
    <w:p w14:paraId="134D5256" w14:textId="77777777" w:rsidR="009D2AA9" w:rsidRPr="003579BF" w:rsidRDefault="009D2AA9" w:rsidP="009D2AA9">
      <w:pPr>
        <w:rPr>
          <w:rFonts w:ascii="Times New Roman" w:hAnsi="Times New Roman" w:cs="Times New Roman"/>
        </w:rPr>
      </w:pPr>
    </w:p>
    <w:p w14:paraId="185C63F1" w14:textId="77777777" w:rsidR="009D2AA9" w:rsidRPr="003579BF" w:rsidRDefault="009D2AA9" w:rsidP="009D2AA9">
      <w:pPr>
        <w:rPr>
          <w:rFonts w:ascii="Times New Roman" w:hAnsi="Times New Roman" w:cs="Times New Roman"/>
        </w:rPr>
      </w:pPr>
    </w:p>
    <w:p w14:paraId="2B72DEF5" w14:textId="77777777" w:rsidR="009D2AA9" w:rsidRPr="003579BF" w:rsidRDefault="009D2AA9" w:rsidP="009D2AA9">
      <w:pPr>
        <w:rPr>
          <w:rFonts w:ascii="Times New Roman" w:hAnsi="Times New Roman" w:cs="Times New Roman"/>
        </w:rPr>
      </w:pPr>
    </w:p>
    <w:p w14:paraId="70E01EA3" w14:textId="77777777" w:rsidR="009D2AA9" w:rsidRPr="003579BF" w:rsidRDefault="009D2AA9" w:rsidP="009D2AA9">
      <w:pPr>
        <w:rPr>
          <w:rFonts w:ascii="Times New Roman" w:hAnsi="Times New Roman" w:cs="Times New Roman"/>
        </w:rPr>
      </w:pPr>
    </w:p>
    <w:p w14:paraId="610457E9" w14:textId="77777777" w:rsidR="009D2AA9" w:rsidRPr="003579BF" w:rsidRDefault="009D2AA9" w:rsidP="009D2AA9">
      <w:pPr>
        <w:rPr>
          <w:rFonts w:ascii="Times New Roman" w:hAnsi="Times New Roman" w:cs="Times New Roman"/>
        </w:rPr>
      </w:pPr>
    </w:p>
    <w:p w14:paraId="7EAD79DB" w14:textId="77777777" w:rsidR="009D2AA9" w:rsidRPr="003579BF" w:rsidRDefault="009D2AA9" w:rsidP="009D2AA9">
      <w:pPr>
        <w:rPr>
          <w:rFonts w:ascii="Times New Roman" w:hAnsi="Times New Roman" w:cs="Times New Roman"/>
        </w:rPr>
      </w:pPr>
    </w:p>
    <w:p w14:paraId="6028BC32" w14:textId="77777777" w:rsidR="009D2AA9" w:rsidRPr="003579BF" w:rsidRDefault="009D2AA9" w:rsidP="009D2AA9">
      <w:pPr>
        <w:rPr>
          <w:rFonts w:ascii="Times New Roman" w:hAnsi="Times New Roman" w:cs="Times New Roman"/>
        </w:rPr>
      </w:pPr>
    </w:p>
    <w:p w14:paraId="15C8AAE6" w14:textId="77777777" w:rsidR="009D2AA9" w:rsidRPr="003579BF" w:rsidRDefault="009D2AA9" w:rsidP="009D2AA9">
      <w:pPr>
        <w:rPr>
          <w:rFonts w:ascii="Times New Roman" w:hAnsi="Times New Roman" w:cs="Times New Roman"/>
        </w:rPr>
      </w:pPr>
    </w:p>
    <w:p w14:paraId="4E510023" w14:textId="77777777" w:rsidR="009D2AA9" w:rsidRPr="003579BF" w:rsidRDefault="009D2AA9" w:rsidP="009D2AA9">
      <w:pPr>
        <w:rPr>
          <w:rFonts w:ascii="Times New Roman" w:hAnsi="Times New Roman" w:cs="Times New Roman"/>
        </w:rPr>
      </w:pPr>
    </w:p>
    <w:p w14:paraId="147F1C9A" w14:textId="77777777" w:rsidR="009D2AA9" w:rsidRPr="003579BF" w:rsidRDefault="009D2AA9" w:rsidP="009D2AA9">
      <w:pPr>
        <w:rPr>
          <w:rFonts w:ascii="Times New Roman" w:hAnsi="Times New Roman" w:cs="Times New Roman"/>
        </w:rPr>
      </w:pPr>
    </w:p>
    <w:p w14:paraId="6B790A46" w14:textId="77777777" w:rsidR="009D2AA9" w:rsidRPr="003579BF" w:rsidRDefault="009D2AA9" w:rsidP="009D2AA9">
      <w:pPr>
        <w:rPr>
          <w:rFonts w:ascii="Times New Roman" w:hAnsi="Times New Roman" w:cs="Times New Roman"/>
        </w:rPr>
      </w:pPr>
    </w:p>
    <w:p w14:paraId="1D8C0077" w14:textId="77777777" w:rsidR="009D2AA9" w:rsidRPr="003579BF" w:rsidRDefault="009D2AA9" w:rsidP="009D2AA9">
      <w:pPr>
        <w:rPr>
          <w:rFonts w:ascii="Times New Roman" w:hAnsi="Times New Roman" w:cs="Times New Roman"/>
        </w:rPr>
      </w:pPr>
    </w:p>
    <w:p w14:paraId="21E05446" w14:textId="77777777" w:rsidR="009D2AA9" w:rsidRPr="003579BF" w:rsidRDefault="009D2AA9" w:rsidP="009D2AA9">
      <w:pPr>
        <w:rPr>
          <w:rFonts w:ascii="Times New Roman" w:hAnsi="Times New Roman" w:cs="Times New Roman"/>
        </w:rPr>
      </w:pPr>
    </w:p>
    <w:p w14:paraId="360DC1B8" w14:textId="77777777" w:rsidR="00CD73A9" w:rsidRPr="003579BF" w:rsidRDefault="00CD73A9" w:rsidP="009D2AA9">
      <w:pPr>
        <w:jc w:val="center"/>
        <w:rPr>
          <w:rFonts w:ascii="Times New Roman" w:hAnsi="Times New Roman" w:cs="Times New Roman"/>
          <w:b/>
        </w:rPr>
      </w:pPr>
      <w:r w:rsidRPr="003579BF">
        <w:rPr>
          <w:rFonts w:ascii="Times New Roman" w:hAnsi="Times New Roman" w:cs="Times New Roman"/>
          <w:b/>
        </w:rPr>
        <w:lastRenderedPageBreak/>
        <w:t>ACKNOWLEDGEMENTS</w:t>
      </w:r>
    </w:p>
    <w:p w14:paraId="48CD83D7" w14:textId="77777777" w:rsidR="00CD73A9" w:rsidRPr="003579BF" w:rsidRDefault="00CD73A9">
      <w:pPr>
        <w:jc w:val="center"/>
        <w:rPr>
          <w:rFonts w:ascii="Times New Roman" w:hAnsi="Times New Roman" w:cs="Times New Roman"/>
        </w:rPr>
      </w:pPr>
    </w:p>
    <w:p w14:paraId="18294064" w14:textId="087203A1" w:rsidR="00515CF2" w:rsidRPr="003579BF" w:rsidRDefault="007B1B94" w:rsidP="00C3508C">
      <w:pPr>
        <w:spacing w:line="480" w:lineRule="auto"/>
        <w:ind w:firstLine="720"/>
        <w:jc w:val="both"/>
        <w:rPr>
          <w:rFonts w:ascii="Times New Roman" w:hAnsi="Times New Roman" w:cs="Times New Roman"/>
        </w:rPr>
      </w:pPr>
      <w:r w:rsidRPr="003579BF">
        <w:rPr>
          <w:rFonts w:ascii="Times New Roman" w:hAnsi="Times New Roman" w:cs="Times New Roman"/>
        </w:rPr>
        <w:t xml:space="preserve">I would like to thank my advisor Dr. Kai Sun for his consistent guidance for this dissertation and his support for exploring new research areas during my Ph.D. study at the University of Tennessee, Knoxville. I also want to thank him for </w:t>
      </w:r>
      <w:r w:rsidR="006D59C5" w:rsidRPr="003579BF">
        <w:rPr>
          <w:rFonts w:ascii="Times New Roman" w:hAnsi="Times New Roman" w:cs="Times New Roman"/>
        </w:rPr>
        <w:t xml:space="preserve">his guidance </w:t>
      </w:r>
      <w:r w:rsidR="006628D7">
        <w:rPr>
          <w:rFonts w:ascii="Times New Roman" w:hAnsi="Times New Roman" w:cs="Times New Roman"/>
        </w:rPr>
        <w:t>in</w:t>
      </w:r>
      <w:r w:rsidR="006D59C5" w:rsidRPr="003579BF">
        <w:rPr>
          <w:rFonts w:ascii="Times New Roman" w:hAnsi="Times New Roman" w:cs="Times New Roman"/>
        </w:rPr>
        <w:t xml:space="preserve"> being </w:t>
      </w:r>
      <w:r w:rsidR="004B29BA" w:rsidRPr="003579BF">
        <w:rPr>
          <w:rFonts w:ascii="Times New Roman" w:hAnsi="Times New Roman" w:cs="Times New Roman"/>
        </w:rPr>
        <w:t xml:space="preserve">a </w:t>
      </w:r>
      <w:r w:rsidR="006D59C5" w:rsidRPr="003579BF">
        <w:rPr>
          <w:rFonts w:ascii="Times New Roman" w:hAnsi="Times New Roman" w:cs="Times New Roman"/>
        </w:rPr>
        <w:t xml:space="preserve">better researcher through </w:t>
      </w:r>
      <w:r w:rsidR="004B29BA" w:rsidRPr="003579BF">
        <w:rPr>
          <w:rFonts w:ascii="Times New Roman" w:hAnsi="Times New Roman" w:cs="Times New Roman"/>
        </w:rPr>
        <w:t>numerous meetings and discussions.</w:t>
      </w:r>
      <w:r w:rsidR="00C3508C" w:rsidRPr="003579BF">
        <w:rPr>
          <w:rFonts w:ascii="Times New Roman" w:hAnsi="Times New Roman" w:cs="Times New Roman"/>
        </w:rPr>
        <w:t xml:space="preserve"> </w:t>
      </w:r>
      <w:r w:rsidR="00791071" w:rsidRPr="003579BF">
        <w:rPr>
          <w:rFonts w:ascii="Times New Roman" w:hAnsi="Times New Roman" w:cs="Times New Roman"/>
        </w:rPr>
        <w:t>A</w:t>
      </w:r>
      <w:r w:rsidRPr="003579BF">
        <w:rPr>
          <w:rFonts w:ascii="Times New Roman" w:hAnsi="Times New Roman" w:cs="Times New Roman"/>
        </w:rPr>
        <w:t xml:space="preserve">ppreciation is also extended to members of my Ph.D. committee, Dr. </w:t>
      </w:r>
      <w:proofErr w:type="spellStart"/>
      <w:r w:rsidRPr="003579BF">
        <w:rPr>
          <w:rFonts w:ascii="Times New Roman" w:hAnsi="Times New Roman" w:cs="Times New Roman"/>
        </w:rPr>
        <w:t>Fangxing</w:t>
      </w:r>
      <w:proofErr w:type="spellEnd"/>
      <w:r w:rsidRPr="003579BF">
        <w:rPr>
          <w:rFonts w:ascii="Times New Roman" w:hAnsi="Times New Roman" w:cs="Times New Roman"/>
        </w:rPr>
        <w:t xml:space="preserve"> Li, Dr. </w:t>
      </w:r>
      <w:proofErr w:type="spellStart"/>
      <w:r w:rsidRPr="003579BF">
        <w:rPr>
          <w:rFonts w:ascii="Times New Roman" w:hAnsi="Times New Roman" w:cs="Times New Roman"/>
        </w:rPr>
        <w:t>Xiaopeng</w:t>
      </w:r>
      <w:proofErr w:type="spellEnd"/>
      <w:r w:rsidRPr="003579BF">
        <w:rPr>
          <w:rFonts w:ascii="Times New Roman" w:hAnsi="Times New Roman" w:cs="Times New Roman"/>
        </w:rPr>
        <w:t xml:space="preserve"> Zhao, and Dr. </w:t>
      </w:r>
      <w:r w:rsidR="006D59C5" w:rsidRPr="003579BF">
        <w:rPr>
          <w:rFonts w:ascii="Times New Roman" w:hAnsi="Times New Roman" w:cs="Times New Roman"/>
        </w:rPr>
        <w:t>Bin Wang</w:t>
      </w:r>
      <w:r w:rsidRPr="003579BF">
        <w:rPr>
          <w:rFonts w:ascii="Times New Roman" w:hAnsi="Times New Roman" w:cs="Times New Roman"/>
        </w:rPr>
        <w:t>, for their valuable discussions and suggestions.</w:t>
      </w:r>
    </w:p>
    <w:p w14:paraId="6832E38A" w14:textId="60ED4F55" w:rsidR="006D59C5" w:rsidRPr="003579BF" w:rsidRDefault="00791071" w:rsidP="007B1B94">
      <w:pPr>
        <w:spacing w:line="480" w:lineRule="auto"/>
        <w:ind w:firstLine="720"/>
        <w:jc w:val="both"/>
        <w:rPr>
          <w:rFonts w:ascii="Times New Roman" w:hAnsi="Times New Roman" w:cs="Times New Roman"/>
        </w:rPr>
      </w:pPr>
      <w:r w:rsidRPr="003579BF">
        <w:rPr>
          <w:rFonts w:ascii="Times New Roman" w:hAnsi="Times New Roman" w:cs="Times New Roman"/>
        </w:rPr>
        <w:t xml:space="preserve">Special thanks to Dr. </w:t>
      </w:r>
      <w:proofErr w:type="spellStart"/>
      <w:r w:rsidRPr="003579BF">
        <w:rPr>
          <w:rFonts w:ascii="Times New Roman" w:hAnsi="Times New Roman" w:cs="Times New Roman"/>
        </w:rPr>
        <w:t>Xiaopeng</w:t>
      </w:r>
      <w:proofErr w:type="spellEnd"/>
      <w:r w:rsidRPr="003579BF">
        <w:rPr>
          <w:rFonts w:ascii="Times New Roman" w:hAnsi="Times New Roman" w:cs="Times New Roman"/>
        </w:rPr>
        <w:t xml:space="preserve"> Zhao for his support </w:t>
      </w:r>
      <w:r w:rsidR="006628D7">
        <w:rPr>
          <w:rFonts w:ascii="Times New Roman" w:hAnsi="Times New Roman" w:cs="Times New Roman"/>
        </w:rPr>
        <w:t>in</w:t>
      </w:r>
      <w:r w:rsidRPr="003579BF">
        <w:rPr>
          <w:rFonts w:ascii="Times New Roman" w:hAnsi="Times New Roman" w:cs="Times New Roman"/>
        </w:rPr>
        <w:t xml:space="preserve"> </w:t>
      </w:r>
      <w:r w:rsidR="001142E9">
        <w:rPr>
          <w:rFonts w:ascii="Times New Roman" w:hAnsi="Times New Roman" w:cs="Times New Roman"/>
        </w:rPr>
        <w:t xml:space="preserve">the </w:t>
      </w:r>
      <w:r w:rsidRPr="003579BF">
        <w:rPr>
          <w:rFonts w:ascii="Times New Roman" w:hAnsi="Times New Roman" w:cs="Times New Roman"/>
        </w:rPr>
        <w:t xml:space="preserve">research </w:t>
      </w:r>
      <w:r w:rsidR="00515CF2" w:rsidRPr="003579BF">
        <w:rPr>
          <w:rFonts w:ascii="Times New Roman" w:hAnsi="Times New Roman" w:cs="Times New Roman"/>
        </w:rPr>
        <w:t>of</w:t>
      </w:r>
      <w:r w:rsidRPr="003579BF">
        <w:rPr>
          <w:rFonts w:ascii="Times New Roman" w:hAnsi="Times New Roman" w:cs="Times New Roman"/>
        </w:rPr>
        <w:t xml:space="preserve"> cardiac dynamics</w:t>
      </w:r>
      <w:r w:rsidR="00515CF2" w:rsidRPr="003579BF">
        <w:rPr>
          <w:rFonts w:ascii="Times New Roman" w:hAnsi="Times New Roman" w:cs="Times New Roman"/>
        </w:rPr>
        <w:t xml:space="preserve"> that greatly broaden</w:t>
      </w:r>
      <w:r w:rsidR="001E0154">
        <w:rPr>
          <w:rFonts w:ascii="Times New Roman" w:hAnsi="Times New Roman" w:cs="Times New Roman" w:hint="eastAsia"/>
          <w:lang w:eastAsia="zh-CN"/>
        </w:rPr>
        <w:t>ed</w:t>
      </w:r>
      <w:r w:rsidR="00515CF2" w:rsidRPr="003579BF">
        <w:rPr>
          <w:rFonts w:ascii="Times New Roman" w:hAnsi="Times New Roman" w:cs="Times New Roman"/>
        </w:rPr>
        <w:t xml:space="preserve"> my research area</w:t>
      </w:r>
      <w:r w:rsidRPr="003579BF">
        <w:rPr>
          <w:rFonts w:ascii="Times New Roman" w:hAnsi="Times New Roman" w:cs="Times New Roman"/>
        </w:rPr>
        <w:t>, and to Dr. Bin Wang for his continuous discussion</w:t>
      </w:r>
      <w:r w:rsidR="00143916" w:rsidRPr="003579BF">
        <w:rPr>
          <w:rFonts w:ascii="Times New Roman" w:hAnsi="Times New Roman" w:cs="Times New Roman"/>
        </w:rPr>
        <w:t>s</w:t>
      </w:r>
      <w:r w:rsidR="00515CF2" w:rsidRPr="003579BF">
        <w:rPr>
          <w:rFonts w:ascii="Times New Roman" w:hAnsi="Times New Roman" w:cs="Times New Roman"/>
        </w:rPr>
        <w:t xml:space="preserve"> and valuable insights</w:t>
      </w:r>
      <w:r w:rsidRPr="003579BF">
        <w:rPr>
          <w:rFonts w:ascii="Times New Roman" w:hAnsi="Times New Roman" w:cs="Times New Roman"/>
        </w:rPr>
        <w:t xml:space="preserve"> on power system dynamics and electromagnetic transient simulations.</w:t>
      </w:r>
    </w:p>
    <w:p w14:paraId="15795D72" w14:textId="61DABD30" w:rsidR="000675EC" w:rsidRPr="003579BF" w:rsidRDefault="007B1B94" w:rsidP="007B1B94">
      <w:pPr>
        <w:spacing w:line="480" w:lineRule="auto"/>
        <w:ind w:firstLine="720"/>
        <w:jc w:val="both"/>
        <w:rPr>
          <w:rFonts w:ascii="Times New Roman" w:hAnsi="Times New Roman" w:cs="Times New Roman"/>
        </w:rPr>
      </w:pPr>
      <w:r w:rsidRPr="003579BF">
        <w:rPr>
          <w:rFonts w:ascii="Times New Roman" w:hAnsi="Times New Roman" w:cs="Times New Roman"/>
        </w:rPr>
        <w:t>I appreciate the helpful discussions with graduate students</w:t>
      </w:r>
      <w:r w:rsidR="00791071" w:rsidRPr="003579BF">
        <w:rPr>
          <w:rFonts w:ascii="Times New Roman" w:hAnsi="Times New Roman" w:cs="Times New Roman"/>
        </w:rPr>
        <w:t xml:space="preserve"> in Dr. Kai Sun’s group</w:t>
      </w:r>
      <w:r w:rsidRPr="003579BF">
        <w:rPr>
          <w:rFonts w:ascii="Times New Roman" w:hAnsi="Times New Roman" w:cs="Times New Roman"/>
        </w:rPr>
        <w:t xml:space="preserve">, Dr. </w:t>
      </w:r>
      <w:r w:rsidR="00791071" w:rsidRPr="003579BF">
        <w:rPr>
          <w:rFonts w:ascii="Times New Roman" w:hAnsi="Times New Roman" w:cs="Times New Roman"/>
        </w:rPr>
        <w:t>Xin Xu</w:t>
      </w:r>
      <w:r w:rsidRPr="003579BF">
        <w:rPr>
          <w:rFonts w:ascii="Times New Roman" w:hAnsi="Times New Roman" w:cs="Times New Roman"/>
        </w:rPr>
        <w:t xml:space="preserve">, </w:t>
      </w:r>
      <w:r w:rsidR="00490866" w:rsidRPr="003579BF">
        <w:rPr>
          <w:rFonts w:ascii="Times New Roman" w:hAnsi="Times New Roman" w:cs="Times New Roman"/>
        </w:rPr>
        <w:t xml:space="preserve">Dr. Yang Liu, </w:t>
      </w:r>
      <w:r w:rsidRPr="003579BF">
        <w:rPr>
          <w:rFonts w:ascii="Times New Roman" w:hAnsi="Times New Roman" w:cs="Times New Roman"/>
        </w:rPr>
        <w:t xml:space="preserve">Dr. </w:t>
      </w:r>
      <w:proofErr w:type="spellStart"/>
      <w:r w:rsidR="00791071" w:rsidRPr="003579BF">
        <w:rPr>
          <w:rFonts w:ascii="Times New Roman" w:hAnsi="Times New Roman" w:cs="Times New Roman"/>
        </w:rPr>
        <w:t>Tianwei</w:t>
      </w:r>
      <w:proofErr w:type="spellEnd"/>
      <w:r w:rsidR="00791071" w:rsidRPr="003579BF">
        <w:rPr>
          <w:rFonts w:ascii="Times New Roman" w:hAnsi="Times New Roman" w:cs="Times New Roman"/>
        </w:rPr>
        <w:t xml:space="preserve"> Xia</w:t>
      </w:r>
      <w:r w:rsidRPr="003579BF">
        <w:rPr>
          <w:rFonts w:ascii="Times New Roman" w:hAnsi="Times New Roman" w:cs="Times New Roman"/>
        </w:rPr>
        <w:t xml:space="preserve">, </w:t>
      </w:r>
      <w:proofErr w:type="spellStart"/>
      <w:r w:rsidR="00791071" w:rsidRPr="003579BF">
        <w:rPr>
          <w:rFonts w:ascii="Times New Roman" w:hAnsi="Times New Roman" w:cs="Times New Roman"/>
        </w:rPr>
        <w:t>Zhenping</w:t>
      </w:r>
      <w:proofErr w:type="spellEnd"/>
      <w:r w:rsidR="00791071" w:rsidRPr="003579BF">
        <w:rPr>
          <w:rFonts w:ascii="Times New Roman" w:hAnsi="Times New Roman" w:cs="Times New Roman"/>
        </w:rPr>
        <w:t xml:space="preserve"> Guo</w:t>
      </w:r>
      <w:r w:rsidRPr="003579BF">
        <w:rPr>
          <w:rFonts w:ascii="Times New Roman" w:hAnsi="Times New Roman" w:cs="Times New Roman"/>
        </w:rPr>
        <w:t xml:space="preserve">, </w:t>
      </w:r>
      <w:proofErr w:type="spellStart"/>
      <w:r w:rsidR="000675EC" w:rsidRPr="003579BF">
        <w:rPr>
          <w:rFonts w:ascii="Times New Roman" w:hAnsi="Times New Roman" w:cs="Times New Roman"/>
        </w:rPr>
        <w:t>Kaiyang</w:t>
      </w:r>
      <w:proofErr w:type="spellEnd"/>
      <w:r w:rsidR="000675EC" w:rsidRPr="003579BF">
        <w:rPr>
          <w:rFonts w:ascii="Times New Roman" w:hAnsi="Times New Roman" w:cs="Times New Roman"/>
        </w:rPr>
        <w:t xml:space="preserve"> Huang</w:t>
      </w:r>
      <w:r w:rsidRPr="003579BF">
        <w:rPr>
          <w:rFonts w:ascii="Times New Roman" w:hAnsi="Times New Roman" w:cs="Times New Roman"/>
        </w:rPr>
        <w:t xml:space="preserve">, </w:t>
      </w:r>
      <w:r w:rsidR="000675EC" w:rsidRPr="003579BF">
        <w:rPr>
          <w:rFonts w:ascii="Times New Roman" w:hAnsi="Times New Roman" w:cs="Times New Roman"/>
        </w:rPr>
        <w:t>Mahsa</w:t>
      </w:r>
      <w:r w:rsidR="00963DAE" w:rsidRPr="003579BF">
        <w:rPr>
          <w:rFonts w:ascii="Times New Roman" w:hAnsi="Times New Roman" w:cs="Times New Roman"/>
        </w:rPr>
        <w:t xml:space="preserve"> Sajjadi</w:t>
      </w:r>
      <w:r w:rsidRPr="003579BF">
        <w:rPr>
          <w:rFonts w:ascii="Times New Roman" w:hAnsi="Times New Roman" w:cs="Times New Roman"/>
        </w:rPr>
        <w:t>,</w:t>
      </w:r>
      <w:r w:rsidR="00963DAE" w:rsidRPr="003579BF">
        <w:rPr>
          <w:rFonts w:ascii="Times New Roman" w:hAnsi="Times New Roman" w:cs="Times New Roman"/>
        </w:rPr>
        <w:t xml:space="preserve"> Mohammed </w:t>
      </w:r>
      <w:proofErr w:type="spellStart"/>
      <w:r w:rsidR="00963DAE" w:rsidRPr="003579BF">
        <w:rPr>
          <w:rFonts w:ascii="Times New Roman" w:hAnsi="Times New Roman" w:cs="Times New Roman"/>
        </w:rPr>
        <w:t>Khamees</w:t>
      </w:r>
      <w:proofErr w:type="spellEnd"/>
      <w:r w:rsidR="00644B60" w:rsidRPr="003579BF">
        <w:rPr>
          <w:rFonts w:ascii="Times New Roman" w:hAnsi="Times New Roman" w:cs="Times New Roman"/>
        </w:rPr>
        <w:t>, and postdoctoral researcher Dr. Xiaowen Su</w:t>
      </w:r>
      <w:r w:rsidRPr="003579BF">
        <w:rPr>
          <w:rFonts w:ascii="Times New Roman" w:hAnsi="Times New Roman" w:cs="Times New Roman"/>
        </w:rPr>
        <w:t xml:space="preserve">. </w:t>
      </w:r>
    </w:p>
    <w:p w14:paraId="3B59A0CE" w14:textId="1D87F2B5" w:rsidR="00C43B7C" w:rsidRPr="003579BF" w:rsidRDefault="00C43B7C" w:rsidP="00C3508C">
      <w:pPr>
        <w:spacing w:line="480" w:lineRule="auto"/>
        <w:ind w:firstLine="720"/>
        <w:jc w:val="both"/>
        <w:rPr>
          <w:rFonts w:ascii="Times New Roman" w:hAnsi="Times New Roman" w:cs="Times New Roman"/>
        </w:rPr>
      </w:pPr>
      <w:r w:rsidRPr="003579BF">
        <w:rPr>
          <w:rFonts w:ascii="Times New Roman" w:hAnsi="Times New Roman" w:cs="Times New Roman"/>
        </w:rPr>
        <w:t>I want to thank Dr. Feng Qi</w:t>
      </w:r>
      <w:r w:rsidR="00D65289">
        <w:rPr>
          <w:rFonts w:ascii="Times New Roman" w:hAnsi="Times New Roman" w:cs="Times New Roman"/>
        </w:rPr>
        <w:t>u</w:t>
      </w:r>
      <w:r w:rsidRPr="003579BF">
        <w:rPr>
          <w:rFonts w:ascii="Times New Roman" w:hAnsi="Times New Roman" w:cs="Times New Roman"/>
        </w:rPr>
        <w:t xml:space="preserve">, Dr. Rui Yao, and Dr. </w:t>
      </w:r>
      <w:proofErr w:type="spellStart"/>
      <w:r w:rsidRPr="003579BF">
        <w:rPr>
          <w:rFonts w:ascii="Times New Roman" w:hAnsi="Times New Roman" w:cs="Times New Roman"/>
        </w:rPr>
        <w:t>Jianz</w:t>
      </w:r>
      <w:r w:rsidR="00D65289">
        <w:rPr>
          <w:rFonts w:ascii="Times New Roman" w:hAnsi="Times New Roman" w:cs="Times New Roman"/>
        </w:rPr>
        <w:t>h</w:t>
      </w:r>
      <w:r w:rsidRPr="003579BF">
        <w:rPr>
          <w:rFonts w:ascii="Times New Roman" w:hAnsi="Times New Roman" w:cs="Times New Roman"/>
        </w:rPr>
        <w:t>e</w:t>
      </w:r>
      <w:proofErr w:type="spellEnd"/>
      <w:r w:rsidRPr="003579BF">
        <w:rPr>
          <w:rFonts w:ascii="Times New Roman" w:hAnsi="Times New Roman" w:cs="Times New Roman"/>
        </w:rPr>
        <w:t xml:space="preserve"> Liu from the </w:t>
      </w:r>
      <w:r w:rsidR="00C3508C" w:rsidRPr="003579BF">
        <w:rPr>
          <w:rFonts w:ascii="Times New Roman" w:hAnsi="Times New Roman" w:cs="Times New Roman"/>
        </w:rPr>
        <w:t>Argonne National Laboratory for their helpful discussions on power system simulations.</w:t>
      </w:r>
    </w:p>
    <w:p w14:paraId="65D9EBA7" w14:textId="56AABBEA" w:rsidR="00490866" w:rsidRPr="003579BF" w:rsidRDefault="00490866" w:rsidP="007B1B94">
      <w:pPr>
        <w:spacing w:line="480" w:lineRule="auto"/>
        <w:ind w:firstLine="720"/>
        <w:jc w:val="both"/>
        <w:rPr>
          <w:rFonts w:ascii="Times New Roman" w:hAnsi="Times New Roman" w:cs="Times New Roman"/>
        </w:rPr>
      </w:pPr>
      <w:r w:rsidRPr="003579BF">
        <w:rPr>
          <w:rFonts w:ascii="Times New Roman" w:hAnsi="Times New Roman" w:cs="Times New Roman"/>
        </w:rPr>
        <w:t>Sincere appreciation to Dr. Andy Hoke, Dr. Jin Tan, Dr. Shuan Dong</w:t>
      </w:r>
      <w:r w:rsidR="00D0722F" w:rsidRPr="003579BF">
        <w:rPr>
          <w:rFonts w:ascii="Times New Roman" w:hAnsi="Times New Roman" w:cs="Times New Roman"/>
        </w:rPr>
        <w:t>, and Dr. Rodrigo Henriquez-</w:t>
      </w:r>
      <w:proofErr w:type="spellStart"/>
      <w:r w:rsidR="00D0722F" w:rsidRPr="003579BF">
        <w:rPr>
          <w:rFonts w:ascii="Times New Roman" w:hAnsi="Times New Roman" w:cs="Times New Roman"/>
        </w:rPr>
        <w:t>Auba</w:t>
      </w:r>
      <w:proofErr w:type="spellEnd"/>
      <w:r w:rsidR="00D0722F" w:rsidRPr="003579BF">
        <w:rPr>
          <w:rFonts w:ascii="Times New Roman" w:hAnsi="Times New Roman" w:cs="Times New Roman"/>
        </w:rPr>
        <w:t xml:space="preserve"> </w:t>
      </w:r>
      <w:r w:rsidRPr="003579BF">
        <w:rPr>
          <w:rFonts w:ascii="Times New Roman" w:hAnsi="Times New Roman" w:cs="Times New Roman"/>
        </w:rPr>
        <w:t xml:space="preserve">at </w:t>
      </w:r>
      <w:r w:rsidR="00C3508C" w:rsidRPr="003579BF">
        <w:rPr>
          <w:rFonts w:ascii="Times New Roman" w:hAnsi="Times New Roman" w:cs="Times New Roman"/>
        </w:rPr>
        <w:t xml:space="preserve">the </w:t>
      </w:r>
      <w:r w:rsidRPr="003579BF">
        <w:rPr>
          <w:rFonts w:ascii="Times New Roman" w:hAnsi="Times New Roman" w:cs="Times New Roman"/>
        </w:rPr>
        <w:t>National Renewable Energy Laboratory</w:t>
      </w:r>
      <w:r w:rsidR="00D0722F" w:rsidRPr="003579BF">
        <w:rPr>
          <w:rFonts w:ascii="Times New Roman" w:hAnsi="Times New Roman" w:cs="Times New Roman"/>
        </w:rPr>
        <w:t xml:space="preserve"> (NREL)</w:t>
      </w:r>
      <w:r w:rsidRPr="003579BF">
        <w:rPr>
          <w:rFonts w:ascii="Times New Roman" w:hAnsi="Times New Roman" w:cs="Times New Roman"/>
        </w:rPr>
        <w:t xml:space="preserve"> for their helpful discussion</w:t>
      </w:r>
      <w:r w:rsidR="00B44B5E">
        <w:rPr>
          <w:rFonts w:ascii="Times New Roman" w:hAnsi="Times New Roman" w:cs="Times New Roman"/>
        </w:rPr>
        <w:t>s</w:t>
      </w:r>
      <w:r w:rsidRPr="003579BF">
        <w:rPr>
          <w:rFonts w:ascii="Times New Roman" w:hAnsi="Times New Roman" w:cs="Times New Roman"/>
        </w:rPr>
        <w:t xml:space="preserve"> </w:t>
      </w:r>
      <w:r w:rsidR="00B44B5E">
        <w:rPr>
          <w:rFonts w:ascii="Times New Roman" w:hAnsi="Times New Roman" w:cs="Times New Roman"/>
        </w:rPr>
        <w:t xml:space="preserve">and guidance </w:t>
      </w:r>
      <w:r w:rsidRPr="003579BF">
        <w:rPr>
          <w:rFonts w:ascii="Times New Roman" w:hAnsi="Times New Roman" w:cs="Times New Roman"/>
        </w:rPr>
        <w:t xml:space="preserve">on </w:t>
      </w:r>
      <w:r w:rsidR="00D0722F" w:rsidRPr="003579BF">
        <w:rPr>
          <w:rFonts w:ascii="Times New Roman" w:hAnsi="Times New Roman" w:cs="Times New Roman"/>
        </w:rPr>
        <w:t>power system</w:t>
      </w:r>
      <w:r w:rsidRPr="003579BF">
        <w:rPr>
          <w:rFonts w:ascii="Times New Roman" w:hAnsi="Times New Roman" w:cs="Times New Roman"/>
        </w:rPr>
        <w:t xml:space="preserve"> modeling and simulation</w:t>
      </w:r>
      <w:r w:rsidR="00D0722F" w:rsidRPr="003579BF">
        <w:rPr>
          <w:rFonts w:ascii="Times New Roman" w:hAnsi="Times New Roman" w:cs="Times New Roman"/>
        </w:rPr>
        <w:t xml:space="preserve">, and to Dr. Jonathan Maack and Deepthi </w:t>
      </w:r>
      <w:proofErr w:type="spellStart"/>
      <w:r w:rsidR="00D0722F" w:rsidRPr="003579BF">
        <w:rPr>
          <w:rFonts w:ascii="Times New Roman" w:hAnsi="Times New Roman" w:cs="Times New Roman"/>
        </w:rPr>
        <w:t>Vaidhynathan</w:t>
      </w:r>
      <w:proofErr w:type="spellEnd"/>
      <w:r w:rsidRPr="003579BF">
        <w:rPr>
          <w:rFonts w:ascii="Times New Roman" w:hAnsi="Times New Roman" w:cs="Times New Roman"/>
        </w:rPr>
        <w:t xml:space="preserve"> </w:t>
      </w:r>
      <w:r w:rsidR="00D0722F" w:rsidRPr="003579BF">
        <w:rPr>
          <w:rFonts w:ascii="Times New Roman" w:hAnsi="Times New Roman" w:cs="Times New Roman"/>
        </w:rPr>
        <w:t xml:space="preserve">for </w:t>
      </w:r>
      <w:r w:rsidR="00C3508C" w:rsidRPr="003579BF">
        <w:rPr>
          <w:rFonts w:ascii="Times New Roman" w:hAnsi="Times New Roman" w:cs="Times New Roman"/>
        </w:rPr>
        <w:t xml:space="preserve">their </w:t>
      </w:r>
      <w:r w:rsidR="00D0722F" w:rsidRPr="003579BF">
        <w:rPr>
          <w:rFonts w:ascii="Times New Roman" w:hAnsi="Times New Roman" w:cs="Times New Roman"/>
        </w:rPr>
        <w:t xml:space="preserve">help with simulation leveraging parallel computing on high-performance computers </w:t>
      </w:r>
      <w:r w:rsidRPr="003579BF">
        <w:rPr>
          <w:rFonts w:ascii="Times New Roman" w:hAnsi="Times New Roman" w:cs="Times New Roman"/>
        </w:rPr>
        <w:t>during my internship</w:t>
      </w:r>
      <w:r w:rsidR="00D0722F" w:rsidRPr="003579BF">
        <w:rPr>
          <w:rFonts w:ascii="Times New Roman" w:hAnsi="Times New Roman" w:cs="Times New Roman"/>
        </w:rPr>
        <w:t xml:space="preserve"> at NREL</w:t>
      </w:r>
      <w:r w:rsidRPr="003579BF">
        <w:rPr>
          <w:rFonts w:ascii="Times New Roman" w:hAnsi="Times New Roman" w:cs="Times New Roman"/>
        </w:rPr>
        <w:t xml:space="preserve">. </w:t>
      </w:r>
    </w:p>
    <w:p w14:paraId="45338A41" w14:textId="4BDA9255" w:rsidR="00490866" w:rsidRPr="003579BF" w:rsidRDefault="007B1B94" w:rsidP="007B1B94">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I </w:t>
      </w:r>
      <w:r w:rsidR="00C3508C" w:rsidRPr="003579BF">
        <w:rPr>
          <w:rFonts w:ascii="Times New Roman" w:hAnsi="Times New Roman" w:cs="Times New Roman"/>
        </w:rPr>
        <w:t xml:space="preserve">also </w:t>
      </w:r>
      <w:r w:rsidRPr="003579BF">
        <w:rPr>
          <w:rFonts w:ascii="Times New Roman" w:hAnsi="Times New Roman" w:cs="Times New Roman"/>
        </w:rPr>
        <w:t xml:space="preserve">want to thank </w:t>
      </w:r>
      <w:r w:rsidR="00490866" w:rsidRPr="003579BF">
        <w:rPr>
          <w:rFonts w:ascii="Times New Roman" w:hAnsi="Times New Roman" w:cs="Times New Roman"/>
        </w:rPr>
        <w:t xml:space="preserve">my friends Dr. Hongyu Li, </w:t>
      </w:r>
      <w:r w:rsidR="00A8335B" w:rsidRPr="003579BF">
        <w:rPr>
          <w:rFonts w:ascii="Times New Roman" w:hAnsi="Times New Roman" w:cs="Times New Roman"/>
        </w:rPr>
        <w:t xml:space="preserve">Dr. Changsheng Chen, </w:t>
      </w:r>
      <w:r w:rsidR="00490866" w:rsidRPr="003579BF">
        <w:rPr>
          <w:rFonts w:ascii="Times New Roman" w:hAnsi="Times New Roman" w:cs="Times New Roman"/>
        </w:rPr>
        <w:t xml:space="preserve">Dr. </w:t>
      </w:r>
      <w:proofErr w:type="spellStart"/>
      <w:r w:rsidR="00490866" w:rsidRPr="003579BF">
        <w:rPr>
          <w:rFonts w:ascii="Times New Roman" w:hAnsi="Times New Roman" w:cs="Times New Roman"/>
        </w:rPr>
        <w:t>Xiaofei</w:t>
      </w:r>
      <w:proofErr w:type="spellEnd"/>
      <w:r w:rsidR="00490866" w:rsidRPr="003579BF">
        <w:rPr>
          <w:rFonts w:ascii="Times New Roman" w:hAnsi="Times New Roman" w:cs="Times New Roman"/>
        </w:rPr>
        <w:t xml:space="preserve"> Wang, Dr. </w:t>
      </w:r>
      <w:proofErr w:type="spellStart"/>
      <w:r w:rsidR="00490866" w:rsidRPr="003579BF">
        <w:rPr>
          <w:rFonts w:ascii="Times New Roman" w:hAnsi="Times New Roman" w:cs="Times New Roman"/>
        </w:rPr>
        <w:t>Buxin</w:t>
      </w:r>
      <w:proofErr w:type="spellEnd"/>
      <w:r w:rsidR="00490866" w:rsidRPr="003579BF">
        <w:rPr>
          <w:rFonts w:ascii="Times New Roman" w:hAnsi="Times New Roman" w:cs="Times New Roman"/>
        </w:rPr>
        <w:t xml:space="preserve"> She, Min Lin, </w:t>
      </w:r>
      <w:proofErr w:type="spellStart"/>
      <w:r w:rsidR="00644B60" w:rsidRPr="003579BF">
        <w:rPr>
          <w:rFonts w:ascii="Times New Roman" w:hAnsi="Times New Roman" w:cs="Times New Roman"/>
        </w:rPr>
        <w:t>Haoyuan</w:t>
      </w:r>
      <w:proofErr w:type="spellEnd"/>
      <w:r w:rsidR="00644B60" w:rsidRPr="003579BF">
        <w:rPr>
          <w:rFonts w:ascii="Times New Roman" w:hAnsi="Times New Roman" w:cs="Times New Roman"/>
        </w:rPr>
        <w:t xml:space="preserve"> Sun, </w:t>
      </w:r>
      <w:r w:rsidR="00490866" w:rsidRPr="003579BF">
        <w:rPr>
          <w:rFonts w:ascii="Times New Roman" w:hAnsi="Times New Roman" w:cs="Times New Roman"/>
        </w:rPr>
        <w:t xml:space="preserve">Jingzhi Liu, </w:t>
      </w:r>
      <w:proofErr w:type="spellStart"/>
      <w:r w:rsidR="009A6A6B">
        <w:rPr>
          <w:rFonts w:ascii="Times New Roman" w:hAnsi="Times New Roman" w:cs="Times New Roman"/>
        </w:rPr>
        <w:t>Jinning</w:t>
      </w:r>
      <w:proofErr w:type="spellEnd"/>
      <w:r w:rsidR="009A6A6B">
        <w:rPr>
          <w:rFonts w:ascii="Times New Roman" w:hAnsi="Times New Roman" w:cs="Times New Roman"/>
        </w:rPr>
        <w:t xml:space="preserve"> Wang, Junjie Yin, </w:t>
      </w:r>
      <w:r w:rsidR="00490866" w:rsidRPr="003579BF">
        <w:rPr>
          <w:rFonts w:ascii="Times New Roman" w:hAnsi="Times New Roman" w:cs="Times New Roman"/>
        </w:rPr>
        <w:t xml:space="preserve">Yu Liu, </w:t>
      </w:r>
      <w:r w:rsidR="00A8335B" w:rsidRPr="003579BF">
        <w:rPr>
          <w:rFonts w:ascii="Times New Roman" w:hAnsi="Times New Roman" w:cs="Times New Roman"/>
        </w:rPr>
        <w:t xml:space="preserve">and </w:t>
      </w:r>
      <w:r w:rsidR="00490866" w:rsidRPr="003579BF">
        <w:rPr>
          <w:rFonts w:ascii="Times New Roman" w:hAnsi="Times New Roman" w:cs="Times New Roman"/>
        </w:rPr>
        <w:t xml:space="preserve">Wen Wang for their help </w:t>
      </w:r>
      <w:r w:rsidR="00E905BC">
        <w:rPr>
          <w:rFonts w:ascii="Times New Roman" w:hAnsi="Times New Roman" w:cs="Times New Roman"/>
        </w:rPr>
        <w:t>with</w:t>
      </w:r>
      <w:r w:rsidR="00A8335B" w:rsidRPr="003579BF">
        <w:rPr>
          <w:rFonts w:ascii="Times New Roman" w:hAnsi="Times New Roman" w:cs="Times New Roman"/>
        </w:rPr>
        <w:t xml:space="preserve"> my life </w:t>
      </w:r>
      <w:r w:rsidR="00842D92">
        <w:rPr>
          <w:rFonts w:ascii="Times New Roman" w:hAnsi="Times New Roman" w:cs="Times New Roman"/>
        </w:rPr>
        <w:t>in the</w:t>
      </w:r>
      <w:r w:rsidR="00A8335B" w:rsidRPr="003579BF">
        <w:rPr>
          <w:rFonts w:ascii="Times New Roman" w:hAnsi="Times New Roman" w:cs="Times New Roman"/>
        </w:rPr>
        <w:t xml:space="preserve"> USA. </w:t>
      </w:r>
      <w:r w:rsidR="009A6A6B">
        <w:rPr>
          <w:rFonts w:ascii="Times New Roman" w:hAnsi="Times New Roman" w:cs="Times New Roman"/>
        </w:rPr>
        <w:t xml:space="preserve">Huge thanks to my friends Bryan Dove and Carol Dove for </w:t>
      </w:r>
      <w:r w:rsidR="00842D92">
        <w:rPr>
          <w:rFonts w:ascii="Times New Roman" w:hAnsi="Times New Roman" w:cs="Times New Roman"/>
        </w:rPr>
        <w:t xml:space="preserve">the </w:t>
      </w:r>
      <w:r w:rsidR="009A6A6B">
        <w:rPr>
          <w:rFonts w:ascii="Times New Roman" w:hAnsi="Times New Roman" w:cs="Times New Roman"/>
        </w:rPr>
        <w:t>invitation</w:t>
      </w:r>
      <w:r w:rsidR="001142E9">
        <w:rPr>
          <w:rFonts w:ascii="Times New Roman" w:hAnsi="Times New Roman" w:cs="Times New Roman"/>
        </w:rPr>
        <w:t xml:space="preserve"> to</w:t>
      </w:r>
      <w:r w:rsidR="009A6A6B">
        <w:rPr>
          <w:rFonts w:ascii="Times New Roman" w:hAnsi="Times New Roman" w:cs="Times New Roman"/>
        </w:rPr>
        <w:t xml:space="preserve"> their family dinners and for </w:t>
      </w:r>
      <w:r w:rsidR="001142E9">
        <w:rPr>
          <w:rFonts w:ascii="Times New Roman" w:hAnsi="Times New Roman" w:cs="Times New Roman"/>
        </w:rPr>
        <w:t>helping me improve</w:t>
      </w:r>
      <w:r w:rsidR="009A6A6B">
        <w:rPr>
          <w:rFonts w:ascii="Times New Roman" w:hAnsi="Times New Roman" w:cs="Times New Roman"/>
        </w:rPr>
        <w:t xml:space="preserve"> my English. </w:t>
      </w:r>
      <w:r w:rsidR="00A8335B" w:rsidRPr="003579BF">
        <w:rPr>
          <w:rFonts w:ascii="Times New Roman" w:hAnsi="Times New Roman" w:cs="Times New Roman"/>
        </w:rPr>
        <w:t xml:space="preserve">Deep thanks to my wife and groupmate </w:t>
      </w:r>
      <w:proofErr w:type="spellStart"/>
      <w:r w:rsidR="00A8335B" w:rsidRPr="003579BF">
        <w:rPr>
          <w:rFonts w:ascii="Times New Roman" w:hAnsi="Times New Roman" w:cs="Times New Roman"/>
        </w:rPr>
        <w:t>Zhenping</w:t>
      </w:r>
      <w:proofErr w:type="spellEnd"/>
      <w:r w:rsidR="00A8335B" w:rsidRPr="003579BF">
        <w:rPr>
          <w:rFonts w:ascii="Times New Roman" w:hAnsi="Times New Roman" w:cs="Times New Roman"/>
        </w:rPr>
        <w:t xml:space="preserve"> Guo for her support and </w:t>
      </w:r>
      <w:r w:rsidR="00316F6C">
        <w:rPr>
          <w:rFonts w:ascii="Times New Roman" w:hAnsi="Times New Roman" w:cs="Times New Roman"/>
        </w:rPr>
        <w:t>companionship</w:t>
      </w:r>
      <w:r w:rsidR="00A8335B" w:rsidRPr="003579BF">
        <w:rPr>
          <w:rFonts w:ascii="Times New Roman" w:hAnsi="Times New Roman" w:cs="Times New Roman"/>
        </w:rPr>
        <w:t xml:space="preserve"> during my </w:t>
      </w:r>
      <w:r w:rsidR="00C3508C" w:rsidRPr="003579BF">
        <w:rPr>
          <w:rFonts w:ascii="Times New Roman" w:hAnsi="Times New Roman" w:cs="Times New Roman"/>
        </w:rPr>
        <w:t>P</w:t>
      </w:r>
      <w:r w:rsidR="00A8335B" w:rsidRPr="003579BF">
        <w:rPr>
          <w:rFonts w:ascii="Times New Roman" w:hAnsi="Times New Roman" w:cs="Times New Roman"/>
        </w:rPr>
        <w:t>h</w:t>
      </w:r>
      <w:r w:rsidR="00C3508C" w:rsidRPr="003579BF">
        <w:rPr>
          <w:rFonts w:ascii="Times New Roman" w:hAnsi="Times New Roman" w:cs="Times New Roman"/>
        </w:rPr>
        <w:t>.</w:t>
      </w:r>
      <w:r w:rsidR="00A8335B" w:rsidRPr="003579BF">
        <w:rPr>
          <w:rFonts w:ascii="Times New Roman" w:hAnsi="Times New Roman" w:cs="Times New Roman"/>
        </w:rPr>
        <w:t>D</w:t>
      </w:r>
      <w:r w:rsidR="00C3508C" w:rsidRPr="003579BF">
        <w:rPr>
          <w:rFonts w:ascii="Times New Roman" w:hAnsi="Times New Roman" w:cs="Times New Roman"/>
        </w:rPr>
        <w:t>.</w:t>
      </w:r>
      <w:r w:rsidR="00A8335B" w:rsidRPr="003579BF">
        <w:rPr>
          <w:rFonts w:ascii="Times New Roman" w:hAnsi="Times New Roman" w:cs="Times New Roman"/>
        </w:rPr>
        <w:t xml:space="preserve"> study.</w:t>
      </w:r>
    </w:p>
    <w:p w14:paraId="0F9DE522" w14:textId="4F811ECD" w:rsidR="00A8335B" w:rsidRPr="003579BF" w:rsidRDefault="00A8335B" w:rsidP="007B1B94">
      <w:pPr>
        <w:spacing w:line="480" w:lineRule="auto"/>
        <w:ind w:firstLine="720"/>
        <w:jc w:val="both"/>
        <w:rPr>
          <w:rFonts w:ascii="Times New Roman" w:hAnsi="Times New Roman" w:cs="Times New Roman"/>
        </w:rPr>
      </w:pPr>
      <w:r w:rsidRPr="003579BF">
        <w:rPr>
          <w:rFonts w:ascii="Times New Roman" w:hAnsi="Times New Roman" w:cs="Times New Roman"/>
        </w:rPr>
        <w:t xml:space="preserve">Finally, </w:t>
      </w:r>
      <w:r w:rsidR="00DE2CFC" w:rsidRPr="003579BF">
        <w:rPr>
          <w:rFonts w:ascii="Times New Roman" w:hAnsi="Times New Roman" w:cs="Times New Roman"/>
        </w:rPr>
        <w:t>thanks to</w:t>
      </w:r>
      <w:r w:rsidRPr="003579BF">
        <w:rPr>
          <w:rFonts w:ascii="Times New Roman" w:hAnsi="Times New Roman" w:cs="Times New Roman"/>
        </w:rPr>
        <w:t xml:space="preserve"> my parents and family for their encouragement and support </w:t>
      </w:r>
      <w:r w:rsidR="001142E9">
        <w:rPr>
          <w:rFonts w:ascii="Times New Roman" w:hAnsi="Times New Roman" w:cs="Times New Roman"/>
        </w:rPr>
        <w:t>in</w:t>
      </w:r>
      <w:r w:rsidRPr="003579BF">
        <w:rPr>
          <w:rFonts w:ascii="Times New Roman" w:hAnsi="Times New Roman" w:cs="Times New Roman"/>
        </w:rPr>
        <w:t xml:space="preserve"> my decision to </w:t>
      </w:r>
      <w:r w:rsidR="00DE2CFC" w:rsidRPr="003579BF">
        <w:rPr>
          <w:rFonts w:ascii="Times New Roman" w:hAnsi="Times New Roman" w:cs="Times New Roman"/>
        </w:rPr>
        <w:t xml:space="preserve">pursue my Ph.D. degree </w:t>
      </w:r>
      <w:r w:rsidR="00515CF2" w:rsidRPr="003579BF">
        <w:rPr>
          <w:rFonts w:ascii="Times New Roman" w:hAnsi="Times New Roman" w:cs="Times New Roman"/>
        </w:rPr>
        <w:t>in the USA</w:t>
      </w:r>
      <w:r w:rsidR="00DE2CFC" w:rsidRPr="003579BF">
        <w:rPr>
          <w:rFonts w:ascii="Times New Roman" w:hAnsi="Times New Roman" w:cs="Times New Roman"/>
        </w:rPr>
        <w:t>.</w:t>
      </w:r>
    </w:p>
    <w:p w14:paraId="4EB0A024" w14:textId="50B02E43" w:rsidR="00DE2CFC" w:rsidRPr="003579BF" w:rsidRDefault="00DE2CFC" w:rsidP="007B1B94">
      <w:pPr>
        <w:spacing w:line="480" w:lineRule="auto"/>
        <w:ind w:firstLine="720"/>
        <w:jc w:val="both"/>
        <w:rPr>
          <w:rFonts w:ascii="Times New Roman" w:hAnsi="Times New Roman" w:cs="Times New Roman"/>
        </w:rPr>
      </w:pPr>
      <w:r w:rsidRPr="003579BF">
        <w:rPr>
          <w:rFonts w:ascii="Times New Roman" w:hAnsi="Times New Roman" w:cs="Times New Roman"/>
        </w:rPr>
        <w:t>This work was supported in part by the ERC Program of the N</w:t>
      </w:r>
      <w:r w:rsidR="00D65289">
        <w:rPr>
          <w:rFonts w:ascii="Times New Roman" w:hAnsi="Times New Roman" w:cs="Times New Roman"/>
        </w:rPr>
        <w:t xml:space="preserve">ational </w:t>
      </w:r>
      <w:r w:rsidRPr="003579BF">
        <w:rPr>
          <w:rFonts w:ascii="Times New Roman" w:hAnsi="Times New Roman" w:cs="Times New Roman"/>
        </w:rPr>
        <w:t>S</w:t>
      </w:r>
      <w:r w:rsidR="00D65289">
        <w:rPr>
          <w:rFonts w:ascii="Times New Roman" w:hAnsi="Times New Roman" w:cs="Times New Roman"/>
        </w:rPr>
        <w:t xml:space="preserve">cience </w:t>
      </w:r>
      <w:r w:rsidRPr="003579BF">
        <w:rPr>
          <w:rFonts w:ascii="Times New Roman" w:hAnsi="Times New Roman" w:cs="Times New Roman"/>
        </w:rPr>
        <w:t>F</w:t>
      </w:r>
      <w:r w:rsidR="00D65289">
        <w:rPr>
          <w:rFonts w:ascii="Times New Roman" w:hAnsi="Times New Roman" w:cs="Times New Roman"/>
        </w:rPr>
        <w:t>oundation</w:t>
      </w:r>
      <w:r w:rsidRPr="003579BF">
        <w:rPr>
          <w:rFonts w:ascii="Times New Roman" w:hAnsi="Times New Roman" w:cs="Times New Roman"/>
        </w:rPr>
        <w:t xml:space="preserve"> and U.S. D</w:t>
      </w:r>
      <w:r w:rsidR="00D65289">
        <w:rPr>
          <w:rFonts w:ascii="Times New Roman" w:hAnsi="Times New Roman" w:cs="Times New Roman"/>
        </w:rPr>
        <w:t>epartment of Energy (D</w:t>
      </w:r>
      <w:r w:rsidRPr="003579BF">
        <w:rPr>
          <w:rFonts w:ascii="Times New Roman" w:hAnsi="Times New Roman" w:cs="Times New Roman"/>
        </w:rPr>
        <w:t>OE</w:t>
      </w:r>
      <w:r w:rsidR="00D65289">
        <w:rPr>
          <w:rFonts w:ascii="Times New Roman" w:hAnsi="Times New Roman" w:cs="Times New Roman"/>
        </w:rPr>
        <w:t>)</w:t>
      </w:r>
      <w:r w:rsidRPr="003579BF">
        <w:rPr>
          <w:rFonts w:ascii="Times New Roman" w:hAnsi="Times New Roman" w:cs="Times New Roman"/>
        </w:rPr>
        <w:t xml:space="preserve"> under grant EEC-1041877, in part by the Advanced Grid Modeling program of </w:t>
      </w:r>
      <w:r w:rsidR="00D65289">
        <w:rPr>
          <w:rFonts w:ascii="Times New Roman" w:hAnsi="Times New Roman" w:cs="Times New Roman"/>
        </w:rPr>
        <w:t xml:space="preserve">the </w:t>
      </w:r>
      <w:r w:rsidRPr="003579BF">
        <w:rPr>
          <w:rFonts w:ascii="Times New Roman" w:hAnsi="Times New Roman" w:cs="Times New Roman"/>
        </w:rPr>
        <w:t>DOE</w:t>
      </w:r>
      <w:r w:rsidR="00D65289">
        <w:rPr>
          <w:rFonts w:ascii="Times New Roman" w:hAnsi="Times New Roman" w:cs="Times New Roman"/>
        </w:rPr>
        <w:t>’s</w:t>
      </w:r>
      <w:r w:rsidRPr="003579BF">
        <w:rPr>
          <w:rFonts w:ascii="Times New Roman" w:hAnsi="Times New Roman" w:cs="Times New Roman"/>
        </w:rPr>
        <w:t xml:space="preserve"> Office of Electricity under grant DE-OE0000875, and in part by the</w:t>
      </w:r>
      <w:r w:rsidR="00515CF2" w:rsidRPr="003579BF">
        <w:rPr>
          <w:rFonts w:ascii="Times New Roman" w:hAnsi="Times New Roman" w:cs="Times New Roman"/>
        </w:rPr>
        <w:t xml:space="preserve"> </w:t>
      </w:r>
      <w:r w:rsidR="00D65289">
        <w:rPr>
          <w:rFonts w:ascii="Times New Roman" w:hAnsi="Times New Roman" w:cs="Times New Roman"/>
        </w:rPr>
        <w:t>DOE</w:t>
      </w:r>
      <w:r w:rsidR="00515CF2" w:rsidRPr="003579BF">
        <w:rPr>
          <w:rFonts w:ascii="Times New Roman" w:hAnsi="Times New Roman" w:cs="Times New Roman"/>
        </w:rPr>
        <w:t>’s Office of Energy Efficiency and Renewable Energy (EERE) under the Solar Energy Technologies Office Award Number 38457.</w:t>
      </w:r>
    </w:p>
    <w:p w14:paraId="0F479A56" w14:textId="43F69DA0" w:rsidR="00236E6D" w:rsidRPr="003579BF" w:rsidRDefault="00CD73A9" w:rsidP="008F60C3">
      <w:pPr>
        <w:jc w:val="center"/>
        <w:rPr>
          <w:rFonts w:ascii="Times New Roman" w:hAnsi="Times New Roman" w:cs="Times New Roman"/>
        </w:rPr>
      </w:pPr>
      <w:r w:rsidRPr="003579BF">
        <w:rPr>
          <w:rFonts w:ascii="Times New Roman" w:hAnsi="Times New Roman" w:cs="Times New Roman"/>
        </w:rPr>
        <w:br w:type="page"/>
      </w:r>
      <w:r w:rsidR="00236E6D" w:rsidRPr="003579BF">
        <w:rPr>
          <w:rFonts w:ascii="Times New Roman" w:hAnsi="Times New Roman" w:cs="Times New Roman"/>
          <w:b/>
          <w:bCs/>
        </w:rPr>
        <w:lastRenderedPageBreak/>
        <w:t>ABSTRACT</w:t>
      </w:r>
    </w:p>
    <w:p w14:paraId="48F896CE" w14:textId="77777777" w:rsidR="00236E6D" w:rsidRPr="003579BF" w:rsidRDefault="00236E6D">
      <w:pPr>
        <w:rPr>
          <w:rFonts w:ascii="Times New Roman" w:hAnsi="Times New Roman" w:cs="Times New Roman"/>
        </w:rPr>
      </w:pPr>
    </w:p>
    <w:p w14:paraId="2F005593" w14:textId="6381ECFF" w:rsidR="000E5687" w:rsidRPr="003579BF" w:rsidRDefault="000E5687" w:rsidP="000E5687">
      <w:pPr>
        <w:spacing w:line="480" w:lineRule="auto"/>
        <w:ind w:firstLine="720"/>
        <w:jc w:val="both"/>
        <w:rPr>
          <w:rFonts w:ascii="Times New Roman" w:hAnsi="Times New Roman" w:cs="Times New Roman"/>
        </w:rPr>
      </w:pPr>
      <w:bookmarkStart w:id="0" w:name="_Hlk153531525"/>
      <w:r w:rsidRPr="003579BF">
        <w:rPr>
          <w:rFonts w:ascii="Times New Roman" w:hAnsi="Times New Roman" w:cs="Times New Roman"/>
        </w:rPr>
        <w:t xml:space="preserve">This </w:t>
      </w:r>
      <w:r w:rsidR="00183CD1">
        <w:rPr>
          <w:rFonts w:ascii="Times New Roman" w:hAnsi="Times New Roman" w:cs="Times New Roman"/>
        </w:rPr>
        <w:t>dissertation</w:t>
      </w:r>
      <w:r w:rsidRPr="003579BF">
        <w:rPr>
          <w:rFonts w:ascii="Times New Roman" w:hAnsi="Times New Roman" w:cs="Times New Roman"/>
        </w:rPr>
        <w:t xml:space="preserve"> investigates </w:t>
      </w:r>
      <w:r w:rsidR="0099749C" w:rsidRPr="003579BF">
        <w:rPr>
          <w:rFonts w:ascii="Times New Roman" w:hAnsi="Times New Roman" w:cs="Times New Roman"/>
        </w:rPr>
        <w:t xml:space="preserve">efficient </w:t>
      </w:r>
      <w:r w:rsidRPr="003579BF">
        <w:rPr>
          <w:rFonts w:ascii="Times New Roman" w:hAnsi="Times New Roman" w:cs="Times New Roman"/>
        </w:rPr>
        <w:t>power system e</w:t>
      </w:r>
      <w:r w:rsidR="00342CBD" w:rsidRPr="003579BF">
        <w:rPr>
          <w:rFonts w:ascii="Times New Roman" w:hAnsi="Times New Roman" w:cs="Times New Roman"/>
        </w:rPr>
        <w:t xml:space="preserve">lectromagnetic transient (EMT) </w:t>
      </w:r>
      <w:r w:rsidR="00767304" w:rsidRPr="003579BF">
        <w:rPr>
          <w:rFonts w:ascii="Times New Roman" w:hAnsi="Times New Roman" w:cs="Times New Roman"/>
        </w:rPr>
        <w:t xml:space="preserve">simulations </w:t>
      </w:r>
      <w:r w:rsidRPr="003579BF">
        <w:rPr>
          <w:rFonts w:ascii="Times New Roman" w:hAnsi="Times New Roman" w:cs="Times New Roman"/>
        </w:rPr>
        <w:t>using a semi-analytical approach.</w:t>
      </w:r>
    </w:p>
    <w:p w14:paraId="58E4366B" w14:textId="6B593B1C" w:rsidR="006807F8" w:rsidRPr="003579BF" w:rsidRDefault="00342CBD" w:rsidP="001E407C">
      <w:pPr>
        <w:spacing w:line="480" w:lineRule="auto"/>
        <w:ind w:firstLine="720"/>
        <w:jc w:val="both"/>
        <w:rPr>
          <w:rFonts w:ascii="Times New Roman" w:hAnsi="Times New Roman" w:cs="Times New Roman"/>
        </w:rPr>
      </w:pPr>
      <w:r w:rsidRPr="003579BF">
        <w:rPr>
          <w:rFonts w:ascii="Times New Roman" w:hAnsi="Times New Roman" w:cs="Times New Roman"/>
        </w:rPr>
        <w:t xml:space="preserve"> </w:t>
      </w:r>
      <w:r w:rsidR="00767304" w:rsidRPr="003579BF">
        <w:rPr>
          <w:rFonts w:ascii="Times New Roman" w:hAnsi="Times New Roman" w:cs="Times New Roman"/>
        </w:rPr>
        <w:t xml:space="preserve">First, based on state-space </w:t>
      </w:r>
      <w:r w:rsidR="0099749C" w:rsidRPr="003579BF">
        <w:rPr>
          <w:rFonts w:ascii="Times New Roman" w:hAnsi="Times New Roman" w:cs="Times New Roman"/>
        </w:rPr>
        <w:t xml:space="preserve">equations of system </w:t>
      </w:r>
      <w:r w:rsidR="00767304" w:rsidRPr="003579BF">
        <w:rPr>
          <w:rFonts w:ascii="Times New Roman" w:hAnsi="Times New Roman" w:cs="Times New Roman"/>
        </w:rPr>
        <w:t xml:space="preserve">EMT models, </w:t>
      </w:r>
      <w:r w:rsidR="00650926">
        <w:rPr>
          <w:rFonts w:ascii="Times New Roman" w:hAnsi="Times New Roman" w:cs="Times New Roman"/>
        </w:rPr>
        <w:t>a</w:t>
      </w:r>
      <w:r w:rsidR="00650926" w:rsidRPr="003579BF">
        <w:rPr>
          <w:rFonts w:ascii="Times New Roman" w:hAnsi="Times New Roman" w:cs="Times New Roman"/>
        </w:rPr>
        <w:t xml:space="preserve"> </w:t>
      </w:r>
      <w:r w:rsidR="00767304" w:rsidRPr="003579BF">
        <w:rPr>
          <w:rFonts w:ascii="Times New Roman" w:hAnsi="Times New Roman" w:cs="Times New Roman"/>
        </w:rPr>
        <w:t xml:space="preserve">semi-analytical </w:t>
      </w:r>
      <w:r w:rsidR="0001237F" w:rsidRPr="003579BF">
        <w:rPr>
          <w:rFonts w:ascii="Times New Roman" w:hAnsi="Times New Roman" w:cs="Times New Roman"/>
        </w:rPr>
        <w:t xml:space="preserve">solution </w:t>
      </w:r>
      <w:r w:rsidR="00EC07B0" w:rsidRPr="003579BF">
        <w:rPr>
          <w:rFonts w:ascii="Times New Roman" w:hAnsi="Times New Roman" w:cs="Times New Roman"/>
        </w:rPr>
        <w:t xml:space="preserve">(SAS) </w:t>
      </w:r>
      <w:r w:rsidR="0001237F" w:rsidRPr="003579BF">
        <w:rPr>
          <w:rFonts w:ascii="Times New Roman" w:hAnsi="Times New Roman" w:cs="Times New Roman"/>
        </w:rPr>
        <w:t xml:space="preserve">is acquired using the Differential Transformation </w:t>
      </w:r>
      <w:r w:rsidR="00894265">
        <w:rPr>
          <w:rFonts w:ascii="Times New Roman" w:hAnsi="Times New Roman" w:cs="Times New Roman"/>
        </w:rPr>
        <w:t>M</w:t>
      </w:r>
      <w:r w:rsidR="0001237F" w:rsidRPr="003579BF">
        <w:rPr>
          <w:rFonts w:ascii="Times New Roman" w:hAnsi="Times New Roman" w:cs="Times New Roman"/>
        </w:rPr>
        <w:t xml:space="preserve">ethod (DTM). The DTM </w:t>
      </w:r>
      <w:r w:rsidR="00BD2438">
        <w:rPr>
          <w:rFonts w:ascii="Times New Roman" w:hAnsi="Times New Roman" w:cs="Times New Roman"/>
        </w:rPr>
        <w:t>can efficiently derive</w:t>
      </w:r>
      <w:r w:rsidR="0001237F" w:rsidRPr="003579BF">
        <w:rPr>
          <w:rFonts w:ascii="Times New Roman" w:hAnsi="Times New Roman" w:cs="Times New Roman"/>
        </w:rPr>
        <w:t xml:space="preserve"> </w:t>
      </w:r>
      <w:r w:rsidR="00BD2438">
        <w:rPr>
          <w:rFonts w:ascii="Times New Roman" w:hAnsi="Times New Roman" w:cs="Times New Roman"/>
        </w:rPr>
        <w:t>the SAS</w:t>
      </w:r>
      <w:r w:rsidR="0001237F" w:rsidRPr="003579BF">
        <w:rPr>
          <w:rFonts w:ascii="Times New Roman" w:hAnsi="Times New Roman" w:cs="Times New Roman"/>
        </w:rPr>
        <w:t xml:space="preserve"> of any linear or nonlinear system as a p</w:t>
      </w:r>
      <w:r w:rsidR="00650926">
        <w:rPr>
          <w:rFonts w:ascii="Times New Roman" w:hAnsi="Times New Roman" w:cs="Times New Roman"/>
        </w:rPr>
        <w:t xml:space="preserve">ower series in </w:t>
      </w:r>
      <w:r w:rsidR="0001237F" w:rsidRPr="003579BF">
        <w:rPr>
          <w:rFonts w:ascii="Times New Roman" w:hAnsi="Times New Roman" w:cs="Times New Roman"/>
        </w:rPr>
        <w:t>time</w:t>
      </w:r>
      <w:r w:rsidR="000B0D4D" w:rsidRPr="003579BF">
        <w:rPr>
          <w:rFonts w:ascii="Times New Roman" w:hAnsi="Times New Roman" w:cs="Times New Roman"/>
        </w:rPr>
        <w:t xml:space="preserve"> </w:t>
      </w:r>
      <w:r w:rsidR="007A621C" w:rsidRPr="003579BF">
        <w:rPr>
          <w:rFonts w:ascii="Times New Roman" w:hAnsi="Times New Roman" w:cs="Times New Roman"/>
        </w:rPr>
        <w:t xml:space="preserve">in a recursive manner using well-developed </w:t>
      </w:r>
      <w:r w:rsidR="00650926">
        <w:rPr>
          <w:rFonts w:ascii="Times New Roman" w:hAnsi="Times New Roman" w:cs="Times New Roman"/>
        </w:rPr>
        <w:t xml:space="preserve">transformation </w:t>
      </w:r>
      <w:r w:rsidR="007A621C" w:rsidRPr="003579BF">
        <w:rPr>
          <w:rFonts w:ascii="Times New Roman" w:hAnsi="Times New Roman" w:cs="Times New Roman"/>
        </w:rPr>
        <w:t xml:space="preserve">rules. </w:t>
      </w:r>
      <w:r w:rsidR="00650926">
        <w:rPr>
          <w:rFonts w:ascii="Times New Roman" w:hAnsi="Times New Roman" w:cs="Times New Roman"/>
        </w:rPr>
        <w:t>A</w:t>
      </w:r>
      <w:r w:rsidR="00B351D1" w:rsidRPr="003579BF">
        <w:rPr>
          <w:rFonts w:ascii="Times New Roman" w:hAnsi="Times New Roman" w:cs="Times New Roman"/>
        </w:rPr>
        <w:t xml:space="preserve"> </w:t>
      </w:r>
      <w:r w:rsidR="00767304" w:rsidRPr="003579BF">
        <w:rPr>
          <w:rFonts w:ascii="Times New Roman" w:hAnsi="Times New Roman" w:cs="Times New Roman"/>
        </w:rPr>
        <w:t>high-order</w:t>
      </w:r>
      <w:r w:rsidR="0099749C" w:rsidRPr="003579BF">
        <w:rPr>
          <w:rFonts w:ascii="Times New Roman" w:hAnsi="Times New Roman" w:cs="Times New Roman"/>
        </w:rPr>
        <w:t xml:space="preserve"> </w:t>
      </w:r>
      <w:r w:rsidR="00B351D1" w:rsidRPr="003579BF">
        <w:rPr>
          <w:rFonts w:ascii="Times New Roman" w:hAnsi="Times New Roman" w:cs="Times New Roman"/>
        </w:rPr>
        <w:t xml:space="preserve">SAS </w:t>
      </w:r>
      <w:r w:rsidR="00897E1F" w:rsidRPr="003579BF">
        <w:rPr>
          <w:rFonts w:ascii="Times New Roman" w:hAnsi="Times New Roman" w:cs="Times New Roman"/>
        </w:rPr>
        <w:t>allow</w:t>
      </w:r>
      <w:r w:rsidR="00B351D1" w:rsidRPr="003579BF">
        <w:rPr>
          <w:rFonts w:ascii="Times New Roman" w:hAnsi="Times New Roman" w:cs="Times New Roman"/>
        </w:rPr>
        <w:t>s</w:t>
      </w:r>
      <w:r w:rsidR="00897E1F" w:rsidRPr="003579BF">
        <w:rPr>
          <w:rFonts w:ascii="Times New Roman" w:hAnsi="Times New Roman" w:cs="Times New Roman"/>
        </w:rPr>
        <w:t xml:space="preserve"> a large time step </w:t>
      </w:r>
      <w:r w:rsidR="00B351D1" w:rsidRPr="003579BF">
        <w:rPr>
          <w:rFonts w:ascii="Times New Roman" w:hAnsi="Times New Roman" w:cs="Times New Roman"/>
        </w:rPr>
        <w:t xml:space="preserve">to speed up the simulation </w:t>
      </w:r>
      <w:r w:rsidR="00897E1F" w:rsidRPr="003579BF">
        <w:rPr>
          <w:rFonts w:ascii="Times New Roman" w:hAnsi="Times New Roman" w:cs="Times New Roman"/>
        </w:rPr>
        <w:t xml:space="preserve">while maintaining the same level of accuracy. </w:t>
      </w:r>
      <w:r w:rsidR="00BA3CC9" w:rsidRPr="003579BF">
        <w:rPr>
          <w:rFonts w:ascii="Times New Roman" w:hAnsi="Times New Roman" w:cs="Times New Roman"/>
        </w:rPr>
        <w:t>Also, a variable</w:t>
      </w:r>
      <w:r w:rsidR="006807F8" w:rsidRPr="003579BF">
        <w:rPr>
          <w:rFonts w:ascii="Times New Roman" w:hAnsi="Times New Roman" w:cs="Times New Roman"/>
        </w:rPr>
        <w:t xml:space="preserve"> time step </w:t>
      </w:r>
      <w:r w:rsidR="00BA3CC9" w:rsidRPr="003579BF">
        <w:rPr>
          <w:rFonts w:ascii="Times New Roman" w:hAnsi="Times New Roman" w:cs="Times New Roman"/>
        </w:rPr>
        <w:t xml:space="preserve">approach is proposed to </w:t>
      </w:r>
      <w:r w:rsidR="009C0CFA" w:rsidRPr="003579BF">
        <w:rPr>
          <w:rFonts w:ascii="Times New Roman" w:hAnsi="Times New Roman" w:cs="Times New Roman"/>
        </w:rPr>
        <w:t>further improve its efficiency</w:t>
      </w:r>
      <w:r w:rsidR="006807F8" w:rsidRPr="003579BF">
        <w:rPr>
          <w:rFonts w:ascii="Times New Roman" w:hAnsi="Times New Roman" w:cs="Times New Roman"/>
        </w:rPr>
        <w:t>.</w:t>
      </w:r>
      <w:r w:rsidR="001E407C" w:rsidRPr="003579BF">
        <w:rPr>
          <w:rFonts w:ascii="Times New Roman" w:hAnsi="Times New Roman" w:cs="Times New Roman"/>
        </w:rPr>
        <w:t xml:space="preserve"> Case stud</w:t>
      </w:r>
      <w:r w:rsidR="002E5181" w:rsidRPr="003579BF">
        <w:rPr>
          <w:rFonts w:ascii="Times New Roman" w:hAnsi="Times New Roman" w:cs="Times New Roman"/>
        </w:rPr>
        <w:t>ie</w:t>
      </w:r>
      <w:r w:rsidR="00BD2438">
        <w:rPr>
          <w:rFonts w:ascii="Times New Roman" w:hAnsi="Times New Roman" w:cs="Times New Roman"/>
        </w:rPr>
        <w:t>s</w:t>
      </w:r>
      <w:r w:rsidR="001E407C" w:rsidRPr="003579BF">
        <w:rPr>
          <w:rFonts w:ascii="Times New Roman" w:hAnsi="Times New Roman" w:cs="Times New Roman"/>
        </w:rPr>
        <w:t xml:space="preserve"> on </w:t>
      </w:r>
      <w:r w:rsidR="00166D63">
        <w:rPr>
          <w:rFonts w:ascii="Times New Roman" w:hAnsi="Times New Roman" w:cs="Times New Roman"/>
        </w:rPr>
        <w:t>multiple</w:t>
      </w:r>
      <w:r w:rsidR="001E407C" w:rsidRPr="003579BF">
        <w:rPr>
          <w:rFonts w:ascii="Times New Roman" w:hAnsi="Times New Roman" w:cs="Times New Roman"/>
        </w:rPr>
        <w:t xml:space="preserve"> system</w:t>
      </w:r>
      <w:r w:rsidR="00166D63">
        <w:rPr>
          <w:rFonts w:ascii="Times New Roman" w:hAnsi="Times New Roman" w:cs="Times New Roman"/>
        </w:rPr>
        <w:t>s</w:t>
      </w:r>
      <w:r w:rsidR="001E407C" w:rsidRPr="003579BF">
        <w:rPr>
          <w:rFonts w:ascii="Times New Roman" w:hAnsi="Times New Roman" w:cs="Times New Roman"/>
        </w:rPr>
        <w:t xml:space="preserve"> demonstrate that the proposed approach has better performance compared to </w:t>
      </w:r>
      <w:r w:rsidR="003A7AD4" w:rsidRPr="003579BF">
        <w:rPr>
          <w:rFonts w:ascii="Times New Roman" w:hAnsi="Times New Roman" w:cs="Times New Roman"/>
        </w:rPr>
        <w:t xml:space="preserve">traditional </w:t>
      </w:r>
      <w:r w:rsidR="001E407C" w:rsidRPr="003579BF">
        <w:rPr>
          <w:rFonts w:ascii="Times New Roman" w:hAnsi="Times New Roman" w:cs="Times New Roman"/>
        </w:rPr>
        <w:t>numerical approaches.</w:t>
      </w:r>
    </w:p>
    <w:p w14:paraId="67E172F9" w14:textId="27878B92" w:rsidR="00BA3CC9" w:rsidRPr="003579BF" w:rsidRDefault="00BA3CC9" w:rsidP="00C8460B">
      <w:pPr>
        <w:spacing w:line="480" w:lineRule="auto"/>
        <w:ind w:firstLine="720"/>
        <w:jc w:val="both"/>
        <w:rPr>
          <w:rFonts w:ascii="Times New Roman" w:hAnsi="Times New Roman" w:cs="Times New Roman"/>
        </w:rPr>
      </w:pPr>
      <w:r w:rsidRPr="003579BF">
        <w:rPr>
          <w:rFonts w:ascii="Times New Roman" w:hAnsi="Times New Roman" w:cs="Times New Roman"/>
        </w:rPr>
        <w:t>Second, t</w:t>
      </w:r>
      <w:r w:rsidR="006807F8" w:rsidRPr="003579BF">
        <w:rPr>
          <w:rFonts w:ascii="Times New Roman" w:hAnsi="Times New Roman" w:cs="Times New Roman"/>
        </w:rPr>
        <w:t>o effectively handle switches caused by limit violations during simulation</w:t>
      </w:r>
      <w:r w:rsidR="00EC07B0" w:rsidRPr="003579BF">
        <w:rPr>
          <w:rFonts w:ascii="Times New Roman" w:hAnsi="Times New Roman" w:cs="Times New Roman"/>
        </w:rPr>
        <w:t>s</w:t>
      </w:r>
      <w:r w:rsidR="006807F8" w:rsidRPr="003579BF">
        <w:rPr>
          <w:rFonts w:ascii="Times New Roman" w:hAnsi="Times New Roman" w:cs="Times New Roman"/>
        </w:rPr>
        <w:t xml:space="preserve">, a binary search-enhanced </w:t>
      </w:r>
      <w:r w:rsidR="008719A9" w:rsidRPr="003579BF">
        <w:rPr>
          <w:rFonts w:ascii="Times New Roman" w:hAnsi="Times New Roman" w:cs="Times New Roman"/>
        </w:rPr>
        <w:t>quadratic</w:t>
      </w:r>
      <w:r w:rsidR="006807F8" w:rsidRPr="003579BF">
        <w:rPr>
          <w:rFonts w:ascii="Times New Roman" w:hAnsi="Times New Roman" w:cs="Times New Roman"/>
        </w:rPr>
        <w:t xml:space="preserve">-interpolation algorithm is proposed to precisely locate the transition </w:t>
      </w:r>
      <w:r w:rsidR="00166D63" w:rsidRPr="003579BF">
        <w:rPr>
          <w:rFonts w:ascii="Times New Roman" w:hAnsi="Times New Roman" w:cs="Times New Roman"/>
        </w:rPr>
        <w:t xml:space="preserve">moment </w:t>
      </w:r>
      <w:r w:rsidR="00EC07B0" w:rsidRPr="003579BF">
        <w:rPr>
          <w:rFonts w:ascii="Times New Roman" w:hAnsi="Times New Roman" w:cs="Times New Roman"/>
        </w:rPr>
        <w:t>and</w:t>
      </w:r>
      <w:r w:rsidR="002E5181" w:rsidRPr="003579BF">
        <w:rPr>
          <w:rFonts w:ascii="Times New Roman" w:hAnsi="Times New Roman" w:cs="Times New Roman"/>
        </w:rPr>
        <w:t xml:space="preserve"> </w:t>
      </w:r>
      <w:r w:rsidR="00EC07B0" w:rsidRPr="003579BF">
        <w:rPr>
          <w:rFonts w:ascii="Times New Roman" w:hAnsi="Times New Roman" w:cs="Times New Roman"/>
        </w:rPr>
        <w:t>correct the simulation</w:t>
      </w:r>
      <w:r w:rsidR="00166D63">
        <w:rPr>
          <w:rFonts w:ascii="Times New Roman" w:hAnsi="Times New Roman" w:cs="Times New Roman"/>
        </w:rPr>
        <w:t xml:space="preserve"> </w:t>
      </w:r>
      <w:r w:rsidR="00166D63" w:rsidRPr="003579BF">
        <w:rPr>
          <w:rFonts w:ascii="Times New Roman" w:hAnsi="Times New Roman" w:cs="Times New Roman"/>
        </w:rPr>
        <w:t>using the SAS</w:t>
      </w:r>
      <w:r w:rsidR="006807F8" w:rsidRPr="003579BF">
        <w:rPr>
          <w:rFonts w:ascii="Times New Roman" w:hAnsi="Times New Roman" w:cs="Times New Roman"/>
        </w:rPr>
        <w:t xml:space="preserve">. </w:t>
      </w:r>
      <w:r w:rsidR="001E407C" w:rsidRPr="003579BF">
        <w:rPr>
          <w:rFonts w:ascii="Times New Roman" w:hAnsi="Times New Roman" w:cs="Times New Roman"/>
        </w:rPr>
        <w:t>Case stud</w:t>
      </w:r>
      <w:r w:rsidR="00BD2438">
        <w:rPr>
          <w:rFonts w:ascii="Times New Roman" w:hAnsi="Times New Roman" w:cs="Times New Roman"/>
        </w:rPr>
        <w:t>ies</w:t>
      </w:r>
      <w:r w:rsidR="001E407C" w:rsidRPr="003579BF">
        <w:rPr>
          <w:rFonts w:ascii="Times New Roman" w:hAnsi="Times New Roman" w:cs="Times New Roman"/>
        </w:rPr>
        <w:t xml:space="preserve"> on </w:t>
      </w:r>
      <w:r w:rsidR="00650926">
        <w:rPr>
          <w:rFonts w:ascii="Times New Roman" w:hAnsi="Times New Roman" w:cs="Times New Roman"/>
        </w:rPr>
        <w:t xml:space="preserve">a full EMT model of </w:t>
      </w:r>
      <w:r w:rsidR="001E407C" w:rsidRPr="003579BF">
        <w:rPr>
          <w:rFonts w:ascii="Times New Roman" w:hAnsi="Times New Roman" w:cs="Times New Roman"/>
        </w:rPr>
        <w:t xml:space="preserve">the IEEE 39-bus system </w:t>
      </w:r>
      <w:r w:rsidR="00BD2438">
        <w:rPr>
          <w:rFonts w:ascii="Times New Roman" w:hAnsi="Times New Roman" w:cs="Times New Roman"/>
        </w:rPr>
        <w:t>are conducted to show</w:t>
      </w:r>
      <w:r w:rsidR="001E407C" w:rsidRPr="003579BF">
        <w:rPr>
          <w:rFonts w:ascii="Times New Roman" w:hAnsi="Times New Roman" w:cs="Times New Roman"/>
        </w:rPr>
        <w:t xml:space="preserve"> </w:t>
      </w:r>
      <w:r w:rsidR="001142E9">
        <w:rPr>
          <w:rFonts w:ascii="Times New Roman" w:hAnsi="Times New Roman" w:cs="Times New Roman"/>
        </w:rPr>
        <w:t xml:space="preserve">the </w:t>
      </w:r>
      <w:r w:rsidR="00EC07B0" w:rsidRPr="003579BF">
        <w:rPr>
          <w:rFonts w:ascii="Times New Roman" w:hAnsi="Times New Roman" w:cs="Times New Roman"/>
        </w:rPr>
        <w:t xml:space="preserve">high </w:t>
      </w:r>
      <w:r w:rsidR="00166D63">
        <w:rPr>
          <w:rFonts w:ascii="Times New Roman" w:hAnsi="Times New Roman" w:cs="Times New Roman"/>
        </w:rPr>
        <w:t>accuracy</w:t>
      </w:r>
      <w:r w:rsidR="00EC07B0" w:rsidRPr="003579BF">
        <w:rPr>
          <w:rFonts w:ascii="Times New Roman" w:hAnsi="Times New Roman" w:cs="Times New Roman"/>
        </w:rPr>
        <w:t xml:space="preserve"> of</w:t>
      </w:r>
      <w:r w:rsidR="00F62659" w:rsidRPr="003579BF">
        <w:rPr>
          <w:rFonts w:ascii="Times New Roman" w:hAnsi="Times New Roman" w:cs="Times New Roman"/>
        </w:rPr>
        <w:t xml:space="preserve"> </w:t>
      </w:r>
      <w:r w:rsidR="001E407C" w:rsidRPr="003579BF">
        <w:rPr>
          <w:rFonts w:ascii="Times New Roman" w:hAnsi="Times New Roman" w:cs="Times New Roman"/>
        </w:rPr>
        <w:t>the proposed detection approach.</w:t>
      </w:r>
    </w:p>
    <w:p w14:paraId="3D72FA60" w14:textId="16022580" w:rsidR="00C8460B" w:rsidRDefault="006807F8" w:rsidP="001E407C">
      <w:pPr>
        <w:spacing w:line="480" w:lineRule="auto"/>
        <w:ind w:firstLine="720"/>
        <w:jc w:val="both"/>
        <w:rPr>
          <w:rFonts w:ascii="Times New Roman" w:hAnsi="Times New Roman" w:cs="Times New Roman"/>
        </w:rPr>
      </w:pPr>
      <w:r w:rsidRPr="003579BF">
        <w:rPr>
          <w:rFonts w:ascii="Times New Roman" w:hAnsi="Times New Roman" w:cs="Times New Roman"/>
        </w:rPr>
        <w:t xml:space="preserve">Third, </w:t>
      </w:r>
      <w:r w:rsidR="00C8460B" w:rsidRPr="003579BF">
        <w:rPr>
          <w:rFonts w:ascii="Times New Roman" w:hAnsi="Times New Roman" w:cs="Times New Roman"/>
        </w:rPr>
        <w:t xml:space="preserve">while the network is solved by </w:t>
      </w:r>
      <w:r w:rsidR="00143916" w:rsidRPr="003579BF">
        <w:rPr>
          <w:rFonts w:ascii="Times New Roman" w:hAnsi="Times New Roman" w:cs="Times New Roman"/>
        </w:rPr>
        <w:t>a</w:t>
      </w:r>
      <w:r w:rsidR="00C8460B" w:rsidRPr="003579BF">
        <w:rPr>
          <w:rFonts w:ascii="Times New Roman" w:hAnsi="Times New Roman" w:cs="Times New Roman"/>
        </w:rPr>
        <w:t xml:space="preserve"> nodal equation</w:t>
      </w:r>
      <w:r w:rsidR="001D3055" w:rsidRPr="003579BF">
        <w:rPr>
          <w:rFonts w:ascii="Times New Roman" w:hAnsi="Times New Roman" w:cs="Times New Roman"/>
        </w:rPr>
        <w:t xml:space="preserve"> instead of </w:t>
      </w:r>
      <w:r w:rsidR="00143916" w:rsidRPr="003579BF">
        <w:rPr>
          <w:rFonts w:ascii="Times New Roman" w:hAnsi="Times New Roman" w:cs="Times New Roman"/>
        </w:rPr>
        <w:t xml:space="preserve">a </w:t>
      </w:r>
      <w:r w:rsidR="001D3055" w:rsidRPr="003579BF">
        <w:rPr>
          <w:rFonts w:ascii="Times New Roman" w:hAnsi="Times New Roman" w:cs="Times New Roman"/>
        </w:rPr>
        <w:t>state-space equation, the SAS is explored on synchronous generators</w:t>
      </w:r>
      <w:r w:rsidR="00143916" w:rsidRPr="003579BF">
        <w:rPr>
          <w:rFonts w:ascii="Times New Roman" w:hAnsi="Times New Roman" w:cs="Times New Roman"/>
        </w:rPr>
        <w:t xml:space="preserve"> </w:t>
      </w:r>
      <w:r w:rsidR="001D3055" w:rsidRPr="003579BF">
        <w:rPr>
          <w:rFonts w:ascii="Times New Roman" w:hAnsi="Times New Roman" w:cs="Times New Roman"/>
        </w:rPr>
        <w:t>and controllers</w:t>
      </w:r>
      <w:r w:rsidR="00C8460B" w:rsidRPr="003579BF">
        <w:rPr>
          <w:rFonts w:ascii="Times New Roman" w:hAnsi="Times New Roman" w:cs="Times New Roman"/>
        </w:rPr>
        <w:t>.</w:t>
      </w:r>
      <w:r w:rsidR="00972B41" w:rsidRPr="003579BF">
        <w:rPr>
          <w:rFonts w:ascii="Times New Roman" w:hAnsi="Times New Roman" w:cs="Times New Roman"/>
        </w:rPr>
        <w:t xml:space="preserve"> </w:t>
      </w:r>
      <w:r w:rsidR="00BD2438">
        <w:rPr>
          <w:rFonts w:ascii="Times New Roman" w:hAnsi="Times New Roman" w:cs="Times New Roman"/>
        </w:rPr>
        <w:t>A</w:t>
      </w:r>
      <w:r w:rsidR="001D3055" w:rsidRPr="003579BF">
        <w:rPr>
          <w:rFonts w:ascii="Times New Roman" w:hAnsi="Times New Roman" w:cs="Times New Roman"/>
        </w:rPr>
        <w:t xml:space="preserve">n interface </w:t>
      </w:r>
      <w:r w:rsidR="00A2644E">
        <w:rPr>
          <w:rFonts w:ascii="Times New Roman" w:hAnsi="Times New Roman" w:cs="Times New Roman"/>
        </w:rPr>
        <w:t>between</w:t>
      </w:r>
      <w:r w:rsidR="00BD2438">
        <w:rPr>
          <w:rFonts w:ascii="Times New Roman" w:hAnsi="Times New Roman" w:cs="Times New Roman"/>
        </w:rPr>
        <w:t xml:space="preserve"> the two </w:t>
      </w:r>
      <w:r w:rsidR="00BD2438" w:rsidRPr="003579BF">
        <w:rPr>
          <w:rFonts w:ascii="Times New Roman" w:hAnsi="Times New Roman" w:cs="Times New Roman"/>
        </w:rPr>
        <w:t xml:space="preserve">different numerical approaches </w:t>
      </w:r>
      <w:r w:rsidR="00BD2438">
        <w:rPr>
          <w:rFonts w:ascii="Times New Roman" w:hAnsi="Times New Roman" w:cs="Times New Roman"/>
        </w:rPr>
        <w:t xml:space="preserve">is </w:t>
      </w:r>
      <w:r w:rsidR="00BD2438" w:rsidRPr="003579BF">
        <w:rPr>
          <w:rFonts w:ascii="Times New Roman" w:hAnsi="Times New Roman" w:cs="Times New Roman"/>
        </w:rPr>
        <w:t xml:space="preserve">developed </w:t>
      </w:r>
      <w:r w:rsidR="001D3055" w:rsidRPr="003579BF">
        <w:rPr>
          <w:rFonts w:ascii="Times New Roman" w:hAnsi="Times New Roman" w:cs="Times New Roman"/>
        </w:rPr>
        <w:t xml:space="preserve">based on </w:t>
      </w:r>
      <w:r w:rsidR="001142E9">
        <w:rPr>
          <w:rFonts w:ascii="Times New Roman" w:hAnsi="Times New Roman" w:cs="Times New Roman"/>
        </w:rPr>
        <w:t xml:space="preserve">the </w:t>
      </w:r>
      <w:r w:rsidR="001D3055" w:rsidRPr="003579BF">
        <w:rPr>
          <w:rFonts w:ascii="Times New Roman" w:hAnsi="Times New Roman" w:cs="Times New Roman"/>
        </w:rPr>
        <w:t>extrapolation of terminal voltage</w:t>
      </w:r>
      <w:r w:rsidR="00BD2438">
        <w:rPr>
          <w:rFonts w:ascii="Times New Roman" w:hAnsi="Times New Roman" w:cs="Times New Roman"/>
        </w:rPr>
        <w:t>s</w:t>
      </w:r>
      <w:r w:rsidR="001E407C" w:rsidRPr="003579BF">
        <w:rPr>
          <w:rFonts w:ascii="Times New Roman" w:hAnsi="Times New Roman" w:cs="Times New Roman"/>
        </w:rPr>
        <w:t xml:space="preserve">. </w:t>
      </w:r>
      <w:r w:rsidR="00650926">
        <w:rPr>
          <w:rFonts w:ascii="Times New Roman" w:hAnsi="Times New Roman" w:cs="Times New Roman"/>
        </w:rPr>
        <w:t>At</w:t>
      </w:r>
      <w:r w:rsidR="00BD2438">
        <w:rPr>
          <w:rFonts w:ascii="Times New Roman" w:hAnsi="Times New Roman" w:cs="Times New Roman"/>
        </w:rPr>
        <w:t xml:space="preserve"> the same accuracy, the SAS can still improve the simulation efficiency using a larger time step. </w:t>
      </w:r>
    </w:p>
    <w:p w14:paraId="7269AF83" w14:textId="77777777" w:rsidR="00625E45" w:rsidRPr="003579BF" w:rsidRDefault="00625E45" w:rsidP="001E407C">
      <w:pPr>
        <w:spacing w:line="480" w:lineRule="auto"/>
        <w:ind w:firstLine="720"/>
        <w:jc w:val="both"/>
        <w:rPr>
          <w:rFonts w:ascii="Times New Roman" w:hAnsi="Times New Roman" w:cs="Times New Roman"/>
        </w:rPr>
      </w:pPr>
    </w:p>
    <w:p w14:paraId="49568694" w14:textId="2B5D9946" w:rsidR="000A0898" w:rsidRPr="003579BF" w:rsidRDefault="003A7AD4" w:rsidP="001E407C">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Fourth</w:t>
      </w:r>
      <w:r w:rsidR="000A0898" w:rsidRPr="003579BF">
        <w:rPr>
          <w:rFonts w:ascii="Times New Roman" w:hAnsi="Times New Roman" w:cs="Times New Roman"/>
        </w:rPr>
        <w:t xml:space="preserve">, </w:t>
      </w:r>
      <w:r w:rsidR="00650926">
        <w:rPr>
          <w:rFonts w:ascii="Times New Roman" w:hAnsi="Times New Roman" w:cs="Times New Roman"/>
        </w:rPr>
        <w:t xml:space="preserve">the </w:t>
      </w:r>
      <w:r w:rsidR="00765EBC" w:rsidRPr="003579BF">
        <w:rPr>
          <w:rFonts w:ascii="Times New Roman" w:hAnsi="Times New Roman" w:cs="Times New Roman"/>
        </w:rPr>
        <w:t xml:space="preserve">parallel </w:t>
      </w:r>
      <w:r w:rsidR="00D322EF" w:rsidRPr="003579BF">
        <w:rPr>
          <w:rFonts w:ascii="Times New Roman" w:hAnsi="Times New Roman" w:cs="Times New Roman"/>
        </w:rPr>
        <w:t xml:space="preserve">SAS-based EMT simulation using </w:t>
      </w:r>
      <w:r w:rsidR="00A2644E">
        <w:rPr>
          <w:rFonts w:ascii="Times New Roman" w:hAnsi="Times New Roman" w:cs="Times New Roman"/>
        </w:rPr>
        <w:t xml:space="preserve">a </w:t>
      </w:r>
      <w:r w:rsidR="00D322EF" w:rsidRPr="003579BF">
        <w:rPr>
          <w:rFonts w:ascii="Times New Roman" w:hAnsi="Times New Roman" w:cs="Times New Roman"/>
        </w:rPr>
        <w:t xml:space="preserve">nodal equation for the network is </w:t>
      </w:r>
      <w:r w:rsidR="00765EBC" w:rsidRPr="003579BF">
        <w:rPr>
          <w:rFonts w:ascii="Times New Roman" w:hAnsi="Times New Roman" w:cs="Times New Roman"/>
        </w:rPr>
        <w:t>studied and tested.</w:t>
      </w:r>
      <w:r w:rsidRPr="003579BF">
        <w:rPr>
          <w:rFonts w:ascii="Times New Roman" w:hAnsi="Times New Roman" w:cs="Times New Roman"/>
        </w:rPr>
        <w:t xml:space="preserve"> The network solution is parallelized </w:t>
      </w:r>
      <w:r w:rsidR="00490F1B" w:rsidRPr="003579BF">
        <w:rPr>
          <w:rFonts w:ascii="Times New Roman" w:hAnsi="Times New Roman" w:cs="Times New Roman"/>
        </w:rPr>
        <w:t>through</w:t>
      </w:r>
      <w:r w:rsidRPr="003579BF">
        <w:rPr>
          <w:rFonts w:ascii="Times New Roman" w:hAnsi="Times New Roman" w:cs="Times New Roman"/>
        </w:rPr>
        <w:t xml:space="preserve"> </w:t>
      </w:r>
      <w:r w:rsidR="00490F1B" w:rsidRPr="003579BF">
        <w:rPr>
          <w:rFonts w:ascii="Times New Roman" w:hAnsi="Times New Roman" w:cs="Times New Roman"/>
        </w:rPr>
        <w:t xml:space="preserve">reformulating the network conductance matrix into </w:t>
      </w:r>
      <w:r w:rsidR="00A2644E">
        <w:rPr>
          <w:rFonts w:ascii="Times New Roman" w:hAnsi="Times New Roman" w:cs="Times New Roman"/>
        </w:rPr>
        <w:t>a</w:t>
      </w:r>
      <w:r w:rsidR="00490F1B" w:rsidRPr="003579BF">
        <w:rPr>
          <w:rFonts w:ascii="Times New Roman" w:hAnsi="Times New Roman" w:cs="Times New Roman"/>
        </w:rPr>
        <w:t xml:space="preserve"> bordered block diagonal (BBD) form. The </w:t>
      </w:r>
      <w:r w:rsidR="001142E9">
        <w:rPr>
          <w:rFonts w:ascii="Times New Roman" w:hAnsi="Times New Roman" w:cs="Times New Roman"/>
        </w:rPr>
        <w:t>SAS-represented</w:t>
      </w:r>
      <w:r w:rsidR="00490F1B" w:rsidRPr="003579BF">
        <w:rPr>
          <w:rFonts w:ascii="Times New Roman" w:hAnsi="Times New Roman" w:cs="Times New Roman"/>
        </w:rPr>
        <w:t xml:space="preserve"> synchronous generators are naturally </w:t>
      </w:r>
      <w:r w:rsidR="00590C36" w:rsidRPr="003579BF">
        <w:rPr>
          <w:rFonts w:ascii="Times New Roman" w:hAnsi="Times New Roman" w:cs="Times New Roman"/>
        </w:rPr>
        <w:t>decoupled</w:t>
      </w:r>
      <w:r w:rsidR="00490F1B" w:rsidRPr="003579BF">
        <w:rPr>
          <w:rFonts w:ascii="Times New Roman" w:hAnsi="Times New Roman" w:cs="Times New Roman"/>
        </w:rPr>
        <w:t xml:space="preserve"> and parallelized</w:t>
      </w:r>
      <w:r w:rsidR="00166D63">
        <w:rPr>
          <w:rFonts w:ascii="Times New Roman" w:hAnsi="Times New Roman" w:cs="Times New Roman"/>
        </w:rPr>
        <w:t>. Case stud</w:t>
      </w:r>
      <w:r w:rsidR="00BD2438">
        <w:rPr>
          <w:rFonts w:ascii="Times New Roman" w:hAnsi="Times New Roman" w:cs="Times New Roman"/>
        </w:rPr>
        <w:t>ies</w:t>
      </w:r>
      <w:r w:rsidR="00166D63">
        <w:rPr>
          <w:rFonts w:ascii="Times New Roman" w:hAnsi="Times New Roman" w:cs="Times New Roman"/>
        </w:rPr>
        <w:t xml:space="preserve"> on a </w:t>
      </w:r>
      <w:r w:rsidR="00E905BC">
        <w:rPr>
          <w:rFonts w:ascii="Times New Roman" w:hAnsi="Times New Roman" w:cs="Times New Roman"/>
        </w:rPr>
        <w:t xml:space="preserve">synthetic </w:t>
      </w:r>
      <w:r w:rsidR="00166D63">
        <w:rPr>
          <w:rFonts w:ascii="Times New Roman" w:hAnsi="Times New Roman" w:cs="Times New Roman"/>
        </w:rPr>
        <w:t>10024-bus system demonstrat</w:t>
      </w:r>
      <w:r w:rsidR="00BD2438">
        <w:rPr>
          <w:rFonts w:ascii="Times New Roman" w:hAnsi="Times New Roman" w:cs="Times New Roman"/>
        </w:rPr>
        <w:t>e</w:t>
      </w:r>
      <w:r w:rsidR="00166D63">
        <w:rPr>
          <w:rFonts w:ascii="Times New Roman" w:hAnsi="Times New Roman" w:cs="Times New Roman"/>
        </w:rPr>
        <w:t xml:space="preserve"> the high performance of the parallel simulation. </w:t>
      </w:r>
    </w:p>
    <w:p w14:paraId="5500DB69" w14:textId="5E27290B" w:rsidR="008719A9" w:rsidRPr="003579BF" w:rsidRDefault="008719A9" w:rsidP="001E407C">
      <w:pPr>
        <w:spacing w:line="480" w:lineRule="auto"/>
        <w:ind w:firstLine="720"/>
        <w:jc w:val="both"/>
        <w:rPr>
          <w:rFonts w:ascii="Times New Roman" w:hAnsi="Times New Roman" w:cs="Times New Roman"/>
        </w:rPr>
      </w:pPr>
      <w:r w:rsidRPr="003579BF">
        <w:rPr>
          <w:rFonts w:ascii="Times New Roman" w:hAnsi="Times New Roman" w:cs="Times New Roman"/>
        </w:rPr>
        <w:t xml:space="preserve">Fifth, </w:t>
      </w:r>
      <w:r w:rsidR="00F62659" w:rsidRPr="003579BF">
        <w:rPr>
          <w:rFonts w:ascii="Times New Roman" w:hAnsi="Times New Roman" w:cs="Times New Roman"/>
        </w:rPr>
        <w:t xml:space="preserve">a </w:t>
      </w:r>
      <w:r w:rsidRPr="003579BF">
        <w:rPr>
          <w:rFonts w:ascii="Times New Roman" w:hAnsi="Times New Roman" w:cs="Times New Roman"/>
        </w:rPr>
        <w:t>high-order nodal approach for the network equation based on diagonally implicit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methods </w:t>
      </w:r>
      <w:r w:rsidR="00166D63">
        <w:rPr>
          <w:rFonts w:ascii="Times New Roman" w:hAnsi="Times New Roman" w:cs="Times New Roman"/>
        </w:rPr>
        <w:t>is</w:t>
      </w:r>
      <w:r w:rsidRPr="003579BF">
        <w:rPr>
          <w:rFonts w:ascii="Times New Roman" w:hAnsi="Times New Roman" w:cs="Times New Roman"/>
        </w:rPr>
        <w:t xml:space="preserve"> </w:t>
      </w:r>
      <w:r w:rsidR="00BD2438">
        <w:rPr>
          <w:rFonts w:ascii="Times New Roman" w:hAnsi="Times New Roman" w:cs="Times New Roman"/>
        </w:rPr>
        <w:t>proposed</w:t>
      </w:r>
      <w:r w:rsidR="00166D63">
        <w:rPr>
          <w:rFonts w:ascii="Times New Roman" w:hAnsi="Times New Roman" w:cs="Times New Roman"/>
        </w:rPr>
        <w:t xml:space="preserve"> and interfaced with the SAS of generator </w:t>
      </w:r>
      <w:r w:rsidR="00BD2438">
        <w:rPr>
          <w:rFonts w:ascii="Times New Roman" w:hAnsi="Times New Roman" w:cs="Times New Roman"/>
        </w:rPr>
        <w:t xml:space="preserve">and controller </w:t>
      </w:r>
      <w:r w:rsidR="00166D63">
        <w:rPr>
          <w:rFonts w:ascii="Times New Roman" w:hAnsi="Times New Roman" w:cs="Times New Roman"/>
        </w:rPr>
        <w:t>equation</w:t>
      </w:r>
      <w:r w:rsidR="00BD2438">
        <w:rPr>
          <w:rFonts w:ascii="Times New Roman" w:hAnsi="Times New Roman" w:cs="Times New Roman"/>
        </w:rPr>
        <w:t>s</w:t>
      </w:r>
      <w:r w:rsidR="00F62659" w:rsidRPr="003579BF">
        <w:rPr>
          <w:rFonts w:ascii="Times New Roman" w:hAnsi="Times New Roman" w:cs="Times New Roman"/>
        </w:rPr>
        <w:t>.</w:t>
      </w:r>
      <w:r w:rsidR="00166D63">
        <w:rPr>
          <w:rFonts w:ascii="Times New Roman" w:hAnsi="Times New Roman" w:cs="Times New Roman"/>
        </w:rPr>
        <w:t xml:space="preserve"> Case stud</w:t>
      </w:r>
      <w:r w:rsidR="00BD2438">
        <w:rPr>
          <w:rFonts w:ascii="Times New Roman" w:hAnsi="Times New Roman" w:cs="Times New Roman"/>
        </w:rPr>
        <w:t>ies</w:t>
      </w:r>
      <w:r w:rsidR="00166D63">
        <w:rPr>
          <w:rFonts w:ascii="Times New Roman" w:hAnsi="Times New Roman" w:cs="Times New Roman"/>
        </w:rPr>
        <w:t xml:space="preserve"> on a </w:t>
      </w:r>
      <w:r w:rsidR="00650926">
        <w:rPr>
          <w:rFonts w:ascii="Times New Roman" w:hAnsi="Times New Roman" w:cs="Times New Roman"/>
        </w:rPr>
        <w:t>four</w:t>
      </w:r>
      <w:r w:rsidR="00166D63">
        <w:rPr>
          <w:rFonts w:ascii="Times New Roman" w:hAnsi="Times New Roman" w:cs="Times New Roman"/>
        </w:rPr>
        <w:t xml:space="preserve">-bus system show </w:t>
      </w:r>
      <w:r w:rsidR="00A2644E">
        <w:rPr>
          <w:rFonts w:ascii="Times New Roman" w:hAnsi="Times New Roman" w:cs="Times New Roman"/>
        </w:rPr>
        <w:t xml:space="preserve">that </w:t>
      </w:r>
      <w:r w:rsidR="00166D63">
        <w:rPr>
          <w:rFonts w:ascii="Times New Roman" w:hAnsi="Times New Roman" w:cs="Times New Roman"/>
        </w:rPr>
        <w:t>the proposed approach</w:t>
      </w:r>
      <w:r w:rsidR="00BD2438">
        <w:rPr>
          <w:rFonts w:ascii="Times New Roman" w:hAnsi="Times New Roman" w:cs="Times New Roman"/>
        </w:rPr>
        <w:t xml:space="preserve"> </w:t>
      </w:r>
      <w:r w:rsidR="00A2644E">
        <w:rPr>
          <w:rFonts w:ascii="Times New Roman" w:hAnsi="Times New Roman" w:cs="Times New Roman"/>
        </w:rPr>
        <w:t xml:space="preserve">has higher efficiency </w:t>
      </w:r>
      <w:r w:rsidR="00BD2438">
        <w:rPr>
          <w:rFonts w:ascii="Times New Roman" w:hAnsi="Times New Roman" w:cs="Times New Roman"/>
        </w:rPr>
        <w:t xml:space="preserve">compared with </w:t>
      </w:r>
      <w:r w:rsidR="00A2644E">
        <w:rPr>
          <w:rFonts w:ascii="Times New Roman" w:hAnsi="Times New Roman" w:cs="Times New Roman"/>
        </w:rPr>
        <w:t xml:space="preserve">the </w:t>
      </w:r>
      <w:r w:rsidR="00BD2438">
        <w:rPr>
          <w:rFonts w:ascii="Times New Roman" w:hAnsi="Times New Roman" w:cs="Times New Roman"/>
        </w:rPr>
        <w:t>traditional approach</w:t>
      </w:r>
      <w:r w:rsidR="00166D63">
        <w:rPr>
          <w:rFonts w:ascii="Times New Roman" w:hAnsi="Times New Roman" w:cs="Times New Roman"/>
        </w:rPr>
        <w:t>.</w:t>
      </w:r>
    </w:p>
    <w:bookmarkEnd w:id="0"/>
    <w:p w14:paraId="7C072A0A" w14:textId="276A619F" w:rsidR="00236E6D" w:rsidRPr="003579BF" w:rsidRDefault="00C8460B" w:rsidP="0099749C">
      <w:pPr>
        <w:spacing w:line="480" w:lineRule="auto"/>
        <w:ind w:firstLine="720"/>
        <w:jc w:val="both"/>
        <w:rPr>
          <w:rFonts w:ascii="Times New Roman" w:hAnsi="Times New Roman" w:cs="Times New Roman"/>
        </w:rPr>
      </w:pPr>
      <w:r w:rsidRPr="003579BF">
        <w:rPr>
          <w:rFonts w:ascii="Times New Roman" w:hAnsi="Times New Roman" w:cs="Times New Roman"/>
          <w:b/>
          <w:bCs/>
        </w:rPr>
        <w:t>Keywords</w:t>
      </w:r>
      <w:r w:rsidRPr="003579BF">
        <w:rPr>
          <w:rFonts w:ascii="Times New Roman" w:hAnsi="Times New Roman" w:cs="Times New Roman"/>
        </w:rPr>
        <w:t xml:space="preserve">: Electromagnetic </w:t>
      </w:r>
      <w:r w:rsidR="0025250D" w:rsidRPr="003579BF">
        <w:rPr>
          <w:rFonts w:ascii="Times New Roman" w:hAnsi="Times New Roman" w:cs="Times New Roman"/>
        </w:rPr>
        <w:t xml:space="preserve">transient </w:t>
      </w:r>
      <w:r w:rsidRPr="003579BF">
        <w:rPr>
          <w:rFonts w:ascii="Times New Roman" w:hAnsi="Times New Roman" w:cs="Times New Roman"/>
        </w:rPr>
        <w:t xml:space="preserve">simulation; power system dynamics; semi-analytical solution; differential transformation method; </w:t>
      </w:r>
      <w:r w:rsidR="0099749C" w:rsidRPr="003579BF">
        <w:rPr>
          <w:rFonts w:ascii="Times New Roman" w:hAnsi="Times New Roman" w:cs="Times New Roman"/>
        </w:rPr>
        <w:t>inverter-based resource</w:t>
      </w:r>
      <w:r w:rsidR="00590C36" w:rsidRPr="003579BF">
        <w:rPr>
          <w:rFonts w:ascii="Times New Roman" w:hAnsi="Times New Roman" w:cs="Times New Roman"/>
        </w:rPr>
        <w:t>; nodal formulation; state-space formulation</w:t>
      </w:r>
      <w:r w:rsidR="00A2644E">
        <w:rPr>
          <w:rFonts w:ascii="Times New Roman" w:hAnsi="Times New Roman" w:cs="Times New Roman"/>
        </w:rPr>
        <w:t xml:space="preserve">; parallel computing; </w:t>
      </w:r>
      <w:r w:rsidR="00A2644E" w:rsidRPr="003579BF">
        <w:rPr>
          <w:rFonts w:ascii="Times New Roman" w:hAnsi="Times New Roman" w:cs="Times New Roman"/>
        </w:rPr>
        <w:t>diagonally implicit Runge-</w:t>
      </w:r>
      <w:proofErr w:type="spellStart"/>
      <w:r w:rsidR="00A2644E" w:rsidRPr="003579BF">
        <w:rPr>
          <w:rFonts w:ascii="Times New Roman" w:hAnsi="Times New Roman" w:cs="Times New Roman"/>
        </w:rPr>
        <w:t>Kutta</w:t>
      </w:r>
      <w:proofErr w:type="spellEnd"/>
      <w:r w:rsidR="0099749C" w:rsidRPr="003579BF">
        <w:rPr>
          <w:rFonts w:ascii="Times New Roman" w:hAnsi="Times New Roman" w:cs="Times New Roman"/>
        </w:rPr>
        <w:t>.</w:t>
      </w:r>
    </w:p>
    <w:p w14:paraId="39E4C223" w14:textId="77777777" w:rsidR="003F7FED" w:rsidRPr="003579BF" w:rsidRDefault="009C755C">
      <w:pPr>
        <w:numPr>
          <w:ilvl w:val="12"/>
          <w:numId w:val="0"/>
        </w:numPr>
        <w:jc w:val="center"/>
        <w:rPr>
          <w:rFonts w:ascii="Times New Roman" w:hAnsi="Times New Roman" w:cs="Times New Roman"/>
        </w:rPr>
      </w:pPr>
      <w:r w:rsidRPr="003579BF">
        <w:rPr>
          <w:rFonts w:ascii="Times New Roman" w:hAnsi="Times New Roman" w:cs="Times New Roman"/>
          <w:b/>
          <w:bCs/>
        </w:rPr>
        <w:br w:type="page"/>
      </w:r>
    </w:p>
    <w:sdt>
      <w:sdtPr>
        <w:rPr>
          <w:rFonts w:ascii="Times New Roman" w:hAnsi="Times New Roman" w:cs="Times New Roman"/>
          <w:b w:val="0"/>
          <w:caps w:val="0"/>
          <w:sz w:val="24"/>
        </w:rPr>
        <w:id w:val="1927143328"/>
        <w:docPartObj>
          <w:docPartGallery w:val="Table of Contents"/>
          <w:docPartUnique/>
        </w:docPartObj>
      </w:sdtPr>
      <w:sdtEndPr>
        <w:rPr>
          <w:bCs/>
          <w:noProof/>
        </w:rPr>
      </w:sdtEndPr>
      <w:sdtContent>
        <w:p w14:paraId="2D8B63FC" w14:textId="1F33C12A" w:rsidR="00714C1D" w:rsidRPr="003579BF" w:rsidRDefault="005D76F2">
          <w:pPr>
            <w:pStyle w:val="TOCHeading"/>
            <w:rPr>
              <w:rFonts w:ascii="Times New Roman" w:hAnsi="Times New Roman" w:cs="Times New Roman"/>
              <w:sz w:val="24"/>
            </w:rPr>
          </w:pPr>
          <w:r>
            <w:rPr>
              <w:rFonts w:ascii="Times New Roman" w:hAnsi="Times New Roman" w:cs="Times New Roman"/>
              <w:sz w:val="24"/>
            </w:rPr>
            <w:t>TABLE of c</w:t>
          </w:r>
          <w:r w:rsidR="00714C1D" w:rsidRPr="003579BF">
            <w:rPr>
              <w:rFonts w:ascii="Times New Roman" w:hAnsi="Times New Roman" w:cs="Times New Roman"/>
              <w:sz w:val="24"/>
            </w:rPr>
            <w:t>ontents</w:t>
          </w:r>
        </w:p>
        <w:p w14:paraId="0446BAA8" w14:textId="3C2FFCE6" w:rsidR="00CF4F8F" w:rsidRDefault="00714C1D">
          <w:pPr>
            <w:pStyle w:val="TOC1"/>
            <w:tabs>
              <w:tab w:val="right" w:leader="dot" w:pos="8630"/>
            </w:tabs>
            <w:rPr>
              <w:rFonts w:asciiTheme="minorHAnsi" w:eastAsiaTheme="minorEastAsia" w:hAnsiTheme="minorHAnsi" w:cstheme="minorBidi"/>
              <w:noProof/>
              <w:kern w:val="2"/>
              <w:sz w:val="22"/>
              <w:szCs w:val="22"/>
              <w:lang w:eastAsia="zh-CN"/>
              <w14:ligatures w14:val="standardContextual"/>
            </w:rPr>
          </w:pPr>
          <w:r w:rsidRPr="00CF4F8F">
            <w:rPr>
              <w:rFonts w:cs="Times New Roman"/>
            </w:rPr>
            <w:fldChar w:fldCharType="begin"/>
          </w:r>
          <w:r w:rsidRPr="00CF4F8F">
            <w:rPr>
              <w:rFonts w:cs="Times New Roman"/>
            </w:rPr>
            <w:instrText xml:space="preserve"> TOC \o "1-3" \h \z \u </w:instrText>
          </w:r>
          <w:r w:rsidRPr="00CF4F8F">
            <w:rPr>
              <w:rFonts w:cs="Times New Roman"/>
            </w:rPr>
            <w:fldChar w:fldCharType="separate"/>
          </w:r>
          <w:hyperlink w:anchor="_Toc155559339" w:history="1">
            <w:r w:rsidR="005D76F2" w:rsidRPr="00141E67">
              <w:rPr>
                <w:rStyle w:val="Hyperlink"/>
                <w:rFonts w:ascii="Times New Roman" w:hAnsi="Times New Roman" w:cs="Times New Roman"/>
                <w:noProof/>
              </w:rPr>
              <w:t>CHAPTER ONE INTRODUCTION AND BACKGROUND INFORMATION</w:t>
            </w:r>
            <w:r w:rsidR="00CF4F8F">
              <w:rPr>
                <w:noProof/>
                <w:webHidden/>
              </w:rPr>
              <w:tab/>
            </w:r>
            <w:r w:rsidR="00CF4F8F">
              <w:rPr>
                <w:noProof/>
                <w:webHidden/>
              </w:rPr>
              <w:fldChar w:fldCharType="begin"/>
            </w:r>
            <w:r w:rsidR="00CF4F8F">
              <w:rPr>
                <w:noProof/>
                <w:webHidden/>
              </w:rPr>
              <w:instrText xml:space="preserve"> PAGEREF _Toc155559339 \h </w:instrText>
            </w:r>
            <w:r w:rsidR="00CF4F8F">
              <w:rPr>
                <w:noProof/>
                <w:webHidden/>
              </w:rPr>
            </w:r>
            <w:r w:rsidR="00CF4F8F">
              <w:rPr>
                <w:noProof/>
                <w:webHidden/>
              </w:rPr>
              <w:fldChar w:fldCharType="separate"/>
            </w:r>
            <w:r w:rsidR="00CF4F8F">
              <w:rPr>
                <w:noProof/>
                <w:webHidden/>
              </w:rPr>
              <w:t>1</w:t>
            </w:r>
            <w:r w:rsidR="00CF4F8F">
              <w:rPr>
                <w:noProof/>
                <w:webHidden/>
              </w:rPr>
              <w:fldChar w:fldCharType="end"/>
            </w:r>
          </w:hyperlink>
        </w:p>
        <w:p w14:paraId="287381A5" w14:textId="5F750BF9"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40" w:history="1">
            <w:r w:rsidR="00CF4F8F" w:rsidRPr="00CF4F8F">
              <w:rPr>
                <w:rStyle w:val="Hyperlink"/>
                <w:rFonts w:ascii="Times New Roman" w:hAnsi="Times New Roman" w:cs="Times New Roman"/>
                <w:noProof/>
              </w:rPr>
              <w:t>1.1 Background and motivation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w:t>
            </w:r>
            <w:r w:rsidR="00CF4F8F" w:rsidRPr="00CF4F8F">
              <w:rPr>
                <w:rFonts w:cs="Times New Roman"/>
                <w:noProof/>
                <w:webHidden/>
              </w:rPr>
              <w:fldChar w:fldCharType="end"/>
            </w:r>
          </w:hyperlink>
        </w:p>
        <w:p w14:paraId="72415CC6" w14:textId="33E6DFE8"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41" w:history="1">
            <w:r w:rsidR="00CF4F8F" w:rsidRPr="00CF4F8F">
              <w:rPr>
                <w:rStyle w:val="Hyperlink"/>
                <w:rFonts w:ascii="Times New Roman" w:hAnsi="Times New Roman" w:cs="Times New Roman"/>
                <w:noProof/>
              </w:rPr>
              <w:t>1.2 Formulation of electromagnetic transient (EMT) simulation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w:t>
            </w:r>
            <w:r w:rsidR="00CF4F8F" w:rsidRPr="00CF4F8F">
              <w:rPr>
                <w:rFonts w:cs="Times New Roman"/>
                <w:noProof/>
                <w:webHidden/>
              </w:rPr>
              <w:fldChar w:fldCharType="end"/>
            </w:r>
          </w:hyperlink>
        </w:p>
        <w:p w14:paraId="5090FCDB" w14:textId="753DA7E3"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42" w:history="1">
            <w:r w:rsidR="00CF4F8F" w:rsidRPr="00CF4F8F">
              <w:rPr>
                <w:rStyle w:val="Hyperlink"/>
                <w:rFonts w:ascii="Times New Roman" w:hAnsi="Times New Roman" w:cs="Times New Roman"/>
                <w:noProof/>
              </w:rPr>
              <w:t>1.2.1 State-space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w:t>
            </w:r>
            <w:r w:rsidR="00CF4F8F" w:rsidRPr="00CF4F8F">
              <w:rPr>
                <w:rFonts w:cs="Times New Roman"/>
                <w:noProof/>
                <w:webHidden/>
              </w:rPr>
              <w:fldChar w:fldCharType="end"/>
            </w:r>
          </w:hyperlink>
        </w:p>
        <w:p w14:paraId="6541512C" w14:textId="4D24454E"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43" w:history="1">
            <w:r w:rsidR="00CF4F8F" w:rsidRPr="00CF4F8F">
              <w:rPr>
                <w:rStyle w:val="Hyperlink"/>
                <w:rFonts w:ascii="Times New Roman" w:hAnsi="Times New Roman" w:cs="Times New Roman"/>
                <w:noProof/>
              </w:rPr>
              <w:t>1.2.2 Nodal formulation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w:t>
            </w:r>
            <w:r w:rsidR="00CF4F8F" w:rsidRPr="00CF4F8F">
              <w:rPr>
                <w:rFonts w:cs="Times New Roman"/>
                <w:noProof/>
                <w:webHidden/>
              </w:rPr>
              <w:fldChar w:fldCharType="end"/>
            </w:r>
          </w:hyperlink>
        </w:p>
        <w:p w14:paraId="15D3E93E" w14:textId="16423CBF"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44" w:history="1">
            <w:r w:rsidR="00CF4F8F" w:rsidRPr="00CF4F8F">
              <w:rPr>
                <w:rStyle w:val="Hyperlink"/>
                <w:rFonts w:ascii="Times New Roman" w:hAnsi="Times New Roman" w:cs="Times New Roman"/>
                <w:noProof/>
              </w:rPr>
              <w:t>1.3 Semi-analytical approaches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w:t>
            </w:r>
            <w:r w:rsidR="00CF4F8F" w:rsidRPr="00CF4F8F">
              <w:rPr>
                <w:rFonts w:cs="Times New Roman"/>
                <w:noProof/>
                <w:webHidden/>
              </w:rPr>
              <w:fldChar w:fldCharType="end"/>
            </w:r>
          </w:hyperlink>
        </w:p>
        <w:p w14:paraId="7DA7A458" w14:textId="6F1E98E6"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45" w:history="1">
            <w:r w:rsidR="00CF4F8F" w:rsidRPr="00CF4F8F">
              <w:rPr>
                <w:rStyle w:val="Hyperlink"/>
                <w:rFonts w:ascii="Times New Roman" w:hAnsi="Times New Roman" w:cs="Times New Roman"/>
                <w:noProof/>
              </w:rPr>
              <w:t>1.3.1 Homotopy-Analysis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w:t>
            </w:r>
            <w:r w:rsidR="00CF4F8F" w:rsidRPr="00CF4F8F">
              <w:rPr>
                <w:rFonts w:cs="Times New Roman"/>
                <w:noProof/>
                <w:webHidden/>
              </w:rPr>
              <w:fldChar w:fldCharType="end"/>
            </w:r>
          </w:hyperlink>
        </w:p>
        <w:p w14:paraId="2358C659" w14:textId="4D605EA5"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46" w:history="1">
            <w:r w:rsidR="00CF4F8F" w:rsidRPr="00CF4F8F">
              <w:rPr>
                <w:rStyle w:val="Hyperlink"/>
                <w:rFonts w:ascii="Times New Roman" w:hAnsi="Times New Roman" w:cs="Times New Roman"/>
                <w:noProof/>
              </w:rPr>
              <w:t>1.3.2 Adomian Decomposition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13</w:t>
            </w:r>
            <w:r w:rsidR="00CF4F8F" w:rsidRPr="00CF4F8F">
              <w:rPr>
                <w:rFonts w:cs="Times New Roman"/>
                <w:noProof/>
                <w:webHidden/>
              </w:rPr>
              <w:fldChar w:fldCharType="end"/>
            </w:r>
          </w:hyperlink>
        </w:p>
        <w:p w14:paraId="1FBDF9E8" w14:textId="0A07B821"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47" w:history="1">
            <w:r w:rsidR="00CF4F8F" w:rsidRPr="00CF4F8F">
              <w:rPr>
                <w:rStyle w:val="Hyperlink"/>
                <w:rFonts w:ascii="Times New Roman" w:hAnsi="Times New Roman" w:cs="Times New Roman"/>
                <w:noProof/>
              </w:rPr>
              <w:t>1.3.3 Differential Transformation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14</w:t>
            </w:r>
            <w:r w:rsidR="00CF4F8F" w:rsidRPr="00CF4F8F">
              <w:rPr>
                <w:rFonts w:cs="Times New Roman"/>
                <w:noProof/>
                <w:webHidden/>
              </w:rPr>
              <w:fldChar w:fldCharType="end"/>
            </w:r>
          </w:hyperlink>
        </w:p>
        <w:p w14:paraId="56290E40" w14:textId="0B2A075D"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48" w:history="1">
            <w:r w:rsidR="00CF4F8F" w:rsidRPr="00CF4F8F">
              <w:rPr>
                <w:rStyle w:val="Hyperlink"/>
                <w:rFonts w:ascii="Times New Roman" w:hAnsi="Times New Roman" w:cs="Times New Roman"/>
                <w:noProof/>
              </w:rPr>
              <w:t>1.4 Contribution of this paper</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15</w:t>
            </w:r>
            <w:r w:rsidR="00CF4F8F" w:rsidRPr="00CF4F8F">
              <w:rPr>
                <w:rFonts w:cs="Times New Roman"/>
                <w:noProof/>
                <w:webHidden/>
              </w:rPr>
              <w:fldChar w:fldCharType="end"/>
            </w:r>
          </w:hyperlink>
        </w:p>
        <w:p w14:paraId="00148658" w14:textId="6981739A" w:rsidR="00CF4F8F" w:rsidRPr="00CF4F8F" w:rsidRDefault="00000000">
          <w:pPr>
            <w:pStyle w:val="TOC1"/>
            <w:tabs>
              <w:tab w:val="right" w:leader="dot" w:pos="8630"/>
            </w:tabs>
            <w:rPr>
              <w:rFonts w:eastAsiaTheme="minorEastAsia" w:cs="Times New Roman"/>
              <w:noProof/>
              <w:kern w:val="2"/>
              <w:sz w:val="22"/>
              <w:szCs w:val="22"/>
              <w:lang w:eastAsia="zh-CN"/>
              <w14:ligatures w14:val="standardContextual"/>
            </w:rPr>
          </w:pPr>
          <w:hyperlink w:anchor="_Toc155559349" w:history="1">
            <w:r w:rsidR="005D76F2" w:rsidRPr="00CF4F8F">
              <w:rPr>
                <w:rStyle w:val="Hyperlink"/>
                <w:rFonts w:ascii="Times New Roman" w:hAnsi="Times New Roman" w:cs="Times New Roman"/>
                <w:noProof/>
              </w:rPr>
              <w:t>CHAPTER TWO STATE-SPACE EMT SIMULATION USING A SEMI-ANALYTICAL APPROACH</w:t>
            </w:r>
            <w:r w:rsidR="005D76F2"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_Toc155559349 \h </w:instrText>
            </w:r>
            <w:r w:rsidR="00CF4F8F" w:rsidRPr="00CF4F8F">
              <w:rPr>
                <w:rFonts w:cs="Times New Roman"/>
                <w:noProof/>
                <w:webHidden/>
              </w:rPr>
            </w:r>
            <w:r w:rsidR="00CF4F8F" w:rsidRPr="00CF4F8F">
              <w:rPr>
                <w:rFonts w:cs="Times New Roman"/>
                <w:noProof/>
                <w:webHidden/>
              </w:rPr>
              <w:fldChar w:fldCharType="separate"/>
            </w:r>
            <w:r w:rsidR="005D76F2" w:rsidRPr="00CF4F8F">
              <w:rPr>
                <w:rFonts w:cs="Times New Roman"/>
                <w:noProof/>
                <w:webHidden/>
              </w:rPr>
              <w:t>18</w:t>
            </w:r>
            <w:r w:rsidR="00CF4F8F" w:rsidRPr="00CF4F8F">
              <w:rPr>
                <w:rFonts w:cs="Times New Roman"/>
                <w:noProof/>
                <w:webHidden/>
              </w:rPr>
              <w:fldChar w:fldCharType="end"/>
            </w:r>
          </w:hyperlink>
        </w:p>
        <w:p w14:paraId="2E729052" w14:textId="58A9A0D1"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50" w:history="1">
            <w:r w:rsidR="00CF4F8F" w:rsidRPr="00CF4F8F">
              <w:rPr>
                <w:rStyle w:val="Hyperlink"/>
                <w:rFonts w:ascii="Times New Roman" w:hAnsi="Times New Roman" w:cs="Times New Roman"/>
                <w:noProof/>
              </w:rPr>
              <w:t>2.1 Introduction of the Differential Transformation Method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19</w:t>
            </w:r>
            <w:r w:rsidR="00CF4F8F" w:rsidRPr="00CF4F8F">
              <w:rPr>
                <w:rFonts w:cs="Times New Roman"/>
                <w:noProof/>
                <w:webHidden/>
              </w:rPr>
              <w:fldChar w:fldCharType="end"/>
            </w:r>
          </w:hyperlink>
        </w:p>
        <w:p w14:paraId="7C177606" w14:textId="571B99B5"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51" w:history="1">
            <w:r w:rsidR="00CF4F8F" w:rsidRPr="00CF4F8F">
              <w:rPr>
                <w:rStyle w:val="Hyperlink"/>
                <w:rFonts w:ascii="Times New Roman" w:hAnsi="Times New Roman" w:cs="Times New Roman"/>
                <w:noProof/>
              </w:rPr>
              <w:t>2.2 Formulation of state-space EMT network equations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22</w:t>
            </w:r>
            <w:r w:rsidR="00CF4F8F" w:rsidRPr="00CF4F8F">
              <w:rPr>
                <w:rFonts w:cs="Times New Roman"/>
                <w:noProof/>
                <w:webHidden/>
              </w:rPr>
              <w:fldChar w:fldCharType="end"/>
            </w:r>
          </w:hyperlink>
        </w:p>
        <w:p w14:paraId="2B17C2A9" w14:textId="2DF1D04D"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52" w:history="1">
            <w:r w:rsidR="00CF4F8F" w:rsidRPr="00141E67">
              <w:rPr>
                <w:rStyle w:val="Hyperlink"/>
                <w:rFonts w:ascii="Times New Roman" w:hAnsi="Times New Roman" w:cs="Times New Roman"/>
                <w:noProof/>
              </w:rPr>
              <w:t>2.3 Differential Transformation of state-space EMT models</w:t>
            </w:r>
            <w:r w:rsidR="00CF4F8F">
              <w:rPr>
                <w:noProof/>
                <w:webHidden/>
              </w:rPr>
              <w:tab/>
            </w:r>
            <w:r w:rsidR="00CF4F8F">
              <w:rPr>
                <w:noProof/>
                <w:webHidden/>
              </w:rPr>
              <w:fldChar w:fldCharType="begin"/>
            </w:r>
            <w:r w:rsidR="00CF4F8F">
              <w:rPr>
                <w:noProof/>
                <w:webHidden/>
              </w:rPr>
              <w:instrText xml:space="preserve"> PAGEREF _Toc155559352 \h </w:instrText>
            </w:r>
            <w:r w:rsidR="00CF4F8F">
              <w:rPr>
                <w:noProof/>
                <w:webHidden/>
              </w:rPr>
            </w:r>
            <w:r w:rsidR="00CF4F8F">
              <w:rPr>
                <w:noProof/>
                <w:webHidden/>
              </w:rPr>
              <w:fldChar w:fldCharType="separate"/>
            </w:r>
            <w:r w:rsidR="00CF4F8F">
              <w:rPr>
                <w:noProof/>
                <w:webHidden/>
              </w:rPr>
              <w:t>24</w:t>
            </w:r>
            <w:r w:rsidR="00CF4F8F">
              <w:rPr>
                <w:noProof/>
                <w:webHidden/>
              </w:rPr>
              <w:fldChar w:fldCharType="end"/>
            </w:r>
          </w:hyperlink>
        </w:p>
        <w:p w14:paraId="4993983F" w14:textId="58861486"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53" w:history="1">
            <w:r w:rsidR="00CF4F8F" w:rsidRPr="00141E67">
              <w:rPr>
                <w:rStyle w:val="Hyperlink"/>
                <w:rFonts w:ascii="Times New Roman" w:hAnsi="Times New Roman" w:cs="Times New Roman"/>
                <w:noProof/>
              </w:rPr>
              <w:t>2.4 Simulation strategy using a variable time step approach</w:t>
            </w:r>
            <w:r w:rsidR="00CF4F8F">
              <w:rPr>
                <w:noProof/>
                <w:webHidden/>
              </w:rPr>
              <w:tab/>
            </w:r>
            <w:r w:rsidR="00CF4F8F">
              <w:rPr>
                <w:noProof/>
                <w:webHidden/>
              </w:rPr>
              <w:fldChar w:fldCharType="begin"/>
            </w:r>
            <w:r w:rsidR="00CF4F8F">
              <w:rPr>
                <w:noProof/>
                <w:webHidden/>
              </w:rPr>
              <w:instrText xml:space="preserve"> PAGEREF _Toc155559353 \h </w:instrText>
            </w:r>
            <w:r w:rsidR="00CF4F8F">
              <w:rPr>
                <w:noProof/>
                <w:webHidden/>
              </w:rPr>
            </w:r>
            <w:r w:rsidR="00CF4F8F">
              <w:rPr>
                <w:noProof/>
                <w:webHidden/>
              </w:rPr>
              <w:fldChar w:fldCharType="separate"/>
            </w:r>
            <w:r w:rsidR="00CF4F8F">
              <w:rPr>
                <w:noProof/>
                <w:webHidden/>
              </w:rPr>
              <w:t>33</w:t>
            </w:r>
            <w:r w:rsidR="00CF4F8F">
              <w:rPr>
                <w:noProof/>
                <w:webHidden/>
              </w:rPr>
              <w:fldChar w:fldCharType="end"/>
            </w:r>
          </w:hyperlink>
        </w:p>
        <w:p w14:paraId="3E449456" w14:textId="087E89FC"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54" w:history="1">
            <w:r w:rsidR="00CF4F8F" w:rsidRPr="00141E67">
              <w:rPr>
                <w:rStyle w:val="Hyperlink"/>
                <w:rFonts w:ascii="Times New Roman" w:hAnsi="Times New Roman" w:cs="Times New Roman"/>
                <w:noProof/>
              </w:rPr>
              <w:t xml:space="preserve">2.5 Dense </w:t>
            </w:r>
            <w:r w:rsidR="00CF4F8F" w:rsidRPr="00141E67">
              <w:rPr>
                <w:rStyle w:val="Hyperlink"/>
                <w:rFonts w:ascii="Times New Roman" w:hAnsi="Times New Roman" w:cs="Times New Roman"/>
                <w:noProof/>
                <w:lang w:eastAsia="zh-CN"/>
              </w:rPr>
              <w:t>out</w:t>
            </w:r>
            <w:r w:rsidR="00CF4F8F" w:rsidRPr="00141E67">
              <w:rPr>
                <w:rStyle w:val="Hyperlink"/>
                <w:rFonts w:ascii="Times New Roman" w:hAnsi="Times New Roman" w:cs="Times New Roman"/>
                <w:noProof/>
              </w:rPr>
              <w:t>put mechanism</w:t>
            </w:r>
            <w:r w:rsidR="00CF4F8F">
              <w:rPr>
                <w:noProof/>
                <w:webHidden/>
              </w:rPr>
              <w:tab/>
            </w:r>
            <w:r w:rsidR="00CF4F8F">
              <w:rPr>
                <w:noProof/>
                <w:webHidden/>
              </w:rPr>
              <w:fldChar w:fldCharType="begin"/>
            </w:r>
            <w:r w:rsidR="00CF4F8F">
              <w:rPr>
                <w:noProof/>
                <w:webHidden/>
              </w:rPr>
              <w:instrText xml:space="preserve"> PAGEREF _Toc155559354 \h </w:instrText>
            </w:r>
            <w:r w:rsidR="00CF4F8F">
              <w:rPr>
                <w:noProof/>
                <w:webHidden/>
              </w:rPr>
            </w:r>
            <w:r w:rsidR="00CF4F8F">
              <w:rPr>
                <w:noProof/>
                <w:webHidden/>
              </w:rPr>
              <w:fldChar w:fldCharType="separate"/>
            </w:r>
            <w:r w:rsidR="00CF4F8F">
              <w:rPr>
                <w:noProof/>
                <w:webHidden/>
              </w:rPr>
              <w:t>35</w:t>
            </w:r>
            <w:r w:rsidR="00CF4F8F">
              <w:rPr>
                <w:noProof/>
                <w:webHidden/>
              </w:rPr>
              <w:fldChar w:fldCharType="end"/>
            </w:r>
          </w:hyperlink>
        </w:p>
        <w:p w14:paraId="67FB6CD9" w14:textId="4636170D"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55" w:history="1">
            <w:r w:rsidR="00CF4F8F" w:rsidRPr="00CF4F8F">
              <w:rPr>
                <w:rStyle w:val="Hyperlink"/>
                <w:rFonts w:ascii="Times New Roman" w:hAnsi="Times New Roman" w:cs="Times New Roman"/>
                <w:noProof/>
              </w:rPr>
              <w:t>2.6 Case study</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36</w:t>
            </w:r>
            <w:r w:rsidR="00CF4F8F" w:rsidRPr="00CF4F8F">
              <w:rPr>
                <w:rFonts w:cs="Times New Roman"/>
                <w:noProof/>
                <w:webHidden/>
              </w:rPr>
              <w:fldChar w:fldCharType="end"/>
            </w:r>
          </w:hyperlink>
        </w:p>
        <w:p w14:paraId="338BB738" w14:textId="2C2AE01D"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56" w:history="1">
            <w:r w:rsidR="00CF4F8F" w:rsidRPr="00CF4F8F">
              <w:rPr>
                <w:rStyle w:val="Hyperlink"/>
                <w:rFonts w:ascii="Times New Roman" w:hAnsi="Times New Roman" w:cs="Times New Roman"/>
                <w:noProof/>
              </w:rPr>
              <w:t>2.6.1 Case study on the Kundur’s two-area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36</w:t>
            </w:r>
            <w:r w:rsidR="00CF4F8F" w:rsidRPr="00CF4F8F">
              <w:rPr>
                <w:rFonts w:cs="Times New Roman"/>
                <w:noProof/>
                <w:webHidden/>
              </w:rPr>
              <w:fldChar w:fldCharType="end"/>
            </w:r>
          </w:hyperlink>
        </w:p>
        <w:p w14:paraId="1200B8E3" w14:textId="22AD350F"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57" w:history="1">
            <w:r w:rsidR="00CF4F8F" w:rsidRPr="00CF4F8F">
              <w:rPr>
                <w:rStyle w:val="Hyperlink"/>
                <w:rFonts w:ascii="Times New Roman" w:hAnsi="Times New Roman" w:cs="Times New Roman"/>
                <w:noProof/>
              </w:rPr>
              <w:t>2.6.2 Case study on a modified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40</w:t>
            </w:r>
            <w:r w:rsidR="00CF4F8F" w:rsidRPr="00CF4F8F">
              <w:rPr>
                <w:rFonts w:cs="Times New Roman"/>
                <w:noProof/>
                <w:webHidden/>
              </w:rPr>
              <w:fldChar w:fldCharType="end"/>
            </w:r>
          </w:hyperlink>
        </w:p>
        <w:p w14:paraId="40C19243" w14:textId="7A476DDC"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58" w:history="1">
            <w:r w:rsidR="00CF4F8F" w:rsidRPr="00CF4F8F">
              <w:rPr>
                <w:rStyle w:val="Hyperlink"/>
                <w:rFonts w:ascii="Times New Roman" w:hAnsi="Times New Roman" w:cs="Times New Roman"/>
                <w:noProof/>
              </w:rPr>
              <w:t>2.6.3 Case study on the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45</w:t>
            </w:r>
            <w:r w:rsidR="00CF4F8F" w:rsidRPr="00CF4F8F">
              <w:rPr>
                <w:rFonts w:cs="Times New Roman"/>
                <w:noProof/>
                <w:webHidden/>
              </w:rPr>
              <w:fldChar w:fldCharType="end"/>
            </w:r>
          </w:hyperlink>
        </w:p>
        <w:p w14:paraId="5D14FE36" w14:textId="29AD7039"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59" w:history="1">
            <w:r w:rsidR="00CF4F8F" w:rsidRPr="00CF4F8F">
              <w:rPr>
                <w:rStyle w:val="Hyperlink"/>
                <w:rFonts w:ascii="Times New Roman" w:hAnsi="Times New Roman" w:cs="Times New Roman"/>
                <w:noProof/>
              </w:rPr>
              <w:t>2.6.4 Case study on a synthetic 390-bus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_Toc155559359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54</w:t>
            </w:r>
            <w:r w:rsidR="00CF4F8F" w:rsidRPr="00CF4F8F">
              <w:rPr>
                <w:rFonts w:cs="Times New Roman"/>
                <w:noProof/>
                <w:webHidden/>
              </w:rPr>
              <w:fldChar w:fldCharType="end"/>
            </w:r>
          </w:hyperlink>
        </w:p>
        <w:p w14:paraId="096950B6" w14:textId="04BC0D32"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60" w:history="1">
            <w:r w:rsidR="00CF4F8F" w:rsidRPr="00CF4F8F">
              <w:rPr>
                <w:rStyle w:val="Hyperlink"/>
                <w:rFonts w:ascii="Times New Roman" w:hAnsi="Times New Roman" w:cs="Times New Roman"/>
                <w:noProof/>
              </w:rPr>
              <w:t>2.7 Conclusion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_Toc155559360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56</w:t>
            </w:r>
            <w:r w:rsidR="00CF4F8F" w:rsidRPr="00CF4F8F">
              <w:rPr>
                <w:rFonts w:cs="Times New Roman"/>
                <w:noProof/>
                <w:webHidden/>
              </w:rPr>
              <w:fldChar w:fldCharType="end"/>
            </w:r>
          </w:hyperlink>
        </w:p>
        <w:p w14:paraId="284A0998" w14:textId="1DB0C561" w:rsidR="00CF4F8F" w:rsidRPr="00CF4F8F" w:rsidRDefault="00000000">
          <w:pPr>
            <w:pStyle w:val="TOC1"/>
            <w:tabs>
              <w:tab w:val="right" w:leader="dot" w:pos="8630"/>
            </w:tabs>
            <w:rPr>
              <w:rFonts w:eastAsiaTheme="minorEastAsia" w:cs="Times New Roman"/>
              <w:noProof/>
              <w:kern w:val="2"/>
              <w:sz w:val="22"/>
              <w:szCs w:val="22"/>
              <w:lang w:eastAsia="zh-CN"/>
              <w14:ligatures w14:val="standardContextual"/>
            </w:rPr>
          </w:pPr>
          <w:hyperlink w:anchor="_Toc155559361" w:history="1">
            <w:r w:rsidR="005D76F2" w:rsidRPr="00CF4F8F">
              <w:rPr>
                <w:rStyle w:val="Hyperlink"/>
                <w:rFonts w:ascii="Times New Roman" w:hAnsi="Times New Roman" w:cs="Times New Roman"/>
                <w:noProof/>
              </w:rPr>
              <w:t>CHAPTER THREE SWITCH DETECTION BASED ON THE SEMI-ANALYTICAL SOLUTION</w:t>
            </w:r>
            <w:r w:rsidR="005D76F2"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_Toc155559361 \h </w:instrText>
            </w:r>
            <w:r w:rsidR="00CF4F8F" w:rsidRPr="00CF4F8F">
              <w:rPr>
                <w:rFonts w:cs="Times New Roman"/>
                <w:noProof/>
                <w:webHidden/>
              </w:rPr>
            </w:r>
            <w:r w:rsidR="00CF4F8F" w:rsidRPr="00CF4F8F">
              <w:rPr>
                <w:rFonts w:cs="Times New Roman"/>
                <w:noProof/>
                <w:webHidden/>
              </w:rPr>
              <w:fldChar w:fldCharType="separate"/>
            </w:r>
            <w:r w:rsidR="005D76F2" w:rsidRPr="00CF4F8F">
              <w:rPr>
                <w:rFonts w:cs="Times New Roman"/>
                <w:noProof/>
                <w:webHidden/>
              </w:rPr>
              <w:t>57</w:t>
            </w:r>
            <w:r w:rsidR="00CF4F8F" w:rsidRPr="00CF4F8F">
              <w:rPr>
                <w:rFonts w:cs="Times New Roman"/>
                <w:noProof/>
                <w:webHidden/>
              </w:rPr>
              <w:fldChar w:fldCharType="end"/>
            </w:r>
          </w:hyperlink>
        </w:p>
        <w:p w14:paraId="3B5EDDE4" w14:textId="63B58794"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2" w:history="1">
            <w:r w:rsidR="00CF4F8F" w:rsidRPr="00141E67">
              <w:rPr>
                <w:rStyle w:val="Hyperlink"/>
                <w:rFonts w:ascii="Times New Roman" w:hAnsi="Times New Roman" w:cs="Times New Roman"/>
                <w:noProof/>
              </w:rPr>
              <w:t>3.1 Switch detection using linear interpolation</w:t>
            </w:r>
            <w:r w:rsidR="00CF4F8F">
              <w:rPr>
                <w:noProof/>
                <w:webHidden/>
              </w:rPr>
              <w:tab/>
            </w:r>
            <w:r w:rsidR="00CF4F8F">
              <w:rPr>
                <w:noProof/>
                <w:webHidden/>
              </w:rPr>
              <w:fldChar w:fldCharType="begin"/>
            </w:r>
            <w:r w:rsidR="00CF4F8F">
              <w:rPr>
                <w:noProof/>
                <w:webHidden/>
              </w:rPr>
              <w:instrText xml:space="preserve"> PAGEREF _Toc155559362 \h </w:instrText>
            </w:r>
            <w:r w:rsidR="00CF4F8F">
              <w:rPr>
                <w:noProof/>
                <w:webHidden/>
              </w:rPr>
            </w:r>
            <w:r w:rsidR="00CF4F8F">
              <w:rPr>
                <w:noProof/>
                <w:webHidden/>
              </w:rPr>
              <w:fldChar w:fldCharType="separate"/>
            </w:r>
            <w:r w:rsidR="00CF4F8F">
              <w:rPr>
                <w:noProof/>
                <w:webHidden/>
              </w:rPr>
              <w:t>58</w:t>
            </w:r>
            <w:r w:rsidR="00CF4F8F">
              <w:rPr>
                <w:noProof/>
                <w:webHidden/>
              </w:rPr>
              <w:fldChar w:fldCharType="end"/>
            </w:r>
          </w:hyperlink>
        </w:p>
        <w:p w14:paraId="41734D38" w14:textId="2147872F"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3" w:history="1">
            <w:r w:rsidR="00CF4F8F" w:rsidRPr="00141E67">
              <w:rPr>
                <w:rStyle w:val="Hyperlink"/>
                <w:rFonts w:ascii="Times New Roman" w:hAnsi="Times New Roman" w:cs="Times New Roman"/>
                <w:noProof/>
              </w:rPr>
              <w:t>3.2 Binary search-enhanced quadratic interpolation</w:t>
            </w:r>
            <w:r w:rsidR="00CF4F8F">
              <w:rPr>
                <w:noProof/>
                <w:webHidden/>
              </w:rPr>
              <w:tab/>
            </w:r>
            <w:r w:rsidR="00CF4F8F">
              <w:rPr>
                <w:noProof/>
                <w:webHidden/>
              </w:rPr>
              <w:fldChar w:fldCharType="begin"/>
            </w:r>
            <w:r w:rsidR="00CF4F8F">
              <w:rPr>
                <w:noProof/>
                <w:webHidden/>
              </w:rPr>
              <w:instrText xml:space="preserve"> PAGEREF _Toc155559363 \h </w:instrText>
            </w:r>
            <w:r w:rsidR="00CF4F8F">
              <w:rPr>
                <w:noProof/>
                <w:webHidden/>
              </w:rPr>
            </w:r>
            <w:r w:rsidR="00CF4F8F">
              <w:rPr>
                <w:noProof/>
                <w:webHidden/>
              </w:rPr>
              <w:fldChar w:fldCharType="separate"/>
            </w:r>
            <w:r w:rsidR="00CF4F8F">
              <w:rPr>
                <w:noProof/>
                <w:webHidden/>
              </w:rPr>
              <w:t>58</w:t>
            </w:r>
            <w:r w:rsidR="00CF4F8F">
              <w:rPr>
                <w:noProof/>
                <w:webHidden/>
              </w:rPr>
              <w:fldChar w:fldCharType="end"/>
            </w:r>
          </w:hyperlink>
        </w:p>
        <w:p w14:paraId="7F662B91" w14:textId="6C521E83"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4" w:history="1">
            <w:r w:rsidR="00CF4F8F" w:rsidRPr="00141E67">
              <w:rPr>
                <w:rStyle w:val="Hyperlink"/>
                <w:rFonts w:ascii="Times New Roman" w:hAnsi="Times New Roman" w:cs="Times New Roman"/>
                <w:noProof/>
              </w:rPr>
              <w:t>3.3 Computational cost analysis</w:t>
            </w:r>
            <w:r w:rsidR="00CF4F8F">
              <w:rPr>
                <w:noProof/>
                <w:webHidden/>
              </w:rPr>
              <w:tab/>
            </w:r>
            <w:r w:rsidR="00CF4F8F">
              <w:rPr>
                <w:noProof/>
                <w:webHidden/>
              </w:rPr>
              <w:fldChar w:fldCharType="begin"/>
            </w:r>
            <w:r w:rsidR="00CF4F8F">
              <w:rPr>
                <w:noProof/>
                <w:webHidden/>
              </w:rPr>
              <w:instrText xml:space="preserve"> PAGEREF _Toc155559364 \h </w:instrText>
            </w:r>
            <w:r w:rsidR="00CF4F8F">
              <w:rPr>
                <w:noProof/>
                <w:webHidden/>
              </w:rPr>
            </w:r>
            <w:r w:rsidR="00CF4F8F">
              <w:rPr>
                <w:noProof/>
                <w:webHidden/>
              </w:rPr>
              <w:fldChar w:fldCharType="separate"/>
            </w:r>
            <w:r w:rsidR="00CF4F8F">
              <w:rPr>
                <w:noProof/>
                <w:webHidden/>
              </w:rPr>
              <w:t>63</w:t>
            </w:r>
            <w:r w:rsidR="00CF4F8F">
              <w:rPr>
                <w:noProof/>
                <w:webHidden/>
              </w:rPr>
              <w:fldChar w:fldCharType="end"/>
            </w:r>
          </w:hyperlink>
        </w:p>
        <w:p w14:paraId="0DA24BCC" w14:textId="1F8291B2"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5" w:history="1">
            <w:r w:rsidR="00CF4F8F" w:rsidRPr="00141E67">
              <w:rPr>
                <w:rStyle w:val="Hyperlink"/>
                <w:rFonts w:ascii="Times New Roman" w:hAnsi="Times New Roman" w:cs="Times New Roman"/>
                <w:noProof/>
              </w:rPr>
              <w:t>3.3 Case study</w:t>
            </w:r>
            <w:r w:rsidR="00CF4F8F">
              <w:rPr>
                <w:noProof/>
                <w:webHidden/>
              </w:rPr>
              <w:tab/>
            </w:r>
            <w:r w:rsidR="00CF4F8F">
              <w:rPr>
                <w:noProof/>
                <w:webHidden/>
              </w:rPr>
              <w:fldChar w:fldCharType="begin"/>
            </w:r>
            <w:r w:rsidR="00CF4F8F">
              <w:rPr>
                <w:noProof/>
                <w:webHidden/>
              </w:rPr>
              <w:instrText xml:space="preserve"> PAGEREF _Toc155559365 \h </w:instrText>
            </w:r>
            <w:r w:rsidR="00CF4F8F">
              <w:rPr>
                <w:noProof/>
                <w:webHidden/>
              </w:rPr>
            </w:r>
            <w:r w:rsidR="00CF4F8F">
              <w:rPr>
                <w:noProof/>
                <w:webHidden/>
              </w:rPr>
              <w:fldChar w:fldCharType="separate"/>
            </w:r>
            <w:r w:rsidR="00CF4F8F">
              <w:rPr>
                <w:noProof/>
                <w:webHidden/>
              </w:rPr>
              <w:t>65</w:t>
            </w:r>
            <w:r w:rsidR="00CF4F8F">
              <w:rPr>
                <w:noProof/>
                <w:webHidden/>
              </w:rPr>
              <w:fldChar w:fldCharType="end"/>
            </w:r>
          </w:hyperlink>
        </w:p>
        <w:p w14:paraId="264276CD" w14:textId="7EFBA2EE"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6" w:history="1">
            <w:r w:rsidR="00CF4F8F" w:rsidRPr="00141E67">
              <w:rPr>
                <w:rStyle w:val="Hyperlink"/>
                <w:rFonts w:ascii="Times New Roman" w:hAnsi="Times New Roman" w:cs="Times New Roman"/>
                <w:noProof/>
              </w:rPr>
              <w:t>3.4 Verification of computational cost analysis</w:t>
            </w:r>
            <w:r w:rsidR="00CF4F8F">
              <w:rPr>
                <w:noProof/>
                <w:webHidden/>
              </w:rPr>
              <w:tab/>
            </w:r>
            <w:r w:rsidR="00CF4F8F">
              <w:rPr>
                <w:noProof/>
                <w:webHidden/>
              </w:rPr>
              <w:fldChar w:fldCharType="begin"/>
            </w:r>
            <w:r w:rsidR="00CF4F8F">
              <w:rPr>
                <w:noProof/>
                <w:webHidden/>
              </w:rPr>
              <w:instrText xml:space="preserve"> PAGEREF _Toc155559366 \h </w:instrText>
            </w:r>
            <w:r w:rsidR="00CF4F8F">
              <w:rPr>
                <w:noProof/>
                <w:webHidden/>
              </w:rPr>
            </w:r>
            <w:r w:rsidR="00CF4F8F">
              <w:rPr>
                <w:noProof/>
                <w:webHidden/>
              </w:rPr>
              <w:fldChar w:fldCharType="separate"/>
            </w:r>
            <w:r w:rsidR="00CF4F8F">
              <w:rPr>
                <w:noProof/>
                <w:webHidden/>
              </w:rPr>
              <w:t>65</w:t>
            </w:r>
            <w:r w:rsidR="00CF4F8F">
              <w:rPr>
                <w:noProof/>
                <w:webHidden/>
              </w:rPr>
              <w:fldChar w:fldCharType="end"/>
            </w:r>
          </w:hyperlink>
        </w:p>
        <w:p w14:paraId="5ED457F5" w14:textId="771876F2"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7" w:history="1">
            <w:r w:rsidR="00CF4F8F" w:rsidRPr="00141E67">
              <w:rPr>
                <w:rStyle w:val="Hyperlink"/>
                <w:rFonts w:ascii="Times New Roman" w:hAnsi="Times New Roman" w:cs="Times New Roman"/>
                <w:noProof/>
              </w:rPr>
              <w:t>3.5 Conclusion</w:t>
            </w:r>
            <w:r w:rsidR="00CF4F8F">
              <w:rPr>
                <w:noProof/>
                <w:webHidden/>
              </w:rPr>
              <w:tab/>
            </w:r>
            <w:r w:rsidR="00CF4F8F">
              <w:rPr>
                <w:noProof/>
                <w:webHidden/>
              </w:rPr>
              <w:fldChar w:fldCharType="begin"/>
            </w:r>
            <w:r w:rsidR="00CF4F8F">
              <w:rPr>
                <w:noProof/>
                <w:webHidden/>
              </w:rPr>
              <w:instrText xml:space="preserve"> PAGEREF _Toc155559367 \h </w:instrText>
            </w:r>
            <w:r w:rsidR="00CF4F8F">
              <w:rPr>
                <w:noProof/>
                <w:webHidden/>
              </w:rPr>
            </w:r>
            <w:r w:rsidR="00CF4F8F">
              <w:rPr>
                <w:noProof/>
                <w:webHidden/>
              </w:rPr>
              <w:fldChar w:fldCharType="separate"/>
            </w:r>
            <w:r w:rsidR="00CF4F8F">
              <w:rPr>
                <w:noProof/>
                <w:webHidden/>
              </w:rPr>
              <w:t>68</w:t>
            </w:r>
            <w:r w:rsidR="00CF4F8F">
              <w:rPr>
                <w:noProof/>
                <w:webHidden/>
              </w:rPr>
              <w:fldChar w:fldCharType="end"/>
            </w:r>
          </w:hyperlink>
        </w:p>
        <w:p w14:paraId="133F48C5" w14:textId="13127342" w:rsidR="00CF4F8F" w:rsidRDefault="00000000">
          <w:pPr>
            <w:pStyle w:val="TOC1"/>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8" w:history="1">
            <w:r w:rsidR="005D76F2" w:rsidRPr="00141E67">
              <w:rPr>
                <w:rStyle w:val="Hyperlink"/>
                <w:rFonts w:ascii="Times New Roman" w:hAnsi="Times New Roman" w:cs="Times New Roman"/>
                <w:noProof/>
              </w:rPr>
              <w:t>CHAPTER FOUR SAS-BASED EMT SIMULATION USING THE NODAL EQUATION FOR THE NETWORK</w:t>
            </w:r>
            <w:r w:rsidR="005D76F2">
              <w:rPr>
                <w:noProof/>
                <w:webHidden/>
              </w:rPr>
              <w:tab/>
            </w:r>
            <w:r w:rsidR="00CF4F8F">
              <w:rPr>
                <w:noProof/>
                <w:webHidden/>
              </w:rPr>
              <w:fldChar w:fldCharType="begin"/>
            </w:r>
            <w:r w:rsidR="00CF4F8F">
              <w:rPr>
                <w:noProof/>
                <w:webHidden/>
              </w:rPr>
              <w:instrText xml:space="preserve"> PAGEREF _Toc155559368 \h </w:instrText>
            </w:r>
            <w:r w:rsidR="00CF4F8F">
              <w:rPr>
                <w:noProof/>
                <w:webHidden/>
              </w:rPr>
            </w:r>
            <w:r w:rsidR="00CF4F8F">
              <w:rPr>
                <w:noProof/>
                <w:webHidden/>
              </w:rPr>
              <w:fldChar w:fldCharType="separate"/>
            </w:r>
            <w:r w:rsidR="005D76F2">
              <w:rPr>
                <w:noProof/>
                <w:webHidden/>
              </w:rPr>
              <w:t>69</w:t>
            </w:r>
            <w:r w:rsidR="00CF4F8F">
              <w:rPr>
                <w:noProof/>
                <w:webHidden/>
              </w:rPr>
              <w:fldChar w:fldCharType="end"/>
            </w:r>
          </w:hyperlink>
        </w:p>
        <w:p w14:paraId="7DD75D38" w14:textId="313E6834"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69" w:history="1">
            <w:r w:rsidR="00CF4F8F" w:rsidRPr="00141E67">
              <w:rPr>
                <w:rStyle w:val="Hyperlink"/>
                <w:rFonts w:ascii="Times New Roman" w:hAnsi="Times New Roman" w:cs="Times New Roman"/>
                <w:noProof/>
              </w:rPr>
              <w:t>4.1 Simulation strategy</w:t>
            </w:r>
            <w:r w:rsidR="00CF4F8F">
              <w:rPr>
                <w:noProof/>
                <w:webHidden/>
              </w:rPr>
              <w:tab/>
            </w:r>
            <w:r w:rsidR="00CF4F8F">
              <w:rPr>
                <w:noProof/>
                <w:webHidden/>
              </w:rPr>
              <w:fldChar w:fldCharType="begin"/>
            </w:r>
            <w:r w:rsidR="00CF4F8F">
              <w:rPr>
                <w:noProof/>
                <w:webHidden/>
              </w:rPr>
              <w:instrText xml:space="preserve"> PAGEREF _Toc155559369 \h </w:instrText>
            </w:r>
            <w:r w:rsidR="00CF4F8F">
              <w:rPr>
                <w:noProof/>
                <w:webHidden/>
              </w:rPr>
            </w:r>
            <w:r w:rsidR="00CF4F8F">
              <w:rPr>
                <w:noProof/>
                <w:webHidden/>
              </w:rPr>
              <w:fldChar w:fldCharType="separate"/>
            </w:r>
            <w:r w:rsidR="00CF4F8F">
              <w:rPr>
                <w:noProof/>
                <w:webHidden/>
              </w:rPr>
              <w:t>69</w:t>
            </w:r>
            <w:r w:rsidR="00CF4F8F">
              <w:rPr>
                <w:noProof/>
                <w:webHidden/>
              </w:rPr>
              <w:fldChar w:fldCharType="end"/>
            </w:r>
          </w:hyperlink>
        </w:p>
        <w:p w14:paraId="4A201B43" w14:textId="2FC75ED8"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70" w:history="1">
            <w:r w:rsidR="00CF4F8F" w:rsidRPr="00141E67">
              <w:rPr>
                <w:rStyle w:val="Hyperlink"/>
                <w:rFonts w:ascii="Times New Roman" w:hAnsi="Times New Roman" w:cs="Times New Roman"/>
                <w:noProof/>
              </w:rPr>
              <w:t>4.2 Deriving SAS using dynamic bus voltages</w:t>
            </w:r>
            <w:r w:rsidR="00CF4F8F">
              <w:rPr>
                <w:noProof/>
                <w:webHidden/>
              </w:rPr>
              <w:tab/>
            </w:r>
            <w:r w:rsidR="00CF4F8F">
              <w:rPr>
                <w:noProof/>
                <w:webHidden/>
              </w:rPr>
              <w:fldChar w:fldCharType="begin"/>
            </w:r>
            <w:r w:rsidR="00CF4F8F">
              <w:rPr>
                <w:noProof/>
                <w:webHidden/>
              </w:rPr>
              <w:instrText xml:space="preserve"> PAGEREF _Toc155559370 \h </w:instrText>
            </w:r>
            <w:r w:rsidR="00CF4F8F">
              <w:rPr>
                <w:noProof/>
                <w:webHidden/>
              </w:rPr>
            </w:r>
            <w:r w:rsidR="00CF4F8F">
              <w:rPr>
                <w:noProof/>
                <w:webHidden/>
              </w:rPr>
              <w:fldChar w:fldCharType="separate"/>
            </w:r>
            <w:r w:rsidR="00CF4F8F">
              <w:rPr>
                <w:noProof/>
                <w:webHidden/>
              </w:rPr>
              <w:t>73</w:t>
            </w:r>
            <w:r w:rsidR="00CF4F8F">
              <w:rPr>
                <w:noProof/>
                <w:webHidden/>
              </w:rPr>
              <w:fldChar w:fldCharType="end"/>
            </w:r>
          </w:hyperlink>
        </w:p>
        <w:p w14:paraId="4CC2C529" w14:textId="70B31BA1"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71" w:history="1">
            <w:r w:rsidR="00CF4F8F" w:rsidRPr="00141E67">
              <w:rPr>
                <w:rStyle w:val="Hyperlink"/>
                <w:rFonts w:ascii="Times New Roman" w:hAnsi="Times New Roman" w:cs="Times New Roman"/>
                <w:noProof/>
              </w:rPr>
              <w:t>4.3 Case study</w:t>
            </w:r>
            <w:r w:rsidR="00CF4F8F">
              <w:rPr>
                <w:noProof/>
                <w:webHidden/>
              </w:rPr>
              <w:tab/>
            </w:r>
            <w:r w:rsidR="00CF4F8F">
              <w:rPr>
                <w:noProof/>
                <w:webHidden/>
              </w:rPr>
              <w:fldChar w:fldCharType="begin"/>
            </w:r>
            <w:r w:rsidR="00CF4F8F">
              <w:rPr>
                <w:noProof/>
                <w:webHidden/>
              </w:rPr>
              <w:instrText xml:space="preserve"> PAGEREF _Toc155559371 \h </w:instrText>
            </w:r>
            <w:r w:rsidR="00CF4F8F">
              <w:rPr>
                <w:noProof/>
                <w:webHidden/>
              </w:rPr>
            </w:r>
            <w:r w:rsidR="00CF4F8F">
              <w:rPr>
                <w:noProof/>
                <w:webHidden/>
              </w:rPr>
              <w:fldChar w:fldCharType="separate"/>
            </w:r>
            <w:r w:rsidR="00CF4F8F">
              <w:rPr>
                <w:noProof/>
                <w:webHidden/>
              </w:rPr>
              <w:t>75</w:t>
            </w:r>
            <w:r w:rsidR="00CF4F8F">
              <w:rPr>
                <w:noProof/>
                <w:webHidden/>
              </w:rPr>
              <w:fldChar w:fldCharType="end"/>
            </w:r>
          </w:hyperlink>
        </w:p>
        <w:p w14:paraId="67129E58" w14:textId="6192E556"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72" w:history="1">
            <w:r w:rsidR="00CF4F8F" w:rsidRPr="00141E67">
              <w:rPr>
                <w:rStyle w:val="Hyperlink"/>
                <w:rFonts w:ascii="Times New Roman" w:hAnsi="Times New Roman" w:cs="Times New Roman"/>
                <w:noProof/>
              </w:rPr>
              <w:t>4.4 Conclusion</w:t>
            </w:r>
            <w:r w:rsidR="00CF4F8F">
              <w:rPr>
                <w:noProof/>
                <w:webHidden/>
              </w:rPr>
              <w:tab/>
            </w:r>
            <w:r w:rsidR="00CF4F8F">
              <w:rPr>
                <w:noProof/>
                <w:webHidden/>
              </w:rPr>
              <w:fldChar w:fldCharType="begin"/>
            </w:r>
            <w:r w:rsidR="00CF4F8F">
              <w:rPr>
                <w:noProof/>
                <w:webHidden/>
              </w:rPr>
              <w:instrText xml:space="preserve"> PAGEREF _Toc155559372 \h </w:instrText>
            </w:r>
            <w:r w:rsidR="00CF4F8F">
              <w:rPr>
                <w:noProof/>
                <w:webHidden/>
              </w:rPr>
            </w:r>
            <w:r w:rsidR="00CF4F8F">
              <w:rPr>
                <w:noProof/>
                <w:webHidden/>
              </w:rPr>
              <w:fldChar w:fldCharType="separate"/>
            </w:r>
            <w:r w:rsidR="00CF4F8F">
              <w:rPr>
                <w:noProof/>
                <w:webHidden/>
              </w:rPr>
              <w:t>78</w:t>
            </w:r>
            <w:r w:rsidR="00CF4F8F">
              <w:rPr>
                <w:noProof/>
                <w:webHidden/>
              </w:rPr>
              <w:fldChar w:fldCharType="end"/>
            </w:r>
          </w:hyperlink>
        </w:p>
        <w:p w14:paraId="505177C0" w14:textId="075078FC" w:rsidR="00CF4F8F" w:rsidRDefault="00000000">
          <w:pPr>
            <w:pStyle w:val="TOC1"/>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73" w:history="1">
            <w:r w:rsidR="005D76F2" w:rsidRPr="00141E67">
              <w:rPr>
                <w:rStyle w:val="Hyperlink"/>
                <w:rFonts w:ascii="Times New Roman" w:hAnsi="Times New Roman" w:cs="Times New Roman"/>
                <w:noProof/>
              </w:rPr>
              <w:t>CHAPTER FIVE PARALLEL SAS-BASED EMT SIMULATION</w:t>
            </w:r>
            <w:r w:rsidR="005D76F2">
              <w:rPr>
                <w:noProof/>
                <w:webHidden/>
              </w:rPr>
              <w:tab/>
            </w:r>
            <w:r w:rsidR="00CF4F8F">
              <w:rPr>
                <w:noProof/>
                <w:webHidden/>
              </w:rPr>
              <w:fldChar w:fldCharType="begin"/>
            </w:r>
            <w:r w:rsidR="00CF4F8F">
              <w:rPr>
                <w:noProof/>
                <w:webHidden/>
              </w:rPr>
              <w:instrText xml:space="preserve"> PAGEREF _Toc155559373 \h </w:instrText>
            </w:r>
            <w:r w:rsidR="00CF4F8F">
              <w:rPr>
                <w:noProof/>
                <w:webHidden/>
              </w:rPr>
            </w:r>
            <w:r w:rsidR="00CF4F8F">
              <w:rPr>
                <w:noProof/>
                <w:webHidden/>
              </w:rPr>
              <w:fldChar w:fldCharType="separate"/>
            </w:r>
            <w:r w:rsidR="005D76F2">
              <w:rPr>
                <w:noProof/>
                <w:webHidden/>
              </w:rPr>
              <w:t>82</w:t>
            </w:r>
            <w:r w:rsidR="00CF4F8F">
              <w:rPr>
                <w:noProof/>
                <w:webHidden/>
              </w:rPr>
              <w:fldChar w:fldCharType="end"/>
            </w:r>
          </w:hyperlink>
        </w:p>
        <w:p w14:paraId="606BDC29" w14:textId="541F8975"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74" w:history="1">
            <w:r w:rsidR="00CF4F8F" w:rsidRPr="00CF4F8F">
              <w:rPr>
                <w:rStyle w:val="Hyperlink"/>
                <w:rFonts w:ascii="Times New Roman" w:hAnsi="Times New Roman" w:cs="Times New Roman"/>
                <w:noProof/>
              </w:rPr>
              <w:t>5.1 Parallel simulation strategy</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_Toc155559374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83</w:t>
            </w:r>
            <w:r w:rsidR="00CF4F8F" w:rsidRPr="00CF4F8F">
              <w:rPr>
                <w:rFonts w:cs="Times New Roman"/>
                <w:noProof/>
                <w:webHidden/>
              </w:rPr>
              <w:fldChar w:fldCharType="end"/>
            </w:r>
          </w:hyperlink>
        </w:p>
        <w:p w14:paraId="24EA01D0" w14:textId="41EBEC74"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75" w:history="1">
            <w:r w:rsidR="00CF4F8F" w:rsidRPr="00CF4F8F">
              <w:rPr>
                <w:rStyle w:val="Hyperlink"/>
                <w:rFonts w:ascii="Times New Roman" w:hAnsi="Times New Roman" w:cs="Times New Roman"/>
                <w:noProof/>
              </w:rPr>
              <w:t>5.1.1 Parallel network solution using the bordered block diagonal technique</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_Toc155559375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83</w:t>
            </w:r>
            <w:r w:rsidR="00CF4F8F" w:rsidRPr="00CF4F8F">
              <w:rPr>
                <w:rFonts w:cs="Times New Roman"/>
                <w:noProof/>
                <w:webHidden/>
              </w:rPr>
              <w:fldChar w:fldCharType="end"/>
            </w:r>
          </w:hyperlink>
        </w:p>
        <w:p w14:paraId="40545823" w14:textId="7D1A0451" w:rsidR="00CF4F8F" w:rsidRPr="00CF4F8F" w:rsidRDefault="00000000">
          <w:pPr>
            <w:pStyle w:val="TOC3"/>
            <w:tabs>
              <w:tab w:val="right" w:leader="dot" w:pos="8630"/>
            </w:tabs>
            <w:rPr>
              <w:rFonts w:eastAsiaTheme="minorEastAsia" w:cs="Times New Roman"/>
              <w:noProof/>
              <w:kern w:val="2"/>
              <w:sz w:val="22"/>
              <w:szCs w:val="22"/>
              <w:lang w:eastAsia="zh-CN"/>
              <w14:ligatures w14:val="standardContextual"/>
            </w:rPr>
          </w:pPr>
          <w:hyperlink w:anchor="_Toc155559376" w:history="1">
            <w:r w:rsidR="00CF4F8F" w:rsidRPr="00CF4F8F">
              <w:rPr>
                <w:rStyle w:val="Hyperlink"/>
                <w:rFonts w:ascii="Times New Roman" w:hAnsi="Times New Roman" w:cs="Times New Roman"/>
                <w:noProof/>
              </w:rPr>
              <w:t>5.1.2 Parallel update of generator states and network historical currents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_Toc155559376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88</w:t>
            </w:r>
            <w:r w:rsidR="00CF4F8F" w:rsidRPr="00CF4F8F">
              <w:rPr>
                <w:rFonts w:cs="Times New Roman"/>
                <w:noProof/>
                <w:webHidden/>
              </w:rPr>
              <w:fldChar w:fldCharType="end"/>
            </w:r>
          </w:hyperlink>
        </w:p>
        <w:p w14:paraId="7EC60CCE" w14:textId="0618B1E2"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77" w:history="1">
            <w:r w:rsidR="00CF4F8F" w:rsidRPr="00CF4F8F">
              <w:rPr>
                <w:rStyle w:val="Hyperlink"/>
                <w:rFonts w:ascii="Times New Roman" w:hAnsi="Times New Roman" w:cs="Times New Roman"/>
                <w:noProof/>
              </w:rPr>
              <w:t>5.2 Case study</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_Toc155559377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88</w:t>
            </w:r>
            <w:r w:rsidR="00CF4F8F" w:rsidRPr="00CF4F8F">
              <w:rPr>
                <w:rFonts w:cs="Times New Roman"/>
                <w:noProof/>
                <w:webHidden/>
              </w:rPr>
              <w:fldChar w:fldCharType="end"/>
            </w:r>
          </w:hyperlink>
        </w:p>
        <w:p w14:paraId="0EE62FBA" w14:textId="26C2B3CB"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78" w:history="1">
            <w:r w:rsidR="00CF4F8F" w:rsidRPr="00CF4F8F">
              <w:rPr>
                <w:rStyle w:val="Hyperlink"/>
                <w:rFonts w:ascii="Times New Roman" w:hAnsi="Times New Roman" w:cs="Times New Roman"/>
                <w:noProof/>
              </w:rPr>
              <w:t>5.3 Conclusion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_Toc155559378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93</w:t>
            </w:r>
            <w:r w:rsidR="00CF4F8F" w:rsidRPr="00CF4F8F">
              <w:rPr>
                <w:rFonts w:cs="Times New Roman"/>
                <w:noProof/>
                <w:webHidden/>
              </w:rPr>
              <w:fldChar w:fldCharType="end"/>
            </w:r>
          </w:hyperlink>
        </w:p>
        <w:p w14:paraId="2FC1B3D6" w14:textId="53AF16E6" w:rsidR="00CF4F8F" w:rsidRDefault="00000000">
          <w:pPr>
            <w:pStyle w:val="TOC1"/>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79" w:history="1">
            <w:r w:rsidR="005D76F2" w:rsidRPr="00141E67">
              <w:rPr>
                <w:rStyle w:val="Hyperlink"/>
                <w:rFonts w:ascii="Times New Roman" w:hAnsi="Times New Roman" w:cs="Times New Roman"/>
                <w:noProof/>
              </w:rPr>
              <w:t>CHAPTER SIX SAS AND HIGH-ORDER NODAL FORMULATION-BASED EMT SIMULATION</w:t>
            </w:r>
            <w:r w:rsidR="005D76F2">
              <w:rPr>
                <w:noProof/>
                <w:webHidden/>
              </w:rPr>
              <w:tab/>
            </w:r>
            <w:r w:rsidR="00CF4F8F">
              <w:rPr>
                <w:noProof/>
                <w:webHidden/>
              </w:rPr>
              <w:fldChar w:fldCharType="begin"/>
            </w:r>
            <w:r w:rsidR="00CF4F8F">
              <w:rPr>
                <w:noProof/>
                <w:webHidden/>
              </w:rPr>
              <w:instrText xml:space="preserve"> PAGEREF _Toc155559379 \h </w:instrText>
            </w:r>
            <w:r w:rsidR="00CF4F8F">
              <w:rPr>
                <w:noProof/>
                <w:webHidden/>
              </w:rPr>
            </w:r>
            <w:r w:rsidR="00CF4F8F">
              <w:rPr>
                <w:noProof/>
                <w:webHidden/>
              </w:rPr>
              <w:fldChar w:fldCharType="separate"/>
            </w:r>
            <w:r w:rsidR="005D76F2">
              <w:rPr>
                <w:noProof/>
                <w:webHidden/>
              </w:rPr>
              <w:t>96</w:t>
            </w:r>
            <w:r w:rsidR="00CF4F8F">
              <w:rPr>
                <w:noProof/>
                <w:webHidden/>
              </w:rPr>
              <w:fldChar w:fldCharType="end"/>
            </w:r>
          </w:hyperlink>
        </w:p>
        <w:p w14:paraId="351CD43C" w14:textId="0F006CF9"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80" w:history="1">
            <w:r w:rsidR="00CF4F8F" w:rsidRPr="00141E67">
              <w:rPr>
                <w:rStyle w:val="Hyperlink"/>
                <w:rFonts w:ascii="Times New Roman" w:hAnsi="Times New Roman" w:cs="Times New Roman"/>
                <w:noProof/>
              </w:rPr>
              <w:t>6.1 High order diagonally implicit Runge-Kutta methods</w:t>
            </w:r>
            <w:r w:rsidR="00CF4F8F">
              <w:rPr>
                <w:noProof/>
                <w:webHidden/>
              </w:rPr>
              <w:tab/>
            </w:r>
            <w:r w:rsidR="00CF4F8F">
              <w:rPr>
                <w:noProof/>
                <w:webHidden/>
              </w:rPr>
              <w:fldChar w:fldCharType="begin"/>
            </w:r>
            <w:r w:rsidR="00CF4F8F">
              <w:rPr>
                <w:noProof/>
                <w:webHidden/>
              </w:rPr>
              <w:instrText xml:space="preserve"> PAGEREF _Toc155559380 \h </w:instrText>
            </w:r>
            <w:r w:rsidR="00CF4F8F">
              <w:rPr>
                <w:noProof/>
                <w:webHidden/>
              </w:rPr>
            </w:r>
            <w:r w:rsidR="00CF4F8F">
              <w:rPr>
                <w:noProof/>
                <w:webHidden/>
              </w:rPr>
              <w:fldChar w:fldCharType="separate"/>
            </w:r>
            <w:r w:rsidR="00CF4F8F">
              <w:rPr>
                <w:noProof/>
                <w:webHidden/>
              </w:rPr>
              <w:t>96</w:t>
            </w:r>
            <w:r w:rsidR="00CF4F8F">
              <w:rPr>
                <w:noProof/>
                <w:webHidden/>
              </w:rPr>
              <w:fldChar w:fldCharType="end"/>
            </w:r>
          </w:hyperlink>
        </w:p>
        <w:p w14:paraId="2E06E42E" w14:textId="07A9D311"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81" w:history="1">
            <w:r w:rsidR="00CF4F8F" w:rsidRPr="00141E67">
              <w:rPr>
                <w:rStyle w:val="Hyperlink"/>
                <w:rFonts w:ascii="Times New Roman" w:hAnsi="Times New Roman" w:cs="Times New Roman"/>
                <w:noProof/>
              </w:rPr>
              <w:t>6.2 High order nodal approach</w:t>
            </w:r>
            <w:r w:rsidR="00CF4F8F">
              <w:rPr>
                <w:noProof/>
                <w:webHidden/>
              </w:rPr>
              <w:tab/>
            </w:r>
            <w:r w:rsidR="00CF4F8F">
              <w:rPr>
                <w:noProof/>
                <w:webHidden/>
              </w:rPr>
              <w:fldChar w:fldCharType="begin"/>
            </w:r>
            <w:r w:rsidR="00CF4F8F">
              <w:rPr>
                <w:noProof/>
                <w:webHidden/>
              </w:rPr>
              <w:instrText xml:space="preserve"> PAGEREF _Toc155559381 \h </w:instrText>
            </w:r>
            <w:r w:rsidR="00CF4F8F">
              <w:rPr>
                <w:noProof/>
                <w:webHidden/>
              </w:rPr>
            </w:r>
            <w:r w:rsidR="00CF4F8F">
              <w:rPr>
                <w:noProof/>
                <w:webHidden/>
              </w:rPr>
              <w:fldChar w:fldCharType="separate"/>
            </w:r>
            <w:r w:rsidR="00CF4F8F">
              <w:rPr>
                <w:noProof/>
                <w:webHidden/>
              </w:rPr>
              <w:t>99</w:t>
            </w:r>
            <w:r w:rsidR="00CF4F8F">
              <w:rPr>
                <w:noProof/>
                <w:webHidden/>
              </w:rPr>
              <w:fldChar w:fldCharType="end"/>
            </w:r>
          </w:hyperlink>
        </w:p>
        <w:p w14:paraId="596C7F24" w14:textId="62E42E9C"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82" w:history="1">
            <w:r w:rsidR="00CF4F8F" w:rsidRPr="00141E67">
              <w:rPr>
                <w:rStyle w:val="Hyperlink"/>
                <w:rFonts w:ascii="Times New Roman" w:hAnsi="Times New Roman" w:cs="Times New Roman"/>
                <w:noProof/>
              </w:rPr>
              <w:t>6.3 Case study with ideal current sources</w:t>
            </w:r>
            <w:r w:rsidR="00CF4F8F">
              <w:rPr>
                <w:noProof/>
                <w:webHidden/>
              </w:rPr>
              <w:tab/>
            </w:r>
            <w:r w:rsidR="00CF4F8F">
              <w:rPr>
                <w:noProof/>
                <w:webHidden/>
              </w:rPr>
              <w:fldChar w:fldCharType="begin"/>
            </w:r>
            <w:r w:rsidR="00CF4F8F">
              <w:rPr>
                <w:noProof/>
                <w:webHidden/>
              </w:rPr>
              <w:instrText xml:space="preserve"> PAGEREF _Toc155559382 \h </w:instrText>
            </w:r>
            <w:r w:rsidR="00CF4F8F">
              <w:rPr>
                <w:noProof/>
                <w:webHidden/>
              </w:rPr>
            </w:r>
            <w:r w:rsidR="00CF4F8F">
              <w:rPr>
                <w:noProof/>
                <w:webHidden/>
              </w:rPr>
              <w:fldChar w:fldCharType="separate"/>
            </w:r>
            <w:r w:rsidR="00CF4F8F">
              <w:rPr>
                <w:noProof/>
                <w:webHidden/>
              </w:rPr>
              <w:t>104</w:t>
            </w:r>
            <w:r w:rsidR="00CF4F8F">
              <w:rPr>
                <w:noProof/>
                <w:webHidden/>
              </w:rPr>
              <w:fldChar w:fldCharType="end"/>
            </w:r>
          </w:hyperlink>
        </w:p>
        <w:p w14:paraId="32567E64" w14:textId="32D469BF" w:rsidR="00CF4F8F" w:rsidRDefault="00000000">
          <w:pPr>
            <w:pStyle w:val="TOC2"/>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383" w:history="1">
            <w:r w:rsidR="00CF4F8F" w:rsidRPr="00141E67">
              <w:rPr>
                <w:rStyle w:val="Hyperlink"/>
                <w:rFonts w:ascii="Times New Roman" w:hAnsi="Times New Roman" w:cs="Times New Roman"/>
                <w:noProof/>
              </w:rPr>
              <w:t>6.4 Case study with synchronous generators</w:t>
            </w:r>
            <w:r w:rsidR="00CF4F8F">
              <w:rPr>
                <w:noProof/>
                <w:webHidden/>
              </w:rPr>
              <w:tab/>
            </w:r>
            <w:r w:rsidR="00CF4F8F">
              <w:rPr>
                <w:noProof/>
                <w:webHidden/>
              </w:rPr>
              <w:fldChar w:fldCharType="begin"/>
            </w:r>
            <w:r w:rsidR="00CF4F8F">
              <w:rPr>
                <w:noProof/>
                <w:webHidden/>
              </w:rPr>
              <w:instrText xml:space="preserve"> PAGEREF _Toc155559383 \h </w:instrText>
            </w:r>
            <w:r w:rsidR="00CF4F8F">
              <w:rPr>
                <w:noProof/>
                <w:webHidden/>
              </w:rPr>
            </w:r>
            <w:r w:rsidR="00CF4F8F">
              <w:rPr>
                <w:noProof/>
                <w:webHidden/>
              </w:rPr>
              <w:fldChar w:fldCharType="separate"/>
            </w:r>
            <w:r w:rsidR="00CF4F8F">
              <w:rPr>
                <w:noProof/>
                <w:webHidden/>
              </w:rPr>
              <w:t>115</w:t>
            </w:r>
            <w:r w:rsidR="00CF4F8F">
              <w:rPr>
                <w:noProof/>
                <w:webHidden/>
              </w:rPr>
              <w:fldChar w:fldCharType="end"/>
            </w:r>
          </w:hyperlink>
        </w:p>
        <w:p w14:paraId="3B3B94E6" w14:textId="4785E85E" w:rsidR="00CF4F8F" w:rsidRPr="00CF4F8F" w:rsidRDefault="00000000">
          <w:pPr>
            <w:pStyle w:val="TOC2"/>
            <w:tabs>
              <w:tab w:val="right" w:leader="dot" w:pos="8630"/>
            </w:tabs>
            <w:rPr>
              <w:rFonts w:eastAsiaTheme="minorEastAsia" w:cs="Times New Roman"/>
              <w:noProof/>
              <w:kern w:val="2"/>
              <w:sz w:val="22"/>
              <w:szCs w:val="22"/>
              <w:lang w:eastAsia="zh-CN"/>
              <w14:ligatures w14:val="standardContextual"/>
            </w:rPr>
          </w:pPr>
          <w:hyperlink w:anchor="_Toc155559384" w:history="1">
            <w:r w:rsidR="00CF4F8F" w:rsidRPr="00CF4F8F">
              <w:rPr>
                <w:rStyle w:val="Hyperlink"/>
                <w:rFonts w:ascii="Times New Roman" w:hAnsi="Times New Roman" w:cs="Times New Roman"/>
                <w:noProof/>
              </w:rPr>
              <w:t>6.5 Conclusion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_Toc155559384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123</w:t>
            </w:r>
            <w:r w:rsidR="00CF4F8F" w:rsidRPr="00CF4F8F">
              <w:rPr>
                <w:rFonts w:cs="Times New Roman"/>
                <w:noProof/>
                <w:webHidden/>
              </w:rPr>
              <w:fldChar w:fldCharType="end"/>
            </w:r>
          </w:hyperlink>
        </w:p>
        <w:p w14:paraId="77CC1BD6" w14:textId="6CC09655" w:rsidR="00CF4F8F" w:rsidRPr="00CF4F8F" w:rsidRDefault="00000000">
          <w:pPr>
            <w:pStyle w:val="TOC1"/>
            <w:tabs>
              <w:tab w:val="right" w:leader="dot" w:pos="8630"/>
            </w:tabs>
            <w:rPr>
              <w:rFonts w:eastAsiaTheme="minorEastAsia" w:cs="Times New Roman"/>
              <w:noProof/>
              <w:kern w:val="2"/>
              <w:sz w:val="22"/>
              <w:szCs w:val="22"/>
              <w:lang w:eastAsia="zh-CN"/>
              <w14:ligatures w14:val="standardContextual"/>
            </w:rPr>
          </w:pPr>
          <w:hyperlink w:anchor="_Toc155559385" w:history="1">
            <w:r w:rsidR="005D76F2" w:rsidRPr="00CF4F8F">
              <w:rPr>
                <w:rStyle w:val="Hyperlink"/>
                <w:rFonts w:ascii="Times New Roman" w:hAnsi="Times New Roman" w:cs="Times New Roman"/>
                <w:noProof/>
              </w:rPr>
              <w:t>CHAPTER SEVEN C</w:t>
            </w:r>
            <w:r w:rsidR="005D76F2">
              <w:rPr>
                <w:rStyle w:val="Hyperlink"/>
                <w:rFonts w:ascii="Times New Roman" w:hAnsi="Times New Roman" w:cs="Times New Roman"/>
                <w:noProof/>
              </w:rPr>
              <w:t>ONCLUSIONS AND FUTURE WORK</w:t>
            </w:r>
            <w:r w:rsidR="005D76F2" w:rsidRPr="00CF4F8F">
              <w:rPr>
                <w:rStyle w:val="Hyperlink"/>
                <w:rFonts w:ascii="Times New Roman" w:hAnsi="Times New Roman" w:cs="Times New Roman"/>
                <w:noProof/>
              </w:rPr>
              <w:t>TURE WORK</w:t>
            </w:r>
            <w:r w:rsidR="005D76F2"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_Toc155559385 \h </w:instrText>
            </w:r>
            <w:r w:rsidR="00CF4F8F" w:rsidRPr="00CF4F8F">
              <w:rPr>
                <w:rFonts w:cs="Times New Roman"/>
                <w:noProof/>
                <w:webHidden/>
              </w:rPr>
            </w:r>
            <w:r w:rsidR="00CF4F8F" w:rsidRPr="00CF4F8F">
              <w:rPr>
                <w:rFonts w:cs="Times New Roman"/>
                <w:noProof/>
                <w:webHidden/>
              </w:rPr>
              <w:fldChar w:fldCharType="separate"/>
            </w:r>
            <w:r w:rsidR="005D76F2" w:rsidRPr="00CF4F8F">
              <w:rPr>
                <w:rFonts w:cs="Times New Roman"/>
                <w:noProof/>
                <w:webHidden/>
              </w:rPr>
              <w:t>124</w:t>
            </w:r>
            <w:r w:rsidR="00CF4F8F" w:rsidRPr="00CF4F8F">
              <w:rPr>
                <w:rFonts w:cs="Times New Roman"/>
                <w:noProof/>
                <w:webHidden/>
              </w:rPr>
              <w:fldChar w:fldCharType="end"/>
            </w:r>
          </w:hyperlink>
        </w:p>
        <w:p w14:paraId="6C54CA3D" w14:textId="70986B63" w:rsidR="00CF4F8F" w:rsidRPr="00CF4F8F" w:rsidRDefault="00000000">
          <w:pPr>
            <w:pStyle w:val="TOC1"/>
            <w:tabs>
              <w:tab w:val="right" w:leader="dot" w:pos="8630"/>
            </w:tabs>
            <w:rPr>
              <w:rFonts w:eastAsiaTheme="minorEastAsia" w:cs="Times New Roman"/>
              <w:noProof/>
              <w:kern w:val="2"/>
              <w:sz w:val="22"/>
              <w:szCs w:val="22"/>
              <w:lang w:eastAsia="zh-CN"/>
              <w14:ligatures w14:val="standardContextual"/>
            </w:rPr>
          </w:pPr>
          <w:hyperlink w:anchor="_Toc155559386" w:history="1">
            <w:r w:rsidR="00CF4F8F" w:rsidRPr="00CF4F8F">
              <w:rPr>
                <w:rStyle w:val="Hyperlink"/>
                <w:rFonts w:ascii="Times New Roman" w:hAnsi="Times New Roman" w:cs="Times New Roman"/>
                <w:noProof/>
              </w:rPr>
              <w:t>R</w:t>
            </w:r>
            <w:r w:rsidR="005D76F2">
              <w:rPr>
                <w:rStyle w:val="Hyperlink"/>
                <w:rFonts w:ascii="Times New Roman" w:hAnsi="Times New Roman" w:cs="Times New Roman"/>
                <w:noProof/>
              </w:rPr>
              <w:t>EFERENCES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_Toc155559386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125</w:t>
            </w:r>
            <w:r w:rsidR="00CF4F8F" w:rsidRPr="00CF4F8F">
              <w:rPr>
                <w:rFonts w:cs="Times New Roman"/>
                <w:noProof/>
                <w:webHidden/>
              </w:rPr>
              <w:fldChar w:fldCharType="end"/>
            </w:r>
          </w:hyperlink>
        </w:p>
        <w:p w14:paraId="0BDF7CC6" w14:textId="1237A550" w:rsidR="00CF4F8F" w:rsidRPr="00CF4F8F" w:rsidRDefault="00000000">
          <w:pPr>
            <w:pStyle w:val="TOC1"/>
            <w:tabs>
              <w:tab w:val="right" w:leader="dot" w:pos="8630"/>
            </w:tabs>
            <w:rPr>
              <w:rFonts w:eastAsiaTheme="minorEastAsia" w:cs="Times New Roman"/>
              <w:noProof/>
              <w:kern w:val="2"/>
              <w:sz w:val="22"/>
              <w:szCs w:val="22"/>
              <w:lang w:eastAsia="zh-CN"/>
              <w14:ligatures w14:val="standardContextual"/>
            </w:rPr>
          </w:pPr>
          <w:hyperlink w:anchor="_Toc155559387" w:history="1">
            <w:r w:rsidR="00CF4F8F" w:rsidRPr="00CF4F8F">
              <w:rPr>
                <w:rStyle w:val="Hyperlink"/>
                <w:rFonts w:ascii="Times New Roman" w:hAnsi="Times New Roman" w:cs="Times New Roman"/>
                <w:noProof/>
              </w:rPr>
              <w:t>V</w:t>
            </w:r>
            <w:r w:rsidR="005D76F2">
              <w:rPr>
                <w:rStyle w:val="Hyperlink"/>
                <w:rFonts w:ascii="Times New Roman" w:hAnsi="Times New Roman" w:cs="Times New Roman"/>
                <w:noProof/>
              </w:rPr>
              <w:t>ITA</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_Toc155559387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140</w:t>
            </w:r>
            <w:r w:rsidR="00CF4F8F" w:rsidRPr="00CF4F8F">
              <w:rPr>
                <w:rFonts w:cs="Times New Roman"/>
                <w:noProof/>
                <w:webHidden/>
              </w:rPr>
              <w:fldChar w:fldCharType="end"/>
            </w:r>
          </w:hyperlink>
        </w:p>
        <w:p w14:paraId="5787797D" w14:textId="17C28017" w:rsidR="00714C1D" w:rsidRPr="00CF4F8F" w:rsidRDefault="00714C1D">
          <w:pPr>
            <w:rPr>
              <w:rFonts w:ascii="Times New Roman" w:hAnsi="Times New Roman" w:cs="Times New Roman"/>
            </w:rPr>
          </w:pPr>
          <w:r w:rsidRPr="00CF4F8F">
            <w:rPr>
              <w:rFonts w:ascii="Times New Roman" w:hAnsi="Times New Roman" w:cs="Times New Roman"/>
            </w:rPr>
            <w:fldChar w:fldCharType="end"/>
          </w:r>
        </w:p>
      </w:sdtContent>
    </w:sdt>
    <w:p w14:paraId="0B7DF40C" w14:textId="77777777" w:rsidR="003F7FED" w:rsidRPr="003579BF" w:rsidRDefault="003F7FED">
      <w:pPr>
        <w:rPr>
          <w:rFonts w:ascii="Times New Roman" w:hAnsi="Times New Roman" w:cs="Times New Roman"/>
          <w:b/>
          <w:bCs/>
        </w:rPr>
      </w:pPr>
      <w:r w:rsidRPr="003579BF">
        <w:rPr>
          <w:rFonts w:ascii="Times New Roman" w:hAnsi="Times New Roman" w:cs="Times New Roman"/>
          <w:b/>
          <w:bCs/>
        </w:rPr>
        <w:br w:type="page"/>
      </w:r>
    </w:p>
    <w:p w14:paraId="2D2948C4" w14:textId="010F2B0B" w:rsidR="00236E6D" w:rsidRPr="003579BF" w:rsidRDefault="00236E6D" w:rsidP="00942CA4">
      <w:pPr>
        <w:numPr>
          <w:ilvl w:val="12"/>
          <w:numId w:val="0"/>
        </w:numPr>
        <w:spacing w:before="240" w:after="120"/>
        <w:jc w:val="center"/>
        <w:rPr>
          <w:rFonts w:ascii="Times New Roman" w:hAnsi="Times New Roman" w:cs="Times New Roman"/>
        </w:rPr>
      </w:pPr>
      <w:r w:rsidRPr="003579BF">
        <w:rPr>
          <w:rFonts w:ascii="Times New Roman" w:hAnsi="Times New Roman" w:cs="Times New Roman"/>
          <w:b/>
          <w:bCs/>
        </w:rPr>
        <w:lastRenderedPageBreak/>
        <w:t>LIST OF TABLES</w:t>
      </w:r>
    </w:p>
    <w:p w14:paraId="7DCD1DF7" w14:textId="71D88266" w:rsidR="00CF4F8F" w:rsidRPr="00CF4F8F" w:rsidRDefault="00665C7E">
      <w:pPr>
        <w:pStyle w:val="TableofFigures"/>
        <w:tabs>
          <w:tab w:val="right" w:leader="dot" w:pos="8630"/>
        </w:tabs>
        <w:rPr>
          <w:rFonts w:eastAsiaTheme="minorEastAsia" w:cs="Times New Roman"/>
          <w:noProof/>
          <w:kern w:val="2"/>
          <w:sz w:val="22"/>
          <w:szCs w:val="22"/>
          <w:lang w:eastAsia="zh-CN"/>
          <w14:ligatures w14:val="standardContextual"/>
        </w:rPr>
      </w:pPr>
      <w:r w:rsidRPr="003579BF">
        <w:rPr>
          <w:rFonts w:cs="Times New Roman"/>
        </w:rPr>
        <w:fldChar w:fldCharType="begin"/>
      </w:r>
      <w:r w:rsidR="00236E6D" w:rsidRPr="003579BF">
        <w:rPr>
          <w:rFonts w:cs="Times New Roman"/>
        </w:rPr>
        <w:instrText xml:space="preserve"> TOC \h \z \c "Table" </w:instrText>
      </w:r>
      <w:r w:rsidRPr="003579BF">
        <w:rPr>
          <w:rFonts w:cs="Times New Roman"/>
        </w:rPr>
        <w:fldChar w:fldCharType="separate"/>
      </w:r>
      <w:hyperlink w:anchor="_Toc155559396" w:history="1">
        <w:r w:rsidR="00CF4F8F" w:rsidRPr="00CF4F8F">
          <w:rPr>
            <w:rStyle w:val="Hyperlink"/>
            <w:rFonts w:ascii="Times New Roman" w:hAnsi="Times New Roman" w:cs="Times New Roman"/>
            <w:noProof/>
          </w:rPr>
          <w:t>Table 1.1 Companion circuit parameters of common branches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_Toc155559396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w:t>
        </w:r>
        <w:r w:rsidR="00CF4F8F" w:rsidRPr="00CF4F8F">
          <w:rPr>
            <w:rFonts w:cs="Times New Roman"/>
            <w:noProof/>
            <w:webHidden/>
          </w:rPr>
          <w:fldChar w:fldCharType="end"/>
        </w:r>
      </w:hyperlink>
    </w:p>
    <w:p w14:paraId="41039759" w14:textId="1402D18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397" w:history="1">
        <w:r w:rsidR="00CF4F8F" w:rsidRPr="00CF4F8F">
          <w:rPr>
            <w:rStyle w:val="Hyperlink"/>
            <w:rFonts w:ascii="Times New Roman" w:hAnsi="Times New Roman" w:cs="Times New Roman"/>
            <w:noProof/>
          </w:rPr>
          <w:t>Table 2.1 Transformation rules for common functions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_Toc155559397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21</w:t>
        </w:r>
        <w:r w:rsidR="00CF4F8F" w:rsidRPr="00CF4F8F">
          <w:rPr>
            <w:rFonts w:cs="Times New Roman"/>
            <w:noProof/>
            <w:webHidden/>
          </w:rPr>
          <w:fldChar w:fldCharType="end"/>
        </w:r>
      </w:hyperlink>
    </w:p>
    <w:p w14:paraId="41D20CAB" w14:textId="1747A02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398" w:history="1">
        <w:r w:rsidR="00CF4F8F" w:rsidRPr="00CF4F8F">
          <w:rPr>
            <w:rStyle w:val="Hyperlink"/>
            <w:rFonts w:ascii="Times New Roman" w:hAnsi="Times New Roman" w:cs="Times New Roman"/>
            <w:noProof/>
          </w:rPr>
          <w:t>Table 2.2 Time steps and time costs of fixed time step DT using different orders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_Toc155559398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39</w:t>
        </w:r>
        <w:r w:rsidR="00CF4F8F" w:rsidRPr="00CF4F8F">
          <w:rPr>
            <w:rFonts w:cs="Times New Roman"/>
            <w:noProof/>
            <w:webHidden/>
          </w:rPr>
          <w:fldChar w:fldCharType="end"/>
        </w:r>
      </w:hyperlink>
    </w:p>
    <w:p w14:paraId="323CE612" w14:textId="6E929F5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399" w:history="1">
        <w:r w:rsidR="00CF4F8F" w:rsidRPr="00CF4F8F">
          <w:rPr>
            <w:rStyle w:val="Hyperlink"/>
            <w:rFonts w:ascii="Times New Roman" w:hAnsi="Times New Roman" w:cs="Times New Roman"/>
            <w:noProof/>
          </w:rPr>
          <w:t>Table 2.3  Comparing times steps and time costs of different numerical methods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_Toc155559399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41</w:t>
        </w:r>
        <w:r w:rsidR="00CF4F8F" w:rsidRPr="00CF4F8F">
          <w:rPr>
            <w:rFonts w:cs="Times New Roman"/>
            <w:noProof/>
            <w:webHidden/>
          </w:rPr>
          <w:fldChar w:fldCharType="end"/>
        </w:r>
      </w:hyperlink>
    </w:p>
    <w:p w14:paraId="6553143B" w14:textId="32FFEA72"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0" w:history="1">
        <w:r w:rsidR="00CF4F8F" w:rsidRPr="00CF4F8F">
          <w:rPr>
            <w:rStyle w:val="Hyperlink"/>
            <w:rFonts w:ascii="Times New Roman" w:hAnsi="Times New Roman" w:cs="Times New Roman"/>
            <w:noProof/>
          </w:rPr>
          <w:t>Table 2.4 Comparing time steps and costs of different methods on the</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46</w:t>
        </w:r>
        <w:r w:rsidR="00CF4F8F" w:rsidRPr="00CF4F8F">
          <w:rPr>
            <w:rFonts w:cs="Times New Roman"/>
            <w:noProof/>
            <w:webHidden/>
          </w:rPr>
          <w:fldChar w:fldCharType="end"/>
        </w:r>
      </w:hyperlink>
    </w:p>
    <w:p w14:paraId="3F3C1784" w14:textId="3E7A4509"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1" w:history="1">
        <w:r w:rsidR="00CF4F8F" w:rsidRPr="00CF4F8F">
          <w:rPr>
            <w:rStyle w:val="Hyperlink"/>
            <w:rFonts w:ascii="Times New Roman" w:hAnsi="Times New Roman" w:cs="Times New Roman"/>
            <w:noProof/>
          </w:rPr>
          <w:t xml:space="preserve">Table 2.5 Comparison of </w:t>
        </w:r>
        <w:r w:rsidR="00CF4F8F" w:rsidRPr="00CF4F8F">
          <w:rPr>
            <w:rStyle w:val="Hyperlink"/>
            <w:rFonts w:ascii="Times New Roman" w:hAnsi="Times New Roman" w:cs="Times New Roman"/>
            <w:noProof/>
            <w:lang w:eastAsia="zh-CN"/>
          </w:rPr>
          <w:t>p</w:t>
        </w:r>
        <w:r w:rsidR="00CF4F8F" w:rsidRPr="00CF4F8F">
          <w:rPr>
            <w:rStyle w:val="Hyperlink"/>
            <w:rFonts w:ascii="Times New Roman" w:hAnsi="Times New Roman" w:cs="Times New Roman"/>
            <w:noProof/>
          </w:rPr>
          <w:t>erformance on the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51</w:t>
        </w:r>
        <w:r w:rsidR="00CF4F8F" w:rsidRPr="00CF4F8F">
          <w:rPr>
            <w:rFonts w:cs="Times New Roman"/>
            <w:noProof/>
            <w:webHidden/>
          </w:rPr>
          <w:fldChar w:fldCharType="end"/>
        </w:r>
      </w:hyperlink>
    </w:p>
    <w:p w14:paraId="7F5EF4FF" w14:textId="3F8A8B5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2" w:history="1">
        <w:r w:rsidR="00CF4F8F" w:rsidRPr="00CF4F8F">
          <w:rPr>
            <w:rStyle w:val="Hyperlink"/>
            <w:rFonts w:ascii="Times New Roman" w:hAnsi="Times New Roman" w:cs="Times New Roman"/>
            <w:noProof/>
          </w:rPr>
          <w:t>Table 2.6 Comparison of Performance on a 390-Bus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55</w:t>
        </w:r>
        <w:r w:rsidR="00CF4F8F" w:rsidRPr="00CF4F8F">
          <w:rPr>
            <w:rFonts w:cs="Times New Roman"/>
            <w:noProof/>
            <w:webHidden/>
          </w:rPr>
          <w:fldChar w:fldCharType="end"/>
        </w:r>
      </w:hyperlink>
    </w:p>
    <w:p w14:paraId="78E9D6DD" w14:textId="3D88C79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3" w:history="1">
        <w:r w:rsidR="00CF4F8F" w:rsidRPr="00CF4F8F">
          <w:rPr>
            <w:rStyle w:val="Hyperlink"/>
            <w:rFonts w:ascii="Times New Roman" w:hAnsi="Times New Roman" w:cs="Times New Roman"/>
            <w:noProof/>
          </w:rPr>
          <w:t>Table 4.1 Error analysis of generator currents and network voltages under an open loop simulation strategy</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72</w:t>
        </w:r>
        <w:r w:rsidR="00CF4F8F" w:rsidRPr="00CF4F8F">
          <w:rPr>
            <w:rFonts w:cs="Times New Roman"/>
            <w:noProof/>
            <w:webHidden/>
          </w:rPr>
          <w:fldChar w:fldCharType="end"/>
        </w:r>
      </w:hyperlink>
    </w:p>
    <w:p w14:paraId="3DE4E2C8" w14:textId="0E21E51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4" w:history="1">
        <w:r w:rsidR="00CF4F8F" w:rsidRPr="00CF4F8F">
          <w:rPr>
            <w:rStyle w:val="Hyperlink"/>
            <w:rFonts w:ascii="Times New Roman" w:hAnsi="Times New Roman" w:cs="Times New Roman"/>
            <w:noProof/>
          </w:rPr>
          <w:t>Table 5.1 Comparison of time costs on the 179-Bus WECC system for a 1-second simulation using a 50-μs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89</w:t>
        </w:r>
        <w:r w:rsidR="00CF4F8F" w:rsidRPr="00CF4F8F">
          <w:rPr>
            <w:rFonts w:cs="Times New Roman"/>
            <w:noProof/>
            <w:webHidden/>
          </w:rPr>
          <w:fldChar w:fldCharType="end"/>
        </w:r>
      </w:hyperlink>
    </w:p>
    <w:p w14:paraId="10DCEE4C" w14:textId="0B03C18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5" w:history="1">
        <w:r w:rsidR="00CF4F8F" w:rsidRPr="00CF4F8F">
          <w:rPr>
            <w:rStyle w:val="Hyperlink"/>
            <w:rFonts w:ascii="Times New Roman" w:hAnsi="Times New Roman" w:cs="Times New Roman"/>
            <w:noProof/>
          </w:rPr>
          <w:t>Table 6.1 Maximum simulation error of different numerical methods using a 1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107</w:t>
        </w:r>
        <w:r w:rsidR="00CF4F8F" w:rsidRPr="00CF4F8F">
          <w:rPr>
            <w:rFonts w:cs="Times New Roman"/>
            <w:noProof/>
            <w:webHidden/>
          </w:rPr>
          <w:fldChar w:fldCharType="end"/>
        </w:r>
      </w:hyperlink>
    </w:p>
    <w:p w14:paraId="06AE92B5" w14:textId="394237C4"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6" w:history="1">
        <w:r w:rsidR="00CF4F8F" w:rsidRPr="00CF4F8F">
          <w:rPr>
            <w:rStyle w:val="Hyperlink"/>
            <w:rFonts w:ascii="Times New Roman" w:hAnsi="Times New Roman" w:cs="Times New Roman"/>
            <w:noProof/>
          </w:rPr>
          <w:t>Table 6.2 Maximum simulation error of different numerical methods using time steps of 50 μs and 100 μs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108</w:t>
        </w:r>
        <w:r w:rsidR="00CF4F8F" w:rsidRPr="00CF4F8F">
          <w:rPr>
            <w:rFonts w:cs="Times New Roman"/>
            <w:noProof/>
            <w:webHidden/>
          </w:rPr>
          <w:fldChar w:fldCharType="end"/>
        </w:r>
      </w:hyperlink>
    </w:p>
    <w:p w14:paraId="723EECF6" w14:textId="5C693BBA"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7" w:history="1">
        <w:r w:rsidR="00CF4F8F" w:rsidRPr="00CF4F8F">
          <w:rPr>
            <w:rStyle w:val="Hyperlink"/>
            <w:rFonts w:ascii="Times New Roman" w:hAnsi="Times New Roman" w:cs="Times New Roman"/>
            <w:noProof/>
          </w:rPr>
          <w:t>Table 6.3  Maximum time steps of different numerical methods under the same maximum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111</w:t>
        </w:r>
        <w:r w:rsidR="00CF4F8F" w:rsidRPr="00CF4F8F">
          <w:rPr>
            <w:rFonts w:cs="Times New Roman"/>
            <w:noProof/>
            <w:webHidden/>
          </w:rPr>
          <w:fldChar w:fldCharType="end"/>
        </w:r>
      </w:hyperlink>
    </w:p>
    <w:p w14:paraId="731596F2" w14:textId="629AF75D"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8" w:history="1">
        <w:r w:rsidR="00CF4F8F" w:rsidRPr="00CF4F8F">
          <w:rPr>
            <w:rStyle w:val="Hyperlink"/>
            <w:rFonts w:ascii="Times New Roman" w:hAnsi="Times New Roman" w:cs="Times New Roman"/>
            <w:noProof/>
          </w:rPr>
          <w:t>Table 6.4 Number of stages of different numerical methods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112</w:t>
        </w:r>
        <w:r w:rsidR="00CF4F8F" w:rsidRPr="00CF4F8F">
          <w:rPr>
            <w:rFonts w:cs="Times New Roman"/>
            <w:noProof/>
            <w:webHidden/>
          </w:rPr>
          <w:fldChar w:fldCharType="end"/>
        </w:r>
      </w:hyperlink>
    </w:p>
    <w:p w14:paraId="1E4CAC3D" w14:textId="689688D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09" w:history="1">
        <w:r w:rsidR="00CF4F8F" w:rsidRPr="00CF4F8F">
          <w:rPr>
            <w:rStyle w:val="Hyperlink"/>
            <w:rFonts w:ascii="Times New Roman" w:hAnsi="Times New Roman" w:cs="Times New Roman"/>
            <w:noProof/>
          </w:rPr>
          <w:t>Table 6.5 Efficiency of different numerical methods under the same maximum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_Toc155559409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113</w:t>
        </w:r>
        <w:r w:rsidR="00CF4F8F" w:rsidRPr="00CF4F8F">
          <w:rPr>
            <w:rFonts w:cs="Times New Roman"/>
            <w:noProof/>
            <w:webHidden/>
          </w:rPr>
          <w:fldChar w:fldCharType="end"/>
        </w:r>
      </w:hyperlink>
    </w:p>
    <w:p w14:paraId="7E787068" w14:textId="0767A37C"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10" w:history="1">
        <w:r w:rsidR="00CF4F8F" w:rsidRPr="00CF4F8F">
          <w:rPr>
            <w:rStyle w:val="Hyperlink"/>
            <w:rFonts w:ascii="Times New Roman" w:hAnsi="Times New Roman" w:cs="Times New Roman"/>
            <w:noProof/>
          </w:rPr>
          <w:t>Table 6.6 Maximum time steps of different numerical methods under the same average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_Toc155559410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116</w:t>
        </w:r>
        <w:r w:rsidR="00CF4F8F" w:rsidRPr="00CF4F8F">
          <w:rPr>
            <w:rFonts w:cs="Times New Roman"/>
            <w:noProof/>
            <w:webHidden/>
          </w:rPr>
          <w:fldChar w:fldCharType="end"/>
        </w:r>
      </w:hyperlink>
    </w:p>
    <w:p w14:paraId="6D7D3439" w14:textId="2429099B"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11" w:history="1">
        <w:r w:rsidR="00CF4F8F" w:rsidRPr="00CF4F8F">
          <w:rPr>
            <w:rStyle w:val="Hyperlink"/>
            <w:rFonts w:ascii="Times New Roman" w:hAnsi="Times New Roman" w:cs="Times New Roman"/>
            <w:noProof/>
          </w:rPr>
          <w:t>Table 6.7 Efficiency of different numerical methods under the same average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_Toc155559411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117</w:t>
        </w:r>
        <w:r w:rsidR="00CF4F8F" w:rsidRPr="00CF4F8F">
          <w:rPr>
            <w:rFonts w:cs="Times New Roman"/>
            <w:noProof/>
            <w:webHidden/>
          </w:rPr>
          <w:fldChar w:fldCharType="end"/>
        </w:r>
      </w:hyperlink>
    </w:p>
    <w:p w14:paraId="77496504" w14:textId="1228DD3D"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12" w:history="1">
        <w:r w:rsidR="00CF4F8F" w:rsidRPr="00CF4F8F">
          <w:rPr>
            <w:rStyle w:val="Hyperlink"/>
            <w:rFonts w:ascii="Times New Roman" w:hAnsi="Times New Roman" w:cs="Times New Roman"/>
            <w:noProof/>
          </w:rPr>
          <w:t>Table 6.8  Maximum simulation errors of different numerical methods using time steps of 50 μs and 100 μs on the four-bus system with synchronous generators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_Toc155559412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120</w:t>
        </w:r>
        <w:r w:rsidR="00CF4F8F" w:rsidRPr="00CF4F8F">
          <w:rPr>
            <w:rFonts w:cs="Times New Roman"/>
            <w:noProof/>
            <w:webHidden/>
          </w:rPr>
          <w:fldChar w:fldCharType="end"/>
        </w:r>
      </w:hyperlink>
    </w:p>
    <w:p w14:paraId="55B54376" w14:textId="37FB487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13" w:history="1">
        <w:r w:rsidR="00CF4F8F" w:rsidRPr="00CF4F8F">
          <w:rPr>
            <w:rStyle w:val="Hyperlink"/>
            <w:rFonts w:ascii="Times New Roman" w:hAnsi="Times New Roman" w:cs="Times New Roman"/>
            <w:noProof/>
          </w:rPr>
          <w:t>Table 6.9  Maximum time steps of different numerical methods under the same error tolerances on the four-bus system with synchronous generators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_Toc155559413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121</w:t>
        </w:r>
        <w:r w:rsidR="00CF4F8F" w:rsidRPr="00CF4F8F">
          <w:rPr>
            <w:rFonts w:cs="Times New Roman"/>
            <w:noProof/>
            <w:webHidden/>
          </w:rPr>
          <w:fldChar w:fldCharType="end"/>
        </w:r>
      </w:hyperlink>
    </w:p>
    <w:p w14:paraId="25E9ED32" w14:textId="343DE654" w:rsidR="00CF4F8F" w:rsidRDefault="00000000">
      <w:pPr>
        <w:pStyle w:val="TableofFigures"/>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414" w:history="1">
        <w:r w:rsidR="00CF4F8F" w:rsidRPr="00CF4F8F">
          <w:rPr>
            <w:rStyle w:val="Hyperlink"/>
            <w:rFonts w:ascii="Times New Roman" w:hAnsi="Times New Roman" w:cs="Times New Roman"/>
            <w:noProof/>
          </w:rPr>
          <w:t>Table 6.10 Efficiency of different numerical methods under the same error tolerances on the 4-bus system with synchronous generators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_Toc155559414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122</w:t>
        </w:r>
        <w:r w:rsidR="00CF4F8F" w:rsidRPr="00CF4F8F">
          <w:rPr>
            <w:rFonts w:cs="Times New Roman"/>
            <w:noProof/>
            <w:webHidden/>
          </w:rPr>
          <w:fldChar w:fldCharType="end"/>
        </w:r>
      </w:hyperlink>
    </w:p>
    <w:p w14:paraId="6F3A0645" w14:textId="1A3D5D26" w:rsidR="00236E6D" w:rsidRPr="003579BF"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3579BF">
        <w:rPr>
          <w:rFonts w:ascii="Times New Roman" w:hAnsi="Times New Roman" w:cs="Times New Roman"/>
        </w:rPr>
        <w:fldChar w:fldCharType="end"/>
      </w:r>
    </w:p>
    <w:p w14:paraId="200F6D72" w14:textId="77777777" w:rsidR="00236E6D" w:rsidRPr="003579BF" w:rsidRDefault="00236E6D">
      <w:pPr>
        <w:spacing w:line="2" w:lineRule="exact"/>
        <w:rPr>
          <w:rFonts w:ascii="Times New Roman" w:hAnsi="Times New Roman" w:cs="Times New Roman"/>
        </w:rPr>
      </w:pPr>
    </w:p>
    <w:p w14:paraId="0AE662F1" w14:textId="77777777" w:rsidR="00236E6D" w:rsidRPr="003579BF" w:rsidRDefault="00236E6D">
      <w:pPr>
        <w:spacing w:line="2" w:lineRule="exact"/>
        <w:rPr>
          <w:rFonts w:ascii="Times New Roman" w:hAnsi="Times New Roman" w:cs="Times New Roman"/>
        </w:rPr>
      </w:pPr>
    </w:p>
    <w:p w14:paraId="436E77B1" w14:textId="77777777" w:rsidR="00236E6D" w:rsidRPr="003579BF" w:rsidRDefault="00236E6D">
      <w:pPr>
        <w:pStyle w:val="Level1"/>
        <w:tabs>
          <w:tab w:val="right" w:leader="dot" w:pos="8228"/>
        </w:tabs>
        <w:ind w:left="0"/>
        <w:rPr>
          <w:rFonts w:cs="Times New Roman"/>
          <w:b/>
          <w:bCs/>
        </w:rPr>
      </w:pPr>
    </w:p>
    <w:p w14:paraId="2318BD28" w14:textId="4F7B39CE" w:rsidR="00236E6D" w:rsidRPr="00942CA4" w:rsidRDefault="00236E6D" w:rsidP="00942CA4">
      <w:pPr>
        <w:spacing w:before="240" w:after="120"/>
        <w:jc w:val="center"/>
        <w:rPr>
          <w:rFonts w:ascii="Times New Roman" w:hAnsi="Times New Roman" w:cs="Times New Roman"/>
          <w:b/>
        </w:rPr>
      </w:pPr>
      <w:r w:rsidRPr="003579BF">
        <w:rPr>
          <w:rFonts w:ascii="Times New Roman" w:hAnsi="Times New Roman" w:cs="Times New Roman"/>
        </w:rPr>
        <w:br w:type="page"/>
      </w:r>
      <w:r w:rsidRPr="003579BF">
        <w:rPr>
          <w:rFonts w:ascii="Times New Roman" w:hAnsi="Times New Roman" w:cs="Times New Roman"/>
          <w:b/>
        </w:rPr>
        <w:lastRenderedPageBreak/>
        <w:t>LIST OF FIGURES</w:t>
      </w:r>
    </w:p>
    <w:p w14:paraId="7F04E1D8" w14:textId="1A45B55F" w:rsidR="00CF4F8F" w:rsidRPr="00CF4F8F" w:rsidRDefault="00714C1D">
      <w:pPr>
        <w:pStyle w:val="TableofFigures"/>
        <w:tabs>
          <w:tab w:val="right" w:leader="dot" w:pos="8630"/>
        </w:tabs>
        <w:rPr>
          <w:rFonts w:eastAsiaTheme="minorEastAsia" w:cs="Times New Roman"/>
          <w:noProof/>
          <w:kern w:val="2"/>
          <w:sz w:val="22"/>
          <w:szCs w:val="22"/>
          <w:lang w:eastAsia="zh-CN"/>
          <w14:ligatures w14:val="standardContextual"/>
        </w:rPr>
      </w:pPr>
      <w:r w:rsidRPr="003579BF">
        <w:rPr>
          <w:rFonts w:cs="Times New Roman"/>
        </w:rPr>
        <w:fldChar w:fldCharType="begin"/>
      </w:r>
      <w:r w:rsidRPr="003579BF">
        <w:rPr>
          <w:rFonts w:cs="Times New Roman"/>
        </w:rPr>
        <w:instrText xml:space="preserve"> TOC \h \z \c "Figure" </w:instrText>
      </w:r>
      <w:r w:rsidRPr="003579BF">
        <w:rPr>
          <w:rFonts w:cs="Times New Roman"/>
        </w:rPr>
        <w:fldChar w:fldCharType="separate"/>
      </w:r>
      <w:hyperlink w:anchor="_Toc155559490" w:history="1">
        <w:r w:rsidR="00CF4F8F" w:rsidRPr="00CF4F8F">
          <w:rPr>
            <w:rStyle w:val="Hyperlink"/>
            <w:rFonts w:ascii="Times New Roman" w:hAnsi="Times New Roman" w:cs="Times New Roman"/>
            <w:noProof/>
          </w:rPr>
          <w:t xml:space="preserve">Figure 1.1 An </w:t>
        </w:r>
        <w:r w:rsidR="00CF4F8F" w:rsidRPr="00CF4F8F">
          <w:rPr>
            <w:rStyle w:val="Hyperlink"/>
            <w:rFonts w:ascii="Times New Roman" w:hAnsi="Times New Roman" w:cs="Times New Roman"/>
            <w:i/>
            <w:iCs/>
            <w:noProof/>
          </w:rPr>
          <w:t>R-L-C</w:t>
        </w:r>
        <w:r w:rsidR="00CF4F8F" w:rsidRPr="00CF4F8F">
          <w:rPr>
            <w:rStyle w:val="Hyperlink"/>
            <w:rFonts w:ascii="Times New Roman" w:hAnsi="Times New Roman" w:cs="Times New Roman"/>
            <w:noProof/>
          </w:rPr>
          <w:t xml:space="preserve"> circuit with an ideal voltage source</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w:t>
        </w:r>
        <w:r w:rsidR="00CF4F8F" w:rsidRPr="00CF4F8F">
          <w:rPr>
            <w:rFonts w:cs="Times New Roman"/>
            <w:noProof/>
            <w:webHidden/>
          </w:rPr>
          <w:fldChar w:fldCharType="end"/>
        </w:r>
      </w:hyperlink>
    </w:p>
    <w:p w14:paraId="79592782" w14:textId="084922CB"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1" w:history="1">
        <w:r w:rsidR="00CF4F8F" w:rsidRPr="00CF4F8F">
          <w:rPr>
            <w:rStyle w:val="Hyperlink"/>
            <w:rFonts w:ascii="Times New Roman" w:hAnsi="Times New Roman" w:cs="Times New Roman"/>
            <w:noProof/>
          </w:rPr>
          <w:t>Figure 1.2 A serial resistor-inductor branch</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w:t>
        </w:r>
        <w:r w:rsidR="00CF4F8F" w:rsidRPr="00CF4F8F">
          <w:rPr>
            <w:rFonts w:cs="Times New Roman"/>
            <w:noProof/>
            <w:webHidden/>
          </w:rPr>
          <w:fldChar w:fldCharType="end"/>
        </w:r>
      </w:hyperlink>
    </w:p>
    <w:p w14:paraId="6C4D92CC" w14:textId="059898F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2" w:history="1">
        <w:r w:rsidR="00CF4F8F" w:rsidRPr="00CF4F8F">
          <w:rPr>
            <w:rStyle w:val="Hyperlink"/>
            <w:rFonts w:ascii="Times New Roman" w:hAnsi="Times New Roman" w:cs="Times New Roman"/>
            <w:noProof/>
          </w:rPr>
          <w:t>Figure 1.3 The companion circuit of a series resistor-inductor branch</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w:t>
        </w:r>
        <w:r w:rsidR="00CF4F8F" w:rsidRPr="00CF4F8F">
          <w:rPr>
            <w:rFonts w:cs="Times New Roman"/>
            <w:noProof/>
            <w:webHidden/>
          </w:rPr>
          <w:fldChar w:fldCharType="end"/>
        </w:r>
      </w:hyperlink>
    </w:p>
    <w:p w14:paraId="77057D97" w14:textId="2A13175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3" w:history="1">
        <w:r w:rsidR="00CF4F8F" w:rsidRPr="00CF4F8F">
          <w:rPr>
            <w:rStyle w:val="Hyperlink"/>
            <w:rFonts w:ascii="Times New Roman" w:hAnsi="Times New Roman" w:cs="Times New Roman"/>
            <w:noProof/>
          </w:rPr>
          <w:t>Figure 2.1 PI section of the lumped transmission line model</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23</w:t>
        </w:r>
        <w:r w:rsidR="00CF4F8F" w:rsidRPr="00CF4F8F">
          <w:rPr>
            <w:rFonts w:cs="Times New Roman"/>
            <w:noProof/>
            <w:webHidden/>
          </w:rPr>
          <w:fldChar w:fldCharType="end"/>
        </w:r>
      </w:hyperlink>
    </w:p>
    <w:p w14:paraId="28AFEFD6" w14:textId="18BCEE42"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4" w:history="1">
        <w:r w:rsidR="00CF4F8F" w:rsidRPr="00CF4F8F">
          <w:rPr>
            <w:rStyle w:val="Hyperlink"/>
            <w:rFonts w:ascii="Times New Roman" w:hAnsi="Times New Roman" w:cs="Times New Roman"/>
            <w:noProof/>
          </w:rPr>
          <w:t xml:space="preserve">Figure 2.2 Constant </w:t>
        </w:r>
        <w:r w:rsidR="00CF4F8F" w:rsidRPr="00CF4F8F">
          <w:rPr>
            <w:rStyle w:val="Hyperlink"/>
            <w:rFonts w:ascii="Times New Roman" w:hAnsi="Times New Roman" w:cs="Times New Roman"/>
            <w:i/>
            <w:noProof/>
          </w:rPr>
          <w:t>R</w:t>
        </w:r>
        <w:r w:rsidR="00CF4F8F" w:rsidRPr="00CF4F8F">
          <w:rPr>
            <w:rStyle w:val="Hyperlink"/>
            <w:rFonts w:ascii="Times New Roman" w:hAnsi="Times New Roman" w:cs="Times New Roman"/>
            <w:noProof/>
          </w:rPr>
          <w:t>-</w:t>
        </w:r>
        <w:r w:rsidR="00CF4F8F" w:rsidRPr="00CF4F8F">
          <w:rPr>
            <w:rStyle w:val="Hyperlink"/>
            <w:rFonts w:ascii="Times New Roman" w:hAnsi="Times New Roman" w:cs="Times New Roman"/>
            <w:i/>
            <w:noProof/>
          </w:rPr>
          <w:t>L</w:t>
        </w:r>
        <w:r w:rsidR="00CF4F8F" w:rsidRPr="00CF4F8F">
          <w:rPr>
            <w:rStyle w:val="Hyperlink"/>
            <w:rFonts w:ascii="Times New Roman" w:hAnsi="Times New Roman" w:cs="Times New Roman"/>
            <w:noProof/>
          </w:rPr>
          <w:t xml:space="preserve"> model of an inductive load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23</w:t>
        </w:r>
        <w:r w:rsidR="00CF4F8F" w:rsidRPr="00CF4F8F">
          <w:rPr>
            <w:rFonts w:cs="Times New Roman"/>
            <w:noProof/>
            <w:webHidden/>
          </w:rPr>
          <w:fldChar w:fldCharType="end"/>
        </w:r>
      </w:hyperlink>
    </w:p>
    <w:p w14:paraId="0090A077" w14:textId="58FE1A81"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5" w:history="1">
        <w:r w:rsidR="00CF4F8F" w:rsidRPr="00CF4F8F">
          <w:rPr>
            <w:rStyle w:val="Hyperlink"/>
            <w:rFonts w:ascii="Times New Roman" w:hAnsi="Times New Roman" w:cs="Times New Roman"/>
            <w:noProof/>
          </w:rPr>
          <w:t xml:space="preserve">Figure 2.3 Constant </w:t>
        </w:r>
        <w:r w:rsidR="00CF4F8F" w:rsidRPr="00CF4F8F">
          <w:rPr>
            <w:rStyle w:val="Hyperlink"/>
            <w:rFonts w:ascii="Times New Roman" w:hAnsi="Times New Roman" w:cs="Times New Roman"/>
            <w:i/>
            <w:noProof/>
          </w:rPr>
          <w:t>C</w:t>
        </w:r>
        <w:r w:rsidR="00CF4F8F" w:rsidRPr="00CF4F8F">
          <w:rPr>
            <w:rStyle w:val="Hyperlink"/>
            <w:rFonts w:ascii="Times New Roman" w:hAnsi="Times New Roman" w:cs="Times New Roman"/>
            <w:noProof/>
          </w:rPr>
          <w:t xml:space="preserve"> model of a fix shunt</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23</w:t>
        </w:r>
        <w:r w:rsidR="00CF4F8F" w:rsidRPr="00CF4F8F">
          <w:rPr>
            <w:rFonts w:cs="Times New Roman"/>
            <w:noProof/>
            <w:webHidden/>
          </w:rPr>
          <w:fldChar w:fldCharType="end"/>
        </w:r>
      </w:hyperlink>
    </w:p>
    <w:p w14:paraId="47689FCA" w14:textId="61DD78E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6" w:history="1">
        <w:r w:rsidR="00CF4F8F" w:rsidRPr="00CF4F8F">
          <w:rPr>
            <w:rStyle w:val="Hyperlink"/>
            <w:rFonts w:ascii="Times New Roman" w:hAnsi="Times New Roman" w:cs="Times New Roman"/>
            <w:noProof/>
          </w:rPr>
          <w:t xml:space="preserve">Figure 2.4 </w:t>
        </w:r>
        <w:r w:rsidR="00CF4F8F" w:rsidRPr="00CF4F8F">
          <w:rPr>
            <w:rStyle w:val="Hyperlink"/>
            <w:rFonts w:ascii="Times New Roman" w:hAnsi="Times New Roman" w:cs="Times New Roman"/>
            <w:bCs/>
            <w:noProof/>
            <w:lang w:eastAsia="zh-CN"/>
          </w:rPr>
          <w:t>Control diagram of the TGOV1 governor model</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29</w:t>
        </w:r>
        <w:r w:rsidR="00CF4F8F" w:rsidRPr="00CF4F8F">
          <w:rPr>
            <w:rFonts w:cs="Times New Roman"/>
            <w:noProof/>
            <w:webHidden/>
          </w:rPr>
          <w:fldChar w:fldCharType="end"/>
        </w:r>
      </w:hyperlink>
    </w:p>
    <w:p w14:paraId="13C6E8D2" w14:textId="01C9F69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7" w:history="1">
        <w:r w:rsidR="00CF4F8F" w:rsidRPr="00CF4F8F">
          <w:rPr>
            <w:rStyle w:val="Hyperlink"/>
            <w:rFonts w:ascii="Times New Roman" w:hAnsi="Times New Roman" w:cs="Times New Roman"/>
            <w:noProof/>
          </w:rPr>
          <w:t>Figure 2.5</w:t>
        </w:r>
        <w:r w:rsidR="00CF4F8F" w:rsidRPr="00CF4F8F">
          <w:rPr>
            <w:rStyle w:val="Hyperlink"/>
            <w:rFonts w:ascii="Times New Roman" w:hAnsi="Times New Roman" w:cs="Times New Roman"/>
            <w:bCs/>
            <w:noProof/>
            <w:lang w:eastAsia="zh-CN"/>
          </w:rPr>
          <w:t xml:space="preserve"> Control diagram of the SEXS excitation model</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29</w:t>
        </w:r>
        <w:r w:rsidR="00CF4F8F" w:rsidRPr="00CF4F8F">
          <w:rPr>
            <w:rFonts w:cs="Times New Roman"/>
            <w:noProof/>
            <w:webHidden/>
          </w:rPr>
          <w:fldChar w:fldCharType="end"/>
        </w:r>
      </w:hyperlink>
    </w:p>
    <w:p w14:paraId="50DE7676" w14:textId="20075E7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8" w:history="1">
        <w:r w:rsidR="00CF4F8F" w:rsidRPr="00CF4F8F">
          <w:rPr>
            <w:rStyle w:val="Hyperlink"/>
            <w:rFonts w:ascii="Times New Roman" w:hAnsi="Times New Roman" w:cs="Times New Roman"/>
            <w:noProof/>
          </w:rPr>
          <w:t xml:space="preserve">Figure 2.6 Diagram of a grid-following IBR </w:t>
        </w:r>
        <w:r w:rsidR="00CF4F8F" w:rsidRPr="00CF4F8F">
          <w:rPr>
            <w:rStyle w:val="Hyperlink"/>
            <w:rFonts w:ascii="Times New Roman" w:hAnsi="Times New Roman" w:cs="Times New Roman"/>
            <w:noProof/>
            <w:lang w:eastAsia="zh-CN"/>
          </w:rPr>
          <w:t>model</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32</w:t>
        </w:r>
        <w:r w:rsidR="00CF4F8F" w:rsidRPr="00CF4F8F">
          <w:rPr>
            <w:rFonts w:cs="Times New Roman"/>
            <w:noProof/>
            <w:webHidden/>
          </w:rPr>
          <w:fldChar w:fldCharType="end"/>
        </w:r>
      </w:hyperlink>
    </w:p>
    <w:p w14:paraId="01737339" w14:textId="31EB78A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499" w:history="1">
        <w:r w:rsidR="00CF4F8F" w:rsidRPr="00CF4F8F">
          <w:rPr>
            <w:rStyle w:val="Hyperlink"/>
            <w:rFonts w:ascii="Times New Roman" w:hAnsi="Times New Roman" w:cs="Times New Roman"/>
            <w:noProof/>
          </w:rPr>
          <w:t>Figure 2.7 Flow chart of the multistage simulation strategy using the SAS approach</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_Toc155559499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34</w:t>
        </w:r>
        <w:r w:rsidR="00CF4F8F" w:rsidRPr="00CF4F8F">
          <w:rPr>
            <w:rFonts w:cs="Times New Roman"/>
            <w:noProof/>
            <w:webHidden/>
          </w:rPr>
          <w:fldChar w:fldCharType="end"/>
        </w:r>
      </w:hyperlink>
    </w:p>
    <w:p w14:paraId="451809D4" w14:textId="1B6C917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0" w:history="1">
        <w:r w:rsidR="00CF4F8F" w:rsidRPr="00CF4F8F">
          <w:rPr>
            <w:rStyle w:val="Hyperlink"/>
            <w:rFonts w:ascii="Times New Roman" w:hAnsi="Times New Roman" w:cs="Times New Roman"/>
            <w:noProof/>
          </w:rPr>
          <w:t>Figure 2.8 Illustration of dense output under large time step simulations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37</w:t>
        </w:r>
        <w:r w:rsidR="00CF4F8F" w:rsidRPr="00CF4F8F">
          <w:rPr>
            <w:rFonts w:cs="Times New Roman"/>
            <w:noProof/>
            <w:webHidden/>
          </w:rPr>
          <w:fldChar w:fldCharType="end"/>
        </w:r>
      </w:hyperlink>
    </w:p>
    <w:p w14:paraId="463DE5BB" w14:textId="3DFA9A9B"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1" w:history="1">
        <w:r w:rsidR="00CF4F8F" w:rsidRPr="00CF4F8F">
          <w:rPr>
            <w:rStyle w:val="Hyperlink"/>
            <w:rFonts w:ascii="Times New Roman" w:hAnsi="Times New Roman" w:cs="Times New Roman"/>
            <w:noProof/>
          </w:rPr>
          <w:t>Figure 2.9 The Kundur’s two-area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37</w:t>
        </w:r>
        <w:r w:rsidR="00CF4F8F" w:rsidRPr="00CF4F8F">
          <w:rPr>
            <w:rFonts w:cs="Times New Roman"/>
            <w:noProof/>
            <w:webHidden/>
          </w:rPr>
          <w:fldChar w:fldCharType="end"/>
        </w:r>
      </w:hyperlink>
    </w:p>
    <w:p w14:paraId="4FA30276" w14:textId="7CDBAA17"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2" w:history="1">
        <w:r w:rsidR="00CF4F8F" w:rsidRPr="00CF4F8F">
          <w:rPr>
            <w:rStyle w:val="Hyperlink"/>
            <w:rFonts w:ascii="Times New Roman" w:hAnsi="Times New Roman" w:cs="Times New Roman"/>
            <w:noProof/>
          </w:rPr>
          <w:t>Figure 2.10</w:t>
        </w:r>
        <w:r w:rsidR="00CF4F8F" w:rsidRPr="00CF4F8F">
          <w:rPr>
            <w:rStyle w:val="Hyperlink"/>
            <w:rFonts w:ascii="Times New Roman" w:hAnsi="Times New Roman" w:cs="Times New Roman"/>
            <w:noProof/>
            <w:lang w:eastAsia="zh-CN"/>
          </w:rPr>
          <w:t xml:space="preserve"> Relative rotor angle of generators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37</w:t>
        </w:r>
        <w:r w:rsidR="00CF4F8F" w:rsidRPr="00CF4F8F">
          <w:rPr>
            <w:rFonts w:cs="Times New Roman"/>
            <w:noProof/>
            <w:webHidden/>
          </w:rPr>
          <w:fldChar w:fldCharType="end"/>
        </w:r>
      </w:hyperlink>
    </w:p>
    <w:p w14:paraId="3BA2464E" w14:textId="097ADFE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3" w:history="1">
        <w:r w:rsidR="00CF4F8F" w:rsidRPr="00CF4F8F">
          <w:rPr>
            <w:rStyle w:val="Hyperlink"/>
            <w:rFonts w:ascii="Times New Roman" w:hAnsi="Times New Roman" w:cs="Times New Roman"/>
            <w:noProof/>
            <w:lang w:eastAsia="zh-CN"/>
          </w:rPr>
          <w:t>Figure 2.11 Frequency deviation of generators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38</w:t>
        </w:r>
        <w:r w:rsidR="00CF4F8F" w:rsidRPr="00CF4F8F">
          <w:rPr>
            <w:rFonts w:cs="Times New Roman"/>
            <w:noProof/>
            <w:webHidden/>
          </w:rPr>
          <w:fldChar w:fldCharType="end"/>
        </w:r>
      </w:hyperlink>
    </w:p>
    <w:p w14:paraId="5B6FE537" w14:textId="1DACCFD7"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4" w:history="1">
        <w:r w:rsidR="00CF4F8F" w:rsidRPr="00CF4F8F">
          <w:rPr>
            <w:rStyle w:val="Hyperlink"/>
            <w:rFonts w:ascii="Times New Roman" w:hAnsi="Times New Roman" w:cs="Times New Roman"/>
            <w:noProof/>
          </w:rPr>
          <w:t>Figure 2.12</w:t>
        </w:r>
        <w:r w:rsidR="00CF4F8F" w:rsidRPr="00CF4F8F">
          <w:rPr>
            <w:rStyle w:val="Hyperlink"/>
            <w:rFonts w:ascii="Times New Roman" w:hAnsi="Times New Roman" w:cs="Times New Roman"/>
            <w:noProof/>
            <w:lang w:eastAsia="zh-CN"/>
          </w:rPr>
          <w:t xml:space="preserve"> Three-phase terminal current of generator #2</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38</w:t>
        </w:r>
        <w:r w:rsidR="00CF4F8F" w:rsidRPr="00CF4F8F">
          <w:rPr>
            <w:rFonts w:cs="Times New Roman"/>
            <w:noProof/>
            <w:webHidden/>
          </w:rPr>
          <w:fldChar w:fldCharType="end"/>
        </w:r>
      </w:hyperlink>
    </w:p>
    <w:p w14:paraId="6EB968BD" w14:textId="00DE945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5" w:history="1">
        <w:r w:rsidR="00CF4F8F" w:rsidRPr="00CF4F8F">
          <w:rPr>
            <w:rStyle w:val="Hyperlink"/>
            <w:rFonts w:ascii="Times New Roman" w:hAnsi="Times New Roman" w:cs="Times New Roman"/>
            <w:noProof/>
          </w:rPr>
          <w:t>Figure 2.13</w:t>
        </w:r>
        <w:r w:rsidR="00CF4F8F" w:rsidRPr="00CF4F8F">
          <w:rPr>
            <w:rStyle w:val="Hyperlink"/>
            <w:rFonts w:ascii="Times New Roman" w:hAnsi="Times New Roman" w:cs="Times New Roman"/>
            <w:noProof/>
            <w:lang w:eastAsia="zh-CN"/>
          </w:rPr>
          <w:t xml:space="preserve"> Three-phase voltage at bus #7</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38</w:t>
        </w:r>
        <w:r w:rsidR="00CF4F8F" w:rsidRPr="00CF4F8F">
          <w:rPr>
            <w:rFonts w:cs="Times New Roman"/>
            <w:noProof/>
            <w:webHidden/>
          </w:rPr>
          <w:fldChar w:fldCharType="end"/>
        </w:r>
      </w:hyperlink>
    </w:p>
    <w:p w14:paraId="59F3FADE" w14:textId="49F752D3"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6" w:history="1">
        <w:r w:rsidR="00CF4F8F" w:rsidRPr="00CF4F8F">
          <w:rPr>
            <w:rStyle w:val="Hyperlink"/>
            <w:rFonts w:ascii="Times New Roman" w:hAnsi="Times New Roman" w:cs="Times New Roman"/>
            <w:noProof/>
          </w:rPr>
          <w:t>Figure 2.14 One-line diagram of the modified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41</w:t>
        </w:r>
        <w:r w:rsidR="00CF4F8F" w:rsidRPr="00CF4F8F">
          <w:rPr>
            <w:rFonts w:cs="Times New Roman"/>
            <w:noProof/>
            <w:webHidden/>
          </w:rPr>
          <w:fldChar w:fldCharType="end"/>
        </w:r>
      </w:hyperlink>
    </w:p>
    <w:p w14:paraId="7FEBF92D" w14:textId="501EE04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7" w:history="1">
        <w:r w:rsidR="00CF4F8F" w:rsidRPr="00CF4F8F">
          <w:rPr>
            <w:rStyle w:val="Hyperlink"/>
            <w:rFonts w:ascii="Times New Roman" w:hAnsi="Times New Roman" w:cs="Times New Roman"/>
            <w:noProof/>
          </w:rPr>
          <w:t>Figure 2.15 Case 1 simulation results on the modified 39-bus system: Tripping the load at Bus 4</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43</w:t>
        </w:r>
        <w:r w:rsidR="00CF4F8F" w:rsidRPr="00CF4F8F">
          <w:rPr>
            <w:rFonts w:cs="Times New Roman"/>
            <w:noProof/>
            <w:webHidden/>
          </w:rPr>
          <w:fldChar w:fldCharType="end"/>
        </w:r>
      </w:hyperlink>
    </w:p>
    <w:p w14:paraId="1AC32E15" w14:textId="0BECE07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8" w:history="1">
        <w:r w:rsidR="00CF4F8F" w:rsidRPr="00CF4F8F">
          <w:rPr>
            <w:rStyle w:val="Hyperlink"/>
            <w:rFonts w:ascii="Times New Roman" w:hAnsi="Times New Roman" w:cs="Times New Roman"/>
            <w:noProof/>
          </w:rPr>
          <w:t>Figure 2.16 Case 2 simulation results on the modified 39-bus system: Grounding Bus 16 for 10 cycles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43</w:t>
        </w:r>
        <w:r w:rsidR="00CF4F8F" w:rsidRPr="00CF4F8F">
          <w:rPr>
            <w:rFonts w:cs="Times New Roman"/>
            <w:noProof/>
            <w:webHidden/>
          </w:rPr>
          <w:fldChar w:fldCharType="end"/>
        </w:r>
      </w:hyperlink>
    </w:p>
    <w:p w14:paraId="4CCBA37C" w14:textId="179A31D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09" w:history="1">
        <w:r w:rsidR="00CF4F8F" w:rsidRPr="00CF4F8F">
          <w:rPr>
            <w:rStyle w:val="Hyperlink"/>
            <w:rFonts w:ascii="Times New Roman" w:hAnsi="Times New Roman" w:cs="Times New Roman"/>
            <w:noProof/>
          </w:rPr>
          <w:t>Figure 2.17 Case 3 simulation results on the modified 39-bus system: Tripping generator at Bus 34</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_Toc155559509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44</w:t>
        </w:r>
        <w:r w:rsidR="00CF4F8F" w:rsidRPr="00CF4F8F">
          <w:rPr>
            <w:rFonts w:cs="Times New Roman"/>
            <w:noProof/>
            <w:webHidden/>
          </w:rPr>
          <w:fldChar w:fldCharType="end"/>
        </w:r>
      </w:hyperlink>
    </w:p>
    <w:p w14:paraId="3B4BAD4E" w14:textId="2BB7FAF2"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0" w:history="1">
        <w:r w:rsidR="00CF4F8F" w:rsidRPr="00CF4F8F">
          <w:rPr>
            <w:rStyle w:val="Hyperlink"/>
            <w:rFonts w:ascii="Times New Roman" w:hAnsi="Times New Roman" w:cs="Times New Roman"/>
            <w:noProof/>
          </w:rPr>
          <w:t>Figure 2.18 Performance of the SAS with different orders on the modified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44</w:t>
        </w:r>
        <w:r w:rsidR="00CF4F8F" w:rsidRPr="00CF4F8F">
          <w:rPr>
            <w:rFonts w:cs="Times New Roman"/>
            <w:noProof/>
            <w:webHidden/>
          </w:rPr>
          <w:fldChar w:fldCharType="end"/>
        </w:r>
      </w:hyperlink>
    </w:p>
    <w:p w14:paraId="61445A55" w14:textId="2E4603D2"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1" w:history="1">
        <w:r w:rsidR="00CF4F8F" w:rsidRPr="00CF4F8F">
          <w:rPr>
            <w:rStyle w:val="Hyperlink"/>
            <w:rFonts w:ascii="Times New Roman" w:hAnsi="Times New Roman" w:cs="Times New Roman"/>
            <w:noProof/>
          </w:rPr>
          <w:t>Figure 2.19 Comparison of time step and absolute error in case 2 on the modified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47</w:t>
        </w:r>
        <w:r w:rsidR="00CF4F8F" w:rsidRPr="00CF4F8F">
          <w:rPr>
            <w:rFonts w:cs="Times New Roman"/>
            <w:noProof/>
            <w:webHidden/>
          </w:rPr>
          <w:fldChar w:fldCharType="end"/>
        </w:r>
      </w:hyperlink>
    </w:p>
    <w:p w14:paraId="164A5648" w14:textId="647F58D9"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2" w:history="1">
        <w:r w:rsidR="00CF4F8F" w:rsidRPr="00CF4F8F">
          <w:rPr>
            <w:rStyle w:val="Hyperlink"/>
            <w:rFonts w:ascii="Times New Roman" w:hAnsi="Times New Roman" w:cs="Times New Roman"/>
            <w:noProof/>
          </w:rPr>
          <w:t>Figure 2.20 Phase C voltage at Bus 16 in case 2 on the modified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47</w:t>
        </w:r>
        <w:r w:rsidR="00CF4F8F" w:rsidRPr="00CF4F8F">
          <w:rPr>
            <w:rFonts w:cs="Times New Roman"/>
            <w:noProof/>
            <w:webHidden/>
          </w:rPr>
          <w:fldChar w:fldCharType="end"/>
        </w:r>
      </w:hyperlink>
    </w:p>
    <w:p w14:paraId="3CDCD51C" w14:textId="69C9ED2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3" w:history="1">
        <w:r w:rsidR="00CF4F8F" w:rsidRPr="00CF4F8F">
          <w:rPr>
            <w:rStyle w:val="Hyperlink"/>
            <w:rFonts w:ascii="Times New Roman" w:hAnsi="Times New Roman" w:cs="Times New Roman"/>
            <w:noProof/>
          </w:rPr>
          <w:t>Figure 2.21 Phase C current of branch 16-22 in case 2 on the modified IEEE 39-bus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47</w:t>
        </w:r>
        <w:r w:rsidR="00CF4F8F" w:rsidRPr="00CF4F8F">
          <w:rPr>
            <w:rFonts w:cs="Times New Roman"/>
            <w:noProof/>
            <w:webHidden/>
          </w:rPr>
          <w:fldChar w:fldCharType="end"/>
        </w:r>
      </w:hyperlink>
    </w:p>
    <w:p w14:paraId="7EE85B8D" w14:textId="6EB70AE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4" w:history="1">
        <w:r w:rsidR="00CF4F8F" w:rsidRPr="00CF4F8F">
          <w:rPr>
            <w:rStyle w:val="Hyperlink"/>
            <w:rFonts w:ascii="Times New Roman" w:hAnsi="Times New Roman" w:cs="Times New Roman"/>
            <w:noProof/>
          </w:rPr>
          <w:t>Figure 2.22 Simulation results of generator rotor speed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49</w:t>
        </w:r>
        <w:r w:rsidR="00CF4F8F" w:rsidRPr="00CF4F8F">
          <w:rPr>
            <w:rFonts w:cs="Times New Roman"/>
            <w:noProof/>
            <w:webHidden/>
          </w:rPr>
          <w:fldChar w:fldCharType="end"/>
        </w:r>
      </w:hyperlink>
    </w:p>
    <w:p w14:paraId="330D1BE5" w14:textId="2134B3EC"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5" w:history="1">
        <w:r w:rsidR="00CF4F8F" w:rsidRPr="00CF4F8F">
          <w:rPr>
            <w:rStyle w:val="Hyperlink"/>
            <w:rFonts w:ascii="Times New Roman" w:hAnsi="Times New Roman" w:cs="Times New Roman"/>
            <w:noProof/>
          </w:rPr>
          <w:t>Figure 2.23 Simulation results of generator terminal voltage</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49</w:t>
        </w:r>
        <w:r w:rsidR="00CF4F8F" w:rsidRPr="00CF4F8F">
          <w:rPr>
            <w:rFonts w:cs="Times New Roman"/>
            <w:noProof/>
            <w:webHidden/>
          </w:rPr>
          <w:fldChar w:fldCharType="end"/>
        </w:r>
      </w:hyperlink>
    </w:p>
    <w:p w14:paraId="18F3FAC8" w14:textId="60D5F31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6" w:history="1">
        <w:r w:rsidR="00CF4F8F" w:rsidRPr="00CF4F8F">
          <w:rPr>
            <w:rStyle w:val="Hyperlink"/>
            <w:rFonts w:ascii="Times New Roman" w:hAnsi="Times New Roman" w:cs="Times New Roman"/>
            <w:noProof/>
          </w:rPr>
          <w:t>Figure 2.24 Simulation results of generator electrical power</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49</w:t>
        </w:r>
        <w:r w:rsidR="00CF4F8F" w:rsidRPr="00CF4F8F">
          <w:rPr>
            <w:rFonts w:cs="Times New Roman"/>
            <w:noProof/>
            <w:webHidden/>
          </w:rPr>
          <w:fldChar w:fldCharType="end"/>
        </w:r>
      </w:hyperlink>
    </w:p>
    <w:p w14:paraId="62E89548" w14:textId="59DD304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7" w:history="1">
        <w:r w:rsidR="00CF4F8F" w:rsidRPr="00CF4F8F">
          <w:rPr>
            <w:rStyle w:val="Hyperlink"/>
            <w:rFonts w:ascii="Times New Roman" w:hAnsi="Times New Roman" w:cs="Times New Roman"/>
            <w:noProof/>
          </w:rPr>
          <w:t>Figure 2.25 Simulation results of three-phase voltage at Bus 10</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50</w:t>
        </w:r>
        <w:r w:rsidR="00CF4F8F" w:rsidRPr="00CF4F8F">
          <w:rPr>
            <w:rFonts w:cs="Times New Roman"/>
            <w:noProof/>
            <w:webHidden/>
          </w:rPr>
          <w:fldChar w:fldCharType="end"/>
        </w:r>
      </w:hyperlink>
    </w:p>
    <w:p w14:paraId="0FB3E811" w14:textId="1558A6E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8" w:history="1">
        <w:r w:rsidR="00CF4F8F" w:rsidRPr="00CF4F8F">
          <w:rPr>
            <w:rStyle w:val="Hyperlink"/>
            <w:rFonts w:ascii="Times New Roman" w:hAnsi="Times New Roman" w:cs="Times New Roman"/>
            <w:noProof/>
          </w:rPr>
          <w:t>Figure 2.26 Simulation results of three-phase current on branch 10-11</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50</w:t>
        </w:r>
        <w:r w:rsidR="00CF4F8F" w:rsidRPr="00CF4F8F">
          <w:rPr>
            <w:rFonts w:cs="Times New Roman"/>
            <w:noProof/>
            <w:webHidden/>
          </w:rPr>
          <w:fldChar w:fldCharType="end"/>
        </w:r>
      </w:hyperlink>
    </w:p>
    <w:p w14:paraId="03DA7FCA" w14:textId="45395E9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19" w:history="1">
        <w:r w:rsidR="00CF4F8F" w:rsidRPr="00CF4F8F">
          <w:rPr>
            <w:rStyle w:val="Hyperlink"/>
            <w:rFonts w:ascii="Times New Roman" w:hAnsi="Times New Roman" w:cs="Times New Roman"/>
            <w:noProof/>
          </w:rPr>
          <w:t>Figure 2.27 Performance of the SAS with different orders on the IEEE 39-bus system after code compilation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_Toc155559519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50</w:t>
        </w:r>
        <w:r w:rsidR="00CF4F8F" w:rsidRPr="00CF4F8F">
          <w:rPr>
            <w:rFonts w:cs="Times New Roman"/>
            <w:noProof/>
            <w:webHidden/>
          </w:rPr>
          <w:fldChar w:fldCharType="end"/>
        </w:r>
      </w:hyperlink>
    </w:p>
    <w:p w14:paraId="706510EB" w14:textId="7AF8641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0" w:history="1">
        <w:r w:rsidR="00CF4F8F" w:rsidRPr="00CF4F8F">
          <w:rPr>
            <w:rStyle w:val="Hyperlink"/>
            <w:rFonts w:ascii="Times New Roman" w:hAnsi="Times New Roman" w:cs="Times New Roman"/>
            <w:noProof/>
          </w:rPr>
          <w:t>Figure 2.28 Phase-C voltages of Bus 10 from PSCAD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53</w:t>
        </w:r>
        <w:r w:rsidR="00CF4F8F" w:rsidRPr="00CF4F8F">
          <w:rPr>
            <w:rFonts w:cs="Times New Roman"/>
            <w:noProof/>
            <w:webHidden/>
          </w:rPr>
          <w:fldChar w:fldCharType="end"/>
        </w:r>
      </w:hyperlink>
    </w:p>
    <w:p w14:paraId="7046EB79" w14:textId="7E50009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1" w:history="1">
        <w:r w:rsidR="00CF4F8F" w:rsidRPr="00CF4F8F">
          <w:rPr>
            <w:rStyle w:val="Hyperlink"/>
            <w:rFonts w:ascii="Times New Roman" w:hAnsi="Times New Roman" w:cs="Times New Roman"/>
            <w:noProof/>
          </w:rPr>
          <w:t>Figure 2.29 Errors of phase-C voltages at Bus 10 from PSCAD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53</w:t>
        </w:r>
        <w:r w:rsidR="00CF4F8F" w:rsidRPr="00CF4F8F">
          <w:rPr>
            <w:rFonts w:cs="Times New Roman"/>
            <w:noProof/>
            <w:webHidden/>
          </w:rPr>
          <w:fldChar w:fldCharType="end"/>
        </w:r>
      </w:hyperlink>
    </w:p>
    <w:p w14:paraId="6BC47492" w14:textId="5DF2139C"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2" w:history="1">
        <w:r w:rsidR="00CF4F8F" w:rsidRPr="00CF4F8F">
          <w:rPr>
            <w:rStyle w:val="Hyperlink"/>
            <w:rFonts w:ascii="Times New Roman" w:hAnsi="Times New Roman" w:cs="Times New Roman"/>
            <w:noProof/>
          </w:rPr>
          <w:t>Figure 2.30 Phase-C voltage at Bus 10 simulated by the SAS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53</w:t>
        </w:r>
        <w:r w:rsidR="00CF4F8F" w:rsidRPr="00CF4F8F">
          <w:rPr>
            <w:rFonts w:cs="Times New Roman"/>
            <w:noProof/>
            <w:webHidden/>
          </w:rPr>
          <w:fldChar w:fldCharType="end"/>
        </w:r>
      </w:hyperlink>
    </w:p>
    <w:p w14:paraId="6AB8E95E" w14:textId="6F7EE2CC" w:rsidR="00CF4F8F" w:rsidRDefault="00000000">
      <w:pPr>
        <w:pStyle w:val="TableofFigures"/>
        <w:tabs>
          <w:tab w:val="right" w:leader="dot" w:pos="8630"/>
        </w:tabs>
        <w:rPr>
          <w:rFonts w:asciiTheme="minorHAnsi" w:eastAsiaTheme="minorEastAsia" w:hAnsiTheme="minorHAnsi" w:cstheme="minorBidi"/>
          <w:noProof/>
          <w:kern w:val="2"/>
          <w:sz w:val="22"/>
          <w:szCs w:val="22"/>
          <w:lang w:eastAsia="zh-CN"/>
          <w14:ligatures w14:val="standardContextual"/>
        </w:rPr>
      </w:pPr>
      <w:hyperlink w:anchor="_Toc155559523" w:history="1">
        <w:r w:rsidR="00CF4F8F" w:rsidRPr="00CF4F8F">
          <w:rPr>
            <w:rStyle w:val="Hyperlink"/>
            <w:rFonts w:ascii="Times New Roman" w:hAnsi="Times New Roman" w:cs="Times New Roman"/>
            <w:noProof/>
          </w:rPr>
          <w:t>Figure 2.31 Phase-A voltage at grounded Bus simulated by PSCAD</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55</w:t>
        </w:r>
        <w:r w:rsidR="00CF4F8F" w:rsidRPr="00CF4F8F">
          <w:rPr>
            <w:rFonts w:cs="Times New Roman"/>
            <w:noProof/>
            <w:webHidden/>
          </w:rPr>
          <w:fldChar w:fldCharType="end"/>
        </w:r>
      </w:hyperlink>
    </w:p>
    <w:p w14:paraId="52DD9D61" w14:textId="5A851E31"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4" w:history="1">
        <w:r w:rsidR="00CF4F8F" w:rsidRPr="00CF4F8F">
          <w:rPr>
            <w:rStyle w:val="Hyperlink"/>
            <w:rFonts w:ascii="Times New Roman" w:hAnsi="Times New Roman" w:cs="Times New Roman"/>
            <w:noProof/>
          </w:rPr>
          <w:t>Figure 2.32 Phase-A voltage at grounded Bus simulated by the SAS approach</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55</w:t>
        </w:r>
        <w:r w:rsidR="00CF4F8F" w:rsidRPr="00CF4F8F">
          <w:rPr>
            <w:rFonts w:cs="Times New Roman"/>
            <w:noProof/>
            <w:webHidden/>
          </w:rPr>
          <w:fldChar w:fldCharType="end"/>
        </w:r>
      </w:hyperlink>
    </w:p>
    <w:p w14:paraId="1AEB711A" w14:textId="06FD1C2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5" w:history="1">
        <w:r w:rsidR="00CF4F8F" w:rsidRPr="00CF4F8F">
          <w:rPr>
            <w:rStyle w:val="Hyperlink"/>
            <w:rFonts w:ascii="Times New Roman" w:hAnsi="Times New Roman" w:cs="Times New Roman"/>
            <w:noProof/>
          </w:rPr>
          <w:t>Figure 3.1 An example of linear interpolation in simulations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59</w:t>
        </w:r>
        <w:r w:rsidR="00CF4F8F" w:rsidRPr="00CF4F8F">
          <w:rPr>
            <w:rFonts w:cs="Times New Roman"/>
            <w:noProof/>
            <w:webHidden/>
          </w:rPr>
          <w:fldChar w:fldCharType="end"/>
        </w:r>
      </w:hyperlink>
    </w:p>
    <w:p w14:paraId="555EA446" w14:textId="66A36D17"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6" w:history="1">
        <w:r w:rsidR="00CF4F8F" w:rsidRPr="00CF4F8F">
          <w:rPr>
            <w:rStyle w:val="Hyperlink"/>
            <w:rFonts w:ascii="Times New Roman" w:hAnsi="Times New Roman" w:cs="Times New Roman"/>
            <w:noProof/>
          </w:rPr>
          <w:t>Figure 3.2 Flow chart of the SAS-based switch detection algorithm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61</w:t>
        </w:r>
        <w:r w:rsidR="00CF4F8F" w:rsidRPr="00CF4F8F">
          <w:rPr>
            <w:rFonts w:cs="Times New Roman"/>
            <w:noProof/>
            <w:webHidden/>
          </w:rPr>
          <w:fldChar w:fldCharType="end"/>
        </w:r>
      </w:hyperlink>
    </w:p>
    <w:p w14:paraId="2AD0E341" w14:textId="390569E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7" w:history="1">
        <w:r w:rsidR="00CF4F8F" w:rsidRPr="00CF4F8F">
          <w:rPr>
            <w:rStyle w:val="Hyperlink"/>
            <w:rFonts w:ascii="Times New Roman" w:hAnsi="Times New Roman" w:cs="Times New Roman"/>
            <w:noProof/>
          </w:rPr>
          <w:t>Figure 3.3 Illustration of the binary search algorithm for switch detection</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62</w:t>
        </w:r>
        <w:r w:rsidR="00CF4F8F" w:rsidRPr="00CF4F8F">
          <w:rPr>
            <w:rFonts w:cs="Times New Roman"/>
            <w:noProof/>
            <w:webHidden/>
          </w:rPr>
          <w:fldChar w:fldCharType="end"/>
        </w:r>
      </w:hyperlink>
    </w:p>
    <w:p w14:paraId="2AAAF594" w14:textId="16ECC3C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8" w:history="1">
        <w:r w:rsidR="00CF4F8F" w:rsidRPr="00CF4F8F">
          <w:rPr>
            <w:rStyle w:val="Hyperlink"/>
            <w:rFonts w:ascii="Times New Roman" w:hAnsi="Times New Roman" w:cs="Times New Roman"/>
            <w:noProof/>
          </w:rPr>
          <w:t xml:space="preserve">Figure 3.4 Simulation results of </w:t>
        </w:r>
        <w:r w:rsidR="00CF4F8F" w:rsidRPr="00CF4F8F">
          <w:rPr>
            <w:rStyle w:val="Hyperlink"/>
            <w:rFonts w:ascii="Times New Roman" w:hAnsi="Times New Roman" w:cs="Times New Roman"/>
            <w:i/>
            <w:noProof/>
          </w:rPr>
          <w:t>i</w:t>
        </w:r>
        <w:r w:rsidR="00CF4F8F" w:rsidRPr="00CF4F8F">
          <w:rPr>
            <w:rStyle w:val="Hyperlink"/>
            <w:rFonts w:ascii="Times New Roman" w:hAnsi="Times New Roman" w:cs="Times New Roman"/>
            <w:i/>
            <w:noProof/>
            <w:vertAlign w:val="subscript"/>
          </w:rPr>
          <w:t>qref</w:t>
        </w:r>
        <w:r w:rsidR="00CF4F8F" w:rsidRPr="00CF4F8F">
          <w:rPr>
            <w:rStyle w:val="Hyperlink"/>
            <w:rFonts w:ascii="Times New Roman" w:hAnsi="Times New Roman" w:cs="Times New Roman"/>
            <w:noProof/>
          </w:rPr>
          <w:t xml:space="preserve"> of IBR2</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66</w:t>
        </w:r>
        <w:r w:rsidR="00CF4F8F" w:rsidRPr="00CF4F8F">
          <w:rPr>
            <w:rFonts w:cs="Times New Roman"/>
            <w:noProof/>
            <w:webHidden/>
          </w:rPr>
          <w:fldChar w:fldCharType="end"/>
        </w:r>
      </w:hyperlink>
    </w:p>
    <w:p w14:paraId="7B9BF4BF" w14:textId="17A3225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29" w:history="1">
        <w:r w:rsidR="00CF4F8F" w:rsidRPr="00CF4F8F">
          <w:rPr>
            <w:rStyle w:val="Hyperlink"/>
            <w:rFonts w:ascii="Times New Roman" w:hAnsi="Times New Roman" w:cs="Times New Roman"/>
            <w:noProof/>
          </w:rPr>
          <w:t xml:space="preserve">Figure 3.5 Simulation results of </w:t>
        </w:r>
        <w:r w:rsidR="00CF4F8F" w:rsidRPr="00CF4F8F">
          <w:rPr>
            <w:rStyle w:val="Hyperlink"/>
            <w:rFonts w:ascii="Times New Roman" w:hAnsi="Times New Roman" w:cs="Times New Roman"/>
            <w:i/>
            <w:noProof/>
          </w:rPr>
          <w:t>E</w:t>
        </w:r>
        <w:r w:rsidR="00CF4F8F" w:rsidRPr="00CF4F8F">
          <w:rPr>
            <w:rStyle w:val="Hyperlink"/>
            <w:rFonts w:ascii="Times New Roman" w:hAnsi="Times New Roman" w:cs="Times New Roman"/>
            <w:i/>
            <w:noProof/>
            <w:vertAlign w:val="subscript"/>
          </w:rPr>
          <w:t>fd</w:t>
        </w:r>
        <w:r w:rsidR="00CF4F8F" w:rsidRPr="00CF4F8F">
          <w:rPr>
            <w:rStyle w:val="Hyperlink"/>
            <w:rFonts w:ascii="Times New Roman" w:hAnsi="Times New Roman" w:cs="Times New Roman"/>
            <w:noProof/>
            <w:vertAlign w:val="subscript"/>
          </w:rPr>
          <w:t xml:space="preserve"> </w:t>
        </w:r>
        <w:r w:rsidR="00CF4F8F" w:rsidRPr="00CF4F8F">
          <w:rPr>
            <w:rStyle w:val="Hyperlink"/>
            <w:rFonts w:ascii="Times New Roman" w:hAnsi="Times New Roman" w:cs="Times New Roman"/>
            <w:noProof/>
          </w:rPr>
          <w:t>of synchronous generator #4</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_Toc155559529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66</w:t>
        </w:r>
        <w:r w:rsidR="00CF4F8F" w:rsidRPr="00CF4F8F">
          <w:rPr>
            <w:rFonts w:cs="Times New Roman"/>
            <w:noProof/>
            <w:webHidden/>
          </w:rPr>
          <w:fldChar w:fldCharType="end"/>
        </w:r>
      </w:hyperlink>
    </w:p>
    <w:p w14:paraId="29093641" w14:textId="37D7AD2C"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0" w:history="1">
        <w:r w:rsidR="00CF4F8F" w:rsidRPr="00CF4F8F">
          <w:rPr>
            <w:rStyle w:val="Hyperlink"/>
            <w:rFonts w:ascii="Times New Roman" w:hAnsi="Times New Roman" w:cs="Times New Roman"/>
            <w:noProof/>
          </w:rPr>
          <w:t>Figure 4.1 Steady state open loop simulation strategy by assuming</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72</w:t>
        </w:r>
        <w:r w:rsidR="00CF4F8F" w:rsidRPr="00CF4F8F">
          <w:rPr>
            <w:rFonts w:cs="Times New Roman"/>
            <w:noProof/>
            <w:webHidden/>
          </w:rPr>
          <w:fldChar w:fldCharType="end"/>
        </w:r>
      </w:hyperlink>
    </w:p>
    <w:p w14:paraId="6173209F" w14:textId="7C74FD67"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1" w:history="1">
        <w:r w:rsidR="00CF4F8F" w:rsidRPr="00CF4F8F">
          <w:rPr>
            <w:rStyle w:val="Hyperlink"/>
            <w:rFonts w:ascii="Times New Roman" w:hAnsi="Times New Roman" w:cs="Times New Roman"/>
            <w:noProof/>
          </w:rPr>
          <w:t>Figure 4.2 Open loop steady state simulation results based on SAS on the two-area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72</w:t>
        </w:r>
        <w:r w:rsidR="00CF4F8F" w:rsidRPr="00CF4F8F">
          <w:rPr>
            <w:rFonts w:cs="Times New Roman"/>
            <w:noProof/>
            <w:webHidden/>
          </w:rPr>
          <w:fldChar w:fldCharType="end"/>
        </w:r>
      </w:hyperlink>
    </w:p>
    <w:p w14:paraId="18B758C5" w14:textId="1C5710D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2" w:history="1">
        <w:r w:rsidR="00CF4F8F" w:rsidRPr="00CF4F8F">
          <w:rPr>
            <w:rStyle w:val="Hyperlink"/>
            <w:rFonts w:ascii="Times New Roman" w:hAnsi="Times New Roman" w:cs="Times New Roman"/>
            <w:noProof/>
          </w:rPr>
          <w:t>Figure 4.3 Simulation strategy based on SAS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74</w:t>
        </w:r>
        <w:r w:rsidR="00CF4F8F" w:rsidRPr="00CF4F8F">
          <w:rPr>
            <w:rFonts w:cs="Times New Roman"/>
            <w:noProof/>
            <w:webHidden/>
          </w:rPr>
          <w:fldChar w:fldCharType="end"/>
        </w:r>
      </w:hyperlink>
    </w:p>
    <w:p w14:paraId="4CD52B59" w14:textId="159A560E"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3" w:history="1">
        <w:r w:rsidR="00CF4F8F" w:rsidRPr="00CF4F8F">
          <w:rPr>
            <w:rStyle w:val="Hyperlink"/>
            <w:rFonts w:ascii="Times New Roman" w:hAnsi="Times New Roman" w:cs="Times New Roman"/>
            <w:noProof/>
          </w:rPr>
          <w:t>Figure 4.4 Interface between the network and an SAS represented synchronous generator</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74</w:t>
        </w:r>
        <w:r w:rsidR="00CF4F8F" w:rsidRPr="00CF4F8F">
          <w:rPr>
            <w:rFonts w:cs="Times New Roman"/>
            <w:noProof/>
            <w:webHidden/>
          </w:rPr>
          <w:fldChar w:fldCharType="end"/>
        </w:r>
      </w:hyperlink>
    </w:p>
    <w:p w14:paraId="28ECCE80" w14:textId="0524CBFE"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4" w:history="1">
        <w:r w:rsidR="00CF4F8F" w:rsidRPr="00CF4F8F">
          <w:rPr>
            <w:rStyle w:val="Hyperlink"/>
            <w:rFonts w:ascii="Times New Roman" w:hAnsi="Times New Roman" w:cs="Times New Roman"/>
            <w:noProof/>
          </w:rPr>
          <w:t>Figure 4.5 SAS-based EMT simulation using a nodal equation for the network</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76</w:t>
        </w:r>
        <w:r w:rsidR="00CF4F8F" w:rsidRPr="00CF4F8F">
          <w:rPr>
            <w:rFonts w:cs="Times New Roman"/>
            <w:noProof/>
            <w:webHidden/>
          </w:rPr>
          <w:fldChar w:fldCharType="end"/>
        </w:r>
      </w:hyperlink>
    </w:p>
    <w:p w14:paraId="1FBABDD3" w14:textId="4E7544F4"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5" w:history="1">
        <w:r w:rsidR="00CF4F8F" w:rsidRPr="00CF4F8F">
          <w:rPr>
            <w:rStyle w:val="Hyperlink"/>
            <w:rFonts w:ascii="Times New Roman" w:hAnsi="Times New Roman" w:cs="Times New Roman"/>
            <w:noProof/>
          </w:rPr>
          <w:t>Figure 4.6 Simulation results provided by the conventional approach using a 5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77</w:t>
        </w:r>
        <w:r w:rsidR="00CF4F8F" w:rsidRPr="00CF4F8F">
          <w:rPr>
            <w:rFonts w:cs="Times New Roman"/>
            <w:noProof/>
            <w:webHidden/>
          </w:rPr>
          <w:fldChar w:fldCharType="end"/>
        </w:r>
      </w:hyperlink>
    </w:p>
    <w:p w14:paraId="5A10F967" w14:textId="0E0D390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6" w:history="1">
        <w:r w:rsidR="00CF4F8F" w:rsidRPr="00CF4F8F">
          <w:rPr>
            <w:rStyle w:val="Hyperlink"/>
            <w:rFonts w:ascii="Times New Roman" w:hAnsi="Times New Roman" w:cs="Times New Roman"/>
            <w:noProof/>
          </w:rPr>
          <w:t>Figure 4.7 Simulation results provided by the SAS-based approach using a 150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79</w:t>
        </w:r>
        <w:r w:rsidR="00CF4F8F" w:rsidRPr="00CF4F8F">
          <w:rPr>
            <w:rFonts w:cs="Times New Roman"/>
            <w:noProof/>
            <w:webHidden/>
          </w:rPr>
          <w:fldChar w:fldCharType="end"/>
        </w:r>
      </w:hyperlink>
    </w:p>
    <w:p w14:paraId="583CD5A2" w14:textId="499C3258"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7" w:history="1">
        <w:r w:rsidR="00CF4F8F" w:rsidRPr="00CF4F8F">
          <w:rPr>
            <w:rStyle w:val="Hyperlink"/>
            <w:rFonts w:ascii="Times New Roman" w:hAnsi="Times New Roman" w:cs="Times New Roman"/>
            <w:noProof/>
          </w:rPr>
          <w:t>Figure 4.8 Bus voltage magnitude error of the SAS-based simulation using a 150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80</w:t>
        </w:r>
        <w:r w:rsidR="00CF4F8F" w:rsidRPr="00CF4F8F">
          <w:rPr>
            <w:rFonts w:cs="Times New Roman"/>
            <w:noProof/>
            <w:webHidden/>
          </w:rPr>
          <w:fldChar w:fldCharType="end"/>
        </w:r>
      </w:hyperlink>
    </w:p>
    <w:p w14:paraId="30DC934D" w14:textId="058B3ACB"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8" w:history="1">
        <w:r w:rsidR="00CF4F8F" w:rsidRPr="00CF4F8F">
          <w:rPr>
            <w:rStyle w:val="Hyperlink"/>
            <w:rFonts w:ascii="Times New Roman" w:hAnsi="Times New Roman" w:cs="Times New Roman"/>
            <w:noProof/>
          </w:rPr>
          <w:t>Figure 4.9 Electrical power error of the SAS-based simulation using a 150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80</w:t>
        </w:r>
        <w:r w:rsidR="00CF4F8F" w:rsidRPr="00CF4F8F">
          <w:rPr>
            <w:rFonts w:cs="Times New Roman"/>
            <w:noProof/>
            <w:webHidden/>
          </w:rPr>
          <w:fldChar w:fldCharType="end"/>
        </w:r>
      </w:hyperlink>
    </w:p>
    <w:p w14:paraId="190BB695" w14:textId="1BDBD58B"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39" w:history="1">
        <w:r w:rsidR="00CF4F8F" w:rsidRPr="00CF4F8F">
          <w:rPr>
            <w:rStyle w:val="Hyperlink"/>
            <w:rFonts w:ascii="Times New Roman" w:hAnsi="Times New Roman" w:cs="Times New Roman"/>
            <w:noProof/>
          </w:rPr>
          <w:t>Figure 5.1 Graph representation of the WECC 179-bus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_Toc155559539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85</w:t>
        </w:r>
        <w:r w:rsidR="00CF4F8F" w:rsidRPr="00CF4F8F">
          <w:rPr>
            <w:rFonts w:cs="Times New Roman"/>
            <w:noProof/>
            <w:webHidden/>
          </w:rPr>
          <w:fldChar w:fldCharType="end"/>
        </w:r>
      </w:hyperlink>
    </w:p>
    <w:p w14:paraId="71684226" w14:textId="4D5D2DE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0" w:history="1">
        <w:r w:rsidR="00CF4F8F" w:rsidRPr="00CF4F8F">
          <w:rPr>
            <w:rStyle w:val="Hyperlink"/>
            <w:rFonts w:ascii="Times New Roman" w:hAnsi="Times New Roman" w:cs="Times New Roman"/>
            <w:noProof/>
          </w:rPr>
          <w:t>Figure 5.2 Parallel EMT simulation strategy</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87</w:t>
        </w:r>
        <w:r w:rsidR="00CF4F8F" w:rsidRPr="00CF4F8F">
          <w:rPr>
            <w:rFonts w:cs="Times New Roman"/>
            <w:noProof/>
            <w:webHidden/>
          </w:rPr>
          <w:fldChar w:fldCharType="end"/>
        </w:r>
      </w:hyperlink>
    </w:p>
    <w:p w14:paraId="47BEABB5" w14:textId="3F0B246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1" w:history="1">
        <w:r w:rsidR="00CF4F8F" w:rsidRPr="00CF4F8F">
          <w:rPr>
            <w:rStyle w:val="Hyperlink"/>
            <w:rFonts w:ascii="Times New Roman" w:hAnsi="Times New Roman" w:cs="Times New Roman"/>
            <w:noProof/>
          </w:rPr>
          <w:t>Figure 5.3 A synthetic, large-scale, 10024-bus system created by connecting 7×8 replications of the 179-bus WECC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91</w:t>
        </w:r>
        <w:r w:rsidR="00CF4F8F" w:rsidRPr="00CF4F8F">
          <w:rPr>
            <w:rFonts w:cs="Times New Roman"/>
            <w:noProof/>
            <w:webHidden/>
          </w:rPr>
          <w:fldChar w:fldCharType="end"/>
        </w:r>
      </w:hyperlink>
    </w:p>
    <w:p w14:paraId="78CE1AFD" w14:textId="4FF9AF91"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2" w:history="1">
        <w:r w:rsidR="00CF4F8F" w:rsidRPr="00CF4F8F">
          <w:rPr>
            <w:rStyle w:val="Hyperlink"/>
            <w:rFonts w:ascii="Times New Roman" w:hAnsi="Times New Roman" w:cs="Times New Roman"/>
            <w:noProof/>
          </w:rPr>
          <w:t>Figure 5.4 Speedup performance when leveraging HPC parallelization relative to a serial simulation on the synthetic 10024-bus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91</w:t>
        </w:r>
        <w:r w:rsidR="00CF4F8F" w:rsidRPr="00CF4F8F">
          <w:rPr>
            <w:rFonts w:cs="Times New Roman"/>
            <w:noProof/>
            <w:webHidden/>
          </w:rPr>
          <w:fldChar w:fldCharType="end"/>
        </w:r>
      </w:hyperlink>
    </w:p>
    <w:p w14:paraId="15EE4CC1" w14:textId="79246111"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3" w:history="1">
        <w:r w:rsidR="00CF4F8F" w:rsidRPr="00CF4F8F">
          <w:rPr>
            <w:rStyle w:val="Hyperlink"/>
            <w:rFonts w:ascii="Times New Roman" w:hAnsi="Times New Roman" w:cs="Times New Roman"/>
            <w:noProof/>
          </w:rPr>
          <w:t>Figure 5.5 Time cost for a 1-second simulation using a 50 μs time step on the synthetic 10024-bus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_Toc155559543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92</w:t>
        </w:r>
        <w:r w:rsidR="00CF4F8F" w:rsidRPr="00CF4F8F">
          <w:rPr>
            <w:rFonts w:cs="Times New Roman"/>
            <w:noProof/>
            <w:webHidden/>
          </w:rPr>
          <w:fldChar w:fldCharType="end"/>
        </w:r>
      </w:hyperlink>
    </w:p>
    <w:p w14:paraId="720350DE" w14:textId="52703995"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4" w:history="1">
        <w:r w:rsidR="00CF4F8F" w:rsidRPr="00CF4F8F">
          <w:rPr>
            <w:rStyle w:val="Hyperlink"/>
            <w:rFonts w:ascii="Times New Roman" w:hAnsi="Times New Roman" w:cs="Times New Roman"/>
            <w:noProof/>
          </w:rPr>
          <w:t>Figure 5.6 Simulation speedup leveraging both SAS and HPC parallelization using a 150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_Toc155559544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94</w:t>
        </w:r>
        <w:r w:rsidR="00CF4F8F" w:rsidRPr="00CF4F8F">
          <w:rPr>
            <w:rFonts w:cs="Times New Roman"/>
            <w:noProof/>
            <w:webHidden/>
          </w:rPr>
          <w:fldChar w:fldCharType="end"/>
        </w:r>
      </w:hyperlink>
    </w:p>
    <w:p w14:paraId="04423CCE" w14:textId="2E4CB201"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5" w:history="1">
        <w:r w:rsidR="00CF4F8F" w:rsidRPr="00CF4F8F">
          <w:rPr>
            <w:rStyle w:val="Hyperlink"/>
            <w:rFonts w:ascii="Times New Roman" w:hAnsi="Times New Roman" w:cs="Times New Roman"/>
            <w:noProof/>
          </w:rPr>
          <w:t>Figure 6.1 A series resistor-inductor circuit</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_Toc155559545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100</w:t>
        </w:r>
        <w:r w:rsidR="00CF4F8F" w:rsidRPr="00CF4F8F">
          <w:rPr>
            <w:rFonts w:cs="Times New Roman"/>
            <w:noProof/>
            <w:webHidden/>
          </w:rPr>
          <w:fldChar w:fldCharType="end"/>
        </w:r>
      </w:hyperlink>
    </w:p>
    <w:p w14:paraId="7C234A87" w14:textId="5BDCE8AE"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6" w:history="1">
        <w:r w:rsidR="00CF4F8F" w:rsidRPr="00CF4F8F">
          <w:rPr>
            <w:rStyle w:val="Hyperlink"/>
            <w:rFonts w:ascii="Times New Roman" w:hAnsi="Times New Roman" w:cs="Times New Roman"/>
            <w:noProof/>
          </w:rPr>
          <w:t>Figure 6.2 A four-bus system</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_Toc155559546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105</w:t>
        </w:r>
        <w:r w:rsidR="00CF4F8F" w:rsidRPr="00CF4F8F">
          <w:rPr>
            <w:rFonts w:cs="Times New Roman"/>
            <w:noProof/>
            <w:webHidden/>
          </w:rPr>
          <w:fldChar w:fldCharType="end"/>
        </w:r>
      </w:hyperlink>
    </w:p>
    <w:p w14:paraId="70EF16E0" w14:textId="5D46E8F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7" w:history="1">
        <w:r w:rsidR="00CF4F8F" w:rsidRPr="00CF4F8F">
          <w:rPr>
            <w:rStyle w:val="Hyperlink"/>
            <w:rFonts w:ascii="Times New Roman" w:hAnsi="Times New Roman" w:cs="Times New Roman"/>
            <w:noProof/>
          </w:rPr>
          <w:t>Figure 6.3 Phase A Voltage at Bus 2</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_Toc155559547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105</w:t>
        </w:r>
        <w:r w:rsidR="00CF4F8F" w:rsidRPr="00CF4F8F">
          <w:rPr>
            <w:rFonts w:cs="Times New Roman"/>
            <w:noProof/>
            <w:webHidden/>
          </w:rPr>
          <w:fldChar w:fldCharType="end"/>
        </w:r>
      </w:hyperlink>
    </w:p>
    <w:p w14:paraId="1F4D76B4" w14:textId="08E3B4D4"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8" w:history="1">
        <w:r w:rsidR="00CF4F8F" w:rsidRPr="00CF4F8F">
          <w:rPr>
            <w:rStyle w:val="Hyperlink"/>
            <w:rFonts w:ascii="Times New Roman" w:hAnsi="Times New Roman" w:cs="Times New Roman"/>
            <w:noProof/>
          </w:rPr>
          <w:t>Figure 6.4 Phase B Voltage at Bus 3</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_Toc155559548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105</w:t>
        </w:r>
        <w:r w:rsidR="00CF4F8F" w:rsidRPr="00CF4F8F">
          <w:rPr>
            <w:rFonts w:cs="Times New Roman"/>
            <w:noProof/>
            <w:webHidden/>
          </w:rPr>
          <w:fldChar w:fldCharType="end"/>
        </w:r>
      </w:hyperlink>
    </w:p>
    <w:p w14:paraId="79CF9D72" w14:textId="55704466"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49" w:history="1">
        <w:r w:rsidR="00CF4F8F" w:rsidRPr="00CF4F8F">
          <w:rPr>
            <w:rStyle w:val="Hyperlink"/>
            <w:rFonts w:ascii="Times New Roman" w:hAnsi="Times New Roman" w:cs="Times New Roman"/>
            <w:noProof/>
          </w:rPr>
          <w:t>Figure 6.5 Phase C Current of Branch 2-3</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_Toc155559549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105</w:t>
        </w:r>
        <w:r w:rsidR="00CF4F8F" w:rsidRPr="00CF4F8F">
          <w:rPr>
            <w:rFonts w:cs="Times New Roman"/>
            <w:noProof/>
            <w:webHidden/>
          </w:rPr>
          <w:fldChar w:fldCharType="end"/>
        </w:r>
      </w:hyperlink>
    </w:p>
    <w:p w14:paraId="2CD81840" w14:textId="36C58180"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50" w:history="1">
        <w:r w:rsidR="00CF4F8F" w:rsidRPr="00CF4F8F">
          <w:rPr>
            <w:rStyle w:val="Hyperlink"/>
            <w:rFonts w:ascii="Times New Roman" w:hAnsi="Times New Roman" w:cs="Times New Roman"/>
            <w:noProof/>
          </w:rPr>
          <w:t>Figure 6.6 Maximum error of the 5</w:t>
        </w:r>
        <w:r w:rsidR="00CF4F8F" w:rsidRPr="00CF4F8F">
          <w:rPr>
            <w:rStyle w:val="Hyperlink"/>
            <w:rFonts w:ascii="Times New Roman" w:hAnsi="Times New Roman" w:cs="Times New Roman"/>
            <w:noProof/>
            <w:vertAlign w:val="superscript"/>
          </w:rPr>
          <w:t>th</w:t>
        </w:r>
        <w:r w:rsidR="00CF4F8F" w:rsidRPr="00CF4F8F">
          <w:rPr>
            <w:rStyle w:val="Hyperlink"/>
            <w:rFonts w:ascii="Times New Roman" w:hAnsi="Times New Roman" w:cs="Times New Roman"/>
            <w:noProof/>
          </w:rPr>
          <w:t>-order DIRK method using a 100 μs time step</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_Toc155559550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109</w:t>
        </w:r>
        <w:r w:rsidR="00CF4F8F" w:rsidRPr="00CF4F8F">
          <w:rPr>
            <w:rFonts w:cs="Times New Roman"/>
            <w:noProof/>
            <w:webHidden/>
          </w:rPr>
          <w:fldChar w:fldCharType="end"/>
        </w:r>
      </w:hyperlink>
    </w:p>
    <w:p w14:paraId="79271036" w14:textId="6E25352F"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51" w:history="1">
        <w:r w:rsidR="00CF4F8F" w:rsidRPr="00CF4F8F">
          <w:rPr>
            <w:rStyle w:val="Hyperlink"/>
            <w:rFonts w:ascii="Times New Roman" w:hAnsi="Times New Roman" w:cs="Times New Roman"/>
            <w:noProof/>
          </w:rPr>
          <w:t>Figure 6.7 Efficiency of different numerical methods under the same maximum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_Toc155559551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114</w:t>
        </w:r>
        <w:r w:rsidR="00CF4F8F" w:rsidRPr="00CF4F8F">
          <w:rPr>
            <w:rFonts w:cs="Times New Roman"/>
            <w:noProof/>
            <w:webHidden/>
          </w:rPr>
          <w:fldChar w:fldCharType="end"/>
        </w:r>
      </w:hyperlink>
    </w:p>
    <w:p w14:paraId="6AA5D3F6" w14:textId="2526C284" w:rsidR="00CF4F8F" w:rsidRPr="00CF4F8F" w:rsidRDefault="00000000">
      <w:pPr>
        <w:pStyle w:val="TableofFigures"/>
        <w:tabs>
          <w:tab w:val="right" w:leader="dot" w:pos="8630"/>
        </w:tabs>
        <w:rPr>
          <w:rFonts w:eastAsiaTheme="minorEastAsia" w:cs="Times New Roman"/>
          <w:noProof/>
          <w:kern w:val="2"/>
          <w:sz w:val="22"/>
          <w:szCs w:val="22"/>
          <w:lang w:eastAsia="zh-CN"/>
          <w14:ligatures w14:val="standardContextual"/>
        </w:rPr>
      </w:pPr>
      <w:hyperlink w:anchor="_Toc155559552" w:history="1">
        <w:r w:rsidR="00CF4F8F" w:rsidRPr="00CF4F8F">
          <w:rPr>
            <w:rStyle w:val="Hyperlink"/>
            <w:rFonts w:ascii="Times New Roman" w:hAnsi="Times New Roman" w:cs="Times New Roman"/>
            <w:noProof/>
          </w:rPr>
          <w:t>Figure 6.8 Efficiency of different numerical methods under the same average error tolerances</w:t>
        </w:r>
        <w:r w:rsidR="00CF4F8F" w:rsidRPr="00CF4F8F">
          <w:rPr>
            <w:rFonts w:cs="Times New Roman"/>
            <w:noProof/>
            <w:webHidden/>
          </w:rPr>
          <w:tab/>
        </w:r>
        <w:r w:rsidR="00CF4F8F" w:rsidRPr="00CF4F8F">
          <w:rPr>
            <w:rFonts w:cs="Times New Roman"/>
            <w:noProof/>
            <w:webHidden/>
          </w:rPr>
          <w:fldChar w:fldCharType="begin"/>
        </w:r>
        <w:r w:rsidR="00CF4F8F" w:rsidRPr="00CF4F8F">
          <w:rPr>
            <w:rFonts w:cs="Times New Roman"/>
            <w:noProof/>
            <w:webHidden/>
          </w:rPr>
          <w:instrText xml:space="preserve"> PAGEREF _Toc155559552 \h </w:instrText>
        </w:r>
        <w:r w:rsidR="00CF4F8F" w:rsidRPr="00CF4F8F">
          <w:rPr>
            <w:rFonts w:cs="Times New Roman"/>
            <w:noProof/>
            <w:webHidden/>
          </w:rPr>
        </w:r>
        <w:r w:rsidR="00CF4F8F" w:rsidRPr="00CF4F8F">
          <w:rPr>
            <w:rFonts w:cs="Times New Roman"/>
            <w:noProof/>
            <w:webHidden/>
          </w:rPr>
          <w:fldChar w:fldCharType="separate"/>
        </w:r>
        <w:r w:rsidR="00CF4F8F" w:rsidRPr="00CF4F8F">
          <w:rPr>
            <w:rFonts w:cs="Times New Roman"/>
            <w:noProof/>
            <w:webHidden/>
          </w:rPr>
          <w:t>118</w:t>
        </w:r>
        <w:r w:rsidR="00CF4F8F" w:rsidRPr="00CF4F8F">
          <w:rPr>
            <w:rFonts w:cs="Times New Roman"/>
            <w:noProof/>
            <w:webHidden/>
          </w:rPr>
          <w:fldChar w:fldCharType="end"/>
        </w:r>
      </w:hyperlink>
    </w:p>
    <w:p w14:paraId="0EFF2D75" w14:textId="76C17761" w:rsidR="003C1575" w:rsidRPr="003579BF" w:rsidRDefault="00714C1D">
      <w:pPr>
        <w:numPr>
          <w:ilvl w:val="12"/>
          <w:numId w:val="0"/>
        </w:numPr>
        <w:rPr>
          <w:rFonts w:ascii="Times New Roman" w:hAnsi="Times New Roman" w:cs="Times New Roman"/>
        </w:rPr>
        <w:sectPr w:rsidR="003C1575" w:rsidRPr="003579BF" w:rsidSect="00230CD6">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3579BF">
        <w:rPr>
          <w:rFonts w:ascii="Times New Roman" w:hAnsi="Times New Roman" w:cs="Times New Roman"/>
        </w:rPr>
        <w:fldChar w:fldCharType="end"/>
      </w:r>
    </w:p>
    <w:p w14:paraId="6E7FA66F" w14:textId="07D4B66D" w:rsidR="00236E6D" w:rsidRPr="003579BF" w:rsidRDefault="00965FBD" w:rsidP="00E94128">
      <w:pPr>
        <w:pStyle w:val="Heading1"/>
        <w:spacing w:before="0" w:after="0" w:line="480" w:lineRule="auto"/>
        <w:rPr>
          <w:rFonts w:ascii="Times New Roman" w:hAnsi="Times New Roman" w:cs="Times New Roman"/>
          <w:sz w:val="24"/>
        </w:rPr>
      </w:pPr>
      <w:bookmarkStart w:id="1" w:name="_Toc420995890"/>
      <w:bookmarkStart w:id="2" w:name="_Toc422997477"/>
      <w:r w:rsidRPr="003579BF">
        <w:rPr>
          <w:rFonts w:ascii="Times New Roman" w:hAnsi="Times New Roman" w:cs="Times New Roman"/>
          <w:sz w:val="24"/>
        </w:rPr>
        <w:lastRenderedPageBreak/>
        <w:br/>
      </w:r>
      <w:bookmarkStart w:id="3" w:name="_Toc427156460"/>
      <w:bookmarkStart w:id="4" w:name="_Toc155559339"/>
      <w:r w:rsidR="00EE334C" w:rsidRPr="003579BF">
        <w:rPr>
          <w:rFonts w:ascii="Times New Roman" w:hAnsi="Times New Roman" w:cs="Times New Roman"/>
          <w:sz w:val="24"/>
        </w:rPr>
        <w:t xml:space="preserve">Introduction and </w:t>
      </w:r>
      <w:r w:rsidR="0025250D" w:rsidRPr="003579BF">
        <w:rPr>
          <w:rFonts w:ascii="Times New Roman" w:hAnsi="Times New Roman" w:cs="Times New Roman"/>
          <w:sz w:val="24"/>
        </w:rPr>
        <w:t>Background</w:t>
      </w:r>
      <w:r w:rsidR="00EE334C" w:rsidRPr="003579BF">
        <w:rPr>
          <w:rFonts w:ascii="Times New Roman" w:hAnsi="Times New Roman" w:cs="Times New Roman"/>
          <w:sz w:val="24"/>
        </w:rPr>
        <w:t xml:space="preserve"> Information</w:t>
      </w:r>
      <w:bookmarkEnd w:id="1"/>
      <w:bookmarkEnd w:id="2"/>
      <w:bookmarkEnd w:id="3"/>
      <w:bookmarkEnd w:id="4"/>
    </w:p>
    <w:p w14:paraId="648F34B2" w14:textId="491A51E3" w:rsidR="00596AFE" w:rsidRPr="003579BF" w:rsidRDefault="00596AFE" w:rsidP="00E94128">
      <w:pPr>
        <w:pStyle w:val="Heading2"/>
        <w:spacing w:before="0" w:after="0" w:line="480" w:lineRule="auto"/>
        <w:jc w:val="left"/>
        <w:rPr>
          <w:rFonts w:ascii="Times New Roman" w:hAnsi="Times New Roman" w:cs="Times New Roman"/>
          <w:sz w:val="24"/>
          <w:szCs w:val="24"/>
        </w:rPr>
      </w:pPr>
      <w:bookmarkStart w:id="5" w:name="_Toc155559340"/>
      <w:r w:rsidRPr="003579BF">
        <w:rPr>
          <w:rFonts w:ascii="Times New Roman" w:hAnsi="Times New Roman" w:cs="Times New Roman"/>
          <w:sz w:val="24"/>
          <w:szCs w:val="24"/>
        </w:rPr>
        <w:t>1.1 Background and motivation</w:t>
      </w:r>
      <w:bookmarkEnd w:id="5"/>
    </w:p>
    <w:p w14:paraId="13619C93" w14:textId="54BC27DD" w:rsidR="00E94128" w:rsidRPr="003579BF" w:rsidRDefault="00E94128" w:rsidP="00E94128">
      <w:pPr>
        <w:spacing w:line="480" w:lineRule="auto"/>
        <w:ind w:firstLine="720"/>
        <w:jc w:val="both"/>
        <w:rPr>
          <w:rFonts w:ascii="Times New Roman" w:hAnsi="Times New Roman" w:cs="Times New Roman"/>
        </w:rPr>
      </w:pPr>
      <w:r w:rsidRPr="003579BF">
        <w:rPr>
          <w:rFonts w:ascii="Times New Roman" w:hAnsi="Times New Roman" w:cs="Times New Roman"/>
        </w:rPr>
        <w:t xml:space="preserve">As a powerful tool for power system dynamic and stability analysis, numerical power system simulations include electromechanical transient simulations and electromagnetic transient (EMT) simulations. The former is based on phasor models defined by assuming a synchronous system frequency, </w:t>
      </w:r>
      <w:r w:rsidR="00650926">
        <w:rPr>
          <w:rFonts w:ascii="Times New Roman" w:hAnsi="Times New Roman" w:cs="Times New Roman"/>
        </w:rPr>
        <w:t xml:space="preserve">in which </w:t>
      </w:r>
      <w:r w:rsidRPr="003579BF">
        <w:rPr>
          <w:rFonts w:ascii="Times New Roman" w:hAnsi="Times New Roman" w:cs="Times New Roman"/>
        </w:rPr>
        <w:t xml:space="preserve">only positive-sequence </w:t>
      </w:r>
      <w:r w:rsidR="00137723">
        <w:rPr>
          <w:rFonts w:ascii="Times New Roman" w:hAnsi="Times New Roman" w:cs="Times New Roman"/>
        </w:rPr>
        <w:t>states</w:t>
      </w:r>
      <w:r w:rsidRPr="003579BF">
        <w:rPr>
          <w:rFonts w:ascii="Times New Roman" w:hAnsi="Times New Roman" w:cs="Times New Roman"/>
        </w:rPr>
        <w:t xml:space="preserve"> are modeled and computed, and time steps around milliseconds are adopted to focus simulation</w:t>
      </w:r>
      <w:r w:rsidR="00137723">
        <w:rPr>
          <w:rFonts w:ascii="Times New Roman" w:hAnsi="Times New Roman" w:cs="Times New Roman"/>
        </w:rPr>
        <w:t>s</w:t>
      </w:r>
      <w:r w:rsidRPr="003579BF">
        <w:rPr>
          <w:rFonts w:ascii="Times New Roman" w:hAnsi="Times New Roman" w:cs="Times New Roman"/>
        </w:rPr>
        <w:t xml:space="preserve"> on </w:t>
      </w:r>
      <w:r w:rsidR="001142E9">
        <w:rPr>
          <w:rFonts w:ascii="Times New Roman" w:hAnsi="Times New Roman" w:cs="Times New Roman"/>
        </w:rPr>
        <w:t xml:space="preserve">the </w:t>
      </w:r>
      <w:r w:rsidRPr="003579BF">
        <w:rPr>
          <w:rFonts w:ascii="Times New Roman" w:hAnsi="Times New Roman" w:cs="Times New Roman"/>
        </w:rPr>
        <w:t xml:space="preserve">mechanical dynamics of rotating machines. In contrast, the latter, EMT simulations, compute three-phase instantaneous voltage and current values varying at their actual frequencies, </w:t>
      </w:r>
      <w:proofErr w:type="gramStart"/>
      <w:r w:rsidRPr="003579BF">
        <w:rPr>
          <w:rFonts w:ascii="Times New Roman" w:hAnsi="Times New Roman" w:cs="Times New Roman"/>
        </w:rPr>
        <w:t>taking into account</w:t>
      </w:r>
      <w:proofErr w:type="gramEnd"/>
      <w:r w:rsidRPr="003579BF">
        <w:rPr>
          <w:rFonts w:ascii="Times New Roman" w:hAnsi="Times New Roman" w:cs="Times New Roman"/>
        </w:rPr>
        <w:t xml:space="preserve"> fast dynamics caused by the interactions between electrical fields of capacitors and magnetic fields of inductors. This results in a more detailed analysis of phenomena such as harmonics, </w:t>
      </w:r>
      <w:r w:rsidR="007615D6" w:rsidRPr="003579BF">
        <w:rPr>
          <w:rFonts w:ascii="Times New Roman" w:hAnsi="Times New Roman" w:cs="Times New Roman"/>
        </w:rPr>
        <w:t>overvoltage</w:t>
      </w:r>
      <w:r w:rsidRPr="003579BF">
        <w:rPr>
          <w:rFonts w:ascii="Times New Roman" w:hAnsi="Times New Roman" w:cs="Times New Roman"/>
        </w:rPr>
        <w:t>, short-circuit current, and other fast dynamics over a wide frequency range. However, EMT simulations suffer from high computational costs due to the tiny time steps of</w:t>
      </w:r>
      <w:r w:rsidR="00650926">
        <w:rPr>
          <w:rFonts w:ascii="Times New Roman" w:hAnsi="Times New Roman" w:cs="Times New Roman"/>
        </w:rPr>
        <w:t xml:space="preserve"> e.g.,</w:t>
      </w:r>
      <w:r w:rsidRPr="003579BF">
        <w:rPr>
          <w:rFonts w:ascii="Times New Roman" w:hAnsi="Times New Roman" w:cs="Times New Roman"/>
        </w:rPr>
        <w:t xml:space="preserve"> microseconds for accuracy </w:t>
      </w:r>
      <w:proofErr w:type="gramStart"/>
      <w:r w:rsidRPr="003579BF">
        <w:rPr>
          <w:rFonts w:ascii="Times New Roman" w:hAnsi="Times New Roman" w:cs="Times New Roman"/>
        </w:rPr>
        <w:t>and also</w:t>
      </w:r>
      <w:proofErr w:type="gramEnd"/>
      <w:r w:rsidRPr="003579BF">
        <w:rPr>
          <w:rFonts w:ascii="Times New Roman" w:hAnsi="Times New Roman" w:cs="Times New Roman"/>
        </w:rPr>
        <w:t xml:space="preserve"> the high dimension of </w:t>
      </w:r>
      <w:r w:rsidR="00650926">
        <w:rPr>
          <w:rFonts w:ascii="Times New Roman" w:hAnsi="Times New Roman" w:cs="Times New Roman"/>
        </w:rPr>
        <w:t xml:space="preserve">a </w:t>
      </w:r>
      <w:r w:rsidRPr="003579BF">
        <w:rPr>
          <w:rFonts w:ascii="Times New Roman" w:hAnsi="Times New Roman" w:cs="Times New Roman"/>
        </w:rPr>
        <w:t xml:space="preserve">three-phase </w:t>
      </w:r>
      <w:r w:rsidR="00650926">
        <w:rPr>
          <w:rFonts w:ascii="Times New Roman" w:hAnsi="Times New Roman" w:cs="Times New Roman"/>
        </w:rPr>
        <w:t>system model</w:t>
      </w:r>
      <w:r w:rsidR="00650926" w:rsidRPr="003579BF">
        <w:rPr>
          <w:rFonts w:ascii="Times New Roman" w:hAnsi="Times New Roman" w:cs="Times New Roman"/>
        </w:rPr>
        <w:t xml:space="preserve"> </w:t>
      </w:r>
      <w:r w:rsidRPr="003579BF">
        <w:rPr>
          <w:rFonts w:ascii="Times New Roman" w:hAnsi="Times New Roman" w:cs="Times New Roman"/>
        </w:rPr>
        <w:t>[1]-[3].</w:t>
      </w:r>
    </w:p>
    <w:p w14:paraId="22C05D5D" w14:textId="4544E250" w:rsidR="00E94128" w:rsidRPr="003579BF" w:rsidRDefault="00E94128" w:rsidP="00E94128">
      <w:pPr>
        <w:spacing w:line="480" w:lineRule="auto"/>
        <w:ind w:firstLine="720"/>
        <w:jc w:val="both"/>
        <w:rPr>
          <w:rFonts w:ascii="Times New Roman" w:hAnsi="Times New Roman" w:cs="Times New Roman"/>
        </w:rPr>
      </w:pPr>
      <w:r w:rsidRPr="003579BF">
        <w:rPr>
          <w:rFonts w:ascii="Times New Roman" w:hAnsi="Times New Roman" w:cs="Times New Roman"/>
        </w:rPr>
        <w:t xml:space="preserve">To accelerate EMT simulations, mainstream techniques </w:t>
      </w:r>
      <w:r w:rsidR="007615D6">
        <w:rPr>
          <w:rFonts w:ascii="Times New Roman" w:hAnsi="Times New Roman" w:cs="Times New Roman"/>
        </w:rPr>
        <w:t>include</w:t>
      </w:r>
      <w:r w:rsidRPr="003579BF">
        <w:rPr>
          <w:rFonts w:ascii="Times New Roman" w:hAnsi="Times New Roman" w:cs="Times New Roman"/>
        </w:rPr>
        <w:t xml:space="preserve"> hybrid </w:t>
      </w:r>
      <w:r w:rsidR="00650926">
        <w:rPr>
          <w:rFonts w:ascii="Times New Roman" w:hAnsi="Times New Roman" w:cs="Times New Roman"/>
        </w:rPr>
        <w:t xml:space="preserve">phasor-EMT </w:t>
      </w:r>
      <w:r w:rsidRPr="003579BF">
        <w:rPr>
          <w:rFonts w:ascii="Times New Roman" w:hAnsi="Times New Roman" w:cs="Times New Roman"/>
        </w:rPr>
        <w:t>simulation and parallel computing [4]-[1</w:t>
      </w:r>
      <w:r w:rsidR="000C43AF" w:rsidRPr="003579BF">
        <w:rPr>
          <w:rFonts w:ascii="Times New Roman" w:hAnsi="Times New Roman" w:cs="Times New Roman"/>
        </w:rPr>
        <w:t>4</w:t>
      </w:r>
      <w:r w:rsidRPr="003579BF">
        <w:rPr>
          <w:rFonts w:ascii="Times New Roman" w:hAnsi="Times New Roman" w:cs="Times New Roman"/>
        </w:rPr>
        <w:t xml:space="preserve">]. Reference [5] proposed a hybrid simulation protocol to reduce the computational burden, in which only parts of the system requiring detailed dynamic information are simulated using an EMT model, and the rest is studied by phasor domain simulation. This approach has been further investigated by [6]-[9] to validate its feasibility. As a widely applied technology in computing areas, parallel </w:t>
      </w:r>
      <w:r w:rsidRPr="003579BF">
        <w:rPr>
          <w:rFonts w:ascii="Times New Roman" w:hAnsi="Times New Roman" w:cs="Times New Roman"/>
        </w:rPr>
        <w:lastRenderedPageBreak/>
        <w:t>computi</w:t>
      </w:r>
      <w:r w:rsidR="00650926">
        <w:rPr>
          <w:rFonts w:ascii="Times New Roman" w:hAnsi="Times New Roman" w:cs="Times New Roman"/>
        </w:rPr>
        <w:t>ng</w:t>
      </w:r>
      <w:r w:rsidRPr="003579BF">
        <w:rPr>
          <w:rFonts w:ascii="Times New Roman" w:hAnsi="Times New Roman" w:cs="Times New Roman"/>
        </w:rPr>
        <w:t xml:space="preserve"> has also been adopted to boost EMT simulation</w:t>
      </w:r>
      <w:r w:rsidR="005E6430">
        <w:rPr>
          <w:rFonts w:ascii="Times New Roman" w:hAnsi="Times New Roman" w:cs="Times New Roman"/>
        </w:rPr>
        <w:t>s</w:t>
      </w:r>
      <w:r w:rsidRPr="003579BF">
        <w:rPr>
          <w:rFonts w:ascii="Times New Roman" w:hAnsi="Times New Roman" w:cs="Times New Roman"/>
        </w:rPr>
        <w:t xml:space="preserve"> [10]-[1</w:t>
      </w:r>
      <w:r w:rsidR="000E060C">
        <w:rPr>
          <w:rFonts w:ascii="Times New Roman" w:hAnsi="Times New Roman" w:cs="Times New Roman"/>
        </w:rPr>
        <w:t>4</w:t>
      </w:r>
      <w:r w:rsidRPr="003579BF">
        <w:rPr>
          <w:rFonts w:ascii="Times New Roman" w:hAnsi="Times New Roman" w:cs="Times New Roman"/>
        </w:rPr>
        <w:t>]. In addition, a state-space nodal method was proposed in [1</w:t>
      </w:r>
      <w:r w:rsidR="00283BFB" w:rsidRPr="003579BF">
        <w:rPr>
          <w:rFonts w:ascii="Times New Roman" w:hAnsi="Times New Roman" w:cs="Times New Roman"/>
        </w:rPr>
        <w:t>5</w:t>
      </w:r>
      <w:r w:rsidRPr="003579BF">
        <w:rPr>
          <w:rFonts w:ascii="Times New Roman" w:hAnsi="Times New Roman" w:cs="Times New Roman"/>
        </w:rPr>
        <w:t>]. By dividing a system into multiple sub-groups, the system state-space equation can be updated more efficiently, from which the discrete nodal formulation can be derived directly</w:t>
      </w:r>
      <w:r w:rsidR="00B6055B" w:rsidRPr="003579BF">
        <w:rPr>
          <w:rFonts w:ascii="Times New Roman" w:hAnsi="Times New Roman" w:cs="Times New Roman"/>
        </w:rPr>
        <w:t xml:space="preserve"> through discretizing the state-space equation using the trapezoidal-rule method</w:t>
      </w:r>
      <w:r w:rsidRPr="003579BF">
        <w:rPr>
          <w:rFonts w:ascii="Times New Roman" w:hAnsi="Times New Roman" w:cs="Times New Roman"/>
        </w:rPr>
        <w:t>. Also, the state-space nodal method enables flexible and simultaneous interfacing of subsystems respectively in the nodal and state-space representations.</w:t>
      </w:r>
    </w:p>
    <w:p w14:paraId="48CA87D6" w14:textId="6D4D0537" w:rsidR="00E94128" w:rsidRPr="003579BF" w:rsidRDefault="00E94128" w:rsidP="00E94128">
      <w:pPr>
        <w:spacing w:line="480" w:lineRule="auto"/>
        <w:ind w:firstLine="720"/>
        <w:jc w:val="both"/>
        <w:rPr>
          <w:rFonts w:ascii="Times New Roman" w:hAnsi="Times New Roman" w:cs="Times New Roman"/>
        </w:rPr>
      </w:pPr>
      <w:r w:rsidRPr="003579BF">
        <w:rPr>
          <w:rFonts w:ascii="Times New Roman" w:hAnsi="Times New Roman" w:cs="Times New Roman"/>
        </w:rPr>
        <w:t>Some other approaches for EMT simulation acceleration focus on enlarging the time step</w:t>
      </w:r>
      <w:r w:rsidR="007615D6">
        <w:rPr>
          <w:rFonts w:ascii="Times New Roman" w:hAnsi="Times New Roman" w:cs="Times New Roman"/>
        </w:rPr>
        <w:t>,</w:t>
      </w:r>
      <w:r w:rsidRPr="003579BF">
        <w:rPr>
          <w:rFonts w:ascii="Times New Roman" w:hAnsi="Times New Roman" w:cs="Times New Roman"/>
        </w:rPr>
        <w:t xml:space="preserve"> to reduce the number of simulation steps. Related approaches include DQ0 transformation, frequency shift, and dynamic phasor methods. Because the balanced </w:t>
      </w:r>
      <w:r w:rsidR="005E6430">
        <w:rPr>
          <w:rFonts w:ascii="Times New Roman" w:hAnsi="Times New Roman" w:cs="Times New Roman"/>
        </w:rPr>
        <w:t>fundamental</w:t>
      </w:r>
      <w:r w:rsidRPr="003579BF">
        <w:rPr>
          <w:rFonts w:ascii="Times New Roman" w:hAnsi="Times New Roman" w:cs="Times New Roman"/>
        </w:rPr>
        <w:t xml:space="preserve"> frequency instantaneous variables are transformed to DC components under </w:t>
      </w:r>
      <w:r w:rsidR="005E6430">
        <w:rPr>
          <w:rFonts w:ascii="Times New Roman" w:hAnsi="Times New Roman" w:cs="Times New Roman"/>
        </w:rPr>
        <w:t xml:space="preserve">the </w:t>
      </w:r>
      <w:r w:rsidRPr="003579BF">
        <w:rPr>
          <w:rFonts w:ascii="Times New Roman" w:hAnsi="Times New Roman" w:cs="Times New Roman"/>
        </w:rPr>
        <w:t>DQ0 transformation, the dynamics can be simulated more efficiently. However, both the DQ0 transformation and frequency shift methods are inefficient in unbalanced conditions</w:t>
      </w:r>
      <w:r w:rsidR="002124B3">
        <w:rPr>
          <w:rFonts w:ascii="Times New Roman" w:hAnsi="Times New Roman" w:cs="Times New Roman"/>
        </w:rPr>
        <w:t>,</w:t>
      </w:r>
      <w:r w:rsidRPr="003579BF">
        <w:rPr>
          <w:rFonts w:ascii="Times New Roman" w:hAnsi="Times New Roman" w:cs="Times New Roman"/>
        </w:rPr>
        <w:t xml:space="preserve"> or </w:t>
      </w:r>
      <w:r w:rsidR="002124B3">
        <w:rPr>
          <w:rFonts w:ascii="Times New Roman" w:hAnsi="Times New Roman" w:cs="Times New Roman"/>
        </w:rPr>
        <w:t xml:space="preserve">in </w:t>
      </w:r>
      <w:r w:rsidRPr="003579BF">
        <w:rPr>
          <w:rFonts w:ascii="Times New Roman" w:hAnsi="Times New Roman" w:cs="Times New Roman"/>
        </w:rPr>
        <w:t xml:space="preserve">the presence of high-order harmonics. The dynamic phasor method approximates the original waveform using </w:t>
      </w:r>
      <w:proofErr w:type="gramStart"/>
      <w:r w:rsidRPr="003579BF">
        <w:rPr>
          <w:rFonts w:ascii="Times New Roman" w:hAnsi="Times New Roman" w:cs="Times New Roman"/>
          <w:i/>
          <w:iCs/>
        </w:rPr>
        <w:t>K</w:t>
      </w:r>
      <w:r w:rsidRPr="003579BF">
        <w:rPr>
          <w:rFonts w:ascii="Times New Roman" w:hAnsi="Times New Roman" w:cs="Times New Roman"/>
        </w:rPr>
        <w:t xml:space="preserve"> time</w:t>
      </w:r>
      <w:proofErr w:type="gramEnd"/>
      <w:r w:rsidRPr="003579BF">
        <w:rPr>
          <w:rFonts w:ascii="Times New Roman" w:hAnsi="Times New Roman" w:cs="Times New Roman"/>
        </w:rPr>
        <w:t>-varying Fourier series</w:t>
      </w:r>
      <w:r w:rsidR="001142E9">
        <w:rPr>
          <w:rFonts w:ascii="Times New Roman" w:hAnsi="Times New Roman" w:cs="Times New Roman"/>
        </w:rPr>
        <w:t>. Still, it</w:t>
      </w:r>
      <w:r w:rsidRPr="003579BF">
        <w:rPr>
          <w:rFonts w:ascii="Times New Roman" w:hAnsi="Times New Roman" w:cs="Times New Roman"/>
        </w:rPr>
        <w:t xml:space="preserve"> requires careful selection of </w:t>
      </w:r>
      <w:r w:rsidRPr="003579BF">
        <w:rPr>
          <w:rFonts w:ascii="Times New Roman" w:hAnsi="Times New Roman" w:cs="Times New Roman"/>
          <w:i/>
          <w:iCs/>
        </w:rPr>
        <w:t>K</w:t>
      </w:r>
      <w:r w:rsidRPr="003579BF">
        <w:rPr>
          <w:rFonts w:ascii="Times New Roman" w:hAnsi="Times New Roman" w:cs="Times New Roman"/>
        </w:rPr>
        <w:t xml:space="preserve"> </w:t>
      </w:r>
      <w:r w:rsidR="001142E9">
        <w:rPr>
          <w:rFonts w:ascii="Times New Roman" w:hAnsi="Times New Roman" w:cs="Times New Roman"/>
        </w:rPr>
        <w:t>to reflect the correct system behaviors accurately</w:t>
      </w:r>
      <w:r w:rsidRPr="003579BF">
        <w:rPr>
          <w:rFonts w:ascii="Times New Roman" w:hAnsi="Times New Roman" w:cs="Times New Roman"/>
        </w:rPr>
        <w:t xml:space="preserve">, and the number of variables and equations will increase with </w:t>
      </w:r>
      <w:r w:rsidRPr="003579BF">
        <w:rPr>
          <w:rFonts w:ascii="Times New Roman" w:hAnsi="Times New Roman" w:cs="Times New Roman"/>
          <w:i/>
          <w:iCs/>
        </w:rPr>
        <w:t>K</w:t>
      </w:r>
      <w:r w:rsidRPr="003579BF">
        <w:rPr>
          <w:rFonts w:ascii="Times New Roman" w:hAnsi="Times New Roman" w:cs="Times New Roman"/>
        </w:rPr>
        <w:t xml:space="preserve"> and decrease the efficiency [1</w:t>
      </w:r>
      <w:r w:rsidR="00283BFB" w:rsidRPr="003579BF">
        <w:rPr>
          <w:rFonts w:ascii="Times New Roman" w:hAnsi="Times New Roman" w:cs="Times New Roman"/>
        </w:rPr>
        <w:t>6</w:t>
      </w:r>
      <w:r w:rsidRPr="003579BF">
        <w:rPr>
          <w:rFonts w:ascii="Times New Roman" w:hAnsi="Times New Roman" w:cs="Times New Roman"/>
        </w:rPr>
        <w:t>]-[1</w:t>
      </w:r>
      <w:r w:rsidR="00283BFB" w:rsidRPr="003579BF">
        <w:rPr>
          <w:rFonts w:ascii="Times New Roman" w:hAnsi="Times New Roman" w:cs="Times New Roman"/>
        </w:rPr>
        <w:t>9</w:t>
      </w:r>
      <w:r w:rsidRPr="003579BF">
        <w:rPr>
          <w:rFonts w:ascii="Times New Roman" w:hAnsi="Times New Roman" w:cs="Times New Roman"/>
        </w:rPr>
        <w:t>].</w:t>
      </w:r>
    </w:p>
    <w:p w14:paraId="742477EC" w14:textId="1B7E3D02" w:rsidR="00E94128" w:rsidRPr="003579BF" w:rsidRDefault="00E94128" w:rsidP="00E94128">
      <w:pPr>
        <w:spacing w:line="480" w:lineRule="auto"/>
        <w:ind w:firstLine="720"/>
        <w:jc w:val="both"/>
        <w:rPr>
          <w:rFonts w:ascii="Times New Roman" w:hAnsi="Times New Roman" w:cs="Times New Roman"/>
        </w:rPr>
      </w:pPr>
      <w:r w:rsidRPr="003579BF">
        <w:rPr>
          <w:rFonts w:ascii="Times New Roman" w:hAnsi="Times New Roman" w:cs="Times New Roman"/>
        </w:rPr>
        <w:t>In recent years, semi-analytical solutions (SAS) have been derived from the mathematical model of a power system to speed up electromechanical transient simulations. Each SAS is an analytical approximate solution for a nonlinear system’s ordinary differential equations or differential-algebraic equations and can be derived by mathematical methods such as the Adomian Decomposition</w:t>
      </w:r>
      <w:r w:rsidR="00614FCA" w:rsidRPr="003579BF">
        <w:rPr>
          <w:rFonts w:ascii="Times New Roman" w:hAnsi="Times New Roman" w:cs="Times New Roman"/>
        </w:rPr>
        <w:t xml:space="preserve"> method</w:t>
      </w:r>
      <w:r w:rsidRPr="003579BF">
        <w:rPr>
          <w:rFonts w:ascii="Times New Roman" w:hAnsi="Times New Roman" w:cs="Times New Roman"/>
        </w:rPr>
        <w:t xml:space="preserve">, Holomorphic </w:t>
      </w:r>
      <w:r w:rsidRPr="003579BF">
        <w:rPr>
          <w:rFonts w:ascii="Times New Roman" w:hAnsi="Times New Roman" w:cs="Times New Roman"/>
        </w:rPr>
        <w:lastRenderedPageBreak/>
        <w:t>Embedding</w:t>
      </w:r>
      <w:r w:rsidR="00614FCA" w:rsidRPr="003579BF">
        <w:rPr>
          <w:rFonts w:ascii="Times New Roman" w:hAnsi="Times New Roman" w:cs="Times New Roman"/>
        </w:rPr>
        <w:t xml:space="preserve"> method</w:t>
      </w:r>
      <w:r w:rsidRPr="003579BF">
        <w:rPr>
          <w:rFonts w:ascii="Times New Roman" w:hAnsi="Times New Roman" w:cs="Times New Roman"/>
        </w:rPr>
        <w:t>, Differential Transformation (DT)</w:t>
      </w:r>
      <w:r w:rsidR="00614FCA" w:rsidRPr="003579BF">
        <w:rPr>
          <w:rFonts w:ascii="Times New Roman" w:hAnsi="Times New Roman" w:cs="Times New Roman"/>
        </w:rPr>
        <w:t xml:space="preserve"> method</w:t>
      </w:r>
      <w:r w:rsidRPr="003579BF">
        <w:rPr>
          <w:rFonts w:ascii="Times New Roman" w:hAnsi="Times New Roman" w:cs="Times New Roman"/>
        </w:rPr>
        <w:t xml:space="preserve">, and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Analysis </w:t>
      </w:r>
      <w:r w:rsidR="00614FCA" w:rsidRPr="003579BF">
        <w:rPr>
          <w:rFonts w:ascii="Times New Roman" w:hAnsi="Times New Roman" w:cs="Times New Roman"/>
        </w:rPr>
        <w:t xml:space="preserve">method </w:t>
      </w:r>
      <w:r w:rsidRPr="003579BF">
        <w:rPr>
          <w:rFonts w:ascii="Times New Roman" w:hAnsi="Times New Roman" w:cs="Times New Roman"/>
        </w:rPr>
        <w:t>[</w:t>
      </w:r>
      <w:r w:rsidR="00283BFB" w:rsidRPr="003579BF">
        <w:rPr>
          <w:rFonts w:ascii="Times New Roman" w:hAnsi="Times New Roman" w:cs="Times New Roman"/>
        </w:rPr>
        <w:t>20</w:t>
      </w:r>
      <w:r w:rsidRPr="003579BF">
        <w:rPr>
          <w:rFonts w:ascii="Times New Roman" w:hAnsi="Times New Roman" w:cs="Times New Roman"/>
        </w:rPr>
        <w:t>]-[2</w:t>
      </w:r>
      <w:r w:rsidR="00283BFB" w:rsidRPr="003579BF">
        <w:rPr>
          <w:rFonts w:ascii="Times New Roman" w:hAnsi="Times New Roman" w:cs="Times New Roman"/>
        </w:rPr>
        <w:t>6</w:t>
      </w:r>
      <w:r w:rsidRPr="003579BF">
        <w:rPr>
          <w:rFonts w:ascii="Times New Roman" w:hAnsi="Times New Roman" w:cs="Times New Roman"/>
        </w:rPr>
        <w:t>]. Among these methods, the DT</w:t>
      </w:r>
      <w:r w:rsidR="00614FCA" w:rsidRPr="003579BF">
        <w:rPr>
          <w:rFonts w:ascii="Times New Roman" w:hAnsi="Times New Roman" w:cs="Times New Roman"/>
        </w:rPr>
        <w:t xml:space="preserve"> method</w:t>
      </w:r>
      <w:r w:rsidRPr="003579BF">
        <w:rPr>
          <w:rFonts w:ascii="Times New Roman" w:hAnsi="Times New Roman" w:cs="Times New Roman"/>
        </w:rPr>
        <w:t xml:space="preserve"> provides a highly accurate approximation of a true solution by an ultra-high-order SAS in the form of a power series of time. The computation of the SAS coefficients is conducted efficiently in a recursive manner. Besides power system simulations, the DT has proven to be successful in many other fields [2</w:t>
      </w:r>
      <w:r w:rsidR="00283BFB" w:rsidRPr="003579BF">
        <w:rPr>
          <w:rFonts w:ascii="Times New Roman" w:hAnsi="Times New Roman" w:cs="Times New Roman"/>
        </w:rPr>
        <w:t>7</w:t>
      </w:r>
      <w:r w:rsidRPr="003579BF">
        <w:rPr>
          <w:rFonts w:ascii="Times New Roman" w:hAnsi="Times New Roman" w:cs="Times New Roman"/>
        </w:rPr>
        <w:t>]-[2</w:t>
      </w:r>
      <w:r w:rsidR="00283BFB" w:rsidRPr="003579BF">
        <w:rPr>
          <w:rFonts w:ascii="Times New Roman" w:hAnsi="Times New Roman" w:cs="Times New Roman"/>
        </w:rPr>
        <w:t>9</w:t>
      </w:r>
      <w:r w:rsidRPr="003579BF">
        <w:rPr>
          <w:rFonts w:ascii="Times New Roman" w:hAnsi="Times New Roman" w:cs="Times New Roman"/>
        </w:rPr>
        <w:t xml:space="preserve">]. </w:t>
      </w:r>
    </w:p>
    <w:p w14:paraId="3220F4B9" w14:textId="691D2A87" w:rsidR="004F08CE" w:rsidRPr="003579BF" w:rsidRDefault="00E94128" w:rsidP="009834CF">
      <w:pPr>
        <w:spacing w:line="480" w:lineRule="auto"/>
        <w:ind w:firstLine="720"/>
        <w:jc w:val="both"/>
        <w:rPr>
          <w:rFonts w:ascii="Times New Roman" w:hAnsi="Times New Roman" w:cs="Times New Roman"/>
        </w:rPr>
      </w:pPr>
      <w:r w:rsidRPr="003579BF">
        <w:rPr>
          <w:rFonts w:ascii="Times New Roman" w:hAnsi="Times New Roman" w:cs="Times New Roman"/>
        </w:rPr>
        <w:t xml:space="preserve">Existing </w:t>
      </w:r>
      <w:r w:rsidR="005E6430">
        <w:rPr>
          <w:rFonts w:ascii="Times New Roman" w:hAnsi="Times New Roman" w:cs="Times New Roman"/>
        </w:rPr>
        <w:t>SAS</w:t>
      </w:r>
      <w:r w:rsidRPr="003579BF">
        <w:rPr>
          <w:rFonts w:ascii="Times New Roman" w:hAnsi="Times New Roman" w:cs="Times New Roman"/>
        </w:rPr>
        <w:t xml:space="preserve"> methods for power systems have focused on phasor models for electromechanical transient simulations. For the first time, this </w:t>
      </w:r>
      <w:r w:rsidR="00614FCA" w:rsidRPr="003579BF">
        <w:rPr>
          <w:rFonts w:ascii="Times New Roman" w:hAnsi="Times New Roman" w:cs="Times New Roman"/>
        </w:rPr>
        <w:t>work</w:t>
      </w:r>
      <w:r w:rsidRPr="003579BF">
        <w:rPr>
          <w:rFonts w:ascii="Times New Roman" w:hAnsi="Times New Roman" w:cs="Times New Roman"/>
        </w:rPr>
        <w:t xml:space="preserve"> </w:t>
      </w:r>
      <w:r w:rsidR="002D5CC8" w:rsidRPr="003579BF">
        <w:rPr>
          <w:rFonts w:ascii="Times New Roman" w:hAnsi="Times New Roman" w:cs="Times New Roman"/>
        </w:rPr>
        <w:t>investigated</w:t>
      </w:r>
      <w:r w:rsidRPr="003579BF">
        <w:rPr>
          <w:rFonts w:ascii="Times New Roman" w:hAnsi="Times New Roman" w:cs="Times New Roman"/>
        </w:rPr>
        <w:t xml:space="preserve"> EMT simulation </w:t>
      </w:r>
      <w:r w:rsidR="002D5CC8" w:rsidRPr="003579BF">
        <w:rPr>
          <w:rFonts w:ascii="Times New Roman" w:hAnsi="Times New Roman" w:cs="Times New Roman"/>
        </w:rPr>
        <w:t xml:space="preserve">using </w:t>
      </w:r>
      <w:r w:rsidR="001142E9">
        <w:rPr>
          <w:rFonts w:ascii="Times New Roman" w:hAnsi="Times New Roman" w:cs="Times New Roman"/>
        </w:rPr>
        <w:t>a</w:t>
      </w:r>
      <w:r w:rsidR="005E6430">
        <w:rPr>
          <w:rFonts w:ascii="Times New Roman" w:hAnsi="Times New Roman" w:cs="Times New Roman"/>
        </w:rPr>
        <w:t>n</w:t>
      </w:r>
      <w:r w:rsidR="002D5CC8" w:rsidRPr="003579BF">
        <w:rPr>
          <w:rFonts w:ascii="Times New Roman" w:hAnsi="Times New Roman" w:cs="Times New Roman"/>
        </w:rPr>
        <w:t xml:space="preserve"> </w:t>
      </w:r>
      <w:r w:rsidR="00614FCA" w:rsidRPr="003579BF">
        <w:rPr>
          <w:rFonts w:ascii="Times New Roman" w:hAnsi="Times New Roman" w:cs="Times New Roman"/>
        </w:rPr>
        <w:t>SAS</w:t>
      </w:r>
      <w:r w:rsidR="002D5CC8" w:rsidRPr="003579BF">
        <w:rPr>
          <w:rFonts w:ascii="Times New Roman" w:hAnsi="Times New Roman" w:cs="Times New Roman"/>
        </w:rPr>
        <w:t xml:space="preserve"> </w:t>
      </w:r>
      <w:r w:rsidR="007C31DE" w:rsidRPr="003579BF">
        <w:rPr>
          <w:rFonts w:ascii="Times New Roman" w:hAnsi="Times New Roman" w:cs="Times New Roman"/>
        </w:rPr>
        <w:t>a</w:t>
      </w:r>
      <w:r w:rsidR="002D5CC8" w:rsidRPr="003579BF">
        <w:rPr>
          <w:rFonts w:ascii="Times New Roman" w:hAnsi="Times New Roman" w:cs="Times New Roman"/>
        </w:rPr>
        <w:t>pproach</w:t>
      </w:r>
      <w:r w:rsidRPr="003579BF">
        <w:rPr>
          <w:rFonts w:ascii="Times New Roman" w:hAnsi="Times New Roman" w:cs="Times New Roman"/>
        </w:rPr>
        <w:t>.</w:t>
      </w:r>
    </w:p>
    <w:p w14:paraId="3559358C" w14:textId="448FF5E6" w:rsidR="004F08CE" w:rsidRPr="003579BF" w:rsidRDefault="0025250D" w:rsidP="009834CF">
      <w:pPr>
        <w:pStyle w:val="Heading2"/>
        <w:spacing w:after="0" w:line="480" w:lineRule="auto"/>
        <w:jc w:val="left"/>
        <w:rPr>
          <w:rFonts w:ascii="Times New Roman" w:hAnsi="Times New Roman" w:cs="Times New Roman"/>
          <w:sz w:val="24"/>
          <w:szCs w:val="24"/>
        </w:rPr>
      </w:pPr>
      <w:bookmarkStart w:id="6" w:name="_Toc155559341"/>
      <w:r w:rsidRPr="003579BF">
        <w:rPr>
          <w:rFonts w:ascii="Times New Roman" w:hAnsi="Times New Roman" w:cs="Times New Roman"/>
          <w:sz w:val="24"/>
          <w:szCs w:val="24"/>
        </w:rPr>
        <w:t>1.</w:t>
      </w:r>
      <w:r w:rsidR="00596AFE" w:rsidRPr="003579BF">
        <w:rPr>
          <w:rFonts w:ascii="Times New Roman" w:hAnsi="Times New Roman" w:cs="Times New Roman"/>
          <w:sz w:val="24"/>
          <w:szCs w:val="24"/>
        </w:rPr>
        <w:t>2</w:t>
      </w:r>
      <w:r w:rsidRPr="003579BF">
        <w:rPr>
          <w:rFonts w:ascii="Times New Roman" w:hAnsi="Times New Roman" w:cs="Times New Roman"/>
          <w:sz w:val="24"/>
          <w:szCs w:val="24"/>
        </w:rPr>
        <w:t xml:space="preserve"> </w:t>
      </w:r>
      <w:r w:rsidR="00E94128" w:rsidRPr="003579BF">
        <w:rPr>
          <w:rFonts w:ascii="Times New Roman" w:hAnsi="Times New Roman" w:cs="Times New Roman"/>
          <w:sz w:val="24"/>
          <w:szCs w:val="24"/>
        </w:rPr>
        <w:t>Formulation of e</w:t>
      </w:r>
      <w:r w:rsidRPr="003579BF">
        <w:rPr>
          <w:rFonts w:ascii="Times New Roman" w:hAnsi="Times New Roman" w:cs="Times New Roman"/>
          <w:sz w:val="24"/>
          <w:szCs w:val="24"/>
        </w:rPr>
        <w:t xml:space="preserve">lectromagnetic transient </w:t>
      </w:r>
      <w:r w:rsidR="00E94128" w:rsidRPr="003579BF">
        <w:rPr>
          <w:rFonts w:ascii="Times New Roman" w:hAnsi="Times New Roman" w:cs="Times New Roman"/>
          <w:sz w:val="24"/>
          <w:szCs w:val="24"/>
        </w:rPr>
        <w:t>(EMT</w:t>
      </w:r>
      <w:r w:rsidR="008E3B6B" w:rsidRPr="003579BF">
        <w:rPr>
          <w:rFonts w:ascii="Times New Roman" w:hAnsi="Times New Roman" w:cs="Times New Roman"/>
          <w:sz w:val="24"/>
          <w:szCs w:val="24"/>
        </w:rPr>
        <w:t>)</w:t>
      </w:r>
      <w:r w:rsidR="00E94128" w:rsidRPr="003579BF">
        <w:rPr>
          <w:rFonts w:ascii="Times New Roman" w:hAnsi="Times New Roman" w:cs="Times New Roman"/>
          <w:sz w:val="24"/>
          <w:szCs w:val="24"/>
        </w:rPr>
        <w:t xml:space="preserve"> </w:t>
      </w:r>
      <w:r w:rsidRPr="003579BF">
        <w:rPr>
          <w:rFonts w:ascii="Times New Roman" w:hAnsi="Times New Roman" w:cs="Times New Roman"/>
          <w:sz w:val="24"/>
          <w:szCs w:val="24"/>
        </w:rPr>
        <w:t>simulation</w:t>
      </w:r>
      <w:bookmarkEnd w:id="6"/>
    </w:p>
    <w:p w14:paraId="3A681B9E" w14:textId="1826364F" w:rsidR="004F08CE" w:rsidRPr="003579BF" w:rsidRDefault="008E3B6B" w:rsidP="009834CF">
      <w:pPr>
        <w:spacing w:line="480" w:lineRule="auto"/>
        <w:ind w:firstLine="720"/>
        <w:jc w:val="both"/>
        <w:rPr>
          <w:rFonts w:ascii="Times New Roman" w:hAnsi="Times New Roman" w:cs="Times New Roman"/>
        </w:rPr>
      </w:pPr>
      <w:r w:rsidRPr="003579BF">
        <w:rPr>
          <w:rFonts w:ascii="Times New Roman" w:hAnsi="Times New Roman" w:cs="Times New Roman"/>
        </w:rPr>
        <w:t xml:space="preserve">To simulate EMT dynamics of the network, </w:t>
      </w:r>
      <w:r w:rsidR="00E472C2" w:rsidRPr="003579BF">
        <w:rPr>
          <w:rFonts w:ascii="Times New Roman" w:hAnsi="Times New Roman" w:cs="Times New Roman"/>
        </w:rPr>
        <w:t xml:space="preserve">two </w:t>
      </w:r>
      <w:r w:rsidR="009834CF" w:rsidRPr="003579BF">
        <w:rPr>
          <w:rFonts w:ascii="Times New Roman" w:hAnsi="Times New Roman" w:cs="Times New Roman"/>
        </w:rPr>
        <w:t xml:space="preserve">main </w:t>
      </w:r>
      <w:r w:rsidR="00E472C2" w:rsidRPr="003579BF">
        <w:rPr>
          <w:rFonts w:ascii="Times New Roman" w:hAnsi="Times New Roman" w:cs="Times New Roman"/>
        </w:rPr>
        <w:t xml:space="preserve">approaches can be used to </w:t>
      </w:r>
      <w:r w:rsidR="009834CF" w:rsidRPr="003579BF">
        <w:rPr>
          <w:rFonts w:ascii="Times New Roman" w:hAnsi="Times New Roman" w:cs="Times New Roman"/>
        </w:rPr>
        <w:t xml:space="preserve">formulate the network equation: the state-space method and the </w:t>
      </w:r>
      <w:r w:rsidR="00732E3C" w:rsidRPr="003579BF">
        <w:rPr>
          <w:rFonts w:ascii="Times New Roman" w:hAnsi="Times New Roman" w:cs="Times New Roman"/>
        </w:rPr>
        <w:t xml:space="preserve">nodal formulation method, </w:t>
      </w:r>
      <w:r w:rsidR="005E6430">
        <w:rPr>
          <w:rFonts w:ascii="Times New Roman" w:hAnsi="Times New Roman" w:cs="Times New Roman"/>
        </w:rPr>
        <w:t>and the latter is</w:t>
      </w:r>
      <w:r w:rsidR="00732E3C" w:rsidRPr="003579BF">
        <w:rPr>
          <w:rFonts w:ascii="Times New Roman" w:hAnsi="Times New Roman" w:cs="Times New Roman"/>
        </w:rPr>
        <w:t xml:space="preserve"> also </w:t>
      </w:r>
      <w:r w:rsidR="00977E6B">
        <w:rPr>
          <w:rFonts w:ascii="Times New Roman" w:hAnsi="Times New Roman" w:cs="Times New Roman"/>
        </w:rPr>
        <w:t>known</w:t>
      </w:r>
      <w:r w:rsidR="00732E3C" w:rsidRPr="003579BF">
        <w:rPr>
          <w:rFonts w:ascii="Times New Roman" w:hAnsi="Times New Roman" w:cs="Times New Roman"/>
        </w:rPr>
        <w:t xml:space="preserve"> as </w:t>
      </w:r>
      <w:r w:rsidR="00B7424F">
        <w:rPr>
          <w:rFonts w:ascii="Times New Roman" w:hAnsi="Times New Roman" w:cs="Times New Roman"/>
        </w:rPr>
        <w:t xml:space="preserve">the </w:t>
      </w:r>
      <w:r w:rsidR="009834CF" w:rsidRPr="003579BF">
        <w:rPr>
          <w:rFonts w:ascii="Times New Roman" w:hAnsi="Times New Roman" w:cs="Times New Roman"/>
        </w:rPr>
        <w:t>companion circuit method</w:t>
      </w:r>
      <w:r w:rsidR="000166A9" w:rsidRPr="003579BF">
        <w:rPr>
          <w:rFonts w:ascii="Times New Roman" w:hAnsi="Times New Roman" w:cs="Times New Roman"/>
        </w:rPr>
        <w:t xml:space="preserve">. </w:t>
      </w:r>
    </w:p>
    <w:p w14:paraId="02650688" w14:textId="3908D258" w:rsidR="00596AFE" w:rsidRPr="003579BF" w:rsidRDefault="00596AFE" w:rsidP="000F6DB6">
      <w:pPr>
        <w:pStyle w:val="Heading3"/>
        <w:rPr>
          <w:sz w:val="24"/>
          <w:szCs w:val="24"/>
        </w:rPr>
      </w:pPr>
      <w:bookmarkStart w:id="7" w:name="_Toc155559342"/>
      <w:r w:rsidRPr="003579BF">
        <w:rPr>
          <w:sz w:val="24"/>
          <w:szCs w:val="24"/>
        </w:rPr>
        <w:t>1.2.1 State-space method</w:t>
      </w:r>
      <w:bookmarkEnd w:id="7"/>
    </w:p>
    <w:p w14:paraId="559B1C7B" w14:textId="77777777" w:rsidR="009834CF" w:rsidRPr="003579BF" w:rsidRDefault="009834CF" w:rsidP="009834CF">
      <w:pPr>
        <w:rPr>
          <w:rFonts w:ascii="Times New Roman" w:hAnsi="Times New Roman" w:cs="Times New Roman"/>
        </w:rPr>
      </w:pPr>
    </w:p>
    <w:p w14:paraId="2C4A6198" w14:textId="71FFDF53" w:rsidR="009834CF" w:rsidRPr="003579BF" w:rsidRDefault="009834CF" w:rsidP="009834CF">
      <w:pPr>
        <w:spacing w:line="480" w:lineRule="auto"/>
        <w:ind w:firstLine="720"/>
        <w:jc w:val="both"/>
        <w:rPr>
          <w:rFonts w:ascii="Times New Roman" w:hAnsi="Times New Roman" w:cs="Times New Roman"/>
        </w:rPr>
      </w:pPr>
      <w:r w:rsidRPr="003579BF">
        <w:rPr>
          <w:rFonts w:ascii="Times New Roman" w:hAnsi="Times New Roman" w:cs="Times New Roman"/>
        </w:rPr>
        <w:t>In EMT simulation</w:t>
      </w:r>
      <w:r w:rsidR="00CA165E" w:rsidRPr="003579BF">
        <w:rPr>
          <w:rFonts w:ascii="Times New Roman" w:hAnsi="Times New Roman" w:cs="Times New Roman"/>
        </w:rPr>
        <w:t>s</w:t>
      </w:r>
      <w:r w:rsidRPr="003579BF">
        <w:rPr>
          <w:rFonts w:ascii="Times New Roman" w:hAnsi="Times New Roman" w:cs="Times New Roman"/>
        </w:rPr>
        <w:t xml:space="preserve">, the </w:t>
      </w:r>
      <w:r w:rsidR="00CA165E" w:rsidRPr="003579BF">
        <w:rPr>
          <w:rFonts w:ascii="Times New Roman" w:hAnsi="Times New Roman" w:cs="Times New Roman"/>
        </w:rPr>
        <w:t>network</w:t>
      </w:r>
      <w:r w:rsidRPr="003579BF">
        <w:rPr>
          <w:rFonts w:ascii="Times New Roman" w:hAnsi="Times New Roman" w:cs="Times New Roman"/>
        </w:rPr>
        <w:t xml:space="preserve"> can be described by </w:t>
      </w:r>
      <w:r w:rsidR="00CA165E" w:rsidRPr="003579BF">
        <w:rPr>
          <w:rFonts w:ascii="Times New Roman" w:hAnsi="Times New Roman" w:cs="Times New Roman"/>
        </w:rPr>
        <w:t xml:space="preserve">linearly independent </w:t>
      </w:r>
      <w:r w:rsidR="008551A4" w:rsidRPr="003579BF">
        <w:rPr>
          <w:rFonts w:ascii="Times New Roman" w:hAnsi="Times New Roman" w:cs="Times New Roman"/>
        </w:rPr>
        <w:t xml:space="preserve">first-order </w:t>
      </w:r>
      <w:r w:rsidRPr="003579BF">
        <w:rPr>
          <w:rFonts w:ascii="Times New Roman" w:hAnsi="Times New Roman" w:cs="Times New Roman"/>
        </w:rPr>
        <w:t xml:space="preserve">differential equations, as </w:t>
      </w:r>
      <w:r w:rsidR="00CA165E" w:rsidRPr="003579BF">
        <w:rPr>
          <w:rFonts w:ascii="Times New Roman" w:hAnsi="Times New Roman" w:cs="Times New Roman"/>
        </w:rPr>
        <w:t>described</w:t>
      </w:r>
      <w:r w:rsidRPr="003579BF">
        <w:rPr>
          <w:rFonts w:ascii="Times New Roman" w:hAnsi="Times New Roman" w:cs="Times New Roman"/>
        </w:rPr>
        <w:t xml:space="preserve"> below [</w:t>
      </w:r>
      <w:r w:rsidR="00283BFB" w:rsidRPr="003579BF">
        <w:rPr>
          <w:rFonts w:ascii="Times New Roman" w:hAnsi="Times New Roman" w:cs="Times New Roman"/>
        </w:rPr>
        <w:t>30</w:t>
      </w:r>
      <w:r w:rsidRPr="003579BF">
        <w:rPr>
          <w:rFonts w:ascii="Times New Roman" w:hAnsi="Times New Roman" w:cs="Times New Roman"/>
        </w:rPr>
        <w:t>][</w:t>
      </w:r>
      <w:r w:rsidR="00283BFB" w:rsidRPr="003579BF">
        <w:rPr>
          <w:rFonts w:ascii="Times New Roman" w:hAnsi="Times New Roman" w:cs="Times New Roman"/>
        </w:rPr>
        <w:t>31</w:t>
      </w:r>
      <w:r w:rsidRPr="003579BF">
        <w:rPr>
          <w:rFonts w:ascii="Times New Roman" w:hAnsi="Times New Roman" w:cs="Times New Roman"/>
        </w:rPr>
        <w:t>].</w:t>
      </w:r>
    </w:p>
    <w:p w14:paraId="3C8ED537" w14:textId="2E50E234" w:rsidR="009834CF" w:rsidRPr="003579BF" w:rsidRDefault="00000000" w:rsidP="00E6156A">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7FDEF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45pt;height:16.8pt">
            <v:imagedata r:id="rId11" o:title=""/>
          </v:shape>
        </w:pict>
      </w:r>
      <w:r w:rsidR="009834CF" w:rsidRPr="003579BF">
        <w:rPr>
          <w:rFonts w:ascii="Times New Roman" w:hAnsi="Times New Roman" w:cs="Times New Roman"/>
        </w:rPr>
        <w:t xml:space="preserve">                              </w:t>
      </w:r>
      <w:r w:rsidR="00E6156A" w:rsidRPr="003579BF">
        <w:rPr>
          <w:rFonts w:ascii="Times New Roman" w:hAnsi="Times New Roman" w:cs="Times New Roman"/>
        </w:rPr>
        <w:t xml:space="preserve">                     </w:t>
      </w:r>
      <w:r w:rsidR="009834CF" w:rsidRPr="003579BF">
        <w:rPr>
          <w:rFonts w:ascii="Times New Roman" w:hAnsi="Times New Roman" w:cs="Times New Roman"/>
        </w:rPr>
        <w:t xml:space="preserve">  (1</w:t>
      </w:r>
      <w:r w:rsidR="00DF3775" w:rsidRPr="003579BF">
        <w:rPr>
          <w:rFonts w:ascii="Times New Roman" w:hAnsi="Times New Roman" w:cs="Times New Roman"/>
        </w:rPr>
        <w:t>-1</w:t>
      </w:r>
      <w:r w:rsidR="009834CF" w:rsidRPr="003579BF">
        <w:rPr>
          <w:rFonts w:ascii="Times New Roman" w:hAnsi="Times New Roman" w:cs="Times New Roman"/>
        </w:rPr>
        <w:t>)</w:t>
      </w:r>
    </w:p>
    <w:p w14:paraId="11A75463" w14:textId="753641D4" w:rsidR="001B1280" w:rsidRPr="003579BF" w:rsidRDefault="009834CF" w:rsidP="00BA3B14">
      <w:pPr>
        <w:spacing w:line="480" w:lineRule="auto"/>
        <w:jc w:val="both"/>
        <w:rPr>
          <w:rFonts w:ascii="Times New Roman" w:hAnsi="Times New Roman" w:cs="Times New Roman"/>
        </w:rPr>
      </w:pPr>
      <w:r w:rsidRPr="003579BF">
        <w:rPr>
          <w:rFonts w:ascii="Times New Roman" w:hAnsi="Times New Roman" w:cs="Times New Roman"/>
        </w:rPr>
        <w:t>where</w:t>
      </w:r>
      <w:r w:rsidRPr="003579BF">
        <w:rPr>
          <w:rFonts w:ascii="Times New Roman" w:hAnsi="Times New Roman" w:cs="Times New Roman"/>
          <w:b/>
          <w:bCs/>
        </w:rPr>
        <w:t xml:space="preserve"> x</w:t>
      </w:r>
      <w:r w:rsidRPr="003579BF">
        <w:rPr>
          <w:rFonts w:ascii="Times New Roman" w:hAnsi="Times New Roman" w:cs="Times New Roman"/>
        </w:rPr>
        <w:t xml:space="preserve"> is the </w:t>
      </w:r>
      <w:r w:rsidR="00590114" w:rsidRPr="003579BF">
        <w:rPr>
          <w:rFonts w:ascii="Times New Roman" w:hAnsi="Times New Roman" w:cs="Times New Roman"/>
        </w:rPr>
        <w:t xml:space="preserve">network </w:t>
      </w:r>
      <w:r w:rsidRPr="003579BF">
        <w:rPr>
          <w:rFonts w:ascii="Times New Roman" w:hAnsi="Times New Roman" w:cs="Times New Roman"/>
        </w:rPr>
        <w:t>state variables vector</w:t>
      </w:r>
      <w:r w:rsidR="00732E3C" w:rsidRPr="003579BF">
        <w:rPr>
          <w:rFonts w:ascii="Times New Roman" w:hAnsi="Times New Roman" w:cs="Times New Roman"/>
        </w:rPr>
        <w:t>, which mainly includes capacitor voltages and inductor currents;</w:t>
      </w:r>
      <w:r w:rsidRPr="003579BF">
        <w:rPr>
          <w:rFonts w:ascii="Times New Roman" w:hAnsi="Times New Roman" w:cs="Times New Roman"/>
        </w:rPr>
        <w:t xml:space="preserve"> </w:t>
      </w:r>
      <w:r w:rsidRPr="003579BF">
        <w:rPr>
          <w:rFonts w:ascii="Times New Roman" w:hAnsi="Times New Roman" w:cs="Times New Roman"/>
          <w:b/>
          <w:bCs/>
        </w:rPr>
        <w:t>u</w:t>
      </w:r>
      <w:r w:rsidRPr="003579BF">
        <w:rPr>
          <w:rFonts w:ascii="Times New Roman" w:hAnsi="Times New Roman" w:cs="Times New Roman"/>
        </w:rPr>
        <w:t xml:space="preserve"> is the system input vector</w:t>
      </w:r>
      <w:r w:rsidR="00732E3C" w:rsidRPr="003579BF">
        <w:rPr>
          <w:rFonts w:ascii="Times New Roman" w:hAnsi="Times New Roman" w:cs="Times New Roman"/>
        </w:rPr>
        <w:t>;</w:t>
      </w:r>
      <w:r w:rsidRPr="003579BF">
        <w:rPr>
          <w:rFonts w:ascii="Times New Roman" w:hAnsi="Times New Roman" w:cs="Times New Roman"/>
        </w:rPr>
        <w:t xml:space="preserve"> </w:t>
      </w:r>
      <w:r w:rsidR="00BA3B14" w:rsidRPr="003579BF">
        <w:rPr>
          <w:rFonts w:ascii="Times New Roman" w:hAnsi="Times New Roman" w:cs="Times New Roman"/>
          <w:b/>
          <w:bCs/>
        </w:rPr>
        <w:t>A</w:t>
      </w:r>
      <w:r w:rsidR="00BA3B14" w:rsidRPr="003579BF">
        <w:rPr>
          <w:rFonts w:ascii="Times New Roman" w:hAnsi="Times New Roman" w:cs="Times New Roman"/>
        </w:rPr>
        <w:t xml:space="preserve"> is the system matrix and </w:t>
      </w:r>
      <w:r w:rsidR="00BA3B14" w:rsidRPr="003579BF">
        <w:rPr>
          <w:rFonts w:ascii="Times New Roman" w:hAnsi="Times New Roman" w:cs="Times New Roman"/>
          <w:b/>
          <w:bCs/>
        </w:rPr>
        <w:t>B</w:t>
      </w:r>
      <w:r w:rsidR="00BA3B14" w:rsidRPr="003579BF">
        <w:rPr>
          <w:rFonts w:ascii="Times New Roman" w:hAnsi="Times New Roman" w:cs="Times New Roman"/>
        </w:rPr>
        <w:t xml:space="preserve"> is the input matrix</w:t>
      </w:r>
      <w:r w:rsidRPr="003579BF">
        <w:rPr>
          <w:rFonts w:ascii="Times New Roman" w:hAnsi="Times New Roman" w:cs="Times New Roman"/>
        </w:rPr>
        <w:t xml:space="preserve">. </w:t>
      </w:r>
    </w:p>
    <w:p w14:paraId="2F8C5C8E" w14:textId="3B8CE644" w:rsidR="009834CF" w:rsidRPr="003579BF" w:rsidRDefault="00977E6B" w:rsidP="009834CF">
      <w:pPr>
        <w:spacing w:line="480" w:lineRule="auto"/>
        <w:ind w:firstLine="720"/>
        <w:jc w:val="both"/>
        <w:rPr>
          <w:rFonts w:ascii="Times New Roman" w:hAnsi="Times New Roman" w:cs="Times New Roman"/>
        </w:rPr>
      </w:pPr>
      <w:r>
        <w:rPr>
          <w:rFonts w:ascii="Times New Roman" w:hAnsi="Times New Roman" w:cs="Times New Roman"/>
        </w:rPr>
        <w:lastRenderedPageBreak/>
        <w:t>Consider</w:t>
      </w:r>
      <w:r w:rsidR="009834CF" w:rsidRPr="003579BF">
        <w:rPr>
          <w:rFonts w:ascii="Times New Roman" w:hAnsi="Times New Roman" w:cs="Times New Roman"/>
        </w:rPr>
        <w:t xml:space="preserve"> </w:t>
      </w:r>
      <w:r w:rsidR="001758D7" w:rsidRPr="003579BF">
        <w:rPr>
          <w:rFonts w:ascii="Times New Roman" w:hAnsi="Times New Roman" w:cs="Times New Roman"/>
        </w:rPr>
        <w:t>the</w:t>
      </w:r>
      <w:r w:rsidR="009834CF" w:rsidRPr="003579BF">
        <w:rPr>
          <w:rFonts w:ascii="Times New Roman" w:hAnsi="Times New Roman" w:cs="Times New Roman"/>
        </w:rPr>
        <w:t xml:space="preserve"> </w:t>
      </w:r>
      <w:r w:rsidR="009834CF" w:rsidRPr="003579BF">
        <w:rPr>
          <w:rFonts w:ascii="Times New Roman" w:hAnsi="Times New Roman" w:cs="Times New Roman"/>
          <w:i/>
          <w:iCs/>
        </w:rPr>
        <w:t>R</w:t>
      </w:r>
      <w:r w:rsidR="00DF3775" w:rsidRPr="003579BF">
        <w:rPr>
          <w:rFonts w:ascii="Times New Roman" w:hAnsi="Times New Roman" w:cs="Times New Roman"/>
          <w:i/>
          <w:iCs/>
        </w:rPr>
        <w:t>-</w:t>
      </w:r>
      <w:r w:rsidR="009834CF" w:rsidRPr="003579BF">
        <w:rPr>
          <w:rFonts w:ascii="Times New Roman" w:hAnsi="Times New Roman" w:cs="Times New Roman"/>
          <w:i/>
          <w:iCs/>
        </w:rPr>
        <w:t>L</w:t>
      </w:r>
      <w:r w:rsidR="00DF3775" w:rsidRPr="003579BF">
        <w:rPr>
          <w:rFonts w:ascii="Times New Roman" w:hAnsi="Times New Roman" w:cs="Times New Roman"/>
          <w:i/>
          <w:iCs/>
        </w:rPr>
        <w:t>-</w:t>
      </w:r>
      <w:r w:rsidR="009834CF" w:rsidRPr="003579BF">
        <w:rPr>
          <w:rFonts w:ascii="Times New Roman" w:hAnsi="Times New Roman" w:cs="Times New Roman"/>
          <w:i/>
          <w:iCs/>
        </w:rPr>
        <w:t>C</w:t>
      </w:r>
      <w:r w:rsidR="009834CF" w:rsidRPr="003579BF">
        <w:rPr>
          <w:rFonts w:ascii="Times New Roman" w:hAnsi="Times New Roman" w:cs="Times New Roman"/>
        </w:rPr>
        <w:t xml:space="preserve"> circuit shown in Fig</w:t>
      </w:r>
      <w:r w:rsidR="00B35E45" w:rsidRPr="003579BF">
        <w:rPr>
          <w:rFonts w:ascii="Times New Roman" w:hAnsi="Times New Roman" w:cs="Times New Roman"/>
        </w:rPr>
        <w:t>ure</w:t>
      </w:r>
      <w:r w:rsidR="00B10C0B" w:rsidRPr="003579BF">
        <w:rPr>
          <w:rFonts w:ascii="Times New Roman" w:hAnsi="Times New Roman" w:cs="Times New Roman"/>
        </w:rPr>
        <w:t xml:space="preserve"> </w:t>
      </w:r>
      <w:r w:rsidR="009834CF" w:rsidRPr="003579BF">
        <w:rPr>
          <w:rFonts w:ascii="Times New Roman" w:hAnsi="Times New Roman" w:cs="Times New Roman"/>
        </w:rPr>
        <w:t>1</w:t>
      </w:r>
      <w:r w:rsidR="00B10C0B" w:rsidRPr="003579BF">
        <w:rPr>
          <w:rFonts w:ascii="Times New Roman" w:hAnsi="Times New Roman" w:cs="Times New Roman"/>
        </w:rPr>
        <w:t>.1</w:t>
      </w:r>
      <w:r w:rsidR="009834CF" w:rsidRPr="003579BF">
        <w:rPr>
          <w:rFonts w:ascii="Times New Roman" w:hAnsi="Times New Roman" w:cs="Times New Roman"/>
        </w:rPr>
        <w:t xml:space="preserve"> as an example. The capacitor voltage </w:t>
      </w:r>
      <w:r w:rsidR="009834CF" w:rsidRPr="003579BF">
        <w:rPr>
          <w:rFonts w:ascii="Times New Roman" w:hAnsi="Times New Roman" w:cs="Times New Roman"/>
          <w:i/>
          <w:iCs/>
        </w:rPr>
        <w:t>v</w:t>
      </w:r>
      <w:r w:rsidR="009834CF" w:rsidRPr="003579BF">
        <w:rPr>
          <w:rFonts w:ascii="Times New Roman" w:hAnsi="Times New Roman" w:cs="Times New Roman"/>
        </w:rPr>
        <w:t xml:space="preserve"> and inductor current </w:t>
      </w:r>
      <w:proofErr w:type="spellStart"/>
      <w:r w:rsidR="009834CF" w:rsidRPr="003579BF">
        <w:rPr>
          <w:rFonts w:ascii="Times New Roman" w:hAnsi="Times New Roman" w:cs="Times New Roman"/>
          <w:i/>
          <w:iCs/>
        </w:rPr>
        <w:t>i</w:t>
      </w:r>
      <w:proofErr w:type="spellEnd"/>
      <w:r w:rsidR="009834CF" w:rsidRPr="003579BF">
        <w:rPr>
          <w:rFonts w:ascii="Times New Roman" w:hAnsi="Times New Roman" w:cs="Times New Roman"/>
        </w:rPr>
        <w:t xml:space="preserve"> are state variables, the voltage source </w:t>
      </w:r>
      <w:r w:rsidR="009834CF" w:rsidRPr="003579BF">
        <w:rPr>
          <w:rFonts w:ascii="Times New Roman" w:hAnsi="Times New Roman" w:cs="Times New Roman"/>
          <w:i/>
          <w:iCs/>
        </w:rPr>
        <w:t>v</w:t>
      </w:r>
      <w:r w:rsidR="009834CF" w:rsidRPr="003579BF">
        <w:rPr>
          <w:rFonts w:ascii="Times New Roman" w:hAnsi="Times New Roman" w:cs="Times New Roman"/>
          <w:i/>
          <w:iCs/>
          <w:vertAlign w:val="subscript"/>
        </w:rPr>
        <w:t>s</w:t>
      </w:r>
      <w:r w:rsidR="009834CF" w:rsidRPr="003579BF">
        <w:rPr>
          <w:rFonts w:ascii="Times New Roman" w:hAnsi="Times New Roman" w:cs="Times New Roman"/>
        </w:rPr>
        <w:t xml:space="preserve"> is the input</w:t>
      </w:r>
      <w:r>
        <w:rPr>
          <w:rFonts w:ascii="Times New Roman" w:hAnsi="Times New Roman" w:cs="Times New Roman"/>
        </w:rPr>
        <w:t>.</w:t>
      </w:r>
      <w:r w:rsidR="009834CF" w:rsidRPr="003579BF">
        <w:rPr>
          <w:rFonts w:ascii="Times New Roman" w:hAnsi="Times New Roman" w:cs="Times New Roman"/>
        </w:rPr>
        <w:t xml:space="preserve"> </w:t>
      </w:r>
      <w:r>
        <w:rPr>
          <w:rFonts w:ascii="Times New Roman" w:hAnsi="Times New Roman" w:cs="Times New Roman"/>
        </w:rPr>
        <w:t>T</w:t>
      </w:r>
      <w:r w:rsidR="009834CF" w:rsidRPr="003579BF">
        <w:rPr>
          <w:rFonts w:ascii="Times New Roman" w:hAnsi="Times New Roman" w:cs="Times New Roman"/>
        </w:rPr>
        <w:t>hen</w:t>
      </w:r>
      <w:r>
        <w:rPr>
          <w:rFonts w:ascii="Times New Roman" w:hAnsi="Times New Roman" w:cs="Times New Roman"/>
        </w:rPr>
        <w:t>,</w:t>
      </w:r>
      <w:r w:rsidR="009834CF" w:rsidRPr="003579BF">
        <w:rPr>
          <w:rFonts w:ascii="Times New Roman" w:hAnsi="Times New Roman" w:cs="Times New Roman"/>
        </w:rPr>
        <w:t xml:space="preserve"> the system can be described as:</w:t>
      </w:r>
    </w:p>
    <w:p w14:paraId="36C775AC" w14:textId="7F822895" w:rsidR="009834CF" w:rsidRPr="003579BF" w:rsidRDefault="00000000" w:rsidP="00EF1C33">
      <w:pPr>
        <w:spacing w:line="480" w:lineRule="auto"/>
        <w:ind w:firstLine="720"/>
        <w:jc w:val="right"/>
        <w:rPr>
          <w:rFonts w:ascii="Times New Roman" w:hAnsi="Times New Roman" w:cs="Times New Roman"/>
        </w:rPr>
      </w:pPr>
      <w:r>
        <w:rPr>
          <w:rFonts w:ascii="Times New Roman" w:hAnsi="Times New Roman" w:cs="Times New Roman"/>
          <w:position w:val="-28"/>
        </w:rPr>
        <w:pict w14:anchorId="453C104E">
          <v:shape id="_x0000_i1026" type="#_x0000_t75" style="width:196.55pt;height:40.65pt">
            <v:imagedata r:id="rId12" o:title=""/>
          </v:shape>
        </w:pict>
      </w:r>
      <w:r w:rsidR="009834CF" w:rsidRPr="003579BF">
        <w:rPr>
          <w:rFonts w:ascii="Times New Roman" w:hAnsi="Times New Roman" w:cs="Times New Roman"/>
        </w:rPr>
        <w:t xml:space="preserve">          </w:t>
      </w:r>
      <w:r w:rsidR="00EF1C33" w:rsidRPr="003579BF">
        <w:rPr>
          <w:rFonts w:ascii="Times New Roman" w:hAnsi="Times New Roman" w:cs="Times New Roman"/>
        </w:rPr>
        <w:t xml:space="preserve">               </w:t>
      </w:r>
      <w:r w:rsidR="009834CF" w:rsidRPr="003579BF">
        <w:rPr>
          <w:rFonts w:ascii="Times New Roman" w:hAnsi="Times New Roman" w:cs="Times New Roman"/>
        </w:rPr>
        <w:t xml:space="preserve">      (</w:t>
      </w:r>
      <w:r w:rsidR="00DF3775" w:rsidRPr="003579BF">
        <w:rPr>
          <w:rFonts w:ascii="Times New Roman" w:hAnsi="Times New Roman" w:cs="Times New Roman"/>
        </w:rPr>
        <w:t>1-</w:t>
      </w:r>
      <w:r w:rsidR="009834CF" w:rsidRPr="003579BF">
        <w:rPr>
          <w:rFonts w:ascii="Times New Roman" w:hAnsi="Times New Roman" w:cs="Times New Roman"/>
        </w:rPr>
        <w:t>2)</w:t>
      </w:r>
    </w:p>
    <w:p w14:paraId="1CFA2945" w14:textId="361EA225" w:rsidR="009834CF" w:rsidRPr="003579BF" w:rsidRDefault="009834CF" w:rsidP="009834CF">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state-space method is rather powerful for control components, and it is flexible </w:t>
      </w:r>
      <w:r w:rsidR="005627A9">
        <w:rPr>
          <w:rFonts w:ascii="Times New Roman" w:hAnsi="Times New Roman" w:cs="Times New Roman"/>
        </w:rPr>
        <w:t>for</w:t>
      </w:r>
      <w:r w:rsidRPr="003579BF">
        <w:rPr>
          <w:rFonts w:ascii="Times New Roman" w:hAnsi="Times New Roman" w:cs="Times New Roman"/>
        </w:rPr>
        <w:t xml:space="preserve"> choos</w:t>
      </w:r>
      <w:r w:rsidR="005627A9">
        <w:rPr>
          <w:rFonts w:ascii="Times New Roman" w:hAnsi="Times New Roman" w:cs="Times New Roman"/>
        </w:rPr>
        <w:t>ing</w:t>
      </w:r>
      <w:r w:rsidRPr="003579BF">
        <w:rPr>
          <w:rFonts w:ascii="Times New Roman" w:hAnsi="Times New Roman" w:cs="Times New Roman"/>
        </w:rPr>
        <w:t xml:space="preserve"> different numerical methods to solve the equations with even a variable time step. The </w:t>
      </w:r>
      <w:r w:rsidR="00DF3775" w:rsidRPr="003579BF">
        <w:rPr>
          <w:rFonts w:ascii="Times New Roman" w:hAnsi="Times New Roman" w:cs="Times New Roman"/>
        </w:rPr>
        <w:t>EMT</w:t>
      </w:r>
      <w:r w:rsidRPr="003579BF">
        <w:rPr>
          <w:rFonts w:ascii="Times New Roman" w:hAnsi="Times New Roman" w:cs="Times New Roman"/>
        </w:rPr>
        <w:t xml:space="preserve"> simulator </w:t>
      </w:r>
      <w:proofErr w:type="spellStart"/>
      <w:r w:rsidR="001175C8" w:rsidRPr="003579BF">
        <w:rPr>
          <w:rFonts w:ascii="Times New Roman" w:hAnsi="Times New Roman" w:cs="Times New Roman"/>
        </w:rPr>
        <w:t>Simscape</w:t>
      </w:r>
      <w:proofErr w:type="spellEnd"/>
      <w:r w:rsidR="001175C8" w:rsidRPr="003579BF">
        <w:rPr>
          <w:rFonts w:ascii="Times New Roman" w:hAnsi="Times New Roman" w:cs="Times New Roman"/>
        </w:rPr>
        <w:t xml:space="preserve"> Electrical (formerly </w:t>
      </w:r>
      <w:proofErr w:type="spellStart"/>
      <w:r w:rsidR="001175C8" w:rsidRPr="003579BF">
        <w:rPr>
          <w:rFonts w:ascii="Times New Roman" w:hAnsi="Times New Roman" w:cs="Times New Roman"/>
        </w:rPr>
        <w:t>SimPowerSystems</w:t>
      </w:r>
      <w:proofErr w:type="spellEnd"/>
      <w:r w:rsidR="001175C8" w:rsidRPr="003579BF">
        <w:rPr>
          <w:rFonts w:ascii="Times New Roman" w:hAnsi="Times New Roman" w:cs="Times New Roman"/>
        </w:rPr>
        <w:t xml:space="preserve"> and </w:t>
      </w:r>
      <w:proofErr w:type="spellStart"/>
      <w:r w:rsidR="001175C8" w:rsidRPr="003579BF">
        <w:rPr>
          <w:rFonts w:ascii="Times New Roman" w:hAnsi="Times New Roman" w:cs="Times New Roman"/>
        </w:rPr>
        <w:t>SimElectronics</w:t>
      </w:r>
      <w:proofErr w:type="spellEnd"/>
      <w:r w:rsidR="001175C8" w:rsidRPr="003579BF">
        <w:rPr>
          <w:rFonts w:ascii="Times New Roman" w:hAnsi="Times New Roman" w:cs="Times New Roman"/>
        </w:rPr>
        <w:t>) </w:t>
      </w:r>
      <w:r w:rsidRPr="003579BF">
        <w:rPr>
          <w:rFonts w:ascii="Times New Roman" w:hAnsi="Times New Roman" w:cs="Times New Roman"/>
        </w:rPr>
        <w:t xml:space="preserve">was developed by the state-space method. The main challenge or disadvantage is that the state variables and </w:t>
      </w:r>
      <w:r w:rsidR="005627A9">
        <w:rPr>
          <w:rFonts w:ascii="Times New Roman" w:hAnsi="Times New Roman" w:cs="Times New Roman"/>
        </w:rPr>
        <w:t xml:space="preserve">the </w:t>
      </w:r>
      <w:r w:rsidRPr="003579BF">
        <w:rPr>
          <w:rFonts w:ascii="Times New Roman" w:hAnsi="Times New Roman" w:cs="Times New Roman"/>
        </w:rPr>
        <w:t>block matrices differ under system switching operations, and the automatic formulation of the state</w:t>
      </w:r>
      <w:r w:rsidR="00DF3775" w:rsidRPr="003579BF">
        <w:rPr>
          <w:rFonts w:ascii="Times New Roman" w:hAnsi="Times New Roman" w:cs="Times New Roman"/>
        </w:rPr>
        <w:t>-</w:t>
      </w:r>
      <w:r w:rsidRPr="003579BF">
        <w:rPr>
          <w:rFonts w:ascii="Times New Roman" w:hAnsi="Times New Roman" w:cs="Times New Roman"/>
        </w:rPr>
        <w:t>space equations is time-consuming</w:t>
      </w:r>
      <w:r w:rsidR="00DF3775" w:rsidRPr="003579BF">
        <w:rPr>
          <w:rFonts w:ascii="Times New Roman" w:hAnsi="Times New Roman" w:cs="Times New Roman"/>
        </w:rPr>
        <w:t xml:space="preserve"> for large-scale systems</w:t>
      </w:r>
      <w:r w:rsidRPr="003579BF">
        <w:rPr>
          <w:rFonts w:ascii="Times New Roman" w:hAnsi="Times New Roman" w:cs="Times New Roman"/>
        </w:rPr>
        <w:t xml:space="preserve">. Related </w:t>
      </w:r>
      <w:r w:rsidR="00687433" w:rsidRPr="003579BF">
        <w:rPr>
          <w:rFonts w:ascii="Times New Roman" w:hAnsi="Times New Roman" w:cs="Times New Roman"/>
        </w:rPr>
        <w:t>discussions</w:t>
      </w:r>
      <w:r w:rsidRPr="003579BF">
        <w:rPr>
          <w:rFonts w:ascii="Times New Roman" w:hAnsi="Times New Roman" w:cs="Times New Roman"/>
        </w:rPr>
        <w:t xml:space="preserve"> </w:t>
      </w:r>
      <w:r w:rsidR="005627A9">
        <w:rPr>
          <w:rFonts w:ascii="Times New Roman" w:hAnsi="Times New Roman" w:cs="Times New Roman"/>
        </w:rPr>
        <w:t xml:space="preserve">on this topic </w:t>
      </w:r>
      <w:r w:rsidRPr="003579BF">
        <w:rPr>
          <w:rFonts w:ascii="Times New Roman" w:hAnsi="Times New Roman" w:cs="Times New Roman"/>
        </w:rPr>
        <w:t>can be found in [</w:t>
      </w:r>
      <w:r w:rsidR="001175C8" w:rsidRPr="003579BF">
        <w:rPr>
          <w:rFonts w:ascii="Times New Roman" w:hAnsi="Times New Roman" w:cs="Times New Roman"/>
        </w:rPr>
        <w:t>3</w:t>
      </w:r>
      <w:r w:rsidR="00283BFB" w:rsidRPr="003579BF">
        <w:rPr>
          <w:rFonts w:ascii="Times New Roman" w:hAnsi="Times New Roman" w:cs="Times New Roman"/>
        </w:rPr>
        <w:t>2</w:t>
      </w:r>
      <w:r w:rsidRPr="003579BF">
        <w:rPr>
          <w:rFonts w:ascii="Times New Roman" w:hAnsi="Times New Roman" w:cs="Times New Roman"/>
        </w:rPr>
        <w:t>]-[</w:t>
      </w:r>
      <w:r w:rsidR="001175C8" w:rsidRPr="003579BF">
        <w:rPr>
          <w:rFonts w:ascii="Times New Roman" w:hAnsi="Times New Roman" w:cs="Times New Roman"/>
        </w:rPr>
        <w:t>3</w:t>
      </w:r>
      <w:r w:rsidR="00283BFB" w:rsidRPr="003579BF">
        <w:rPr>
          <w:rFonts w:ascii="Times New Roman" w:hAnsi="Times New Roman" w:cs="Times New Roman"/>
        </w:rPr>
        <w:t>3</w:t>
      </w:r>
      <w:r w:rsidRPr="003579BF">
        <w:rPr>
          <w:rFonts w:ascii="Times New Roman" w:hAnsi="Times New Roman" w:cs="Times New Roman"/>
        </w:rPr>
        <w:t>].</w:t>
      </w:r>
    </w:p>
    <w:p w14:paraId="5DEA58FF" w14:textId="00A81323" w:rsidR="00596AFE" w:rsidRPr="003579BF" w:rsidRDefault="009834CF" w:rsidP="009834CF">
      <w:pPr>
        <w:spacing w:line="480" w:lineRule="auto"/>
        <w:ind w:firstLine="720"/>
        <w:jc w:val="both"/>
        <w:rPr>
          <w:rFonts w:ascii="Times New Roman" w:hAnsi="Times New Roman" w:cs="Times New Roman"/>
        </w:rPr>
      </w:pPr>
      <w:r w:rsidRPr="003579BF">
        <w:rPr>
          <w:rFonts w:ascii="Times New Roman" w:hAnsi="Times New Roman" w:cs="Times New Roman"/>
        </w:rPr>
        <w:t xml:space="preserve">After the formulation of state-space equations of the system, different numerical methods can be applied to </w:t>
      </w:r>
      <w:r w:rsidR="005627A9">
        <w:rPr>
          <w:rFonts w:ascii="Times New Roman" w:hAnsi="Times New Roman" w:cs="Times New Roman"/>
        </w:rPr>
        <w:t>obtain</w:t>
      </w:r>
      <w:r w:rsidRPr="003579BF">
        <w:rPr>
          <w:rFonts w:ascii="Times New Roman" w:hAnsi="Times New Roman" w:cs="Times New Roman"/>
        </w:rPr>
        <w:t xml:space="preserve"> the solutions. </w:t>
      </w:r>
      <w:r w:rsidR="005627A9">
        <w:rPr>
          <w:rFonts w:ascii="Times New Roman" w:hAnsi="Times New Roman" w:cs="Times New Roman"/>
        </w:rPr>
        <w:t>Therefore</w:t>
      </w:r>
      <w:r w:rsidRPr="003579BF">
        <w:rPr>
          <w:rFonts w:ascii="Times New Roman" w:hAnsi="Times New Roman" w:cs="Times New Roman"/>
        </w:rPr>
        <w:t xml:space="preserve">, a variable time-step </w:t>
      </w:r>
      <w:r w:rsidR="00687433" w:rsidRPr="003579BF">
        <w:rPr>
          <w:rFonts w:ascii="Times New Roman" w:hAnsi="Times New Roman" w:cs="Times New Roman"/>
        </w:rPr>
        <w:t xml:space="preserve">approach </w:t>
      </w:r>
      <w:r w:rsidRPr="003579BF">
        <w:rPr>
          <w:rFonts w:ascii="Times New Roman" w:hAnsi="Times New Roman" w:cs="Times New Roman"/>
        </w:rPr>
        <w:t xml:space="preserve">can be adopted to accelerate the process with small time steps </w:t>
      </w:r>
      <w:r w:rsidR="005627A9">
        <w:rPr>
          <w:rFonts w:ascii="Times New Roman" w:hAnsi="Times New Roman" w:cs="Times New Roman"/>
        </w:rPr>
        <w:t>for</w:t>
      </w:r>
      <w:r w:rsidRPr="003579BF">
        <w:rPr>
          <w:rFonts w:ascii="Times New Roman" w:hAnsi="Times New Roman" w:cs="Times New Roman"/>
        </w:rPr>
        <w:t xml:space="preserve"> fast dynamics interval</w:t>
      </w:r>
      <w:r w:rsidR="00687433" w:rsidRPr="003579BF">
        <w:rPr>
          <w:rFonts w:ascii="Times New Roman" w:hAnsi="Times New Roman" w:cs="Times New Roman"/>
        </w:rPr>
        <w:t>s</w:t>
      </w:r>
      <w:r w:rsidRPr="003579BF">
        <w:rPr>
          <w:rFonts w:ascii="Times New Roman" w:hAnsi="Times New Roman" w:cs="Times New Roman"/>
        </w:rPr>
        <w:t xml:space="preserve"> and large time steps </w:t>
      </w:r>
      <w:r w:rsidR="001D4DC1">
        <w:rPr>
          <w:rFonts w:ascii="Times New Roman" w:hAnsi="Times New Roman" w:cs="Times New Roman"/>
        </w:rPr>
        <w:t xml:space="preserve">for </w:t>
      </w:r>
      <w:r w:rsidRPr="003579BF">
        <w:rPr>
          <w:rFonts w:ascii="Times New Roman" w:hAnsi="Times New Roman" w:cs="Times New Roman"/>
        </w:rPr>
        <w:t>slow dynamics interval</w:t>
      </w:r>
      <w:r w:rsidR="00687433" w:rsidRPr="003579BF">
        <w:rPr>
          <w:rFonts w:ascii="Times New Roman" w:hAnsi="Times New Roman" w:cs="Times New Roman"/>
        </w:rPr>
        <w:t>s</w:t>
      </w:r>
      <w:r w:rsidRPr="003579BF">
        <w:rPr>
          <w:rFonts w:ascii="Times New Roman" w:hAnsi="Times New Roman" w:cs="Times New Roman"/>
        </w:rPr>
        <w:t xml:space="preserve"> </w:t>
      </w:r>
      <w:r w:rsidR="00760339" w:rsidRPr="003579BF">
        <w:rPr>
          <w:rFonts w:ascii="Times New Roman" w:hAnsi="Times New Roman" w:cs="Times New Roman"/>
        </w:rPr>
        <w:t>while ensuring high accuracy [</w:t>
      </w:r>
      <w:r w:rsidR="00283BFB" w:rsidRPr="003579BF">
        <w:rPr>
          <w:rFonts w:ascii="Times New Roman" w:hAnsi="Times New Roman" w:cs="Times New Roman"/>
        </w:rPr>
        <w:t>2</w:t>
      </w:r>
      <w:r w:rsidR="00760339" w:rsidRPr="003579BF">
        <w:rPr>
          <w:rFonts w:ascii="Times New Roman" w:hAnsi="Times New Roman" w:cs="Times New Roman"/>
        </w:rPr>
        <w:t>3][</w:t>
      </w:r>
      <w:r w:rsidR="00283BFB" w:rsidRPr="003579BF">
        <w:rPr>
          <w:rFonts w:ascii="Times New Roman" w:hAnsi="Times New Roman" w:cs="Times New Roman"/>
        </w:rPr>
        <w:t>24</w:t>
      </w:r>
      <w:r w:rsidR="00760339" w:rsidRPr="003579BF">
        <w:rPr>
          <w:rFonts w:ascii="Times New Roman" w:hAnsi="Times New Roman" w:cs="Times New Roman"/>
        </w:rPr>
        <w:t>]</w:t>
      </w:r>
      <w:r w:rsidRPr="003579BF">
        <w:rPr>
          <w:rFonts w:ascii="Times New Roman" w:hAnsi="Times New Roman" w:cs="Times New Roman"/>
        </w:rPr>
        <w:t xml:space="preserve">, and the simulation time </w:t>
      </w:r>
      <w:r w:rsidR="00217C2F" w:rsidRPr="003579BF">
        <w:rPr>
          <w:rFonts w:ascii="Times New Roman" w:hAnsi="Times New Roman" w:cs="Times New Roman"/>
        </w:rPr>
        <w:t xml:space="preserve">cost </w:t>
      </w:r>
      <w:r w:rsidRPr="003579BF">
        <w:rPr>
          <w:rFonts w:ascii="Times New Roman" w:hAnsi="Times New Roman" w:cs="Times New Roman"/>
        </w:rPr>
        <w:t>can be reduced if the state</w:t>
      </w:r>
      <w:r w:rsidR="00217C2F" w:rsidRPr="003579BF">
        <w:rPr>
          <w:rFonts w:ascii="Times New Roman" w:hAnsi="Times New Roman" w:cs="Times New Roman"/>
        </w:rPr>
        <w:t>-</w:t>
      </w:r>
      <w:r w:rsidRPr="003579BF">
        <w:rPr>
          <w:rFonts w:ascii="Times New Roman" w:hAnsi="Times New Roman" w:cs="Times New Roman"/>
        </w:rPr>
        <w:t xml:space="preserve">space equations can be solved </w:t>
      </w:r>
      <w:r w:rsidR="005A46CB" w:rsidRPr="003579BF">
        <w:rPr>
          <w:rFonts w:ascii="Times New Roman" w:hAnsi="Times New Roman" w:cs="Times New Roman"/>
        </w:rPr>
        <w:t xml:space="preserve">in </w:t>
      </w:r>
      <w:r w:rsidR="00217C2F" w:rsidRPr="003579BF">
        <w:rPr>
          <w:rFonts w:ascii="Times New Roman" w:hAnsi="Times New Roman" w:cs="Times New Roman"/>
        </w:rPr>
        <w:t>a</w:t>
      </w:r>
      <w:r w:rsidR="005A46CB" w:rsidRPr="003579BF">
        <w:rPr>
          <w:rFonts w:ascii="Times New Roman" w:hAnsi="Times New Roman" w:cs="Times New Roman"/>
        </w:rPr>
        <w:t xml:space="preserve"> more efficient way</w:t>
      </w:r>
      <w:r w:rsidRPr="003579BF">
        <w:rPr>
          <w:rFonts w:ascii="Times New Roman" w:hAnsi="Times New Roman" w:cs="Times New Roman"/>
        </w:rPr>
        <w:t>.</w:t>
      </w:r>
    </w:p>
    <w:p w14:paraId="1A4F94F6" w14:textId="1C4E9194" w:rsidR="00596AFE" w:rsidRPr="002F6170" w:rsidRDefault="009049CD" w:rsidP="00596AFE">
      <w:pPr>
        <w:pStyle w:val="Heading3"/>
        <w:rPr>
          <w:sz w:val="24"/>
          <w:szCs w:val="24"/>
        </w:rPr>
      </w:pPr>
      <w:bookmarkStart w:id="8" w:name="_Toc155559343"/>
      <w:r w:rsidRPr="003579BF">
        <w:rPr>
          <w:sz w:val="24"/>
          <w:szCs w:val="24"/>
        </w:rPr>
        <w:t xml:space="preserve">1.2.2 </w:t>
      </w:r>
      <w:r w:rsidR="00217C2F" w:rsidRPr="003579BF">
        <w:rPr>
          <w:sz w:val="24"/>
          <w:szCs w:val="24"/>
        </w:rPr>
        <w:t>Nodal formulation</w:t>
      </w:r>
      <w:r w:rsidR="00596AFE" w:rsidRPr="003579BF">
        <w:rPr>
          <w:sz w:val="24"/>
          <w:szCs w:val="24"/>
        </w:rPr>
        <w:t xml:space="preserve"> method</w:t>
      </w:r>
      <w:bookmarkEnd w:id="8"/>
    </w:p>
    <w:p w14:paraId="54A197D4" w14:textId="77777777" w:rsidR="00687433" w:rsidRPr="003579BF" w:rsidRDefault="00B10C0B" w:rsidP="00B10C0B">
      <w:pPr>
        <w:spacing w:line="480" w:lineRule="auto"/>
        <w:ind w:firstLine="720"/>
        <w:jc w:val="both"/>
        <w:rPr>
          <w:rFonts w:ascii="Times New Roman" w:hAnsi="Times New Roman" w:cs="Times New Roman"/>
        </w:rPr>
      </w:pPr>
      <w:r w:rsidRPr="003579BF">
        <w:rPr>
          <w:rFonts w:ascii="Times New Roman" w:hAnsi="Times New Roman" w:cs="Times New Roman"/>
        </w:rPr>
        <w:t xml:space="preserve">Another widely used approach for simulating the network </w:t>
      </w:r>
      <w:r w:rsidR="00760339" w:rsidRPr="003579BF">
        <w:rPr>
          <w:rFonts w:ascii="Times New Roman" w:hAnsi="Times New Roman" w:cs="Times New Roman"/>
        </w:rPr>
        <w:t xml:space="preserve">generally </w:t>
      </w:r>
      <w:r w:rsidRPr="003579BF">
        <w:rPr>
          <w:rFonts w:ascii="Times New Roman" w:hAnsi="Times New Roman" w:cs="Times New Roman"/>
        </w:rPr>
        <w:t xml:space="preserve">represented by </w:t>
      </w:r>
      <w:r w:rsidRPr="003579BF">
        <w:rPr>
          <w:rFonts w:ascii="Times New Roman" w:hAnsi="Times New Roman" w:cs="Times New Roman"/>
          <w:i/>
          <w:iCs/>
        </w:rPr>
        <w:t>R-L-C</w:t>
      </w:r>
      <w:r w:rsidRPr="003579BF">
        <w:rPr>
          <w:rFonts w:ascii="Times New Roman" w:hAnsi="Times New Roman" w:cs="Times New Roman"/>
        </w:rPr>
        <w:t xml:space="preserve"> circuits is t</w:t>
      </w:r>
      <w:r w:rsidR="009834CF" w:rsidRPr="003579BF">
        <w:rPr>
          <w:rFonts w:ascii="Times New Roman" w:hAnsi="Times New Roman" w:cs="Times New Roman"/>
        </w:rPr>
        <w:t>he nodal formulation method</w:t>
      </w:r>
      <w:r w:rsidR="007F4B5E" w:rsidRPr="003579BF">
        <w:rPr>
          <w:rFonts w:ascii="Times New Roman" w:hAnsi="Times New Roman" w:cs="Times New Roman"/>
        </w:rPr>
        <w:t xml:space="preserve"> [3</w:t>
      </w:r>
      <w:r w:rsidR="00283BFB" w:rsidRPr="003579BF">
        <w:rPr>
          <w:rFonts w:ascii="Times New Roman" w:hAnsi="Times New Roman" w:cs="Times New Roman"/>
        </w:rPr>
        <w:t>4</w:t>
      </w:r>
      <w:r w:rsidR="007F4B5E" w:rsidRPr="003579BF">
        <w:rPr>
          <w:rFonts w:ascii="Times New Roman" w:hAnsi="Times New Roman" w:cs="Times New Roman"/>
        </w:rPr>
        <w:t>]</w:t>
      </w:r>
      <w:r w:rsidRPr="003579BF">
        <w:rPr>
          <w:rFonts w:ascii="Times New Roman" w:hAnsi="Times New Roman" w:cs="Times New Roman"/>
        </w:rPr>
        <w:t xml:space="preserve">. </w:t>
      </w:r>
      <w:r w:rsidR="00217C2F" w:rsidRPr="003579BF">
        <w:rPr>
          <w:rFonts w:ascii="Times New Roman" w:hAnsi="Times New Roman" w:cs="Times New Roman"/>
        </w:rPr>
        <w:t>Usually, the trapezoidal</w:t>
      </w:r>
      <w:r w:rsidRPr="003579BF">
        <w:rPr>
          <w:rFonts w:ascii="Times New Roman" w:hAnsi="Times New Roman" w:cs="Times New Roman"/>
        </w:rPr>
        <w:t xml:space="preserve">-rule </w:t>
      </w:r>
      <w:r w:rsidR="00217C2F" w:rsidRPr="003579BF">
        <w:rPr>
          <w:rFonts w:ascii="Times New Roman" w:hAnsi="Times New Roman" w:cs="Times New Roman"/>
        </w:rPr>
        <w:t>method</w:t>
      </w:r>
      <w:r w:rsidRPr="003579BF">
        <w:rPr>
          <w:rFonts w:ascii="Times New Roman" w:hAnsi="Times New Roman" w:cs="Times New Roman"/>
        </w:rPr>
        <w:t xml:space="preserve"> </w:t>
      </w:r>
    </w:p>
    <w:p w14:paraId="064AC908" w14:textId="77777777" w:rsidR="00687433" w:rsidRPr="003579BF" w:rsidRDefault="00687433">
      <w:pPr>
        <w:rPr>
          <w:rFonts w:ascii="Times New Roman" w:hAnsi="Times New Roman" w:cs="Times New Roman"/>
        </w:rPr>
      </w:pPr>
      <w:r w:rsidRPr="003579BF">
        <w:rPr>
          <w:rFonts w:ascii="Times New Roman" w:hAnsi="Times New Roman" w:cs="Times New Roman"/>
        </w:rPr>
        <w:br w:type="page"/>
      </w:r>
    </w:p>
    <w:p w14:paraId="72CC9E81" w14:textId="77777777" w:rsidR="00687433" w:rsidRPr="003579BF" w:rsidRDefault="00687433" w:rsidP="00687433">
      <w:pPr>
        <w:spacing w:line="480" w:lineRule="auto"/>
        <w:jc w:val="center"/>
        <w:rPr>
          <w:rFonts w:ascii="Times New Roman" w:hAnsi="Times New Roman" w:cs="Times New Roman"/>
        </w:rPr>
      </w:pPr>
    </w:p>
    <w:p w14:paraId="5547A91D" w14:textId="77777777" w:rsidR="00687433" w:rsidRPr="003579BF" w:rsidRDefault="00687433" w:rsidP="00687433">
      <w:pPr>
        <w:spacing w:line="480" w:lineRule="auto"/>
        <w:jc w:val="center"/>
        <w:rPr>
          <w:rFonts w:ascii="Times New Roman" w:hAnsi="Times New Roman" w:cs="Times New Roman"/>
        </w:rPr>
      </w:pPr>
    </w:p>
    <w:p w14:paraId="7530489E" w14:textId="77777777" w:rsidR="00687433" w:rsidRPr="003579BF" w:rsidRDefault="00687433" w:rsidP="00687433">
      <w:pPr>
        <w:spacing w:line="480" w:lineRule="auto"/>
        <w:jc w:val="center"/>
        <w:rPr>
          <w:rFonts w:ascii="Times New Roman" w:hAnsi="Times New Roman" w:cs="Times New Roman"/>
        </w:rPr>
      </w:pPr>
    </w:p>
    <w:p w14:paraId="47387DA8" w14:textId="77777777" w:rsidR="00687433" w:rsidRPr="003579BF" w:rsidRDefault="00687433" w:rsidP="00687433">
      <w:pPr>
        <w:spacing w:line="480" w:lineRule="auto"/>
        <w:jc w:val="center"/>
        <w:rPr>
          <w:rFonts w:ascii="Times New Roman" w:hAnsi="Times New Roman" w:cs="Times New Roman"/>
        </w:rPr>
      </w:pPr>
    </w:p>
    <w:p w14:paraId="019F1781" w14:textId="77777777" w:rsidR="00687433" w:rsidRPr="003579BF" w:rsidRDefault="00687433" w:rsidP="00687433">
      <w:pPr>
        <w:spacing w:line="480" w:lineRule="auto"/>
        <w:jc w:val="center"/>
        <w:rPr>
          <w:rFonts w:ascii="Times New Roman" w:hAnsi="Times New Roman" w:cs="Times New Roman"/>
        </w:rPr>
      </w:pPr>
    </w:p>
    <w:p w14:paraId="1C240EE4" w14:textId="5D397DE1" w:rsidR="00687433" w:rsidRPr="003579BF" w:rsidRDefault="00942CA4" w:rsidP="00687433">
      <w:pPr>
        <w:spacing w:line="480" w:lineRule="auto"/>
        <w:jc w:val="center"/>
        <w:rPr>
          <w:rFonts w:ascii="Times New Roman" w:hAnsi="Times New Roman" w:cs="Times New Roman"/>
        </w:rPr>
      </w:pPr>
      <w:r>
        <w:rPr>
          <w:rFonts w:ascii="Times New Roman" w:hAnsi="Times New Roman" w:cs="Times New Roman"/>
        </w:rPr>
        <w:pict w14:anchorId="7E0EE2E9">
          <v:shape id="_x0000_i1027" type="#_x0000_t75" style="width:235.9pt;height:64.95pt">
            <v:imagedata r:id="rId13" o:title=""/>
          </v:shape>
        </w:pict>
      </w:r>
    </w:p>
    <w:p w14:paraId="54B35E34" w14:textId="7EBA3450" w:rsidR="00714C1D" w:rsidRPr="003579BF" w:rsidRDefault="00714C1D" w:rsidP="00714C1D">
      <w:pPr>
        <w:keepNext/>
        <w:spacing w:line="480" w:lineRule="auto"/>
        <w:jc w:val="center"/>
        <w:rPr>
          <w:rFonts w:ascii="Times New Roman" w:hAnsi="Times New Roman" w:cs="Times New Roman"/>
        </w:rPr>
      </w:pPr>
      <w:bookmarkStart w:id="9" w:name="_Toc155559490"/>
      <w:r w:rsidRPr="003579BF">
        <w:rPr>
          <w:rFonts w:ascii="Times New Roman" w:hAnsi="Times New Roman" w:cs="Times New Roman"/>
        </w:rPr>
        <w:t xml:space="preserve">Figure </w:t>
      </w:r>
      <w:r w:rsidR="006C35E5">
        <w:rPr>
          <w:rFonts w:ascii="Times New Roman" w:hAnsi="Times New Roman" w:cs="Times New Roman"/>
        </w:rPr>
        <w:fldChar w:fldCharType="begin"/>
      </w:r>
      <w:r w:rsidR="006C35E5">
        <w:rPr>
          <w:rFonts w:ascii="Times New Roman" w:hAnsi="Times New Roman" w:cs="Times New Roman"/>
        </w:rPr>
        <w:instrText xml:space="preserve"> STYLEREF 1 \s </w:instrText>
      </w:r>
      <w:r w:rsidR="006C35E5">
        <w:rPr>
          <w:rFonts w:ascii="Times New Roman" w:hAnsi="Times New Roman" w:cs="Times New Roman"/>
        </w:rPr>
        <w:fldChar w:fldCharType="separate"/>
      </w:r>
      <w:r w:rsidR="006C35E5">
        <w:rPr>
          <w:rFonts w:ascii="Times New Roman" w:hAnsi="Times New Roman" w:cs="Times New Roman"/>
          <w:noProof/>
        </w:rPr>
        <w:t>1</w:t>
      </w:r>
      <w:r w:rsidR="006C35E5">
        <w:rPr>
          <w:rFonts w:ascii="Times New Roman" w:hAnsi="Times New Roman" w:cs="Times New Roman"/>
        </w:rPr>
        <w:fldChar w:fldCharType="end"/>
      </w:r>
      <w:r w:rsidR="006C35E5">
        <w:rPr>
          <w:rFonts w:ascii="Times New Roman" w:hAnsi="Times New Roman" w:cs="Times New Roman"/>
        </w:rPr>
        <w:t>.</w:t>
      </w:r>
      <w:r w:rsidR="006C35E5">
        <w:rPr>
          <w:rFonts w:ascii="Times New Roman" w:hAnsi="Times New Roman" w:cs="Times New Roman"/>
        </w:rPr>
        <w:fldChar w:fldCharType="begin"/>
      </w:r>
      <w:r w:rsidR="006C35E5">
        <w:rPr>
          <w:rFonts w:ascii="Times New Roman" w:hAnsi="Times New Roman" w:cs="Times New Roman"/>
        </w:rPr>
        <w:instrText xml:space="preserve"> SEQ Figure \* ARABIC \s 1 </w:instrText>
      </w:r>
      <w:r w:rsidR="006C35E5">
        <w:rPr>
          <w:rFonts w:ascii="Times New Roman" w:hAnsi="Times New Roman" w:cs="Times New Roman"/>
        </w:rPr>
        <w:fldChar w:fldCharType="separate"/>
      </w:r>
      <w:r w:rsidR="006C35E5">
        <w:rPr>
          <w:rFonts w:ascii="Times New Roman" w:hAnsi="Times New Roman" w:cs="Times New Roman"/>
          <w:noProof/>
        </w:rPr>
        <w:t>1</w:t>
      </w:r>
      <w:r w:rsidR="006C35E5">
        <w:rPr>
          <w:rFonts w:ascii="Times New Roman" w:hAnsi="Times New Roman" w:cs="Times New Roman"/>
        </w:rPr>
        <w:fldChar w:fldCharType="end"/>
      </w:r>
      <w:r w:rsidRPr="003579BF">
        <w:rPr>
          <w:rFonts w:ascii="Times New Roman" w:hAnsi="Times New Roman" w:cs="Times New Roman"/>
        </w:rPr>
        <w:t xml:space="preserve"> An </w:t>
      </w:r>
      <w:r w:rsidRPr="003579BF">
        <w:rPr>
          <w:rFonts w:ascii="Times New Roman" w:hAnsi="Times New Roman" w:cs="Times New Roman"/>
          <w:i/>
          <w:iCs/>
        </w:rPr>
        <w:t>R-L-C</w:t>
      </w:r>
      <w:r w:rsidRPr="003579BF">
        <w:rPr>
          <w:rFonts w:ascii="Times New Roman" w:hAnsi="Times New Roman" w:cs="Times New Roman"/>
        </w:rPr>
        <w:t xml:space="preserve"> circuit with an ideal voltage source</w:t>
      </w:r>
      <w:bookmarkEnd w:id="9"/>
    </w:p>
    <w:p w14:paraId="66F84695" w14:textId="0031D7B2" w:rsidR="00714C1D" w:rsidRPr="003579BF" w:rsidRDefault="00714C1D" w:rsidP="00D540AC">
      <w:pPr>
        <w:pStyle w:val="Caption"/>
      </w:pPr>
    </w:p>
    <w:p w14:paraId="1975DD7A" w14:textId="77777777" w:rsidR="00687433" w:rsidRPr="003579BF" w:rsidRDefault="00687433" w:rsidP="00687433">
      <w:pPr>
        <w:rPr>
          <w:rFonts w:ascii="Times New Roman" w:hAnsi="Times New Roman" w:cs="Times New Roman"/>
        </w:rPr>
      </w:pPr>
      <w:r w:rsidRPr="003579BF">
        <w:rPr>
          <w:rFonts w:ascii="Times New Roman" w:hAnsi="Times New Roman" w:cs="Times New Roman"/>
        </w:rPr>
        <w:br w:type="page"/>
      </w:r>
    </w:p>
    <w:p w14:paraId="6F0E0DDE" w14:textId="29482D2A" w:rsidR="009B6285" w:rsidRPr="003579BF" w:rsidRDefault="00B10C0B" w:rsidP="00687433">
      <w:pPr>
        <w:spacing w:line="480" w:lineRule="auto"/>
        <w:jc w:val="both"/>
        <w:rPr>
          <w:rFonts w:ascii="Times New Roman" w:hAnsi="Times New Roman" w:cs="Times New Roman"/>
        </w:rPr>
      </w:pPr>
      <w:proofErr w:type="gramStart"/>
      <w:r w:rsidRPr="003579BF">
        <w:rPr>
          <w:rFonts w:ascii="Times New Roman" w:hAnsi="Times New Roman" w:cs="Times New Roman"/>
        </w:rPr>
        <w:lastRenderedPageBreak/>
        <w:t>with a</w:t>
      </w:r>
      <w:proofErr w:type="gramEnd"/>
      <w:r w:rsidRPr="003579BF">
        <w:rPr>
          <w:rFonts w:ascii="Times New Roman" w:hAnsi="Times New Roman" w:cs="Times New Roman"/>
        </w:rPr>
        <w:t xml:space="preserve"> fixed </w:t>
      </w:r>
      <w:proofErr w:type="gramStart"/>
      <w:r w:rsidRPr="003579BF">
        <w:rPr>
          <w:rFonts w:ascii="Times New Roman" w:hAnsi="Times New Roman" w:cs="Times New Roman"/>
        </w:rPr>
        <w:t>time</w:t>
      </w:r>
      <w:proofErr w:type="gramEnd"/>
      <w:r w:rsidRPr="003579BF">
        <w:rPr>
          <w:rFonts w:ascii="Times New Roman" w:hAnsi="Times New Roman" w:cs="Times New Roman"/>
        </w:rPr>
        <w:t xml:space="preserve"> step</w:t>
      </w:r>
      <w:r w:rsidR="00217C2F" w:rsidRPr="003579BF">
        <w:rPr>
          <w:rFonts w:ascii="Times New Roman" w:hAnsi="Times New Roman" w:cs="Times New Roman"/>
        </w:rPr>
        <w:t xml:space="preserve"> is applied to </w:t>
      </w:r>
      <w:r w:rsidR="005627A9" w:rsidRPr="005627A9">
        <w:rPr>
          <w:rFonts w:ascii="Times New Roman" w:hAnsi="Times New Roman" w:cs="Times New Roman"/>
        </w:rPr>
        <w:t>discretize</w:t>
      </w:r>
      <w:r w:rsidR="00217C2F" w:rsidRPr="003579BF">
        <w:rPr>
          <w:rFonts w:ascii="Times New Roman" w:hAnsi="Times New Roman" w:cs="Times New Roman"/>
        </w:rPr>
        <w:t xml:space="preserve"> the </w:t>
      </w:r>
      <w:r w:rsidR="009B6285" w:rsidRPr="003579BF">
        <w:rPr>
          <w:rFonts w:ascii="Times New Roman" w:hAnsi="Times New Roman" w:cs="Times New Roman"/>
        </w:rPr>
        <w:t>differential</w:t>
      </w:r>
      <w:r w:rsidR="00217C2F" w:rsidRPr="003579BF">
        <w:rPr>
          <w:rFonts w:ascii="Times New Roman" w:hAnsi="Times New Roman" w:cs="Times New Roman"/>
        </w:rPr>
        <w:t xml:space="preserve"> equations to get the nodal equation</w:t>
      </w:r>
      <w:r w:rsidRPr="003579BF">
        <w:rPr>
          <w:rFonts w:ascii="Times New Roman" w:hAnsi="Times New Roman" w:cs="Times New Roman"/>
        </w:rPr>
        <w:t>, as illustrated in the detailed process below.</w:t>
      </w:r>
    </w:p>
    <w:p w14:paraId="36D64638" w14:textId="79E38C12" w:rsidR="00217C2F" w:rsidRPr="003579BF" w:rsidRDefault="00217C2F" w:rsidP="00217C2F">
      <w:pPr>
        <w:spacing w:line="480" w:lineRule="auto"/>
        <w:ind w:firstLine="720"/>
        <w:jc w:val="both"/>
        <w:rPr>
          <w:rFonts w:ascii="Times New Roman" w:hAnsi="Times New Roman" w:cs="Times New Roman"/>
        </w:rPr>
      </w:pPr>
      <w:r w:rsidRPr="003579BF">
        <w:rPr>
          <w:rFonts w:ascii="Times New Roman" w:hAnsi="Times New Roman" w:cs="Times New Roman"/>
        </w:rPr>
        <w:t xml:space="preserve">As </w:t>
      </w:r>
      <w:r w:rsidR="00B10C0B" w:rsidRPr="003579BF">
        <w:rPr>
          <w:rFonts w:ascii="Times New Roman" w:hAnsi="Times New Roman" w:cs="Times New Roman"/>
        </w:rPr>
        <w:t>given</w:t>
      </w:r>
      <w:r w:rsidRPr="003579BF">
        <w:rPr>
          <w:rFonts w:ascii="Times New Roman" w:hAnsi="Times New Roman" w:cs="Times New Roman"/>
        </w:rPr>
        <w:t xml:space="preserve"> in Fig</w:t>
      </w:r>
      <w:r w:rsidR="00B35E45" w:rsidRPr="003579BF">
        <w:rPr>
          <w:rFonts w:ascii="Times New Roman" w:hAnsi="Times New Roman" w:cs="Times New Roman"/>
        </w:rPr>
        <w:t>ure</w:t>
      </w:r>
      <w:r w:rsidRPr="003579BF">
        <w:rPr>
          <w:rFonts w:ascii="Times New Roman" w:hAnsi="Times New Roman" w:cs="Times New Roman"/>
        </w:rPr>
        <w:t xml:space="preserve"> 1</w:t>
      </w:r>
      <w:r w:rsidR="00B10C0B" w:rsidRPr="003579BF">
        <w:rPr>
          <w:rFonts w:ascii="Times New Roman" w:hAnsi="Times New Roman" w:cs="Times New Roman"/>
        </w:rPr>
        <w:t>.2</w:t>
      </w:r>
      <w:r w:rsidRPr="003579BF">
        <w:rPr>
          <w:rFonts w:ascii="Times New Roman" w:hAnsi="Times New Roman" w:cs="Times New Roman"/>
        </w:rPr>
        <w:t xml:space="preserve"> and </w:t>
      </w:r>
      <w:r w:rsidR="003A6A84" w:rsidRPr="003579BF">
        <w:rPr>
          <w:rFonts w:ascii="Times New Roman" w:hAnsi="Times New Roman" w:cs="Times New Roman"/>
        </w:rPr>
        <w:t xml:space="preserve">equations </w:t>
      </w:r>
      <w:r w:rsidRPr="003579BF">
        <w:rPr>
          <w:rFonts w:ascii="Times New Roman" w:hAnsi="Times New Roman" w:cs="Times New Roman"/>
        </w:rPr>
        <w:t>(1</w:t>
      </w:r>
      <w:r w:rsidR="003A6A84" w:rsidRPr="003579BF">
        <w:rPr>
          <w:rFonts w:ascii="Times New Roman" w:hAnsi="Times New Roman" w:cs="Times New Roman"/>
        </w:rPr>
        <w:t>-</w:t>
      </w:r>
      <w:proofErr w:type="gramStart"/>
      <w:r w:rsidR="009B6285" w:rsidRPr="003579BF">
        <w:rPr>
          <w:rFonts w:ascii="Times New Roman" w:hAnsi="Times New Roman" w:cs="Times New Roman"/>
        </w:rPr>
        <w:t>3)-(</w:t>
      </w:r>
      <w:proofErr w:type="gramEnd"/>
      <w:r w:rsidR="003A6A84" w:rsidRPr="003579BF">
        <w:rPr>
          <w:rFonts w:ascii="Times New Roman" w:hAnsi="Times New Roman" w:cs="Times New Roman"/>
        </w:rPr>
        <w:t>1-4</w:t>
      </w:r>
      <w:r w:rsidRPr="003579BF">
        <w:rPr>
          <w:rFonts w:ascii="Times New Roman" w:hAnsi="Times New Roman" w:cs="Times New Roman"/>
        </w:rPr>
        <w:t>), the differential equation of a seri</w:t>
      </w:r>
      <w:r w:rsidR="00AC6BAC" w:rsidRPr="003579BF">
        <w:rPr>
          <w:rFonts w:ascii="Times New Roman" w:hAnsi="Times New Roman" w:cs="Times New Roman"/>
        </w:rPr>
        <w:t>es</w:t>
      </w:r>
      <w:r w:rsidRPr="003579BF">
        <w:rPr>
          <w:rFonts w:ascii="Times New Roman" w:hAnsi="Times New Roman" w:cs="Times New Roman"/>
        </w:rPr>
        <w:t xml:space="preserve"> resistor-inductor branch is discretized by the </w:t>
      </w:r>
      <w:r w:rsidR="009B6285" w:rsidRPr="003579BF">
        <w:rPr>
          <w:rFonts w:ascii="Times New Roman" w:hAnsi="Times New Roman" w:cs="Times New Roman"/>
        </w:rPr>
        <w:t>t</w:t>
      </w:r>
      <w:r w:rsidRPr="003579BF">
        <w:rPr>
          <w:rFonts w:ascii="Times New Roman" w:hAnsi="Times New Roman" w:cs="Times New Roman"/>
        </w:rPr>
        <w:t>rapezoidal-rule method which is numerically A-stable</w:t>
      </w:r>
      <w:r w:rsidR="009B6285" w:rsidRPr="003579BF">
        <w:rPr>
          <w:rFonts w:ascii="Times New Roman" w:hAnsi="Times New Roman" w:cs="Times New Roman"/>
        </w:rPr>
        <w:t xml:space="preserve"> [</w:t>
      </w:r>
      <w:r w:rsidR="00283BFB" w:rsidRPr="003579BF">
        <w:rPr>
          <w:rFonts w:ascii="Times New Roman" w:hAnsi="Times New Roman" w:cs="Times New Roman"/>
        </w:rPr>
        <w:t>34</w:t>
      </w:r>
      <w:r w:rsidR="009B6285" w:rsidRPr="003579BF">
        <w:rPr>
          <w:rFonts w:ascii="Times New Roman" w:hAnsi="Times New Roman" w:cs="Times New Roman"/>
        </w:rPr>
        <w:t>]</w:t>
      </w:r>
      <w:r w:rsidRPr="003579BF">
        <w:rPr>
          <w:rFonts w:ascii="Times New Roman" w:hAnsi="Times New Roman" w:cs="Times New Roman"/>
        </w:rPr>
        <w:t>. Subsequently, as shown in (</w:t>
      </w:r>
      <w:r w:rsidR="009B6285" w:rsidRPr="003579BF">
        <w:rPr>
          <w:rFonts w:ascii="Times New Roman" w:hAnsi="Times New Roman" w:cs="Times New Roman"/>
        </w:rPr>
        <w:t>1-</w:t>
      </w:r>
      <w:proofErr w:type="gramStart"/>
      <w:r w:rsidR="009B6285" w:rsidRPr="003579BF">
        <w:rPr>
          <w:rFonts w:ascii="Times New Roman" w:hAnsi="Times New Roman" w:cs="Times New Roman"/>
        </w:rPr>
        <w:t>5</w:t>
      </w:r>
      <w:r w:rsidRPr="003579BF">
        <w:rPr>
          <w:rFonts w:ascii="Times New Roman" w:hAnsi="Times New Roman" w:cs="Times New Roman"/>
        </w:rPr>
        <w:t>)-(</w:t>
      </w:r>
      <w:proofErr w:type="gramEnd"/>
      <w:r w:rsidR="009B6285" w:rsidRPr="003579BF">
        <w:rPr>
          <w:rFonts w:ascii="Times New Roman" w:hAnsi="Times New Roman" w:cs="Times New Roman"/>
        </w:rPr>
        <w:t>1-6</w:t>
      </w:r>
      <w:r w:rsidRPr="003579BF">
        <w:rPr>
          <w:rFonts w:ascii="Times New Roman" w:hAnsi="Times New Roman" w:cs="Times New Roman"/>
        </w:rPr>
        <w:t>)</w:t>
      </w:r>
      <w:r w:rsidR="009B6285" w:rsidRPr="003579BF">
        <w:rPr>
          <w:rFonts w:ascii="Times New Roman" w:hAnsi="Times New Roman" w:cs="Times New Roman"/>
        </w:rPr>
        <w:t xml:space="preserve"> and </w:t>
      </w:r>
      <w:r w:rsidR="00B35E45" w:rsidRPr="003579BF">
        <w:rPr>
          <w:rFonts w:ascii="Times New Roman" w:hAnsi="Times New Roman" w:cs="Times New Roman"/>
        </w:rPr>
        <w:t>Figure</w:t>
      </w:r>
      <w:r w:rsidR="009B6285" w:rsidRPr="003579BF">
        <w:rPr>
          <w:rFonts w:ascii="Times New Roman" w:hAnsi="Times New Roman" w:cs="Times New Roman"/>
        </w:rPr>
        <w:t xml:space="preserve"> 1.3</w:t>
      </w:r>
      <w:r w:rsidRPr="003579BF">
        <w:rPr>
          <w:rFonts w:ascii="Times New Roman" w:hAnsi="Times New Roman" w:cs="Times New Roman"/>
        </w:rPr>
        <w:t xml:space="preserve">, the original circuit depicted in </w:t>
      </w:r>
      <w:r w:rsidR="00B35E45" w:rsidRPr="003579BF">
        <w:rPr>
          <w:rFonts w:ascii="Times New Roman" w:hAnsi="Times New Roman" w:cs="Times New Roman"/>
        </w:rPr>
        <w:t>Figure</w:t>
      </w:r>
      <w:r w:rsidRPr="003579BF">
        <w:rPr>
          <w:rFonts w:ascii="Times New Roman" w:hAnsi="Times New Roman" w:cs="Times New Roman"/>
        </w:rPr>
        <w:t xml:space="preserve"> 1</w:t>
      </w:r>
      <w:r w:rsidR="00417B1E" w:rsidRPr="003579BF">
        <w:rPr>
          <w:rFonts w:ascii="Times New Roman" w:hAnsi="Times New Roman" w:cs="Times New Roman"/>
        </w:rPr>
        <w:t>.2</w:t>
      </w:r>
      <w:r w:rsidRPr="003579BF">
        <w:rPr>
          <w:rFonts w:ascii="Times New Roman" w:hAnsi="Times New Roman" w:cs="Times New Roman"/>
        </w:rPr>
        <w:t xml:space="preserve"> can be represented by an equivalent resistor and a historical data-determined current source. </w:t>
      </w:r>
    </w:p>
    <w:p w14:paraId="21B00B84" w14:textId="6D3F616D" w:rsidR="00217C2F" w:rsidRPr="003579BF" w:rsidRDefault="00000000" w:rsidP="003A6A84">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0D3E2E53">
          <v:shape id="_x0000_i1028" type="#_x0000_t75" style="width:86.6pt;height:64.95pt">
            <v:imagedata r:id="rId14" o:title=""/>
          </v:shape>
        </w:pict>
      </w:r>
      <w:r w:rsidR="00217C2F" w:rsidRPr="003579BF">
        <w:rPr>
          <w:rFonts w:ascii="Times New Roman" w:hAnsi="Times New Roman" w:cs="Times New Roman"/>
        </w:rPr>
        <w:t xml:space="preserve">                                     </w:t>
      </w:r>
      <w:r w:rsidR="009B6285"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(1</w:t>
      </w:r>
      <w:r w:rsidR="003A6A84" w:rsidRPr="003579BF">
        <w:rPr>
          <w:rFonts w:ascii="Times New Roman" w:hAnsi="Times New Roman" w:cs="Times New Roman"/>
        </w:rPr>
        <w:t>-3</w:t>
      </w:r>
      <w:r w:rsidR="00217C2F" w:rsidRPr="003579BF">
        <w:rPr>
          <w:rFonts w:ascii="Times New Roman" w:hAnsi="Times New Roman" w:cs="Times New Roman"/>
        </w:rPr>
        <w:t>)</w:t>
      </w:r>
    </w:p>
    <w:p w14:paraId="79B69566" w14:textId="31F25B6D" w:rsidR="00217C2F" w:rsidRPr="003579BF" w:rsidRDefault="00217C2F" w:rsidP="00217C2F">
      <w:pPr>
        <w:spacing w:line="480" w:lineRule="auto"/>
        <w:ind w:firstLine="720"/>
        <w:jc w:val="both"/>
        <w:rPr>
          <w:rFonts w:ascii="Times New Roman" w:hAnsi="Times New Roman" w:cs="Times New Roman"/>
        </w:rPr>
      </w:pPr>
      <w:r w:rsidRPr="003579BF">
        <w:rPr>
          <w:rFonts w:ascii="Times New Roman" w:hAnsi="Times New Roman" w:cs="Times New Roman"/>
        </w:rPr>
        <w:t xml:space="preserve">Applying the </w:t>
      </w:r>
      <w:r w:rsidR="009B6285" w:rsidRPr="003579BF">
        <w:rPr>
          <w:rFonts w:ascii="Times New Roman" w:hAnsi="Times New Roman" w:cs="Times New Roman"/>
        </w:rPr>
        <w:t>t</w:t>
      </w:r>
      <w:r w:rsidRPr="003579BF">
        <w:rPr>
          <w:rFonts w:ascii="Times New Roman" w:hAnsi="Times New Roman" w:cs="Times New Roman"/>
        </w:rPr>
        <w:t>rapezoidal rule to (1</w:t>
      </w:r>
      <w:r w:rsidR="003A6A84" w:rsidRPr="003579BF">
        <w:rPr>
          <w:rFonts w:ascii="Times New Roman" w:hAnsi="Times New Roman" w:cs="Times New Roman"/>
        </w:rPr>
        <w:t>-3</w:t>
      </w:r>
      <w:r w:rsidRPr="003579BF">
        <w:rPr>
          <w:rFonts w:ascii="Times New Roman" w:hAnsi="Times New Roman" w:cs="Times New Roman"/>
        </w:rPr>
        <w:t>) yields:</w:t>
      </w:r>
    </w:p>
    <w:p w14:paraId="6C8E7113" w14:textId="0F081256" w:rsidR="00217C2F" w:rsidRPr="003579BF" w:rsidRDefault="00000000" w:rsidP="003A6A84">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2583EF82">
          <v:shape id="_x0000_i1029" type="#_x0000_t75" style="width:271.65pt;height:37.55pt">
            <v:imagedata r:id="rId15" o:title=""/>
          </v:shape>
        </w:pict>
      </w:r>
      <w:r w:rsidR="00217C2F" w:rsidRPr="003579BF">
        <w:rPr>
          <w:rFonts w:ascii="Times New Roman" w:hAnsi="Times New Roman" w:cs="Times New Roman"/>
        </w:rPr>
        <w:t xml:space="preserve">        </w:t>
      </w:r>
      <w:r w:rsidR="009B6285"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1-4</w:t>
      </w:r>
      <w:r w:rsidR="00217C2F" w:rsidRPr="003579BF">
        <w:rPr>
          <w:rFonts w:ascii="Times New Roman" w:hAnsi="Times New Roman" w:cs="Times New Roman"/>
        </w:rPr>
        <w:t>)</w:t>
      </w:r>
    </w:p>
    <w:p w14:paraId="2F94CC08" w14:textId="77777777" w:rsidR="00217C2F" w:rsidRPr="003579BF" w:rsidRDefault="00217C2F" w:rsidP="003A6A84">
      <w:pPr>
        <w:spacing w:line="480" w:lineRule="auto"/>
        <w:jc w:val="both"/>
        <w:rPr>
          <w:rFonts w:ascii="Times New Roman" w:hAnsi="Times New Roman" w:cs="Times New Roman"/>
        </w:rPr>
      </w:pPr>
      <w:r w:rsidRPr="003579BF">
        <w:rPr>
          <w:rFonts w:ascii="Times New Roman" w:hAnsi="Times New Roman" w:cs="Times New Roman"/>
        </w:rPr>
        <w:t>which can be reformulated as:</w:t>
      </w:r>
    </w:p>
    <w:p w14:paraId="7A64188F" w14:textId="6EAEF8F1" w:rsidR="00217C2F" w:rsidRPr="003579BF" w:rsidRDefault="00000000" w:rsidP="003A6A84">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1882165">
          <v:shape id="_x0000_i1030" type="#_x0000_t75" style="width:131.2pt;height:41.95pt">
            <v:imagedata r:id="rId16" o:title=""/>
          </v:shape>
        </w:pict>
      </w:r>
      <w:r w:rsidR="00217C2F" w:rsidRPr="003579BF">
        <w:rPr>
          <w:rFonts w:ascii="Times New Roman" w:hAnsi="Times New Roman" w:cs="Times New Roman"/>
        </w:rPr>
        <w:t xml:space="preserve">           </w:t>
      </w:r>
      <w:r w:rsidR="009B6285"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1-5</w:t>
      </w:r>
      <w:r w:rsidR="00217C2F" w:rsidRPr="003579BF">
        <w:rPr>
          <w:rFonts w:ascii="Times New Roman" w:hAnsi="Times New Roman" w:cs="Times New Roman"/>
        </w:rPr>
        <w:t>)</w:t>
      </w:r>
    </w:p>
    <w:p w14:paraId="6D0F14FE" w14:textId="77777777" w:rsidR="00217C2F" w:rsidRPr="003579BF" w:rsidRDefault="00217C2F" w:rsidP="003A6A84">
      <w:pPr>
        <w:spacing w:line="480" w:lineRule="auto"/>
        <w:jc w:val="both"/>
        <w:rPr>
          <w:rFonts w:ascii="Times New Roman" w:hAnsi="Times New Roman" w:cs="Times New Roman"/>
        </w:rPr>
      </w:pPr>
      <w:r w:rsidRPr="003579BF">
        <w:rPr>
          <w:rFonts w:ascii="Times New Roman" w:hAnsi="Times New Roman" w:cs="Times New Roman"/>
        </w:rPr>
        <w:t xml:space="preserve">where, </w:t>
      </w:r>
    </w:p>
    <w:p w14:paraId="76A5359A" w14:textId="5E869B56" w:rsidR="00217C2F" w:rsidRPr="003579BF" w:rsidRDefault="00000000" w:rsidP="003A6A84">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6E76115B">
          <v:shape id="_x0000_i1031" type="#_x0000_t75" style="width:239.85pt;height:58.3pt">
            <v:imagedata r:id="rId17" o:title=""/>
          </v:shape>
        </w:pic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 xml:space="preserve">      </w:t>
      </w:r>
      <w:r w:rsidR="00217C2F" w:rsidRPr="003579BF">
        <w:rPr>
          <w:rFonts w:ascii="Times New Roman" w:hAnsi="Times New Roman" w:cs="Times New Roman"/>
        </w:rPr>
        <w:t xml:space="preserve">     (</w:t>
      </w:r>
      <w:r w:rsidR="003A6A84" w:rsidRPr="003579BF">
        <w:rPr>
          <w:rFonts w:ascii="Times New Roman" w:hAnsi="Times New Roman" w:cs="Times New Roman"/>
        </w:rPr>
        <w:t>1-6</w:t>
      </w:r>
      <w:r w:rsidR="00217C2F" w:rsidRPr="003579BF">
        <w:rPr>
          <w:rFonts w:ascii="Times New Roman" w:hAnsi="Times New Roman" w:cs="Times New Roman"/>
        </w:rPr>
        <w:t>)</w:t>
      </w:r>
    </w:p>
    <w:p w14:paraId="6E2C4497" w14:textId="77777777" w:rsidR="001D4DC1" w:rsidRDefault="00217C2F" w:rsidP="001D4DC1">
      <w:pPr>
        <w:spacing w:line="480" w:lineRule="auto"/>
        <w:ind w:firstLine="720"/>
        <w:jc w:val="both"/>
        <w:rPr>
          <w:rFonts w:ascii="Times New Roman" w:hAnsi="Times New Roman" w:cs="Times New Roman"/>
        </w:rPr>
      </w:pPr>
      <w:r w:rsidRPr="003579BF">
        <w:rPr>
          <w:rFonts w:ascii="Times New Roman" w:hAnsi="Times New Roman" w:cs="Times New Roman"/>
        </w:rPr>
        <w:t xml:space="preserve">Thus, the resistor-inductor branch in </w:t>
      </w:r>
      <w:r w:rsidR="00B35E45" w:rsidRPr="003579BF">
        <w:rPr>
          <w:rFonts w:ascii="Times New Roman" w:hAnsi="Times New Roman" w:cs="Times New Roman"/>
        </w:rPr>
        <w:t>Figure</w:t>
      </w:r>
      <w:r w:rsidRPr="003579BF">
        <w:rPr>
          <w:rFonts w:ascii="Times New Roman" w:hAnsi="Times New Roman" w:cs="Times New Roman"/>
        </w:rPr>
        <w:t xml:space="preserve"> 1</w:t>
      </w:r>
      <w:r w:rsidR="003A6A84" w:rsidRPr="003579BF">
        <w:rPr>
          <w:rFonts w:ascii="Times New Roman" w:hAnsi="Times New Roman" w:cs="Times New Roman"/>
        </w:rPr>
        <w:t>.2</w:t>
      </w:r>
      <w:r w:rsidRPr="003579BF">
        <w:rPr>
          <w:rFonts w:ascii="Times New Roman" w:hAnsi="Times New Roman" w:cs="Times New Roman"/>
        </w:rPr>
        <w:t xml:space="preserve"> can be converted into a companion circuit shown </w:t>
      </w:r>
      <w:r w:rsidR="003A6A84" w:rsidRPr="003579BF">
        <w:rPr>
          <w:rFonts w:ascii="Times New Roman" w:hAnsi="Times New Roman" w:cs="Times New Roman"/>
        </w:rPr>
        <w:t xml:space="preserve">in </w:t>
      </w:r>
      <w:r w:rsidR="00B35E45" w:rsidRPr="003579BF">
        <w:rPr>
          <w:rFonts w:ascii="Times New Roman" w:hAnsi="Times New Roman" w:cs="Times New Roman"/>
        </w:rPr>
        <w:t>Figure</w:t>
      </w:r>
      <w:r w:rsidR="003A6A84" w:rsidRPr="003579BF">
        <w:rPr>
          <w:rFonts w:ascii="Times New Roman" w:hAnsi="Times New Roman" w:cs="Times New Roman"/>
        </w:rPr>
        <w:t xml:space="preserve"> 1.3.</w:t>
      </w:r>
    </w:p>
    <w:p w14:paraId="59035C26" w14:textId="0804F33F" w:rsidR="00873FE7" w:rsidRPr="003579BF" w:rsidRDefault="001D4DC1" w:rsidP="001D4DC1">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same strategy can be applied to capacitors and any circuits consisting of </w:t>
      </w:r>
      <w:r w:rsidRPr="003579BF">
        <w:rPr>
          <w:rFonts w:ascii="Times New Roman" w:hAnsi="Times New Roman" w:cs="Times New Roman"/>
          <w:i/>
          <w:iCs/>
        </w:rPr>
        <w:t>R-L-</w:t>
      </w:r>
    </w:p>
    <w:p w14:paraId="703E25AD" w14:textId="77777777" w:rsidR="009B6285" w:rsidRPr="003579BF" w:rsidRDefault="009B6285" w:rsidP="00217C2F">
      <w:pPr>
        <w:spacing w:line="480" w:lineRule="auto"/>
        <w:ind w:firstLine="720"/>
        <w:jc w:val="both"/>
        <w:rPr>
          <w:rFonts w:ascii="Times New Roman" w:hAnsi="Times New Roman" w:cs="Times New Roman"/>
        </w:rPr>
      </w:pPr>
    </w:p>
    <w:p w14:paraId="0F6ADEF0" w14:textId="77777777" w:rsidR="009B6285" w:rsidRDefault="009B6285" w:rsidP="009B6285">
      <w:pPr>
        <w:spacing w:line="480" w:lineRule="auto"/>
        <w:jc w:val="both"/>
        <w:rPr>
          <w:rFonts w:ascii="Times New Roman" w:hAnsi="Times New Roman" w:cs="Times New Roman"/>
        </w:rPr>
      </w:pPr>
    </w:p>
    <w:p w14:paraId="4ED3663F" w14:textId="77777777" w:rsidR="00CC57FD" w:rsidRPr="003579BF" w:rsidRDefault="00CC57FD" w:rsidP="009B6285">
      <w:pPr>
        <w:spacing w:line="480" w:lineRule="auto"/>
        <w:jc w:val="both"/>
        <w:rPr>
          <w:rFonts w:ascii="Times New Roman" w:hAnsi="Times New Roman" w:cs="Times New Roman"/>
        </w:rPr>
      </w:pPr>
    </w:p>
    <w:p w14:paraId="6C4267D7" w14:textId="69148DAA" w:rsidR="009B6285" w:rsidRPr="003579BF" w:rsidRDefault="00942CA4" w:rsidP="009B6285">
      <w:pPr>
        <w:spacing w:line="480" w:lineRule="auto"/>
        <w:jc w:val="center"/>
        <w:rPr>
          <w:rFonts w:ascii="Times New Roman" w:hAnsi="Times New Roman" w:cs="Times New Roman"/>
        </w:rPr>
      </w:pPr>
      <w:r>
        <w:rPr>
          <w:rFonts w:ascii="Times New Roman" w:hAnsi="Times New Roman" w:cs="Times New Roman"/>
        </w:rPr>
        <w:pict w14:anchorId="7C809789">
          <v:shape id="_x0000_i1032" type="#_x0000_t75" style="width:123.7pt;height:36.65pt">
            <v:imagedata r:id="rId18" o:title=""/>
          </v:shape>
        </w:pict>
      </w:r>
    </w:p>
    <w:p w14:paraId="585CD5BD" w14:textId="2E790146" w:rsidR="009B6285" w:rsidRDefault="00714C1D" w:rsidP="00D540AC">
      <w:pPr>
        <w:pStyle w:val="Caption"/>
      </w:pPr>
      <w:bookmarkStart w:id="10" w:name="_Toc155559491"/>
      <w:r w:rsidRPr="003579BF">
        <w:t xml:space="preserve">Figure </w:t>
      </w:r>
      <w:fldSimple w:instr=" STYLEREF 1 \s ">
        <w:r w:rsidR="006C35E5">
          <w:rPr>
            <w:noProof/>
          </w:rPr>
          <w:t>1</w:t>
        </w:r>
      </w:fldSimple>
      <w:r w:rsidR="006C35E5">
        <w:t>.</w:t>
      </w:r>
      <w:fldSimple w:instr=" SEQ Figure \* ARABIC \s 1 ">
        <w:r w:rsidR="006C35E5">
          <w:rPr>
            <w:noProof/>
          </w:rPr>
          <w:t>2</w:t>
        </w:r>
      </w:fldSimple>
      <w:r w:rsidRPr="003579BF">
        <w:t xml:space="preserve"> A serial resistor-inductor branch</w:t>
      </w:r>
      <w:bookmarkEnd w:id="10"/>
    </w:p>
    <w:p w14:paraId="61608006" w14:textId="77777777" w:rsidR="001D4DC1" w:rsidRPr="001D4DC1" w:rsidRDefault="001D4DC1" w:rsidP="001D4DC1"/>
    <w:p w14:paraId="14986312" w14:textId="77777777" w:rsidR="00CC57FD" w:rsidRDefault="00CC57FD" w:rsidP="00CC57FD"/>
    <w:p w14:paraId="44D3799D" w14:textId="77777777" w:rsidR="00CC57FD" w:rsidRPr="00CC57FD" w:rsidRDefault="00CC57FD" w:rsidP="00CC57FD"/>
    <w:p w14:paraId="7CB867A7" w14:textId="0E88771A" w:rsidR="00217C2F" w:rsidRPr="003579BF" w:rsidRDefault="00942CA4" w:rsidP="003A6A84">
      <w:pPr>
        <w:spacing w:line="480" w:lineRule="auto"/>
        <w:jc w:val="center"/>
        <w:rPr>
          <w:rFonts w:ascii="Times New Roman" w:hAnsi="Times New Roman" w:cs="Times New Roman"/>
        </w:rPr>
      </w:pPr>
      <w:r>
        <w:rPr>
          <w:rFonts w:ascii="Times New Roman" w:hAnsi="Times New Roman" w:cs="Times New Roman"/>
        </w:rPr>
        <w:pict w14:anchorId="4284BEF4">
          <v:shape id="_x0000_i1033" type="#_x0000_t75" style="width:125.9pt;height:59.2pt">
            <v:imagedata r:id="rId19" o:title="" croptop="6609f"/>
          </v:shape>
        </w:pict>
      </w:r>
    </w:p>
    <w:p w14:paraId="6B9E10E5" w14:textId="574A818D" w:rsidR="00714C1D" w:rsidRPr="003579BF" w:rsidRDefault="00714C1D" w:rsidP="00D540AC">
      <w:pPr>
        <w:pStyle w:val="Caption"/>
      </w:pPr>
      <w:bookmarkStart w:id="11" w:name="_Toc155559492"/>
      <w:r w:rsidRPr="003579BF">
        <w:t xml:space="preserve">Figure </w:t>
      </w:r>
      <w:fldSimple w:instr=" STYLEREF 1 \s ">
        <w:r w:rsidR="006C35E5">
          <w:rPr>
            <w:noProof/>
          </w:rPr>
          <w:t>1</w:t>
        </w:r>
      </w:fldSimple>
      <w:r w:rsidR="006C35E5">
        <w:t>.</w:t>
      </w:r>
      <w:fldSimple w:instr=" SEQ Figure \* ARABIC \s 1 ">
        <w:r w:rsidR="006C35E5">
          <w:rPr>
            <w:noProof/>
          </w:rPr>
          <w:t>3</w:t>
        </w:r>
      </w:fldSimple>
      <w:r w:rsidRPr="003579BF">
        <w:t xml:space="preserve"> The companion circuit of a series resistor-inductor branch</w:t>
      </w:r>
      <w:bookmarkEnd w:id="11"/>
    </w:p>
    <w:p w14:paraId="6338A846" w14:textId="3E52A37D" w:rsidR="00217C2F" w:rsidRPr="003579BF" w:rsidRDefault="009B6285" w:rsidP="009B6285">
      <w:pPr>
        <w:rPr>
          <w:rFonts w:ascii="Times New Roman" w:hAnsi="Times New Roman" w:cs="Times New Roman"/>
        </w:rPr>
      </w:pPr>
      <w:r w:rsidRPr="003579BF">
        <w:rPr>
          <w:rFonts w:ascii="Times New Roman" w:hAnsi="Times New Roman" w:cs="Times New Roman"/>
        </w:rPr>
        <w:br w:type="page"/>
      </w:r>
    </w:p>
    <w:p w14:paraId="5C3ACD5E" w14:textId="77EA6ADB" w:rsidR="00873FE7" w:rsidRPr="003579BF" w:rsidRDefault="00873FE7" w:rsidP="001D4DC1">
      <w:pPr>
        <w:spacing w:line="480" w:lineRule="auto"/>
        <w:jc w:val="both"/>
        <w:rPr>
          <w:rFonts w:ascii="Times New Roman" w:hAnsi="Times New Roman" w:cs="Times New Roman"/>
        </w:rPr>
      </w:pPr>
      <w:r w:rsidRPr="003579BF">
        <w:rPr>
          <w:rFonts w:ascii="Times New Roman" w:hAnsi="Times New Roman" w:cs="Times New Roman"/>
          <w:i/>
          <w:iCs/>
        </w:rPr>
        <w:lastRenderedPageBreak/>
        <w:t xml:space="preserve">C </w:t>
      </w:r>
      <w:r w:rsidR="001142E9">
        <w:rPr>
          <w:rFonts w:ascii="Times New Roman" w:hAnsi="Times New Roman" w:cs="Times New Roman"/>
        </w:rPr>
        <w:t>components</w:t>
      </w:r>
      <w:r w:rsidRPr="003579BF">
        <w:rPr>
          <w:rFonts w:ascii="Times New Roman" w:hAnsi="Times New Roman" w:cs="Times New Roman"/>
        </w:rPr>
        <w:t xml:space="preserve">. Moreover, to mitigate undesired fictitious numerical oscillations, artificial resistors </w:t>
      </w:r>
      <w:r w:rsidRPr="003579BF">
        <w:rPr>
          <w:rFonts w:ascii="Times New Roman" w:hAnsi="Times New Roman" w:cs="Times New Roman"/>
          <w:i/>
          <w:iCs/>
        </w:rPr>
        <w:t>Rp</w:t>
      </w:r>
      <w:r w:rsidRPr="003579BF">
        <w:rPr>
          <w:rFonts w:ascii="Times New Roman" w:hAnsi="Times New Roman" w:cs="Times New Roman"/>
        </w:rPr>
        <w:t>≈40</w:t>
      </w:r>
      <w:r w:rsidRPr="003579BF">
        <w:rPr>
          <w:rFonts w:ascii="Times New Roman" w:hAnsi="Times New Roman" w:cs="Times New Roman"/>
          <w:i/>
          <w:iCs/>
        </w:rPr>
        <w:t>L</w:t>
      </w:r>
      <w:r w:rsidRPr="003579BF">
        <w:rPr>
          <w:rFonts w:ascii="Times New Roman" w:hAnsi="Times New Roman" w:cs="Times New Roman"/>
        </w:rPr>
        <w:t>/(3</w:t>
      </w:r>
      <w:r w:rsidR="005627A9" w:rsidRPr="007367A1">
        <w:rPr>
          <w:rFonts w:ascii="Symbol" w:eastAsia="Symbol" w:hAnsi="Symbol" w:cs="Symbol"/>
          <w:color w:val="0D0D0D" w:themeColor="text1" w:themeTint="F2"/>
        </w:rPr>
        <w:t>D</w:t>
      </w:r>
      <w:r w:rsidRPr="005627A9">
        <w:rPr>
          <w:rFonts w:ascii="Times New Roman" w:hAnsi="Times New Roman" w:cs="Times New Roman"/>
          <w:i/>
          <w:iCs/>
        </w:rPr>
        <w:t>t</w:t>
      </w:r>
      <w:r w:rsidRPr="003579BF">
        <w:rPr>
          <w:rFonts w:ascii="Times New Roman" w:hAnsi="Times New Roman" w:cs="Times New Roman"/>
        </w:rPr>
        <w:t xml:space="preserve">) and </w:t>
      </w:r>
      <w:r w:rsidRPr="003579BF">
        <w:rPr>
          <w:rFonts w:ascii="Times New Roman" w:hAnsi="Times New Roman" w:cs="Times New Roman"/>
          <w:i/>
          <w:iCs/>
        </w:rPr>
        <w:t>Rs</w:t>
      </w:r>
      <w:r w:rsidRPr="003579BF">
        <w:rPr>
          <w:rFonts w:ascii="Times New Roman" w:hAnsi="Times New Roman" w:cs="Times New Roman"/>
        </w:rPr>
        <w:t>≈3</w:t>
      </w:r>
      <w:r w:rsidR="005627A9" w:rsidRPr="007367A1">
        <w:rPr>
          <w:rFonts w:ascii="Symbol" w:eastAsia="Symbol" w:hAnsi="Symbol" w:cs="Symbol"/>
          <w:color w:val="0D0D0D" w:themeColor="text1" w:themeTint="F2"/>
        </w:rPr>
        <w:t>D</w:t>
      </w:r>
      <w:r w:rsidRPr="005627A9">
        <w:rPr>
          <w:rFonts w:ascii="Times New Roman" w:hAnsi="Times New Roman" w:cs="Times New Roman"/>
          <w:i/>
          <w:iCs/>
        </w:rPr>
        <w:t>t</w:t>
      </w:r>
      <w:r w:rsidRPr="003579BF">
        <w:rPr>
          <w:rFonts w:ascii="Times New Roman" w:hAnsi="Times New Roman" w:cs="Times New Roman"/>
        </w:rPr>
        <w:t>/(40</w:t>
      </w:r>
      <w:r w:rsidRPr="003579BF">
        <w:rPr>
          <w:rFonts w:ascii="Times New Roman" w:hAnsi="Times New Roman" w:cs="Times New Roman"/>
          <w:i/>
          <w:iCs/>
        </w:rPr>
        <w:t>C</w:t>
      </w:r>
      <w:r w:rsidRPr="003579BF">
        <w:rPr>
          <w:rFonts w:ascii="Times New Roman" w:hAnsi="Times New Roman" w:cs="Times New Roman"/>
        </w:rPr>
        <w:t xml:space="preserve">) can be added in parallel/series with </w:t>
      </w:r>
      <w:r w:rsidRPr="003579BF">
        <w:rPr>
          <w:rFonts w:ascii="Times New Roman" w:hAnsi="Times New Roman" w:cs="Times New Roman"/>
          <w:i/>
          <w:iCs/>
        </w:rPr>
        <w:t>L</w:t>
      </w:r>
      <w:r w:rsidRPr="003579BF">
        <w:rPr>
          <w:rFonts w:ascii="Times New Roman" w:hAnsi="Times New Roman" w:cs="Times New Roman"/>
        </w:rPr>
        <w:t>/</w:t>
      </w:r>
      <w:r w:rsidRPr="003579BF">
        <w:rPr>
          <w:rFonts w:ascii="Times New Roman" w:hAnsi="Times New Roman" w:cs="Times New Roman"/>
          <w:i/>
          <w:iCs/>
        </w:rPr>
        <w:t>C</w:t>
      </w:r>
      <w:r w:rsidRPr="003579BF">
        <w:rPr>
          <w:rFonts w:ascii="Times New Roman" w:hAnsi="Times New Roman" w:cs="Times New Roman"/>
        </w:rPr>
        <w:t xml:space="preserve">, respectively [35]. </w:t>
      </w:r>
    </w:p>
    <w:p w14:paraId="26A188E4" w14:textId="731C4153" w:rsidR="00663B8A" w:rsidRPr="003579BF" w:rsidRDefault="00217C2F" w:rsidP="004C7E39">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coefficients corresponding to companion circuits of various types of network circuits are summarized in Table </w:t>
      </w:r>
      <w:r w:rsidR="00842883">
        <w:rPr>
          <w:rFonts w:ascii="Times New Roman" w:hAnsi="Times New Roman" w:cs="Times New Roman"/>
        </w:rPr>
        <w:t>1.1</w:t>
      </w:r>
      <w:r w:rsidRPr="003579BF">
        <w:rPr>
          <w:rFonts w:ascii="Times New Roman" w:hAnsi="Times New Roman" w:cs="Times New Roman"/>
        </w:rPr>
        <w:t xml:space="preserve">. </w:t>
      </w:r>
      <w:r w:rsidR="001142E9">
        <w:rPr>
          <w:rFonts w:ascii="Times New Roman" w:hAnsi="Times New Roman" w:cs="Times New Roman"/>
        </w:rPr>
        <w:t>Following</w:t>
      </w:r>
      <w:r w:rsidR="00663B8A" w:rsidRPr="003579BF">
        <w:rPr>
          <w:rFonts w:ascii="Times New Roman" w:hAnsi="Times New Roman" w:cs="Times New Roman"/>
        </w:rPr>
        <w:t xml:space="preserve"> this process to replace all the </w:t>
      </w:r>
      <w:r w:rsidR="00663B8A" w:rsidRPr="003579BF">
        <w:rPr>
          <w:rFonts w:ascii="Times New Roman" w:hAnsi="Times New Roman" w:cs="Times New Roman"/>
          <w:i/>
          <w:iCs/>
        </w:rPr>
        <w:t>R-L-C</w:t>
      </w:r>
      <w:r w:rsidR="00663B8A" w:rsidRPr="003579BF">
        <w:rPr>
          <w:rFonts w:ascii="Times New Roman" w:hAnsi="Times New Roman" w:cs="Times New Roman"/>
        </w:rPr>
        <w:t xml:space="preserve"> circuits in the network with their corresponding companion circuits or equivalent circuits, the final network becomes a network consisting of </w:t>
      </w:r>
      <w:r w:rsidR="00AC6BAC" w:rsidRPr="003579BF">
        <w:rPr>
          <w:rFonts w:ascii="Times New Roman" w:hAnsi="Times New Roman" w:cs="Times New Roman"/>
        </w:rPr>
        <w:t xml:space="preserve">equivalent </w:t>
      </w:r>
      <w:r w:rsidR="001142E9">
        <w:rPr>
          <w:rFonts w:ascii="Times New Roman" w:hAnsi="Times New Roman" w:cs="Times New Roman"/>
        </w:rPr>
        <w:t>resistors</w:t>
      </w:r>
      <w:r w:rsidR="00663B8A" w:rsidRPr="003579BF">
        <w:rPr>
          <w:rFonts w:ascii="Times New Roman" w:hAnsi="Times New Roman" w:cs="Times New Roman"/>
        </w:rPr>
        <w:t xml:space="preserve"> and current sources. Then, it is straightforward to formulate the system network equation with the Kirchhoff's </w:t>
      </w:r>
      <w:r w:rsidR="00AC6BAC" w:rsidRPr="003579BF">
        <w:rPr>
          <w:rFonts w:ascii="Times New Roman" w:hAnsi="Times New Roman" w:cs="Times New Roman"/>
        </w:rPr>
        <w:t>c</w:t>
      </w:r>
      <w:r w:rsidR="00663B8A" w:rsidRPr="003579BF">
        <w:rPr>
          <w:rFonts w:ascii="Times New Roman" w:hAnsi="Times New Roman" w:cs="Times New Roman"/>
        </w:rPr>
        <w:t xml:space="preserve">urrent </w:t>
      </w:r>
      <w:r w:rsidR="00AC6BAC" w:rsidRPr="003579BF">
        <w:rPr>
          <w:rFonts w:ascii="Times New Roman" w:hAnsi="Times New Roman" w:cs="Times New Roman"/>
        </w:rPr>
        <w:t>l</w:t>
      </w:r>
      <w:r w:rsidR="00663B8A" w:rsidRPr="003579BF">
        <w:rPr>
          <w:rFonts w:ascii="Times New Roman" w:hAnsi="Times New Roman" w:cs="Times New Roman"/>
        </w:rPr>
        <w:t>aw as a real-valued nodal equation:</w:t>
      </w:r>
    </w:p>
    <w:p w14:paraId="482C1694" w14:textId="2F310EC2" w:rsidR="00217C2F" w:rsidRPr="003579BF" w:rsidRDefault="00000000" w:rsidP="007F4B5E">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799E69E2">
          <v:shape id="_x0000_i1034" type="#_x0000_t75" style="width:158.6pt;height:20.3pt">
            <v:imagedata r:id="rId20" o:title=""/>
          </v:shape>
        </w:pict>
      </w:r>
      <w:r w:rsidR="00217C2F" w:rsidRPr="003579BF">
        <w:rPr>
          <w:rFonts w:ascii="Times New Roman" w:hAnsi="Times New Roman" w:cs="Times New Roman"/>
        </w:rPr>
        <w:t xml:space="preserve">                                     (</w:t>
      </w:r>
      <w:r w:rsidR="007F4B5E" w:rsidRPr="003579BF">
        <w:rPr>
          <w:rFonts w:ascii="Times New Roman" w:hAnsi="Times New Roman" w:cs="Times New Roman"/>
        </w:rPr>
        <w:t>1-7</w:t>
      </w:r>
      <w:r w:rsidR="00217C2F" w:rsidRPr="003579BF">
        <w:rPr>
          <w:rFonts w:ascii="Times New Roman" w:hAnsi="Times New Roman" w:cs="Times New Roman"/>
        </w:rPr>
        <w:t>)</w:t>
      </w:r>
    </w:p>
    <w:p w14:paraId="192D63F3" w14:textId="4756B003" w:rsidR="004A7A8E" w:rsidRPr="003579BF" w:rsidRDefault="00217C2F" w:rsidP="004A7A8E">
      <w:pPr>
        <w:spacing w:line="480" w:lineRule="auto"/>
        <w:jc w:val="both"/>
        <w:rPr>
          <w:rFonts w:ascii="Times New Roman" w:hAnsi="Times New Roman" w:cs="Times New Roman"/>
        </w:rPr>
      </w:pPr>
      <w:r w:rsidRPr="003579BF">
        <w:rPr>
          <w:rFonts w:ascii="Times New Roman" w:hAnsi="Times New Roman" w:cs="Times New Roman"/>
        </w:rPr>
        <w:t xml:space="preserve">where, </w:t>
      </w:r>
      <w:r w:rsidRPr="003579BF">
        <w:rPr>
          <w:rFonts w:ascii="Times New Roman" w:hAnsi="Times New Roman" w:cs="Times New Roman"/>
          <w:b/>
          <w:bCs/>
        </w:rPr>
        <w:t xml:space="preserve">G </w:t>
      </w:r>
      <w:r w:rsidRPr="003579BF">
        <w:rPr>
          <w:rFonts w:ascii="Times New Roman" w:hAnsi="Times New Roman" w:cs="Times New Roman"/>
        </w:rPr>
        <w:t>is the network conductance matrix comp</w:t>
      </w:r>
      <w:r w:rsidR="00C0248F">
        <w:rPr>
          <w:rFonts w:ascii="Times New Roman" w:hAnsi="Times New Roman" w:cs="Times New Roman"/>
        </w:rPr>
        <w:t>o</w:t>
      </w:r>
      <w:r w:rsidRPr="003579BF">
        <w:rPr>
          <w:rFonts w:ascii="Times New Roman" w:hAnsi="Times New Roman" w:cs="Times New Roman"/>
        </w:rPr>
        <w:t xml:space="preserve">sed of all equivalent resistors, </w:t>
      </w:r>
      <w:r w:rsidRPr="003579BF">
        <w:rPr>
          <w:rFonts w:ascii="Times New Roman" w:hAnsi="Times New Roman" w:cs="Times New Roman"/>
          <w:b/>
          <w:bCs/>
        </w:rPr>
        <w:t>v</w:t>
      </w:r>
      <w:r w:rsidRPr="003579BF">
        <w:rPr>
          <w:rFonts w:ascii="Times New Roman" w:hAnsi="Times New Roman" w:cs="Times New Roman"/>
        </w:rPr>
        <w:t xml:space="preserve">(t) is the three-phase instantaneous nodal voltage vector, </w:t>
      </w:r>
      <w:proofErr w:type="spellStart"/>
      <w:r w:rsidRPr="003579BF">
        <w:rPr>
          <w:rFonts w:ascii="Times New Roman" w:hAnsi="Times New Roman" w:cs="Times New Roman"/>
          <w:b/>
          <w:bCs/>
        </w:rPr>
        <w:t>i</w:t>
      </w:r>
      <w:proofErr w:type="spellEnd"/>
      <w:r w:rsidRPr="003579BF">
        <w:rPr>
          <w:rFonts w:ascii="Times New Roman" w:hAnsi="Times New Roman" w:cs="Times New Roman"/>
        </w:rPr>
        <w:t xml:space="preserve">(t) is the three-phase instantaneous current injection vector, </w:t>
      </w:r>
      <w:r w:rsidR="007F4B5E" w:rsidRPr="003579BF">
        <w:rPr>
          <w:rFonts w:ascii="Times New Roman" w:hAnsi="Times New Roman" w:cs="Times New Roman"/>
          <w:color w:val="0D0D0D" w:themeColor="text1" w:themeTint="F2"/>
        </w:rPr>
        <w:t xml:space="preserve">and </w:t>
      </w:r>
      <w:proofErr w:type="spellStart"/>
      <w:r w:rsidR="007F4B5E" w:rsidRPr="003579BF">
        <w:rPr>
          <w:rFonts w:ascii="Times New Roman" w:hAnsi="Times New Roman" w:cs="Times New Roman"/>
          <w:b/>
          <w:bCs/>
          <w:color w:val="0D0D0D" w:themeColor="text1" w:themeTint="F2"/>
        </w:rPr>
        <w:t>i</w:t>
      </w:r>
      <w:r w:rsidR="007F4B5E" w:rsidRPr="003579BF">
        <w:rPr>
          <w:rFonts w:ascii="Times New Roman" w:hAnsi="Times New Roman" w:cs="Times New Roman"/>
          <w:i/>
          <w:iCs/>
          <w:color w:val="0D0D0D" w:themeColor="text1" w:themeTint="F2"/>
          <w:vertAlign w:val="subscript"/>
        </w:rPr>
        <w:t>hist</w:t>
      </w:r>
      <w:proofErr w:type="spellEnd"/>
      <w:r w:rsidR="007F4B5E" w:rsidRPr="003579BF">
        <w:rPr>
          <w:rFonts w:ascii="Times New Roman" w:hAnsi="Times New Roman" w:cs="Times New Roman"/>
          <w:color w:val="0D0D0D" w:themeColor="text1" w:themeTint="F2"/>
        </w:rPr>
        <w:t>(</w:t>
      </w:r>
      <w:r w:rsidR="007F4B5E" w:rsidRPr="003579BF">
        <w:rPr>
          <w:rFonts w:ascii="Times New Roman" w:hAnsi="Times New Roman" w:cs="Times New Roman"/>
          <w:i/>
          <w:iCs/>
          <w:color w:val="0D0D0D" w:themeColor="text1" w:themeTint="F2"/>
        </w:rPr>
        <w:t>t</w:t>
      </w:r>
      <w:r w:rsidR="007F4B5E" w:rsidRPr="003579BF">
        <w:rPr>
          <w:rFonts w:ascii="Times New Roman" w:eastAsia="Symbol" w:hAnsi="Times New Roman" w:cs="Times New Roman"/>
          <w:color w:val="0D0D0D" w:themeColor="text1" w:themeTint="F2"/>
        </w:rPr>
        <w:t>-</w:t>
      </w:r>
      <w:proofErr w:type="spellStart"/>
      <w:r w:rsidR="007F4B5E" w:rsidRPr="003579BF">
        <w:rPr>
          <w:rFonts w:ascii="Times New Roman" w:eastAsia="Symbol" w:hAnsi="Times New Roman" w:cs="Times New Roman"/>
          <w:color w:val="0D0D0D" w:themeColor="text1" w:themeTint="F2"/>
        </w:rPr>
        <w:t>Δ</w:t>
      </w:r>
      <w:r w:rsidR="007F4B5E" w:rsidRPr="003579BF">
        <w:rPr>
          <w:rFonts w:ascii="Times New Roman" w:hAnsi="Times New Roman" w:cs="Times New Roman"/>
          <w:i/>
          <w:iCs/>
          <w:color w:val="0D0D0D" w:themeColor="text1" w:themeTint="F2"/>
        </w:rPr>
        <w:t>t</w:t>
      </w:r>
      <w:proofErr w:type="spellEnd"/>
      <w:r w:rsidR="007F4B5E" w:rsidRPr="003579BF">
        <w:rPr>
          <w:rFonts w:ascii="Times New Roman" w:hAnsi="Times New Roman" w:cs="Times New Roman"/>
          <w:color w:val="0D0D0D" w:themeColor="text1" w:themeTint="F2"/>
        </w:rPr>
        <w:t xml:space="preserve">) </w:t>
      </w:r>
      <w:r w:rsidRPr="003579BF">
        <w:rPr>
          <w:rFonts w:ascii="Times New Roman" w:hAnsi="Times New Roman" w:cs="Times New Roman"/>
        </w:rPr>
        <w:t>is the historical current vector of companion circuits [</w:t>
      </w:r>
      <w:r w:rsidR="00417B1E" w:rsidRPr="003579BF">
        <w:rPr>
          <w:rFonts w:ascii="Times New Roman" w:hAnsi="Times New Roman" w:cs="Times New Roman"/>
        </w:rPr>
        <w:t>3</w:t>
      </w:r>
      <w:r w:rsidR="006A3D32" w:rsidRPr="003579BF">
        <w:rPr>
          <w:rFonts w:ascii="Times New Roman" w:hAnsi="Times New Roman" w:cs="Times New Roman"/>
        </w:rPr>
        <w:t>4</w:t>
      </w:r>
      <w:r w:rsidR="00417B1E" w:rsidRPr="003579BF">
        <w:rPr>
          <w:rFonts w:ascii="Times New Roman" w:hAnsi="Times New Roman" w:cs="Times New Roman"/>
        </w:rPr>
        <w:t>][</w:t>
      </w:r>
      <w:r w:rsidRPr="003579BF">
        <w:rPr>
          <w:rFonts w:ascii="Times New Roman" w:hAnsi="Times New Roman" w:cs="Times New Roman"/>
        </w:rPr>
        <w:t>3</w:t>
      </w:r>
      <w:r w:rsidR="006A3D32" w:rsidRPr="003579BF">
        <w:rPr>
          <w:rFonts w:ascii="Times New Roman" w:hAnsi="Times New Roman" w:cs="Times New Roman"/>
        </w:rPr>
        <w:t>6</w:t>
      </w:r>
      <w:r w:rsidRPr="003579BF">
        <w:rPr>
          <w:rFonts w:ascii="Times New Roman" w:hAnsi="Times New Roman" w:cs="Times New Roman"/>
        </w:rPr>
        <w:t>].</w:t>
      </w:r>
      <w:r w:rsidR="004A7A8E" w:rsidRPr="003579BF">
        <w:rPr>
          <w:rFonts w:ascii="Times New Roman" w:hAnsi="Times New Roman" w:cs="Times New Roman"/>
        </w:rPr>
        <w:t xml:space="preserve"> </w:t>
      </w:r>
    </w:p>
    <w:p w14:paraId="5C7B9BE5" w14:textId="5CFABC27" w:rsidR="00AC6BAC" w:rsidRPr="003579BF" w:rsidRDefault="004A7A8E" w:rsidP="004A7A8E">
      <w:pPr>
        <w:spacing w:line="480" w:lineRule="auto"/>
        <w:ind w:firstLine="720"/>
        <w:jc w:val="both"/>
        <w:rPr>
          <w:rFonts w:ascii="Times New Roman" w:hAnsi="Times New Roman" w:cs="Times New Roman"/>
        </w:rPr>
      </w:pPr>
      <w:r w:rsidRPr="003579BF">
        <w:rPr>
          <w:rFonts w:ascii="Times New Roman" w:hAnsi="Times New Roman" w:cs="Times New Roman"/>
        </w:rPr>
        <w:t xml:space="preserve">So, </w:t>
      </w:r>
      <w:r w:rsidR="001142E9">
        <w:rPr>
          <w:rFonts w:ascii="Times New Roman" w:hAnsi="Times New Roman" w:cs="Times New Roman"/>
        </w:rPr>
        <w:t>starting</w:t>
      </w:r>
      <w:r w:rsidRPr="003579BF">
        <w:rPr>
          <w:rFonts w:ascii="Times New Roman" w:hAnsi="Times New Roman" w:cs="Times New Roman"/>
        </w:rPr>
        <w:t xml:space="preserve"> from the initial state at </w:t>
      </w:r>
      <w:r w:rsidRPr="003579BF">
        <w:rPr>
          <w:rFonts w:ascii="Times New Roman" w:hAnsi="Times New Roman" w:cs="Times New Roman"/>
          <w:i/>
          <w:iCs/>
        </w:rPr>
        <w:t>t</w:t>
      </w:r>
      <w:r w:rsidRPr="003579BF">
        <w:rPr>
          <w:rFonts w:ascii="Times New Roman" w:hAnsi="Times New Roman" w:cs="Times New Roman"/>
        </w:rPr>
        <w:t>=</w:t>
      </w:r>
      <w:r w:rsidR="007853F4" w:rsidRPr="003579BF">
        <w:rPr>
          <w:rFonts w:ascii="Times New Roman" w:hAnsi="Times New Roman" w:cs="Times New Roman"/>
          <w:i/>
          <w:iCs/>
        </w:rPr>
        <w:t>t</w:t>
      </w:r>
      <w:r w:rsidRPr="003579BF">
        <w:rPr>
          <w:rFonts w:ascii="Times New Roman" w:hAnsi="Times New Roman" w:cs="Times New Roman"/>
          <w:vertAlign w:val="subscript"/>
        </w:rPr>
        <w:t>0</w:t>
      </w:r>
      <w:r w:rsidRPr="003579BF">
        <w:rPr>
          <w:rFonts w:ascii="Times New Roman" w:hAnsi="Times New Roman" w:cs="Times New Roman"/>
        </w:rPr>
        <w:t xml:space="preserve">, when a fixed time step </w:t>
      </w:r>
      <w:r w:rsidR="00880F33" w:rsidRPr="007367A1">
        <w:rPr>
          <w:rFonts w:ascii="Symbol" w:eastAsia="Symbol" w:hAnsi="Symbol" w:cs="Symbol"/>
          <w:color w:val="0D0D0D" w:themeColor="text1" w:themeTint="F2"/>
        </w:rPr>
        <w:t>D</w:t>
      </w:r>
      <w:r w:rsidR="007853F4" w:rsidRPr="003579BF">
        <w:rPr>
          <w:rFonts w:ascii="Times New Roman" w:hAnsi="Times New Roman" w:cs="Times New Roman"/>
          <w:i/>
          <w:iCs/>
        </w:rPr>
        <w:t>t</w:t>
      </w:r>
      <w:r w:rsidR="007853F4" w:rsidRPr="003579BF">
        <w:rPr>
          <w:rFonts w:ascii="Times New Roman" w:hAnsi="Times New Roman" w:cs="Times New Roman"/>
        </w:rPr>
        <w:t xml:space="preserve"> </w:t>
      </w:r>
      <w:r w:rsidRPr="003579BF">
        <w:rPr>
          <w:rFonts w:ascii="Times New Roman" w:hAnsi="Times New Roman" w:cs="Times New Roman"/>
        </w:rPr>
        <w:t>is chosen, the</w:t>
      </w:r>
      <w:r w:rsidR="007853F4" w:rsidRPr="003579BF">
        <w:rPr>
          <w:rFonts w:ascii="Times New Roman" w:hAnsi="Times New Roman" w:cs="Times New Roman"/>
        </w:rPr>
        <w:t xml:space="preserve"> network</w:t>
      </w:r>
      <w:r w:rsidRPr="003579BF">
        <w:rPr>
          <w:rFonts w:ascii="Times New Roman" w:hAnsi="Times New Roman" w:cs="Times New Roman"/>
        </w:rPr>
        <w:t xml:space="preserve"> </w:t>
      </w:r>
      <w:r w:rsidR="007853F4" w:rsidRPr="003579BF">
        <w:rPr>
          <w:rFonts w:ascii="Times New Roman" w:hAnsi="Times New Roman" w:cs="Times New Roman"/>
          <w:b/>
          <w:bCs/>
        </w:rPr>
        <w:t>G</w:t>
      </w:r>
      <w:r w:rsidRPr="003579BF">
        <w:rPr>
          <w:rFonts w:ascii="Times New Roman" w:hAnsi="Times New Roman" w:cs="Times New Roman"/>
        </w:rPr>
        <w:t xml:space="preserve"> matrix is straightforward to </w:t>
      </w:r>
      <w:r w:rsidR="00452D42">
        <w:rPr>
          <w:rFonts w:ascii="Times New Roman" w:hAnsi="Times New Roman" w:cs="Times New Roman"/>
        </w:rPr>
        <w:t>formulate</w:t>
      </w:r>
      <w:r w:rsidRPr="003579BF">
        <w:rPr>
          <w:rFonts w:ascii="Times New Roman" w:hAnsi="Times New Roman" w:cs="Times New Roman"/>
        </w:rPr>
        <w:t xml:space="preserve"> and remains unchanged</w:t>
      </w:r>
      <w:r w:rsidR="00873FE7" w:rsidRPr="003579BF">
        <w:rPr>
          <w:rFonts w:ascii="Times New Roman" w:hAnsi="Times New Roman" w:cs="Times New Roman"/>
        </w:rPr>
        <w:t xml:space="preserve"> unless the system topology is changed under faults</w:t>
      </w:r>
      <w:r w:rsidRPr="003579BF">
        <w:rPr>
          <w:rFonts w:ascii="Times New Roman" w:hAnsi="Times New Roman" w:cs="Times New Roman"/>
        </w:rPr>
        <w:t xml:space="preserve">, then the nodal voltages at each time step can </w:t>
      </w:r>
      <w:r w:rsidR="007853F4" w:rsidRPr="003579BF">
        <w:rPr>
          <w:rFonts w:ascii="Times New Roman" w:hAnsi="Times New Roman" w:cs="Times New Roman"/>
        </w:rPr>
        <w:t xml:space="preserve">be solved from the linear network nodal equation </w:t>
      </w:r>
      <w:r w:rsidR="00C0248F">
        <w:rPr>
          <w:rFonts w:ascii="Times New Roman" w:hAnsi="Times New Roman" w:cs="Times New Roman"/>
        </w:rPr>
        <w:t>using</w:t>
      </w:r>
      <w:r w:rsidR="007853F4" w:rsidRPr="003579BF">
        <w:rPr>
          <w:rFonts w:ascii="Times New Roman" w:hAnsi="Times New Roman" w:cs="Times New Roman"/>
        </w:rPr>
        <w:t xml:space="preserve"> sparse matrix methods</w:t>
      </w:r>
      <w:r w:rsidRPr="003579BF">
        <w:rPr>
          <w:rFonts w:ascii="Times New Roman" w:hAnsi="Times New Roman" w:cs="Times New Roman"/>
        </w:rPr>
        <w:t xml:space="preserve">. </w:t>
      </w:r>
    </w:p>
    <w:p w14:paraId="00D93226" w14:textId="5B98B88C" w:rsidR="00842883" w:rsidRDefault="00AC6BAC" w:rsidP="004A7A8E">
      <w:pPr>
        <w:spacing w:line="480" w:lineRule="auto"/>
        <w:ind w:firstLine="720"/>
        <w:jc w:val="both"/>
        <w:rPr>
          <w:rFonts w:ascii="Times New Roman" w:hAnsi="Times New Roman" w:cs="Times New Roman"/>
        </w:rPr>
      </w:pPr>
      <w:r w:rsidRPr="003579BF">
        <w:rPr>
          <w:rFonts w:ascii="Times New Roman" w:hAnsi="Times New Roman" w:cs="Times New Roman"/>
        </w:rPr>
        <w:t xml:space="preserve">To notice, because the time step </w:t>
      </w:r>
      <w:r w:rsidR="00C0248F" w:rsidRPr="007367A1">
        <w:rPr>
          <w:rFonts w:ascii="Symbol" w:eastAsia="Symbol" w:hAnsi="Symbol" w:cs="Symbol"/>
          <w:color w:val="0D0D0D" w:themeColor="text1" w:themeTint="F2"/>
        </w:rPr>
        <w:t>D</w:t>
      </w:r>
      <w:r w:rsidRPr="003579BF">
        <w:rPr>
          <w:rFonts w:ascii="Times New Roman" w:hAnsi="Times New Roman" w:cs="Times New Roman"/>
          <w:i/>
          <w:iCs/>
        </w:rPr>
        <w:t>t</w:t>
      </w:r>
      <w:r w:rsidRPr="003579BF">
        <w:rPr>
          <w:rFonts w:ascii="Times New Roman" w:hAnsi="Times New Roman" w:cs="Times New Roman"/>
        </w:rPr>
        <w:t xml:space="preserve"> is embedded in the network </w:t>
      </w:r>
      <w:r w:rsidRPr="003579BF">
        <w:rPr>
          <w:rFonts w:ascii="Times New Roman" w:hAnsi="Times New Roman" w:cs="Times New Roman"/>
          <w:b/>
          <w:bCs/>
        </w:rPr>
        <w:t>G</w:t>
      </w:r>
      <w:r w:rsidRPr="003579BF">
        <w:rPr>
          <w:rFonts w:ascii="Times New Roman" w:hAnsi="Times New Roman" w:cs="Times New Roman"/>
        </w:rPr>
        <w:t xml:space="preserve"> matrix, a fixed time step could help to provide a constant </w:t>
      </w:r>
      <w:r w:rsidRPr="003579BF">
        <w:rPr>
          <w:rFonts w:ascii="Times New Roman" w:hAnsi="Times New Roman" w:cs="Times New Roman"/>
          <w:b/>
          <w:bCs/>
        </w:rPr>
        <w:t>G</w:t>
      </w:r>
      <w:r w:rsidRPr="003579BF">
        <w:rPr>
          <w:rFonts w:ascii="Times New Roman" w:hAnsi="Times New Roman" w:cs="Times New Roman"/>
        </w:rPr>
        <w:t xml:space="preserve"> matrix. Although theoretically</w:t>
      </w:r>
      <w:r w:rsidR="000667AE">
        <w:rPr>
          <w:rFonts w:ascii="Times New Roman" w:hAnsi="Times New Roman" w:cs="Times New Roman"/>
        </w:rPr>
        <w:t>,</w:t>
      </w:r>
      <w:r w:rsidRPr="003579BF">
        <w:rPr>
          <w:rFonts w:ascii="Times New Roman" w:hAnsi="Times New Roman" w:cs="Times New Roman"/>
        </w:rPr>
        <w:t xml:space="preserve"> variable time step or multiple time step</w:t>
      </w:r>
      <w:r w:rsidR="00880F33">
        <w:rPr>
          <w:rFonts w:ascii="Times New Roman" w:hAnsi="Times New Roman" w:cs="Times New Roman"/>
        </w:rPr>
        <w:t>s</w:t>
      </w:r>
      <w:r w:rsidRPr="003579BF">
        <w:rPr>
          <w:rFonts w:ascii="Times New Roman" w:hAnsi="Times New Roman" w:cs="Times New Roman"/>
        </w:rPr>
        <w:t xml:space="preserve"> </w:t>
      </w:r>
      <w:r w:rsidR="001142E9">
        <w:rPr>
          <w:rFonts w:ascii="Times New Roman" w:hAnsi="Times New Roman" w:cs="Times New Roman"/>
        </w:rPr>
        <w:t>algorithms</w:t>
      </w:r>
      <w:r w:rsidRPr="003579BF">
        <w:rPr>
          <w:rFonts w:ascii="Times New Roman" w:hAnsi="Times New Roman" w:cs="Times New Roman"/>
        </w:rPr>
        <w:t xml:space="preserve"> can be employed, this requires </w:t>
      </w:r>
      <w:r w:rsidR="00842883">
        <w:rPr>
          <w:rFonts w:ascii="Times New Roman" w:hAnsi="Times New Roman" w:cs="Times New Roman"/>
        </w:rPr>
        <w:t xml:space="preserve">a </w:t>
      </w:r>
      <w:r w:rsidRPr="003579BF">
        <w:rPr>
          <w:rFonts w:ascii="Times New Roman" w:hAnsi="Times New Roman" w:cs="Times New Roman"/>
        </w:rPr>
        <w:t xml:space="preserve">significant </w:t>
      </w:r>
      <w:proofErr w:type="gramStart"/>
      <w:r w:rsidRPr="003579BF">
        <w:rPr>
          <w:rFonts w:ascii="Times New Roman" w:hAnsi="Times New Roman" w:cs="Times New Roman"/>
        </w:rPr>
        <w:t>structur</w:t>
      </w:r>
      <w:r w:rsidR="000667AE">
        <w:rPr>
          <w:rFonts w:ascii="Times New Roman" w:hAnsi="Times New Roman" w:cs="Times New Roman"/>
        </w:rPr>
        <w:t>al</w:t>
      </w:r>
      <w:proofErr w:type="gramEnd"/>
    </w:p>
    <w:p w14:paraId="448E8E43" w14:textId="2BF470D0" w:rsidR="00880F33" w:rsidRDefault="00880F33" w:rsidP="00880F33">
      <w:pPr>
        <w:spacing w:line="480" w:lineRule="auto"/>
        <w:jc w:val="both"/>
        <w:rPr>
          <w:rFonts w:ascii="Times New Roman" w:hAnsi="Times New Roman" w:cs="Times New Roman"/>
        </w:rPr>
      </w:pPr>
      <w:r w:rsidRPr="003579BF">
        <w:rPr>
          <w:rFonts w:ascii="Times New Roman" w:hAnsi="Times New Roman" w:cs="Times New Roman"/>
        </w:rPr>
        <w:t xml:space="preserve">change of the existing EMT programs and a well-designed method to determine the </w:t>
      </w:r>
      <w:proofErr w:type="gramStart"/>
      <w:r w:rsidRPr="003579BF">
        <w:rPr>
          <w:rFonts w:ascii="Times New Roman" w:hAnsi="Times New Roman" w:cs="Times New Roman"/>
        </w:rPr>
        <w:t>time</w:t>
      </w:r>
      <w:proofErr w:type="gramEnd"/>
    </w:p>
    <w:p w14:paraId="7DCF137B" w14:textId="77777777" w:rsidR="00842883" w:rsidRDefault="00842883" w:rsidP="004A7A8E">
      <w:pPr>
        <w:spacing w:line="480" w:lineRule="auto"/>
        <w:ind w:firstLine="720"/>
        <w:jc w:val="both"/>
        <w:rPr>
          <w:rFonts w:ascii="Times New Roman" w:hAnsi="Times New Roman" w:cs="Times New Roman"/>
        </w:rPr>
      </w:pPr>
    </w:p>
    <w:p w14:paraId="430FF213" w14:textId="77777777" w:rsidR="00842883" w:rsidRDefault="00842883" w:rsidP="004A7A8E">
      <w:pPr>
        <w:spacing w:line="480" w:lineRule="auto"/>
        <w:ind w:firstLine="720"/>
        <w:jc w:val="both"/>
        <w:rPr>
          <w:rFonts w:ascii="Times New Roman" w:hAnsi="Times New Roman" w:cs="Times New Roman"/>
        </w:rPr>
      </w:pPr>
    </w:p>
    <w:p w14:paraId="694D85C3" w14:textId="4DA5EA88" w:rsidR="00842883" w:rsidRPr="003579BF" w:rsidRDefault="00842883" w:rsidP="00842883">
      <w:pPr>
        <w:pStyle w:val="Caption"/>
      </w:pPr>
      <w:bookmarkStart w:id="12" w:name="_Toc155559396"/>
      <w:r>
        <w:t xml:space="preserve">Table </w:t>
      </w:r>
      <w:fldSimple w:instr=" STYLEREF 1 \s ">
        <w:r>
          <w:rPr>
            <w:noProof/>
          </w:rPr>
          <w:t>1</w:t>
        </w:r>
      </w:fldSimple>
      <w:r>
        <w:t>.</w:t>
      </w:r>
      <w:fldSimple w:instr=" SEQ Table \* ARABIC \s 1 ">
        <w:r>
          <w:rPr>
            <w:noProof/>
          </w:rPr>
          <w:t>1</w:t>
        </w:r>
      </w:fldSimple>
      <w:r>
        <w:t xml:space="preserve"> </w:t>
      </w:r>
      <w:r w:rsidRPr="003579BF">
        <w:t>Companion circuit parameters of common branches</w:t>
      </w:r>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4"/>
        <w:gridCol w:w="1808"/>
        <w:gridCol w:w="1808"/>
        <w:gridCol w:w="2861"/>
      </w:tblGrid>
      <w:tr w:rsidR="00842883" w:rsidRPr="003579BF" w14:paraId="09D808FB" w14:textId="77777777" w:rsidTr="008A4D4C">
        <w:trPr>
          <w:trHeight w:val="340"/>
          <w:jc w:val="center"/>
        </w:trPr>
        <w:tc>
          <w:tcPr>
            <w:tcW w:w="2034" w:type="dxa"/>
            <w:vAlign w:val="center"/>
          </w:tcPr>
          <w:p w14:paraId="5E1187DE" w14:textId="77777777" w:rsidR="00842883" w:rsidRPr="003579BF" w:rsidRDefault="00842883" w:rsidP="008A4D4C">
            <w:pPr>
              <w:pStyle w:val="Els-table-text"/>
              <w:spacing w:after="0"/>
              <w:jc w:val="center"/>
              <w:rPr>
                <w:sz w:val="24"/>
                <w:szCs w:val="24"/>
              </w:rPr>
            </w:pPr>
            <w:r w:rsidRPr="003579BF">
              <w:rPr>
                <w:sz w:val="24"/>
                <w:szCs w:val="24"/>
              </w:rPr>
              <w:t>Branch Type</w:t>
            </w:r>
          </w:p>
        </w:tc>
        <w:tc>
          <w:tcPr>
            <w:tcW w:w="1808" w:type="dxa"/>
            <w:vAlign w:val="center"/>
          </w:tcPr>
          <w:p w14:paraId="61963D6B" w14:textId="77777777" w:rsidR="00842883" w:rsidRPr="003579BF" w:rsidRDefault="00842883" w:rsidP="008A4D4C">
            <w:pPr>
              <w:pStyle w:val="Els-table-text"/>
              <w:spacing w:after="0"/>
              <w:jc w:val="center"/>
              <w:rPr>
                <w:sz w:val="24"/>
                <w:szCs w:val="24"/>
              </w:rPr>
            </w:pPr>
            <w:r w:rsidRPr="003579BF">
              <w:rPr>
                <w:i/>
                <w:iCs/>
                <w:sz w:val="24"/>
                <w:szCs w:val="24"/>
              </w:rPr>
              <w:t>R</w:t>
            </w:r>
            <w:r w:rsidRPr="003579BF">
              <w:rPr>
                <w:sz w:val="24"/>
                <w:szCs w:val="24"/>
                <w:vertAlign w:val="subscript"/>
              </w:rPr>
              <w:t>eq</w:t>
            </w:r>
          </w:p>
        </w:tc>
        <w:tc>
          <w:tcPr>
            <w:tcW w:w="1808" w:type="dxa"/>
            <w:vAlign w:val="center"/>
          </w:tcPr>
          <w:p w14:paraId="5BBF0FAE" w14:textId="77777777" w:rsidR="00842883" w:rsidRPr="003579BF" w:rsidRDefault="00842883" w:rsidP="008A4D4C">
            <w:pPr>
              <w:pStyle w:val="Els-table-text"/>
              <w:spacing w:after="0"/>
              <w:jc w:val="center"/>
              <w:rPr>
                <w:sz w:val="24"/>
                <w:szCs w:val="24"/>
              </w:rPr>
            </w:pPr>
            <w:r w:rsidRPr="003579BF">
              <w:rPr>
                <w:i/>
                <w:iCs/>
                <w:sz w:val="24"/>
                <w:szCs w:val="24"/>
              </w:rPr>
              <w:t>a</w:t>
            </w:r>
          </w:p>
        </w:tc>
        <w:tc>
          <w:tcPr>
            <w:tcW w:w="2861" w:type="dxa"/>
            <w:vAlign w:val="center"/>
          </w:tcPr>
          <w:p w14:paraId="4BC96FEF" w14:textId="77777777" w:rsidR="00842883" w:rsidRPr="003579BF" w:rsidRDefault="00842883" w:rsidP="008A4D4C">
            <w:pPr>
              <w:pStyle w:val="Els-table-text"/>
              <w:spacing w:after="0"/>
              <w:jc w:val="center"/>
              <w:rPr>
                <w:sz w:val="24"/>
                <w:szCs w:val="24"/>
              </w:rPr>
            </w:pPr>
            <w:r w:rsidRPr="003579BF">
              <w:rPr>
                <w:i/>
                <w:iCs/>
                <w:sz w:val="24"/>
                <w:szCs w:val="24"/>
              </w:rPr>
              <w:t>b</w:t>
            </w:r>
          </w:p>
        </w:tc>
      </w:tr>
      <w:tr w:rsidR="00842883" w:rsidRPr="003579BF" w14:paraId="60781A42" w14:textId="77777777" w:rsidTr="008A4D4C">
        <w:trPr>
          <w:trHeight w:val="522"/>
          <w:jc w:val="center"/>
        </w:trPr>
        <w:tc>
          <w:tcPr>
            <w:tcW w:w="2034" w:type="dxa"/>
            <w:vAlign w:val="center"/>
          </w:tcPr>
          <w:p w14:paraId="3FDD40E7"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L</w:t>
            </w:r>
          </w:p>
        </w:tc>
        <w:tc>
          <w:tcPr>
            <w:tcW w:w="1808" w:type="dxa"/>
            <w:vAlign w:val="center"/>
          </w:tcPr>
          <w:p w14:paraId="260FAED8"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i/>
                <w:iCs/>
                <w:sz w:val="24"/>
                <w:szCs w:val="24"/>
              </w:rPr>
              <w:pict w14:anchorId="24D4618B">
                <v:shape id="_x0000_i1035" type="#_x0000_t75" style="width:15pt;height:21.65pt">
                  <v:imagedata r:id="rId21" o:title=""/>
                </v:shape>
              </w:pict>
            </w:r>
          </w:p>
        </w:tc>
        <w:tc>
          <w:tcPr>
            <w:tcW w:w="1808" w:type="dxa"/>
            <w:vAlign w:val="center"/>
          </w:tcPr>
          <w:p w14:paraId="42B34E8A"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kern w:val="2"/>
                <w:sz w:val="24"/>
                <w:szCs w:val="24"/>
              </w:rPr>
              <w:t>1</w:t>
            </w:r>
          </w:p>
        </w:tc>
        <w:tc>
          <w:tcPr>
            <w:tcW w:w="2861" w:type="dxa"/>
            <w:vAlign w:val="center"/>
          </w:tcPr>
          <w:p w14:paraId="73D8D534" w14:textId="77777777" w:rsidR="00842883" w:rsidRPr="003579BF" w:rsidRDefault="00000000" w:rsidP="008A4D4C">
            <w:pPr>
              <w:pStyle w:val="BodyText"/>
              <w:spacing w:before="40" w:after="40"/>
              <w:jc w:val="center"/>
              <w:textAlignment w:val="center"/>
              <w:rPr>
                <w:rFonts w:ascii="Times New Roman" w:eastAsiaTheme="minorEastAsia" w:hAnsi="Times New Roman" w:cs="Times New Roman"/>
                <w:kern w:val="2"/>
                <w:sz w:val="24"/>
                <w:szCs w:val="24"/>
              </w:rPr>
            </w:pPr>
            <w:r>
              <w:rPr>
                <w:rFonts w:ascii="Times New Roman" w:eastAsiaTheme="minorEastAsia" w:hAnsi="Times New Roman" w:cs="Times New Roman"/>
                <w:kern w:val="2"/>
                <w:sz w:val="24"/>
                <w:szCs w:val="24"/>
              </w:rPr>
              <w:pict w14:anchorId="02AEC49A">
                <v:shape id="_x0000_i1036" type="#_x0000_t75" style="width:15pt;height:21.65pt">
                  <v:imagedata r:id="rId22" o:title=""/>
                </v:shape>
              </w:pict>
            </w:r>
          </w:p>
        </w:tc>
      </w:tr>
      <w:tr w:rsidR="00842883" w:rsidRPr="003579BF" w14:paraId="34DD0B03" w14:textId="77777777" w:rsidTr="008A4D4C">
        <w:trPr>
          <w:trHeight w:val="293"/>
          <w:jc w:val="center"/>
        </w:trPr>
        <w:tc>
          <w:tcPr>
            <w:tcW w:w="2034" w:type="dxa"/>
            <w:vAlign w:val="center"/>
          </w:tcPr>
          <w:p w14:paraId="7A94453E"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C</w:t>
            </w:r>
          </w:p>
        </w:tc>
        <w:tc>
          <w:tcPr>
            <w:tcW w:w="1808" w:type="dxa"/>
            <w:vAlign w:val="center"/>
          </w:tcPr>
          <w:p w14:paraId="2531519D"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05B8F6C8">
                <v:shape id="_x0000_i1037" type="#_x0000_t75" style="width:15pt;height:21.65pt">
                  <v:imagedata r:id="rId23" o:title=""/>
                </v:shape>
              </w:pict>
            </w:r>
          </w:p>
        </w:tc>
        <w:tc>
          <w:tcPr>
            <w:tcW w:w="1808" w:type="dxa"/>
            <w:vAlign w:val="center"/>
          </w:tcPr>
          <w:p w14:paraId="7014B1B3"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kern w:val="2"/>
                <w:sz w:val="24"/>
                <w:szCs w:val="24"/>
              </w:rPr>
              <w:t>−1</w:t>
            </w:r>
          </w:p>
        </w:tc>
        <w:tc>
          <w:tcPr>
            <w:tcW w:w="2861" w:type="dxa"/>
            <w:vAlign w:val="center"/>
          </w:tcPr>
          <w:p w14:paraId="64F20CAC" w14:textId="77777777" w:rsidR="00842883" w:rsidRPr="003579BF" w:rsidRDefault="00000000" w:rsidP="008A4D4C">
            <w:pPr>
              <w:pStyle w:val="BodyText"/>
              <w:spacing w:before="40" w:after="40"/>
              <w:jc w:val="center"/>
              <w:textAlignment w:val="center"/>
              <w:rPr>
                <w:rFonts w:ascii="Times New Roman" w:eastAsiaTheme="minorEastAsia" w:hAnsi="Times New Roman" w:cs="Times New Roman"/>
                <w:kern w:val="2"/>
                <w:sz w:val="24"/>
                <w:szCs w:val="24"/>
              </w:rPr>
            </w:pPr>
            <w:r>
              <w:rPr>
                <w:rFonts w:ascii="Times New Roman" w:eastAsiaTheme="minorEastAsia" w:hAnsi="Times New Roman" w:cs="Times New Roman"/>
                <w:kern w:val="2"/>
                <w:sz w:val="24"/>
                <w:szCs w:val="24"/>
              </w:rPr>
              <w:pict w14:anchorId="23DFF7EE">
                <v:shape id="_x0000_i1038" type="#_x0000_t75" style="width:21.65pt;height:21.65pt">
                  <v:imagedata r:id="rId24" o:title=""/>
                </v:shape>
              </w:pict>
            </w:r>
          </w:p>
        </w:tc>
      </w:tr>
      <w:tr w:rsidR="00842883" w:rsidRPr="003579BF" w14:paraId="18F3BB82" w14:textId="77777777" w:rsidTr="008A4D4C">
        <w:trPr>
          <w:trHeight w:val="293"/>
          <w:jc w:val="center"/>
        </w:trPr>
        <w:tc>
          <w:tcPr>
            <w:tcW w:w="2034" w:type="dxa"/>
            <w:vAlign w:val="center"/>
          </w:tcPr>
          <w:p w14:paraId="1EFC347B"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R-L</w:t>
            </w:r>
          </w:p>
        </w:tc>
        <w:tc>
          <w:tcPr>
            <w:tcW w:w="1808" w:type="dxa"/>
            <w:vAlign w:val="center"/>
          </w:tcPr>
          <w:p w14:paraId="4C76039D"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62372271">
                <v:shape id="_x0000_i1039" type="#_x0000_t75" style="width:28.7pt;height:21.65pt">
                  <v:imagedata r:id="rId25" o:title=""/>
                </v:shape>
              </w:pict>
            </w:r>
          </w:p>
        </w:tc>
        <w:tc>
          <w:tcPr>
            <w:tcW w:w="1808" w:type="dxa"/>
            <w:vAlign w:val="center"/>
          </w:tcPr>
          <w:p w14:paraId="667568F6"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78313475">
                <v:shape id="_x0000_i1040" type="#_x0000_t75" style="width:36.2pt;height:21.65pt">
                  <v:imagedata r:id="rId26" o:title=""/>
                </v:shape>
              </w:pict>
            </w:r>
          </w:p>
        </w:tc>
        <w:tc>
          <w:tcPr>
            <w:tcW w:w="2861" w:type="dxa"/>
            <w:vAlign w:val="center"/>
          </w:tcPr>
          <w:p w14:paraId="414897C8" w14:textId="77777777" w:rsidR="00842883" w:rsidRPr="003579BF" w:rsidRDefault="00000000" w:rsidP="008A4D4C">
            <w:pPr>
              <w:pStyle w:val="BodyText"/>
              <w:spacing w:before="40" w:after="40"/>
              <w:jc w:val="center"/>
              <w:textAlignment w:val="center"/>
              <w:rPr>
                <w:rFonts w:ascii="Times New Roman" w:hAnsi="Times New Roman" w:cs="Times New Roman"/>
                <w:kern w:val="2"/>
                <w:sz w:val="24"/>
                <w:szCs w:val="24"/>
              </w:rPr>
            </w:pPr>
            <w:r>
              <w:rPr>
                <w:rFonts w:ascii="Times New Roman" w:eastAsiaTheme="minorEastAsia" w:hAnsi="Times New Roman" w:cs="Times New Roman"/>
                <w:kern w:val="2"/>
                <w:sz w:val="24"/>
                <w:szCs w:val="24"/>
              </w:rPr>
              <w:pict w14:anchorId="12B66824">
                <v:shape id="_x0000_i1041" type="#_x0000_t75" style="width:42.85pt;height:21.65pt">
                  <v:imagedata r:id="rId27" o:title=""/>
                </v:shape>
              </w:pict>
            </w:r>
          </w:p>
        </w:tc>
      </w:tr>
      <w:tr w:rsidR="00842883" w:rsidRPr="003579BF" w14:paraId="7861B715" w14:textId="77777777" w:rsidTr="008A4D4C">
        <w:trPr>
          <w:trHeight w:val="293"/>
          <w:jc w:val="center"/>
        </w:trPr>
        <w:tc>
          <w:tcPr>
            <w:tcW w:w="2034" w:type="dxa"/>
            <w:vAlign w:val="center"/>
          </w:tcPr>
          <w:p w14:paraId="596D3AA0"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R||L</w:t>
            </w:r>
          </w:p>
        </w:tc>
        <w:tc>
          <w:tcPr>
            <w:tcW w:w="1808" w:type="dxa"/>
            <w:vAlign w:val="center"/>
          </w:tcPr>
          <w:p w14:paraId="4E6EE224"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7AC5D576">
                <v:shape id="_x0000_i1042" type="#_x0000_t75" style="width:36.2pt;height:21.65pt">
                  <v:imagedata r:id="rId28" o:title=""/>
                </v:shape>
              </w:pict>
            </w:r>
          </w:p>
        </w:tc>
        <w:tc>
          <w:tcPr>
            <w:tcW w:w="1808" w:type="dxa"/>
            <w:vAlign w:val="center"/>
          </w:tcPr>
          <w:p w14:paraId="0EE66D00"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kern w:val="2"/>
                <w:sz w:val="24"/>
                <w:szCs w:val="24"/>
              </w:rPr>
              <w:t>1</w:t>
            </w:r>
          </w:p>
        </w:tc>
        <w:tc>
          <w:tcPr>
            <w:tcW w:w="2861" w:type="dxa"/>
            <w:vAlign w:val="center"/>
          </w:tcPr>
          <w:p w14:paraId="38F05E62" w14:textId="77777777" w:rsidR="00842883" w:rsidRPr="003579BF" w:rsidRDefault="00000000" w:rsidP="008A4D4C">
            <w:pPr>
              <w:pStyle w:val="BodyText"/>
              <w:spacing w:before="40" w:after="40"/>
              <w:jc w:val="center"/>
              <w:textAlignment w:val="center"/>
              <w:rPr>
                <w:rFonts w:ascii="Times New Roman" w:hAnsi="Times New Roman" w:cs="Times New Roman"/>
                <w:kern w:val="2"/>
                <w:sz w:val="24"/>
                <w:szCs w:val="24"/>
              </w:rPr>
            </w:pPr>
            <w:r>
              <w:rPr>
                <w:rFonts w:ascii="Times New Roman" w:eastAsiaTheme="minorEastAsia" w:hAnsi="Times New Roman" w:cs="Times New Roman"/>
                <w:kern w:val="2"/>
                <w:sz w:val="24"/>
                <w:szCs w:val="24"/>
              </w:rPr>
              <w:pict w14:anchorId="129B0C67">
                <v:shape id="_x0000_i1043" type="#_x0000_t75" style="width:36.2pt;height:21.65pt">
                  <v:imagedata r:id="rId29" o:title=""/>
                </v:shape>
              </w:pict>
            </w:r>
          </w:p>
        </w:tc>
      </w:tr>
      <w:tr w:rsidR="00842883" w:rsidRPr="003579BF" w14:paraId="552F0513" w14:textId="77777777" w:rsidTr="008A4D4C">
        <w:trPr>
          <w:trHeight w:val="293"/>
          <w:jc w:val="center"/>
        </w:trPr>
        <w:tc>
          <w:tcPr>
            <w:tcW w:w="2034" w:type="dxa"/>
            <w:vAlign w:val="center"/>
          </w:tcPr>
          <w:p w14:paraId="57B98688"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R-C</w:t>
            </w:r>
          </w:p>
        </w:tc>
        <w:tc>
          <w:tcPr>
            <w:tcW w:w="1808" w:type="dxa"/>
            <w:vAlign w:val="center"/>
          </w:tcPr>
          <w:p w14:paraId="036AEA73"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61377AB2">
                <v:shape id="_x0000_i1044" type="#_x0000_t75" style="width:27.85pt;height:21.65pt">
                  <v:imagedata r:id="rId30" o:title=""/>
                </v:shape>
              </w:pict>
            </w:r>
          </w:p>
        </w:tc>
        <w:tc>
          <w:tcPr>
            <w:tcW w:w="1808" w:type="dxa"/>
            <w:vAlign w:val="center"/>
          </w:tcPr>
          <w:p w14:paraId="37B0E57D"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286AF01B">
                <v:shape id="_x0000_i1045" type="#_x0000_t75" style="width:36.65pt;height:21.65pt">
                  <v:imagedata r:id="rId31" o:title=""/>
                </v:shape>
              </w:pict>
            </w:r>
          </w:p>
        </w:tc>
        <w:tc>
          <w:tcPr>
            <w:tcW w:w="2861" w:type="dxa"/>
            <w:vAlign w:val="center"/>
          </w:tcPr>
          <w:p w14:paraId="1860D098" w14:textId="77777777" w:rsidR="00842883" w:rsidRPr="003579BF" w:rsidRDefault="00000000" w:rsidP="008A4D4C">
            <w:pPr>
              <w:pStyle w:val="BodyText"/>
              <w:spacing w:before="40" w:after="40"/>
              <w:jc w:val="center"/>
              <w:textAlignment w:val="center"/>
              <w:rPr>
                <w:rFonts w:ascii="Times New Roman" w:hAnsi="Times New Roman" w:cs="Times New Roman"/>
                <w:kern w:val="2"/>
                <w:sz w:val="24"/>
                <w:szCs w:val="24"/>
              </w:rPr>
            </w:pPr>
            <w:r>
              <w:rPr>
                <w:rFonts w:ascii="Times New Roman" w:eastAsiaTheme="minorEastAsia" w:hAnsi="Times New Roman" w:cs="Times New Roman"/>
                <w:kern w:val="2"/>
                <w:sz w:val="24"/>
                <w:szCs w:val="24"/>
              </w:rPr>
              <w:pict w14:anchorId="298A15CD">
                <v:shape id="_x0000_i1046" type="#_x0000_t75" style="width:36.65pt;height:21.65pt">
                  <v:imagedata r:id="rId32" o:title=""/>
                </v:shape>
              </w:pict>
            </w:r>
          </w:p>
        </w:tc>
      </w:tr>
      <w:tr w:rsidR="00842883" w:rsidRPr="003579BF" w14:paraId="06C9F9D1" w14:textId="77777777" w:rsidTr="008A4D4C">
        <w:trPr>
          <w:trHeight w:val="293"/>
          <w:jc w:val="center"/>
        </w:trPr>
        <w:tc>
          <w:tcPr>
            <w:tcW w:w="2034" w:type="dxa"/>
            <w:vAlign w:val="center"/>
          </w:tcPr>
          <w:p w14:paraId="07E28A0A"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R||C</w:t>
            </w:r>
          </w:p>
        </w:tc>
        <w:tc>
          <w:tcPr>
            <w:tcW w:w="1808" w:type="dxa"/>
            <w:vAlign w:val="center"/>
          </w:tcPr>
          <w:p w14:paraId="18D656D6"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317312B8">
                <v:shape id="_x0000_i1047" type="#_x0000_t75" style="width:36.65pt;height:21.65pt">
                  <v:imagedata r:id="rId33" o:title=""/>
                </v:shape>
              </w:pict>
            </w:r>
          </w:p>
        </w:tc>
        <w:tc>
          <w:tcPr>
            <w:tcW w:w="1808" w:type="dxa"/>
            <w:vAlign w:val="center"/>
          </w:tcPr>
          <w:p w14:paraId="71CE01DE"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color w:val="0D0D0D" w:themeColor="text1" w:themeTint="F2"/>
                <w:kern w:val="2"/>
                <w:sz w:val="24"/>
                <w:szCs w:val="24"/>
              </w:rPr>
              <w:t>−1</w:t>
            </w:r>
          </w:p>
        </w:tc>
        <w:tc>
          <w:tcPr>
            <w:tcW w:w="2861" w:type="dxa"/>
            <w:vAlign w:val="center"/>
          </w:tcPr>
          <w:p w14:paraId="072A8F59" w14:textId="77777777" w:rsidR="00842883" w:rsidRPr="003579BF" w:rsidRDefault="00000000" w:rsidP="008A4D4C">
            <w:pPr>
              <w:pStyle w:val="BodyText"/>
              <w:spacing w:before="40" w:after="40"/>
              <w:jc w:val="center"/>
              <w:textAlignment w:val="center"/>
              <w:rPr>
                <w:rFonts w:ascii="Times New Roman" w:hAnsi="Times New Roman" w:cs="Times New Roman"/>
                <w:kern w:val="2"/>
                <w:sz w:val="24"/>
                <w:szCs w:val="24"/>
              </w:rPr>
            </w:pPr>
            <w:r>
              <w:rPr>
                <w:rFonts w:ascii="Times New Roman" w:eastAsiaTheme="minorEastAsia" w:hAnsi="Times New Roman" w:cs="Times New Roman"/>
                <w:kern w:val="2"/>
                <w:sz w:val="24"/>
                <w:szCs w:val="24"/>
              </w:rPr>
              <w:pict w14:anchorId="26A1EDFE">
                <v:shape id="_x0000_i1048" type="#_x0000_t75" style="width:36.65pt;height:21.65pt">
                  <v:imagedata r:id="rId34" o:title=""/>
                </v:shape>
              </w:pict>
            </w:r>
          </w:p>
        </w:tc>
      </w:tr>
      <w:tr w:rsidR="00842883" w:rsidRPr="003579BF" w14:paraId="0FBA9063" w14:textId="77777777" w:rsidTr="008A4D4C">
        <w:trPr>
          <w:trHeight w:val="293"/>
          <w:jc w:val="center"/>
        </w:trPr>
        <w:tc>
          <w:tcPr>
            <w:tcW w:w="2034" w:type="dxa"/>
            <w:vAlign w:val="center"/>
          </w:tcPr>
          <w:p w14:paraId="0D81680C" w14:textId="77777777" w:rsidR="00842883" w:rsidRPr="003579BF" w:rsidRDefault="00842883" w:rsidP="008A4D4C">
            <w:pPr>
              <w:pStyle w:val="BodyText"/>
              <w:spacing w:before="40" w:after="40"/>
              <w:jc w:val="center"/>
              <w:textAlignment w:val="center"/>
              <w:rPr>
                <w:rFonts w:ascii="Times New Roman" w:hAnsi="Times New Roman" w:cs="Times New Roman"/>
                <w:i/>
                <w:iCs/>
                <w:sz w:val="24"/>
                <w:szCs w:val="24"/>
              </w:rPr>
            </w:pPr>
            <w:r w:rsidRPr="003579BF">
              <w:rPr>
                <w:rFonts w:ascii="Times New Roman" w:hAnsi="Times New Roman" w:cs="Times New Roman"/>
                <w:i/>
                <w:iCs/>
                <w:sz w:val="24"/>
                <w:szCs w:val="24"/>
              </w:rPr>
              <w:t>R</w:t>
            </w:r>
            <w:proofErr w:type="gramStart"/>
            <w:r w:rsidRPr="003579BF">
              <w:rPr>
                <w:rFonts w:ascii="Times New Roman" w:hAnsi="Times New Roman" w:cs="Times New Roman"/>
                <w:i/>
                <w:iCs/>
                <w:sz w:val="24"/>
                <w:szCs w:val="24"/>
              </w:rPr>
              <w:t>-</w:t>
            </w:r>
            <w:r w:rsidRPr="003579BF">
              <w:rPr>
                <w:rFonts w:ascii="Times New Roman" w:hAnsi="Times New Roman" w:cs="Times New Roman"/>
                <w:sz w:val="24"/>
                <w:szCs w:val="24"/>
              </w:rPr>
              <w:t>(</w:t>
            </w:r>
            <w:proofErr w:type="gramEnd"/>
            <w:r w:rsidRPr="003579BF">
              <w:rPr>
                <w:rFonts w:ascii="Times New Roman" w:hAnsi="Times New Roman" w:cs="Times New Roman"/>
                <w:i/>
                <w:iCs/>
                <w:sz w:val="24"/>
                <w:szCs w:val="24"/>
              </w:rPr>
              <w:t>L|| R</w:t>
            </w:r>
            <w:r w:rsidRPr="003579BF">
              <w:rPr>
                <w:rFonts w:ascii="Times New Roman" w:hAnsi="Times New Roman" w:cs="Times New Roman"/>
                <w:i/>
                <w:iCs/>
                <w:sz w:val="24"/>
                <w:szCs w:val="24"/>
                <w:vertAlign w:val="subscript"/>
              </w:rPr>
              <w:t>p</w:t>
            </w:r>
            <w:r w:rsidRPr="003579BF">
              <w:rPr>
                <w:rFonts w:ascii="Times New Roman" w:hAnsi="Times New Roman" w:cs="Times New Roman"/>
                <w:sz w:val="24"/>
                <w:szCs w:val="24"/>
              </w:rPr>
              <w:t>)</w:t>
            </w:r>
          </w:p>
        </w:tc>
        <w:tc>
          <w:tcPr>
            <w:tcW w:w="1808" w:type="dxa"/>
            <w:vAlign w:val="center"/>
          </w:tcPr>
          <w:p w14:paraId="388152C7"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2D33F840">
                <v:shape id="_x0000_i1049" type="#_x0000_t75" style="width:44.15pt;height:36.2pt">
                  <v:imagedata r:id="rId35" o:title=""/>
                </v:shape>
              </w:pict>
            </w:r>
          </w:p>
        </w:tc>
        <w:tc>
          <w:tcPr>
            <w:tcW w:w="1808" w:type="dxa"/>
            <w:vAlign w:val="center"/>
          </w:tcPr>
          <w:p w14:paraId="54515B88" w14:textId="77777777" w:rsidR="00842883" w:rsidRPr="003579BF" w:rsidRDefault="00000000" w:rsidP="008A4D4C">
            <w:pPr>
              <w:pStyle w:val="BodyText"/>
              <w:spacing w:before="40" w:after="40"/>
              <w:jc w:val="center"/>
              <w:textAlignment w:val="center"/>
              <w:rPr>
                <w:rFonts w:ascii="Times New Roman" w:hAnsi="Times New Roman" w:cs="Times New Roman"/>
                <w:i/>
                <w:iCs/>
                <w:sz w:val="24"/>
                <w:szCs w:val="24"/>
              </w:rPr>
            </w:pPr>
            <w:r>
              <w:rPr>
                <w:rFonts w:ascii="Times New Roman" w:hAnsi="Times New Roman" w:cs="Times New Roman"/>
                <w:kern w:val="2"/>
                <w:sz w:val="24"/>
                <w:szCs w:val="24"/>
              </w:rPr>
              <w:pict w14:anchorId="3DC773F6">
                <v:shape id="_x0000_i1050" type="#_x0000_t75" style="width:50.35pt;height:44.15pt">
                  <v:imagedata r:id="rId36" o:title=""/>
                </v:shape>
              </w:pict>
            </w:r>
          </w:p>
        </w:tc>
        <w:tc>
          <w:tcPr>
            <w:tcW w:w="2861" w:type="dxa"/>
            <w:vAlign w:val="center"/>
          </w:tcPr>
          <w:p w14:paraId="503155EF" w14:textId="77777777" w:rsidR="00842883" w:rsidRPr="003579BF" w:rsidRDefault="00000000" w:rsidP="008A4D4C">
            <w:pPr>
              <w:pStyle w:val="BodyText"/>
              <w:spacing w:before="40" w:after="40"/>
              <w:jc w:val="center"/>
              <w:textAlignment w:val="center"/>
              <w:rPr>
                <w:rFonts w:ascii="Times New Roman" w:hAnsi="Times New Roman" w:cs="Times New Roman"/>
                <w:kern w:val="2"/>
                <w:sz w:val="24"/>
                <w:szCs w:val="24"/>
              </w:rPr>
            </w:pPr>
            <w:r>
              <w:rPr>
                <w:rFonts w:ascii="Times New Roman" w:eastAsiaTheme="minorEastAsia" w:hAnsi="Times New Roman" w:cs="Times New Roman"/>
                <w:kern w:val="2"/>
                <w:sz w:val="24"/>
                <w:szCs w:val="24"/>
              </w:rPr>
              <w:pict w14:anchorId="27B86D80">
                <v:shape id="_x0000_i1051" type="#_x0000_t75" style="width:50.35pt;height:44.15pt">
                  <v:imagedata r:id="rId37" o:title=""/>
                </v:shape>
              </w:pict>
            </w:r>
          </w:p>
        </w:tc>
      </w:tr>
    </w:tbl>
    <w:p w14:paraId="0341E249" w14:textId="77777777" w:rsidR="00842883" w:rsidRPr="003579BF" w:rsidRDefault="00842883" w:rsidP="00842883">
      <w:pPr>
        <w:pStyle w:val="References"/>
        <w:numPr>
          <w:ilvl w:val="0"/>
          <w:numId w:val="0"/>
        </w:numPr>
        <w:spacing w:line="480" w:lineRule="auto"/>
        <w:rPr>
          <w:color w:val="0D0D0D" w:themeColor="text1" w:themeTint="F2"/>
          <w:sz w:val="24"/>
          <w:szCs w:val="24"/>
        </w:rPr>
      </w:pPr>
    </w:p>
    <w:p w14:paraId="32774665" w14:textId="7BA2B300" w:rsidR="00842883" w:rsidRDefault="00842883">
      <w:pPr>
        <w:rPr>
          <w:rFonts w:ascii="Times New Roman" w:hAnsi="Times New Roman" w:cs="Times New Roman"/>
        </w:rPr>
      </w:pPr>
      <w:r>
        <w:rPr>
          <w:rFonts w:ascii="Times New Roman" w:hAnsi="Times New Roman" w:cs="Times New Roman"/>
        </w:rPr>
        <w:br w:type="page"/>
      </w:r>
    </w:p>
    <w:p w14:paraId="137AF0F2" w14:textId="0CECBCA9" w:rsidR="004A7A8E" w:rsidRPr="003579BF" w:rsidRDefault="00873FE7" w:rsidP="00842883">
      <w:pPr>
        <w:spacing w:line="480" w:lineRule="auto"/>
        <w:jc w:val="both"/>
        <w:rPr>
          <w:rFonts w:ascii="Times New Roman" w:hAnsi="Times New Roman" w:cs="Times New Roman"/>
        </w:rPr>
      </w:pPr>
      <w:r w:rsidRPr="003579BF">
        <w:rPr>
          <w:rFonts w:ascii="Times New Roman" w:hAnsi="Times New Roman" w:cs="Times New Roman"/>
        </w:rPr>
        <w:lastRenderedPageBreak/>
        <w:t>step</w:t>
      </w:r>
      <w:r w:rsidR="00AC6BAC" w:rsidRPr="003579BF">
        <w:rPr>
          <w:rFonts w:ascii="Times New Roman" w:hAnsi="Times New Roman" w:cs="Times New Roman"/>
        </w:rPr>
        <w:t>. Thus, usually</w:t>
      </w:r>
      <w:r w:rsidR="001142E9">
        <w:rPr>
          <w:rFonts w:ascii="Times New Roman" w:hAnsi="Times New Roman" w:cs="Times New Roman"/>
        </w:rPr>
        <w:t>,</w:t>
      </w:r>
      <w:r w:rsidR="00AC6BAC" w:rsidRPr="003579BF">
        <w:rPr>
          <w:rFonts w:ascii="Times New Roman" w:hAnsi="Times New Roman" w:cs="Times New Roman"/>
        </w:rPr>
        <w:t xml:space="preserve"> a fixed time step is used in </w:t>
      </w:r>
      <w:r w:rsidR="001142E9">
        <w:rPr>
          <w:rFonts w:ascii="Times New Roman" w:hAnsi="Times New Roman" w:cs="Times New Roman"/>
        </w:rPr>
        <w:t xml:space="preserve">the </w:t>
      </w:r>
      <w:r w:rsidR="00AC6BAC" w:rsidRPr="003579BF">
        <w:rPr>
          <w:rFonts w:ascii="Times New Roman" w:hAnsi="Times New Roman" w:cs="Times New Roman"/>
        </w:rPr>
        <w:t>nodal formulation</w:t>
      </w:r>
      <w:r w:rsidR="008A67DC" w:rsidRPr="003579BF">
        <w:rPr>
          <w:rFonts w:ascii="Times New Roman" w:hAnsi="Times New Roman" w:cs="Times New Roman"/>
        </w:rPr>
        <w:t xml:space="preserve"> [</w:t>
      </w:r>
      <w:r w:rsidR="006A3D32" w:rsidRPr="003579BF">
        <w:rPr>
          <w:rFonts w:ascii="Times New Roman" w:hAnsi="Times New Roman" w:cs="Times New Roman"/>
        </w:rPr>
        <w:t>34</w:t>
      </w:r>
      <w:r w:rsidR="008A67DC" w:rsidRPr="003579BF">
        <w:rPr>
          <w:rFonts w:ascii="Times New Roman" w:hAnsi="Times New Roman" w:cs="Times New Roman"/>
        </w:rPr>
        <w:t>]</w:t>
      </w:r>
      <w:r w:rsidR="00AC6BAC" w:rsidRPr="003579BF">
        <w:rPr>
          <w:rFonts w:ascii="Times New Roman" w:hAnsi="Times New Roman" w:cs="Times New Roman"/>
        </w:rPr>
        <w:t>.</w:t>
      </w:r>
    </w:p>
    <w:p w14:paraId="743565A0" w14:textId="051242F8" w:rsidR="009834CF" w:rsidRPr="003579BF" w:rsidRDefault="003520F2" w:rsidP="00D744A3">
      <w:pPr>
        <w:spacing w:line="480" w:lineRule="auto"/>
        <w:ind w:firstLine="720"/>
        <w:jc w:val="both"/>
        <w:rPr>
          <w:rFonts w:ascii="Times New Roman" w:hAnsi="Times New Roman" w:cs="Times New Roman"/>
        </w:rPr>
      </w:pPr>
      <w:r w:rsidRPr="003579BF">
        <w:rPr>
          <w:rFonts w:ascii="Times New Roman" w:hAnsi="Times New Roman" w:cs="Times New Roman"/>
        </w:rPr>
        <w:t>Compared to the state-space equation, t</w:t>
      </w:r>
      <w:r w:rsidR="004A7A8E" w:rsidRPr="003579BF">
        <w:rPr>
          <w:rFonts w:ascii="Times New Roman" w:hAnsi="Times New Roman" w:cs="Times New Roman"/>
        </w:rPr>
        <w:t xml:space="preserve">he nodal </w:t>
      </w:r>
      <w:r w:rsidRPr="003579BF">
        <w:rPr>
          <w:rFonts w:ascii="Times New Roman" w:hAnsi="Times New Roman" w:cs="Times New Roman"/>
        </w:rPr>
        <w:t>equation</w:t>
      </w:r>
      <w:r w:rsidR="004A7A8E" w:rsidRPr="003579BF">
        <w:rPr>
          <w:rFonts w:ascii="Times New Roman" w:hAnsi="Times New Roman" w:cs="Times New Roman"/>
        </w:rPr>
        <w:t xml:space="preserve"> i</w:t>
      </w:r>
      <w:r w:rsidRPr="003579BF">
        <w:rPr>
          <w:rFonts w:ascii="Times New Roman" w:hAnsi="Times New Roman" w:cs="Times New Roman"/>
        </w:rPr>
        <w:t xml:space="preserve">s formulated </w:t>
      </w:r>
      <w:r w:rsidR="001142E9">
        <w:rPr>
          <w:rFonts w:ascii="Times New Roman" w:hAnsi="Times New Roman" w:cs="Times New Roman"/>
        </w:rPr>
        <w:t>more efficiently</w:t>
      </w:r>
      <w:r w:rsidRPr="003579BF">
        <w:rPr>
          <w:rFonts w:ascii="Times New Roman" w:hAnsi="Times New Roman" w:cs="Times New Roman"/>
        </w:rPr>
        <w:t xml:space="preserve"> </w:t>
      </w:r>
      <w:r w:rsidR="004A7A8E" w:rsidRPr="003579BF">
        <w:rPr>
          <w:rFonts w:ascii="Times New Roman" w:hAnsi="Times New Roman" w:cs="Times New Roman"/>
        </w:rPr>
        <w:t>on large-scale systems</w:t>
      </w:r>
      <w:r w:rsidR="00D744A3" w:rsidRPr="003579BF">
        <w:rPr>
          <w:rFonts w:ascii="Times New Roman" w:hAnsi="Times New Roman" w:cs="Times New Roman"/>
        </w:rPr>
        <w:t>, and thus it is widely employed in commercial EMT simulation tools such as PSCAD, EMTP-RV, and RTDS</w:t>
      </w:r>
      <w:r w:rsidR="004A7A8E" w:rsidRPr="003579BF">
        <w:rPr>
          <w:rFonts w:ascii="Times New Roman" w:hAnsi="Times New Roman" w:cs="Times New Roman"/>
        </w:rPr>
        <w:t xml:space="preserve">. The disadvantage is that the time step </w:t>
      </w:r>
      <w:r w:rsidRPr="003579BF">
        <w:rPr>
          <w:rFonts w:ascii="Times New Roman" w:hAnsi="Times New Roman" w:cs="Times New Roman"/>
        </w:rPr>
        <w:t xml:space="preserve">of </w:t>
      </w:r>
      <w:r w:rsidR="001142E9">
        <w:rPr>
          <w:rFonts w:ascii="Times New Roman" w:hAnsi="Times New Roman" w:cs="Times New Roman"/>
        </w:rPr>
        <w:t xml:space="preserve">the </w:t>
      </w:r>
      <w:r w:rsidRPr="003579BF">
        <w:rPr>
          <w:rFonts w:ascii="Times New Roman" w:hAnsi="Times New Roman" w:cs="Times New Roman"/>
        </w:rPr>
        <w:t xml:space="preserve">nodal equation </w:t>
      </w:r>
      <w:r w:rsidR="004A7A8E" w:rsidRPr="003579BF">
        <w:rPr>
          <w:rFonts w:ascii="Times New Roman" w:hAnsi="Times New Roman" w:cs="Times New Roman"/>
        </w:rPr>
        <w:t xml:space="preserve">should be small enough to ensure accuracy, </w:t>
      </w:r>
      <w:r w:rsidR="00DE67BB" w:rsidRPr="003579BF">
        <w:rPr>
          <w:rFonts w:ascii="Times New Roman" w:hAnsi="Times New Roman" w:cs="Times New Roman"/>
        </w:rPr>
        <w:t>and usually</w:t>
      </w:r>
      <w:r w:rsidR="001142E9">
        <w:rPr>
          <w:rFonts w:ascii="Times New Roman" w:hAnsi="Times New Roman" w:cs="Times New Roman"/>
        </w:rPr>
        <w:t>,</w:t>
      </w:r>
      <w:r w:rsidR="00DE67BB" w:rsidRPr="003579BF">
        <w:rPr>
          <w:rFonts w:ascii="Times New Roman" w:hAnsi="Times New Roman" w:cs="Times New Roman"/>
        </w:rPr>
        <w:t xml:space="preserve"> a fixed time step is used to keep the </w:t>
      </w:r>
      <w:r w:rsidR="00DE67BB" w:rsidRPr="003579BF">
        <w:rPr>
          <w:rFonts w:ascii="Times New Roman" w:hAnsi="Times New Roman" w:cs="Times New Roman"/>
          <w:b/>
          <w:bCs/>
        </w:rPr>
        <w:t>G</w:t>
      </w:r>
      <w:r w:rsidR="00DE67BB" w:rsidRPr="003579BF">
        <w:rPr>
          <w:rFonts w:ascii="Times New Roman" w:hAnsi="Times New Roman" w:cs="Times New Roman"/>
        </w:rPr>
        <w:t xml:space="preserve"> matrix constant</w:t>
      </w:r>
      <w:r w:rsidR="000667AE">
        <w:rPr>
          <w:rFonts w:ascii="Times New Roman" w:hAnsi="Times New Roman" w:cs="Times New Roman"/>
        </w:rPr>
        <w:t>;</w:t>
      </w:r>
      <w:r w:rsidR="00DE67BB" w:rsidRPr="003579BF">
        <w:rPr>
          <w:rFonts w:ascii="Times New Roman" w:hAnsi="Times New Roman" w:cs="Times New Roman"/>
        </w:rPr>
        <w:t xml:space="preserve"> thus</w:t>
      </w:r>
      <w:r w:rsidR="000667AE">
        <w:rPr>
          <w:rFonts w:ascii="Times New Roman" w:hAnsi="Times New Roman" w:cs="Times New Roman"/>
        </w:rPr>
        <w:t>,</w:t>
      </w:r>
      <w:r w:rsidR="004A7A8E" w:rsidRPr="003579BF">
        <w:rPr>
          <w:rFonts w:ascii="Times New Roman" w:hAnsi="Times New Roman" w:cs="Times New Roman"/>
        </w:rPr>
        <w:t xml:space="preserve"> variable time step method</w:t>
      </w:r>
      <w:r w:rsidR="00DE67BB" w:rsidRPr="003579BF">
        <w:rPr>
          <w:rFonts w:ascii="Times New Roman" w:hAnsi="Times New Roman" w:cs="Times New Roman"/>
        </w:rPr>
        <w:t>s</w:t>
      </w:r>
      <w:r w:rsidR="004A7A8E" w:rsidRPr="003579BF">
        <w:rPr>
          <w:rFonts w:ascii="Times New Roman" w:hAnsi="Times New Roman" w:cs="Times New Roman"/>
        </w:rPr>
        <w:t xml:space="preserve"> </w:t>
      </w:r>
      <w:r w:rsidR="008A67DC" w:rsidRPr="003579BF">
        <w:rPr>
          <w:rFonts w:ascii="Times New Roman" w:hAnsi="Times New Roman" w:cs="Times New Roman"/>
        </w:rPr>
        <w:t xml:space="preserve">are </w:t>
      </w:r>
      <w:r w:rsidR="00FE5485">
        <w:rPr>
          <w:rFonts w:ascii="Times New Roman" w:hAnsi="Times New Roman" w:cs="Times New Roman"/>
        </w:rPr>
        <w:t>typically</w:t>
      </w:r>
      <w:r w:rsidR="008A67DC" w:rsidRPr="003579BF">
        <w:rPr>
          <w:rFonts w:ascii="Times New Roman" w:hAnsi="Times New Roman" w:cs="Times New Roman"/>
        </w:rPr>
        <w:t xml:space="preserve"> not</w:t>
      </w:r>
      <w:r w:rsidR="004A7A8E" w:rsidRPr="003579BF">
        <w:rPr>
          <w:rFonts w:ascii="Times New Roman" w:hAnsi="Times New Roman" w:cs="Times New Roman"/>
        </w:rPr>
        <w:t xml:space="preserve"> used to accelerate the simulation [</w:t>
      </w:r>
      <w:r w:rsidR="00D744A3" w:rsidRPr="003579BF">
        <w:rPr>
          <w:rFonts w:ascii="Times New Roman" w:hAnsi="Times New Roman" w:cs="Times New Roman"/>
        </w:rPr>
        <w:t>3</w:t>
      </w:r>
      <w:r w:rsidR="006A3D32" w:rsidRPr="003579BF">
        <w:rPr>
          <w:rFonts w:ascii="Times New Roman" w:hAnsi="Times New Roman" w:cs="Times New Roman"/>
        </w:rPr>
        <w:t>7]</w:t>
      </w:r>
      <w:r w:rsidR="004A7A8E" w:rsidRPr="003579BF">
        <w:rPr>
          <w:rFonts w:ascii="Times New Roman" w:hAnsi="Times New Roman" w:cs="Times New Roman"/>
        </w:rPr>
        <w:t xml:space="preserve">. </w:t>
      </w:r>
      <w:r w:rsidR="00903725" w:rsidRPr="003579BF">
        <w:rPr>
          <w:rFonts w:ascii="Times New Roman" w:hAnsi="Times New Roman" w:cs="Times New Roman"/>
        </w:rPr>
        <w:t xml:space="preserve">Also, the nodal equation cannot provide eigenvalues of the system matrix </w:t>
      </w:r>
      <w:r w:rsidR="00903725" w:rsidRPr="003579BF">
        <w:rPr>
          <w:rFonts w:ascii="Times New Roman" w:hAnsi="Times New Roman" w:cs="Times New Roman"/>
          <w:b/>
          <w:bCs/>
        </w:rPr>
        <w:t>A</w:t>
      </w:r>
      <w:r w:rsidR="00903725" w:rsidRPr="003579BF">
        <w:rPr>
          <w:rFonts w:ascii="Times New Roman" w:hAnsi="Times New Roman" w:cs="Times New Roman"/>
        </w:rPr>
        <w:t xml:space="preserve">, and this </w:t>
      </w:r>
      <w:r w:rsidR="00CB5EDD" w:rsidRPr="003579BF">
        <w:rPr>
          <w:rFonts w:ascii="Times New Roman" w:hAnsi="Times New Roman" w:cs="Times New Roman"/>
        </w:rPr>
        <w:t>can be easily obtained with</w:t>
      </w:r>
      <w:r w:rsidR="00903725" w:rsidRPr="003579BF">
        <w:rPr>
          <w:rFonts w:ascii="Times New Roman" w:hAnsi="Times New Roman" w:cs="Times New Roman"/>
        </w:rPr>
        <w:t xml:space="preserve"> the state-space equation. The eigenvalues could provide important </w:t>
      </w:r>
      <w:r w:rsidR="00CB5EDD" w:rsidRPr="003579BF">
        <w:rPr>
          <w:rFonts w:ascii="Times New Roman" w:hAnsi="Times New Roman" w:cs="Times New Roman"/>
        </w:rPr>
        <w:t xml:space="preserve">system </w:t>
      </w:r>
      <w:r w:rsidR="00903725" w:rsidRPr="003579BF">
        <w:rPr>
          <w:rFonts w:ascii="Times New Roman" w:hAnsi="Times New Roman" w:cs="Times New Roman"/>
        </w:rPr>
        <w:t>information such as stability margin, time constants</w:t>
      </w:r>
      <w:r w:rsidR="001142E9">
        <w:rPr>
          <w:rFonts w:ascii="Times New Roman" w:hAnsi="Times New Roman" w:cs="Times New Roman"/>
        </w:rPr>
        <w:t>,</w:t>
      </w:r>
      <w:r w:rsidR="00903725" w:rsidRPr="003579BF">
        <w:rPr>
          <w:rFonts w:ascii="Times New Roman" w:hAnsi="Times New Roman" w:cs="Times New Roman"/>
        </w:rPr>
        <w:t xml:space="preserve"> and oscillation modes [</w:t>
      </w:r>
      <w:r w:rsidR="00A56C9F" w:rsidRPr="003579BF">
        <w:rPr>
          <w:rFonts w:ascii="Times New Roman" w:hAnsi="Times New Roman" w:cs="Times New Roman"/>
        </w:rPr>
        <w:t>15</w:t>
      </w:r>
      <w:r w:rsidR="00903725" w:rsidRPr="003579BF">
        <w:rPr>
          <w:rFonts w:ascii="Times New Roman" w:hAnsi="Times New Roman" w:cs="Times New Roman"/>
        </w:rPr>
        <w:t>]</w:t>
      </w:r>
      <w:r w:rsidR="00A56C9F" w:rsidRPr="003579BF">
        <w:rPr>
          <w:rFonts w:ascii="Times New Roman" w:hAnsi="Times New Roman" w:cs="Times New Roman"/>
        </w:rPr>
        <w:t>[31]</w:t>
      </w:r>
      <w:r w:rsidR="007D15C4">
        <w:rPr>
          <w:rFonts w:ascii="Times New Roman" w:hAnsi="Times New Roman" w:cs="Times New Roman"/>
        </w:rPr>
        <w:t>[38]-[43]</w:t>
      </w:r>
      <w:r w:rsidR="00903725" w:rsidRPr="003579BF">
        <w:rPr>
          <w:rFonts w:ascii="Times New Roman" w:hAnsi="Times New Roman" w:cs="Times New Roman"/>
        </w:rPr>
        <w:t>.</w:t>
      </w:r>
    </w:p>
    <w:p w14:paraId="40DA6AC8" w14:textId="66488767" w:rsidR="004F08CE" w:rsidRPr="003579BF" w:rsidRDefault="009C6E44" w:rsidP="00596AFE">
      <w:pPr>
        <w:pStyle w:val="Heading2"/>
        <w:spacing w:before="0" w:after="0" w:line="360" w:lineRule="auto"/>
        <w:jc w:val="left"/>
        <w:rPr>
          <w:rFonts w:ascii="Times New Roman" w:hAnsi="Times New Roman" w:cs="Times New Roman"/>
          <w:sz w:val="24"/>
          <w:szCs w:val="24"/>
        </w:rPr>
      </w:pPr>
      <w:bookmarkStart w:id="13" w:name="_Toc155559344"/>
      <w:r w:rsidRPr="003579BF">
        <w:rPr>
          <w:rFonts w:ascii="Times New Roman" w:hAnsi="Times New Roman" w:cs="Times New Roman"/>
          <w:sz w:val="24"/>
          <w:szCs w:val="24"/>
        </w:rPr>
        <w:t>1.</w:t>
      </w:r>
      <w:r w:rsidR="0036457B" w:rsidRPr="003579BF">
        <w:rPr>
          <w:rFonts w:ascii="Times New Roman" w:hAnsi="Times New Roman" w:cs="Times New Roman"/>
          <w:sz w:val="24"/>
          <w:szCs w:val="24"/>
        </w:rPr>
        <w:t>3</w:t>
      </w:r>
      <w:r w:rsidRPr="003579BF">
        <w:rPr>
          <w:rFonts w:ascii="Times New Roman" w:hAnsi="Times New Roman" w:cs="Times New Roman"/>
          <w:sz w:val="24"/>
          <w:szCs w:val="24"/>
        </w:rPr>
        <w:t xml:space="preserve"> Semi-analytical approach</w:t>
      </w:r>
      <w:r w:rsidR="008A67DC" w:rsidRPr="003579BF">
        <w:rPr>
          <w:rFonts w:ascii="Times New Roman" w:hAnsi="Times New Roman" w:cs="Times New Roman"/>
          <w:sz w:val="24"/>
          <w:szCs w:val="24"/>
        </w:rPr>
        <w:t>es</w:t>
      </w:r>
      <w:bookmarkEnd w:id="13"/>
    </w:p>
    <w:p w14:paraId="1C917FA1" w14:textId="616FDF54" w:rsidR="00596AFE" w:rsidRPr="003579BF" w:rsidRDefault="00596AFE" w:rsidP="000F6DB6">
      <w:pPr>
        <w:pStyle w:val="Heading3"/>
        <w:rPr>
          <w:sz w:val="24"/>
          <w:szCs w:val="24"/>
        </w:rPr>
      </w:pPr>
      <w:bookmarkStart w:id="14" w:name="_Toc155559345"/>
      <w:r w:rsidRPr="003579BF">
        <w:rPr>
          <w:sz w:val="24"/>
          <w:szCs w:val="24"/>
        </w:rPr>
        <w:t>1.</w:t>
      </w:r>
      <w:r w:rsidR="0036457B" w:rsidRPr="003579BF">
        <w:rPr>
          <w:sz w:val="24"/>
          <w:szCs w:val="24"/>
        </w:rPr>
        <w:t>3</w:t>
      </w:r>
      <w:r w:rsidRPr="003579BF">
        <w:rPr>
          <w:sz w:val="24"/>
          <w:szCs w:val="24"/>
        </w:rPr>
        <w:t xml:space="preserve">.1 </w:t>
      </w:r>
      <w:proofErr w:type="spellStart"/>
      <w:r w:rsidRPr="003579BF">
        <w:rPr>
          <w:sz w:val="24"/>
          <w:szCs w:val="24"/>
        </w:rPr>
        <w:t>Homotopy</w:t>
      </w:r>
      <w:proofErr w:type="spellEnd"/>
      <w:r w:rsidRPr="003579BF">
        <w:rPr>
          <w:sz w:val="24"/>
          <w:szCs w:val="24"/>
        </w:rPr>
        <w:t>-</w:t>
      </w:r>
      <w:r w:rsidR="00347D53" w:rsidRPr="003579BF">
        <w:rPr>
          <w:sz w:val="24"/>
          <w:szCs w:val="24"/>
        </w:rPr>
        <w:t>A</w:t>
      </w:r>
      <w:r w:rsidRPr="003579BF">
        <w:rPr>
          <w:sz w:val="24"/>
          <w:szCs w:val="24"/>
        </w:rPr>
        <w:t xml:space="preserve">nalysis </w:t>
      </w:r>
      <w:r w:rsidR="000667AE">
        <w:rPr>
          <w:sz w:val="24"/>
          <w:szCs w:val="24"/>
        </w:rPr>
        <w:t>M</w:t>
      </w:r>
      <w:r w:rsidRPr="003579BF">
        <w:rPr>
          <w:sz w:val="24"/>
          <w:szCs w:val="24"/>
        </w:rPr>
        <w:t>ethod</w:t>
      </w:r>
      <w:bookmarkEnd w:id="14"/>
    </w:p>
    <w:p w14:paraId="4C020617" w14:textId="289FCF54" w:rsidR="00673660" w:rsidRPr="003579BF" w:rsidRDefault="00673660" w:rsidP="00385264">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w:t>
      </w:r>
      <w:proofErr w:type="spellStart"/>
      <w:r w:rsidR="00837718" w:rsidRPr="003579BF">
        <w:rPr>
          <w:rFonts w:ascii="Times New Roman" w:hAnsi="Times New Roman" w:cs="Times New Roman"/>
        </w:rPr>
        <w:t>Homotopy</w:t>
      </w:r>
      <w:proofErr w:type="spellEnd"/>
      <w:r w:rsidR="00837718" w:rsidRPr="003579BF">
        <w:rPr>
          <w:rFonts w:ascii="Times New Roman" w:hAnsi="Times New Roman" w:cs="Times New Roman"/>
        </w:rPr>
        <w:t xml:space="preserve"> Analysis </w:t>
      </w:r>
      <w:r w:rsidR="000667AE">
        <w:rPr>
          <w:rFonts w:ascii="Times New Roman" w:hAnsi="Times New Roman" w:cs="Times New Roman"/>
        </w:rPr>
        <w:t>M</w:t>
      </w:r>
      <w:r w:rsidR="00837718" w:rsidRPr="003579BF">
        <w:rPr>
          <w:rFonts w:ascii="Times New Roman" w:hAnsi="Times New Roman" w:cs="Times New Roman"/>
        </w:rPr>
        <w:t>ethod (</w:t>
      </w:r>
      <w:r w:rsidRPr="003579BF">
        <w:rPr>
          <w:rFonts w:ascii="Times New Roman" w:hAnsi="Times New Roman" w:cs="Times New Roman"/>
        </w:rPr>
        <w:t>HAM</w:t>
      </w:r>
      <w:r w:rsidR="00837718" w:rsidRPr="003579BF">
        <w:rPr>
          <w:rFonts w:ascii="Times New Roman" w:hAnsi="Times New Roman" w:cs="Times New Roman"/>
        </w:rPr>
        <w:t>)</w:t>
      </w:r>
      <w:r w:rsidRPr="003579BF">
        <w:rPr>
          <w:rFonts w:ascii="Times New Roman" w:hAnsi="Times New Roman" w:cs="Times New Roman"/>
        </w:rPr>
        <w:t xml:space="preserve"> was first proposed by </w:t>
      </w:r>
      <w:proofErr w:type="spellStart"/>
      <w:r w:rsidRPr="003579BF">
        <w:rPr>
          <w:rFonts w:ascii="Times New Roman" w:hAnsi="Times New Roman" w:cs="Times New Roman"/>
        </w:rPr>
        <w:t>Shijun</w:t>
      </w:r>
      <w:proofErr w:type="spellEnd"/>
      <w:r w:rsidRPr="003579BF">
        <w:rPr>
          <w:rFonts w:ascii="Times New Roman" w:hAnsi="Times New Roman" w:cs="Times New Roman"/>
        </w:rPr>
        <w:t xml:space="preserve"> Liao in 1992 [</w:t>
      </w:r>
      <w:r w:rsidR="009D1235">
        <w:rPr>
          <w:rFonts w:ascii="Times New Roman" w:hAnsi="Times New Roman" w:cs="Times New Roman"/>
        </w:rPr>
        <w:t>44</w:t>
      </w:r>
      <w:r w:rsidRPr="003579BF">
        <w:rPr>
          <w:rFonts w:ascii="Times New Roman" w:hAnsi="Times New Roman" w:cs="Times New Roman"/>
        </w:rPr>
        <w:t xml:space="preserve">] and then improved </w:t>
      </w:r>
      <w:r w:rsidR="00096A75">
        <w:rPr>
          <w:rFonts w:ascii="Times New Roman" w:hAnsi="Times New Roman" w:cs="Times New Roman"/>
        </w:rPr>
        <w:t>over</w:t>
      </w:r>
      <w:r w:rsidRPr="003579BF">
        <w:rPr>
          <w:rFonts w:ascii="Times New Roman" w:hAnsi="Times New Roman" w:cs="Times New Roman"/>
        </w:rPr>
        <w:t xml:space="preserve"> the next twenty years [</w:t>
      </w:r>
      <w:r w:rsidR="009D1235">
        <w:rPr>
          <w:rFonts w:ascii="Times New Roman" w:hAnsi="Times New Roman" w:cs="Times New Roman"/>
        </w:rPr>
        <w:t>45</w:t>
      </w:r>
      <w:r w:rsidRPr="003579BF">
        <w:rPr>
          <w:rFonts w:ascii="Times New Roman" w:hAnsi="Times New Roman" w:cs="Times New Roman"/>
        </w:rPr>
        <w:t>]. The HAM</w:t>
      </w:r>
      <w:r w:rsidR="006F786D" w:rsidRPr="003579BF">
        <w:rPr>
          <w:rFonts w:ascii="Times New Roman" w:hAnsi="Times New Roman" w:cs="Times New Roman"/>
        </w:rPr>
        <w:t>,</w:t>
      </w:r>
      <w:r w:rsidRPr="003579BF">
        <w:rPr>
          <w:rFonts w:ascii="Times New Roman" w:hAnsi="Times New Roman" w:cs="Times New Roman"/>
        </w:rPr>
        <w:t xml:space="preserve"> which originates from the concept of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in topology</w:t>
      </w:r>
      <w:r w:rsidR="006F786D" w:rsidRPr="003579BF">
        <w:rPr>
          <w:rFonts w:ascii="Times New Roman" w:hAnsi="Times New Roman" w:cs="Times New Roman"/>
        </w:rPr>
        <w:t>,</w:t>
      </w:r>
      <w:r w:rsidRPr="003579BF">
        <w:rPr>
          <w:rFonts w:ascii="Times New Roman" w:hAnsi="Times New Roman" w:cs="Times New Roman"/>
        </w:rPr>
        <w:t xml:space="preserve"> is a powerful tool to solve differential equations, especially initial value problems and boundary value problems with strong nonlinearity</w:t>
      </w:r>
      <w:r w:rsidR="00FE5485">
        <w:rPr>
          <w:rFonts w:ascii="Times New Roman" w:hAnsi="Times New Roman" w:cs="Times New Roman"/>
        </w:rPr>
        <w:t>,</w:t>
      </w:r>
      <w:r w:rsidRPr="003579BF">
        <w:rPr>
          <w:rFonts w:ascii="Times New Roman" w:hAnsi="Times New Roman" w:cs="Times New Roman"/>
        </w:rPr>
        <w:t xml:space="preserve"> such as the nonlinear boundary-layer flow and pendulum problems. Like the definition of </w:t>
      </w:r>
      <w:proofErr w:type="spellStart"/>
      <w:r w:rsidRPr="003579BF">
        <w:rPr>
          <w:rFonts w:ascii="Times New Roman" w:hAnsi="Times New Roman" w:cs="Times New Roman"/>
        </w:rPr>
        <w:t>homotopy</w:t>
      </w:r>
      <w:proofErr w:type="spellEnd"/>
      <w:r w:rsidR="000667AE">
        <w:rPr>
          <w:rFonts w:ascii="Times New Roman" w:hAnsi="Times New Roman" w:cs="Times New Roman"/>
        </w:rPr>
        <w:t>,</w:t>
      </w:r>
      <w:r w:rsidRPr="003579BF">
        <w:rPr>
          <w:rFonts w:ascii="Times New Roman" w:hAnsi="Times New Roman" w:cs="Times New Roman"/>
        </w:rPr>
        <w:t xml:space="preserve"> which means a continuous transformation or deformation from one continuous function to another, the main idea of the HAM is using the solutions of simple linear equations to approximate that of a nonlinear differential equation based on the Taylor series. In addition, the convergence of the approximation can be accelerated by an auxiliary convergence control parameter</w:t>
      </w:r>
      <w:r w:rsidR="00873FE7" w:rsidRPr="003579BF">
        <w:rPr>
          <w:rFonts w:ascii="Times New Roman" w:hAnsi="Times New Roman" w:cs="Times New Roman"/>
        </w:rPr>
        <w:t xml:space="preserve"> [</w:t>
      </w:r>
      <w:r w:rsidR="009D1235">
        <w:rPr>
          <w:rFonts w:ascii="Times New Roman" w:hAnsi="Times New Roman" w:cs="Times New Roman"/>
        </w:rPr>
        <w:t>4</w:t>
      </w:r>
      <w:r w:rsidR="00592B4F">
        <w:rPr>
          <w:rFonts w:ascii="Times New Roman" w:hAnsi="Times New Roman" w:cs="Times New Roman"/>
        </w:rPr>
        <w:t>5</w:t>
      </w:r>
      <w:r w:rsidR="00873FE7" w:rsidRPr="003579BF">
        <w:rPr>
          <w:rFonts w:ascii="Times New Roman" w:hAnsi="Times New Roman" w:cs="Times New Roman"/>
        </w:rPr>
        <w:t>]</w:t>
      </w:r>
      <w:r w:rsidRPr="003579BF">
        <w:rPr>
          <w:rFonts w:ascii="Times New Roman" w:hAnsi="Times New Roman" w:cs="Times New Roman"/>
        </w:rPr>
        <w:t>.</w:t>
      </w:r>
    </w:p>
    <w:p w14:paraId="04B08EBB" w14:textId="77777777"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In differential geometry, the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is defined as below:</w:t>
      </w:r>
    </w:p>
    <w:p w14:paraId="04603E68" w14:textId="699598FF" w:rsidR="00673660" w:rsidRPr="003579BF" w:rsidRDefault="00673660" w:rsidP="00837718">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Two continuous curves </w:t>
      </w:r>
      <w:r w:rsidR="00000000">
        <w:rPr>
          <w:rFonts w:ascii="Times New Roman" w:hAnsi="Times New Roman" w:cs="Times New Roman"/>
        </w:rPr>
        <w:pict w14:anchorId="488BF93E">
          <v:shape id="_x0000_i1052" type="#_x0000_t75" style="width:99.85pt;height:21.2pt">
            <v:imagedata r:id="rId38" o:title=""/>
          </v:shape>
        </w:pict>
      </w:r>
      <w:r w:rsidRPr="003579BF">
        <w:rPr>
          <w:rFonts w:ascii="Times New Roman" w:hAnsi="Times New Roman" w:cs="Times New Roman"/>
        </w:rPr>
        <w:t xml:space="preserve"> are homotopic if there exists a continuous map</w:t>
      </w:r>
      <w:r w:rsidR="00837718" w:rsidRPr="003579BF">
        <w:rPr>
          <w:rFonts w:ascii="Times New Roman" w:hAnsi="Times New Roman" w:cs="Times New Roman"/>
        </w:rPr>
        <w:t>:</w:t>
      </w:r>
    </w:p>
    <w:p w14:paraId="7B46BE2C" w14:textId="55E8463E" w:rsidR="00673660" w:rsidRPr="003579BF" w:rsidRDefault="00000000" w:rsidP="00837718">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3CE59983">
          <v:shape id="_x0000_i1053" type="#_x0000_t75" style="width:112.65pt;height:16.8pt">
            <v:imagedata r:id="rId39" o:title=""/>
          </v:shape>
        </w:pict>
      </w:r>
      <w:r w:rsidR="00673660" w:rsidRPr="003579BF">
        <w:rPr>
          <w:rFonts w:ascii="Times New Roman" w:hAnsi="Times New Roman" w:cs="Times New Roman"/>
        </w:rPr>
        <w:t xml:space="preserve">                    </w:t>
      </w:r>
      <w:r w:rsidR="00837718" w:rsidRPr="003579BF">
        <w:rPr>
          <w:rFonts w:ascii="Times New Roman" w:hAnsi="Times New Roman" w:cs="Times New Roman"/>
        </w:rPr>
        <w:t xml:space="preserve">                      </w:t>
      </w:r>
      <w:r w:rsidR="00673660" w:rsidRPr="003579BF">
        <w:rPr>
          <w:rFonts w:ascii="Times New Roman" w:hAnsi="Times New Roman" w:cs="Times New Roman"/>
        </w:rPr>
        <w:t xml:space="preserve">     (</w:t>
      </w:r>
      <w:r w:rsidR="00837718" w:rsidRPr="003579BF">
        <w:rPr>
          <w:rFonts w:ascii="Times New Roman" w:hAnsi="Times New Roman" w:cs="Times New Roman"/>
        </w:rPr>
        <w:t>1-8</w:t>
      </w:r>
      <w:r w:rsidR="00673660" w:rsidRPr="003579BF">
        <w:rPr>
          <w:rFonts w:ascii="Times New Roman" w:hAnsi="Times New Roman" w:cs="Times New Roman"/>
        </w:rPr>
        <w:t>)</w:t>
      </w:r>
    </w:p>
    <w:p w14:paraId="63FA8622" w14:textId="45A5E7F6" w:rsidR="00673660" w:rsidRPr="003579BF" w:rsidRDefault="00673660" w:rsidP="00837718">
      <w:pPr>
        <w:spacing w:line="480" w:lineRule="auto"/>
        <w:jc w:val="both"/>
        <w:rPr>
          <w:rFonts w:ascii="Times New Roman" w:hAnsi="Times New Roman" w:cs="Times New Roman"/>
        </w:rPr>
      </w:pPr>
      <w:r w:rsidRPr="003579BF">
        <w:rPr>
          <w:rFonts w:ascii="Times New Roman" w:hAnsi="Times New Roman" w:cs="Times New Roman"/>
        </w:rPr>
        <w:t>such that</w:t>
      </w:r>
      <w:r w:rsidR="00837718" w:rsidRPr="003579BF">
        <w:rPr>
          <w:rFonts w:ascii="Times New Roman" w:hAnsi="Times New Roman" w:cs="Times New Roman"/>
        </w:rPr>
        <w:t>:</w:t>
      </w:r>
    </w:p>
    <w:p w14:paraId="1CF8B2C6" w14:textId="1E526A23" w:rsidR="00673660" w:rsidRPr="003579BF" w:rsidRDefault="00000000" w:rsidP="00837718">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F3F1633">
          <v:shape id="_x0000_i1054" type="#_x0000_t75" style="width:79.5pt;height:46.4pt">
            <v:imagedata r:id="rId40" o:title=""/>
          </v:shape>
        </w:pict>
      </w:r>
      <w:r w:rsidR="00673660" w:rsidRPr="003579BF">
        <w:rPr>
          <w:rFonts w:ascii="Times New Roman" w:hAnsi="Times New Roman" w:cs="Times New Roman"/>
        </w:rPr>
        <w:t xml:space="preserve">                         </w:t>
      </w:r>
      <w:r w:rsidR="00837718" w:rsidRPr="003579BF">
        <w:rPr>
          <w:rFonts w:ascii="Times New Roman" w:hAnsi="Times New Roman" w:cs="Times New Roman"/>
        </w:rPr>
        <w:t xml:space="preserve">                     </w:t>
      </w:r>
      <w:r w:rsidR="00673660" w:rsidRPr="003579BF">
        <w:rPr>
          <w:rFonts w:ascii="Times New Roman" w:hAnsi="Times New Roman" w:cs="Times New Roman"/>
        </w:rPr>
        <w:t xml:space="preserve">      (1</w:t>
      </w:r>
      <w:r w:rsidR="00837718" w:rsidRPr="003579BF">
        <w:rPr>
          <w:rFonts w:ascii="Times New Roman" w:hAnsi="Times New Roman" w:cs="Times New Roman"/>
        </w:rPr>
        <w:t>-9</w:t>
      </w:r>
      <w:r w:rsidR="00673660" w:rsidRPr="003579BF">
        <w:rPr>
          <w:rFonts w:ascii="Times New Roman" w:hAnsi="Times New Roman" w:cs="Times New Roman"/>
        </w:rPr>
        <w:t>)</w:t>
      </w:r>
    </w:p>
    <w:p w14:paraId="0BEF2967" w14:textId="77777777" w:rsidR="00673660" w:rsidRPr="003579BF" w:rsidRDefault="00673660" w:rsidP="00837718">
      <w:pPr>
        <w:spacing w:line="480" w:lineRule="auto"/>
        <w:jc w:val="both"/>
        <w:rPr>
          <w:rFonts w:ascii="Times New Roman" w:hAnsi="Times New Roman" w:cs="Times New Roman"/>
        </w:rPr>
      </w:pPr>
      <w:r w:rsidRPr="003579BF">
        <w:rPr>
          <w:rFonts w:ascii="Times New Roman" w:hAnsi="Times New Roman" w:cs="Times New Roman"/>
        </w:rPr>
        <w:t>where,</w:t>
      </w:r>
    </w:p>
    <w:p w14:paraId="7114153A" w14:textId="54EBB593" w:rsidR="00673660" w:rsidRPr="003579BF" w:rsidRDefault="00000000" w:rsidP="00837718">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24373AD">
          <v:shape id="_x0000_i1055" type="#_x0000_t75" style="width:104.7pt;height:16.8pt">
            <v:imagedata r:id="rId41" o:title=""/>
          </v:shape>
        </w:pict>
      </w:r>
      <w:r w:rsidR="00673660" w:rsidRPr="003579BF">
        <w:rPr>
          <w:rFonts w:ascii="Times New Roman" w:hAnsi="Times New Roman" w:cs="Times New Roman"/>
        </w:rPr>
        <w:t xml:space="preserve">                      </w:t>
      </w:r>
      <w:r w:rsidR="00837718" w:rsidRPr="003579BF">
        <w:rPr>
          <w:rFonts w:ascii="Times New Roman" w:hAnsi="Times New Roman" w:cs="Times New Roman"/>
        </w:rPr>
        <w:t xml:space="preserve">     </w:t>
      </w:r>
      <w:r w:rsidR="008C0152" w:rsidRPr="003579BF">
        <w:rPr>
          <w:rFonts w:ascii="Times New Roman" w:hAnsi="Times New Roman" w:cs="Times New Roman"/>
        </w:rPr>
        <w:t xml:space="preserve">    </w:t>
      </w:r>
      <w:r w:rsidR="00837718" w:rsidRPr="003579BF">
        <w:rPr>
          <w:rFonts w:ascii="Times New Roman" w:hAnsi="Times New Roman" w:cs="Times New Roman"/>
        </w:rPr>
        <w:t xml:space="preserve">           </w:t>
      </w:r>
      <w:r w:rsidR="00673660" w:rsidRPr="003579BF">
        <w:rPr>
          <w:rFonts w:ascii="Times New Roman" w:hAnsi="Times New Roman" w:cs="Times New Roman"/>
        </w:rPr>
        <w:t xml:space="preserve">    (1</w:t>
      </w:r>
      <w:r w:rsidR="00837718" w:rsidRPr="003579BF">
        <w:rPr>
          <w:rFonts w:ascii="Times New Roman" w:hAnsi="Times New Roman" w:cs="Times New Roman"/>
        </w:rPr>
        <w:t>-</w:t>
      </w:r>
      <w:r w:rsidR="008C0152" w:rsidRPr="003579BF">
        <w:rPr>
          <w:rFonts w:ascii="Times New Roman" w:hAnsi="Times New Roman" w:cs="Times New Roman"/>
        </w:rPr>
        <w:t>10</w:t>
      </w:r>
      <w:r w:rsidR="00673660" w:rsidRPr="003579BF">
        <w:rPr>
          <w:rFonts w:ascii="Times New Roman" w:hAnsi="Times New Roman" w:cs="Times New Roman"/>
        </w:rPr>
        <w:t>)</w:t>
      </w:r>
    </w:p>
    <w:p w14:paraId="2A7F56D8" w14:textId="30C42703" w:rsidR="00673660" w:rsidRPr="003579BF" w:rsidRDefault="00673660" w:rsidP="008C0152">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This continuous map</w:t>
      </w:r>
      <w:r w:rsidR="000667AE">
        <w:rPr>
          <w:rFonts w:ascii="Times New Roman" w:hAnsi="Times New Roman" w:cs="Times New Roman"/>
        </w:rPr>
        <w:t>,</w:t>
      </w:r>
      <w:r w:rsidRPr="003579BF">
        <w:rPr>
          <w:rFonts w:ascii="Times New Roman" w:hAnsi="Times New Roman" w:cs="Times New Roman"/>
        </w:rPr>
        <w:t xml:space="preserve"> </w:t>
      </w:r>
      <w:r w:rsidRPr="003579BF">
        <w:rPr>
          <w:rFonts w:ascii="Times New Roman" w:hAnsi="Times New Roman" w:cs="Times New Roman"/>
          <w:i/>
          <w:iCs/>
        </w:rPr>
        <w:t>H</w:t>
      </w:r>
      <w:r w:rsidRPr="003579BF">
        <w:rPr>
          <w:rFonts w:ascii="Times New Roman" w:hAnsi="Times New Roman" w:cs="Times New Roman"/>
        </w:rPr>
        <w:t>(</w:t>
      </w:r>
      <w:proofErr w:type="spellStart"/>
      <w:proofErr w:type="gramStart"/>
      <w:r w:rsidRPr="003579BF">
        <w:rPr>
          <w:rFonts w:ascii="Times New Roman" w:hAnsi="Times New Roman" w:cs="Times New Roman"/>
          <w:i/>
          <w:iCs/>
        </w:rPr>
        <w:t>s</w:t>
      </w:r>
      <w:r w:rsidRPr="003579BF">
        <w:rPr>
          <w:rFonts w:ascii="Times New Roman" w:hAnsi="Times New Roman" w:cs="Times New Roman"/>
        </w:rPr>
        <w:t>,</w:t>
      </w:r>
      <w:r w:rsidRPr="003579BF">
        <w:rPr>
          <w:rFonts w:ascii="Times New Roman" w:hAnsi="Times New Roman" w:cs="Times New Roman"/>
          <w:i/>
          <w:iCs/>
        </w:rPr>
        <w:t>t</w:t>
      </w:r>
      <w:proofErr w:type="spellEnd"/>
      <w:proofErr w:type="gramEnd"/>
      <w:r w:rsidRPr="003579BF">
        <w:rPr>
          <w:rFonts w:ascii="Times New Roman" w:hAnsi="Times New Roman" w:cs="Times New Roman"/>
        </w:rPr>
        <w:t>)</w:t>
      </w:r>
      <w:r w:rsidR="000667AE">
        <w:rPr>
          <w:rFonts w:ascii="Times New Roman" w:hAnsi="Times New Roman" w:cs="Times New Roman"/>
        </w:rPr>
        <w:t>,</w:t>
      </w:r>
      <w:r w:rsidRPr="003579BF">
        <w:rPr>
          <w:rFonts w:ascii="Times New Roman" w:hAnsi="Times New Roman" w:cs="Times New Roman"/>
        </w:rPr>
        <w:t xml:space="preserve"> is a continuous family of curves and a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parametrized by</w:t>
      </w:r>
      <w:r w:rsidR="00301343" w:rsidRPr="003579BF">
        <w:rPr>
          <w:rFonts w:ascii="Times New Roman" w:hAnsi="Times New Roman" w:cs="Times New Roman"/>
        </w:rPr>
        <w:t xml:space="preserve"> </w:t>
      </w:r>
      <w:r w:rsidR="00873FE7" w:rsidRPr="003579BF">
        <w:rPr>
          <w:rFonts w:ascii="Times New Roman" w:hAnsi="Times New Roman" w:cs="Times New Roman"/>
          <w:i/>
          <w:iCs/>
        </w:rPr>
        <w:t>p</w:t>
      </w:r>
      <w:r w:rsidR="00301343" w:rsidRPr="003579BF">
        <w:rPr>
          <w:rFonts w:ascii="Cambria Math" w:hAnsi="Cambria Math" w:cs="Cambria Math"/>
        </w:rPr>
        <w:t>∈</w:t>
      </w:r>
      <w:r w:rsidR="00301343" w:rsidRPr="003579BF">
        <w:rPr>
          <w:rFonts w:ascii="Times New Roman" w:hAnsi="Times New Roman" w:cs="Times New Roman"/>
        </w:rPr>
        <w:t xml:space="preserve">[0,1] </w:t>
      </w:r>
      <w:r w:rsidRPr="003579BF">
        <w:rPr>
          <w:rFonts w:ascii="Times New Roman" w:hAnsi="Times New Roman" w:cs="Times New Roman"/>
        </w:rPr>
        <w:t xml:space="preserve">that deforms the curve </w:t>
      </w:r>
      <w:r w:rsidRPr="003579BF">
        <w:rPr>
          <w:rFonts w:ascii="Times New Roman" w:hAnsi="Times New Roman" w:cs="Times New Roman"/>
          <w:i/>
          <w:iCs/>
        </w:rPr>
        <w:t>c</w:t>
      </w:r>
      <w:r w:rsidRPr="003579BF">
        <w:rPr>
          <w:rFonts w:ascii="Times New Roman" w:hAnsi="Times New Roman" w:cs="Times New Roman"/>
          <w:vertAlign w:val="subscript"/>
        </w:rPr>
        <w:t xml:space="preserve">0 </w:t>
      </w:r>
      <w:r w:rsidRPr="003579BF">
        <w:rPr>
          <w:rFonts w:ascii="Times New Roman" w:hAnsi="Times New Roman" w:cs="Times New Roman"/>
        </w:rPr>
        <w:t xml:space="preserve">into the curve </w:t>
      </w:r>
      <w:r w:rsidRPr="003579BF">
        <w:rPr>
          <w:rFonts w:ascii="Times New Roman" w:hAnsi="Times New Roman" w:cs="Times New Roman"/>
          <w:i/>
          <w:iCs/>
        </w:rPr>
        <w:t>c</w:t>
      </w:r>
      <w:r w:rsidRPr="003579BF">
        <w:rPr>
          <w:rFonts w:ascii="Times New Roman" w:hAnsi="Times New Roman" w:cs="Times New Roman"/>
          <w:vertAlign w:val="subscript"/>
        </w:rPr>
        <w:t>1</w:t>
      </w:r>
      <w:r w:rsidRPr="003579BF">
        <w:rPr>
          <w:rFonts w:ascii="Times New Roman" w:hAnsi="Times New Roman" w:cs="Times New Roman"/>
        </w:rPr>
        <w:t xml:space="preserve"> [</w:t>
      </w:r>
      <w:r w:rsidR="00A955AC">
        <w:rPr>
          <w:rFonts w:ascii="Times New Roman" w:hAnsi="Times New Roman" w:cs="Times New Roman"/>
        </w:rPr>
        <w:t>46</w:t>
      </w:r>
      <w:r w:rsidRPr="003579BF">
        <w:rPr>
          <w:rFonts w:ascii="Times New Roman" w:hAnsi="Times New Roman" w:cs="Times New Roman"/>
        </w:rPr>
        <w:t>][</w:t>
      </w:r>
      <w:r w:rsidR="002B71FB" w:rsidRPr="003579BF">
        <w:rPr>
          <w:rFonts w:ascii="Times New Roman" w:hAnsi="Times New Roman" w:cs="Times New Roman"/>
        </w:rPr>
        <w:t>4</w:t>
      </w:r>
      <w:r w:rsidR="00A955AC">
        <w:rPr>
          <w:rFonts w:ascii="Times New Roman" w:hAnsi="Times New Roman" w:cs="Times New Roman"/>
        </w:rPr>
        <w:t>7</w:t>
      </w:r>
      <w:r w:rsidRPr="003579BF">
        <w:rPr>
          <w:rFonts w:ascii="Times New Roman" w:hAnsi="Times New Roman" w:cs="Times New Roman"/>
        </w:rPr>
        <w:t>].</w:t>
      </w:r>
    </w:p>
    <w:p w14:paraId="72337136" w14:textId="750CCCEA" w:rsidR="00673660" w:rsidRPr="003579BF" w:rsidRDefault="00426E13" w:rsidP="00673660">
      <w:pPr>
        <w:spacing w:line="480" w:lineRule="auto"/>
        <w:ind w:firstLine="720"/>
        <w:jc w:val="both"/>
        <w:rPr>
          <w:rFonts w:ascii="Times New Roman" w:hAnsi="Times New Roman" w:cs="Times New Roman"/>
        </w:rPr>
      </w:pPr>
      <w:r>
        <w:rPr>
          <w:rFonts w:ascii="Times New Roman" w:hAnsi="Times New Roman" w:cs="Times New Roman"/>
        </w:rPr>
        <w:t>Drawing from</w:t>
      </w:r>
      <w:r w:rsidR="00673660" w:rsidRPr="003579BF">
        <w:rPr>
          <w:rFonts w:ascii="Times New Roman" w:hAnsi="Times New Roman" w:cs="Times New Roman"/>
        </w:rPr>
        <w:t xml:space="preserve"> the</w:t>
      </w:r>
      <w:r>
        <w:rPr>
          <w:rFonts w:ascii="Times New Roman" w:hAnsi="Times New Roman" w:cs="Times New Roman"/>
        </w:rPr>
        <w:t xml:space="preserve"> </w:t>
      </w:r>
      <w:r w:rsidR="00673660" w:rsidRPr="003579BF">
        <w:rPr>
          <w:rFonts w:ascii="Times New Roman" w:hAnsi="Times New Roman" w:cs="Times New Roman"/>
        </w:rPr>
        <w:t xml:space="preserve">above </w:t>
      </w:r>
      <w:proofErr w:type="spellStart"/>
      <w:r>
        <w:rPr>
          <w:rFonts w:ascii="Times New Roman" w:hAnsi="Times New Roman" w:cs="Times New Roman"/>
        </w:rPr>
        <w:t>homotopy</w:t>
      </w:r>
      <w:proofErr w:type="spellEnd"/>
      <w:r>
        <w:rPr>
          <w:rFonts w:ascii="Times New Roman" w:hAnsi="Times New Roman" w:cs="Times New Roman"/>
        </w:rPr>
        <w:t xml:space="preserve"> in</w:t>
      </w:r>
      <w:r w:rsidR="00673660" w:rsidRPr="003579BF">
        <w:rPr>
          <w:rFonts w:ascii="Times New Roman" w:hAnsi="Times New Roman" w:cs="Times New Roman"/>
        </w:rPr>
        <w:t xml:space="preserve"> differential geometry, a </w:t>
      </w:r>
      <w:proofErr w:type="spellStart"/>
      <w:r w:rsidR="00673660" w:rsidRPr="003579BF">
        <w:rPr>
          <w:rFonts w:ascii="Times New Roman" w:hAnsi="Times New Roman" w:cs="Times New Roman"/>
        </w:rPr>
        <w:t>homotopy</w:t>
      </w:r>
      <w:proofErr w:type="spellEnd"/>
      <w:r w:rsidR="00673660" w:rsidRPr="003579BF">
        <w:rPr>
          <w:rFonts w:ascii="Times New Roman" w:hAnsi="Times New Roman" w:cs="Times New Roman"/>
        </w:rPr>
        <w:t xml:space="preserve"> can be built to deform a linear differential equation into a nonlinear differential equation, and then the solution of the nonlinear equation can be deformed by the solution of the linear equation as well. This is the essence of the HAM.</w:t>
      </w:r>
    </w:p>
    <w:p w14:paraId="3A8B0F2A" w14:textId="1A79143D"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The general process of the HAM follows the steps below.</w:t>
      </w:r>
    </w:p>
    <w:p w14:paraId="03D1A37D" w14:textId="2AC6743B"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1</w:t>
      </w:r>
      <w:r w:rsidR="00206B55" w:rsidRPr="003579BF">
        <w:rPr>
          <w:rFonts w:ascii="Times New Roman" w:hAnsi="Times New Roman" w:cs="Times New Roman"/>
        </w:rPr>
        <w:t>)</w:t>
      </w:r>
      <w:r w:rsidRPr="003579BF">
        <w:rPr>
          <w:rFonts w:ascii="Times New Roman" w:hAnsi="Times New Roman" w:cs="Times New Roman"/>
        </w:rPr>
        <w:t xml:space="preserve"> For a nonlinear differential function </w:t>
      </w:r>
      <w:r w:rsidRPr="003579BF">
        <w:rPr>
          <w:rFonts w:ascii="Times New Roman" w:hAnsi="Times New Roman" w:cs="Times New Roman"/>
          <w:i/>
          <w:iCs/>
        </w:rPr>
        <w:t>f</w:t>
      </w:r>
      <w:r w:rsidRPr="003579BF">
        <w:rPr>
          <w:rFonts w:ascii="Times New Roman" w:hAnsi="Times New Roman" w:cs="Times New Roman"/>
        </w:rPr>
        <w:t>[</w:t>
      </w:r>
      <w:r w:rsidRPr="003579BF">
        <w:rPr>
          <w:rFonts w:ascii="Times New Roman" w:hAnsi="Times New Roman" w:cs="Times New Roman"/>
          <w:i/>
          <w:iCs/>
        </w:rPr>
        <w:t>x</w:t>
      </w:r>
      <w:r w:rsidRPr="003579BF">
        <w:rPr>
          <w:rFonts w:ascii="Times New Roman" w:hAnsi="Times New Roman" w:cs="Times New Roman"/>
        </w:rPr>
        <w:t>(</w:t>
      </w:r>
      <w:r w:rsidRPr="003579BF">
        <w:rPr>
          <w:rFonts w:ascii="Times New Roman" w:hAnsi="Times New Roman" w:cs="Times New Roman"/>
          <w:i/>
          <w:iCs/>
        </w:rPr>
        <w:t>t</w:t>
      </w:r>
      <w:proofErr w:type="gramStart"/>
      <w:r w:rsidRPr="003579BF">
        <w:rPr>
          <w:rFonts w:ascii="Times New Roman" w:hAnsi="Times New Roman" w:cs="Times New Roman"/>
        </w:rPr>
        <w:t>)]=</w:t>
      </w:r>
      <w:proofErr w:type="gramEnd"/>
      <w:r w:rsidRPr="003579BF">
        <w:rPr>
          <w:rFonts w:ascii="Times New Roman" w:hAnsi="Times New Roman" w:cs="Times New Roman"/>
        </w:rPr>
        <w:t>0</w:t>
      </w:r>
      <w:r w:rsidR="008828C8" w:rsidRPr="003579BF">
        <w:rPr>
          <w:rFonts w:ascii="Times New Roman" w:hAnsi="Times New Roman" w:cs="Times New Roman"/>
        </w:rPr>
        <w:t>, which needs</w:t>
      </w:r>
      <w:r w:rsidRPr="003579BF">
        <w:rPr>
          <w:rFonts w:ascii="Times New Roman" w:hAnsi="Times New Roman" w:cs="Times New Roman"/>
        </w:rPr>
        <w:t xml:space="preserve"> to be solved, a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equation</w:t>
      </w:r>
      <w:r w:rsidR="00FE5485">
        <w:rPr>
          <w:rFonts w:ascii="Times New Roman" w:hAnsi="Times New Roman" w:cs="Times New Roman"/>
        </w:rPr>
        <w:t xml:space="preserve"> is </w:t>
      </w:r>
      <w:r w:rsidR="00FE5485" w:rsidRPr="003579BF">
        <w:rPr>
          <w:rFonts w:ascii="Times New Roman" w:hAnsi="Times New Roman" w:cs="Times New Roman"/>
        </w:rPr>
        <w:t>construct</w:t>
      </w:r>
      <w:r w:rsidR="00FE5485">
        <w:rPr>
          <w:rFonts w:ascii="Times New Roman" w:hAnsi="Times New Roman" w:cs="Times New Roman"/>
        </w:rPr>
        <w:t>ed</w:t>
      </w:r>
      <w:r w:rsidR="00460854" w:rsidRPr="003579BF">
        <w:rPr>
          <w:rFonts w:ascii="Times New Roman" w:hAnsi="Times New Roman" w:cs="Times New Roman"/>
        </w:rPr>
        <w:t>:</w:t>
      </w:r>
    </w:p>
    <w:p w14:paraId="1C79B519" w14:textId="621EC794" w:rsidR="00673660" w:rsidRPr="003579BF" w:rsidRDefault="00000000" w:rsidP="008C0152">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7DC9D5C">
          <v:shape id="_x0000_i1056" type="#_x0000_t75" style="width:149.3pt;height:21.65pt">
            <v:imagedata r:id="rId42" o:title=""/>
          </v:shape>
        </w:pict>
      </w:r>
      <w:r w:rsidR="00673660" w:rsidRPr="003579BF">
        <w:rPr>
          <w:rFonts w:ascii="Times New Roman" w:hAnsi="Times New Roman" w:cs="Times New Roman"/>
        </w:rPr>
        <w:t xml:space="preserve">                </w:t>
      </w:r>
      <w:r w:rsidR="008C0152" w:rsidRPr="003579BF">
        <w:rPr>
          <w:rFonts w:ascii="Times New Roman" w:hAnsi="Times New Roman" w:cs="Times New Roman"/>
        </w:rPr>
        <w:t xml:space="preserve">                    </w:t>
      </w:r>
      <w:r w:rsidR="00673660" w:rsidRPr="003579BF">
        <w:rPr>
          <w:rFonts w:ascii="Times New Roman" w:hAnsi="Times New Roman" w:cs="Times New Roman"/>
        </w:rPr>
        <w:t xml:space="preserve">   (1</w:t>
      </w:r>
      <w:r w:rsidR="008C0152" w:rsidRPr="003579BF">
        <w:rPr>
          <w:rFonts w:ascii="Times New Roman" w:hAnsi="Times New Roman" w:cs="Times New Roman"/>
        </w:rPr>
        <w:t>-1</w:t>
      </w:r>
      <w:r w:rsidR="00937175" w:rsidRPr="003579BF">
        <w:rPr>
          <w:rFonts w:ascii="Times New Roman" w:hAnsi="Times New Roman" w:cs="Times New Roman"/>
        </w:rPr>
        <w:t>1</w:t>
      </w:r>
      <w:r w:rsidR="00673660" w:rsidRPr="003579BF">
        <w:rPr>
          <w:rFonts w:ascii="Times New Roman" w:hAnsi="Times New Roman" w:cs="Times New Roman"/>
        </w:rPr>
        <w:t>)</w:t>
      </w:r>
    </w:p>
    <w:p w14:paraId="28AB86B1" w14:textId="77777777" w:rsidR="00FE5485" w:rsidRDefault="00FE5485" w:rsidP="00206B55">
      <w:pPr>
        <w:spacing w:line="480" w:lineRule="auto"/>
        <w:jc w:val="both"/>
        <w:rPr>
          <w:rFonts w:ascii="Times New Roman" w:hAnsi="Times New Roman" w:cs="Times New Roman"/>
        </w:rPr>
      </w:pPr>
      <w:r w:rsidRPr="003579BF">
        <w:rPr>
          <w:rFonts w:ascii="Times New Roman" w:hAnsi="Times New Roman" w:cs="Times New Roman"/>
        </w:rPr>
        <w:t xml:space="preserve">where </w:t>
      </w:r>
      <w:r w:rsidRPr="003579BF">
        <w:rPr>
          <w:rFonts w:ascii="Times New Roman" w:hAnsi="Times New Roman" w:cs="Times New Roman"/>
          <w:i/>
          <w:iCs/>
        </w:rPr>
        <w:t>q</w:t>
      </w:r>
      <w:r w:rsidRPr="003579BF">
        <w:rPr>
          <w:rFonts w:ascii="Times New Roman" w:hAnsi="Times New Roman" w:cs="Times New Roman"/>
        </w:rPr>
        <w:t xml:space="preserve"> is a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parameter </w:t>
      </w:r>
      <w:r>
        <w:rPr>
          <w:rFonts w:ascii="Times New Roman" w:hAnsi="Times New Roman" w:cs="Times New Roman"/>
        </w:rPr>
        <w:t>belonging</w:t>
      </w:r>
      <w:r w:rsidRPr="003579BF">
        <w:rPr>
          <w:rFonts w:ascii="Times New Roman" w:hAnsi="Times New Roman" w:cs="Times New Roman"/>
        </w:rPr>
        <w:t xml:space="preserve"> to [0,1], </w:t>
      </w:r>
      <w:r w:rsidRPr="003579BF">
        <w:rPr>
          <w:rFonts w:ascii="Times New Roman" w:hAnsi="Times New Roman" w:cs="Times New Roman"/>
          <w:i/>
          <w:iCs/>
        </w:rPr>
        <w:t>x</w:t>
      </w:r>
      <w:r w:rsidRPr="003579BF">
        <w:rPr>
          <w:rFonts w:ascii="Times New Roman" w:hAnsi="Times New Roman" w:cs="Times New Roman"/>
          <w:vertAlign w:val="subscript"/>
        </w:rPr>
        <w:t>0</w:t>
      </w:r>
      <w:r w:rsidRPr="003579BF">
        <w:rPr>
          <w:rFonts w:ascii="Times New Roman" w:hAnsi="Times New Roman" w:cs="Times New Roman"/>
        </w:rPr>
        <w:t xml:space="preserve"> is the initial value of </w:t>
      </w:r>
      <w:r w:rsidRPr="003579BF">
        <w:rPr>
          <w:rFonts w:ascii="Times New Roman" w:hAnsi="Times New Roman" w:cs="Times New Roman"/>
          <w:i/>
          <w:iCs/>
        </w:rPr>
        <w:t>x</w:t>
      </w:r>
      <w:r w:rsidRPr="003579BF">
        <w:rPr>
          <w:rFonts w:ascii="Times New Roman" w:hAnsi="Times New Roman" w:cs="Times New Roman"/>
        </w:rPr>
        <w:t xml:space="preserve"> at </w:t>
      </w:r>
      <w:r w:rsidRPr="003579BF">
        <w:rPr>
          <w:rFonts w:ascii="Times New Roman" w:hAnsi="Times New Roman" w:cs="Times New Roman"/>
          <w:i/>
          <w:iCs/>
        </w:rPr>
        <w:t>t</w:t>
      </w:r>
      <w:r w:rsidRPr="003579BF">
        <w:rPr>
          <w:rFonts w:ascii="Times New Roman" w:hAnsi="Times New Roman" w:cs="Times New Roman"/>
        </w:rPr>
        <w:t xml:space="preserve">=0, </w:t>
      </w:r>
      <w:r w:rsidRPr="00FD10C8">
        <w:rPr>
          <w:rFonts w:ascii="Symbol" w:hAnsi="Symbol"/>
          <w:i/>
          <w:iCs/>
          <w:color w:val="0D0D0D" w:themeColor="text1" w:themeTint="F2"/>
          <w:lang w:eastAsia="zh-CN"/>
        </w:rPr>
        <w:t></w:t>
      </w:r>
      <w:r w:rsidRPr="003579BF">
        <w:rPr>
          <w:rFonts w:ascii="Times New Roman" w:hAnsi="Times New Roman" w:cs="Times New Roman"/>
        </w:rPr>
        <w:t xml:space="preserve"> is a linear differentiat</w:t>
      </w:r>
      <w:r>
        <w:rPr>
          <w:rFonts w:ascii="Times New Roman" w:hAnsi="Times New Roman" w:cs="Times New Roman"/>
        </w:rPr>
        <w:t>ion</w:t>
      </w:r>
      <w:r w:rsidRPr="003579BF">
        <w:rPr>
          <w:rFonts w:ascii="Times New Roman" w:hAnsi="Times New Roman" w:cs="Times New Roman"/>
        </w:rPr>
        <w:t xml:space="preserve"> </w:t>
      </w:r>
      <w:r>
        <w:rPr>
          <w:rFonts w:ascii="Times New Roman" w:hAnsi="Times New Roman" w:cs="Times New Roman"/>
        </w:rPr>
        <w:t>operation</w:t>
      </w:r>
      <w:r w:rsidRPr="003579BF">
        <w:rPr>
          <w:rFonts w:ascii="Times New Roman" w:hAnsi="Times New Roman" w:cs="Times New Roman"/>
        </w:rPr>
        <w:t xml:space="preserve"> such as </w:t>
      </w:r>
      <w:r>
        <w:rPr>
          <w:rFonts w:ascii="Times New Roman" w:hAnsi="Times New Roman" w:cs="Times New Roman"/>
        </w:rPr>
        <w:t xml:space="preserve">a </w:t>
      </w:r>
      <w:r w:rsidRPr="003579BF">
        <w:rPr>
          <w:rFonts w:ascii="Times New Roman" w:hAnsi="Times New Roman" w:cs="Times New Roman"/>
        </w:rPr>
        <w:t>first</w:t>
      </w:r>
      <w:r>
        <w:rPr>
          <w:rFonts w:ascii="Times New Roman" w:hAnsi="Times New Roman" w:cs="Times New Roman"/>
        </w:rPr>
        <w:t>-order</w:t>
      </w:r>
      <w:r w:rsidRPr="003579BF">
        <w:rPr>
          <w:rFonts w:ascii="Times New Roman" w:hAnsi="Times New Roman" w:cs="Times New Roman"/>
        </w:rPr>
        <w:t xml:space="preserve"> or </w:t>
      </w:r>
      <w:r>
        <w:rPr>
          <w:rFonts w:ascii="Times New Roman" w:hAnsi="Times New Roman" w:cs="Times New Roman"/>
        </w:rPr>
        <w:t xml:space="preserve">a </w:t>
      </w:r>
      <w:r w:rsidRPr="003579BF">
        <w:rPr>
          <w:rFonts w:ascii="Times New Roman" w:hAnsi="Times New Roman" w:cs="Times New Roman"/>
        </w:rPr>
        <w:t xml:space="preserve">second-order derivative, and </w:t>
      </w:r>
      <w:r w:rsidRPr="003579BF">
        <w:rPr>
          <w:rFonts w:ascii="Times New Roman" w:hAnsi="Times New Roman" w:cs="Times New Roman"/>
          <w:i/>
          <w:iCs/>
        </w:rPr>
        <w:t>h</w:t>
      </w:r>
      <w:r w:rsidRPr="003579BF">
        <w:rPr>
          <w:rFonts w:ascii="Times New Roman" w:hAnsi="Times New Roman" w:cs="Times New Roman"/>
        </w:rPr>
        <w:t xml:space="preserve"> is</w:t>
      </w:r>
    </w:p>
    <w:p w14:paraId="04254CE3" w14:textId="6021F9D1" w:rsidR="00673660" w:rsidRPr="003579BF" w:rsidRDefault="00673660" w:rsidP="00206B55">
      <w:pPr>
        <w:spacing w:line="480" w:lineRule="auto"/>
        <w:jc w:val="both"/>
        <w:rPr>
          <w:rFonts w:ascii="Times New Roman" w:hAnsi="Times New Roman" w:cs="Times New Roman"/>
        </w:rPr>
      </w:pPr>
      <w:r w:rsidRPr="003579BF">
        <w:rPr>
          <w:rFonts w:ascii="Times New Roman" w:hAnsi="Times New Roman" w:cs="Times New Roman"/>
        </w:rPr>
        <w:lastRenderedPageBreak/>
        <w:t xml:space="preserve">a </w:t>
      </w:r>
      <w:r w:rsidR="001142E9">
        <w:rPr>
          <w:rFonts w:ascii="Times New Roman" w:hAnsi="Times New Roman" w:cs="Times New Roman"/>
        </w:rPr>
        <w:t>real-valued</w:t>
      </w:r>
      <w:r w:rsidRPr="003579BF">
        <w:rPr>
          <w:rFonts w:ascii="Times New Roman" w:hAnsi="Times New Roman" w:cs="Times New Roman"/>
        </w:rPr>
        <w:t xml:space="preserve"> convergence control parameter.</w:t>
      </w:r>
    </w:p>
    <w:p w14:paraId="26035AE9" w14:textId="18307823" w:rsidR="00673660" w:rsidRPr="003579BF" w:rsidRDefault="00460854" w:rsidP="00673660">
      <w:pPr>
        <w:spacing w:line="480" w:lineRule="auto"/>
        <w:ind w:firstLine="720"/>
        <w:jc w:val="both"/>
        <w:rPr>
          <w:rFonts w:ascii="Times New Roman" w:hAnsi="Times New Roman" w:cs="Times New Roman"/>
        </w:rPr>
      </w:pPr>
      <w:r w:rsidRPr="003579BF">
        <w:rPr>
          <w:rFonts w:ascii="Times New Roman" w:hAnsi="Times New Roman" w:cs="Times New Roman"/>
        </w:rPr>
        <w:t>Equation</w:t>
      </w:r>
      <w:r w:rsidR="00673660" w:rsidRPr="003579BF">
        <w:rPr>
          <w:rFonts w:ascii="Times New Roman" w:hAnsi="Times New Roman" w:cs="Times New Roman"/>
        </w:rPr>
        <w:t xml:space="preserve"> (1</w:t>
      </w:r>
      <w:r w:rsidR="00206B55" w:rsidRPr="003579BF">
        <w:rPr>
          <w:rFonts w:ascii="Times New Roman" w:hAnsi="Times New Roman" w:cs="Times New Roman"/>
        </w:rPr>
        <w:t>-1</w:t>
      </w:r>
      <w:r w:rsidR="00937175" w:rsidRPr="003579BF">
        <w:rPr>
          <w:rFonts w:ascii="Times New Roman" w:hAnsi="Times New Roman" w:cs="Times New Roman"/>
        </w:rPr>
        <w:t>1</w:t>
      </w:r>
      <w:r w:rsidR="00673660" w:rsidRPr="003579BF">
        <w:rPr>
          <w:rFonts w:ascii="Times New Roman" w:hAnsi="Times New Roman" w:cs="Times New Roman"/>
        </w:rPr>
        <w:t xml:space="preserve">) </w:t>
      </w:r>
      <w:r w:rsidRPr="003579BF">
        <w:rPr>
          <w:rFonts w:ascii="Times New Roman" w:hAnsi="Times New Roman" w:cs="Times New Roman"/>
        </w:rPr>
        <w:t xml:space="preserve">shows </w:t>
      </w:r>
      <w:r w:rsidR="00673660" w:rsidRPr="003579BF">
        <w:rPr>
          <w:rFonts w:ascii="Times New Roman" w:hAnsi="Times New Roman" w:cs="Times New Roman"/>
        </w:rPr>
        <w:t xml:space="preserve">that when </w:t>
      </w:r>
      <w:r w:rsidR="00673660" w:rsidRPr="003579BF">
        <w:rPr>
          <w:rFonts w:ascii="Times New Roman" w:hAnsi="Times New Roman" w:cs="Times New Roman"/>
          <w:i/>
          <w:iCs/>
        </w:rPr>
        <w:t>q</w:t>
      </w:r>
      <w:r w:rsidR="00673660" w:rsidRPr="003579BF">
        <w:rPr>
          <w:rFonts w:ascii="Times New Roman" w:hAnsi="Times New Roman" w:cs="Times New Roman"/>
        </w:rPr>
        <w:t>=0, the equation becomes:</w:t>
      </w:r>
    </w:p>
    <w:p w14:paraId="69C36A31" w14:textId="3FB8891C" w:rsidR="00673660" w:rsidRPr="003579BF" w:rsidRDefault="00000000" w:rsidP="00206B55">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58DC1EA">
          <v:shape id="_x0000_i1057" type="#_x0000_t75" style="width:79.05pt;height:21.65pt">
            <v:imagedata r:id="rId43" o:title=""/>
          </v:shape>
        </w:pict>
      </w:r>
      <w:r w:rsidR="00673660" w:rsidRPr="003579BF">
        <w:rPr>
          <w:rFonts w:ascii="Times New Roman" w:hAnsi="Times New Roman" w:cs="Times New Roman"/>
        </w:rPr>
        <w:t xml:space="preserve">                        </w:t>
      </w:r>
      <w:r w:rsidR="00206B55" w:rsidRPr="003579BF">
        <w:rPr>
          <w:rFonts w:ascii="Times New Roman" w:hAnsi="Times New Roman" w:cs="Times New Roman"/>
        </w:rPr>
        <w:t xml:space="preserve">                       </w:t>
      </w:r>
      <w:r w:rsidR="00673660" w:rsidRPr="003579BF">
        <w:rPr>
          <w:rFonts w:ascii="Times New Roman" w:hAnsi="Times New Roman" w:cs="Times New Roman"/>
        </w:rPr>
        <w:t xml:space="preserve"> (1</w:t>
      </w:r>
      <w:r w:rsidR="00206B55" w:rsidRPr="003579BF">
        <w:rPr>
          <w:rFonts w:ascii="Times New Roman" w:hAnsi="Times New Roman" w:cs="Times New Roman"/>
        </w:rPr>
        <w:t>-1</w:t>
      </w:r>
      <w:r w:rsidR="00937175" w:rsidRPr="003579BF">
        <w:rPr>
          <w:rFonts w:ascii="Times New Roman" w:hAnsi="Times New Roman" w:cs="Times New Roman"/>
        </w:rPr>
        <w:t>2</w:t>
      </w:r>
      <w:r w:rsidR="00673660" w:rsidRPr="003579BF">
        <w:rPr>
          <w:rFonts w:ascii="Times New Roman" w:hAnsi="Times New Roman" w:cs="Times New Roman"/>
        </w:rPr>
        <w:t>)</w:t>
      </w:r>
    </w:p>
    <w:p w14:paraId="08CDD9EF" w14:textId="77777777" w:rsidR="00673660" w:rsidRPr="003579BF" w:rsidRDefault="00673660" w:rsidP="00206B55">
      <w:pPr>
        <w:spacing w:line="480" w:lineRule="auto"/>
        <w:jc w:val="both"/>
        <w:rPr>
          <w:rFonts w:ascii="Times New Roman" w:hAnsi="Times New Roman" w:cs="Times New Roman"/>
        </w:rPr>
      </w:pPr>
      <w:r w:rsidRPr="003579BF">
        <w:rPr>
          <w:rFonts w:ascii="Times New Roman" w:hAnsi="Times New Roman" w:cs="Times New Roman"/>
        </w:rPr>
        <w:t>which yields the solution of the linear differential equation below.</w:t>
      </w:r>
    </w:p>
    <w:p w14:paraId="5C2E4A2A" w14:textId="72DE7F78" w:rsidR="00673660" w:rsidRPr="003579BF" w:rsidRDefault="00000000" w:rsidP="00206B55">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6A5512A2">
          <v:shape id="_x0000_i1058" type="#_x0000_t75" style="width:63.15pt;height:22.95pt">
            <v:imagedata r:id="rId44" o:title=""/>
          </v:shape>
        </w:pict>
      </w:r>
      <w:r w:rsidR="00673660" w:rsidRPr="003579BF">
        <w:rPr>
          <w:rFonts w:ascii="Times New Roman" w:hAnsi="Times New Roman" w:cs="Times New Roman"/>
        </w:rPr>
        <w:t xml:space="preserve">                         </w:t>
      </w:r>
      <w:r w:rsidR="00206B55" w:rsidRPr="003579BF">
        <w:rPr>
          <w:rFonts w:ascii="Times New Roman" w:hAnsi="Times New Roman" w:cs="Times New Roman"/>
        </w:rPr>
        <w:t xml:space="preserve">                       </w:t>
      </w:r>
      <w:r w:rsidR="00673660" w:rsidRPr="003579BF">
        <w:rPr>
          <w:rFonts w:ascii="Times New Roman" w:hAnsi="Times New Roman" w:cs="Times New Roman"/>
        </w:rPr>
        <w:t xml:space="preserve">  (1</w:t>
      </w:r>
      <w:r w:rsidR="00206B55" w:rsidRPr="003579BF">
        <w:rPr>
          <w:rFonts w:ascii="Times New Roman" w:hAnsi="Times New Roman" w:cs="Times New Roman"/>
        </w:rPr>
        <w:t>-1</w:t>
      </w:r>
      <w:r w:rsidR="00937175" w:rsidRPr="003579BF">
        <w:rPr>
          <w:rFonts w:ascii="Times New Roman" w:hAnsi="Times New Roman" w:cs="Times New Roman"/>
        </w:rPr>
        <w:t>3</w:t>
      </w:r>
      <w:r w:rsidR="00673660" w:rsidRPr="003579BF">
        <w:rPr>
          <w:rFonts w:ascii="Times New Roman" w:hAnsi="Times New Roman" w:cs="Times New Roman"/>
        </w:rPr>
        <w:t>)</w:t>
      </w:r>
    </w:p>
    <w:p w14:paraId="76E00AC4" w14:textId="096E4D4C"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 xml:space="preserve">When </w:t>
      </w:r>
      <w:r w:rsidRPr="003579BF">
        <w:rPr>
          <w:rFonts w:ascii="Times New Roman" w:hAnsi="Times New Roman" w:cs="Times New Roman"/>
          <w:i/>
          <w:iCs/>
        </w:rPr>
        <w:t>q</w:t>
      </w:r>
      <w:r w:rsidRPr="003579BF">
        <w:rPr>
          <w:rFonts w:ascii="Times New Roman" w:hAnsi="Times New Roman" w:cs="Times New Roman"/>
        </w:rPr>
        <w:t xml:space="preserve">=1, the equation </w:t>
      </w:r>
      <w:r w:rsidR="005D7DD7" w:rsidRPr="003579BF">
        <w:rPr>
          <w:rFonts w:ascii="Times New Roman" w:hAnsi="Times New Roman" w:cs="Times New Roman"/>
        </w:rPr>
        <w:t xml:space="preserve">(1-11) </w:t>
      </w:r>
      <w:r w:rsidRPr="003579BF">
        <w:rPr>
          <w:rFonts w:ascii="Times New Roman" w:hAnsi="Times New Roman" w:cs="Times New Roman"/>
        </w:rPr>
        <w:t>becomes:</w:t>
      </w:r>
    </w:p>
    <w:p w14:paraId="0C09F56C" w14:textId="408B733E" w:rsidR="00673660" w:rsidRPr="003579BF" w:rsidRDefault="00000000" w:rsidP="00206B55">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CB8CEE1">
          <v:shape id="_x0000_i1059" type="#_x0000_t75" style="width:59.2pt;height:18.1pt">
            <v:imagedata r:id="rId45" o:title=""/>
          </v:shape>
        </w:pict>
      </w:r>
      <w:r w:rsidR="00673660" w:rsidRPr="003579BF">
        <w:rPr>
          <w:rFonts w:ascii="Times New Roman" w:hAnsi="Times New Roman" w:cs="Times New Roman"/>
        </w:rPr>
        <w:t xml:space="preserve">                       </w:t>
      </w:r>
      <w:r w:rsidR="00206B55" w:rsidRPr="003579BF">
        <w:rPr>
          <w:rFonts w:ascii="Times New Roman" w:hAnsi="Times New Roman" w:cs="Times New Roman"/>
        </w:rPr>
        <w:t xml:space="preserve">            </w:t>
      </w:r>
      <w:r w:rsidR="00673660" w:rsidRPr="003579BF">
        <w:rPr>
          <w:rFonts w:ascii="Times New Roman" w:hAnsi="Times New Roman" w:cs="Times New Roman"/>
        </w:rPr>
        <w:t xml:space="preserve"> </w:t>
      </w:r>
      <w:r w:rsidR="00206B55" w:rsidRPr="003579BF">
        <w:rPr>
          <w:rFonts w:ascii="Times New Roman" w:hAnsi="Times New Roman" w:cs="Times New Roman"/>
        </w:rPr>
        <w:t xml:space="preserve">          </w:t>
      </w:r>
      <w:r w:rsidR="00673660" w:rsidRPr="003579BF">
        <w:rPr>
          <w:rFonts w:ascii="Times New Roman" w:hAnsi="Times New Roman" w:cs="Times New Roman"/>
        </w:rPr>
        <w:t xml:space="preserve">   (1</w:t>
      </w:r>
      <w:r w:rsidR="00206B55" w:rsidRPr="003579BF">
        <w:rPr>
          <w:rFonts w:ascii="Times New Roman" w:hAnsi="Times New Roman" w:cs="Times New Roman"/>
        </w:rPr>
        <w:t>-1</w:t>
      </w:r>
      <w:r w:rsidR="00937175" w:rsidRPr="003579BF">
        <w:rPr>
          <w:rFonts w:ascii="Times New Roman" w:hAnsi="Times New Roman" w:cs="Times New Roman"/>
        </w:rPr>
        <w:t>4</w:t>
      </w:r>
      <w:r w:rsidR="00673660" w:rsidRPr="003579BF">
        <w:rPr>
          <w:rFonts w:ascii="Times New Roman" w:hAnsi="Times New Roman" w:cs="Times New Roman"/>
        </w:rPr>
        <w:t>)</w:t>
      </w:r>
    </w:p>
    <w:p w14:paraId="7518D938" w14:textId="01B2D7DD" w:rsidR="00673660" w:rsidRPr="003579BF" w:rsidRDefault="00673660" w:rsidP="00206B55">
      <w:pPr>
        <w:spacing w:line="480" w:lineRule="auto"/>
        <w:jc w:val="both"/>
        <w:rPr>
          <w:rFonts w:ascii="Times New Roman" w:hAnsi="Times New Roman" w:cs="Times New Roman"/>
        </w:rPr>
      </w:pPr>
      <w:r w:rsidRPr="003579BF">
        <w:rPr>
          <w:rFonts w:ascii="Times New Roman" w:hAnsi="Times New Roman" w:cs="Times New Roman"/>
        </w:rPr>
        <w:t xml:space="preserve">which is the </w:t>
      </w:r>
      <w:r w:rsidR="005D7DD7" w:rsidRPr="003579BF">
        <w:rPr>
          <w:rFonts w:ascii="Times New Roman" w:hAnsi="Times New Roman" w:cs="Times New Roman"/>
        </w:rPr>
        <w:t xml:space="preserve">original </w:t>
      </w:r>
      <w:r w:rsidRPr="003579BF">
        <w:rPr>
          <w:rFonts w:ascii="Times New Roman" w:hAnsi="Times New Roman" w:cs="Times New Roman"/>
        </w:rPr>
        <w:t>nonlinear differential equation to be solved.</w:t>
      </w:r>
    </w:p>
    <w:p w14:paraId="555220E5" w14:textId="27445E97" w:rsidR="00673660" w:rsidRPr="003579BF" w:rsidRDefault="00673660" w:rsidP="00206B55">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Thus, equation (1</w:t>
      </w:r>
      <w:r w:rsidR="00206B55" w:rsidRPr="003579BF">
        <w:rPr>
          <w:rFonts w:ascii="Times New Roman" w:hAnsi="Times New Roman" w:cs="Times New Roman"/>
        </w:rPr>
        <w:t>-1</w:t>
      </w:r>
      <w:r w:rsidR="00937175" w:rsidRPr="003579BF">
        <w:rPr>
          <w:rFonts w:ascii="Times New Roman" w:hAnsi="Times New Roman" w:cs="Times New Roman"/>
        </w:rPr>
        <w:t>1</w:t>
      </w:r>
      <w:r w:rsidRPr="003579BF">
        <w:rPr>
          <w:rFonts w:ascii="Times New Roman" w:hAnsi="Times New Roman" w:cs="Times New Roman"/>
        </w:rPr>
        <w:t xml:space="preserve">) is a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for a linear differential equation </w:t>
      </w:r>
      <w:r w:rsidR="00000000">
        <w:rPr>
          <w:rFonts w:ascii="Times New Roman" w:hAnsi="Times New Roman" w:cs="Times New Roman"/>
        </w:rPr>
        <w:pict w14:anchorId="38E57B82">
          <v:shape id="_x0000_i1060" type="#_x0000_t75" style="width:67.6pt;height:18.1pt">
            <v:imagedata r:id="rId46" o:title=""/>
          </v:shape>
        </w:pict>
      </w:r>
      <w:r w:rsidRPr="003579BF">
        <w:rPr>
          <w:rFonts w:ascii="Times New Roman" w:hAnsi="Times New Roman" w:cs="Times New Roman"/>
        </w:rPr>
        <w:t xml:space="preserve">and a nonlinear differential equation </w:t>
      </w:r>
      <w:r w:rsidR="00206B55" w:rsidRPr="003579BF">
        <w:rPr>
          <w:rFonts w:ascii="Times New Roman" w:hAnsi="Times New Roman" w:cs="Times New Roman"/>
          <w:i/>
          <w:iCs/>
        </w:rPr>
        <w:t>f</w:t>
      </w:r>
      <w:r w:rsidR="00206B55" w:rsidRPr="003579BF">
        <w:rPr>
          <w:rFonts w:ascii="Times New Roman" w:hAnsi="Times New Roman" w:cs="Times New Roman"/>
        </w:rPr>
        <w:t>[</w:t>
      </w:r>
      <w:r w:rsidR="00206B55" w:rsidRPr="003579BF">
        <w:rPr>
          <w:rFonts w:ascii="Times New Roman" w:hAnsi="Times New Roman" w:cs="Times New Roman"/>
          <w:i/>
          <w:iCs/>
        </w:rPr>
        <w:t>x</w:t>
      </w:r>
      <w:r w:rsidR="00206B55" w:rsidRPr="003579BF">
        <w:rPr>
          <w:rFonts w:ascii="Times New Roman" w:hAnsi="Times New Roman" w:cs="Times New Roman"/>
        </w:rPr>
        <w:t>(</w:t>
      </w:r>
      <w:r w:rsidR="00206B55" w:rsidRPr="003579BF">
        <w:rPr>
          <w:rFonts w:ascii="Times New Roman" w:hAnsi="Times New Roman" w:cs="Times New Roman"/>
          <w:i/>
          <w:iCs/>
        </w:rPr>
        <w:t>t</w:t>
      </w:r>
      <w:proofErr w:type="gramStart"/>
      <w:r w:rsidR="00206B55" w:rsidRPr="003579BF">
        <w:rPr>
          <w:rFonts w:ascii="Times New Roman" w:hAnsi="Times New Roman" w:cs="Times New Roman"/>
        </w:rPr>
        <w:t>)]</w:t>
      </w:r>
      <w:r w:rsidRPr="003579BF">
        <w:rPr>
          <w:rFonts w:ascii="Times New Roman" w:hAnsi="Times New Roman" w:cs="Times New Roman"/>
        </w:rPr>
        <w:t>=</w:t>
      </w:r>
      <w:proofErr w:type="gramEnd"/>
      <w:r w:rsidRPr="003579BF">
        <w:rPr>
          <w:rFonts w:ascii="Times New Roman" w:hAnsi="Times New Roman" w:cs="Times New Roman"/>
        </w:rPr>
        <w:t>0.</w:t>
      </w:r>
    </w:p>
    <w:p w14:paraId="4AC4CC3B" w14:textId="3C9D2652"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 xml:space="preserve">  2) Differentiat</w:t>
      </w:r>
      <w:r w:rsidR="00426E13">
        <w:rPr>
          <w:rFonts w:ascii="Times New Roman" w:hAnsi="Times New Roman" w:cs="Times New Roman"/>
        </w:rPr>
        <w:t>e</w:t>
      </w:r>
      <w:r w:rsidRPr="003579BF">
        <w:rPr>
          <w:rFonts w:ascii="Times New Roman" w:hAnsi="Times New Roman" w:cs="Times New Roman"/>
        </w:rPr>
        <w:t xml:space="preserve"> both sides of equation (1</w:t>
      </w:r>
      <w:r w:rsidR="00206B55" w:rsidRPr="003579BF">
        <w:rPr>
          <w:rFonts w:ascii="Times New Roman" w:hAnsi="Times New Roman" w:cs="Times New Roman"/>
        </w:rPr>
        <w:t>-1</w:t>
      </w:r>
      <w:r w:rsidR="00937175" w:rsidRPr="003579BF">
        <w:rPr>
          <w:rFonts w:ascii="Times New Roman" w:hAnsi="Times New Roman" w:cs="Times New Roman"/>
        </w:rPr>
        <w:t>1</w:t>
      </w:r>
      <w:r w:rsidRPr="003579BF">
        <w:rPr>
          <w:rFonts w:ascii="Times New Roman" w:hAnsi="Times New Roman" w:cs="Times New Roman"/>
        </w:rPr>
        <w:t xml:space="preserve">) </w:t>
      </w:r>
      <w:proofErr w:type="spellStart"/>
      <w:r w:rsidRPr="003579BF">
        <w:rPr>
          <w:rFonts w:ascii="Times New Roman" w:hAnsi="Times New Roman" w:cs="Times New Roman"/>
        </w:rPr>
        <w:t xml:space="preserve">for </w:t>
      </w:r>
      <w:r w:rsidRPr="003579BF">
        <w:rPr>
          <w:rFonts w:ascii="Times New Roman" w:hAnsi="Times New Roman" w:cs="Times New Roman"/>
          <w:i/>
          <w:iCs/>
        </w:rPr>
        <w:t>m</w:t>
      </w:r>
      <w:proofErr w:type="spellEnd"/>
      <w:r w:rsidRPr="003579BF">
        <w:rPr>
          <w:rFonts w:ascii="Times New Roman" w:hAnsi="Times New Roman" w:cs="Times New Roman"/>
        </w:rPr>
        <w:t xml:space="preserve"> times with respect to </w:t>
      </w:r>
      <w:r w:rsidRPr="003579BF">
        <w:rPr>
          <w:rFonts w:ascii="Times New Roman" w:hAnsi="Times New Roman" w:cs="Times New Roman"/>
          <w:i/>
          <w:iCs/>
        </w:rPr>
        <w:t>q</w:t>
      </w:r>
      <w:r w:rsidRPr="003579BF">
        <w:rPr>
          <w:rFonts w:ascii="Times New Roman" w:hAnsi="Times New Roman" w:cs="Times New Roman"/>
        </w:rPr>
        <w:t>, and then divid</w:t>
      </w:r>
      <w:r w:rsidR="00B76BC3">
        <w:rPr>
          <w:rFonts w:ascii="Times New Roman" w:hAnsi="Times New Roman" w:cs="Times New Roman"/>
        </w:rPr>
        <w:t xml:space="preserve">e both sides </w:t>
      </w:r>
      <w:r w:rsidRPr="003579BF">
        <w:rPr>
          <w:rFonts w:ascii="Times New Roman" w:hAnsi="Times New Roman" w:cs="Times New Roman"/>
        </w:rPr>
        <w:t xml:space="preserve">by the factorial of </w:t>
      </w:r>
      <w:r w:rsidRPr="003579BF">
        <w:rPr>
          <w:rFonts w:ascii="Times New Roman" w:hAnsi="Times New Roman" w:cs="Times New Roman"/>
          <w:i/>
          <w:iCs/>
        </w:rPr>
        <w:t>m</w:t>
      </w:r>
      <w:r w:rsidRPr="003579BF">
        <w:rPr>
          <w:rFonts w:ascii="Times New Roman" w:hAnsi="Times New Roman" w:cs="Times New Roman"/>
        </w:rPr>
        <w:t>, it becomes:</w:t>
      </w:r>
    </w:p>
    <w:p w14:paraId="7ADBC181" w14:textId="6A433F15" w:rsidR="00673660" w:rsidRPr="003579BF" w:rsidRDefault="00000000" w:rsidP="005A7FD8">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6C00809">
          <v:shape id="_x0000_i1061" type="#_x0000_t75" style="width:211.6pt;height:47.7pt">
            <v:imagedata r:id="rId47" o:title=""/>
          </v:shape>
        </w:pict>
      </w:r>
      <w:r w:rsidR="00673660" w:rsidRPr="003579BF">
        <w:rPr>
          <w:rFonts w:ascii="Times New Roman" w:hAnsi="Times New Roman" w:cs="Times New Roman"/>
        </w:rPr>
        <w:t xml:space="preserve">     </w:t>
      </w:r>
      <w:r w:rsidR="005A7FD8" w:rsidRPr="003579BF">
        <w:rPr>
          <w:rFonts w:ascii="Times New Roman" w:hAnsi="Times New Roman" w:cs="Times New Roman"/>
        </w:rPr>
        <w:t xml:space="preserve">                       </w:t>
      </w:r>
      <w:r w:rsidR="00673660" w:rsidRPr="003579BF">
        <w:rPr>
          <w:rFonts w:ascii="Times New Roman" w:hAnsi="Times New Roman" w:cs="Times New Roman"/>
        </w:rPr>
        <w:t xml:space="preserve">   (1</w:t>
      </w:r>
      <w:r w:rsidR="005A7FD8" w:rsidRPr="003579BF">
        <w:rPr>
          <w:rFonts w:ascii="Times New Roman" w:hAnsi="Times New Roman" w:cs="Times New Roman"/>
        </w:rPr>
        <w:t>-1</w:t>
      </w:r>
      <w:r w:rsidR="00937175" w:rsidRPr="003579BF">
        <w:rPr>
          <w:rFonts w:ascii="Times New Roman" w:hAnsi="Times New Roman" w:cs="Times New Roman"/>
        </w:rPr>
        <w:t>5</w:t>
      </w:r>
      <w:r w:rsidR="00673660" w:rsidRPr="003579BF">
        <w:rPr>
          <w:rFonts w:ascii="Times New Roman" w:hAnsi="Times New Roman" w:cs="Times New Roman"/>
        </w:rPr>
        <w:t>)</w:t>
      </w:r>
    </w:p>
    <w:p w14:paraId="716619A2" w14:textId="0C4D2A41" w:rsidR="005A7FD8" w:rsidRPr="003579BF" w:rsidRDefault="005A7FD8" w:rsidP="005A7FD8">
      <w:pPr>
        <w:spacing w:line="480" w:lineRule="auto"/>
        <w:jc w:val="both"/>
        <w:rPr>
          <w:rFonts w:ascii="Times New Roman" w:hAnsi="Times New Roman" w:cs="Times New Roman"/>
        </w:rPr>
      </w:pPr>
      <w:r w:rsidRPr="003579BF">
        <w:rPr>
          <w:rFonts w:ascii="Times New Roman" w:hAnsi="Times New Roman" w:cs="Times New Roman"/>
        </w:rPr>
        <w:t>w</w:t>
      </w:r>
      <w:r w:rsidR="00673660" w:rsidRPr="003579BF">
        <w:rPr>
          <w:rFonts w:ascii="Times New Roman" w:hAnsi="Times New Roman" w:cs="Times New Roman"/>
        </w:rPr>
        <w:t>here</w:t>
      </w:r>
      <w:r w:rsidRPr="003579BF">
        <w:rPr>
          <w:rFonts w:ascii="Times New Roman" w:hAnsi="Times New Roman" w:cs="Times New Roman"/>
        </w:rPr>
        <w:t>,</w:t>
      </w:r>
    </w:p>
    <w:p w14:paraId="5B9B7C68" w14:textId="7F6FABDD" w:rsidR="00673660" w:rsidRPr="003579BF" w:rsidRDefault="00673660" w:rsidP="005A7FD8">
      <w:pPr>
        <w:spacing w:line="480" w:lineRule="auto"/>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20012AFF">
          <v:shape id="_x0000_i1062" type="#_x0000_t75" style="width:102.5pt;height:44.15pt">
            <v:imagedata r:id="rId48" o:title=""/>
          </v:shape>
        </w:pict>
      </w:r>
      <w:r w:rsidRPr="003579BF">
        <w:rPr>
          <w:rFonts w:ascii="Times New Roman" w:hAnsi="Times New Roman" w:cs="Times New Roman"/>
        </w:rPr>
        <w:t xml:space="preserve">  </w:t>
      </w:r>
      <w:proofErr w:type="gramStart"/>
      <w:r w:rsidR="005A7FD8" w:rsidRPr="003579BF">
        <w:rPr>
          <w:rFonts w:ascii="Times New Roman" w:hAnsi="Times New Roman" w:cs="Times New Roman"/>
        </w:rPr>
        <w:t xml:space="preserve">, </w:t>
      </w:r>
      <w:r w:rsidRPr="003579BF">
        <w:rPr>
          <w:rFonts w:ascii="Times New Roman" w:hAnsi="Times New Roman" w:cs="Times New Roman"/>
        </w:rPr>
        <w:t xml:space="preserve">  </w:t>
      </w:r>
      <w:proofErr w:type="gramEnd"/>
      <w:r w:rsidRPr="003579BF">
        <w:rPr>
          <w:rFonts w:ascii="Times New Roman" w:hAnsi="Times New Roman" w:cs="Times New Roman"/>
        </w:rPr>
        <w:t xml:space="preserve"> </w:t>
      </w:r>
      <w:r w:rsidR="00000000">
        <w:rPr>
          <w:rFonts w:ascii="Times New Roman" w:hAnsi="Times New Roman" w:cs="Times New Roman"/>
        </w:rPr>
        <w:pict w14:anchorId="67DB376D">
          <v:shape id="_x0000_i1063" type="#_x0000_t75" style="width:79.95pt;height:39.3pt">
            <v:imagedata r:id="rId49" o:title=""/>
          </v:shape>
        </w:pict>
      </w:r>
      <w:r w:rsidRPr="003579BF">
        <w:rPr>
          <w:rFonts w:ascii="Times New Roman" w:hAnsi="Times New Roman" w:cs="Times New Roman"/>
        </w:rPr>
        <w:t xml:space="preserve">         </w:t>
      </w:r>
      <w:r w:rsidR="005A7FD8" w:rsidRPr="003579BF">
        <w:rPr>
          <w:rFonts w:ascii="Times New Roman" w:hAnsi="Times New Roman" w:cs="Times New Roman"/>
        </w:rPr>
        <w:t xml:space="preserve">                      </w:t>
      </w:r>
      <w:r w:rsidRPr="003579BF">
        <w:rPr>
          <w:rFonts w:ascii="Times New Roman" w:hAnsi="Times New Roman" w:cs="Times New Roman"/>
        </w:rPr>
        <w:t xml:space="preserve">  (</w:t>
      </w:r>
      <w:r w:rsidR="005A7FD8" w:rsidRPr="003579BF">
        <w:rPr>
          <w:rFonts w:ascii="Times New Roman" w:hAnsi="Times New Roman" w:cs="Times New Roman"/>
        </w:rPr>
        <w:t>1-1</w:t>
      </w:r>
      <w:r w:rsidR="00937175" w:rsidRPr="003579BF">
        <w:rPr>
          <w:rFonts w:ascii="Times New Roman" w:hAnsi="Times New Roman" w:cs="Times New Roman"/>
        </w:rPr>
        <w:t>6</w:t>
      </w:r>
      <w:r w:rsidRPr="003579BF">
        <w:rPr>
          <w:rFonts w:ascii="Times New Roman" w:hAnsi="Times New Roman" w:cs="Times New Roman"/>
        </w:rPr>
        <w:t>)</w:t>
      </w:r>
    </w:p>
    <w:p w14:paraId="77007613" w14:textId="65CFDEFD"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3) Substitute the truncated approximate equation below into equation (</w:t>
      </w:r>
      <w:r w:rsidR="002E5A87" w:rsidRPr="003579BF">
        <w:rPr>
          <w:rFonts w:ascii="Times New Roman" w:hAnsi="Times New Roman" w:cs="Times New Roman"/>
        </w:rPr>
        <w:t>1-1</w:t>
      </w:r>
      <w:r w:rsidR="00937175" w:rsidRPr="003579BF">
        <w:rPr>
          <w:rFonts w:ascii="Times New Roman" w:hAnsi="Times New Roman" w:cs="Times New Roman"/>
        </w:rPr>
        <w:t>5</w:t>
      </w:r>
      <w:r w:rsidRPr="003579BF">
        <w:rPr>
          <w:rFonts w:ascii="Times New Roman" w:hAnsi="Times New Roman" w:cs="Times New Roman"/>
        </w:rPr>
        <w:t>).</w:t>
      </w:r>
    </w:p>
    <w:p w14:paraId="67BE9E00" w14:textId="0F4E74ED" w:rsidR="00673660" w:rsidRPr="003579BF" w:rsidRDefault="00000000" w:rsidP="002E5A87">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FEA32AD">
          <v:shape id="_x0000_i1064" type="#_x0000_t75" style="width:98.95pt;height:25.6pt">
            <v:imagedata r:id="rId50" o:title=""/>
          </v:shape>
        </w:pict>
      </w:r>
      <w:r w:rsidR="00673660" w:rsidRPr="003579BF">
        <w:rPr>
          <w:rFonts w:ascii="Times New Roman" w:hAnsi="Times New Roman" w:cs="Times New Roman"/>
        </w:rPr>
        <w:t xml:space="preserve">                         </w:t>
      </w:r>
      <w:r w:rsidR="002E5A87" w:rsidRPr="003579BF">
        <w:rPr>
          <w:rFonts w:ascii="Times New Roman" w:hAnsi="Times New Roman" w:cs="Times New Roman"/>
        </w:rPr>
        <w:t xml:space="preserve">                  </w:t>
      </w:r>
      <w:r w:rsidR="00673660" w:rsidRPr="003579BF">
        <w:rPr>
          <w:rFonts w:ascii="Times New Roman" w:hAnsi="Times New Roman" w:cs="Times New Roman"/>
        </w:rPr>
        <w:t xml:space="preserve">   (</w:t>
      </w:r>
      <w:r w:rsidR="002E5A87" w:rsidRPr="003579BF">
        <w:rPr>
          <w:rFonts w:ascii="Times New Roman" w:hAnsi="Times New Roman" w:cs="Times New Roman"/>
        </w:rPr>
        <w:t>1-1</w:t>
      </w:r>
      <w:r w:rsidR="00937175" w:rsidRPr="003579BF">
        <w:rPr>
          <w:rFonts w:ascii="Times New Roman" w:hAnsi="Times New Roman" w:cs="Times New Roman"/>
        </w:rPr>
        <w:t>7</w:t>
      </w:r>
      <w:r w:rsidR="00673660" w:rsidRPr="003579BF">
        <w:rPr>
          <w:rFonts w:ascii="Times New Roman" w:hAnsi="Times New Roman" w:cs="Times New Roman"/>
        </w:rPr>
        <w:t>)</w:t>
      </w:r>
    </w:p>
    <w:p w14:paraId="16C063CF" w14:textId="3D7E9815"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 xml:space="preserve">Because the solution of </w:t>
      </w:r>
      <w:r w:rsidRPr="003579BF">
        <w:rPr>
          <w:rFonts w:ascii="Times New Roman" w:hAnsi="Times New Roman" w:cs="Times New Roman"/>
          <w:i/>
          <w:iCs/>
        </w:rPr>
        <w:t>x</w:t>
      </w:r>
      <w:r w:rsidRPr="003579BF">
        <w:rPr>
          <w:rFonts w:ascii="Times New Roman" w:hAnsi="Times New Roman" w:cs="Times New Roman"/>
        </w:rPr>
        <w:t xml:space="preserve"> in the </w:t>
      </w:r>
      <w:proofErr w:type="spellStart"/>
      <w:r w:rsidRPr="003579BF">
        <w:rPr>
          <w:rFonts w:ascii="Times New Roman" w:hAnsi="Times New Roman" w:cs="Times New Roman"/>
        </w:rPr>
        <w:t>homotopy</w:t>
      </w:r>
      <w:proofErr w:type="spellEnd"/>
      <w:r w:rsidRPr="003579BF">
        <w:rPr>
          <w:rFonts w:ascii="Times New Roman" w:hAnsi="Times New Roman" w:cs="Times New Roman"/>
        </w:rPr>
        <w:t xml:space="preserve"> equation changes with </w:t>
      </w:r>
      <w:r w:rsidRPr="003579BF">
        <w:rPr>
          <w:rFonts w:ascii="Times New Roman" w:hAnsi="Times New Roman" w:cs="Times New Roman"/>
          <w:i/>
          <w:iCs/>
        </w:rPr>
        <w:t>q</w:t>
      </w:r>
      <w:r w:rsidRPr="003579BF">
        <w:rPr>
          <w:rFonts w:ascii="Times New Roman" w:hAnsi="Times New Roman" w:cs="Times New Roman"/>
        </w:rPr>
        <w:t xml:space="preserve">, </w:t>
      </w:r>
      <w:r w:rsidR="00D7051D">
        <w:rPr>
          <w:rFonts w:ascii="Times New Roman" w:hAnsi="Times New Roman" w:cs="Times New Roman"/>
        </w:rPr>
        <w:t>implying</w:t>
      </w:r>
      <w:r w:rsidRPr="003579BF">
        <w:rPr>
          <w:rFonts w:ascii="Times New Roman" w:hAnsi="Times New Roman" w:cs="Times New Roman"/>
        </w:rPr>
        <w:t xml:space="preserve"> that </w:t>
      </w:r>
      <w:r w:rsidRPr="003579BF">
        <w:rPr>
          <w:rFonts w:ascii="Times New Roman" w:hAnsi="Times New Roman" w:cs="Times New Roman"/>
          <w:i/>
          <w:iCs/>
        </w:rPr>
        <w:t>x</w:t>
      </w:r>
      <w:r w:rsidRPr="003579BF">
        <w:rPr>
          <w:rFonts w:ascii="Times New Roman" w:hAnsi="Times New Roman" w:cs="Times New Roman"/>
        </w:rPr>
        <w:t xml:space="preserve"> is a function of </w:t>
      </w:r>
      <w:r w:rsidRPr="003579BF">
        <w:rPr>
          <w:rFonts w:ascii="Times New Roman" w:hAnsi="Times New Roman" w:cs="Times New Roman"/>
          <w:i/>
          <w:iCs/>
        </w:rPr>
        <w:t>q</w:t>
      </w:r>
      <w:r w:rsidRPr="003579BF">
        <w:rPr>
          <w:rFonts w:ascii="Times New Roman" w:hAnsi="Times New Roman" w:cs="Times New Roman"/>
        </w:rPr>
        <w:t>, the solution based on the Taylor series can be formulated as:</w:t>
      </w:r>
    </w:p>
    <w:p w14:paraId="6DC1AEB3" w14:textId="1EA9781D" w:rsidR="00673660" w:rsidRPr="003579BF" w:rsidRDefault="00000000" w:rsidP="002E5A87">
      <w:pPr>
        <w:spacing w:line="480" w:lineRule="auto"/>
        <w:ind w:firstLine="720"/>
        <w:jc w:val="right"/>
        <w:textAlignment w:val="center"/>
        <w:rPr>
          <w:rFonts w:ascii="Times New Roman" w:hAnsi="Times New Roman" w:cs="Times New Roman"/>
        </w:rPr>
      </w:pPr>
      <w:r>
        <w:rPr>
          <w:rFonts w:ascii="Times New Roman" w:hAnsi="Times New Roman" w:cs="Times New Roman"/>
        </w:rPr>
        <w:lastRenderedPageBreak/>
        <w:pict w14:anchorId="36A70E22">
          <v:shape id="_x0000_i1065" type="#_x0000_t75" style="width:92.3pt;height:26.95pt">
            <v:imagedata r:id="rId51" o:title=""/>
          </v:shape>
        </w:pict>
      </w:r>
      <w:r w:rsidR="00673660" w:rsidRPr="003579BF">
        <w:rPr>
          <w:rFonts w:ascii="Times New Roman" w:hAnsi="Times New Roman" w:cs="Times New Roman"/>
        </w:rPr>
        <w:t xml:space="preserve">                 </w:t>
      </w:r>
      <w:r w:rsidR="006218ED" w:rsidRPr="003579BF">
        <w:rPr>
          <w:rFonts w:ascii="Times New Roman" w:hAnsi="Times New Roman" w:cs="Times New Roman"/>
        </w:rPr>
        <w:t xml:space="preserve">   </w:t>
      </w:r>
      <w:r w:rsidR="00673660" w:rsidRPr="003579BF">
        <w:rPr>
          <w:rFonts w:ascii="Times New Roman" w:hAnsi="Times New Roman" w:cs="Times New Roman"/>
        </w:rPr>
        <w:t xml:space="preserve">       </w:t>
      </w:r>
      <w:r w:rsidR="002E5A87" w:rsidRPr="003579BF">
        <w:rPr>
          <w:rFonts w:ascii="Times New Roman" w:hAnsi="Times New Roman" w:cs="Times New Roman"/>
        </w:rPr>
        <w:t xml:space="preserve">                </w:t>
      </w:r>
      <w:r w:rsidR="00673660" w:rsidRPr="003579BF">
        <w:rPr>
          <w:rFonts w:ascii="Times New Roman" w:hAnsi="Times New Roman" w:cs="Times New Roman"/>
        </w:rPr>
        <w:t xml:space="preserve">     (</w:t>
      </w:r>
      <w:r w:rsidR="002E5A87" w:rsidRPr="003579BF">
        <w:rPr>
          <w:rFonts w:ascii="Times New Roman" w:hAnsi="Times New Roman" w:cs="Times New Roman"/>
        </w:rPr>
        <w:t>1-1</w:t>
      </w:r>
      <w:r w:rsidR="00937175" w:rsidRPr="003579BF">
        <w:rPr>
          <w:rFonts w:ascii="Times New Roman" w:hAnsi="Times New Roman" w:cs="Times New Roman"/>
        </w:rPr>
        <w:t>8</w:t>
      </w:r>
      <w:r w:rsidR="00673660" w:rsidRPr="003579BF">
        <w:rPr>
          <w:rFonts w:ascii="Times New Roman" w:hAnsi="Times New Roman" w:cs="Times New Roman"/>
        </w:rPr>
        <w:t>)</w:t>
      </w:r>
    </w:p>
    <w:p w14:paraId="3A57F334" w14:textId="0173E79A" w:rsidR="00673660" w:rsidRPr="003579BF" w:rsidRDefault="001142E9" w:rsidP="00673660">
      <w:pPr>
        <w:spacing w:line="480" w:lineRule="auto"/>
        <w:ind w:firstLine="720"/>
        <w:jc w:val="both"/>
        <w:rPr>
          <w:rFonts w:ascii="Times New Roman" w:hAnsi="Times New Roman" w:cs="Times New Roman"/>
        </w:rPr>
      </w:pPr>
      <w:r>
        <w:rPr>
          <w:rFonts w:ascii="Times New Roman" w:hAnsi="Times New Roman" w:cs="Times New Roman"/>
        </w:rPr>
        <w:t>An</w:t>
      </w:r>
      <w:r w:rsidR="00673660" w:rsidRPr="003579BF">
        <w:rPr>
          <w:rFonts w:ascii="Times New Roman" w:hAnsi="Times New Roman" w:cs="Times New Roman"/>
        </w:rPr>
        <w:t xml:space="preserve"> approximation can be obtained as </w:t>
      </w:r>
      <w:r w:rsidR="00D7051D">
        <w:rPr>
          <w:rFonts w:ascii="Times New Roman" w:hAnsi="Times New Roman" w:cs="Times New Roman"/>
        </w:rPr>
        <w:t xml:space="preserve">in </w:t>
      </w:r>
      <w:r w:rsidR="00673660" w:rsidRPr="003579BF">
        <w:rPr>
          <w:rFonts w:ascii="Times New Roman" w:hAnsi="Times New Roman" w:cs="Times New Roman"/>
        </w:rPr>
        <w:t>(</w:t>
      </w:r>
      <w:r w:rsidR="002E5A87" w:rsidRPr="003579BF">
        <w:rPr>
          <w:rFonts w:ascii="Times New Roman" w:hAnsi="Times New Roman" w:cs="Times New Roman"/>
        </w:rPr>
        <w:t>1-1</w:t>
      </w:r>
      <w:r w:rsidR="00937175" w:rsidRPr="003579BF">
        <w:rPr>
          <w:rFonts w:ascii="Times New Roman" w:hAnsi="Times New Roman" w:cs="Times New Roman"/>
        </w:rPr>
        <w:t>7</w:t>
      </w:r>
      <w:r w:rsidR="00673660" w:rsidRPr="003579BF">
        <w:rPr>
          <w:rFonts w:ascii="Times New Roman" w:hAnsi="Times New Roman" w:cs="Times New Roman"/>
        </w:rPr>
        <w:t>).</w:t>
      </w:r>
    </w:p>
    <w:p w14:paraId="5B19D433" w14:textId="63E6FB63"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4) Solve the linear differential equations of (1</w:t>
      </w:r>
      <w:r w:rsidR="0040265C" w:rsidRPr="003579BF">
        <w:rPr>
          <w:rFonts w:ascii="Times New Roman" w:hAnsi="Times New Roman" w:cs="Times New Roman"/>
        </w:rPr>
        <w:t>-1</w:t>
      </w:r>
      <w:r w:rsidR="00937175" w:rsidRPr="003579BF">
        <w:rPr>
          <w:rFonts w:ascii="Times New Roman" w:hAnsi="Times New Roman" w:cs="Times New Roman"/>
        </w:rPr>
        <w:t>5</w:t>
      </w:r>
      <w:r w:rsidRPr="003579BF">
        <w:rPr>
          <w:rFonts w:ascii="Times New Roman" w:hAnsi="Times New Roman" w:cs="Times New Roman"/>
        </w:rPr>
        <w:t xml:space="preserve">) </w:t>
      </w:r>
      <w:r w:rsidR="00D7051D">
        <w:rPr>
          <w:rFonts w:ascii="Times New Roman" w:hAnsi="Times New Roman" w:cs="Times New Roman"/>
          <w:lang w:eastAsia="zh-CN"/>
        </w:rPr>
        <w:t>recursively</w:t>
      </w:r>
      <w:r w:rsidR="00D7051D">
        <w:rPr>
          <w:rFonts w:ascii="Times New Roman" w:hAnsi="Times New Roman" w:cs="Times New Roman"/>
        </w:rPr>
        <w:t xml:space="preserve"> </w:t>
      </w:r>
      <w:r w:rsidR="001142E9">
        <w:rPr>
          <w:rFonts w:ascii="Times New Roman" w:hAnsi="Times New Roman" w:cs="Times New Roman"/>
        </w:rPr>
        <w:t>starting</w:t>
      </w:r>
      <w:r w:rsidRPr="003579BF">
        <w:rPr>
          <w:rFonts w:ascii="Times New Roman" w:hAnsi="Times New Roman" w:cs="Times New Roman"/>
        </w:rPr>
        <w:t xml:space="preserve"> from </w:t>
      </w:r>
      <w:r w:rsidRPr="003579BF">
        <w:rPr>
          <w:rFonts w:ascii="Times New Roman" w:hAnsi="Times New Roman" w:cs="Times New Roman"/>
          <w:i/>
          <w:iCs/>
        </w:rPr>
        <w:t>m</w:t>
      </w:r>
      <w:r w:rsidRPr="003579BF">
        <w:rPr>
          <w:rFonts w:ascii="Times New Roman" w:hAnsi="Times New Roman" w:cs="Times New Roman"/>
        </w:rPr>
        <w:t xml:space="preserve">=0 to </w:t>
      </w:r>
      <w:r w:rsidRPr="003579BF">
        <w:rPr>
          <w:rFonts w:ascii="Times New Roman" w:hAnsi="Times New Roman" w:cs="Times New Roman"/>
          <w:i/>
          <w:iCs/>
        </w:rPr>
        <w:t>m</w:t>
      </w:r>
      <w:r w:rsidRPr="003579BF">
        <w:rPr>
          <w:rFonts w:ascii="Times New Roman" w:hAnsi="Times New Roman" w:cs="Times New Roman"/>
        </w:rPr>
        <w:t>=</w:t>
      </w:r>
      <w:r w:rsidRPr="003579BF">
        <w:rPr>
          <w:rFonts w:ascii="Times New Roman" w:hAnsi="Times New Roman" w:cs="Times New Roman"/>
          <w:i/>
          <w:iCs/>
        </w:rPr>
        <w:t>k</w:t>
      </w:r>
      <w:r w:rsidRPr="003579BF">
        <w:rPr>
          <w:rFonts w:ascii="Times New Roman" w:hAnsi="Times New Roman" w:cs="Times New Roman"/>
        </w:rPr>
        <w:t xml:space="preserve"> to get </w:t>
      </w:r>
      <w:proofErr w:type="spellStart"/>
      <w:r w:rsidRPr="003579BF">
        <w:rPr>
          <w:rFonts w:ascii="Times New Roman" w:hAnsi="Times New Roman" w:cs="Times New Roman"/>
          <w:i/>
          <w:iCs/>
        </w:rPr>
        <w:t>x</w:t>
      </w:r>
      <w:r w:rsidRPr="003579BF">
        <w:rPr>
          <w:rFonts w:ascii="Times New Roman" w:hAnsi="Times New Roman" w:cs="Times New Roman"/>
          <w:i/>
          <w:iCs/>
          <w:vertAlign w:val="subscript"/>
        </w:rPr>
        <w:t>m</w:t>
      </w:r>
      <w:proofErr w:type="spellEnd"/>
      <w:r w:rsidRPr="003579BF">
        <w:rPr>
          <w:rFonts w:ascii="Times New Roman" w:hAnsi="Times New Roman" w:cs="Times New Roman"/>
        </w:rPr>
        <w:t>.</w:t>
      </w:r>
    </w:p>
    <w:p w14:paraId="08EE9F38" w14:textId="7CF01CFF"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 xml:space="preserve">5) Finally, the solution of the nonlinear differential equation </w:t>
      </w:r>
      <w:r w:rsidR="00987C37" w:rsidRPr="003579BF">
        <w:rPr>
          <w:rFonts w:ascii="Times New Roman" w:hAnsi="Times New Roman" w:cs="Times New Roman"/>
          <w:i/>
          <w:iCs/>
        </w:rPr>
        <w:t>f</w:t>
      </w:r>
      <w:r w:rsidR="00987C37" w:rsidRPr="003579BF">
        <w:rPr>
          <w:rFonts w:ascii="Times New Roman" w:hAnsi="Times New Roman" w:cs="Times New Roman"/>
        </w:rPr>
        <w:t>[</w:t>
      </w:r>
      <w:r w:rsidR="00987C37" w:rsidRPr="003579BF">
        <w:rPr>
          <w:rFonts w:ascii="Times New Roman" w:hAnsi="Times New Roman" w:cs="Times New Roman"/>
          <w:i/>
          <w:iCs/>
        </w:rPr>
        <w:t>x</w:t>
      </w:r>
      <w:r w:rsidR="00987C37" w:rsidRPr="003579BF">
        <w:rPr>
          <w:rFonts w:ascii="Times New Roman" w:hAnsi="Times New Roman" w:cs="Times New Roman"/>
        </w:rPr>
        <w:t>(</w:t>
      </w:r>
      <w:r w:rsidR="00987C37" w:rsidRPr="003579BF">
        <w:rPr>
          <w:rFonts w:ascii="Times New Roman" w:hAnsi="Times New Roman" w:cs="Times New Roman"/>
          <w:i/>
          <w:iCs/>
        </w:rPr>
        <w:t>t</w:t>
      </w:r>
      <w:proofErr w:type="gramStart"/>
      <w:r w:rsidR="00987C37" w:rsidRPr="003579BF">
        <w:rPr>
          <w:rFonts w:ascii="Times New Roman" w:hAnsi="Times New Roman" w:cs="Times New Roman"/>
        </w:rPr>
        <w:t>)]=</w:t>
      </w:r>
      <w:proofErr w:type="gramEnd"/>
      <w:r w:rsidR="00987C37" w:rsidRPr="003579BF">
        <w:rPr>
          <w:rFonts w:ascii="Times New Roman" w:hAnsi="Times New Roman" w:cs="Times New Roman"/>
        </w:rPr>
        <w:t xml:space="preserve">0 </w:t>
      </w:r>
      <w:r w:rsidRPr="003579BF">
        <w:rPr>
          <w:rFonts w:ascii="Times New Roman" w:hAnsi="Times New Roman" w:cs="Times New Roman"/>
        </w:rPr>
        <w:t>can be approximated by</w:t>
      </w:r>
      <w:r w:rsidR="0040265C" w:rsidRPr="003579BF">
        <w:rPr>
          <w:rFonts w:ascii="Times New Roman" w:hAnsi="Times New Roman" w:cs="Times New Roman"/>
        </w:rPr>
        <w:t>:</w:t>
      </w:r>
    </w:p>
    <w:p w14:paraId="455ED008" w14:textId="152A4B14" w:rsidR="00673660" w:rsidRPr="003579BF" w:rsidRDefault="00000000" w:rsidP="00141522">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1D60EC9">
          <v:shape id="_x0000_i1066" type="#_x0000_t75" style="width:136.5pt;height:25.6pt">
            <v:imagedata r:id="rId52" o:title=""/>
          </v:shape>
        </w:pict>
      </w:r>
      <w:r w:rsidR="00673660" w:rsidRPr="003579BF">
        <w:rPr>
          <w:rFonts w:ascii="Times New Roman" w:hAnsi="Times New Roman" w:cs="Times New Roman"/>
        </w:rPr>
        <w:t xml:space="preserve">                    </w:t>
      </w:r>
      <w:r w:rsidR="00141522" w:rsidRPr="003579BF">
        <w:rPr>
          <w:rFonts w:ascii="Times New Roman" w:hAnsi="Times New Roman" w:cs="Times New Roman"/>
        </w:rPr>
        <w:t xml:space="preserve">              </w:t>
      </w:r>
      <w:r w:rsidR="00673660" w:rsidRPr="003579BF">
        <w:rPr>
          <w:rFonts w:ascii="Times New Roman" w:hAnsi="Times New Roman" w:cs="Times New Roman"/>
        </w:rPr>
        <w:t xml:space="preserve">  (</w:t>
      </w:r>
      <w:r w:rsidR="00173C73" w:rsidRPr="003579BF">
        <w:rPr>
          <w:rFonts w:ascii="Times New Roman" w:hAnsi="Times New Roman" w:cs="Times New Roman"/>
        </w:rPr>
        <w:t>1-1</w:t>
      </w:r>
      <w:r w:rsidR="00937175" w:rsidRPr="003579BF">
        <w:rPr>
          <w:rFonts w:ascii="Times New Roman" w:hAnsi="Times New Roman" w:cs="Times New Roman"/>
        </w:rPr>
        <w:t>9</w:t>
      </w:r>
      <w:r w:rsidR="00673660" w:rsidRPr="003579BF">
        <w:rPr>
          <w:rFonts w:ascii="Times New Roman" w:hAnsi="Times New Roman" w:cs="Times New Roman"/>
        </w:rPr>
        <w:t>)</w:t>
      </w:r>
    </w:p>
    <w:p w14:paraId="454EF889" w14:textId="161B4779" w:rsidR="0021192B" w:rsidRPr="003579BF" w:rsidRDefault="00732A55" w:rsidP="00673660">
      <w:pPr>
        <w:spacing w:line="480" w:lineRule="auto"/>
        <w:ind w:firstLine="720"/>
        <w:jc w:val="both"/>
        <w:rPr>
          <w:rFonts w:ascii="Times New Roman" w:hAnsi="Times New Roman" w:cs="Times New Roman"/>
        </w:rPr>
      </w:pPr>
      <w:r>
        <w:rPr>
          <w:rFonts w:ascii="Times New Roman" w:hAnsi="Times New Roman" w:cs="Times New Roman"/>
        </w:rPr>
        <w:t>Besides its</w:t>
      </w:r>
      <w:r w:rsidR="00673660" w:rsidRPr="003579BF">
        <w:rPr>
          <w:rFonts w:ascii="Times New Roman" w:hAnsi="Times New Roman" w:cs="Times New Roman"/>
        </w:rPr>
        <w:t xml:space="preserve"> ability to solve first-order nonlinear differential equations, the HAM is also capable of solving high-order differential equations. An approximate frequency-amplitude expression was obtained by the HAM based on the second-order swing equation in [</w:t>
      </w:r>
      <w:r w:rsidR="00A56C9F" w:rsidRPr="003579BF">
        <w:rPr>
          <w:rFonts w:ascii="Times New Roman" w:hAnsi="Times New Roman" w:cs="Times New Roman"/>
        </w:rPr>
        <w:t>26</w:t>
      </w:r>
      <w:r w:rsidR="00673660" w:rsidRPr="003579BF">
        <w:rPr>
          <w:rFonts w:ascii="Times New Roman" w:hAnsi="Times New Roman" w:cs="Times New Roman"/>
        </w:rPr>
        <w:t xml:space="preserve">]. More details about applications of the HAM on frequency calculations in </w:t>
      </w:r>
      <w:r w:rsidR="001142E9">
        <w:rPr>
          <w:rFonts w:ascii="Times New Roman" w:hAnsi="Times New Roman" w:cs="Times New Roman"/>
        </w:rPr>
        <w:t>high-order</w:t>
      </w:r>
      <w:r w:rsidR="00673660" w:rsidRPr="003579BF">
        <w:rPr>
          <w:rFonts w:ascii="Times New Roman" w:hAnsi="Times New Roman" w:cs="Times New Roman"/>
        </w:rPr>
        <w:t xml:space="preserve"> nonlinear differential equations can be found in [</w:t>
      </w:r>
      <w:r w:rsidR="00A955AC">
        <w:rPr>
          <w:rFonts w:ascii="Times New Roman" w:hAnsi="Times New Roman" w:cs="Times New Roman"/>
        </w:rPr>
        <w:t>45</w:t>
      </w:r>
      <w:r w:rsidR="00673660" w:rsidRPr="003579BF">
        <w:rPr>
          <w:rFonts w:ascii="Times New Roman" w:hAnsi="Times New Roman" w:cs="Times New Roman"/>
        </w:rPr>
        <w:t xml:space="preserve">]. </w:t>
      </w:r>
      <w:r w:rsidR="00CB5EDD" w:rsidRPr="003579BF">
        <w:rPr>
          <w:rFonts w:ascii="Times New Roman" w:hAnsi="Times New Roman" w:cs="Times New Roman"/>
        </w:rPr>
        <w:t xml:space="preserve">Another advantage of the HAM is </w:t>
      </w:r>
      <w:r w:rsidRPr="00732A55">
        <w:rPr>
          <w:rFonts w:ascii="Times New Roman" w:hAnsi="Times New Roman" w:cs="Times New Roman"/>
        </w:rPr>
        <w:t>its flexibility in choosing</w:t>
      </w:r>
      <w:r w:rsidR="00CB5EDD" w:rsidRPr="003579BF">
        <w:rPr>
          <w:rFonts w:ascii="Times New Roman" w:hAnsi="Times New Roman" w:cs="Times New Roman"/>
        </w:rPr>
        <w:t xml:space="preserve"> a suitable base function</w:t>
      </w:r>
      <w:r w:rsidR="00937175" w:rsidRPr="003579BF">
        <w:rPr>
          <w:rFonts w:ascii="Times New Roman" w:hAnsi="Times New Roman" w:cs="Times New Roman"/>
        </w:rPr>
        <w:t>,</w:t>
      </w:r>
      <w:r w:rsidR="00CB5EDD" w:rsidRPr="003579BF">
        <w:rPr>
          <w:rFonts w:ascii="Times New Roman" w:hAnsi="Times New Roman" w:cs="Times New Roman"/>
        </w:rPr>
        <w:t xml:space="preserve"> such as polynomial functions, sinusoidal function</w:t>
      </w:r>
      <w:r w:rsidR="00987C37" w:rsidRPr="003579BF">
        <w:rPr>
          <w:rFonts w:ascii="Times New Roman" w:hAnsi="Times New Roman" w:cs="Times New Roman"/>
        </w:rPr>
        <w:t>s</w:t>
      </w:r>
      <w:r w:rsidR="00CB5EDD" w:rsidRPr="003579BF">
        <w:rPr>
          <w:rFonts w:ascii="Times New Roman" w:hAnsi="Times New Roman" w:cs="Times New Roman"/>
        </w:rPr>
        <w:t>, and exponential functions</w:t>
      </w:r>
      <w:r>
        <w:rPr>
          <w:rFonts w:ascii="Times New Roman" w:hAnsi="Times New Roman" w:cs="Times New Roman"/>
        </w:rPr>
        <w:t>,</w:t>
      </w:r>
      <w:r w:rsidR="00CB5EDD" w:rsidRPr="003579BF">
        <w:rPr>
          <w:rFonts w:ascii="Times New Roman" w:hAnsi="Times New Roman" w:cs="Times New Roman"/>
        </w:rPr>
        <w:t xml:space="preserve"> for approximations.</w:t>
      </w:r>
    </w:p>
    <w:p w14:paraId="0D82A342" w14:textId="010BCF44" w:rsidR="00596AFE" w:rsidRPr="003579BF" w:rsidRDefault="00596AFE" w:rsidP="000F6DB6">
      <w:pPr>
        <w:pStyle w:val="Heading3"/>
        <w:rPr>
          <w:sz w:val="24"/>
          <w:szCs w:val="24"/>
        </w:rPr>
      </w:pPr>
      <w:bookmarkStart w:id="15" w:name="_Toc155559346"/>
      <w:r w:rsidRPr="003579BF">
        <w:rPr>
          <w:sz w:val="24"/>
          <w:szCs w:val="24"/>
        </w:rPr>
        <w:t>1.</w:t>
      </w:r>
      <w:r w:rsidR="0036457B" w:rsidRPr="003579BF">
        <w:rPr>
          <w:sz w:val="24"/>
          <w:szCs w:val="24"/>
        </w:rPr>
        <w:t>3</w:t>
      </w:r>
      <w:r w:rsidRPr="003579BF">
        <w:rPr>
          <w:sz w:val="24"/>
          <w:szCs w:val="24"/>
        </w:rPr>
        <w:t xml:space="preserve">.2 Adomian </w:t>
      </w:r>
      <w:r w:rsidR="00347D53" w:rsidRPr="003579BF">
        <w:rPr>
          <w:sz w:val="24"/>
          <w:szCs w:val="24"/>
        </w:rPr>
        <w:t>D</w:t>
      </w:r>
      <w:r w:rsidRPr="003579BF">
        <w:rPr>
          <w:sz w:val="24"/>
          <w:szCs w:val="24"/>
        </w:rPr>
        <w:t xml:space="preserve">ecomposition </w:t>
      </w:r>
      <w:r w:rsidR="00B903EB">
        <w:rPr>
          <w:sz w:val="24"/>
          <w:szCs w:val="24"/>
        </w:rPr>
        <w:t>M</w:t>
      </w:r>
      <w:r w:rsidRPr="003579BF">
        <w:rPr>
          <w:sz w:val="24"/>
          <w:szCs w:val="24"/>
        </w:rPr>
        <w:t>ethod</w:t>
      </w:r>
      <w:bookmarkEnd w:id="15"/>
    </w:p>
    <w:p w14:paraId="4ED53CC6" w14:textId="7E7C8908" w:rsidR="00673660" w:rsidRPr="003579BF" w:rsidRDefault="002F6170" w:rsidP="00673660">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The Adomian</w:t>
      </w:r>
      <w:r w:rsidR="00937175" w:rsidRPr="003579BF">
        <w:rPr>
          <w:rFonts w:ascii="Times New Roman" w:hAnsi="Times New Roman" w:cs="Times New Roman"/>
        </w:rPr>
        <w:t xml:space="preserve"> Decomposition </w:t>
      </w:r>
      <w:r w:rsidR="00B903EB">
        <w:rPr>
          <w:rFonts w:ascii="Times New Roman" w:hAnsi="Times New Roman" w:cs="Times New Roman"/>
        </w:rPr>
        <w:t>M</w:t>
      </w:r>
      <w:r w:rsidR="00937175" w:rsidRPr="003579BF">
        <w:rPr>
          <w:rFonts w:ascii="Times New Roman" w:hAnsi="Times New Roman" w:cs="Times New Roman"/>
        </w:rPr>
        <w:t>ethod (</w:t>
      </w:r>
      <w:r w:rsidR="00673660" w:rsidRPr="003579BF">
        <w:rPr>
          <w:rFonts w:ascii="Times New Roman" w:hAnsi="Times New Roman" w:cs="Times New Roman"/>
        </w:rPr>
        <w:t>ADM</w:t>
      </w:r>
      <w:r w:rsidR="00937175" w:rsidRPr="003579BF">
        <w:rPr>
          <w:rFonts w:ascii="Times New Roman" w:hAnsi="Times New Roman" w:cs="Times New Roman"/>
        </w:rPr>
        <w:t>)</w:t>
      </w:r>
      <w:r w:rsidR="00673660" w:rsidRPr="003579BF">
        <w:rPr>
          <w:rFonts w:ascii="Times New Roman" w:hAnsi="Times New Roman" w:cs="Times New Roman"/>
        </w:rPr>
        <w:t xml:space="preserve"> is also a powerful tool </w:t>
      </w:r>
      <w:r w:rsidR="00732A55">
        <w:rPr>
          <w:rFonts w:ascii="Times New Roman" w:hAnsi="Times New Roman" w:cs="Times New Roman"/>
        </w:rPr>
        <w:t>for</w:t>
      </w:r>
      <w:r w:rsidR="00673660" w:rsidRPr="003579BF">
        <w:rPr>
          <w:rFonts w:ascii="Times New Roman" w:hAnsi="Times New Roman" w:cs="Times New Roman"/>
        </w:rPr>
        <w:t xml:space="preserve"> solv</w:t>
      </w:r>
      <w:r w:rsidR="00732A55">
        <w:rPr>
          <w:rFonts w:ascii="Times New Roman" w:hAnsi="Times New Roman" w:cs="Times New Roman"/>
        </w:rPr>
        <w:t>ing</w:t>
      </w:r>
      <w:r w:rsidR="00673660" w:rsidRPr="003579BF">
        <w:rPr>
          <w:rFonts w:ascii="Times New Roman" w:hAnsi="Times New Roman" w:cs="Times New Roman"/>
        </w:rPr>
        <w:t xml:space="preserve"> </w:t>
      </w:r>
      <w:r w:rsidR="00CB5EDD" w:rsidRPr="003579BF">
        <w:rPr>
          <w:rFonts w:ascii="Times New Roman" w:hAnsi="Times New Roman" w:cs="Times New Roman"/>
        </w:rPr>
        <w:t xml:space="preserve">differential </w:t>
      </w:r>
      <w:r w:rsidR="003E59C5" w:rsidRPr="003579BF">
        <w:rPr>
          <w:rFonts w:ascii="Times New Roman" w:hAnsi="Times New Roman" w:cs="Times New Roman"/>
        </w:rPr>
        <w:t>equations</w:t>
      </w:r>
      <w:r w:rsidR="00673660" w:rsidRPr="003579BF">
        <w:rPr>
          <w:rFonts w:ascii="Times New Roman" w:hAnsi="Times New Roman" w:cs="Times New Roman"/>
        </w:rPr>
        <w:t xml:space="preserve"> based on the Taylor series</w:t>
      </w:r>
      <w:r w:rsidR="00B903EB">
        <w:rPr>
          <w:rFonts w:ascii="Times New Roman" w:hAnsi="Times New Roman" w:cs="Times New Roman"/>
        </w:rPr>
        <w:t>.</w:t>
      </w:r>
      <w:r w:rsidR="00673660" w:rsidRPr="003579BF">
        <w:rPr>
          <w:rFonts w:ascii="Times New Roman" w:hAnsi="Times New Roman" w:cs="Times New Roman"/>
        </w:rPr>
        <w:t xml:space="preserve"> </w:t>
      </w:r>
      <w:r w:rsidR="00B903EB">
        <w:rPr>
          <w:rFonts w:ascii="Times New Roman" w:hAnsi="Times New Roman" w:cs="Times New Roman"/>
        </w:rPr>
        <w:t>H</w:t>
      </w:r>
      <w:r w:rsidR="00673660" w:rsidRPr="003579BF">
        <w:rPr>
          <w:rFonts w:ascii="Times New Roman" w:hAnsi="Times New Roman" w:cs="Times New Roman"/>
        </w:rPr>
        <w:t xml:space="preserve">owever, unlike the Taylor series, </w:t>
      </w:r>
      <w:r w:rsidR="003E59C5" w:rsidRPr="003579BF">
        <w:rPr>
          <w:rFonts w:ascii="Times New Roman" w:hAnsi="Times New Roman" w:cs="Times New Roman"/>
        </w:rPr>
        <w:t>ADM</w:t>
      </w:r>
      <w:r w:rsidR="00673660" w:rsidRPr="003579BF">
        <w:rPr>
          <w:rFonts w:ascii="Times New Roman" w:hAnsi="Times New Roman" w:cs="Times New Roman"/>
        </w:rPr>
        <w:t xml:space="preserve"> has </w:t>
      </w:r>
      <w:r w:rsidR="001142E9">
        <w:rPr>
          <w:rFonts w:ascii="Times New Roman" w:hAnsi="Times New Roman" w:cs="Times New Roman"/>
        </w:rPr>
        <w:t xml:space="preserve">a </w:t>
      </w:r>
      <w:r w:rsidR="00673660" w:rsidRPr="003579BF">
        <w:rPr>
          <w:rFonts w:ascii="Times New Roman" w:hAnsi="Times New Roman" w:cs="Times New Roman"/>
        </w:rPr>
        <w:t xml:space="preserve">greater </w:t>
      </w:r>
      <w:r w:rsidR="00732A55">
        <w:rPr>
          <w:rFonts w:ascii="Times New Roman" w:hAnsi="Times New Roman" w:cs="Times New Roman"/>
        </w:rPr>
        <w:t>cap</w:t>
      </w:r>
      <w:r w:rsidR="00673660" w:rsidRPr="003579BF">
        <w:rPr>
          <w:rFonts w:ascii="Times New Roman" w:hAnsi="Times New Roman" w:cs="Times New Roman"/>
        </w:rPr>
        <w:t xml:space="preserve">ability to </w:t>
      </w:r>
      <w:r w:rsidR="00B903EB">
        <w:rPr>
          <w:rFonts w:ascii="Times New Roman" w:hAnsi="Times New Roman" w:cs="Times New Roman"/>
        </w:rPr>
        <w:t>preserve</w:t>
      </w:r>
      <w:r w:rsidR="00673660" w:rsidRPr="003579BF">
        <w:rPr>
          <w:rFonts w:ascii="Times New Roman" w:hAnsi="Times New Roman" w:cs="Times New Roman"/>
        </w:rPr>
        <w:t xml:space="preserve"> the nonlinearity of the system.     </w:t>
      </w:r>
    </w:p>
    <w:p w14:paraId="65895AAF" w14:textId="6A47ADC0" w:rsidR="00673660" w:rsidRPr="003579BF" w:rsidRDefault="00673660" w:rsidP="00673660">
      <w:pPr>
        <w:spacing w:line="480" w:lineRule="auto"/>
        <w:ind w:firstLine="720"/>
        <w:jc w:val="both"/>
        <w:rPr>
          <w:rFonts w:ascii="Times New Roman" w:hAnsi="Times New Roman" w:cs="Times New Roman"/>
        </w:rPr>
      </w:pPr>
      <w:r w:rsidRPr="003579BF">
        <w:rPr>
          <w:rFonts w:ascii="Times New Roman" w:hAnsi="Times New Roman" w:cs="Times New Roman"/>
        </w:rPr>
        <w:t xml:space="preserve">Because </w:t>
      </w:r>
      <w:r w:rsidR="00B903EB" w:rsidRPr="00B903EB">
        <w:rPr>
          <w:rFonts w:ascii="Times New Roman" w:hAnsi="Times New Roman" w:cs="Times New Roman"/>
        </w:rPr>
        <w:t xml:space="preserve">it has been demonstrated </w:t>
      </w:r>
      <w:r w:rsidRPr="003579BF">
        <w:rPr>
          <w:rFonts w:ascii="Times New Roman" w:hAnsi="Times New Roman" w:cs="Times New Roman"/>
        </w:rPr>
        <w:t>that the ADM is equ</w:t>
      </w:r>
      <w:r w:rsidR="00B903EB">
        <w:rPr>
          <w:rFonts w:ascii="Times New Roman" w:hAnsi="Times New Roman" w:cs="Times New Roman"/>
        </w:rPr>
        <w:t>ivalent</w:t>
      </w:r>
      <w:r w:rsidRPr="003579BF">
        <w:rPr>
          <w:rFonts w:ascii="Times New Roman" w:hAnsi="Times New Roman" w:cs="Times New Roman"/>
        </w:rPr>
        <w:t xml:space="preserve"> to the HAM when the convergence control parameter </w:t>
      </w:r>
      <w:r w:rsidR="00987C37" w:rsidRPr="003579BF">
        <w:rPr>
          <w:rFonts w:ascii="Times New Roman" w:hAnsi="Times New Roman" w:cs="Times New Roman"/>
        </w:rPr>
        <w:t xml:space="preserve">of </w:t>
      </w:r>
      <w:r w:rsidR="00B903EB">
        <w:rPr>
          <w:rFonts w:ascii="Times New Roman" w:hAnsi="Times New Roman" w:cs="Times New Roman"/>
        </w:rPr>
        <w:t xml:space="preserve">the </w:t>
      </w:r>
      <w:r w:rsidR="00987C37" w:rsidRPr="003579BF">
        <w:rPr>
          <w:rFonts w:ascii="Times New Roman" w:hAnsi="Times New Roman" w:cs="Times New Roman"/>
        </w:rPr>
        <w:t xml:space="preserve">HAM </w:t>
      </w:r>
      <w:r w:rsidRPr="003579BF">
        <w:rPr>
          <w:rFonts w:ascii="Times New Roman" w:hAnsi="Times New Roman" w:cs="Times New Roman"/>
        </w:rPr>
        <w:t xml:space="preserve">is </w:t>
      </w:r>
      <w:r w:rsidR="00B903EB">
        <w:rPr>
          <w:rFonts w:ascii="Times New Roman" w:hAnsi="Times New Roman" w:cs="Times New Roman"/>
        </w:rPr>
        <w:t>set</w:t>
      </w:r>
      <w:r w:rsidRPr="003579BF">
        <w:rPr>
          <w:rFonts w:ascii="Times New Roman" w:hAnsi="Times New Roman" w:cs="Times New Roman"/>
        </w:rPr>
        <w:t xml:space="preserve"> to -1</w:t>
      </w:r>
      <w:r w:rsidR="00173C73" w:rsidRPr="003579BF">
        <w:rPr>
          <w:rFonts w:ascii="Times New Roman" w:hAnsi="Times New Roman" w:cs="Times New Roman"/>
        </w:rPr>
        <w:t xml:space="preserve"> </w:t>
      </w:r>
      <w:r w:rsidR="002E75E2">
        <w:rPr>
          <w:rFonts w:ascii="Times New Roman" w:hAnsi="Times New Roman" w:cs="Times New Roman"/>
        </w:rPr>
        <w:t>[21][25]</w:t>
      </w:r>
      <w:r w:rsidR="00173C73" w:rsidRPr="003579BF">
        <w:rPr>
          <w:rFonts w:ascii="Times New Roman" w:hAnsi="Times New Roman" w:cs="Times New Roman"/>
        </w:rPr>
        <w:t>[4</w:t>
      </w:r>
      <w:r w:rsidR="00A955AC">
        <w:rPr>
          <w:rFonts w:ascii="Times New Roman" w:hAnsi="Times New Roman" w:cs="Times New Roman"/>
        </w:rPr>
        <w:t>8</w:t>
      </w:r>
      <w:r w:rsidR="00173C73" w:rsidRPr="003579BF">
        <w:rPr>
          <w:rFonts w:ascii="Times New Roman" w:hAnsi="Times New Roman" w:cs="Times New Roman"/>
        </w:rPr>
        <w:t>][4</w:t>
      </w:r>
      <w:r w:rsidR="00A955AC">
        <w:rPr>
          <w:rFonts w:ascii="Times New Roman" w:hAnsi="Times New Roman" w:cs="Times New Roman"/>
        </w:rPr>
        <w:t>9</w:t>
      </w:r>
      <w:r w:rsidR="00173C73" w:rsidRPr="003579BF">
        <w:rPr>
          <w:rFonts w:ascii="Times New Roman" w:hAnsi="Times New Roman" w:cs="Times New Roman"/>
        </w:rPr>
        <w:t>]</w:t>
      </w:r>
      <w:r w:rsidRPr="003579BF">
        <w:rPr>
          <w:rFonts w:ascii="Times New Roman" w:hAnsi="Times New Roman" w:cs="Times New Roman"/>
        </w:rPr>
        <w:t xml:space="preserve">, the process </w:t>
      </w:r>
      <w:r w:rsidRPr="003579BF">
        <w:rPr>
          <w:rFonts w:ascii="Times New Roman" w:hAnsi="Times New Roman" w:cs="Times New Roman"/>
        </w:rPr>
        <w:lastRenderedPageBreak/>
        <w:t xml:space="preserve">for calculating the Adomian </w:t>
      </w:r>
      <w:r w:rsidR="0063198D">
        <w:rPr>
          <w:rFonts w:ascii="Times New Roman" w:hAnsi="Times New Roman" w:cs="Times New Roman"/>
        </w:rPr>
        <w:t>D</w:t>
      </w:r>
      <w:r w:rsidRPr="003579BF">
        <w:rPr>
          <w:rFonts w:ascii="Times New Roman" w:hAnsi="Times New Roman" w:cs="Times New Roman"/>
        </w:rPr>
        <w:t xml:space="preserve">ecomposition series is not </w:t>
      </w:r>
      <w:r w:rsidR="0063198D">
        <w:rPr>
          <w:rFonts w:ascii="Times New Roman" w:hAnsi="Times New Roman" w:cs="Times New Roman"/>
        </w:rPr>
        <w:t>detailed</w:t>
      </w:r>
      <w:r w:rsidR="00B903EB">
        <w:rPr>
          <w:rFonts w:ascii="Times New Roman" w:hAnsi="Times New Roman" w:cs="Times New Roman"/>
        </w:rPr>
        <w:t xml:space="preserve"> here but</w:t>
      </w:r>
      <w:r w:rsidRPr="003579BF">
        <w:rPr>
          <w:rFonts w:ascii="Times New Roman" w:hAnsi="Times New Roman" w:cs="Times New Roman"/>
        </w:rPr>
        <w:t xml:space="preserve"> can be found in [</w:t>
      </w:r>
      <w:r w:rsidR="00173C73" w:rsidRPr="003579BF">
        <w:rPr>
          <w:rFonts w:ascii="Times New Roman" w:hAnsi="Times New Roman" w:cs="Times New Roman"/>
        </w:rPr>
        <w:t>4</w:t>
      </w:r>
      <w:r w:rsidR="00A955AC">
        <w:rPr>
          <w:rFonts w:ascii="Times New Roman" w:hAnsi="Times New Roman" w:cs="Times New Roman"/>
        </w:rPr>
        <w:t>9</w:t>
      </w:r>
      <w:r w:rsidRPr="003579BF">
        <w:rPr>
          <w:rFonts w:ascii="Times New Roman" w:hAnsi="Times New Roman" w:cs="Times New Roman"/>
        </w:rPr>
        <w:t>] and [</w:t>
      </w:r>
      <w:r w:rsidR="00A955AC">
        <w:rPr>
          <w:rFonts w:ascii="Times New Roman" w:hAnsi="Times New Roman" w:cs="Times New Roman"/>
        </w:rPr>
        <w:t>50</w:t>
      </w:r>
      <w:r w:rsidRPr="003579BF">
        <w:rPr>
          <w:rFonts w:ascii="Times New Roman" w:hAnsi="Times New Roman" w:cs="Times New Roman"/>
        </w:rPr>
        <w:t>].</w:t>
      </w:r>
    </w:p>
    <w:p w14:paraId="2AC32758" w14:textId="20E36F51" w:rsidR="0021192B" w:rsidRPr="003579BF" w:rsidRDefault="00B903EB" w:rsidP="003E59C5">
      <w:pPr>
        <w:spacing w:line="480" w:lineRule="auto"/>
        <w:ind w:firstLine="720"/>
        <w:jc w:val="both"/>
        <w:rPr>
          <w:rFonts w:ascii="Times New Roman" w:hAnsi="Times New Roman" w:cs="Times New Roman"/>
        </w:rPr>
      </w:pPr>
      <w:proofErr w:type="gramStart"/>
      <w:r>
        <w:rPr>
          <w:rFonts w:ascii="Times New Roman" w:hAnsi="Times New Roman" w:cs="Times New Roman"/>
        </w:rPr>
        <w:t>Similar to</w:t>
      </w:r>
      <w:proofErr w:type="gramEnd"/>
      <w:r w:rsidR="00673660" w:rsidRPr="003579BF">
        <w:rPr>
          <w:rFonts w:ascii="Times New Roman" w:hAnsi="Times New Roman" w:cs="Times New Roman"/>
        </w:rPr>
        <w:t xml:space="preserve"> the HAM, using 3 approximate terms </w:t>
      </w:r>
      <w:r w:rsidRPr="00B903EB">
        <w:rPr>
          <w:rFonts w:ascii="Times New Roman" w:hAnsi="Times New Roman" w:cs="Times New Roman"/>
        </w:rPr>
        <w:t xml:space="preserve">proves accurate </w:t>
      </w:r>
      <w:r w:rsidR="00673660" w:rsidRPr="003579BF">
        <w:rPr>
          <w:rFonts w:ascii="Times New Roman" w:hAnsi="Times New Roman" w:cs="Times New Roman"/>
        </w:rPr>
        <w:t>enough for the ADM</w:t>
      </w:r>
      <w:r w:rsidR="003E59C5" w:rsidRPr="003579BF">
        <w:rPr>
          <w:rFonts w:ascii="Times New Roman" w:hAnsi="Times New Roman" w:cs="Times New Roman"/>
        </w:rPr>
        <w:t xml:space="preserve"> to speed up power system electromechanical simulations with either </w:t>
      </w:r>
      <w:r w:rsidR="00987C37" w:rsidRPr="003579BF">
        <w:rPr>
          <w:rFonts w:ascii="Times New Roman" w:hAnsi="Times New Roman" w:cs="Times New Roman"/>
        </w:rPr>
        <w:t xml:space="preserve">a </w:t>
      </w:r>
      <w:r w:rsidR="003E59C5" w:rsidRPr="003579BF">
        <w:rPr>
          <w:rFonts w:ascii="Times New Roman" w:hAnsi="Times New Roman" w:cs="Times New Roman"/>
        </w:rPr>
        <w:t>fixed or variable time step</w:t>
      </w:r>
      <w:r w:rsidR="00673660" w:rsidRPr="003579BF">
        <w:rPr>
          <w:rFonts w:ascii="Times New Roman" w:hAnsi="Times New Roman" w:cs="Times New Roman"/>
        </w:rPr>
        <w:t>.</w:t>
      </w:r>
      <w:r w:rsidR="003E59C5" w:rsidRPr="003579BF">
        <w:rPr>
          <w:rFonts w:ascii="Times New Roman" w:hAnsi="Times New Roman" w:cs="Times New Roman"/>
        </w:rPr>
        <w:t xml:space="preserve"> </w:t>
      </w:r>
      <w:r w:rsidR="003E6F60" w:rsidRPr="003E6F60">
        <w:rPr>
          <w:rFonts w:ascii="Times New Roman" w:hAnsi="Times New Roman" w:cs="Times New Roman"/>
        </w:rPr>
        <w:t xml:space="preserve">While these methods enhance simulation speeds, the primary </w:t>
      </w:r>
      <w:r w:rsidR="00673660" w:rsidRPr="003579BF">
        <w:rPr>
          <w:rFonts w:ascii="Times New Roman" w:hAnsi="Times New Roman" w:cs="Times New Roman"/>
        </w:rPr>
        <w:t>drawback of the HAM and DTM is that the derivation of approximate terms requires a lot of work, especially when strong nonlinear functions are involved.</w:t>
      </w:r>
    </w:p>
    <w:p w14:paraId="4324C9A8" w14:textId="62787A83" w:rsidR="00596AFE" w:rsidRPr="003579BF" w:rsidRDefault="00596AFE" w:rsidP="000F6DB6">
      <w:pPr>
        <w:pStyle w:val="Heading3"/>
        <w:rPr>
          <w:sz w:val="24"/>
          <w:szCs w:val="24"/>
        </w:rPr>
      </w:pPr>
      <w:bookmarkStart w:id="16" w:name="_Toc155559347"/>
      <w:r w:rsidRPr="003579BF">
        <w:rPr>
          <w:sz w:val="24"/>
          <w:szCs w:val="24"/>
        </w:rPr>
        <w:t>1.</w:t>
      </w:r>
      <w:r w:rsidR="0036457B" w:rsidRPr="003579BF">
        <w:rPr>
          <w:sz w:val="24"/>
          <w:szCs w:val="24"/>
        </w:rPr>
        <w:t>3</w:t>
      </w:r>
      <w:r w:rsidRPr="003579BF">
        <w:rPr>
          <w:sz w:val="24"/>
          <w:szCs w:val="24"/>
        </w:rPr>
        <w:t xml:space="preserve">.3 Differential </w:t>
      </w:r>
      <w:r w:rsidR="00347D53" w:rsidRPr="003579BF">
        <w:rPr>
          <w:sz w:val="24"/>
          <w:szCs w:val="24"/>
        </w:rPr>
        <w:t>T</w:t>
      </w:r>
      <w:r w:rsidRPr="003579BF">
        <w:rPr>
          <w:sz w:val="24"/>
          <w:szCs w:val="24"/>
        </w:rPr>
        <w:t xml:space="preserve">ransformation </w:t>
      </w:r>
      <w:r w:rsidR="0063198D">
        <w:rPr>
          <w:sz w:val="24"/>
          <w:szCs w:val="24"/>
        </w:rPr>
        <w:t>M</w:t>
      </w:r>
      <w:r w:rsidRPr="003579BF">
        <w:rPr>
          <w:sz w:val="24"/>
          <w:szCs w:val="24"/>
        </w:rPr>
        <w:t>ethod</w:t>
      </w:r>
      <w:bookmarkEnd w:id="16"/>
    </w:p>
    <w:p w14:paraId="22020968" w14:textId="76C42377" w:rsidR="009C6E44" w:rsidRPr="003579BF" w:rsidRDefault="00385264" w:rsidP="002B0152">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w:t>
      </w:r>
      <w:r w:rsidR="0063198D">
        <w:rPr>
          <w:rFonts w:ascii="Times New Roman" w:hAnsi="Times New Roman" w:cs="Times New Roman"/>
        </w:rPr>
        <w:t>D</w:t>
      </w:r>
      <w:r w:rsidRPr="003579BF">
        <w:rPr>
          <w:rFonts w:ascii="Times New Roman" w:hAnsi="Times New Roman" w:cs="Times New Roman"/>
        </w:rPr>
        <w:t xml:space="preserve">ifferential </w:t>
      </w:r>
      <w:r w:rsidR="0063198D">
        <w:rPr>
          <w:rFonts w:ascii="Times New Roman" w:hAnsi="Times New Roman" w:cs="Times New Roman"/>
        </w:rPr>
        <w:t>T</w:t>
      </w:r>
      <w:r w:rsidRPr="003579BF">
        <w:rPr>
          <w:rFonts w:ascii="Times New Roman" w:hAnsi="Times New Roman" w:cs="Times New Roman"/>
        </w:rPr>
        <w:t>ransformation</w:t>
      </w:r>
      <w:r w:rsidR="00DD09CC" w:rsidRPr="003579BF">
        <w:rPr>
          <w:rFonts w:ascii="Times New Roman" w:hAnsi="Times New Roman" w:cs="Times New Roman"/>
        </w:rPr>
        <w:t xml:space="preserve"> </w:t>
      </w:r>
      <w:r w:rsidR="0063198D">
        <w:rPr>
          <w:rFonts w:ascii="Times New Roman" w:hAnsi="Times New Roman" w:cs="Times New Roman"/>
        </w:rPr>
        <w:t>M</w:t>
      </w:r>
      <w:r w:rsidRPr="003579BF">
        <w:rPr>
          <w:rFonts w:ascii="Times New Roman" w:hAnsi="Times New Roman" w:cs="Times New Roman"/>
        </w:rPr>
        <w:t xml:space="preserve">ethod </w:t>
      </w:r>
      <w:r w:rsidR="0063198D">
        <w:rPr>
          <w:rFonts w:ascii="Times New Roman" w:hAnsi="Times New Roman" w:cs="Times New Roman"/>
        </w:rPr>
        <w:t xml:space="preserve">(DTM) </w:t>
      </w:r>
      <w:r w:rsidRPr="003579BF">
        <w:rPr>
          <w:rFonts w:ascii="Times New Roman" w:hAnsi="Times New Roman" w:cs="Times New Roman"/>
        </w:rPr>
        <w:t xml:space="preserve">is a powerful nonlinear differential equation solver </w:t>
      </w:r>
      <w:r w:rsidR="001142E9">
        <w:rPr>
          <w:rFonts w:ascii="Times New Roman" w:hAnsi="Times New Roman" w:cs="Times New Roman"/>
        </w:rPr>
        <w:t>that</w:t>
      </w:r>
      <w:r w:rsidRPr="003579BF">
        <w:rPr>
          <w:rFonts w:ascii="Times New Roman" w:hAnsi="Times New Roman" w:cs="Times New Roman"/>
        </w:rPr>
        <w:t xml:space="preserve"> has been successfully applied to various nonlinear dynamic systems, as well as power system </w:t>
      </w:r>
      <w:r w:rsidR="00173C73" w:rsidRPr="003579BF">
        <w:rPr>
          <w:rFonts w:ascii="Times New Roman" w:hAnsi="Times New Roman" w:cs="Times New Roman"/>
        </w:rPr>
        <w:t>transient</w:t>
      </w:r>
      <w:r w:rsidRPr="003579BF">
        <w:rPr>
          <w:rFonts w:ascii="Times New Roman" w:hAnsi="Times New Roman" w:cs="Times New Roman"/>
        </w:rPr>
        <w:t xml:space="preserve"> simulation</w:t>
      </w:r>
      <w:r w:rsidR="00AB68C2" w:rsidRPr="003579BF">
        <w:rPr>
          <w:rFonts w:ascii="Times New Roman" w:hAnsi="Times New Roman" w:cs="Times New Roman"/>
        </w:rPr>
        <w:t>s</w:t>
      </w:r>
      <w:r w:rsidRPr="003579BF">
        <w:rPr>
          <w:rFonts w:ascii="Times New Roman" w:hAnsi="Times New Roman" w:cs="Times New Roman"/>
        </w:rPr>
        <w:t xml:space="preserve"> [</w:t>
      </w:r>
      <w:r w:rsidR="00B464FA" w:rsidRPr="003579BF">
        <w:rPr>
          <w:rFonts w:ascii="Times New Roman" w:hAnsi="Times New Roman" w:cs="Times New Roman"/>
        </w:rPr>
        <w:t>2</w:t>
      </w:r>
      <w:r w:rsidR="00687433" w:rsidRPr="003579BF">
        <w:rPr>
          <w:rFonts w:ascii="Times New Roman" w:hAnsi="Times New Roman" w:cs="Times New Roman"/>
        </w:rPr>
        <w:t>2</w:t>
      </w:r>
      <w:r w:rsidRPr="003579BF">
        <w:rPr>
          <w:rFonts w:ascii="Times New Roman" w:hAnsi="Times New Roman" w:cs="Times New Roman"/>
        </w:rPr>
        <w:t>][</w:t>
      </w:r>
      <w:r w:rsidR="00A955AC">
        <w:rPr>
          <w:rFonts w:ascii="Times New Roman" w:hAnsi="Times New Roman" w:cs="Times New Roman"/>
        </w:rPr>
        <w:t>51</w:t>
      </w:r>
      <w:r w:rsidRPr="003579BF">
        <w:rPr>
          <w:rFonts w:ascii="Times New Roman" w:hAnsi="Times New Roman" w:cs="Times New Roman"/>
        </w:rPr>
        <w:t xml:space="preserve">]. </w:t>
      </w:r>
    </w:p>
    <w:p w14:paraId="34D63A44" w14:textId="4214B8D1" w:rsidR="00385264" w:rsidRPr="003579BF" w:rsidRDefault="00385264" w:rsidP="00385264">
      <w:pPr>
        <w:spacing w:line="480" w:lineRule="auto"/>
        <w:ind w:firstLine="720"/>
        <w:jc w:val="both"/>
        <w:rPr>
          <w:rFonts w:ascii="Times New Roman" w:hAnsi="Times New Roman" w:cs="Times New Roman"/>
        </w:rPr>
      </w:pPr>
      <w:r w:rsidRPr="003579BF">
        <w:rPr>
          <w:rFonts w:ascii="Times New Roman" w:hAnsi="Times New Roman" w:cs="Times New Roman"/>
        </w:rPr>
        <w:t xml:space="preserve">Compared </w:t>
      </w:r>
      <w:r w:rsidR="003E6F60">
        <w:rPr>
          <w:rFonts w:ascii="Times New Roman" w:hAnsi="Times New Roman" w:cs="Times New Roman"/>
        </w:rPr>
        <w:t>to</w:t>
      </w:r>
      <w:r w:rsidRPr="003579BF">
        <w:rPr>
          <w:rFonts w:ascii="Times New Roman" w:hAnsi="Times New Roman" w:cs="Times New Roman"/>
        </w:rPr>
        <w:t xml:space="preserve"> traditional low-order explicit numerical methods such as the Euler method and the 4</w:t>
      </w:r>
      <w:r w:rsidRPr="003579BF">
        <w:rPr>
          <w:rFonts w:ascii="Times New Roman" w:hAnsi="Times New Roman" w:cs="Times New Roman"/>
          <w:vertAlign w:val="superscript"/>
        </w:rPr>
        <w:t>th</w:t>
      </w:r>
      <w:r w:rsidRPr="003579BF">
        <w:rPr>
          <w:rFonts w:ascii="Times New Roman" w:hAnsi="Times New Roman" w:cs="Times New Roman"/>
        </w:rPr>
        <w:t>-order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w:t>
      </w:r>
      <w:r w:rsidR="00241FEE" w:rsidRPr="003579BF">
        <w:rPr>
          <w:rFonts w:ascii="Times New Roman" w:hAnsi="Times New Roman" w:cs="Times New Roman"/>
        </w:rPr>
        <w:t xml:space="preserve">(RK4) </w:t>
      </w:r>
      <w:r w:rsidRPr="003579BF">
        <w:rPr>
          <w:rFonts w:ascii="Times New Roman" w:hAnsi="Times New Roman" w:cs="Times New Roman"/>
        </w:rPr>
        <w:t xml:space="preserve">method, the SAS </w:t>
      </w:r>
      <w:r w:rsidR="00460854" w:rsidRPr="003579BF">
        <w:rPr>
          <w:rFonts w:ascii="Times New Roman" w:hAnsi="Times New Roman" w:cs="Times New Roman"/>
        </w:rPr>
        <w:t xml:space="preserve">using </w:t>
      </w:r>
      <w:r w:rsidR="0063198D">
        <w:rPr>
          <w:rFonts w:ascii="Times New Roman" w:hAnsi="Times New Roman" w:cs="Times New Roman"/>
        </w:rPr>
        <w:t xml:space="preserve">the DTM </w:t>
      </w:r>
      <w:r w:rsidRPr="003579BF">
        <w:rPr>
          <w:rFonts w:ascii="Times New Roman" w:hAnsi="Times New Roman" w:cs="Times New Roman"/>
        </w:rPr>
        <w:t>offers higher-order approximation</w:t>
      </w:r>
      <w:r w:rsidR="003E6F60">
        <w:rPr>
          <w:rFonts w:ascii="Times New Roman" w:hAnsi="Times New Roman" w:cs="Times New Roman"/>
        </w:rPr>
        <w:t>s</w:t>
      </w:r>
      <w:r w:rsidRPr="003579BF">
        <w:rPr>
          <w:rFonts w:ascii="Times New Roman" w:hAnsi="Times New Roman" w:cs="Times New Roman"/>
        </w:rPr>
        <w:t xml:space="preserve"> to achieve a bigger convergence region and </w:t>
      </w:r>
      <w:r w:rsidR="001142E9">
        <w:rPr>
          <w:rFonts w:ascii="Times New Roman" w:hAnsi="Times New Roman" w:cs="Times New Roman"/>
        </w:rPr>
        <w:t>allows</w:t>
      </w:r>
      <w:r w:rsidRPr="003579BF">
        <w:rPr>
          <w:rFonts w:ascii="Times New Roman" w:hAnsi="Times New Roman" w:cs="Times New Roman"/>
        </w:rPr>
        <w:t xml:space="preserve"> a larger time step while maintaining the same level of simulation accuracy.</w:t>
      </w:r>
    </w:p>
    <w:p w14:paraId="088E066E" w14:textId="2C1DBB64" w:rsidR="00173C73" w:rsidRPr="003579BF" w:rsidRDefault="00173C73" w:rsidP="00173C73">
      <w:pPr>
        <w:spacing w:line="480" w:lineRule="auto"/>
        <w:ind w:firstLine="720"/>
        <w:jc w:val="both"/>
        <w:rPr>
          <w:rFonts w:ascii="Times New Roman" w:hAnsi="Times New Roman" w:cs="Times New Roman"/>
        </w:rPr>
      </w:pPr>
      <w:r w:rsidRPr="003579BF">
        <w:rPr>
          <w:rFonts w:ascii="Times New Roman" w:hAnsi="Times New Roman" w:cs="Times New Roman"/>
        </w:rPr>
        <w:t xml:space="preserve">Considering a continuous function </w:t>
      </w:r>
      <w:r w:rsidRPr="003579BF">
        <w:rPr>
          <w:rFonts w:ascii="Times New Roman" w:hAnsi="Times New Roman" w:cs="Times New Roman"/>
          <w:i/>
          <w:iCs/>
        </w:rPr>
        <w:t>x</w:t>
      </w:r>
      <w:r w:rsidRPr="003579BF">
        <w:rPr>
          <w:rFonts w:ascii="Times New Roman" w:hAnsi="Times New Roman" w:cs="Times New Roman"/>
        </w:rPr>
        <w:t>(</w:t>
      </w:r>
      <w:r w:rsidRPr="003579BF">
        <w:rPr>
          <w:rFonts w:ascii="Times New Roman" w:hAnsi="Times New Roman" w:cs="Times New Roman"/>
          <w:i/>
          <w:iCs/>
        </w:rPr>
        <w:t>t</w:t>
      </w:r>
      <w:r w:rsidRPr="003579BF">
        <w:rPr>
          <w:rFonts w:ascii="Times New Roman" w:hAnsi="Times New Roman" w:cs="Times New Roman"/>
        </w:rPr>
        <w:t xml:space="preserve">), the </w:t>
      </w:r>
      <w:r w:rsidRPr="003579BF">
        <w:rPr>
          <w:rFonts w:ascii="Times New Roman" w:hAnsi="Times New Roman" w:cs="Times New Roman"/>
          <w:i/>
          <w:iCs/>
        </w:rPr>
        <w:t>k</w:t>
      </w:r>
      <w:r w:rsidRPr="003579BF">
        <w:rPr>
          <w:rFonts w:ascii="Times New Roman" w:hAnsi="Times New Roman" w:cs="Times New Roman"/>
          <w:i/>
          <w:iCs/>
          <w:vertAlign w:val="superscript"/>
        </w:rPr>
        <w:t>th</w:t>
      </w:r>
      <w:r w:rsidRPr="003579BF">
        <w:rPr>
          <w:rFonts w:ascii="Times New Roman" w:hAnsi="Times New Roman" w:cs="Times New Roman"/>
        </w:rPr>
        <w:t xml:space="preserve"> order differential transform (DT) of </w:t>
      </w:r>
      <w:r w:rsidRPr="003579BF">
        <w:rPr>
          <w:rFonts w:ascii="Times New Roman" w:hAnsi="Times New Roman" w:cs="Times New Roman"/>
          <w:i/>
          <w:iCs/>
        </w:rPr>
        <w:t>x</w:t>
      </w:r>
      <w:r w:rsidRPr="003579BF">
        <w:rPr>
          <w:rFonts w:ascii="Times New Roman" w:hAnsi="Times New Roman" w:cs="Times New Roman"/>
        </w:rPr>
        <w:t>(</w:t>
      </w:r>
      <w:r w:rsidRPr="003579BF">
        <w:rPr>
          <w:rFonts w:ascii="Times New Roman" w:hAnsi="Times New Roman" w:cs="Times New Roman"/>
          <w:i/>
          <w:iCs/>
        </w:rPr>
        <w:t>t</w:t>
      </w:r>
      <w:r w:rsidRPr="003579BF">
        <w:rPr>
          <w:rFonts w:ascii="Times New Roman" w:hAnsi="Times New Roman" w:cs="Times New Roman"/>
        </w:rPr>
        <w:t xml:space="preserve">) is defined </w:t>
      </w:r>
      <w:r w:rsidR="00A811D2">
        <w:rPr>
          <w:rFonts w:ascii="Times New Roman" w:hAnsi="Times New Roman" w:cs="Times New Roman"/>
        </w:rPr>
        <w:t>as</w:t>
      </w:r>
      <w:r w:rsidRPr="003579BF">
        <w:rPr>
          <w:rFonts w:ascii="Times New Roman" w:hAnsi="Times New Roman" w:cs="Times New Roman"/>
        </w:rPr>
        <w:t xml:space="preserve">: </w:t>
      </w:r>
    </w:p>
    <w:p w14:paraId="18E4AB64" w14:textId="39BA19C2" w:rsidR="00173C73" w:rsidRPr="003579BF" w:rsidRDefault="00000000" w:rsidP="00173C73">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574476B">
          <v:shape id="_x0000_i1067" type="#_x0000_t75" style="width:107.35pt;height:39.3pt">
            <v:imagedata r:id="rId53" o:title=""/>
          </v:shape>
        </w:pict>
      </w:r>
      <w:r w:rsidR="00173C73" w:rsidRPr="003579BF">
        <w:rPr>
          <w:rFonts w:ascii="Times New Roman" w:hAnsi="Times New Roman" w:cs="Times New Roman"/>
        </w:rPr>
        <w:t xml:space="preserve">                                        (1-</w:t>
      </w:r>
      <w:r w:rsidR="00226B40" w:rsidRPr="003579BF">
        <w:rPr>
          <w:rFonts w:ascii="Times New Roman" w:hAnsi="Times New Roman" w:cs="Times New Roman"/>
        </w:rPr>
        <w:t>20</w:t>
      </w:r>
      <w:r w:rsidR="00173C73" w:rsidRPr="003579BF">
        <w:rPr>
          <w:rFonts w:ascii="Times New Roman" w:hAnsi="Times New Roman" w:cs="Times New Roman"/>
        </w:rPr>
        <w:t>)</w:t>
      </w:r>
    </w:p>
    <w:p w14:paraId="558B6FE5" w14:textId="397A0FB6" w:rsidR="00173C73" w:rsidRPr="003579BF" w:rsidRDefault="00173C73" w:rsidP="00173C73">
      <w:pPr>
        <w:spacing w:line="480" w:lineRule="auto"/>
        <w:ind w:firstLine="720"/>
        <w:jc w:val="both"/>
        <w:rPr>
          <w:rFonts w:ascii="Times New Roman" w:hAnsi="Times New Roman" w:cs="Times New Roman"/>
        </w:rPr>
      </w:pPr>
      <w:r w:rsidRPr="003579BF">
        <w:rPr>
          <w:rFonts w:ascii="Times New Roman" w:hAnsi="Times New Roman" w:cs="Times New Roman"/>
        </w:rPr>
        <w:t>Also, from the Taylor series, we have</w:t>
      </w:r>
      <w:r w:rsidR="00241FEE" w:rsidRPr="003579BF">
        <w:rPr>
          <w:rFonts w:ascii="Times New Roman" w:hAnsi="Times New Roman" w:cs="Times New Roman"/>
        </w:rPr>
        <w:t>:</w:t>
      </w:r>
    </w:p>
    <w:p w14:paraId="615086CC" w14:textId="0E64AF54" w:rsidR="00173C73" w:rsidRPr="003579BF" w:rsidRDefault="00000000" w:rsidP="00173C73">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315A79BD">
          <v:shape id="_x0000_i1068" type="#_x0000_t75" style="width:241.6pt;height:39.3pt" fillcolor="window">
            <v:imagedata r:id="rId54" o:title=""/>
          </v:shape>
        </w:pict>
      </w:r>
      <w:r w:rsidR="00173C73" w:rsidRPr="003579BF">
        <w:rPr>
          <w:rFonts w:ascii="Times New Roman" w:hAnsi="Times New Roman" w:cs="Times New Roman"/>
        </w:rPr>
        <w:t xml:space="preserve">                      (1-2</w:t>
      </w:r>
      <w:r w:rsidR="00226B40" w:rsidRPr="003579BF">
        <w:rPr>
          <w:rFonts w:ascii="Times New Roman" w:hAnsi="Times New Roman" w:cs="Times New Roman"/>
        </w:rPr>
        <w:t>1</w:t>
      </w:r>
      <w:r w:rsidR="00173C73" w:rsidRPr="003579BF">
        <w:rPr>
          <w:rFonts w:ascii="Times New Roman" w:hAnsi="Times New Roman" w:cs="Times New Roman"/>
        </w:rPr>
        <w:t>)</w:t>
      </w:r>
    </w:p>
    <w:p w14:paraId="68FFBC5B" w14:textId="2021DAAB" w:rsidR="00226B40" w:rsidRPr="003579BF" w:rsidRDefault="00226B40" w:rsidP="00226B40">
      <w:pPr>
        <w:pStyle w:val="BodyText"/>
        <w:spacing w:line="480" w:lineRule="auto"/>
        <w:jc w:val="both"/>
        <w:rPr>
          <w:rFonts w:ascii="Times New Roman" w:hAnsi="Times New Roman" w:cs="Times New Roman"/>
          <w:sz w:val="24"/>
          <w:szCs w:val="24"/>
        </w:rPr>
      </w:pPr>
      <w:r w:rsidRPr="003579BF">
        <w:rPr>
          <w:rFonts w:ascii="Times New Roman" w:hAnsi="Times New Roman" w:cs="Times New Roman"/>
          <w:sz w:val="24"/>
          <w:szCs w:val="24"/>
        </w:rPr>
        <w:lastRenderedPageBreak/>
        <w:t xml:space="preserve">where </w:t>
      </w:r>
      <w:r w:rsidRPr="003579BF">
        <w:rPr>
          <w:rFonts w:ascii="Times New Roman" w:hAnsi="Times New Roman" w:cs="Times New Roman"/>
          <w:i/>
          <w:iCs/>
          <w:sz w:val="24"/>
          <w:szCs w:val="24"/>
        </w:rPr>
        <w:t>T</w:t>
      </w:r>
      <w:r w:rsidRPr="003579BF">
        <w:rPr>
          <w:rFonts w:ascii="Times New Roman" w:hAnsi="Times New Roman" w:cs="Times New Roman"/>
          <w:i/>
          <w:iCs/>
          <w:sz w:val="24"/>
          <w:szCs w:val="24"/>
          <w:vertAlign w:val="subscript"/>
        </w:rPr>
        <w:t>x</w:t>
      </w:r>
      <w:r w:rsidRPr="003579BF">
        <w:rPr>
          <w:rFonts w:ascii="Times New Roman" w:hAnsi="Times New Roman" w:cs="Times New Roman"/>
          <w:sz w:val="24"/>
          <w:szCs w:val="24"/>
        </w:rPr>
        <w:t xml:space="preserve"> is the convergence region; </w:t>
      </w:r>
      <w:r w:rsidRPr="003579BF">
        <w:rPr>
          <w:rFonts w:ascii="Times New Roman" w:hAnsi="Times New Roman" w:cs="Times New Roman"/>
          <w:i/>
          <w:iCs/>
          <w:sz w:val="24"/>
          <w:szCs w:val="24"/>
        </w:rPr>
        <w:t>x</w:t>
      </w:r>
      <w:r w:rsidRPr="003579BF">
        <w:rPr>
          <w:rFonts w:ascii="Times New Roman" w:hAnsi="Times New Roman" w:cs="Times New Roman"/>
          <w:sz w:val="24"/>
          <w:szCs w:val="24"/>
        </w:rPr>
        <w:t>[</w:t>
      </w:r>
      <w:r w:rsidRPr="003579BF">
        <w:rPr>
          <w:rFonts w:ascii="Times New Roman" w:hAnsi="Times New Roman" w:cs="Times New Roman"/>
          <w:i/>
          <w:iCs/>
          <w:sz w:val="24"/>
          <w:szCs w:val="24"/>
        </w:rPr>
        <w:t>k</w:t>
      </w:r>
      <w:r w:rsidRPr="003579BF">
        <w:rPr>
          <w:rFonts w:ascii="Times New Roman" w:hAnsi="Times New Roman" w:cs="Times New Roman"/>
          <w:sz w:val="24"/>
          <w:szCs w:val="24"/>
        </w:rPr>
        <w:t xml:space="preserve">] indicates coefficients of the SAS series; </w:t>
      </w:r>
      <w:r w:rsidRPr="003579BF">
        <w:rPr>
          <w:rFonts w:ascii="Times New Roman" w:hAnsi="Times New Roman" w:cs="Times New Roman"/>
          <w:i/>
          <w:iCs/>
          <w:sz w:val="24"/>
          <w:szCs w:val="24"/>
        </w:rPr>
        <w:t>k</w:t>
      </w:r>
      <w:r w:rsidRPr="003579BF">
        <w:rPr>
          <w:rFonts w:ascii="Times New Roman" w:hAnsi="Times New Roman" w:cs="Times New Roman"/>
          <w:sz w:val="24"/>
          <w:szCs w:val="24"/>
        </w:rPr>
        <w:t xml:space="preserve"> is the order of series terms; and </w:t>
      </w:r>
      <w:r w:rsidRPr="003579BF">
        <w:rPr>
          <w:rFonts w:ascii="Times New Roman" w:hAnsi="Times New Roman" w:cs="Times New Roman"/>
          <w:i/>
          <w:iCs/>
          <w:sz w:val="24"/>
          <w:szCs w:val="24"/>
        </w:rPr>
        <w:t>N</w:t>
      </w:r>
      <w:r w:rsidRPr="003579BF">
        <w:rPr>
          <w:rFonts w:ascii="Times New Roman" w:hAnsi="Times New Roman" w:cs="Times New Roman"/>
          <w:sz w:val="24"/>
          <w:szCs w:val="24"/>
        </w:rPr>
        <w:t xml:space="preserve"> is the highest order of SAS terms.</w:t>
      </w:r>
    </w:p>
    <w:p w14:paraId="69501B72" w14:textId="180DDC01" w:rsidR="00173C73" w:rsidRPr="003579BF" w:rsidRDefault="00173C73" w:rsidP="00173C73">
      <w:pPr>
        <w:spacing w:line="480" w:lineRule="auto"/>
        <w:ind w:firstLine="720"/>
        <w:jc w:val="both"/>
        <w:rPr>
          <w:rFonts w:ascii="Times New Roman" w:hAnsi="Times New Roman" w:cs="Times New Roman"/>
        </w:rPr>
      </w:pPr>
      <w:r w:rsidRPr="003579BF">
        <w:rPr>
          <w:rFonts w:ascii="Times New Roman" w:hAnsi="Times New Roman" w:cs="Times New Roman"/>
        </w:rPr>
        <w:t xml:space="preserve">Based on the DT </w:t>
      </w:r>
      <w:r w:rsidR="005345F7">
        <w:rPr>
          <w:rFonts w:ascii="Times New Roman" w:hAnsi="Times New Roman" w:cs="Times New Roman"/>
        </w:rPr>
        <w:t xml:space="preserve">introduced </w:t>
      </w:r>
      <w:r w:rsidRPr="003579BF">
        <w:rPr>
          <w:rFonts w:ascii="Times New Roman" w:hAnsi="Times New Roman" w:cs="Times New Roman"/>
        </w:rPr>
        <w:t>above, replace all</w:t>
      </w:r>
      <w:r w:rsidR="005345F7">
        <w:rPr>
          <w:rFonts w:ascii="Times New Roman" w:hAnsi="Times New Roman" w:cs="Times New Roman"/>
        </w:rPr>
        <w:t xml:space="preserve"> </w:t>
      </w:r>
      <w:r w:rsidRPr="003579BF">
        <w:rPr>
          <w:rFonts w:ascii="Times New Roman" w:hAnsi="Times New Roman" w:cs="Times New Roman"/>
        </w:rPr>
        <w:t xml:space="preserve">variables in equations by their Taylor series composed of DT and equal the like terms of </w:t>
      </w:r>
      <w:r w:rsidR="00241FEE" w:rsidRPr="003579BF">
        <w:rPr>
          <w:rFonts w:ascii="Times New Roman" w:hAnsi="Times New Roman" w:cs="Times New Roman"/>
        </w:rPr>
        <w:t>(</w:t>
      </w:r>
      <w:r w:rsidR="00241FEE" w:rsidRPr="003579BF">
        <w:rPr>
          <w:rFonts w:ascii="Times New Roman" w:hAnsi="Times New Roman" w:cs="Times New Roman"/>
          <w:i/>
          <w:iCs/>
        </w:rPr>
        <w:t>t</w:t>
      </w:r>
      <w:r w:rsidR="00241FEE" w:rsidRPr="003579BF">
        <w:rPr>
          <w:rFonts w:ascii="Times New Roman" w:hAnsi="Times New Roman" w:cs="Times New Roman"/>
        </w:rPr>
        <w:t>-</w:t>
      </w:r>
      <w:r w:rsidRPr="003579BF">
        <w:rPr>
          <w:rFonts w:ascii="Times New Roman" w:hAnsi="Times New Roman" w:cs="Times New Roman"/>
          <w:i/>
          <w:iCs/>
        </w:rPr>
        <w:t>t</w:t>
      </w:r>
      <w:proofErr w:type="gramStart"/>
      <w:r w:rsidR="00241FEE" w:rsidRPr="003579BF">
        <w:rPr>
          <w:rFonts w:ascii="Times New Roman" w:hAnsi="Times New Roman" w:cs="Times New Roman"/>
          <w:vertAlign w:val="subscript"/>
        </w:rPr>
        <w:t>0</w:t>
      </w:r>
      <w:r w:rsidR="00241FEE" w:rsidRPr="003579BF">
        <w:rPr>
          <w:rFonts w:ascii="Times New Roman" w:hAnsi="Times New Roman" w:cs="Times New Roman"/>
        </w:rPr>
        <w:t>)</w:t>
      </w:r>
      <w:r w:rsidRPr="003579BF">
        <w:rPr>
          <w:rFonts w:ascii="Times New Roman" w:hAnsi="Times New Roman" w:cs="Times New Roman"/>
          <w:i/>
          <w:iCs/>
          <w:vertAlign w:val="superscript"/>
        </w:rPr>
        <w:t>k</w:t>
      </w:r>
      <w:proofErr w:type="gramEnd"/>
      <w:r w:rsidRPr="003579BF">
        <w:rPr>
          <w:rFonts w:ascii="Times New Roman" w:hAnsi="Times New Roman" w:cs="Times New Roman"/>
          <w:i/>
          <w:iCs/>
        </w:rPr>
        <w:t xml:space="preserve"> </w:t>
      </w:r>
      <w:r w:rsidRPr="003579BF">
        <w:rPr>
          <w:rFonts w:ascii="Times New Roman" w:hAnsi="Times New Roman" w:cs="Times New Roman"/>
        </w:rPr>
        <w:t>in the equation</w:t>
      </w:r>
      <w:r w:rsidR="005345F7">
        <w:rPr>
          <w:rFonts w:ascii="Times New Roman" w:hAnsi="Times New Roman" w:cs="Times New Roman"/>
        </w:rPr>
        <w:t>.</w:t>
      </w:r>
      <w:r w:rsidRPr="003579BF">
        <w:rPr>
          <w:rFonts w:ascii="Times New Roman" w:hAnsi="Times New Roman" w:cs="Times New Roman"/>
        </w:rPr>
        <w:t xml:space="preserve"> </w:t>
      </w:r>
      <w:r w:rsidR="005345F7">
        <w:rPr>
          <w:rFonts w:ascii="Times New Roman" w:hAnsi="Times New Roman" w:cs="Times New Roman"/>
        </w:rPr>
        <w:t>T</w:t>
      </w:r>
      <w:r w:rsidRPr="003579BF">
        <w:rPr>
          <w:rFonts w:ascii="Times New Roman" w:hAnsi="Times New Roman" w:cs="Times New Roman"/>
        </w:rPr>
        <w:t>hen</w:t>
      </w:r>
      <w:r w:rsidR="005345F7">
        <w:rPr>
          <w:rFonts w:ascii="Times New Roman" w:hAnsi="Times New Roman" w:cs="Times New Roman"/>
        </w:rPr>
        <w:t>,</w:t>
      </w:r>
      <w:r w:rsidRPr="003579BF">
        <w:rPr>
          <w:rFonts w:ascii="Times New Roman" w:hAnsi="Times New Roman" w:cs="Times New Roman"/>
        </w:rPr>
        <w:t xml:space="preserve"> linear equations of different order DTs can be established easily. Finally, </w:t>
      </w:r>
      <w:r w:rsidR="001142E9">
        <w:rPr>
          <w:rFonts w:ascii="Times New Roman" w:hAnsi="Times New Roman" w:cs="Times New Roman"/>
        </w:rPr>
        <w:t>solving</w:t>
      </w:r>
      <w:r w:rsidRPr="003579BF">
        <w:rPr>
          <w:rFonts w:ascii="Times New Roman" w:hAnsi="Times New Roman" w:cs="Times New Roman"/>
        </w:rPr>
        <w:t xml:space="preserve"> and </w:t>
      </w:r>
      <w:r w:rsidR="001142E9">
        <w:rPr>
          <w:rFonts w:ascii="Times New Roman" w:hAnsi="Times New Roman" w:cs="Times New Roman"/>
        </w:rPr>
        <w:t>plugging</w:t>
      </w:r>
      <w:r w:rsidRPr="003579BF">
        <w:rPr>
          <w:rFonts w:ascii="Times New Roman" w:hAnsi="Times New Roman" w:cs="Times New Roman"/>
        </w:rPr>
        <w:t xml:space="preserve"> </w:t>
      </w:r>
      <w:r w:rsidR="001142E9">
        <w:rPr>
          <w:rFonts w:ascii="Times New Roman" w:hAnsi="Times New Roman" w:cs="Times New Roman"/>
        </w:rPr>
        <w:t>different-order</w:t>
      </w:r>
      <w:r w:rsidRPr="003579BF">
        <w:rPr>
          <w:rFonts w:ascii="Times New Roman" w:hAnsi="Times New Roman" w:cs="Times New Roman"/>
        </w:rPr>
        <w:t xml:space="preserve"> DTs back into the Taylor series gives us an approximate solution.</w:t>
      </w:r>
    </w:p>
    <w:p w14:paraId="3A1A31DD" w14:textId="3002FFB8" w:rsidR="006546B0" w:rsidRPr="003579BF" w:rsidRDefault="006546B0" w:rsidP="0080669E">
      <w:pPr>
        <w:spacing w:line="480" w:lineRule="auto"/>
        <w:ind w:firstLine="720"/>
        <w:jc w:val="both"/>
        <w:rPr>
          <w:rFonts w:ascii="Times New Roman" w:hAnsi="Times New Roman" w:cs="Times New Roman"/>
        </w:rPr>
      </w:pPr>
      <w:r w:rsidRPr="003579BF">
        <w:rPr>
          <w:rFonts w:ascii="Times New Roman" w:hAnsi="Times New Roman" w:cs="Times New Roman"/>
        </w:rPr>
        <w:t xml:space="preserve">As will </w:t>
      </w:r>
      <w:r w:rsidR="005345F7">
        <w:rPr>
          <w:rFonts w:ascii="Times New Roman" w:hAnsi="Times New Roman" w:cs="Times New Roman"/>
        </w:rPr>
        <w:t xml:space="preserve">be </w:t>
      </w:r>
      <w:r w:rsidRPr="003579BF">
        <w:rPr>
          <w:rFonts w:ascii="Times New Roman" w:hAnsi="Times New Roman" w:cs="Times New Roman"/>
        </w:rPr>
        <w:t>illustrated in later chapters, the major advantage of the DT</w:t>
      </w:r>
      <w:r w:rsidR="0063198D">
        <w:rPr>
          <w:rFonts w:ascii="Times New Roman" w:hAnsi="Times New Roman" w:cs="Times New Roman"/>
        </w:rPr>
        <w:t>M</w:t>
      </w:r>
      <w:r w:rsidRPr="003579BF">
        <w:rPr>
          <w:rFonts w:ascii="Times New Roman" w:hAnsi="Times New Roman" w:cs="Times New Roman"/>
        </w:rPr>
        <w:t xml:space="preserve"> is that, with well-developed transformation rules, it is very straightforward to obtain high-order approximate solutions without complex mathematical derivation</w:t>
      </w:r>
      <w:r w:rsidR="0080669E" w:rsidRPr="003579BF">
        <w:rPr>
          <w:rFonts w:ascii="Times New Roman" w:hAnsi="Times New Roman" w:cs="Times New Roman"/>
        </w:rPr>
        <w:t>s</w:t>
      </w:r>
      <w:r w:rsidRPr="003579BF">
        <w:rPr>
          <w:rFonts w:ascii="Times New Roman" w:hAnsi="Times New Roman" w:cs="Times New Roman"/>
        </w:rPr>
        <w:t>.</w:t>
      </w:r>
    </w:p>
    <w:p w14:paraId="08C3BE50" w14:textId="572EED72" w:rsidR="009C6E44" w:rsidRPr="003579BF" w:rsidRDefault="009C6E44" w:rsidP="002B0152">
      <w:pPr>
        <w:pStyle w:val="Heading2"/>
        <w:spacing w:before="0" w:after="0" w:line="480" w:lineRule="auto"/>
        <w:jc w:val="left"/>
        <w:rPr>
          <w:rFonts w:ascii="Times New Roman" w:hAnsi="Times New Roman" w:cs="Times New Roman"/>
          <w:sz w:val="24"/>
          <w:szCs w:val="24"/>
        </w:rPr>
      </w:pPr>
      <w:bookmarkStart w:id="17" w:name="_Toc155559348"/>
      <w:r w:rsidRPr="003579BF">
        <w:rPr>
          <w:rFonts w:ascii="Times New Roman" w:hAnsi="Times New Roman" w:cs="Times New Roman"/>
          <w:sz w:val="24"/>
          <w:szCs w:val="24"/>
        </w:rPr>
        <w:t>1.</w:t>
      </w:r>
      <w:r w:rsidR="0036457B" w:rsidRPr="003579BF">
        <w:rPr>
          <w:rFonts w:ascii="Times New Roman" w:hAnsi="Times New Roman" w:cs="Times New Roman"/>
          <w:sz w:val="24"/>
          <w:szCs w:val="24"/>
        </w:rPr>
        <w:t>4</w:t>
      </w:r>
      <w:r w:rsidRPr="003579BF">
        <w:rPr>
          <w:rFonts w:ascii="Times New Roman" w:hAnsi="Times New Roman" w:cs="Times New Roman"/>
          <w:sz w:val="24"/>
          <w:szCs w:val="24"/>
        </w:rPr>
        <w:t xml:space="preserve"> Contribution of this paper</w:t>
      </w:r>
      <w:bookmarkEnd w:id="17"/>
    </w:p>
    <w:p w14:paraId="7E79D6BB" w14:textId="5DE3AFA8" w:rsidR="002B0152" w:rsidRPr="003579BF" w:rsidRDefault="002B0152" w:rsidP="002B0152">
      <w:pPr>
        <w:spacing w:line="480" w:lineRule="auto"/>
        <w:ind w:firstLine="720"/>
        <w:jc w:val="both"/>
        <w:rPr>
          <w:rFonts w:ascii="Times New Roman" w:hAnsi="Times New Roman" w:cs="Times New Roman"/>
        </w:rPr>
      </w:pPr>
      <w:r w:rsidRPr="003579BF">
        <w:rPr>
          <w:rFonts w:ascii="Times New Roman" w:hAnsi="Times New Roman" w:cs="Times New Roman"/>
        </w:rPr>
        <w:t xml:space="preserve">To achieve higher EMT simulation speed by enlarging the time step, this </w:t>
      </w:r>
      <w:r w:rsidR="006546B0" w:rsidRPr="003579BF">
        <w:rPr>
          <w:rFonts w:ascii="Times New Roman" w:hAnsi="Times New Roman" w:cs="Times New Roman"/>
        </w:rPr>
        <w:t>dissertation</w:t>
      </w:r>
      <w:r w:rsidRPr="003579BF">
        <w:rPr>
          <w:rFonts w:ascii="Times New Roman" w:hAnsi="Times New Roman" w:cs="Times New Roman"/>
        </w:rPr>
        <w:t xml:space="preserve"> proposed an efficient </w:t>
      </w:r>
      <w:r w:rsidR="006546B0" w:rsidRPr="003579BF">
        <w:rPr>
          <w:rFonts w:ascii="Times New Roman" w:hAnsi="Times New Roman" w:cs="Times New Roman"/>
        </w:rPr>
        <w:t>simulation strategy</w:t>
      </w:r>
      <w:r w:rsidRPr="003579BF">
        <w:rPr>
          <w:rFonts w:ascii="Times New Roman" w:hAnsi="Times New Roman" w:cs="Times New Roman"/>
        </w:rPr>
        <w:t xml:space="preserve"> based on </w:t>
      </w:r>
      <w:r w:rsidR="001142E9">
        <w:rPr>
          <w:rFonts w:ascii="Times New Roman" w:hAnsi="Times New Roman" w:cs="Times New Roman"/>
        </w:rPr>
        <w:t>an</w:t>
      </w:r>
      <w:r w:rsidR="00241FEE" w:rsidRPr="003579BF">
        <w:rPr>
          <w:rFonts w:ascii="Times New Roman" w:hAnsi="Times New Roman" w:cs="Times New Roman"/>
        </w:rPr>
        <w:t xml:space="preserve"> </w:t>
      </w:r>
      <w:r w:rsidRPr="003579BF">
        <w:rPr>
          <w:rFonts w:ascii="Times New Roman" w:hAnsi="Times New Roman" w:cs="Times New Roman"/>
        </w:rPr>
        <w:t xml:space="preserve">SAS approach using </w:t>
      </w:r>
      <w:r w:rsidR="00241FEE" w:rsidRPr="003579BF">
        <w:rPr>
          <w:rFonts w:ascii="Times New Roman" w:hAnsi="Times New Roman" w:cs="Times New Roman"/>
        </w:rPr>
        <w:t xml:space="preserve">the </w:t>
      </w:r>
      <w:r w:rsidR="0063198D">
        <w:rPr>
          <w:rFonts w:ascii="Times New Roman" w:hAnsi="Times New Roman" w:cs="Times New Roman"/>
        </w:rPr>
        <w:t>DTM</w:t>
      </w:r>
      <w:r w:rsidRPr="003579BF">
        <w:rPr>
          <w:rFonts w:ascii="Times New Roman" w:hAnsi="Times New Roman" w:cs="Times New Roman"/>
        </w:rPr>
        <w:t>. The</w:t>
      </w:r>
      <w:r w:rsidR="001142E9">
        <w:rPr>
          <w:rFonts w:ascii="Times New Roman" w:hAnsi="Times New Roman" w:cs="Times New Roman"/>
        </w:rPr>
        <w:t xml:space="preserve"> </w:t>
      </w:r>
      <w:r w:rsidRPr="003579BF">
        <w:rPr>
          <w:rFonts w:ascii="Times New Roman" w:hAnsi="Times New Roman" w:cs="Times New Roman"/>
        </w:rPr>
        <w:t xml:space="preserve">main contributions of this </w:t>
      </w:r>
      <w:r w:rsidR="00F90730" w:rsidRPr="003579BF">
        <w:rPr>
          <w:rFonts w:ascii="Times New Roman" w:hAnsi="Times New Roman" w:cs="Times New Roman"/>
        </w:rPr>
        <w:t>dissertation</w:t>
      </w:r>
      <w:r w:rsidRPr="003579BF">
        <w:rPr>
          <w:rFonts w:ascii="Times New Roman" w:hAnsi="Times New Roman" w:cs="Times New Roman"/>
        </w:rPr>
        <w:t xml:space="preserve"> are summarized as follows.</w:t>
      </w:r>
    </w:p>
    <w:p w14:paraId="232FACD6" w14:textId="6D6D0E99" w:rsidR="002B0152" w:rsidRPr="003579BF" w:rsidRDefault="002B0152" w:rsidP="002B0152">
      <w:pPr>
        <w:spacing w:line="480" w:lineRule="auto"/>
        <w:ind w:firstLine="720"/>
        <w:jc w:val="both"/>
        <w:rPr>
          <w:rFonts w:ascii="Times New Roman" w:hAnsi="Times New Roman" w:cs="Times New Roman"/>
        </w:rPr>
      </w:pPr>
      <w:r w:rsidRPr="003579BF">
        <w:rPr>
          <w:rFonts w:ascii="Times New Roman" w:hAnsi="Times New Roman" w:cs="Times New Roman"/>
        </w:rPr>
        <w:t xml:space="preserve">1) Based on </w:t>
      </w:r>
      <w:r w:rsidR="00241FEE" w:rsidRPr="003579BF">
        <w:rPr>
          <w:rFonts w:ascii="Times New Roman" w:hAnsi="Times New Roman" w:cs="Times New Roman"/>
        </w:rPr>
        <w:t xml:space="preserve">the </w:t>
      </w:r>
      <w:r w:rsidRPr="003579BF">
        <w:rPr>
          <w:rFonts w:ascii="Times New Roman" w:hAnsi="Times New Roman" w:cs="Times New Roman"/>
        </w:rPr>
        <w:t>state-space equation</w:t>
      </w:r>
      <w:r w:rsidR="0063198D">
        <w:rPr>
          <w:rFonts w:ascii="Times New Roman" w:hAnsi="Times New Roman" w:cs="Times New Roman"/>
        </w:rPr>
        <w:t>s</w:t>
      </w:r>
      <w:r w:rsidRPr="003579BF">
        <w:rPr>
          <w:rFonts w:ascii="Times New Roman" w:hAnsi="Times New Roman" w:cs="Times New Roman"/>
        </w:rPr>
        <w:t xml:space="preserve"> of EMT </w:t>
      </w:r>
      <w:r w:rsidR="00241FEE" w:rsidRPr="003579BF">
        <w:rPr>
          <w:rFonts w:ascii="Times New Roman" w:hAnsi="Times New Roman" w:cs="Times New Roman"/>
        </w:rPr>
        <w:t>models</w:t>
      </w:r>
      <w:r w:rsidRPr="003579BF">
        <w:rPr>
          <w:rFonts w:ascii="Times New Roman" w:hAnsi="Times New Roman" w:cs="Times New Roman"/>
        </w:rPr>
        <w:t xml:space="preserve">, the SAS of regular components including </w:t>
      </w:r>
      <w:r w:rsidRPr="003579BF">
        <w:rPr>
          <w:rFonts w:ascii="Times New Roman" w:hAnsi="Times New Roman" w:cs="Times New Roman"/>
          <w:i/>
          <w:iCs/>
        </w:rPr>
        <w:t>R-L-C</w:t>
      </w:r>
      <w:r w:rsidRPr="003579BF">
        <w:rPr>
          <w:rFonts w:ascii="Times New Roman" w:hAnsi="Times New Roman" w:cs="Times New Roman"/>
        </w:rPr>
        <w:t xml:space="preserve"> represented circuits and loads, the </w:t>
      </w:r>
      <w:r w:rsidR="00241FEE" w:rsidRPr="003579BF">
        <w:rPr>
          <w:rFonts w:ascii="Times New Roman" w:hAnsi="Times New Roman" w:cs="Times New Roman"/>
        </w:rPr>
        <w:t>v</w:t>
      </w:r>
      <w:r w:rsidRPr="003579BF">
        <w:rPr>
          <w:rFonts w:ascii="Times New Roman" w:hAnsi="Times New Roman" w:cs="Times New Roman"/>
        </w:rPr>
        <w:t>oltage-</w:t>
      </w:r>
      <w:r w:rsidR="00241FEE" w:rsidRPr="003579BF">
        <w:rPr>
          <w:rFonts w:ascii="Times New Roman" w:hAnsi="Times New Roman" w:cs="Times New Roman"/>
        </w:rPr>
        <w:t>b</w:t>
      </w:r>
      <w:r w:rsidRPr="003579BF">
        <w:rPr>
          <w:rFonts w:ascii="Times New Roman" w:hAnsi="Times New Roman" w:cs="Times New Roman"/>
        </w:rPr>
        <w:t>ehind-</w:t>
      </w:r>
      <w:r w:rsidR="00241FEE" w:rsidRPr="003579BF">
        <w:rPr>
          <w:rFonts w:ascii="Times New Roman" w:hAnsi="Times New Roman" w:cs="Times New Roman"/>
        </w:rPr>
        <w:t>r</w:t>
      </w:r>
      <w:r w:rsidRPr="003579BF">
        <w:rPr>
          <w:rFonts w:ascii="Times New Roman" w:hAnsi="Times New Roman" w:cs="Times New Roman"/>
        </w:rPr>
        <w:t>eactance synchronous generator model</w:t>
      </w:r>
      <w:r w:rsidR="00A02219" w:rsidRPr="003579BF">
        <w:rPr>
          <w:rFonts w:ascii="Times New Roman" w:hAnsi="Times New Roman" w:cs="Times New Roman"/>
        </w:rPr>
        <w:t xml:space="preserve">, inverter-based resources, </w:t>
      </w:r>
      <w:r w:rsidRPr="003579BF">
        <w:rPr>
          <w:rFonts w:ascii="Times New Roman" w:hAnsi="Times New Roman" w:cs="Times New Roman"/>
        </w:rPr>
        <w:t xml:space="preserve">and </w:t>
      </w:r>
      <w:r w:rsidR="00A02219" w:rsidRPr="003579BF">
        <w:rPr>
          <w:rFonts w:ascii="Times New Roman" w:hAnsi="Times New Roman" w:cs="Times New Roman"/>
        </w:rPr>
        <w:t xml:space="preserve">other </w:t>
      </w:r>
      <w:r w:rsidRPr="003579BF">
        <w:rPr>
          <w:rFonts w:ascii="Times New Roman" w:hAnsi="Times New Roman" w:cs="Times New Roman"/>
        </w:rPr>
        <w:t xml:space="preserve">controllers in EMT simulation are derived using </w:t>
      </w:r>
      <w:r w:rsidR="0063198D">
        <w:rPr>
          <w:rFonts w:ascii="Times New Roman" w:hAnsi="Times New Roman" w:cs="Times New Roman"/>
        </w:rPr>
        <w:t xml:space="preserve">the </w:t>
      </w:r>
      <w:r w:rsidRPr="003579BF">
        <w:rPr>
          <w:rFonts w:ascii="Times New Roman" w:hAnsi="Times New Roman" w:cs="Times New Roman"/>
        </w:rPr>
        <w:t>DT</w:t>
      </w:r>
      <w:r w:rsidR="0063198D">
        <w:rPr>
          <w:rFonts w:ascii="Times New Roman" w:hAnsi="Times New Roman" w:cs="Times New Roman"/>
        </w:rPr>
        <w:t>M</w:t>
      </w:r>
      <w:r w:rsidRPr="003579BF">
        <w:rPr>
          <w:rFonts w:ascii="Times New Roman" w:hAnsi="Times New Roman" w:cs="Times New Roman"/>
        </w:rPr>
        <w:t xml:space="preserve">. Then, a multi-stage </w:t>
      </w:r>
      <w:r w:rsidR="001142E9">
        <w:rPr>
          <w:rFonts w:ascii="Times New Roman" w:hAnsi="Times New Roman" w:cs="Times New Roman"/>
        </w:rPr>
        <w:t>SAS-based</w:t>
      </w:r>
      <w:r w:rsidRPr="003579BF">
        <w:rPr>
          <w:rFonts w:ascii="Times New Roman" w:hAnsi="Times New Roman" w:cs="Times New Roman"/>
        </w:rPr>
        <w:t xml:space="preserve"> EMT simulation </w:t>
      </w:r>
      <w:r w:rsidR="006546B0" w:rsidRPr="003579BF">
        <w:rPr>
          <w:rFonts w:ascii="Times New Roman" w:hAnsi="Times New Roman" w:cs="Times New Roman"/>
        </w:rPr>
        <w:t>strategy</w:t>
      </w:r>
      <w:r w:rsidRPr="003579BF">
        <w:rPr>
          <w:rFonts w:ascii="Times New Roman" w:hAnsi="Times New Roman" w:cs="Times New Roman"/>
        </w:rPr>
        <w:t xml:space="preserve"> is proposed. With larger time steps enabled, the simulation efficiency can be greatly improved compared </w:t>
      </w:r>
      <w:r w:rsidR="0063198D">
        <w:rPr>
          <w:rFonts w:ascii="Times New Roman" w:hAnsi="Times New Roman" w:cs="Times New Roman"/>
        </w:rPr>
        <w:t>to</w:t>
      </w:r>
      <w:r w:rsidRPr="003579BF">
        <w:rPr>
          <w:rFonts w:ascii="Times New Roman" w:hAnsi="Times New Roman" w:cs="Times New Roman"/>
        </w:rPr>
        <w:t xml:space="preserve"> traditional numerical methods. </w:t>
      </w:r>
    </w:p>
    <w:p w14:paraId="770663AF" w14:textId="5171C2E9" w:rsidR="002B0152" w:rsidRPr="003579BF" w:rsidRDefault="002B0152" w:rsidP="00DD09CC">
      <w:pPr>
        <w:spacing w:line="480" w:lineRule="auto"/>
        <w:ind w:firstLine="720"/>
        <w:jc w:val="both"/>
        <w:rPr>
          <w:rFonts w:ascii="Times New Roman" w:hAnsi="Times New Roman" w:cs="Times New Roman"/>
        </w:rPr>
      </w:pPr>
      <w:r w:rsidRPr="003579BF">
        <w:rPr>
          <w:rFonts w:ascii="Times New Roman" w:hAnsi="Times New Roman" w:cs="Times New Roman"/>
        </w:rPr>
        <w:t>2) To further improve the performance, a variable time step SAS approach based on truncation error is proposed. Although the simulation time step should be within a certain range to capture the details and ensure convergenc</w:t>
      </w:r>
      <w:r w:rsidR="00F90730">
        <w:rPr>
          <w:rFonts w:ascii="Times New Roman" w:hAnsi="Times New Roman" w:cs="Times New Roman"/>
        </w:rPr>
        <w:t>e</w:t>
      </w:r>
      <w:r w:rsidRPr="003579BF">
        <w:rPr>
          <w:rFonts w:ascii="Times New Roman" w:hAnsi="Times New Roman" w:cs="Times New Roman"/>
        </w:rPr>
        <w:t xml:space="preserve"> during fast dynamics period</w:t>
      </w:r>
      <w:r w:rsidR="001142E9">
        <w:rPr>
          <w:rFonts w:ascii="Times New Roman" w:hAnsi="Times New Roman" w:cs="Times New Roman"/>
        </w:rPr>
        <w:t>s</w:t>
      </w:r>
      <w:r w:rsidRPr="003579BF">
        <w:rPr>
          <w:rFonts w:ascii="Times New Roman" w:hAnsi="Times New Roman" w:cs="Times New Roman"/>
        </w:rPr>
        <w:t xml:space="preserve">, </w:t>
      </w:r>
      <w:r w:rsidRPr="003579BF">
        <w:rPr>
          <w:rFonts w:ascii="Times New Roman" w:hAnsi="Times New Roman" w:cs="Times New Roman"/>
        </w:rPr>
        <w:lastRenderedPageBreak/>
        <w:t>bigger time steps can be used to accelerate the simulation when the fast dynamics d</w:t>
      </w:r>
      <w:r w:rsidR="00F90730">
        <w:rPr>
          <w:rFonts w:ascii="Times New Roman" w:hAnsi="Times New Roman" w:cs="Times New Roman"/>
        </w:rPr>
        <w:t>iminish</w:t>
      </w:r>
      <w:r w:rsidRPr="003579BF">
        <w:rPr>
          <w:rFonts w:ascii="Times New Roman" w:hAnsi="Times New Roman" w:cs="Times New Roman"/>
        </w:rPr>
        <w:t xml:space="preserve">, and this can be </w:t>
      </w:r>
      <w:r w:rsidR="00F90730" w:rsidRPr="003579BF">
        <w:rPr>
          <w:rFonts w:ascii="Times New Roman" w:hAnsi="Times New Roman" w:cs="Times New Roman"/>
        </w:rPr>
        <w:t xml:space="preserve">automatically </w:t>
      </w:r>
      <w:r w:rsidRPr="003579BF">
        <w:rPr>
          <w:rFonts w:ascii="Times New Roman" w:hAnsi="Times New Roman" w:cs="Times New Roman"/>
        </w:rPr>
        <w:t>achieved by the proposed variable time step approach.</w:t>
      </w:r>
      <w:r w:rsidR="00DD09CC" w:rsidRPr="003579BF">
        <w:rPr>
          <w:rFonts w:ascii="Times New Roman" w:hAnsi="Times New Roman" w:cs="Times New Roman"/>
        </w:rPr>
        <w:t xml:space="preserve"> Meanwhile, with the derived SAS terms, high resolution can be easily maintained by reconstructing detailed fast EMT dynamics through an efficient dense output mechanism.  </w:t>
      </w:r>
    </w:p>
    <w:p w14:paraId="138B80FD" w14:textId="263C3D01" w:rsidR="004F08CE" w:rsidRPr="003579BF" w:rsidRDefault="002B0152" w:rsidP="002B0152">
      <w:pPr>
        <w:spacing w:line="480" w:lineRule="auto"/>
        <w:ind w:firstLine="720"/>
        <w:jc w:val="both"/>
        <w:rPr>
          <w:rFonts w:ascii="Times New Roman" w:hAnsi="Times New Roman" w:cs="Times New Roman"/>
        </w:rPr>
      </w:pPr>
      <w:r w:rsidRPr="003579BF">
        <w:rPr>
          <w:rFonts w:ascii="Times New Roman" w:hAnsi="Times New Roman" w:cs="Times New Roman"/>
        </w:rPr>
        <w:t>3) A binary</w:t>
      </w:r>
      <w:r w:rsidR="00241FEE" w:rsidRPr="003579BF">
        <w:rPr>
          <w:rFonts w:ascii="Times New Roman" w:hAnsi="Times New Roman" w:cs="Times New Roman"/>
        </w:rPr>
        <w:t xml:space="preserve"> </w:t>
      </w:r>
      <w:r w:rsidRPr="003579BF">
        <w:rPr>
          <w:rFonts w:ascii="Times New Roman" w:hAnsi="Times New Roman" w:cs="Times New Roman"/>
        </w:rPr>
        <w:t>search</w:t>
      </w:r>
      <w:r w:rsidR="00241FEE" w:rsidRPr="003579BF">
        <w:rPr>
          <w:rFonts w:ascii="Times New Roman" w:hAnsi="Times New Roman" w:cs="Times New Roman"/>
        </w:rPr>
        <w:t>-enhanced</w:t>
      </w:r>
      <w:r w:rsidRPr="003579BF">
        <w:rPr>
          <w:rFonts w:ascii="Times New Roman" w:hAnsi="Times New Roman" w:cs="Times New Roman"/>
        </w:rPr>
        <w:t xml:space="preserve"> </w:t>
      </w:r>
      <w:r w:rsidR="00DD09CC" w:rsidRPr="003579BF">
        <w:rPr>
          <w:rFonts w:ascii="Times New Roman" w:hAnsi="Times New Roman" w:cs="Times New Roman"/>
        </w:rPr>
        <w:t>quadratic</w:t>
      </w:r>
      <w:r w:rsidR="00241FEE" w:rsidRPr="003579BF">
        <w:rPr>
          <w:rFonts w:ascii="Times New Roman" w:hAnsi="Times New Roman" w:cs="Times New Roman"/>
        </w:rPr>
        <w:t xml:space="preserve"> </w:t>
      </w:r>
      <w:r w:rsidRPr="003579BF">
        <w:rPr>
          <w:rFonts w:ascii="Times New Roman" w:hAnsi="Times New Roman" w:cs="Times New Roman"/>
        </w:rPr>
        <w:t xml:space="preserve">interpolation approach is proposed to accurately locate the moment when power system controllers or other components hit their limits using derived SAS expressions. Accurately locating </w:t>
      </w:r>
      <w:r w:rsidR="001142E9">
        <w:rPr>
          <w:rFonts w:ascii="Times New Roman" w:hAnsi="Times New Roman" w:cs="Times New Roman"/>
        </w:rPr>
        <w:t>limit-hitting</w:t>
      </w:r>
      <w:r w:rsidRPr="003579BF">
        <w:rPr>
          <w:rFonts w:ascii="Times New Roman" w:hAnsi="Times New Roman" w:cs="Times New Roman"/>
        </w:rPr>
        <w:t xml:space="preserve"> moments or </w:t>
      </w:r>
      <w:r w:rsidR="001142E9">
        <w:rPr>
          <w:rFonts w:ascii="Times New Roman" w:hAnsi="Times New Roman" w:cs="Times New Roman"/>
        </w:rPr>
        <w:t>status-switching</w:t>
      </w:r>
      <w:r w:rsidRPr="003579BF">
        <w:rPr>
          <w:rFonts w:ascii="Times New Roman" w:hAnsi="Times New Roman" w:cs="Times New Roman"/>
        </w:rPr>
        <w:t xml:space="preserve"> </w:t>
      </w:r>
      <w:r w:rsidR="001142E9">
        <w:rPr>
          <w:rFonts w:ascii="Times New Roman" w:hAnsi="Times New Roman" w:cs="Times New Roman"/>
        </w:rPr>
        <w:t>moments</w:t>
      </w:r>
      <w:r w:rsidRPr="003579BF">
        <w:rPr>
          <w:rFonts w:ascii="Times New Roman" w:hAnsi="Times New Roman" w:cs="Times New Roman"/>
        </w:rPr>
        <w:t xml:space="preserve"> is important to ensure the precision and correctness of simulation results, and this problem has not been </w:t>
      </w:r>
      <w:r w:rsidR="00CB7273" w:rsidRPr="00CB7273">
        <w:rPr>
          <w:rFonts w:ascii="Times New Roman" w:hAnsi="Times New Roman" w:cs="Times New Roman"/>
        </w:rPr>
        <w:t xml:space="preserve">adequately addressed </w:t>
      </w:r>
      <w:r w:rsidRPr="003579BF">
        <w:rPr>
          <w:rFonts w:ascii="Times New Roman" w:hAnsi="Times New Roman" w:cs="Times New Roman"/>
        </w:rPr>
        <w:t>by pre</w:t>
      </w:r>
      <w:r w:rsidR="00F90730">
        <w:rPr>
          <w:rFonts w:ascii="Times New Roman" w:hAnsi="Times New Roman" w:cs="Times New Roman"/>
        </w:rPr>
        <w:t>v</w:t>
      </w:r>
      <w:r w:rsidRPr="003579BF">
        <w:rPr>
          <w:rFonts w:ascii="Times New Roman" w:hAnsi="Times New Roman" w:cs="Times New Roman"/>
        </w:rPr>
        <w:t xml:space="preserve">ious work related to </w:t>
      </w:r>
      <w:r w:rsidR="001142E9">
        <w:rPr>
          <w:rFonts w:ascii="Times New Roman" w:hAnsi="Times New Roman" w:cs="Times New Roman"/>
        </w:rPr>
        <w:t>SAS-based</w:t>
      </w:r>
      <w:r w:rsidRPr="003579BF">
        <w:rPr>
          <w:rFonts w:ascii="Times New Roman" w:hAnsi="Times New Roman" w:cs="Times New Roman"/>
        </w:rPr>
        <w:t xml:space="preserve"> power system studies. Also, because the time steps are enlarged by </w:t>
      </w:r>
      <w:r w:rsidR="001142E9">
        <w:rPr>
          <w:rFonts w:ascii="Times New Roman" w:hAnsi="Times New Roman" w:cs="Times New Roman"/>
        </w:rPr>
        <w:t xml:space="preserve">the </w:t>
      </w:r>
      <w:r w:rsidRPr="003579BF">
        <w:rPr>
          <w:rFonts w:ascii="Times New Roman" w:hAnsi="Times New Roman" w:cs="Times New Roman"/>
        </w:rPr>
        <w:t xml:space="preserve">SAS approach, traditional simple linear interpolation used in EMT simulation is inaccurate in such cases. With the derived </w:t>
      </w:r>
      <w:r w:rsidR="001142E9">
        <w:rPr>
          <w:rFonts w:ascii="Times New Roman" w:hAnsi="Times New Roman" w:cs="Times New Roman"/>
        </w:rPr>
        <w:t>high-order</w:t>
      </w:r>
      <w:r w:rsidRPr="003579BF">
        <w:rPr>
          <w:rFonts w:ascii="Times New Roman" w:hAnsi="Times New Roman" w:cs="Times New Roman"/>
        </w:rPr>
        <w:t xml:space="preserve"> approximate SAS expressions, it is efficient to calculate value</w:t>
      </w:r>
      <w:r w:rsidR="00101CBE">
        <w:rPr>
          <w:rFonts w:ascii="Times New Roman" w:hAnsi="Times New Roman" w:cs="Times New Roman"/>
        </w:rPr>
        <w:t>s</w:t>
      </w:r>
      <w:r w:rsidRPr="003579BF">
        <w:rPr>
          <w:rFonts w:ascii="Times New Roman" w:hAnsi="Times New Roman" w:cs="Times New Roman"/>
        </w:rPr>
        <w:t xml:space="preserve"> of state variables at any moment within one time step</w:t>
      </w:r>
      <w:r w:rsidR="007F1AF3">
        <w:rPr>
          <w:rFonts w:ascii="Times New Roman" w:hAnsi="Times New Roman" w:cs="Times New Roman"/>
        </w:rPr>
        <w:t>. Thereby,</w:t>
      </w:r>
      <w:r w:rsidRPr="003579BF">
        <w:rPr>
          <w:rFonts w:ascii="Times New Roman" w:hAnsi="Times New Roman" w:cs="Times New Roman"/>
        </w:rPr>
        <w:t xml:space="preserve"> binary search could quickly locate the earliest switching moment in a smaller time interval less than a predefined value, e.g., </w:t>
      </w:r>
      <w:r w:rsidR="006546B0" w:rsidRPr="003579BF">
        <w:rPr>
          <w:rFonts w:ascii="Times New Roman" w:hAnsi="Times New Roman" w:cs="Times New Roman"/>
        </w:rPr>
        <w:t>10-20</w:t>
      </w:r>
      <w:r w:rsidRPr="003579BF">
        <w:rPr>
          <w:rFonts w:ascii="Times New Roman" w:hAnsi="Times New Roman" w:cs="Times New Roman"/>
        </w:rPr>
        <w:t xml:space="preserve">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and then the </w:t>
      </w:r>
      <w:r w:rsidR="00DD09CC" w:rsidRPr="003579BF">
        <w:rPr>
          <w:rFonts w:ascii="Times New Roman" w:hAnsi="Times New Roman" w:cs="Times New Roman"/>
        </w:rPr>
        <w:t>quadratic</w:t>
      </w:r>
      <w:r w:rsidRPr="003579BF">
        <w:rPr>
          <w:rFonts w:ascii="Times New Roman" w:hAnsi="Times New Roman" w:cs="Times New Roman"/>
        </w:rPr>
        <w:t xml:space="preserve"> interpolation can be applied to accurately locate the switching moment. After this process, the time step is</w:t>
      </w:r>
      <w:r w:rsidR="00CB7273" w:rsidRPr="00CB7273">
        <w:rPr>
          <w:rFonts w:ascii="Times New Roman" w:hAnsi="Times New Roman" w:cs="Times New Roman"/>
        </w:rPr>
        <w:t xml:space="preserve"> adjusted to match the identified switching time instant</w:t>
      </w:r>
      <w:r w:rsidRPr="003579BF">
        <w:rPr>
          <w:rFonts w:ascii="Times New Roman" w:hAnsi="Times New Roman" w:cs="Times New Roman"/>
        </w:rPr>
        <w:t xml:space="preserve">, </w:t>
      </w:r>
      <w:r w:rsidR="007F1AF3">
        <w:rPr>
          <w:rFonts w:ascii="Times New Roman" w:hAnsi="Times New Roman" w:cs="Times New Roman"/>
        </w:rPr>
        <w:t xml:space="preserve">and </w:t>
      </w:r>
      <w:r w:rsidRPr="003579BF">
        <w:rPr>
          <w:rFonts w:ascii="Times New Roman" w:hAnsi="Times New Roman" w:cs="Times New Roman"/>
        </w:rPr>
        <w:t xml:space="preserve">thus the accuracy and correctness can be </w:t>
      </w:r>
      <w:r w:rsidR="006546B0" w:rsidRPr="003579BF">
        <w:rPr>
          <w:rFonts w:ascii="Times New Roman" w:hAnsi="Times New Roman" w:cs="Times New Roman"/>
        </w:rPr>
        <w:t>improved</w:t>
      </w:r>
      <w:r w:rsidRPr="003579BF">
        <w:rPr>
          <w:rFonts w:ascii="Times New Roman" w:hAnsi="Times New Roman" w:cs="Times New Roman"/>
        </w:rPr>
        <w:t>.</w:t>
      </w:r>
    </w:p>
    <w:p w14:paraId="4AE6A4FD" w14:textId="0555A502" w:rsidR="002B0152" w:rsidRPr="003579BF" w:rsidRDefault="002B0152" w:rsidP="002B0152">
      <w:pPr>
        <w:spacing w:line="480" w:lineRule="auto"/>
        <w:ind w:firstLine="720"/>
        <w:jc w:val="both"/>
        <w:rPr>
          <w:rFonts w:ascii="Times New Roman" w:hAnsi="Times New Roman" w:cs="Times New Roman"/>
        </w:rPr>
      </w:pPr>
      <w:r w:rsidRPr="003579BF">
        <w:rPr>
          <w:rFonts w:ascii="Times New Roman" w:hAnsi="Times New Roman" w:cs="Times New Roman"/>
        </w:rPr>
        <w:t xml:space="preserve">4) </w:t>
      </w:r>
      <w:r w:rsidR="006546B0" w:rsidRPr="003579BF">
        <w:rPr>
          <w:rFonts w:ascii="Times New Roman" w:hAnsi="Times New Roman" w:cs="Times New Roman"/>
        </w:rPr>
        <w:t xml:space="preserve">For large-scale systems, the nodal formulation is </w:t>
      </w:r>
      <w:r w:rsidR="00F0488A" w:rsidRPr="003579BF">
        <w:rPr>
          <w:rFonts w:ascii="Times New Roman" w:hAnsi="Times New Roman" w:cs="Times New Roman"/>
        </w:rPr>
        <w:t xml:space="preserve">generally </w:t>
      </w:r>
      <w:r w:rsidR="006546B0" w:rsidRPr="003579BF">
        <w:rPr>
          <w:rFonts w:ascii="Times New Roman" w:hAnsi="Times New Roman" w:cs="Times New Roman"/>
        </w:rPr>
        <w:t xml:space="preserve">more efficient for the network. While keeping the network solved by the nodal method, the SAS approach </w:t>
      </w:r>
      <w:r w:rsidR="00B80138" w:rsidRPr="003579BF">
        <w:rPr>
          <w:rFonts w:ascii="Times New Roman" w:hAnsi="Times New Roman" w:cs="Times New Roman"/>
        </w:rPr>
        <w:t>is</w:t>
      </w:r>
      <w:r w:rsidR="006546B0" w:rsidRPr="003579BF">
        <w:rPr>
          <w:rFonts w:ascii="Times New Roman" w:hAnsi="Times New Roman" w:cs="Times New Roman"/>
        </w:rPr>
        <w:t xml:space="preserve"> applied to synchronous generators</w:t>
      </w:r>
      <w:r w:rsidR="00A02219" w:rsidRPr="003579BF">
        <w:rPr>
          <w:rFonts w:ascii="Times New Roman" w:hAnsi="Times New Roman" w:cs="Times New Roman"/>
        </w:rPr>
        <w:t xml:space="preserve"> </w:t>
      </w:r>
      <w:r w:rsidR="006546B0" w:rsidRPr="003579BF">
        <w:rPr>
          <w:rFonts w:ascii="Times New Roman" w:hAnsi="Times New Roman" w:cs="Times New Roman"/>
        </w:rPr>
        <w:t>and their controllers to facilitate accurate and efficient simulation of these components</w:t>
      </w:r>
      <w:r w:rsidR="00DD09CC" w:rsidRPr="003579BF">
        <w:rPr>
          <w:rFonts w:ascii="Times New Roman" w:hAnsi="Times New Roman" w:cs="Times New Roman"/>
        </w:rPr>
        <w:t xml:space="preserve"> using a larger time step</w:t>
      </w:r>
      <w:r w:rsidR="006546B0" w:rsidRPr="003579BF">
        <w:rPr>
          <w:rFonts w:ascii="Times New Roman" w:hAnsi="Times New Roman" w:cs="Times New Roman"/>
        </w:rPr>
        <w:t>.</w:t>
      </w:r>
    </w:p>
    <w:p w14:paraId="5052EF20" w14:textId="56502CF4" w:rsidR="0080669E" w:rsidRPr="003579BF" w:rsidRDefault="002B0152" w:rsidP="005E64EA">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5) </w:t>
      </w:r>
      <w:r w:rsidR="001E7078" w:rsidRPr="003579BF">
        <w:rPr>
          <w:rFonts w:ascii="Times New Roman" w:hAnsi="Times New Roman" w:cs="Times New Roman"/>
        </w:rPr>
        <w:t>Based on</w:t>
      </w:r>
      <w:r w:rsidR="00B80138" w:rsidRPr="003579BF">
        <w:rPr>
          <w:rFonts w:ascii="Times New Roman" w:hAnsi="Times New Roman" w:cs="Times New Roman"/>
        </w:rPr>
        <w:t xml:space="preserve"> the natural independence of</w:t>
      </w:r>
      <w:r w:rsidR="005E64EA" w:rsidRPr="003579BF">
        <w:rPr>
          <w:rFonts w:ascii="Times New Roman" w:hAnsi="Times New Roman" w:cs="Times New Roman"/>
        </w:rPr>
        <w:t xml:space="preserve"> involved </w:t>
      </w:r>
      <w:r w:rsidR="00DD09CC" w:rsidRPr="003579BF">
        <w:rPr>
          <w:rFonts w:ascii="Times New Roman" w:hAnsi="Times New Roman" w:cs="Times New Roman"/>
        </w:rPr>
        <w:t xml:space="preserve">SAS </w:t>
      </w:r>
      <w:r w:rsidR="005E64EA" w:rsidRPr="003579BF">
        <w:rPr>
          <w:rFonts w:ascii="Times New Roman" w:hAnsi="Times New Roman" w:cs="Times New Roman"/>
        </w:rPr>
        <w:t>calculation</w:t>
      </w:r>
      <w:r w:rsidR="001E7078" w:rsidRPr="003579BF">
        <w:rPr>
          <w:rFonts w:ascii="Times New Roman" w:hAnsi="Times New Roman" w:cs="Times New Roman"/>
        </w:rPr>
        <w:t>s</w:t>
      </w:r>
      <w:r w:rsidR="005E64EA" w:rsidRPr="003579BF">
        <w:rPr>
          <w:rFonts w:ascii="Times New Roman" w:hAnsi="Times New Roman" w:cs="Times New Roman"/>
        </w:rPr>
        <w:t xml:space="preserve"> </w:t>
      </w:r>
      <w:r w:rsidR="001E7078" w:rsidRPr="003579BF">
        <w:rPr>
          <w:rFonts w:ascii="Times New Roman" w:hAnsi="Times New Roman" w:cs="Times New Roman"/>
        </w:rPr>
        <w:t>for</w:t>
      </w:r>
      <w:r w:rsidR="005E64EA" w:rsidRPr="003579BF">
        <w:rPr>
          <w:rFonts w:ascii="Times New Roman" w:hAnsi="Times New Roman" w:cs="Times New Roman"/>
        </w:rPr>
        <w:t xml:space="preserve"> each synchronous generator</w:t>
      </w:r>
      <w:r w:rsidR="00B80138" w:rsidRPr="003579BF">
        <w:rPr>
          <w:rFonts w:ascii="Times New Roman" w:hAnsi="Times New Roman" w:cs="Times New Roman"/>
        </w:rPr>
        <w:t xml:space="preserve"> and </w:t>
      </w:r>
      <w:r w:rsidR="00927ACF" w:rsidRPr="003579BF">
        <w:rPr>
          <w:rFonts w:ascii="Times New Roman" w:hAnsi="Times New Roman" w:cs="Times New Roman"/>
        </w:rPr>
        <w:t>controls</w:t>
      </w:r>
      <w:r w:rsidR="005E64EA" w:rsidRPr="003579BF">
        <w:rPr>
          <w:rFonts w:ascii="Times New Roman" w:hAnsi="Times New Roman" w:cs="Times New Roman"/>
        </w:rPr>
        <w:t xml:space="preserve">, </w:t>
      </w:r>
      <w:r w:rsidR="001E7078" w:rsidRPr="003579BF">
        <w:rPr>
          <w:rFonts w:ascii="Times New Roman" w:hAnsi="Times New Roman" w:cs="Times New Roman"/>
        </w:rPr>
        <w:t xml:space="preserve">and the bordered block diagonal (BBD) form of the network conductance matrix, </w:t>
      </w:r>
      <w:r w:rsidR="005E64EA" w:rsidRPr="003579BF">
        <w:rPr>
          <w:rFonts w:ascii="Times New Roman" w:hAnsi="Times New Roman" w:cs="Times New Roman"/>
        </w:rPr>
        <w:t xml:space="preserve">the EMT simulation is parallelized and tested on </w:t>
      </w:r>
      <w:r w:rsidR="00651C10" w:rsidRPr="003579BF">
        <w:rPr>
          <w:rFonts w:ascii="Times New Roman" w:hAnsi="Times New Roman" w:cs="Times New Roman"/>
        </w:rPr>
        <w:t>a h</w:t>
      </w:r>
      <w:r w:rsidR="005E64EA" w:rsidRPr="003579BF">
        <w:rPr>
          <w:rFonts w:ascii="Times New Roman" w:hAnsi="Times New Roman" w:cs="Times New Roman"/>
        </w:rPr>
        <w:t>igh-performance computer for simulation speedup.</w:t>
      </w:r>
    </w:p>
    <w:p w14:paraId="74EC9CFE" w14:textId="4059702D" w:rsidR="005F2B0B" w:rsidRPr="003579BF" w:rsidRDefault="0080669E" w:rsidP="005E64EA">
      <w:pPr>
        <w:spacing w:line="480" w:lineRule="auto"/>
        <w:ind w:firstLine="720"/>
        <w:jc w:val="both"/>
        <w:rPr>
          <w:rFonts w:ascii="Times New Roman" w:hAnsi="Times New Roman" w:cs="Times New Roman"/>
        </w:rPr>
      </w:pPr>
      <w:r w:rsidRPr="003579BF">
        <w:rPr>
          <w:rFonts w:ascii="Times New Roman" w:hAnsi="Times New Roman" w:cs="Times New Roman"/>
        </w:rPr>
        <w:t xml:space="preserve">6) </w:t>
      </w:r>
      <w:r w:rsidR="00927ACF" w:rsidRPr="003579BF">
        <w:rPr>
          <w:rFonts w:ascii="Times New Roman" w:hAnsi="Times New Roman" w:cs="Times New Roman"/>
        </w:rPr>
        <w:t xml:space="preserve">Traditionally the network is </w:t>
      </w:r>
      <w:r w:rsidR="00DD09CC" w:rsidRPr="003579BF">
        <w:rPr>
          <w:rFonts w:ascii="Times New Roman" w:hAnsi="Times New Roman" w:cs="Times New Roman"/>
        </w:rPr>
        <w:t>discretized</w:t>
      </w:r>
      <w:r w:rsidR="00927ACF" w:rsidRPr="003579BF">
        <w:rPr>
          <w:rFonts w:ascii="Times New Roman" w:hAnsi="Times New Roman" w:cs="Times New Roman"/>
        </w:rPr>
        <w:t xml:space="preserve"> by </w:t>
      </w:r>
      <w:r w:rsidR="00101CBE">
        <w:rPr>
          <w:rFonts w:ascii="Times New Roman" w:hAnsi="Times New Roman" w:cs="Times New Roman"/>
        </w:rPr>
        <w:t>low-order</w:t>
      </w:r>
      <w:r w:rsidR="00927ACF" w:rsidRPr="003579BF">
        <w:rPr>
          <w:rFonts w:ascii="Times New Roman" w:hAnsi="Times New Roman" w:cs="Times New Roman"/>
        </w:rPr>
        <w:t xml:space="preserve"> </w:t>
      </w:r>
      <w:r w:rsidR="00DD09CC" w:rsidRPr="003579BF">
        <w:rPr>
          <w:rFonts w:ascii="Times New Roman" w:hAnsi="Times New Roman" w:cs="Times New Roman"/>
        </w:rPr>
        <w:t>numerical methods</w:t>
      </w:r>
      <w:r w:rsidR="00927ACF" w:rsidRPr="003579BF">
        <w:rPr>
          <w:rFonts w:ascii="Times New Roman" w:hAnsi="Times New Roman" w:cs="Times New Roman"/>
        </w:rPr>
        <w:t xml:space="preserve">, such as the backward Euler method, the trapezoidal rule </w:t>
      </w:r>
      <w:r w:rsidR="00A23692" w:rsidRPr="003579BF">
        <w:rPr>
          <w:rFonts w:ascii="Times New Roman" w:hAnsi="Times New Roman" w:cs="Times New Roman"/>
        </w:rPr>
        <w:t>method, or the 2-stage semi-implicit Runge-</w:t>
      </w:r>
      <w:proofErr w:type="spellStart"/>
      <w:r w:rsidR="00A23692" w:rsidRPr="003579BF">
        <w:rPr>
          <w:rFonts w:ascii="Times New Roman" w:hAnsi="Times New Roman" w:cs="Times New Roman"/>
        </w:rPr>
        <w:t>Kutta</w:t>
      </w:r>
      <w:proofErr w:type="spellEnd"/>
      <w:r w:rsidR="00A23692" w:rsidRPr="003579BF">
        <w:rPr>
          <w:rFonts w:ascii="Times New Roman" w:hAnsi="Times New Roman" w:cs="Times New Roman"/>
        </w:rPr>
        <w:t xml:space="preserve"> method. Based on </w:t>
      </w:r>
      <w:r w:rsidR="00101CBE">
        <w:rPr>
          <w:rFonts w:ascii="Times New Roman" w:hAnsi="Times New Roman" w:cs="Times New Roman"/>
        </w:rPr>
        <w:t>high-order</w:t>
      </w:r>
      <w:r w:rsidR="00A23692" w:rsidRPr="003579BF">
        <w:rPr>
          <w:rFonts w:ascii="Times New Roman" w:hAnsi="Times New Roman" w:cs="Times New Roman"/>
        </w:rPr>
        <w:t xml:space="preserve"> </w:t>
      </w:r>
      <w:r w:rsidR="00DD09CC" w:rsidRPr="003579BF">
        <w:rPr>
          <w:rFonts w:ascii="Times New Roman" w:hAnsi="Times New Roman" w:cs="Times New Roman"/>
        </w:rPr>
        <w:t xml:space="preserve">singly </w:t>
      </w:r>
      <w:r w:rsidR="00A23692" w:rsidRPr="003579BF">
        <w:rPr>
          <w:rFonts w:ascii="Times New Roman" w:hAnsi="Times New Roman" w:cs="Times New Roman"/>
        </w:rPr>
        <w:t>diagonally implicit Runge-</w:t>
      </w:r>
      <w:proofErr w:type="spellStart"/>
      <w:r w:rsidR="00A23692" w:rsidRPr="003579BF">
        <w:rPr>
          <w:rFonts w:ascii="Times New Roman" w:hAnsi="Times New Roman" w:cs="Times New Roman"/>
        </w:rPr>
        <w:t>Kutta</w:t>
      </w:r>
      <w:proofErr w:type="spellEnd"/>
      <w:r w:rsidR="00A23692" w:rsidRPr="003579BF">
        <w:rPr>
          <w:rFonts w:ascii="Times New Roman" w:hAnsi="Times New Roman" w:cs="Times New Roman"/>
        </w:rPr>
        <w:t xml:space="preserve"> methods, a </w:t>
      </w:r>
      <w:r w:rsidR="00101CBE">
        <w:rPr>
          <w:rFonts w:ascii="Times New Roman" w:hAnsi="Times New Roman" w:cs="Times New Roman"/>
        </w:rPr>
        <w:t>high-order</w:t>
      </w:r>
      <w:r w:rsidR="00A23692" w:rsidRPr="003579BF">
        <w:rPr>
          <w:rFonts w:ascii="Times New Roman" w:hAnsi="Times New Roman" w:cs="Times New Roman"/>
        </w:rPr>
        <w:t xml:space="preserve"> nodal approach is proposed and tested on a </w:t>
      </w:r>
      <w:r w:rsidR="007F1AF3">
        <w:rPr>
          <w:rFonts w:ascii="Times New Roman" w:hAnsi="Times New Roman" w:cs="Times New Roman"/>
        </w:rPr>
        <w:t>four</w:t>
      </w:r>
      <w:r w:rsidR="00A23692" w:rsidRPr="003579BF">
        <w:rPr>
          <w:rFonts w:ascii="Times New Roman" w:hAnsi="Times New Roman" w:cs="Times New Roman"/>
        </w:rPr>
        <w:t>-bus system with ideal current sources or synchronous generators.</w:t>
      </w:r>
      <w:r w:rsidR="005F2B0B" w:rsidRPr="003579BF">
        <w:rPr>
          <w:rFonts w:ascii="Times New Roman" w:hAnsi="Times New Roman" w:cs="Times New Roman"/>
        </w:rPr>
        <w:br w:type="page"/>
      </w:r>
    </w:p>
    <w:p w14:paraId="344FA639" w14:textId="7421AC1D" w:rsidR="00236E6D" w:rsidRPr="003579BF" w:rsidRDefault="00965FBD" w:rsidP="004F08CE">
      <w:pPr>
        <w:pStyle w:val="Heading1"/>
        <w:spacing w:before="0" w:after="0"/>
        <w:rPr>
          <w:rFonts w:ascii="Times New Roman" w:hAnsi="Times New Roman" w:cs="Times New Roman"/>
          <w:sz w:val="24"/>
        </w:rPr>
      </w:pPr>
      <w:bookmarkStart w:id="18" w:name="_Toc420995896"/>
      <w:bookmarkStart w:id="19" w:name="_Toc422997483"/>
      <w:r w:rsidRPr="003579BF">
        <w:rPr>
          <w:rFonts w:ascii="Times New Roman" w:hAnsi="Times New Roman" w:cs="Times New Roman"/>
          <w:sz w:val="24"/>
        </w:rPr>
        <w:lastRenderedPageBreak/>
        <w:br/>
      </w:r>
      <w:bookmarkStart w:id="20" w:name="_Toc155559349"/>
      <w:bookmarkEnd w:id="18"/>
      <w:bookmarkEnd w:id="19"/>
      <w:r w:rsidR="009C6E44" w:rsidRPr="003579BF">
        <w:rPr>
          <w:rFonts w:ascii="Times New Roman" w:hAnsi="Times New Roman" w:cs="Times New Roman"/>
          <w:sz w:val="24"/>
        </w:rPr>
        <w:t xml:space="preserve">State-space EMT </w:t>
      </w:r>
      <w:r w:rsidR="00CF4F8F">
        <w:rPr>
          <w:rFonts w:ascii="Times New Roman" w:hAnsi="Times New Roman" w:cs="Times New Roman"/>
          <w:sz w:val="24"/>
        </w:rPr>
        <w:t>S</w:t>
      </w:r>
      <w:r w:rsidR="009C6E44" w:rsidRPr="003579BF">
        <w:rPr>
          <w:rFonts w:ascii="Times New Roman" w:hAnsi="Times New Roman" w:cs="Times New Roman"/>
          <w:sz w:val="24"/>
        </w:rPr>
        <w:t xml:space="preserve">imulation </w:t>
      </w:r>
      <w:r w:rsidR="00CF4F8F">
        <w:rPr>
          <w:rFonts w:ascii="Times New Roman" w:hAnsi="Times New Roman" w:cs="Times New Roman"/>
          <w:sz w:val="24"/>
        </w:rPr>
        <w:t>U</w:t>
      </w:r>
      <w:r w:rsidR="009C6E44" w:rsidRPr="003579BF">
        <w:rPr>
          <w:rFonts w:ascii="Times New Roman" w:hAnsi="Times New Roman" w:cs="Times New Roman"/>
          <w:sz w:val="24"/>
        </w:rPr>
        <w:t xml:space="preserve">sing a </w:t>
      </w:r>
      <w:r w:rsidR="00CF4F8F">
        <w:rPr>
          <w:rFonts w:ascii="Times New Roman" w:hAnsi="Times New Roman" w:cs="Times New Roman"/>
          <w:sz w:val="24"/>
        </w:rPr>
        <w:t>S</w:t>
      </w:r>
      <w:r w:rsidR="00490F1B" w:rsidRPr="003579BF">
        <w:rPr>
          <w:rFonts w:ascii="Times New Roman" w:hAnsi="Times New Roman" w:cs="Times New Roman"/>
          <w:sz w:val="24"/>
        </w:rPr>
        <w:t>e</w:t>
      </w:r>
      <w:r w:rsidR="009C6E44" w:rsidRPr="003579BF">
        <w:rPr>
          <w:rFonts w:ascii="Times New Roman" w:hAnsi="Times New Roman" w:cs="Times New Roman"/>
          <w:sz w:val="24"/>
        </w:rPr>
        <w:t>mi-</w:t>
      </w:r>
      <w:r w:rsidR="00CF4F8F">
        <w:rPr>
          <w:rFonts w:ascii="Times New Roman" w:hAnsi="Times New Roman" w:cs="Times New Roman"/>
          <w:sz w:val="24"/>
        </w:rPr>
        <w:t>A</w:t>
      </w:r>
      <w:r w:rsidR="009C6E44" w:rsidRPr="003579BF">
        <w:rPr>
          <w:rFonts w:ascii="Times New Roman" w:hAnsi="Times New Roman" w:cs="Times New Roman"/>
          <w:sz w:val="24"/>
        </w:rPr>
        <w:t xml:space="preserve">nalytical </w:t>
      </w:r>
      <w:r w:rsidR="00CF4F8F">
        <w:rPr>
          <w:rFonts w:ascii="Times New Roman" w:hAnsi="Times New Roman" w:cs="Times New Roman"/>
          <w:sz w:val="24"/>
        </w:rPr>
        <w:t>A</w:t>
      </w:r>
      <w:r w:rsidR="009C6E44" w:rsidRPr="003579BF">
        <w:rPr>
          <w:rFonts w:ascii="Times New Roman" w:hAnsi="Times New Roman" w:cs="Times New Roman"/>
          <w:sz w:val="24"/>
        </w:rPr>
        <w:t>pproach</w:t>
      </w:r>
      <w:bookmarkEnd w:id="20"/>
      <w:r w:rsidR="00236E6D" w:rsidRPr="003579BF">
        <w:rPr>
          <w:rFonts w:ascii="Times New Roman" w:hAnsi="Times New Roman" w:cs="Times New Roman"/>
          <w:sz w:val="24"/>
        </w:rPr>
        <w:tab/>
      </w:r>
    </w:p>
    <w:p w14:paraId="6EA8AC8D" w14:textId="77777777" w:rsidR="00236E6D" w:rsidRPr="003579BF" w:rsidRDefault="00236E6D">
      <w:pPr>
        <w:numPr>
          <w:ilvl w:val="12"/>
          <w:numId w:val="0"/>
        </w:numPr>
        <w:rPr>
          <w:rFonts w:ascii="Times New Roman" w:hAnsi="Times New Roman" w:cs="Times New Roman"/>
          <w:highlight w:val="yellow"/>
        </w:rPr>
      </w:pPr>
      <w:r w:rsidRPr="003579BF">
        <w:rPr>
          <w:rFonts w:ascii="Times New Roman" w:hAnsi="Times New Roman" w:cs="Times New Roman"/>
        </w:rPr>
        <w:tab/>
      </w:r>
    </w:p>
    <w:p w14:paraId="6437F696" w14:textId="42314018" w:rsidR="00813AA3" w:rsidRPr="003579BF" w:rsidRDefault="00813AA3" w:rsidP="00813AA3">
      <w:pPr>
        <w:spacing w:line="480" w:lineRule="auto"/>
        <w:ind w:firstLine="720"/>
        <w:jc w:val="both"/>
        <w:rPr>
          <w:rFonts w:ascii="Times New Roman" w:hAnsi="Times New Roman" w:cs="Times New Roman"/>
        </w:rPr>
      </w:pPr>
      <w:r w:rsidRPr="003579BF">
        <w:rPr>
          <w:rFonts w:ascii="Times New Roman" w:hAnsi="Times New Roman" w:cs="Times New Roman"/>
        </w:rPr>
        <w:t xml:space="preserve">As is </w:t>
      </w:r>
      <w:r w:rsidR="00CB7273" w:rsidRPr="00CB7273">
        <w:rPr>
          <w:rFonts w:ascii="Times New Roman" w:hAnsi="Times New Roman" w:cs="Times New Roman"/>
        </w:rPr>
        <w:t xml:space="preserve">commonly </w:t>
      </w:r>
      <w:r w:rsidRPr="003579BF">
        <w:rPr>
          <w:rFonts w:ascii="Times New Roman" w:hAnsi="Times New Roman" w:cs="Times New Roman"/>
        </w:rPr>
        <w:t xml:space="preserve">known, power system dynamic simulation is an initial value problem in general. For a simple linear system such as </w:t>
      </w:r>
      <w:r w:rsidR="006D331D" w:rsidRPr="003579BF">
        <w:rPr>
          <w:rFonts w:ascii="Times New Roman" w:hAnsi="Times New Roman" w:cs="Times New Roman"/>
        </w:rPr>
        <w:t xml:space="preserve">a </w:t>
      </w:r>
      <w:r w:rsidRPr="003579BF">
        <w:rPr>
          <w:rFonts w:ascii="Times New Roman" w:hAnsi="Times New Roman" w:cs="Times New Roman"/>
        </w:rPr>
        <w:t xml:space="preserve">constant </w:t>
      </w:r>
      <w:r w:rsidRPr="003579BF">
        <w:rPr>
          <w:rFonts w:ascii="Times New Roman" w:hAnsi="Times New Roman" w:cs="Times New Roman"/>
          <w:i/>
          <w:iCs/>
        </w:rPr>
        <w:t xml:space="preserve">R-L-C </w:t>
      </w:r>
      <w:r w:rsidRPr="003579BF">
        <w:rPr>
          <w:rFonts w:ascii="Times New Roman" w:hAnsi="Times New Roman" w:cs="Times New Roman"/>
        </w:rPr>
        <w:t xml:space="preserve">circuit with pre-defined current or voltage sources, the </w:t>
      </w:r>
      <w:r w:rsidR="006D331D" w:rsidRPr="003579BF">
        <w:rPr>
          <w:rFonts w:ascii="Times New Roman" w:hAnsi="Times New Roman" w:cs="Times New Roman"/>
        </w:rPr>
        <w:t xml:space="preserve">closed-form </w:t>
      </w:r>
      <w:r w:rsidRPr="003579BF">
        <w:rPr>
          <w:rFonts w:ascii="Times New Roman" w:hAnsi="Times New Roman" w:cs="Times New Roman"/>
        </w:rPr>
        <w:t xml:space="preserve">analytical solution can be </w:t>
      </w:r>
      <w:r w:rsidR="00B91FF6" w:rsidRPr="003579BF">
        <w:rPr>
          <w:rFonts w:ascii="Times New Roman" w:hAnsi="Times New Roman" w:cs="Times New Roman"/>
        </w:rPr>
        <w:t xml:space="preserve">easily </w:t>
      </w:r>
      <w:r w:rsidRPr="003579BF">
        <w:rPr>
          <w:rFonts w:ascii="Times New Roman" w:hAnsi="Times New Roman" w:cs="Times New Roman"/>
        </w:rPr>
        <w:t>obtained</w:t>
      </w:r>
      <w:r w:rsidR="006D331D" w:rsidRPr="003579BF">
        <w:rPr>
          <w:rFonts w:ascii="Times New Roman" w:hAnsi="Times New Roman" w:cs="Times New Roman"/>
        </w:rPr>
        <w:t xml:space="preserve">, and thus system </w:t>
      </w:r>
      <w:r w:rsidR="00CB7273" w:rsidRPr="003579BF">
        <w:rPr>
          <w:rFonts w:ascii="Times New Roman" w:hAnsi="Times New Roman" w:cs="Times New Roman"/>
        </w:rPr>
        <w:t>state</w:t>
      </w:r>
      <w:r w:rsidR="00CB7273">
        <w:rPr>
          <w:rFonts w:ascii="Times New Roman" w:hAnsi="Times New Roman" w:cs="Times New Roman"/>
        </w:rPr>
        <w:t>s</w:t>
      </w:r>
      <w:r w:rsidR="006D331D" w:rsidRPr="003579BF">
        <w:rPr>
          <w:rFonts w:ascii="Times New Roman" w:hAnsi="Times New Roman" w:cs="Times New Roman"/>
        </w:rPr>
        <w:t xml:space="preserve"> at any time instant</w:t>
      </w:r>
      <w:r w:rsidR="00651C10" w:rsidRPr="003579BF">
        <w:rPr>
          <w:rFonts w:ascii="Times New Roman" w:hAnsi="Times New Roman" w:cs="Times New Roman"/>
        </w:rPr>
        <w:t>s</w:t>
      </w:r>
      <w:r w:rsidR="006D331D" w:rsidRPr="003579BF">
        <w:rPr>
          <w:rFonts w:ascii="Times New Roman" w:hAnsi="Times New Roman" w:cs="Times New Roman"/>
        </w:rPr>
        <w:t xml:space="preserve"> can be readily calculated without time-domain simulations. However, for a dynamic system with strong nonlinearity such as power system</w:t>
      </w:r>
      <w:r w:rsidR="00651C10" w:rsidRPr="003579BF">
        <w:rPr>
          <w:rFonts w:ascii="Times New Roman" w:hAnsi="Times New Roman" w:cs="Times New Roman"/>
        </w:rPr>
        <w:t>s</w:t>
      </w:r>
      <w:r w:rsidR="006D331D" w:rsidRPr="003579BF">
        <w:rPr>
          <w:rFonts w:ascii="Times New Roman" w:hAnsi="Times New Roman" w:cs="Times New Roman"/>
        </w:rPr>
        <w:t xml:space="preserve">, such </w:t>
      </w:r>
      <w:r w:rsidR="00111EB7" w:rsidRPr="003579BF">
        <w:rPr>
          <w:rFonts w:ascii="Times New Roman" w:hAnsi="Times New Roman" w:cs="Times New Roman"/>
        </w:rPr>
        <w:t xml:space="preserve">a </w:t>
      </w:r>
      <w:r w:rsidR="006D331D" w:rsidRPr="003579BF">
        <w:rPr>
          <w:rFonts w:ascii="Times New Roman" w:hAnsi="Times New Roman" w:cs="Times New Roman"/>
        </w:rPr>
        <w:t>closed-form solution theor</w:t>
      </w:r>
      <w:r w:rsidR="00164A91">
        <w:rPr>
          <w:rFonts w:ascii="Times New Roman" w:hAnsi="Times New Roman" w:cs="Times New Roman"/>
        </w:rPr>
        <w:t xml:space="preserve">etically </w:t>
      </w:r>
      <w:r w:rsidR="00164A91" w:rsidRPr="003579BF">
        <w:rPr>
          <w:rFonts w:ascii="Times New Roman" w:hAnsi="Times New Roman" w:cs="Times New Roman"/>
        </w:rPr>
        <w:t>does not exist</w:t>
      </w:r>
      <w:r w:rsidR="006D331D" w:rsidRPr="003579BF">
        <w:rPr>
          <w:rFonts w:ascii="Times New Roman" w:hAnsi="Times New Roman" w:cs="Times New Roman"/>
        </w:rPr>
        <w:t>. Thus, a good compromise is to find an approximat</w:t>
      </w:r>
      <w:r w:rsidR="00594F33">
        <w:rPr>
          <w:rFonts w:ascii="Times New Roman" w:hAnsi="Times New Roman" w:cs="Times New Roman"/>
        </w:rPr>
        <w:t>e</w:t>
      </w:r>
      <w:r w:rsidR="006D331D" w:rsidRPr="003579BF">
        <w:rPr>
          <w:rFonts w:ascii="Times New Roman" w:hAnsi="Times New Roman" w:cs="Times New Roman"/>
        </w:rPr>
        <w:t xml:space="preserve"> solution </w:t>
      </w:r>
      <w:r w:rsidR="00101CBE">
        <w:rPr>
          <w:rFonts w:ascii="Times New Roman" w:hAnsi="Times New Roman" w:cs="Times New Roman"/>
        </w:rPr>
        <w:t>that</w:t>
      </w:r>
      <w:r w:rsidR="006D331D" w:rsidRPr="003579BF">
        <w:rPr>
          <w:rFonts w:ascii="Times New Roman" w:hAnsi="Times New Roman" w:cs="Times New Roman"/>
        </w:rPr>
        <w:t xml:space="preserve"> is accurate for a certain time </w:t>
      </w:r>
      <w:r w:rsidR="00B91FF6" w:rsidRPr="003579BF">
        <w:rPr>
          <w:rFonts w:ascii="Times New Roman" w:hAnsi="Times New Roman" w:cs="Times New Roman"/>
        </w:rPr>
        <w:t>step or time window. As a kind of method</w:t>
      </w:r>
      <w:r w:rsidR="00C923B5">
        <w:rPr>
          <w:rFonts w:ascii="Times New Roman" w:hAnsi="Times New Roman" w:cs="Times New Roman"/>
        </w:rPr>
        <w:t xml:space="preserve"> </w:t>
      </w:r>
      <w:r w:rsidR="00B91FF6" w:rsidRPr="003579BF">
        <w:rPr>
          <w:rFonts w:ascii="Times New Roman" w:hAnsi="Times New Roman" w:cs="Times New Roman"/>
        </w:rPr>
        <w:t>provid</w:t>
      </w:r>
      <w:r w:rsidR="00C923B5">
        <w:rPr>
          <w:rFonts w:ascii="Times New Roman" w:hAnsi="Times New Roman" w:cs="Times New Roman"/>
        </w:rPr>
        <w:t>ing</w:t>
      </w:r>
      <w:r w:rsidR="00B91FF6" w:rsidRPr="003579BF">
        <w:rPr>
          <w:rFonts w:ascii="Times New Roman" w:hAnsi="Times New Roman" w:cs="Times New Roman"/>
        </w:rPr>
        <w:t xml:space="preserve"> approximate solutions, </w:t>
      </w:r>
      <w:r w:rsidR="00101CBE">
        <w:rPr>
          <w:rFonts w:ascii="Times New Roman" w:hAnsi="Times New Roman" w:cs="Times New Roman"/>
        </w:rPr>
        <w:t xml:space="preserve">the </w:t>
      </w:r>
      <w:r w:rsidR="00B91FF6" w:rsidRPr="003579BF">
        <w:rPr>
          <w:rFonts w:ascii="Times New Roman" w:hAnsi="Times New Roman" w:cs="Times New Roman"/>
        </w:rPr>
        <w:t xml:space="preserve">semi-analytical method could </w:t>
      </w:r>
      <w:r w:rsidR="00101CBE">
        <w:rPr>
          <w:rFonts w:ascii="Times New Roman" w:hAnsi="Times New Roman" w:cs="Times New Roman"/>
        </w:rPr>
        <w:t>recursively derive high-order solutions</w:t>
      </w:r>
      <w:r w:rsidR="00B91FF6" w:rsidRPr="003579BF">
        <w:rPr>
          <w:rFonts w:ascii="Times New Roman" w:hAnsi="Times New Roman" w:cs="Times New Roman"/>
        </w:rPr>
        <w:t>, and thus allow</w:t>
      </w:r>
      <w:r w:rsidR="007F1AF3">
        <w:rPr>
          <w:rFonts w:ascii="Times New Roman" w:hAnsi="Times New Roman" w:cs="Times New Roman"/>
        </w:rPr>
        <w:t>s</w:t>
      </w:r>
      <w:r w:rsidR="00B91FF6" w:rsidRPr="003579BF">
        <w:rPr>
          <w:rFonts w:ascii="Times New Roman" w:hAnsi="Times New Roman" w:cs="Times New Roman"/>
        </w:rPr>
        <w:t xml:space="preserve"> larger time steps for simulations under the same level of accuracy, compared to traditional low-order numerical method</w:t>
      </w:r>
      <w:r w:rsidR="00111EB7" w:rsidRPr="003579BF">
        <w:rPr>
          <w:rFonts w:ascii="Times New Roman" w:hAnsi="Times New Roman" w:cs="Times New Roman"/>
        </w:rPr>
        <w:t>s</w:t>
      </w:r>
      <w:r w:rsidR="00B91FF6" w:rsidRPr="003579BF">
        <w:rPr>
          <w:rFonts w:ascii="Times New Roman" w:hAnsi="Times New Roman" w:cs="Times New Roman"/>
        </w:rPr>
        <w:t xml:space="preserve">. </w:t>
      </w:r>
    </w:p>
    <w:p w14:paraId="59ADED41" w14:textId="35B702F5" w:rsidR="004F08CE" w:rsidRPr="003579BF" w:rsidRDefault="00614015" w:rsidP="00B91FF6">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Targeting</w:t>
      </w:r>
      <w:r w:rsidR="00B91FF6" w:rsidRPr="003579BF">
        <w:rPr>
          <w:rFonts w:ascii="Times New Roman" w:hAnsi="Times New Roman" w:cs="Times New Roman"/>
        </w:rPr>
        <w:t xml:space="preserve"> </w:t>
      </w:r>
      <w:r w:rsidR="00101CBE">
        <w:rPr>
          <w:rFonts w:ascii="Times New Roman" w:hAnsi="Times New Roman" w:cs="Times New Roman"/>
        </w:rPr>
        <w:t>to improve</w:t>
      </w:r>
      <w:r w:rsidR="00B91FF6" w:rsidRPr="003579BF">
        <w:rPr>
          <w:rFonts w:ascii="Times New Roman" w:hAnsi="Times New Roman" w:cs="Times New Roman"/>
        </w:rPr>
        <w:t xml:space="preserve"> the simulation efficiency of </w:t>
      </w:r>
      <w:r w:rsidR="00813AA3" w:rsidRPr="003579BF">
        <w:rPr>
          <w:rFonts w:ascii="Times New Roman" w:hAnsi="Times New Roman" w:cs="Times New Roman"/>
        </w:rPr>
        <w:t xml:space="preserve">state-space </w:t>
      </w:r>
      <w:r w:rsidR="00B91FF6" w:rsidRPr="003579BF">
        <w:rPr>
          <w:rFonts w:ascii="Times New Roman" w:hAnsi="Times New Roman" w:cs="Times New Roman"/>
        </w:rPr>
        <w:t>EMT simulation</w:t>
      </w:r>
      <w:r w:rsidR="0009119A" w:rsidRPr="003579BF">
        <w:rPr>
          <w:rFonts w:ascii="Times New Roman" w:hAnsi="Times New Roman" w:cs="Times New Roman"/>
        </w:rPr>
        <w:t>s</w:t>
      </w:r>
      <w:r w:rsidR="00B91FF6" w:rsidRPr="003579BF">
        <w:rPr>
          <w:rFonts w:ascii="Times New Roman" w:hAnsi="Times New Roman" w:cs="Times New Roman"/>
        </w:rPr>
        <w:t xml:space="preserve"> via </w:t>
      </w:r>
      <w:r w:rsidR="00101CBE">
        <w:rPr>
          <w:rFonts w:ascii="Times New Roman" w:hAnsi="Times New Roman" w:cs="Times New Roman"/>
        </w:rPr>
        <w:t>an</w:t>
      </w:r>
      <w:r w:rsidRPr="003579BF">
        <w:rPr>
          <w:rFonts w:ascii="Times New Roman" w:hAnsi="Times New Roman" w:cs="Times New Roman"/>
        </w:rPr>
        <w:t xml:space="preserve"> </w:t>
      </w:r>
      <w:r w:rsidR="00B91FF6" w:rsidRPr="003579BF">
        <w:rPr>
          <w:rFonts w:ascii="Times New Roman" w:hAnsi="Times New Roman" w:cs="Times New Roman"/>
        </w:rPr>
        <w:t>SAS approach using differential transformation</w:t>
      </w:r>
      <w:r w:rsidR="00813AA3" w:rsidRPr="003579BF">
        <w:rPr>
          <w:rFonts w:ascii="Times New Roman" w:hAnsi="Times New Roman" w:cs="Times New Roman"/>
        </w:rPr>
        <w:t xml:space="preserve">, this chapter </w:t>
      </w:r>
      <w:r w:rsidR="00B91FF6" w:rsidRPr="003579BF">
        <w:rPr>
          <w:rFonts w:ascii="Times New Roman" w:hAnsi="Times New Roman" w:cs="Times New Roman"/>
        </w:rPr>
        <w:t>first introduces</w:t>
      </w:r>
      <w:r w:rsidR="00813AA3" w:rsidRPr="003579BF">
        <w:rPr>
          <w:rFonts w:ascii="Times New Roman" w:hAnsi="Times New Roman" w:cs="Times New Roman"/>
        </w:rPr>
        <w:t xml:space="preserve"> the </w:t>
      </w:r>
      <w:r w:rsidR="00B91FF6" w:rsidRPr="003579BF">
        <w:rPr>
          <w:rFonts w:ascii="Times New Roman" w:hAnsi="Times New Roman" w:cs="Times New Roman"/>
        </w:rPr>
        <w:t xml:space="preserve">differential transformation method, EMT models of </w:t>
      </w:r>
      <w:r w:rsidR="0009119A" w:rsidRPr="003579BF">
        <w:rPr>
          <w:rFonts w:ascii="Times New Roman" w:hAnsi="Times New Roman" w:cs="Times New Roman"/>
        </w:rPr>
        <w:t xml:space="preserve">typical power </w:t>
      </w:r>
      <w:r w:rsidR="00B91FF6" w:rsidRPr="003579BF">
        <w:rPr>
          <w:rFonts w:ascii="Times New Roman" w:hAnsi="Times New Roman" w:cs="Times New Roman"/>
        </w:rPr>
        <w:t xml:space="preserve">system components, </w:t>
      </w:r>
      <w:r w:rsidRPr="003579BF">
        <w:rPr>
          <w:rFonts w:ascii="Times New Roman" w:hAnsi="Times New Roman" w:cs="Times New Roman"/>
        </w:rPr>
        <w:t xml:space="preserve">and the </w:t>
      </w:r>
      <w:r w:rsidR="0009119A" w:rsidRPr="003579BF">
        <w:rPr>
          <w:rFonts w:ascii="Times New Roman" w:hAnsi="Times New Roman" w:cs="Times New Roman"/>
        </w:rPr>
        <w:t xml:space="preserve">formulation of state-space EMT equations. Then, the differential transformations of EMT model equations are derived in detail using well-defined transformation rules. </w:t>
      </w:r>
      <w:r w:rsidR="003C1ADF" w:rsidRPr="003579BF">
        <w:rPr>
          <w:rFonts w:ascii="Times New Roman" w:hAnsi="Times New Roman" w:cs="Times New Roman"/>
        </w:rPr>
        <w:t>Finally</w:t>
      </w:r>
      <w:r w:rsidR="0009119A" w:rsidRPr="003579BF">
        <w:rPr>
          <w:rFonts w:ascii="Times New Roman" w:hAnsi="Times New Roman" w:cs="Times New Roman"/>
        </w:rPr>
        <w:t xml:space="preserve">, the performance is tested on the </w:t>
      </w:r>
      <w:proofErr w:type="spellStart"/>
      <w:r w:rsidR="00AD277D">
        <w:rPr>
          <w:rFonts w:ascii="Times New Roman" w:hAnsi="Times New Roman" w:cs="Times New Roman"/>
        </w:rPr>
        <w:t>Kundur’s</w:t>
      </w:r>
      <w:proofErr w:type="spellEnd"/>
      <w:r w:rsidR="0009119A" w:rsidRPr="003579BF">
        <w:rPr>
          <w:rFonts w:ascii="Times New Roman" w:hAnsi="Times New Roman" w:cs="Times New Roman"/>
        </w:rPr>
        <w:t xml:space="preserve"> two-area system using </w:t>
      </w:r>
      <w:r w:rsidR="00E24921" w:rsidRPr="003579BF">
        <w:rPr>
          <w:rFonts w:ascii="Times New Roman" w:hAnsi="Times New Roman" w:cs="Times New Roman"/>
        </w:rPr>
        <w:t>a fixed</w:t>
      </w:r>
      <w:r w:rsidR="0009119A" w:rsidRPr="003579BF">
        <w:rPr>
          <w:rFonts w:ascii="Times New Roman" w:hAnsi="Times New Roman" w:cs="Times New Roman"/>
        </w:rPr>
        <w:t xml:space="preserve"> time step </w:t>
      </w:r>
      <w:proofErr w:type="gramStart"/>
      <w:r w:rsidR="0009119A" w:rsidRPr="003579BF">
        <w:rPr>
          <w:rFonts w:ascii="Times New Roman" w:hAnsi="Times New Roman" w:cs="Times New Roman"/>
        </w:rPr>
        <w:t xml:space="preserve">and </w:t>
      </w:r>
      <w:r w:rsidRPr="003579BF">
        <w:rPr>
          <w:rFonts w:ascii="Times New Roman" w:hAnsi="Times New Roman" w:cs="Times New Roman"/>
        </w:rPr>
        <w:t>also</w:t>
      </w:r>
      <w:proofErr w:type="gramEnd"/>
      <w:r w:rsidR="0009119A" w:rsidRPr="003579BF">
        <w:rPr>
          <w:rFonts w:ascii="Times New Roman" w:hAnsi="Times New Roman" w:cs="Times New Roman"/>
        </w:rPr>
        <w:t xml:space="preserve"> on </w:t>
      </w:r>
      <w:r w:rsidR="00714C1D" w:rsidRPr="003579BF">
        <w:rPr>
          <w:rFonts w:ascii="Times New Roman" w:hAnsi="Times New Roman" w:cs="Times New Roman"/>
        </w:rPr>
        <w:t>the</w:t>
      </w:r>
      <w:r w:rsidR="0009119A" w:rsidRPr="003579BF">
        <w:rPr>
          <w:rFonts w:ascii="Times New Roman" w:hAnsi="Times New Roman" w:cs="Times New Roman"/>
        </w:rPr>
        <w:t xml:space="preserve"> IEEE 39-bus system using </w:t>
      </w:r>
      <w:r w:rsidR="00714C1D" w:rsidRPr="003579BF">
        <w:rPr>
          <w:rFonts w:ascii="Times New Roman" w:hAnsi="Times New Roman" w:cs="Times New Roman"/>
        </w:rPr>
        <w:t xml:space="preserve">a </w:t>
      </w:r>
      <w:r w:rsidR="0009119A" w:rsidRPr="003579BF">
        <w:rPr>
          <w:rFonts w:ascii="Times New Roman" w:hAnsi="Times New Roman" w:cs="Times New Roman"/>
        </w:rPr>
        <w:t>variable time step.</w:t>
      </w:r>
    </w:p>
    <w:p w14:paraId="0073C895" w14:textId="76ECFE5E" w:rsidR="004F08CE" w:rsidRPr="003579BF" w:rsidRDefault="009C6E44" w:rsidP="006D331D">
      <w:pPr>
        <w:pStyle w:val="Heading2"/>
        <w:spacing w:line="480" w:lineRule="auto"/>
        <w:jc w:val="left"/>
        <w:textAlignment w:val="center"/>
        <w:rPr>
          <w:rFonts w:ascii="Times New Roman" w:hAnsi="Times New Roman" w:cs="Times New Roman"/>
          <w:sz w:val="24"/>
          <w:szCs w:val="24"/>
        </w:rPr>
      </w:pPr>
      <w:bookmarkStart w:id="21" w:name="_Toc155559350"/>
      <w:r w:rsidRPr="003579BF">
        <w:rPr>
          <w:rFonts w:ascii="Times New Roman" w:hAnsi="Times New Roman" w:cs="Times New Roman"/>
          <w:sz w:val="24"/>
          <w:szCs w:val="24"/>
        </w:rPr>
        <w:lastRenderedPageBreak/>
        <w:t xml:space="preserve">2.1 Introduction of the Differential </w:t>
      </w:r>
      <w:r w:rsidR="00490F1B" w:rsidRPr="003579BF">
        <w:rPr>
          <w:rFonts w:ascii="Times New Roman" w:hAnsi="Times New Roman" w:cs="Times New Roman"/>
          <w:sz w:val="24"/>
          <w:szCs w:val="24"/>
        </w:rPr>
        <w:t>T</w:t>
      </w:r>
      <w:r w:rsidRPr="003579BF">
        <w:rPr>
          <w:rFonts w:ascii="Times New Roman" w:hAnsi="Times New Roman" w:cs="Times New Roman"/>
          <w:sz w:val="24"/>
          <w:szCs w:val="24"/>
        </w:rPr>
        <w:t xml:space="preserve">ransformation </w:t>
      </w:r>
      <w:r w:rsidR="007F1AF3">
        <w:rPr>
          <w:rFonts w:ascii="Times New Roman" w:hAnsi="Times New Roman" w:cs="Times New Roman"/>
          <w:sz w:val="24"/>
          <w:szCs w:val="24"/>
        </w:rPr>
        <w:t>M</w:t>
      </w:r>
      <w:r w:rsidRPr="003579BF">
        <w:rPr>
          <w:rFonts w:ascii="Times New Roman" w:hAnsi="Times New Roman" w:cs="Times New Roman"/>
          <w:sz w:val="24"/>
          <w:szCs w:val="24"/>
        </w:rPr>
        <w:t>ethod</w:t>
      </w:r>
      <w:bookmarkEnd w:id="21"/>
    </w:p>
    <w:p w14:paraId="549EC776" w14:textId="14F25F29" w:rsidR="00A23692" w:rsidRPr="003579BF" w:rsidRDefault="00A23692" w:rsidP="005345A4">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An EMT simulation needs to solve an initial value problem for the power system model. The </w:t>
      </w:r>
      <w:r w:rsidRPr="003579BF">
        <w:rPr>
          <w:rFonts w:ascii="Times New Roman" w:hAnsi="Times New Roman" w:cs="Times New Roman"/>
          <w:i/>
          <w:iCs/>
        </w:rPr>
        <w:t>N</w:t>
      </w:r>
      <w:r w:rsidRPr="003579BF">
        <w:rPr>
          <w:rFonts w:ascii="Times New Roman" w:hAnsi="Times New Roman" w:cs="Times New Roman"/>
        </w:rPr>
        <w:t>-</w:t>
      </w:r>
      <w:proofErr w:type="spellStart"/>
      <w:r w:rsidRPr="003579BF">
        <w:rPr>
          <w:rFonts w:ascii="Times New Roman" w:hAnsi="Times New Roman" w:cs="Times New Roman"/>
        </w:rPr>
        <w:t>th</w:t>
      </w:r>
      <w:proofErr w:type="spellEnd"/>
      <w:r w:rsidRPr="003579BF">
        <w:rPr>
          <w:rFonts w:ascii="Times New Roman" w:hAnsi="Times New Roman" w:cs="Times New Roman"/>
        </w:rPr>
        <w:t xml:space="preserve"> order SAS for the initial value problem (</w:t>
      </w:r>
      <w:r w:rsidR="005345A4" w:rsidRPr="003579BF">
        <w:rPr>
          <w:rFonts w:ascii="Times New Roman" w:hAnsi="Times New Roman" w:cs="Times New Roman"/>
        </w:rPr>
        <w:t>2-</w:t>
      </w:r>
      <w:r w:rsidRPr="003579BF">
        <w:rPr>
          <w:rFonts w:ascii="Times New Roman" w:hAnsi="Times New Roman" w:cs="Times New Roman"/>
        </w:rPr>
        <w:t>1) takes the form (2</w:t>
      </w:r>
      <w:r w:rsidR="005345A4" w:rsidRPr="003579BF">
        <w:rPr>
          <w:rFonts w:ascii="Times New Roman" w:hAnsi="Times New Roman" w:cs="Times New Roman"/>
        </w:rPr>
        <w:t>-2</w:t>
      </w:r>
      <w:r w:rsidRPr="003579BF">
        <w:rPr>
          <w:rFonts w:ascii="Times New Roman" w:hAnsi="Times New Roman" w:cs="Times New Roman"/>
        </w:rPr>
        <w:t>) [</w:t>
      </w:r>
      <w:r w:rsidR="00714C1D" w:rsidRPr="003579BF">
        <w:rPr>
          <w:rFonts w:ascii="Times New Roman" w:hAnsi="Times New Roman" w:cs="Times New Roman"/>
        </w:rPr>
        <w:t>24</w:t>
      </w:r>
      <w:r w:rsidRPr="003579BF">
        <w:rPr>
          <w:rFonts w:ascii="Times New Roman" w:hAnsi="Times New Roman" w:cs="Times New Roman"/>
        </w:rPr>
        <w:t>][</w:t>
      </w:r>
      <w:r w:rsidR="00592B4F">
        <w:rPr>
          <w:rFonts w:ascii="Times New Roman" w:hAnsi="Times New Roman" w:cs="Times New Roman"/>
        </w:rPr>
        <w:t>51</w:t>
      </w:r>
      <w:r w:rsidRPr="003579BF">
        <w:rPr>
          <w:rFonts w:ascii="Times New Roman" w:hAnsi="Times New Roman" w:cs="Times New Roman"/>
        </w:rPr>
        <w:t>]:</w:t>
      </w:r>
      <w:r w:rsidRPr="003579BF">
        <w:rPr>
          <w:rFonts w:ascii="Times New Roman" w:hAnsi="Times New Roman" w:cs="Times New Roman"/>
          <w:color w:val="000000" w:themeColor="text1"/>
        </w:rPr>
        <w:t xml:space="preserve">    </w:t>
      </w:r>
    </w:p>
    <w:p w14:paraId="5AD0BA60" w14:textId="562A62C7" w:rsidR="00CF3F41" w:rsidRPr="003579BF" w:rsidRDefault="00CF3F41" w:rsidP="00EC59D8">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kern w:val="2"/>
        </w:rPr>
        <w:pict w14:anchorId="61D83CE2">
          <v:shape id="_x0000_i1069" type="#_x0000_t75" style="width:102.5pt;height:48.15pt" fillcolor="window">
            <v:imagedata r:id="rId55" o:title=""/>
          </v:shape>
        </w:pict>
      </w:r>
      <w:r w:rsidRPr="003579BF">
        <w:rPr>
          <w:rFonts w:ascii="Times New Roman" w:hAnsi="Times New Roman" w:cs="Times New Roman"/>
        </w:rPr>
        <w:t xml:space="preserve">                          </w:t>
      </w:r>
      <w:r w:rsidR="00592B4F">
        <w:rPr>
          <w:rFonts w:ascii="Times New Roman" w:hAnsi="Times New Roman" w:cs="Times New Roman"/>
        </w:rPr>
        <w:t xml:space="preserve">        </w:t>
      </w:r>
      <w:r w:rsidRPr="003579BF">
        <w:rPr>
          <w:rFonts w:ascii="Times New Roman" w:hAnsi="Times New Roman" w:cs="Times New Roman"/>
        </w:rPr>
        <w:t xml:space="preserve"> </w:t>
      </w:r>
      <w:r w:rsidR="00EC59D8" w:rsidRPr="003579BF">
        <w:rPr>
          <w:rFonts w:ascii="Times New Roman" w:hAnsi="Times New Roman" w:cs="Times New Roman"/>
        </w:rPr>
        <w:t xml:space="preserve">          </w:t>
      </w:r>
      <w:r w:rsidRPr="003579BF">
        <w:rPr>
          <w:rFonts w:ascii="Times New Roman" w:hAnsi="Times New Roman" w:cs="Times New Roman"/>
        </w:rPr>
        <w:t xml:space="preserve">       (</w:t>
      </w:r>
      <w:r w:rsidR="00EC59D8" w:rsidRPr="003579BF">
        <w:rPr>
          <w:rFonts w:ascii="Times New Roman" w:hAnsi="Times New Roman" w:cs="Times New Roman"/>
        </w:rPr>
        <w:t>2-</w:t>
      </w:r>
      <w:r w:rsidRPr="003579BF">
        <w:rPr>
          <w:rFonts w:ascii="Times New Roman" w:hAnsi="Times New Roman" w:cs="Times New Roman"/>
        </w:rPr>
        <w:t>1)</w:t>
      </w:r>
    </w:p>
    <w:p w14:paraId="30D1FE7C" w14:textId="36E84134" w:rsidR="00CF3F41" w:rsidRPr="003579BF" w:rsidRDefault="00CF3F41" w:rsidP="00EC59D8">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kern w:val="2"/>
        </w:rPr>
        <w:pict w14:anchorId="67764693">
          <v:shape id="_x0000_i1070" type="#_x0000_t75" style="width:169.6pt;height:37.55pt" fillcolor="window">
            <v:imagedata r:id="rId56" o:title=""/>
          </v:shape>
        </w:pict>
      </w:r>
      <w:r w:rsidRPr="003579BF">
        <w:rPr>
          <w:rFonts w:ascii="Times New Roman" w:hAnsi="Times New Roman" w:cs="Times New Roman"/>
        </w:rPr>
        <w:t xml:space="preserve">             </w:t>
      </w:r>
      <w:r w:rsidR="00EC59D8" w:rsidRPr="003579BF">
        <w:rPr>
          <w:rFonts w:ascii="Times New Roman" w:hAnsi="Times New Roman" w:cs="Times New Roman"/>
        </w:rPr>
        <w:t xml:space="preserve">  </w:t>
      </w:r>
      <w:r w:rsidR="00592B4F">
        <w:rPr>
          <w:rFonts w:ascii="Times New Roman" w:hAnsi="Times New Roman" w:cs="Times New Roman"/>
        </w:rPr>
        <w:t xml:space="preserve">         </w:t>
      </w:r>
      <w:r w:rsidR="00EC59D8" w:rsidRPr="003579BF">
        <w:rPr>
          <w:rFonts w:ascii="Times New Roman" w:hAnsi="Times New Roman" w:cs="Times New Roman"/>
        </w:rPr>
        <w:t xml:space="preserve">           </w:t>
      </w:r>
      <w:r w:rsidRPr="003579BF">
        <w:rPr>
          <w:rFonts w:ascii="Times New Roman" w:hAnsi="Times New Roman" w:cs="Times New Roman"/>
        </w:rPr>
        <w:t xml:space="preserve">  (2</w:t>
      </w:r>
      <w:r w:rsidR="00EC59D8" w:rsidRPr="003579BF">
        <w:rPr>
          <w:rFonts w:ascii="Times New Roman" w:hAnsi="Times New Roman" w:cs="Times New Roman"/>
        </w:rPr>
        <w:t>-2</w:t>
      </w:r>
      <w:r w:rsidRPr="003579BF">
        <w:rPr>
          <w:rFonts w:ascii="Times New Roman" w:hAnsi="Times New Roman" w:cs="Times New Roman"/>
        </w:rPr>
        <w:t>)</w:t>
      </w:r>
    </w:p>
    <w:p w14:paraId="031C9E30" w14:textId="5F244595" w:rsidR="00CF3F41" w:rsidRPr="003579BF" w:rsidRDefault="00CF3F41" w:rsidP="00EC59D8">
      <w:pPr>
        <w:spacing w:line="480" w:lineRule="auto"/>
        <w:jc w:val="both"/>
        <w:rPr>
          <w:rFonts w:ascii="Times New Roman" w:hAnsi="Times New Roman" w:cs="Times New Roman"/>
        </w:rPr>
      </w:pPr>
      <w:r w:rsidRPr="003579BF">
        <w:rPr>
          <w:rFonts w:ascii="Times New Roman" w:hAnsi="Times New Roman" w:cs="Times New Roman"/>
        </w:rPr>
        <w:t xml:space="preserve">where </w:t>
      </w:r>
      <w:r w:rsidRPr="003579BF">
        <w:rPr>
          <w:rFonts w:ascii="Times New Roman" w:hAnsi="Times New Roman" w:cs="Times New Roman"/>
          <w:i/>
          <w:iCs/>
        </w:rPr>
        <w:t>Tx</w:t>
      </w:r>
      <w:r w:rsidRPr="003579BF">
        <w:rPr>
          <w:rFonts w:ascii="Times New Roman" w:hAnsi="Times New Roman" w:cs="Times New Roman"/>
        </w:rPr>
        <w:t xml:space="preserve"> is the convergence region</w:t>
      </w:r>
      <w:r w:rsidR="005345A4" w:rsidRPr="003579BF">
        <w:rPr>
          <w:rFonts w:ascii="Times New Roman" w:hAnsi="Times New Roman" w:cs="Times New Roman"/>
        </w:rPr>
        <w:t xml:space="preserve">; </w:t>
      </w:r>
      <w:proofErr w:type="gramStart"/>
      <w:r w:rsidR="005345A4" w:rsidRPr="003579BF">
        <w:rPr>
          <w:rFonts w:ascii="Times New Roman" w:hAnsi="Times New Roman" w:cs="Times New Roman"/>
          <w:i/>
          <w:iCs/>
        </w:rPr>
        <w:t>x</w:t>
      </w:r>
      <w:r w:rsidR="005345A4" w:rsidRPr="003579BF">
        <w:rPr>
          <w:rFonts w:ascii="Times New Roman" w:hAnsi="Times New Roman" w:cs="Times New Roman"/>
        </w:rPr>
        <w:t>[</w:t>
      </w:r>
      <w:proofErr w:type="gramEnd"/>
      <w:r w:rsidR="005345A4" w:rsidRPr="003579BF">
        <w:rPr>
          <w:rFonts w:ascii="Times New Roman" w:hAnsi="Times New Roman" w:cs="Times New Roman"/>
        </w:rPr>
        <w:t xml:space="preserve">0] is the initial value of </w:t>
      </w:r>
      <w:r w:rsidR="005345A4" w:rsidRPr="003579BF">
        <w:rPr>
          <w:rFonts w:ascii="Times New Roman" w:hAnsi="Times New Roman" w:cs="Times New Roman"/>
          <w:i/>
          <w:iCs/>
        </w:rPr>
        <w:t>x</w:t>
      </w:r>
      <w:r w:rsidR="005345A4" w:rsidRPr="003579BF">
        <w:rPr>
          <w:rFonts w:ascii="Times New Roman" w:hAnsi="Times New Roman" w:cs="Times New Roman"/>
        </w:rPr>
        <w:t xml:space="preserve">; </w:t>
      </w:r>
      <w:r w:rsidR="005345A4" w:rsidRPr="003579BF">
        <w:rPr>
          <w:rFonts w:ascii="Times New Roman" w:hAnsi="Times New Roman" w:cs="Times New Roman"/>
          <w:i/>
          <w:iCs/>
        </w:rPr>
        <w:t>x</w:t>
      </w:r>
      <w:r w:rsidR="005345A4" w:rsidRPr="003579BF">
        <w:rPr>
          <w:rFonts w:ascii="Times New Roman" w:hAnsi="Times New Roman" w:cs="Times New Roman"/>
        </w:rPr>
        <w:t>[</w:t>
      </w:r>
      <w:r w:rsidR="005345A4" w:rsidRPr="003579BF">
        <w:rPr>
          <w:rFonts w:ascii="Times New Roman" w:hAnsi="Times New Roman" w:cs="Times New Roman"/>
          <w:i/>
          <w:iCs/>
        </w:rPr>
        <w:t>k</w:t>
      </w:r>
      <w:r w:rsidR="005345A4" w:rsidRPr="003579BF">
        <w:rPr>
          <w:rFonts w:ascii="Times New Roman" w:hAnsi="Times New Roman" w:cs="Times New Roman"/>
        </w:rPr>
        <w:t>] indicates</w:t>
      </w:r>
      <w:r w:rsidR="00B14536">
        <w:rPr>
          <w:rFonts w:ascii="Times New Roman" w:hAnsi="Times New Roman" w:cs="Times New Roman"/>
        </w:rPr>
        <w:t xml:space="preserve"> the</w:t>
      </w:r>
      <w:r w:rsidR="005345A4" w:rsidRPr="003579BF">
        <w:rPr>
          <w:rFonts w:ascii="Times New Roman" w:hAnsi="Times New Roman" w:cs="Times New Roman"/>
        </w:rPr>
        <w:t xml:space="preserve"> coefficients of the SAS series; </w:t>
      </w:r>
      <w:r w:rsidR="005345A4" w:rsidRPr="003579BF">
        <w:rPr>
          <w:rFonts w:ascii="Times New Roman" w:hAnsi="Times New Roman" w:cs="Times New Roman"/>
          <w:i/>
          <w:iCs/>
        </w:rPr>
        <w:t>k</w:t>
      </w:r>
      <w:r w:rsidR="005345A4" w:rsidRPr="003579BF">
        <w:rPr>
          <w:rFonts w:ascii="Times New Roman" w:hAnsi="Times New Roman" w:cs="Times New Roman"/>
        </w:rPr>
        <w:t xml:space="preserve"> is the order of series terms; and </w:t>
      </w:r>
      <w:r w:rsidR="005345A4" w:rsidRPr="003579BF">
        <w:rPr>
          <w:rFonts w:ascii="Times New Roman" w:hAnsi="Times New Roman" w:cs="Times New Roman"/>
          <w:i/>
          <w:iCs/>
        </w:rPr>
        <w:t>N</w:t>
      </w:r>
      <w:r w:rsidR="005345A4" w:rsidRPr="003579BF">
        <w:rPr>
          <w:rFonts w:ascii="Times New Roman" w:hAnsi="Times New Roman" w:cs="Times New Roman"/>
        </w:rPr>
        <w:t xml:space="preserve"> is the highest order of SAS terms.</w:t>
      </w:r>
    </w:p>
    <w:p w14:paraId="6280CFF9" w14:textId="79C41961" w:rsidR="0096532A" w:rsidRPr="003579BF" w:rsidRDefault="00CF3F41" w:rsidP="0096532A">
      <w:pPr>
        <w:spacing w:line="480" w:lineRule="auto"/>
        <w:ind w:firstLine="720"/>
        <w:jc w:val="both"/>
        <w:rPr>
          <w:rFonts w:ascii="Times New Roman" w:hAnsi="Times New Roman" w:cs="Times New Roman"/>
        </w:rPr>
      </w:pPr>
      <w:r w:rsidRPr="003579BF">
        <w:rPr>
          <w:rFonts w:ascii="Times New Roman" w:hAnsi="Times New Roman" w:cs="Times New Roman"/>
        </w:rPr>
        <w:t xml:space="preserve">Compared </w:t>
      </w:r>
      <w:r w:rsidR="007F1AF3">
        <w:rPr>
          <w:rFonts w:ascii="Times New Roman" w:hAnsi="Times New Roman" w:cs="Times New Roman"/>
        </w:rPr>
        <w:t>to</w:t>
      </w:r>
      <w:r w:rsidRPr="003579BF">
        <w:rPr>
          <w:rFonts w:ascii="Times New Roman" w:hAnsi="Times New Roman" w:cs="Times New Roman"/>
        </w:rPr>
        <w:t xml:space="preserve"> traditional </w:t>
      </w:r>
      <w:r w:rsidR="00101CBE">
        <w:rPr>
          <w:rFonts w:ascii="Times New Roman" w:hAnsi="Times New Roman" w:cs="Times New Roman"/>
        </w:rPr>
        <w:t>low-order</w:t>
      </w:r>
      <w:r w:rsidRPr="003579BF">
        <w:rPr>
          <w:rFonts w:ascii="Times New Roman" w:hAnsi="Times New Roman" w:cs="Times New Roman"/>
        </w:rPr>
        <w:t xml:space="preserve"> numerical methods such as </w:t>
      </w:r>
      <w:r w:rsidR="00C05DB6" w:rsidRPr="003579BF">
        <w:rPr>
          <w:rFonts w:ascii="Times New Roman" w:hAnsi="Times New Roman" w:cs="Times New Roman"/>
        </w:rPr>
        <w:t xml:space="preserve">the </w:t>
      </w:r>
      <w:r w:rsidRPr="003579BF">
        <w:rPr>
          <w:rFonts w:ascii="Times New Roman" w:hAnsi="Times New Roman" w:cs="Times New Roman"/>
        </w:rPr>
        <w:t xml:space="preserve">Euler method and </w:t>
      </w:r>
      <w:r w:rsidR="00101CBE">
        <w:rPr>
          <w:rFonts w:ascii="Times New Roman" w:hAnsi="Times New Roman" w:cs="Times New Roman"/>
        </w:rPr>
        <w:t xml:space="preserve">the </w:t>
      </w:r>
      <w:r w:rsidRPr="003579BF">
        <w:rPr>
          <w:rFonts w:ascii="Times New Roman" w:hAnsi="Times New Roman" w:cs="Times New Roman"/>
        </w:rPr>
        <w:t>4</w:t>
      </w:r>
      <w:r w:rsidRPr="003579BF">
        <w:rPr>
          <w:rFonts w:ascii="Times New Roman" w:hAnsi="Times New Roman" w:cs="Times New Roman"/>
          <w:vertAlign w:val="superscript"/>
        </w:rPr>
        <w:t>th</w:t>
      </w:r>
      <w:r w:rsidR="00101CBE">
        <w:rPr>
          <w:rFonts w:ascii="Times New Roman" w:hAnsi="Times New Roman" w:cs="Times New Roman"/>
        </w:rPr>
        <w:t>-</w:t>
      </w:r>
      <w:r w:rsidRPr="003579BF">
        <w:rPr>
          <w:rFonts w:ascii="Times New Roman" w:hAnsi="Times New Roman" w:cs="Times New Roman"/>
        </w:rPr>
        <w:t>order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(RK4) method, the SAS provides </w:t>
      </w:r>
      <w:r w:rsidR="00101CBE">
        <w:rPr>
          <w:rFonts w:ascii="Times New Roman" w:hAnsi="Times New Roman" w:cs="Times New Roman"/>
        </w:rPr>
        <w:t>a high-order</w:t>
      </w:r>
      <w:r w:rsidRPr="003579BF">
        <w:rPr>
          <w:rFonts w:ascii="Times New Roman" w:hAnsi="Times New Roman" w:cs="Times New Roman"/>
        </w:rPr>
        <w:t xml:space="preserve"> approximation. Thus, under the same accuracy level, SAS has a bigger convergence region which allows for </w:t>
      </w:r>
      <w:r w:rsidR="00445F6C" w:rsidRPr="003579BF">
        <w:rPr>
          <w:rFonts w:ascii="Times New Roman" w:hAnsi="Times New Roman" w:cs="Times New Roman"/>
        </w:rPr>
        <w:t xml:space="preserve">a </w:t>
      </w:r>
      <w:r w:rsidRPr="003579BF">
        <w:rPr>
          <w:rFonts w:ascii="Times New Roman" w:hAnsi="Times New Roman" w:cs="Times New Roman"/>
        </w:rPr>
        <w:t>larger time step to speed up simulation.</w:t>
      </w:r>
    </w:p>
    <w:p w14:paraId="01822FAB" w14:textId="35930AEE" w:rsidR="0096532A" w:rsidRPr="003579BF" w:rsidRDefault="0096532A" w:rsidP="0096532A">
      <w:pPr>
        <w:spacing w:line="480" w:lineRule="auto"/>
        <w:ind w:firstLine="720"/>
        <w:jc w:val="both"/>
        <w:rPr>
          <w:rFonts w:ascii="Times New Roman" w:hAnsi="Times New Roman" w:cs="Times New Roman"/>
        </w:rPr>
      </w:pPr>
      <w:r w:rsidRPr="003579BF">
        <w:rPr>
          <w:rFonts w:ascii="Times New Roman" w:hAnsi="Times New Roman" w:cs="Times New Roman"/>
          <w:color w:val="000000" w:themeColor="text1"/>
        </w:rPr>
        <w:t xml:space="preserve">The </w:t>
      </w:r>
      <w:r w:rsidRPr="003579BF">
        <w:rPr>
          <w:rFonts w:ascii="Times New Roman" w:hAnsi="Times New Roman" w:cs="Times New Roman"/>
          <w:i/>
          <w:iCs/>
        </w:rPr>
        <w:t>k</w:t>
      </w:r>
      <w:r w:rsidRPr="003579BF">
        <w:rPr>
          <w:rFonts w:ascii="Times New Roman" w:hAnsi="Times New Roman" w:cs="Times New Roman"/>
          <w:i/>
          <w:iCs/>
          <w:vertAlign w:val="superscript"/>
        </w:rPr>
        <w:t>th</w:t>
      </w:r>
      <w:r w:rsidRPr="003579BF">
        <w:rPr>
          <w:rFonts w:ascii="Times New Roman" w:hAnsi="Times New Roman" w:cs="Times New Roman"/>
        </w:rPr>
        <w:t>-</w:t>
      </w:r>
      <w:r w:rsidRPr="003579BF">
        <w:rPr>
          <w:rFonts w:ascii="Times New Roman" w:hAnsi="Times New Roman" w:cs="Times New Roman"/>
          <w:color w:val="000000" w:themeColor="text1"/>
        </w:rPr>
        <w:t xml:space="preserve">order DT of a </w:t>
      </w:r>
      <w:r w:rsidRPr="003579BF">
        <w:rPr>
          <w:rFonts w:ascii="Times New Roman" w:hAnsi="Times New Roman" w:cs="Times New Roman"/>
        </w:rPr>
        <w:t xml:space="preserve">smooth function </w:t>
      </w:r>
      <w:r w:rsidRPr="003579BF">
        <w:rPr>
          <w:rFonts w:ascii="Times New Roman" w:hAnsi="Times New Roman" w:cs="Times New Roman"/>
          <w:i/>
          <w:iCs/>
        </w:rPr>
        <w:t>g</w:t>
      </w:r>
      <w:r w:rsidRPr="003579BF">
        <w:rPr>
          <w:rFonts w:ascii="Times New Roman" w:hAnsi="Times New Roman" w:cs="Times New Roman"/>
        </w:rPr>
        <w:t>(</w:t>
      </w:r>
      <w:r w:rsidRPr="003579BF">
        <w:rPr>
          <w:rFonts w:ascii="Times New Roman" w:hAnsi="Times New Roman" w:cs="Times New Roman"/>
          <w:i/>
          <w:iCs/>
        </w:rPr>
        <w:t>t</w:t>
      </w:r>
      <w:r w:rsidRPr="003579BF">
        <w:rPr>
          <w:rFonts w:ascii="Times New Roman" w:hAnsi="Times New Roman" w:cs="Times New Roman"/>
        </w:rPr>
        <w:t xml:space="preserve">) at </w:t>
      </w:r>
      <w:r w:rsidRPr="003579BF">
        <w:rPr>
          <w:rFonts w:ascii="Times New Roman" w:hAnsi="Times New Roman" w:cs="Times New Roman"/>
          <w:i/>
          <w:iCs/>
        </w:rPr>
        <w:t>t</w:t>
      </w:r>
      <w:r w:rsidRPr="003579BF">
        <w:rPr>
          <w:rFonts w:ascii="Times New Roman" w:hAnsi="Times New Roman" w:cs="Times New Roman"/>
        </w:rPr>
        <w:t>=</w:t>
      </w:r>
      <w:r w:rsidRPr="003579BF">
        <w:rPr>
          <w:rFonts w:ascii="Times New Roman" w:hAnsi="Times New Roman" w:cs="Times New Roman"/>
          <w:i/>
          <w:iCs/>
        </w:rPr>
        <w:t>t</w:t>
      </w:r>
      <w:r w:rsidRPr="003579BF">
        <w:rPr>
          <w:rFonts w:ascii="Times New Roman" w:hAnsi="Times New Roman" w:cs="Times New Roman"/>
          <w:vertAlign w:val="subscript"/>
        </w:rPr>
        <w:t>0</w:t>
      </w:r>
      <w:r w:rsidRPr="003579BF">
        <w:rPr>
          <w:rFonts w:ascii="Times New Roman" w:hAnsi="Times New Roman" w:cs="Times New Roman"/>
        </w:rPr>
        <w:t xml:space="preserve"> is defined in [2</w:t>
      </w:r>
      <w:r w:rsidR="00714C1D" w:rsidRPr="003579BF">
        <w:rPr>
          <w:rFonts w:ascii="Times New Roman" w:hAnsi="Times New Roman" w:cs="Times New Roman"/>
        </w:rPr>
        <w:t>7</w:t>
      </w:r>
      <w:r w:rsidRPr="003579BF">
        <w:rPr>
          <w:rFonts w:ascii="Times New Roman" w:hAnsi="Times New Roman" w:cs="Times New Roman"/>
        </w:rPr>
        <w:t>] as:</w:t>
      </w:r>
    </w:p>
    <w:p w14:paraId="7A6B67F1" w14:textId="3462378B" w:rsidR="0096532A" w:rsidRPr="003579BF" w:rsidRDefault="00000000" w:rsidP="0096532A">
      <w:pPr>
        <w:pStyle w:val="Text"/>
        <w:spacing w:line="480" w:lineRule="auto"/>
        <w:ind w:firstLineChars="100" w:firstLine="240"/>
        <w:jc w:val="right"/>
        <w:textAlignment w:val="center"/>
        <w:rPr>
          <w:color w:val="0D0D0D" w:themeColor="text1" w:themeTint="F2"/>
          <w:kern w:val="2"/>
          <w:sz w:val="24"/>
          <w:szCs w:val="24"/>
        </w:rPr>
      </w:pPr>
      <w:r>
        <w:rPr>
          <w:color w:val="0D0D0D" w:themeColor="text1" w:themeTint="F2"/>
          <w:kern w:val="2"/>
          <w:sz w:val="24"/>
          <w:szCs w:val="24"/>
        </w:rPr>
        <w:pict w14:anchorId="7F79DF8D">
          <v:shape id="_x0000_i1071" type="#_x0000_t75" style="width:120.15pt;height:41.95pt">
            <v:imagedata r:id="rId57" o:title=""/>
          </v:shape>
        </w:pict>
      </w:r>
      <w:r w:rsidR="0096532A" w:rsidRPr="003579BF">
        <w:rPr>
          <w:color w:val="0D0D0D" w:themeColor="text1" w:themeTint="F2"/>
          <w:kern w:val="2"/>
          <w:sz w:val="24"/>
          <w:szCs w:val="24"/>
        </w:rPr>
        <w:t xml:space="preserve">                       </w:t>
      </w:r>
      <w:r w:rsidR="00592B4F">
        <w:rPr>
          <w:color w:val="0D0D0D" w:themeColor="text1" w:themeTint="F2"/>
          <w:kern w:val="2"/>
          <w:sz w:val="24"/>
          <w:szCs w:val="24"/>
        </w:rPr>
        <w:t xml:space="preserve">    </w:t>
      </w:r>
      <w:r w:rsidR="0096532A" w:rsidRPr="003579BF">
        <w:rPr>
          <w:color w:val="0D0D0D" w:themeColor="text1" w:themeTint="F2"/>
          <w:kern w:val="2"/>
          <w:sz w:val="24"/>
          <w:szCs w:val="24"/>
        </w:rPr>
        <w:t xml:space="preserve">                     </w:t>
      </w:r>
      <w:r w:rsidR="0096532A" w:rsidRPr="003579BF">
        <w:rPr>
          <w:color w:val="0D0D0D" w:themeColor="text1" w:themeTint="F2"/>
          <w:sz w:val="24"/>
          <w:szCs w:val="24"/>
        </w:rPr>
        <w:t>(2-3)</w:t>
      </w:r>
      <w:r w:rsidR="0096532A" w:rsidRPr="003579BF">
        <w:rPr>
          <w:color w:val="0D0D0D" w:themeColor="text1" w:themeTint="F2"/>
          <w:kern w:val="2"/>
          <w:sz w:val="24"/>
          <w:szCs w:val="24"/>
        </w:rPr>
        <w:t xml:space="preserve"> </w:t>
      </w:r>
    </w:p>
    <w:p w14:paraId="288B34EB" w14:textId="51042FE3" w:rsidR="0096532A" w:rsidRPr="003579BF" w:rsidRDefault="0096532A" w:rsidP="0096532A">
      <w:pPr>
        <w:pStyle w:val="Text"/>
        <w:spacing w:line="480" w:lineRule="auto"/>
        <w:ind w:right="245" w:firstLine="720"/>
        <w:textAlignment w:val="center"/>
        <w:rPr>
          <w:color w:val="0D0D0D" w:themeColor="text1" w:themeTint="F2"/>
          <w:kern w:val="2"/>
          <w:sz w:val="24"/>
          <w:szCs w:val="24"/>
        </w:rPr>
      </w:pPr>
      <w:r w:rsidRPr="003579BF">
        <w:rPr>
          <w:color w:val="0D0D0D" w:themeColor="text1" w:themeTint="F2"/>
          <w:sz w:val="24"/>
          <w:szCs w:val="24"/>
        </w:rPr>
        <w:t>Thus, from (2-</w:t>
      </w:r>
      <w:proofErr w:type="gramStart"/>
      <w:r w:rsidRPr="003579BF">
        <w:rPr>
          <w:color w:val="0D0D0D" w:themeColor="text1" w:themeTint="F2"/>
          <w:sz w:val="24"/>
          <w:szCs w:val="24"/>
        </w:rPr>
        <w:t>1)-(</w:t>
      </w:r>
      <w:proofErr w:type="gramEnd"/>
      <w:r w:rsidRPr="003579BF">
        <w:rPr>
          <w:color w:val="0D0D0D" w:themeColor="text1" w:themeTint="F2"/>
          <w:sz w:val="24"/>
          <w:szCs w:val="24"/>
        </w:rPr>
        <w:t xml:space="preserve">2-3), a differential equation (2-4) involving smooth functions </w:t>
      </w:r>
      <w:r w:rsidRPr="003579BF">
        <w:rPr>
          <w:i/>
          <w:iCs/>
          <w:color w:val="0D0D0D" w:themeColor="text1" w:themeTint="F2"/>
          <w:sz w:val="24"/>
          <w:szCs w:val="24"/>
        </w:rPr>
        <w:t>f</w:t>
      </w:r>
      <w:r w:rsidRPr="003579BF">
        <w:rPr>
          <w:sz w:val="24"/>
          <w:szCs w:val="24"/>
        </w:rPr>
        <w:t>(</w:t>
      </w:r>
      <w:r w:rsidRPr="003579BF">
        <w:rPr>
          <w:i/>
          <w:iCs/>
          <w:sz w:val="24"/>
          <w:szCs w:val="24"/>
        </w:rPr>
        <w:t>t</w:t>
      </w:r>
      <w:r w:rsidRPr="003579BF">
        <w:rPr>
          <w:sz w:val="24"/>
          <w:szCs w:val="24"/>
        </w:rPr>
        <w:t>),</w:t>
      </w:r>
      <w:r w:rsidRPr="003579BF">
        <w:rPr>
          <w:color w:val="0D0D0D" w:themeColor="text1" w:themeTint="F2"/>
          <w:sz w:val="24"/>
          <w:szCs w:val="24"/>
        </w:rPr>
        <w:t xml:space="preserve"> </w:t>
      </w:r>
      <w:bookmarkStart w:id="22" w:name="_Hlk133142361"/>
      <w:r w:rsidRPr="003579BF">
        <w:rPr>
          <w:i/>
          <w:iCs/>
          <w:color w:val="0D0D0D" w:themeColor="text1" w:themeTint="F2"/>
          <w:sz w:val="24"/>
          <w:szCs w:val="24"/>
        </w:rPr>
        <w:t>g</w:t>
      </w:r>
      <w:r w:rsidRPr="003579BF">
        <w:rPr>
          <w:sz w:val="24"/>
          <w:szCs w:val="24"/>
        </w:rPr>
        <w:t>(</w:t>
      </w:r>
      <w:r w:rsidRPr="003579BF">
        <w:rPr>
          <w:i/>
          <w:iCs/>
          <w:sz w:val="24"/>
          <w:szCs w:val="24"/>
        </w:rPr>
        <w:t>t</w:t>
      </w:r>
      <w:r w:rsidRPr="003579BF">
        <w:rPr>
          <w:sz w:val="24"/>
          <w:szCs w:val="24"/>
        </w:rPr>
        <w:t xml:space="preserve">), </w:t>
      </w:r>
      <w:r w:rsidRPr="003579BF">
        <w:rPr>
          <w:color w:val="0D0D0D" w:themeColor="text1" w:themeTint="F2"/>
          <w:sz w:val="24"/>
          <w:szCs w:val="24"/>
        </w:rPr>
        <w:t xml:space="preserve">and </w:t>
      </w:r>
      <w:r w:rsidRPr="003579BF">
        <w:rPr>
          <w:i/>
          <w:iCs/>
          <w:color w:val="0D0D0D" w:themeColor="text1" w:themeTint="F2"/>
          <w:sz w:val="24"/>
          <w:szCs w:val="24"/>
        </w:rPr>
        <w:t>h</w:t>
      </w:r>
      <w:r w:rsidRPr="003579BF">
        <w:rPr>
          <w:sz w:val="24"/>
          <w:szCs w:val="24"/>
        </w:rPr>
        <w:t>(</w:t>
      </w:r>
      <w:r w:rsidRPr="003579BF">
        <w:rPr>
          <w:i/>
          <w:iCs/>
          <w:sz w:val="24"/>
          <w:szCs w:val="24"/>
        </w:rPr>
        <w:t>t</w:t>
      </w:r>
      <w:r w:rsidRPr="003579BF">
        <w:rPr>
          <w:sz w:val="24"/>
          <w:szCs w:val="24"/>
        </w:rPr>
        <w:t>)</w:t>
      </w:r>
      <w:r w:rsidRPr="003579BF">
        <w:rPr>
          <w:color w:val="0D0D0D" w:themeColor="text1" w:themeTint="F2"/>
          <w:sz w:val="24"/>
          <w:szCs w:val="24"/>
        </w:rPr>
        <w:t xml:space="preserve"> </w:t>
      </w:r>
      <w:bookmarkEnd w:id="22"/>
      <w:r w:rsidRPr="003579BF">
        <w:rPr>
          <w:color w:val="0D0D0D" w:themeColor="text1" w:themeTint="F2"/>
          <w:sz w:val="24"/>
          <w:szCs w:val="24"/>
        </w:rPr>
        <w:t xml:space="preserve">is transformed into (2-5) about </w:t>
      </w:r>
      <w:bookmarkStart w:id="23" w:name="_Hlk133142386"/>
      <w:r w:rsidRPr="003579BF">
        <w:rPr>
          <w:i/>
          <w:iCs/>
          <w:color w:val="0D0D0D" w:themeColor="text1" w:themeTint="F2"/>
          <w:sz w:val="24"/>
          <w:szCs w:val="24"/>
        </w:rPr>
        <w:t>f</w:t>
      </w:r>
      <w:r w:rsidRPr="003579BF">
        <w:rPr>
          <w:color w:val="0D0D0D" w:themeColor="text1" w:themeTint="F2"/>
          <w:sz w:val="24"/>
          <w:szCs w:val="24"/>
        </w:rPr>
        <w:t xml:space="preserve">[k], </w:t>
      </w:r>
      <w:r w:rsidRPr="003579BF">
        <w:rPr>
          <w:i/>
          <w:iCs/>
          <w:color w:val="0D0D0D" w:themeColor="text1" w:themeTint="F2"/>
          <w:sz w:val="24"/>
          <w:szCs w:val="24"/>
        </w:rPr>
        <w:t>g</w:t>
      </w:r>
      <w:r w:rsidRPr="003579BF">
        <w:rPr>
          <w:sz w:val="24"/>
          <w:szCs w:val="24"/>
        </w:rPr>
        <w:t>[</w:t>
      </w:r>
      <w:r w:rsidRPr="003579BF">
        <w:rPr>
          <w:i/>
          <w:iCs/>
          <w:sz w:val="24"/>
          <w:szCs w:val="24"/>
        </w:rPr>
        <w:t>k</w:t>
      </w:r>
      <w:r w:rsidRPr="003579BF">
        <w:rPr>
          <w:sz w:val="24"/>
          <w:szCs w:val="24"/>
        </w:rPr>
        <w:t>]</w:t>
      </w:r>
      <w:r w:rsidR="002667AB">
        <w:rPr>
          <w:sz w:val="24"/>
          <w:szCs w:val="24"/>
        </w:rPr>
        <w:t>,</w:t>
      </w:r>
      <w:r w:rsidRPr="003579BF">
        <w:rPr>
          <w:sz w:val="24"/>
          <w:szCs w:val="24"/>
        </w:rPr>
        <w:t xml:space="preserve"> </w:t>
      </w:r>
      <w:r w:rsidRPr="003579BF">
        <w:rPr>
          <w:color w:val="0D0D0D" w:themeColor="text1" w:themeTint="F2"/>
          <w:sz w:val="24"/>
          <w:szCs w:val="24"/>
        </w:rPr>
        <w:t xml:space="preserve">and </w:t>
      </w:r>
      <w:r w:rsidRPr="003579BF">
        <w:rPr>
          <w:i/>
          <w:iCs/>
          <w:color w:val="0D0D0D" w:themeColor="text1" w:themeTint="F2"/>
          <w:sz w:val="24"/>
          <w:szCs w:val="24"/>
        </w:rPr>
        <w:t>h</w:t>
      </w:r>
      <w:r w:rsidRPr="003579BF">
        <w:rPr>
          <w:sz w:val="24"/>
          <w:szCs w:val="24"/>
        </w:rPr>
        <w:t>[</w:t>
      </w:r>
      <w:r w:rsidRPr="003579BF">
        <w:rPr>
          <w:i/>
          <w:iCs/>
          <w:sz w:val="24"/>
          <w:szCs w:val="24"/>
        </w:rPr>
        <w:t>k</w:t>
      </w:r>
      <w:r w:rsidRPr="003579BF">
        <w:rPr>
          <w:sz w:val="24"/>
          <w:szCs w:val="24"/>
        </w:rPr>
        <w:t xml:space="preserve">] </w:t>
      </w:r>
      <w:r w:rsidRPr="003579BF">
        <w:rPr>
          <w:color w:val="0D0D0D" w:themeColor="text1" w:themeTint="F2"/>
          <w:sz w:val="24"/>
          <w:szCs w:val="24"/>
        </w:rPr>
        <w:t>(</w:t>
      </w:r>
      <w:r w:rsidRPr="003579BF">
        <w:rPr>
          <w:i/>
          <w:iCs/>
          <w:color w:val="0D0D0D" w:themeColor="text1" w:themeTint="F2"/>
          <w:sz w:val="24"/>
          <w:szCs w:val="24"/>
        </w:rPr>
        <w:t>k</w:t>
      </w:r>
      <w:r w:rsidRPr="003579BF">
        <w:rPr>
          <w:color w:val="0D0D0D" w:themeColor="text1" w:themeTint="F2"/>
          <w:sz w:val="24"/>
          <w:szCs w:val="24"/>
        </w:rPr>
        <w:t xml:space="preserve">=0, 1, …, </w:t>
      </w:r>
      <w:r w:rsidRPr="003579BF">
        <w:rPr>
          <w:i/>
          <w:iCs/>
          <w:color w:val="0D0D0D" w:themeColor="text1" w:themeTint="F2"/>
          <w:sz w:val="24"/>
          <w:szCs w:val="24"/>
        </w:rPr>
        <w:t>N</w:t>
      </w:r>
      <w:r w:rsidRPr="003579BF">
        <w:rPr>
          <w:color w:val="0D0D0D" w:themeColor="text1" w:themeTint="F2"/>
          <w:sz w:val="24"/>
          <w:szCs w:val="24"/>
        </w:rPr>
        <w:t>),</w:t>
      </w:r>
      <w:bookmarkEnd w:id="23"/>
      <w:r w:rsidRPr="003579BF">
        <w:rPr>
          <w:color w:val="0D0D0D" w:themeColor="text1" w:themeTint="F2"/>
          <w:sz w:val="24"/>
          <w:szCs w:val="24"/>
        </w:rPr>
        <w:t xml:space="preserve"> which are their DTs of the </w:t>
      </w:r>
      <w:r w:rsidRPr="003579BF">
        <w:rPr>
          <w:i/>
          <w:iCs/>
          <w:color w:val="0D0D0D" w:themeColor="text1" w:themeTint="F2"/>
          <w:sz w:val="24"/>
          <w:szCs w:val="24"/>
        </w:rPr>
        <w:t>k</w:t>
      </w:r>
      <w:r w:rsidRPr="00101CBE">
        <w:rPr>
          <w:color w:val="0D0D0D" w:themeColor="text1" w:themeTint="F2"/>
          <w:sz w:val="24"/>
          <w:szCs w:val="24"/>
          <w:vertAlign w:val="superscript"/>
        </w:rPr>
        <w:t>th</w:t>
      </w:r>
      <w:r w:rsidRPr="003579BF">
        <w:rPr>
          <w:color w:val="0D0D0D" w:themeColor="text1" w:themeTint="F2"/>
          <w:sz w:val="24"/>
          <w:szCs w:val="24"/>
        </w:rPr>
        <w:t xml:space="preserve"> order [2</w:t>
      </w:r>
      <w:r w:rsidR="001A384D" w:rsidRPr="003579BF">
        <w:rPr>
          <w:color w:val="0D0D0D" w:themeColor="text1" w:themeTint="F2"/>
          <w:sz w:val="24"/>
          <w:szCs w:val="24"/>
        </w:rPr>
        <w:t>7</w:t>
      </w:r>
      <w:r w:rsidRPr="003579BF">
        <w:rPr>
          <w:color w:val="0D0D0D" w:themeColor="text1" w:themeTint="F2"/>
          <w:sz w:val="24"/>
          <w:szCs w:val="24"/>
        </w:rPr>
        <w:t>]-[2</w:t>
      </w:r>
      <w:r w:rsidR="001A384D" w:rsidRPr="003579BF">
        <w:rPr>
          <w:color w:val="0D0D0D" w:themeColor="text1" w:themeTint="F2"/>
          <w:sz w:val="24"/>
          <w:szCs w:val="24"/>
        </w:rPr>
        <w:t>8</w:t>
      </w:r>
      <w:r w:rsidRPr="003579BF">
        <w:rPr>
          <w:color w:val="0D0D0D" w:themeColor="text1" w:themeTint="F2"/>
          <w:sz w:val="24"/>
          <w:szCs w:val="24"/>
        </w:rPr>
        <w:t>]:</w:t>
      </w:r>
    </w:p>
    <w:p w14:paraId="752AF59E" w14:textId="600365C6" w:rsidR="00E16719" w:rsidRPr="003579BF" w:rsidRDefault="00E16719" w:rsidP="00E16719">
      <w:pPr>
        <w:pStyle w:val="Text"/>
        <w:spacing w:line="480" w:lineRule="auto"/>
        <w:ind w:firstLine="0"/>
        <w:jc w:val="right"/>
        <w:rPr>
          <w:color w:val="0D0D0D" w:themeColor="text1" w:themeTint="F2"/>
          <w:sz w:val="24"/>
          <w:szCs w:val="24"/>
        </w:rPr>
      </w:pPr>
      <w:r w:rsidRPr="003579BF">
        <w:rPr>
          <w:color w:val="0D0D0D" w:themeColor="text1" w:themeTint="F2"/>
          <w:sz w:val="24"/>
          <w:szCs w:val="24"/>
        </w:rPr>
        <w:t xml:space="preserve">    </w:t>
      </w:r>
      <w:r w:rsidR="00000000">
        <w:rPr>
          <w:color w:val="0D0D0D" w:themeColor="text1" w:themeTint="F2"/>
          <w:position w:val="-44"/>
          <w:sz w:val="24"/>
          <w:szCs w:val="24"/>
        </w:rPr>
        <w:pict w14:anchorId="578D22B1">
          <v:shape id="_x0000_i1072" type="#_x0000_t75" style="width:83.95pt;height:52.55pt">
            <v:imagedata r:id="rId58" o:title=""/>
          </v:shape>
        </w:pict>
      </w:r>
      <w:r w:rsidRPr="003579BF">
        <w:rPr>
          <w:color w:val="0D0D0D" w:themeColor="text1" w:themeTint="F2"/>
          <w:sz w:val="24"/>
          <w:szCs w:val="24"/>
        </w:rPr>
        <w:t xml:space="preserve">         </w:t>
      </w:r>
      <w:r w:rsidRPr="003579BF">
        <w:rPr>
          <w:color w:val="0D0D0D" w:themeColor="text1" w:themeTint="F2"/>
          <w:sz w:val="24"/>
          <w:szCs w:val="24"/>
        </w:rPr>
        <w:tab/>
      </w:r>
      <w:r w:rsidR="0096532A" w:rsidRPr="003579BF">
        <w:rPr>
          <w:color w:val="0D0D0D" w:themeColor="text1" w:themeTint="F2"/>
          <w:sz w:val="24"/>
          <w:szCs w:val="24"/>
        </w:rPr>
        <w:t xml:space="preserve">  </w:t>
      </w:r>
      <w:r w:rsidR="00263B13">
        <w:rPr>
          <w:color w:val="0D0D0D" w:themeColor="text1" w:themeTint="F2"/>
          <w:sz w:val="24"/>
          <w:szCs w:val="24"/>
        </w:rPr>
        <w:t xml:space="preserve">  </w:t>
      </w:r>
      <w:r w:rsidR="0096532A" w:rsidRPr="003579BF">
        <w:rPr>
          <w:color w:val="0D0D0D" w:themeColor="text1" w:themeTint="F2"/>
          <w:sz w:val="24"/>
          <w:szCs w:val="24"/>
        </w:rPr>
        <w:t xml:space="preserve">                  </w:t>
      </w:r>
      <w:r w:rsidR="00592B4F">
        <w:rPr>
          <w:color w:val="0D0D0D" w:themeColor="text1" w:themeTint="F2"/>
          <w:sz w:val="24"/>
          <w:szCs w:val="24"/>
        </w:rPr>
        <w:t xml:space="preserve">  </w:t>
      </w:r>
      <w:r w:rsidRPr="003579BF">
        <w:rPr>
          <w:color w:val="0D0D0D" w:themeColor="text1" w:themeTint="F2"/>
          <w:sz w:val="24"/>
          <w:szCs w:val="24"/>
        </w:rPr>
        <w:tab/>
        <w:t xml:space="preserve">   (</w:t>
      </w:r>
      <w:r w:rsidR="0096532A" w:rsidRPr="003579BF">
        <w:rPr>
          <w:color w:val="0D0D0D" w:themeColor="text1" w:themeTint="F2"/>
          <w:sz w:val="24"/>
          <w:szCs w:val="24"/>
        </w:rPr>
        <w:t>2-4</w:t>
      </w:r>
      <w:r w:rsidRPr="003579BF">
        <w:rPr>
          <w:color w:val="0D0D0D" w:themeColor="text1" w:themeTint="F2"/>
          <w:sz w:val="24"/>
          <w:szCs w:val="24"/>
        </w:rPr>
        <w:t>)</w:t>
      </w:r>
    </w:p>
    <w:p w14:paraId="47CB3737" w14:textId="091E8E38" w:rsidR="00E16719" w:rsidRPr="003579BF" w:rsidRDefault="00000000" w:rsidP="00E16719">
      <w:pPr>
        <w:pStyle w:val="Text"/>
        <w:spacing w:line="480" w:lineRule="auto"/>
        <w:ind w:firstLine="0"/>
        <w:jc w:val="right"/>
        <w:textAlignment w:val="center"/>
        <w:rPr>
          <w:color w:val="0D0D0D" w:themeColor="text1" w:themeTint="F2"/>
          <w:kern w:val="2"/>
          <w:sz w:val="24"/>
          <w:szCs w:val="24"/>
        </w:rPr>
      </w:pPr>
      <w:r>
        <w:rPr>
          <w:color w:val="0D0D0D" w:themeColor="text1" w:themeTint="F2"/>
          <w:kern w:val="2"/>
          <w:sz w:val="24"/>
          <w:szCs w:val="24"/>
        </w:rPr>
        <w:lastRenderedPageBreak/>
        <w:pict w14:anchorId="5C78CE5E">
          <v:shape id="_x0000_i1073" type="#_x0000_t75" style="width:291.55pt;height:100.7pt">
            <v:imagedata r:id="rId59" o:title=""/>
          </v:shape>
        </w:pict>
      </w:r>
      <w:r w:rsidR="00E16719" w:rsidRPr="003579BF">
        <w:rPr>
          <w:color w:val="0D0D0D" w:themeColor="text1" w:themeTint="F2"/>
          <w:kern w:val="2"/>
          <w:sz w:val="24"/>
          <w:szCs w:val="24"/>
        </w:rPr>
        <w:t xml:space="preserve">   </w:t>
      </w:r>
      <w:r w:rsidR="00263B13">
        <w:rPr>
          <w:color w:val="0D0D0D" w:themeColor="text1" w:themeTint="F2"/>
          <w:kern w:val="2"/>
          <w:sz w:val="24"/>
          <w:szCs w:val="24"/>
        </w:rPr>
        <w:t xml:space="preserve">   </w:t>
      </w:r>
      <w:r w:rsidR="00E16719" w:rsidRPr="003579BF">
        <w:rPr>
          <w:color w:val="0D0D0D" w:themeColor="text1" w:themeTint="F2"/>
          <w:kern w:val="2"/>
          <w:sz w:val="24"/>
          <w:szCs w:val="24"/>
        </w:rPr>
        <w:t xml:space="preserve">       (</w:t>
      </w:r>
      <w:r w:rsidR="0096532A" w:rsidRPr="003579BF">
        <w:rPr>
          <w:color w:val="0D0D0D" w:themeColor="text1" w:themeTint="F2"/>
          <w:kern w:val="2"/>
          <w:sz w:val="24"/>
          <w:szCs w:val="24"/>
        </w:rPr>
        <w:t>2-5</w:t>
      </w:r>
      <w:r w:rsidR="00E16719" w:rsidRPr="003579BF">
        <w:rPr>
          <w:color w:val="0D0D0D" w:themeColor="text1" w:themeTint="F2"/>
          <w:kern w:val="2"/>
          <w:sz w:val="24"/>
          <w:szCs w:val="24"/>
        </w:rPr>
        <w:t>)</w:t>
      </w:r>
    </w:p>
    <w:p w14:paraId="161ABC71" w14:textId="77777777" w:rsidR="0096532A" w:rsidRPr="003579BF" w:rsidRDefault="00E16719" w:rsidP="0096532A">
      <w:pPr>
        <w:pStyle w:val="Text"/>
        <w:spacing w:line="480" w:lineRule="auto"/>
        <w:ind w:firstLine="720"/>
        <w:rPr>
          <w:sz w:val="24"/>
          <w:szCs w:val="24"/>
        </w:rPr>
      </w:pPr>
      <w:r w:rsidRPr="003579BF">
        <w:rPr>
          <w:sz w:val="24"/>
          <w:szCs w:val="24"/>
        </w:rPr>
        <w:t>By calculating DTs in such a recursive manner, the SAS of any order for (</w:t>
      </w:r>
      <w:r w:rsidR="0096532A" w:rsidRPr="003579BF">
        <w:rPr>
          <w:sz w:val="24"/>
          <w:szCs w:val="24"/>
        </w:rPr>
        <w:t>2-</w:t>
      </w:r>
      <w:r w:rsidRPr="003579BF">
        <w:rPr>
          <w:sz w:val="24"/>
          <w:szCs w:val="24"/>
        </w:rPr>
        <w:t>1) can be derived in the form of (</w:t>
      </w:r>
      <w:r w:rsidR="0096532A" w:rsidRPr="003579BF">
        <w:rPr>
          <w:sz w:val="24"/>
          <w:szCs w:val="24"/>
        </w:rPr>
        <w:t>2-</w:t>
      </w:r>
      <w:r w:rsidRPr="003579BF">
        <w:rPr>
          <w:sz w:val="24"/>
          <w:szCs w:val="24"/>
        </w:rPr>
        <w:t>2).</w:t>
      </w:r>
    </w:p>
    <w:p w14:paraId="6BCCB141" w14:textId="719C164E" w:rsidR="00902DD7" w:rsidRPr="003579BF" w:rsidRDefault="00E16719" w:rsidP="00902DD7">
      <w:pPr>
        <w:pStyle w:val="Text"/>
        <w:spacing w:line="480" w:lineRule="auto"/>
        <w:ind w:firstLine="720"/>
        <w:rPr>
          <w:color w:val="000000" w:themeColor="text1"/>
          <w:sz w:val="24"/>
          <w:szCs w:val="24"/>
        </w:rPr>
      </w:pPr>
      <w:r w:rsidRPr="003579BF">
        <w:rPr>
          <w:color w:val="0D0D0D" w:themeColor="text1" w:themeTint="F2"/>
          <w:sz w:val="24"/>
          <w:szCs w:val="24"/>
        </w:rPr>
        <w:t xml:space="preserve">Some transformation rules for common linear and nonlinear functions are given in Table </w:t>
      </w:r>
      <w:r w:rsidR="001A384D" w:rsidRPr="003579BF">
        <w:rPr>
          <w:color w:val="0D0D0D" w:themeColor="text1" w:themeTint="F2"/>
          <w:sz w:val="24"/>
          <w:szCs w:val="24"/>
        </w:rPr>
        <w:t>2.1</w:t>
      </w:r>
      <w:r w:rsidRPr="003579BF">
        <w:rPr>
          <w:color w:val="0D0D0D" w:themeColor="text1" w:themeTint="F2"/>
          <w:sz w:val="24"/>
          <w:szCs w:val="24"/>
        </w:rPr>
        <w:t xml:space="preserve"> [2</w:t>
      </w:r>
      <w:r w:rsidR="00BA246D" w:rsidRPr="003579BF">
        <w:rPr>
          <w:color w:val="0D0D0D" w:themeColor="text1" w:themeTint="F2"/>
          <w:sz w:val="24"/>
          <w:szCs w:val="24"/>
        </w:rPr>
        <w:t>7</w:t>
      </w:r>
      <w:r w:rsidRPr="003579BF">
        <w:rPr>
          <w:color w:val="0D0D0D" w:themeColor="text1" w:themeTint="F2"/>
          <w:sz w:val="24"/>
          <w:szCs w:val="24"/>
        </w:rPr>
        <w:t>]-[2</w:t>
      </w:r>
      <w:r w:rsidR="00BA246D" w:rsidRPr="003579BF">
        <w:rPr>
          <w:color w:val="0D0D0D" w:themeColor="text1" w:themeTint="F2"/>
          <w:sz w:val="24"/>
          <w:szCs w:val="24"/>
        </w:rPr>
        <w:t>9</w:t>
      </w:r>
      <w:r w:rsidRPr="003579BF">
        <w:rPr>
          <w:color w:val="0D0D0D" w:themeColor="text1" w:themeTint="F2"/>
          <w:sz w:val="24"/>
          <w:szCs w:val="24"/>
        </w:rPr>
        <w:t>], which facilitate efficient, recursive derivation of a high-order SAS</w:t>
      </w:r>
      <w:r w:rsidRPr="003579BF">
        <w:rPr>
          <w:color w:val="000000" w:themeColor="text1"/>
          <w:sz w:val="24"/>
          <w:szCs w:val="24"/>
        </w:rPr>
        <w:t>.</w:t>
      </w:r>
    </w:p>
    <w:p w14:paraId="27F11C13" w14:textId="74193387" w:rsidR="00902DD7" w:rsidRPr="003579BF" w:rsidRDefault="00902DD7" w:rsidP="00902DD7">
      <w:pPr>
        <w:spacing w:line="480" w:lineRule="auto"/>
        <w:ind w:firstLine="720"/>
        <w:jc w:val="both"/>
        <w:rPr>
          <w:rFonts w:ascii="Times New Roman" w:hAnsi="Times New Roman" w:cs="Times New Roman"/>
        </w:rPr>
      </w:pPr>
      <w:r w:rsidRPr="003579BF">
        <w:rPr>
          <w:rFonts w:ascii="Times New Roman" w:hAnsi="Times New Roman" w:cs="Times New Roman"/>
        </w:rPr>
        <w:t xml:space="preserve">In EMT simulations, the Park transformation shown in (2-6) and its inverse transformation are required to interface the variables of a generator in the DQ0 frame with the three-phase network variables in the </w:t>
      </w:r>
      <w:proofErr w:type="spellStart"/>
      <w:r w:rsidRPr="003579BF">
        <w:rPr>
          <w:rFonts w:ascii="Times New Roman" w:hAnsi="Times New Roman" w:cs="Times New Roman"/>
          <w:i/>
          <w:iCs/>
        </w:rPr>
        <w:t>abc</w:t>
      </w:r>
      <w:proofErr w:type="spellEnd"/>
      <w:r w:rsidRPr="003579BF">
        <w:rPr>
          <w:rFonts w:ascii="Times New Roman" w:hAnsi="Times New Roman" w:cs="Times New Roman"/>
        </w:rPr>
        <w:t xml:space="preserve"> frame. The DT rule of </w:t>
      </w:r>
      <w:r w:rsidRPr="003579BF">
        <w:rPr>
          <w:rFonts w:ascii="Times New Roman" w:hAnsi="Times New Roman" w:cs="Times New Roman"/>
          <w:i/>
          <w:iCs/>
        </w:rPr>
        <w:t>Proposition</w:t>
      </w:r>
      <w:r w:rsidRPr="003579BF">
        <w:rPr>
          <w:rFonts w:ascii="Times New Roman" w:hAnsi="Times New Roman" w:cs="Times New Roman"/>
        </w:rPr>
        <w:t xml:space="preserve"> 2.1 is introduced to deal with matrix multiplication, based on rules in Table </w:t>
      </w:r>
      <w:r w:rsidR="00BA246D" w:rsidRPr="003579BF">
        <w:rPr>
          <w:rFonts w:ascii="Times New Roman" w:hAnsi="Times New Roman" w:cs="Times New Roman"/>
        </w:rPr>
        <w:t>2.1</w:t>
      </w:r>
      <w:r w:rsidRPr="003579BF">
        <w:rPr>
          <w:rFonts w:ascii="Times New Roman" w:hAnsi="Times New Roman" w:cs="Times New Roman"/>
        </w:rPr>
        <w:t>.</w:t>
      </w:r>
    </w:p>
    <w:p w14:paraId="2DD93E08" w14:textId="41D70CC8" w:rsidR="00902DD7" w:rsidRPr="003579BF" w:rsidRDefault="00000000" w:rsidP="00BA246D">
      <w:pPr>
        <w:pStyle w:val="Text"/>
        <w:spacing w:before="120" w:line="480" w:lineRule="auto"/>
        <w:ind w:firstLine="0"/>
        <w:jc w:val="right"/>
        <w:textAlignment w:val="center"/>
        <w:rPr>
          <w:color w:val="0D0D0D" w:themeColor="text1" w:themeTint="F2"/>
          <w:kern w:val="2"/>
          <w:sz w:val="24"/>
          <w:szCs w:val="24"/>
        </w:rPr>
      </w:pPr>
      <w:r>
        <w:rPr>
          <w:kern w:val="2"/>
          <w:sz w:val="24"/>
          <w:szCs w:val="24"/>
        </w:rPr>
        <w:pict w14:anchorId="0994D5C3">
          <v:shape id="_x0000_i1074" type="#_x0000_t75" style="width:374.15pt;height:87pt">
            <v:imagedata r:id="rId60" o:title=""/>
          </v:shape>
        </w:pict>
      </w:r>
      <w:r w:rsidR="00902DD7" w:rsidRPr="003579BF">
        <w:rPr>
          <w:sz w:val="24"/>
          <w:szCs w:val="24"/>
        </w:rPr>
        <w:t xml:space="preserve"> </w:t>
      </w:r>
      <w:r w:rsidR="00902DD7" w:rsidRPr="003579BF">
        <w:rPr>
          <w:color w:val="0D0D0D" w:themeColor="text1" w:themeTint="F2"/>
          <w:kern w:val="2"/>
          <w:sz w:val="24"/>
          <w:szCs w:val="24"/>
        </w:rPr>
        <w:t>(2-6)</w:t>
      </w:r>
    </w:p>
    <w:p w14:paraId="119FE799" w14:textId="063C0AC8" w:rsidR="00902DD7" w:rsidRPr="003579BF" w:rsidRDefault="00902DD7" w:rsidP="00BA246D">
      <w:pPr>
        <w:pStyle w:val="Text"/>
        <w:spacing w:line="480" w:lineRule="auto"/>
        <w:ind w:firstLine="720"/>
        <w:rPr>
          <w:color w:val="000000" w:themeColor="text1"/>
          <w:sz w:val="24"/>
          <w:szCs w:val="24"/>
        </w:rPr>
      </w:pPr>
      <w:r w:rsidRPr="003579BF">
        <w:rPr>
          <w:i/>
          <w:iCs/>
          <w:color w:val="000000" w:themeColor="text1"/>
          <w:sz w:val="24"/>
          <w:szCs w:val="24"/>
        </w:rPr>
        <w:t xml:space="preserve">Proposition </w:t>
      </w:r>
      <w:r w:rsidR="00C87E7E" w:rsidRPr="003579BF">
        <w:rPr>
          <w:i/>
          <w:iCs/>
          <w:color w:val="000000" w:themeColor="text1"/>
          <w:sz w:val="24"/>
          <w:szCs w:val="24"/>
        </w:rPr>
        <w:t>2.</w:t>
      </w:r>
      <w:r w:rsidRPr="003579BF">
        <w:rPr>
          <w:i/>
          <w:iCs/>
          <w:color w:val="000000" w:themeColor="text1"/>
          <w:sz w:val="24"/>
          <w:szCs w:val="24"/>
        </w:rPr>
        <w:t>1</w:t>
      </w:r>
      <w:r w:rsidRPr="003579BF">
        <w:rPr>
          <w:color w:val="000000" w:themeColor="text1"/>
          <w:sz w:val="24"/>
          <w:szCs w:val="24"/>
        </w:rPr>
        <w:t xml:space="preserve">: For any three smooth matrix functions </w:t>
      </w:r>
      <w:r w:rsidRPr="003579BF">
        <w:rPr>
          <w:i/>
          <w:iCs/>
          <w:color w:val="000000" w:themeColor="text1"/>
          <w:sz w:val="24"/>
          <w:szCs w:val="24"/>
          <w:lang w:eastAsia="zh-CN"/>
        </w:rPr>
        <w:t>F</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xml:space="preserve">), </w:t>
      </w:r>
      <w:r w:rsidRPr="003579BF">
        <w:rPr>
          <w:i/>
          <w:iCs/>
          <w:color w:val="000000" w:themeColor="text1"/>
          <w:sz w:val="24"/>
          <w:szCs w:val="24"/>
        </w:rPr>
        <w:t>G</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w:t>
      </w:r>
      <w:r w:rsidR="00101CBE">
        <w:rPr>
          <w:color w:val="000000" w:themeColor="text1"/>
          <w:sz w:val="24"/>
          <w:szCs w:val="24"/>
        </w:rPr>
        <w:t>,</w:t>
      </w:r>
      <w:r w:rsidRPr="003579BF">
        <w:rPr>
          <w:color w:val="000000" w:themeColor="text1"/>
          <w:sz w:val="24"/>
          <w:szCs w:val="24"/>
        </w:rPr>
        <w:t xml:space="preserve"> and </w:t>
      </w:r>
      <w:r w:rsidRPr="003579BF">
        <w:rPr>
          <w:i/>
          <w:iCs/>
          <w:color w:val="000000" w:themeColor="text1"/>
          <w:sz w:val="24"/>
          <w:szCs w:val="24"/>
        </w:rPr>
        <w:t>H</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given in (</w:t>
      </w:r>
      <w:r w:rsidR="00BA246D" w:rsidRPr="003579BF">
        <w:rPr>
          <w:color w:val="000000" w:themeColor="text1"/>
          <w:sz w:val="24"/>
          <w:szCs w:val="24"/>
        </w:rPr>
        <w:t>2-</w:t>
      </w:r>
      <w:r w:rsidRPr="003579BF">
        <w:rPr>
          <w:color w:val="000000" w:themeColor="text1"/>
          <w:sz w:val="24"/>
          <w:szCs w:val="24"/>
        </w:rPr>
        <w:t>7) that</w:t>
      </w:r>
      <w:bookmarkStart w:id="24" w:name="_Hlk133144665"/>
      <w:r w:rsidRPr="003579BF">
        <w:rPr>
          <w:color w:val="000000" w:themeColor="text1"/>
          <w:sz w:val="24"/>
          <w:szCs w:val="24"/>
        </w:rPr>
        <w:t xml:space="preserve"> satisfy </w:t>
      </w:r>
      <w:r w:rsidRPr="003579BF">
        <w:rPr>
          <w:i/>
          <w:iCs/>
          <w:color w:val="000000" w:themeColor="text1"/>
          <w:sz w:val="24"/>
          <w:szCs w:val="24"/>
          <w:lang w:eastAsia="zh-CN"/>
        </w:rPr>
        <w:t>F</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w:t>
      </w:r>
      <w:r w:rsidRPr="003579BF">
        <w:rPr>
          <w:i/>
          <w:iCs/>
          <w:color w:val="000000" w:themeColor="text1"/>
          <w:sz w:val="24"/>
          <w:szCs w:val="24"/>
        </w:rPr>
        <w:t>G</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w:t>
      </w:r>
      <w:r w:rsidRPr="003579BF">
        <w:rPr>
          <w:i/>
          <w:iCs/>
          <w:color w:val="000000" w:themeColor="text1"/>
          <w:sz w:val="24"/>
          <w:szCs w:val="24"/>
        </w:rPr>
        <w:t>H</w:t>
      </w:r>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xml:space="preserve">) for </w:t>
      </w:r>
      <w:r w:rsidRPr="003579BF">
        <w:rPr>
          <w:i/>
          <w:iCs/>
          <w:color w:val="000000" w:themeColor="text1"/>
          <w:sz w:val="24"/>
          <w:szCs w:val="24"/>
        </w:rPr>
        <w:t>t</w:t>
      </w:r>
      <w:r w:rsidRPr="003579BF">
        <w:rPr>
          <w:color w:val="000000" w:themeColor="text1"/>
          <w:sz w:val="24"/>
          <w:szCs w:val="24"/>
        </w:rPr>
        <w:sym w:font="Symbol" w:char="F0B3"/>
      </w:r>
      <w:r w:rsidRPr="003579BF">
        <w:rPr>
          <w:color w:val="000000" w:themeColor="text1"/>
          <w:sz w:val="24"/>
          <w:szCs w:val="24"/>
          <w:lang w:eastAsia="zh-CN"/>
        </w:rPr>
        <w:t>0, the rule in (</w:t>
      </w:r>
      <w:r w:rsidR="00BA246D" w:rsidRPr="003579BF">
        <w:rPr>
          <w:color w:val="000000" w:themeColor="text1"/>
          <w:sz w:val="24"/>
          <w:szCs w:val="24"/>
          <w:lang w:eastAsia="zh-CN"/>
        </w:rPr>
        <w:t>2-</w:t>
      </w:r>
      <w:r w:rsidRPr="003579BF">
        <w:rPr>
          <w:color w:val="000000" w:themeColor="text1"/>
          <w:sz w:val="24"/>
          <w:szCs w:val="24"/>
          <w:lang w:eastAsia="zh-CN"/>
        </w:rPr>
        <w:t>8) holds for DTs of their matrix elements.</w:t>
      </w:r>
      <w:bookmarkEnd w:id="24"/>
    </w:p>
    <w:p w14:paraId="7F297001" w14:textId="2635E644" w:rsidR="00902DD7" w:rsidRPr="003579BF" w:rsidRDefault="00902DD7" w:rsidP="00263B13">
      <w:pPr>
        <w:pStyle w:val="Text"/>
        <w:spacing w:line="480" w:lineRule="auto"/>
        <w:ind w:firstLine="720"/>
        <w:jc w:val="right"/>
        <w:textAlignment w:val="center"/>
        <w:rPr>
          <w:color w:val="000000" w:themeColor="text1"/>
          <w:sz w:val="24"/>
          <w:szCs w:val="24"/>
        </w:rPr>
      </w:pPr>
      <w:r w:rsidRPr="003579BF">
        <w:rPr>
          <w:sz w:val="24"/>
          <w:szCs w:val="24"/>
        </w:rPr>
        <w:t xml:space="preserve">  </w:t>
      </w:r>
      <w:r w:rsidR="00000000">
        <w:rPr>
          <w:sz w:val="24"/>
          <w:szCs w:val="24"/>
        </w:rPr>
        <w:pict w14:anchorId="4C7C4C1F">
          <v:shape id="_x0000_i1075" type="#_x0000_t75" style="width:135.15pt;height:65.35pt">
            <v:imagedata r:id="rId61" o:title=""/>
          </v:shape>
        </w:pict>
      </w:r>
      <w:r w:rsidRPr="003579BF">
        <w:rPr>
          <w:sz w:val="24"/>
          <w:szCs w:val="24"/>
        </w:rPr>
        <w:t xml:space="preserve">  </w:t>
      </w:r>
      <w:r w:rsidRPr="003579BF">
        <w:rPr>
          <w:sz w:val="24"/>
          <w:szCs w:val="24"/>
        </w:rPr>
        <w:tab/>
      </w:r>
      <w:r w:rsidR="00263B13">
        <w:rPr>
          <w:sz w:val="24"/>
          <w:szCs w:val="24"/>
        </w:rPr>
        <w:t xml:space="preserve">  </w:t>
      </w:r>
      <w:r w:rsidRPr="003579BF">
        <w:rPr>
          <w:sz w:val="24"/>
          <w:szCs w:val="24"/>
        </w:rPr>
        <w:t xml:space="preserve">          </w:t>
      </w:r>
      <w:r w:rsidRPr="003579BF">
        <w:rPr>
          <w:sz w:val="24"/>
          <w:szCs w:val="24"/>
        </w:rPr>
        <w:tab/>
        <w:t xml:space="preserve"> </w:t>
      </w:r>
      <w:r w:rsidRPr="003579BF">
        <w:rPr>
          <w:color w:val="0D0D0D" w:themeColor="text1" w:themeTint="F2"/>
          <w:sz w:val="24"/>
          <w:szCs w:val="24"/>
        </w:rPr>
        <w:t>(2-7)</w:t>
      </w:r>
      <w:r w:rsidRPr="003579BF">
        <w:rPr>
          <w:color w:val="000000" w:themeColor="text1"/>
          <w:sz w:val="24"/>
          <w:szCs w:val="24"/>
        </w:rPr>
        <w:t xml:space="preserve"> </w:t>
      </w:r>
      <w:r w:rsidRPr="003579BF">
        <w:rPr>
          <w:sz w:val="24"/>
          <w:szCs w:val="24"/>
        </w:rPr>
        <w:t xml:space="preserve">     </w:t>
      </w:r>
    </w:p>
    <w:p w14:paraId="53E21392" w14:textId="77777777" w:rsidR="00902DD7" w:rsidRPr="003579BF" w:rsidRDefault="00902DD7" w:rsidP="00902DD7">
      <w:pPr>
        <w:pStyle w:val="Text"/>
        <w:spacing w:before="120"/>
        <w:ind w:firstLine="0"/>
        <w:jc w:val="right"/>
        <w:textAlignment w:val="center"/>
        <w:rPr>
          <w:color w:val="0D0D0D" w:themeColor="text1" w:themeTint="F2"/>
          <w:sz w:val="24"/>
          <w:szCs w:val="24"/>
        </w:rPr>
      </w:pPr>
    </w:p>
    <w:p w14:paraId="3A988E38" w14:textId="77777777" w:rsidR="00902DD7" w:rsidRPr="003579BF" w:rsidRDefault="00902DD7" w:rsidP="00902DD7">
      <w:pPr>
        <w:spacing w:line="480" w:lineRule="auto"/>
        <w:ind w:firstLine="720"/>
        <w:jc w:val="both"/>
        <w:rPr>
          <w:rFonts w:ascii="Times New Roman" w:hAnsi="Times New Roman" w:cs="Times New Roman"/>
        </w:rPr>
      </w:pPr>
    </w:p>
    <w:p w14:paraId="1721FFDA" w14:textId="67CECCC2" w:rsidR="00902DD7" w:rsidRPr="003579BF" w:rsidRDefault="00902DD7" w:rsidP="00902DD7">
      <w:pPr>
        <w:rPr>
          <w:rFonts w:ascii="Times New Roman" w:hAnsi="Times New Roman" w:cs="Times New Roman"/>
          <w:color w:val="000000" w:themeColor="text1"/>
        </w:rPr>
      </w:pPr>
    </w:p>
    <w:p w14:paraId="673C6CB0" w14:textId="77777777" w:rsidR="00902DD7" w:rsidRDefault="00902DD7" w:rsidP="003C1ADF">
      <w:pPr>
        <w:spacing w:line="480" w:lineRule="auto"/>
        <w:jc w:val="center"/>
        <w:rPr>
          <w:rFonts w:ascii="Times New Roman" w:hAnsi="Times New Roman" w:cs="Times New Roman"/>
        </w:rPr>
      </w:pPr>
    </w:p>
    <w:p w14:paraId="407DF530" w14:textId="77777777" w:rsidR="00BC4D85" w:rsidRPr="003579BF" w:rsidRDefault="00BC4D85" w:rsidP="003C1ADF">
      <w:pPr>
        <w:spacing w:line="480" w:lineRule="auto"/>
        <w:jc w:val="center"/>
        <w:rPr>
          <w:rFonts w:ascii="Times New Roman" w:hAnsi="Times New Roman" w:cs="Times New Roman"/>
        </w:rPr>
      </w:pPr>
    </w:p>
    <w:p w14:paraId="1D01569F" w14:textId="5E144A12" w:rsidR="00CF3F41" w:rsidRPr="003579BF" w:rsidRDefault="008D6212" w:rsidP="00D540AC">
      <w:pPr>
        <w:pStyle w:val="Caption"/>
      </w:pPr>
      <w:bookmarkStart w:id="25" w:name="_Toc155559397"/>
      <w:r w:rsidRPr="003579BF">
        <w:t xml:space="preserve">Table </w:t>
      </w:r>
      <w:fldSimple w:instr=" STYLEREF 1 \s ">
        <w:r w:rsidR="00842883">
          <w:rPr>
            <w:noProof/>
          </w:rPr>
          <w:t>2</w:t>
        </w:r>
      </w:fldSimple>
      <w:r w:rsidR="00842883">
        <w:t>.</w:t>
      </w:r>
      <w:fldSimple w:instr=" SEQ Table \* ARABIC \s 1 ">
        <w:r w:rsidR="00842883">
          <w:rPr>
            <w:noProof/>
          </w:rPr>
          <w:t>1</w:t>
        </w:r>
      </w:fldSimple>
      <w:r w:rsidRPr="003579BF">
        <w:t xml:space="preserve"> T</w:t>
      </w:r>
      <w:r w:rsidR="003C1ADF" w:rsidRPr="003579BF">
        <w:t>ransformation rules for common functions</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4350"/>
      </w:tblGrid>
      <w:tr w:rsidR="003C1ADF" w:rsidRPr="003579BF" w14:paraId="6A34F245" w14:textId="77777777" w:rsidTr="00902DD7">
        <w:trPr>
          <w:trHeight w:val="394"/>
          <w:jc w:val="center"/>
        </w:trPr>
        <w:tc>
          <w:tcPr>
            <w:tcW w:w="2515" w:type="dxa"/>
            <w:vAlign w:val="center"/>
          </w:tcPr>
          <w:p w14:paraId="25E6A04B" w14:textId="77777777" w:rsidR="003C1ADF" w:rsidRPr="003579BF" w:rsidRDefault="003C1ADF" w:rsidP="003F0297">
            <w:pPr>
              <w:rPr>
                <w:rFonts w:ascii="Times New Roman" w:hAnsi="Times New Roman" w:cs="Times New Roman"/>
              </w:rPr>
            </w:pPr>
            <w:r w:rsidRPr="003579BF">
              <w:rPr>
                <w:rFonts w:ascii="Times New Roman" w:hAnsi="Times New Roman" w:cs="Times New Roman"/>
              </w:rPr>
              <w:t>Original function</w:t>
            </w:r>
          </w:p>
        </w:tc>
        <w:tc>
          <w:tcPr>
            <w:tcW w:w="4350" w:type="dxa"/>
            <w:vAlign w:val="center"/>
          </w:tcPr>
          <w:p w14:paraId="1BA02840" w14:textId="77777777" w:rsidR="003C1ADF" w:rsidRPr="003579BF" w:rsidRDefault="003C1ADF" w:rsidP="003F0297">
            <w:pPr>
              <w:rPr>
                <w:rFonts w:ascii="Times New Roman" w:hAnsi="Times New Roman" w:cs="Times New Roman"/>
              </w:rPr>
            </w:pPr>
            <w:r w:rsidRPr="003579BF">
              <w:rPr>
                <w:rFonts w:ascii="Times New Roman" w:hAnsi="Times New Roman" w:cs="Times New Roman"/>
              </w:rPr>
              <w:t>Differential Transformation</w:t>
            </w:r>
          </w:p>
        </w:tc>
      </w:tr>
      <w:tr w:rsidR="003C1ADF" w:rsidRPr="003579BF" w14:paraId="01A48E9A" w14:textId="77777777" w:rsidTr="00902DD7">
        <w:trPr>
          <w:trHeight w:val="684"/>
          <w:jc w:val="center"/>
        </w:trPr>
        <w:tc>
          <w:tcPr>
            <w:tcW w:w="2515" w:type="dxa"/>
            <w:vAlign w:val="center"/>
          </w:tcPr>
          <w:p w14:paraId="0C3F24CD" w14:textId="77777777" w:rsidR="003C1ADF" w:rsidRPr="003579BF" w:rsidRDefault="003C1ADF" w:rsidP="003F0297">
            <w:pPr>
              <w:rPr>
                <w:rFonts w:ascii="Times New Roman" w:hAnsi="Times New Roman" w:cs="Times New Roman"/>
              </w:rPr>
            </w:pPr>
            <w:r w:rsidRPr="003579BF">
              <w:rPr>
                <w:rFonts w:ascii="Times New Roman" w:hAnsi="Times New Roman" w:cs="Times New Roman"/>
                <w:color w:val="0D0D0D" w:themeColor="text1" w:themeTint="F2"/>
              </w:rPr>
              <w:t xml:space="preserve">#1 </w:t>
            </w:r>
            <w:r w:rsidR="00000000">
              <w:rPr>
                <w:rFonts w:ascii="Times New Roman" w:hAnsi="Times New Roman" w:cs="Times New Roman"/>
                <w:color w:val="0D0D0D" w:themeColor="text1" w:themeTint="F2"/>
                <w:position w:val="-20"/>
              </w:rPr>
              <w:pict w14:anchorId="12D1343E">
                <v:shape id="_x0000_i1076" type="#_x0000_t75" style="width:67.6pt;height:30.5pt">
                  <v:imagedata r:id="rId62" o:title=""/>
                </v:shape>
              </w:pict>
            </w:r>
          </w:p>
        </w:tc>
        <w:tc>
          <w:tcPr>
            <w:tcW w:w="4350" w:type="dxa"/>
            <w:vAlign w:val="center"/>
          </w:tcPr>
          <w:p w14:paraId="6D7376E1" w14:textId="1DF801BA" w:rsidR="003C1ADF" w:rsidRPr="003579BF" w:rsidRDefault="00000000" w:rsidP="003F0297">
            <w:pP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position w:val="-28"/>
              </w:rPr>
              <w:pict w14:anchorId="7ECDE84A">
                <v:shape id="_x0000_i1077" type="#_x0000_t75" style="width:158.6pt;height:37.55pt">
                  <v:imagedata r:id="rId63" o:title=""/>
                </v:shape>
              </w:pict>
            </w:r>
          </w:p>
        </w:tc>
      </w:tr>
      <w:tr w:rsidR="003C1ADF" w:rsidRPr="003579BF" w14:paraId="003B32D5" w14:textId="77777777" w:rsidTr="00902DD7">
        <w:trPr>
          <w:trHeight w:val="322"/>
          <w:jc w:val="center"/>
        </w:trPr>
        <w:tc>
          <w:tcPr>
            <w:tcW w:w="2515" w:type="dxa"/>
            <w:vAlign w:val="center"/>
          </w:tcPr>
          <w:p w14:paraId="20FF5CF9" w14:textId="0E2B764A" w:rsidR="003C1ADF" w:rsidRPr="003579BF" w:rsidRDefault="003C1ADF" w:rsidP="003F0297">
            <w:pPr>
              <w:rPr>
                <w:rFonts w:ascii="Times New Roman" w:hAnsi="Times New Roman" w:cs="Times New Roman"/>
              </w:rPr>
            </w:pPr>
            <w:r w:rsidRPr="003579BF">
              <w:rPr>
                <w:rFonts w:ascii="Times New Roman" w:hAnsi="Times New Roman" w:cs="Times New Roman"/>
                <w:color w:val="0D0D0D" w:themeColor="text1" w:themeTint="F2"/>
              </w:rPr>
              <w:t>#2</w:t>
            </w:r>
            <w:r w:rsidR="00000000">
              <w:rPr>
                <w:rFonts w:ascii="Times New Roman" w:hAnsi="Times New Roman" w:cs="Times New Roman"/>
                <w:color w:val="0D0D0D" w:themeColor="text1" w:themeTint="F2"/>
                <w:position w:val="-10"/>
              </w:rPr>
              <w:pict w14:anchorId="3C5560CF">
                <v:shape id="_x0000_i1078" type="#_x0000_t75" style="width:66.7pt;height:18.1pt">
                  <v:imagedata r:id="rId64" o:title=""/>
                </v:shape>
              </w:pict>
            </w:r>
          </w:p>
        </w:tc>
        <w:tc>
          <w:tcPr>
            <w:tcW w:w="4350" w:type="dxa"/>
            <w:vAlign w:val="center"/>
          </w:tcPr>
          <w:p w14:paraId="7F9E8AAE" w14:textId="0AC20177" w:rsidR="003C1ADF" w:rsidRPr="003579BF" w:rsidRDefault="00000000" w:rsidP="003F0297">
            <w:pP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position w:val="-10"/>
              </w:rPr>
              <w:pict w14:anchorId="326FBDD7">
                <v:shape id="_x0000_i1079" type="#_x0000_t75" style="width:73.35pt;height:19.45pt">
                  <v:imagedata r:id="rId65" o:title=""/>
                </v:shape>
              </w:pict>
            </w:r>
          </w:p>
        </w:tc>
      </w:tr>
      <w:tr w:rsidR="003C1ADF" w:rsidRPr="003579BF" w14:paraId="0B0EF4E7" w14:textId="77777777" w:rsidTr="00902DD7">
        <w:trPr>
          <w:trHeight w:val="370"/>
          <w:jc w:val="center"/>
        </w:trPr>
        <w:tc>
          <w:tcPr>
            <w:tcW w:w="2515" w:type="dxa"/>
            <w:vAlign w:val="center"/>
          </w:tcPr>
          <w:p w14:paraId="7A19C9C0" w14:textId="3EF93242" w:rsidR="003C1ADF" w:rsidRPr="003579BF" w:rsidRDefault="003C1ADF" w:rsidP="003F0297">
            <w:pPr>
              <w:rPr>
                <w:rFonts w:ascii="Times New Roman" w:hAnsi="Times New Roman" w:cs="Times New Roman"/>
              </w:rPr>
            </w:pPr>
            <w:r w:rsidRPr="003579BF">
              <w:rPr>
                <w:rFonts w:ascii="Times New Roman" w:hAnsi="Times New Roman" w:cs="Times New Roman"/>
                <w:color w:val="0D0D0D" w:themeColor="text1" w:themeTint="F2"/>
              </w:rPr>
              <w:t xml:space="preserve">#3 </w:t>
            </w:r>
            <w:r w:rsidR="00000000">
              <w:rPr>
                <w:rFonts w:ascii="Times New Roman" w:hAnsi="Times New Roman" w:cs="Times New Roman"/>
                <w:color w:val="0D0D0D" w:themeColor="text1" w:themeTint="F2"/>
                <w:position w:val="-10"/>
              </w:rPr>
              <w:pict w14:anchorId="03D2B661">
                <v:shape id="_x0000_i1080" type="#_x0000_t75" style="width:88.8pt;height:18.1pt">
                  <v:imagedata r:id="rId66" o:title=""/>
                </v:shape>
              </w:pict>
            </w:r>
          </w:p>
        </w:tc>
        <w:tc>
          <w:tcPr>
            <w:tcW w:w="4350" w:type="dxa"/>
            <w:vAlign w:val="center"/>
          </w:tcPr>
          <w:p w14:paraId="4A5DC9AE" w14:textId="45B06181" w:rsidR="003C1ADF" w:rsidRPr="003579BF" w:rsidRDefault="00000000" w:rsidP="003F0297">
            <w:pP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position w:val="-10"/>
              </w:rPr>
              <w:pict w14:anchorId="45AB4F7A">
                <v:shape id="_x0000_i1081" type="#_x0000_t75" style="width:102.05pt;height:19.45pt">
                  <v:imagedata r:id="rId67" o:title=""/>
                </v:shape>
              </w:pict>
            </w:r>
          </w:p>
        </w:tc>
      </w:tr>
      <w:tr w:rsidR="003C1ADF" w:rsidRPr="003579BF" w14:paraId="549D058F" w14:textId="77777777" w:rsidTr="00902DD7">
        <w:trPr>
          <w:trHeight w:val="521"/>
          <w:jc w:val="center"/>
        </w:trPr>
        <w:tc>
          <w:tcPr>
            <w:tcW w:w="2515" w:type="dxa"/>
            <w:vAlign w:val="center"/>
          </w:tcPr>
          <w:p w14:paraId="57D5E97B" w14:textId="39CDB08B" w:rsidR="003C1ADF" w:rsidRPr="003579BF" w:rsidRDefault="003C1ADF" w:rsidP="003F0297">
            <w:pPr>
              <w:rPr>
                <w:rFonts w:ascii="Times New Roman" w:hAnsi="Times New Roman" w:cs="Times New Roman"/>
                <w:vertAlign w:val="superscript"/>
              </w:rPr>
            </w:pPr>
            <w:r w:rsidRPr="003579BF">
              <w:rPr>
                <w:rFonts w:ascii="Times New Roman" w:hAnsi="Times New Roman" w:cs="Times New Roman"/>
                <w:color w:val="0D0D0D" w:themeColor="text1" w:themeTint="F2"/>
              </w:rPr>
              <w:t xml:space="preserve">#4 </w:t>
            </w:r>
            <w:r w:rsidR="00000000">
              <w:rPr>
                <w:rFonts w:ascii="Times New Roman" w:hAnsi="Times New Roman" w:cs="Times New Roman"/>
                <w:color w:val="0D0D0D" w:themeColor="text1" w:themeTint="F2"/>
                <w:position w:val="-10"/>
              </w:rPr>
              <w:pict w14:anchorId="5814C38D">
                <v:shape id="_x0000_i1082" type="#_x0000_t75" style="width:74.2pt;height:18.1pt">
                  <v:imagedata r:id="rId68" o:title=""/>
                </v:shape>
              </w:pict>
            </w:r>
          </w:p>
        </w:tc>
        <w:tc>
          <w:tcPr>
            <w:tcW w:w="4350" w:type="dxa"/>
            <w:vAlign w:val="center"/>
          </w:tcPr>
          <w:p w14:paraId="446AE9ED" w14:textId="014D6AB4" w:rsidR="003C1ADF" w:rsidRPr="003579BF" w:rsidRDefault="00000000" w:rsidP="003F0297">
            <w:pP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position w:val="-16"/>
              </w:rPr>
              <w:pict w14:anchorId="7AD3C9CB">
                <v:shape id="_x0000_i1083" type="#_x0000_t75" style="width:136.5pt;height:24.3pt">
                  <v:imagedata r:id="rId69" o:title=""/>
                </v:shape>
              </w:pict>
            </w:r>
          </w:p>
        </w:tc>
      </w:tr>
      <w:tr w:rsidR="00902DD7" w:rsidRPr="003579BF" w14:paraId="46C8C162" w14:textId="77777777" w:rsidTr="00902DD7">
        <w:trPr>
          <w:trHeight w:val="637"/>
          <w:jc w:val="center"/>
        </w:trPr>
        <w:tc>
          <w:tcPr>
            <w:tcW w:w="2515" w:type="dxa"/>
            <w:vAlign w:val="center"/>
          </w:tcPr>
          <w:p w14:paraId="26EB1E56" w14:textId="681933E8" w:rsidR="00902DD7" w:rsidRPr="003579BF" w:rsidRDefault="00902DD7" w:rsidP="00902DD7">
            <w:pPr>
              <w:rPr>
                <w:rFonts w:ascii="Times New Roman" w:hAnsi="Times New Roman" w:cs="Times New Roman"/>
              </w:rPr>
            </w:pPr>
            <w:r w:rsidRPr="003579BF">
              <w:rPr>
                <w:rFonts w:ascii="Times New Roman" w:hAnsi="Times New Roman" w:cs="Times New Roman"/>
                <w:color w:val="0D0D0D" w:themeColor="text1" w:themeTint="F2"/>
              </w:rPr>
              <w:t xml:space="preserve">#5 </w:t>
            </w:r>
            <w:r w:rsidR="00000000">
              <w:rPr>
                <w:rFonts w:ascii="Times New Roman" w:hAnsi="Times New Roman" w:cs="Times New Roman"/>
                <w:color w:val="0D0D0D" w:themeColor="text1" w:themeTint="F2"/>
                <w:position w:val="-24"/>
              </w:rPr>
              <w:pict w14:anchorId="7B82FAC2">
                <v:shape id="_x0000_i1084" type="#_x0000_t75" style="width:64.5pt;height:34.45pt">
                  <v:imagedata r:id="rId70" o:title=""/>
                </v:shape>
              </w:pict>
            </w:r>
          </w:p>
        </w:tc>
        <w:tc>
          <w:tcPr>
            <w:tcW w:w="4350" w:type="dxa"/>
            <w:vAlign w:val="center"/>
          </w:tcPr>
          <w:p w14:paraId="24F7857D" w14:textId="36420675" w:rsidR="00902DD7" w:rsidRPr="003579BF" w:rsidRDefault="00000000" w:rsidP="00902DD7">
            <w:pP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position w:val="-10"/>
              </w:rPr>
              <w:pict w14:anchorId="0F614E55">
                <v:shape id="_x0000_i1085" type="#_x0000_t75" style="width:129pt;height:20.3pt">
                  <v:imagedata r:id="rId71" o:title=""/>
                </v:shape>
              </w:pict>
            </w:r>
          </w:p>
        </w:tc>
      </w:tr>
      <w:tr w:rsidR="00902DD7" w:rsidRPr="003579BF" w14:paraId="1C119717" w14:textId="77777777" w:rsidTr="00902DD7">
        <w:trPr>
          <w:trHeight w:val="1347"/>
          <w:jc w:val="center"/>
        </w:trPr>
        <w:tc>
          <w:tcPr>
            <w:tcW w:w="2515" w:type="dxa"/>
            <w:vAlign w:val="center"/>
          </w:tcPr>
          <w:p w14:paraId="1EAFB68D" w14:textId="402D235B" w:rsidR="00902DD7" w:rsidRPr="003579BF" w:rsidRDefault="00902DD7" w:rsidP="00902DD7">
            <w:pPr>
              <w:rPr>
                <w:rFonts w:ascii="Times New Roman" w:hAnsi="Times New Roman" w:cs="Times New Roman"/>
              </w:rPr>
            </w:pPr>
            <w:r w:rsidRPr="003579BF">
              <w:rPr>
                <w:rFonts w:ascii="Times New Roman" w:hAnsi="Times New Roman" w:cs="Times New Roman"/>
                <w:color w:val="0D0D0D" w:themeColor="text1" w:themeTint="F2"/>
              </w:rPr>
              <w:t xml:space="preserve">#6 </w:t>
            </w:r>
            <w:r w:rsidR="00000000">
              <w:rPr>
                <w:rFonts w:ascii="Times New Roman" w:hAnsi="Times New Roman" w:cs="Times New Roman"/>
                <w:color w:val="0D0D0D" w:themeColor="text1" w:themeTint="F2"/>
                <w:position w:val="-24"/>
              </w:rPr>
              <w:pict w14:anchorId="67142088">
                <v:shape id="_x0000_i1086" type="#_x0000_t75" style="width:81.7pt;height:35.35pt">
                  <v:imagedata r:id="rId72" o:title=""/>
                </v:shape>
              </w:pict>
            </w:r>
          </w:p>
        </w:tc>
        <w:tc>
          <w:tcPr>
            <w:tcW w:w="4350" w:type="dxa"/>
            <w:vAlign w:val="center"/>
          </w:tcPr>
          <w:p w14:paraId="55FB12EB" w14:textId="52CADD04" w:rsidR="00902DD7" w:rsidRPr="003579BF" w:rsidRDefault="00000000" w:rsidP="00902DD7">
            <w:pPr>
              <w:rPr>
                <w:rFonts w:ascii="Times New Roman" w:hAnsi="Times New Roman" w:cs="Times New Roman"/>
              </w:rPr>
            </w:pPr>
            <w:r>
              <w:rPr>
                <w:rFonts w:ascii="Times New Roman" w:hAnsi="Times New Roman" w:cs="Times New Roman"/>
                <w:color w:val="0D0D0D" w:themeColor="text1" w:themeTint="F2"/>
                <w:position w:val="-52"/>
              </w:rPr>
              <w:pict w14:anchorId="395A1675">
                <v:shape id="_x0000_i1087" type="#_x0000_t75" style="width:170.95pt;height:66.7pt">
                  <v:imagedata r:id="rId73" o:title=""/>
                </v:shape>
              </w:pict>
            </w:r>
          </w:p>
        </w:tc>
      </w:tr>
      <w:tr w:rsidR="00902DD7" w:rsidRPr="003579BF" w14:paraId="63E43880" w14:textId="77777777" w:rsidTr="00902DD7">
        <w:trPr>
          <w:trHeight w:val="1300"/>
          <w:jc w:val="center"/>
        </w:trPr>
        <w:tc>
          <w:tcPr>
            <w:tcW w:w="2515" w:type="dxa"/>
            <w:vAlign w:val="center"/>
          </w:tcPr>
          <w:p w14:paraId="69DE1F66" w14:textId="3CBE5797" w:rsidR="00902DD7" w:rsidRPr="003579BF" w:rsidRDefault="00902DD7" w:rsidP="00902DD7">
            <w:pPr>
              <w:rPr>
                <w:rFonts w:ascii="Times New Roman" w:hAnsi="Times New Roman" w:cs="Times New Roman"/>
              </w:rPr>
            </w:pPr>
            <w:r w:rsidRPr="003579BF">
              <w:rPr>
                <w:rFonts w:ascii="Times New Roman" w:hAnsi="Times New Roman" w:cs="Times New Roman"/>
                <w:color w:val="0D0D0D" w:themeColor="text1" w:themeTint="F2"/>
              </w:rPr>
              <w:t xml:space="preserve">#7 </w:t>
            </w:r>
            <w:r w:rsidR="00000000">
              <w:rPr>
                <w:rFonts w:ascii="Times New Roman" w:hAnsi="Times New Roman" w:cs="Times New Roman"/>
                <w:color w:val="0D0D0D" w:themeColor="text1" w:themeTint="F2"/>
                <w:position w:val="-30"/>
              </w:rPr>
              <w:pict w14:anchorId="0F970EB7">
                <v:shape id="_x0000_i1088" type="#_x0000_t75" style="width:96.3pt;height:37.55pt">
                  <v:imagedata r:id="rId74" o:title=""/>
                </v:shape>
              </w:pict>
            </w:r>
          </w:p>
        </w:tc>
        <w:tc>
          <w:tcPr>
            <w:tcW w:w="4350" w:type="dxa"/>
            <w:vAlign w:val="center"/>
          </w:tcPr>
          <w:p w14:paraId="0967884A" w14:textId="678D5BFE" w:rsidR="00902DD7" w:rsidRPr="003579BF" w:rsidRDefault="00000000" w:rsidP="00902DD7">
            <w:pPr>
              <w:rPr>
                <w:rFonts w:ascii="Times New Roman" w:hAnsi="Times New Roman" w:cs="Times New Roman"/>
              </w:rPr>
            </w:pPr>
            <w:r>
              <w:rPr>
                <w:rFonts w:ascii="Times New Roman" w:hAnsi="Times New Roman" w:cs="Times New Roman"/>
                <w:color w:val="0D0D0D" w:themeColor="text1" w:themeTint="F2"/>
                <w:position w:val="-46"/>
              </w:rPr>
              <w:pict w14:anchorId="333EAEA0">
                <v:shape id="_x0000_i1089" type="#_x0000_t75" style="width:208.95pt;height:57.4pt">
                  <v:imagedata r:id="rId75" o:title=""/>
                </v:shape>
              </w:pict>
            </w:r>
          </w:p>
        </w:tc>
      </w:tr>
    </w:tbl>
    <w:p w14:paraId="390CECBF" w14:textId="77777777" w:rsidR="004F08CE" w:rsidRPr="003579BF" w:rsidRDefault="004F08CE" w:rsidP="003C1ADF">
      <w:pPr>
        <w:numPr>
          <w:ilvl w:val="12"/>
          <w:numId w:val="0"/>
        </w:numPr>
        <w:jc w:val="center"/>
        <w:rPr>
          <w:rFonts w:ascii="Times New Roman" w:hAnsi="Times New Roman" w:cs="Times New Roman"/>
          <w:b/>
          <w:bCs/>
          <w:i/>
          <w:iCs/>
        </w:rPr>
      </w:pPr>
    </w:p>
    <w:p w14:paraId="3CDC8777" w14:textId="77777777" w:rsidR="00902DD7" w:rsidRPr="003579BF" w:rsidRDefault="00902DD7" w:rsidP="003D77B8">
      <w:pPr>
        <w:spacing w:line="480" w:lineRule="auto"/>
        <w:ind w:firstLine="720"/>
        <w:jc w:val="both"/>
        <w:rPr>
          <w:rFonts w:ascii="Times New Roman" w:hAnsi="Times New Roman" w:cs="Times New Roman"/>
          <w:i/>
          <w:iCs/>
        </w:rPr>
      </w:pPr>
    </w:p>
    <w:p w14:paraId="2848739A" w14:textId="77777777" w:rsidR="00902DD7" w:rsidRPr="003579BF" w:rsidRDefault="00902DD7" w:rsidP="003D77B8">
      <w:pPr>
        <w:spacing w:line="480" w:lineRule="auto"/>
        <w:ind w:firstLine="720"/>
        <w:jc w:val="both"/>
        <w:rPr>
          <w:rFonts w:ascii="Times New Roman" w:hAnsi="Times New Roman" w:cs="Times New Roman"/>
          <w:i/>
          <w:iCs/>
        </w:rPr>
      </w:pPr>
    </w:p>
    <w:p w14:paraId="36AB1AA4" w14:textId="77777777" w:rsidR="00902DD7" w:rsidRPr="003579BF" w:rsidRDefault="00902DD7" w:rsidP="003D77B8">
      <w:pPr>
        <w:spacing w:line="480" w:lineRule="auto"/>
        <w:ind w:firstLine="720"/>
        <w:jc w:val="both"/>
        <w:rPr>
          <w:rFonts w:ascii="Times New Roman" w:hAnsi="Times New Roman" w:cs="Times New Roman"/>
          <w:i/>
          <w:iCs/>
        </w:rPr>
      </w:pPr>
    </w:p>
    <w:p w14:paraId="2A056233" w14:textId="77777777" w:rsidR="00902DD7" w:rsidRPr="003579BF" w:rsidRDefault="00902DD7" w:rsidP="003D77B8">
      <w:pPr>
        <w:spacing w:line="480" w:lineRule="auto"/>
        <w:ind w:firstLine="720"/>
        <w:jc w:val="both"/>
        <w:rPr>
          <w:rFonts w:ascii="Times New Roman" w:hAnsi="Times New Roman" w:cs="Times New Roman"/>
          <w:i/>
          <w:iCs/>
        </w:rPr>
      </w:pPr>
    </w:p>
    <w:p w14:paraId="0A886E8A" w14:textId="6C571E5F" w:rsidR="00902DD7" w:rsidRPr="003579BF" w:rsidRDefault="00263B13" w:rsidP="00263B13">
      <w:pPr>
        <w:rPr>
          <w:rFonts w:ascii="Times New Roman" w:hAnsi="Times New Roman" w:cs="Times New Roman"/>
          <w:i/>
          <w:iCs/>
        </w:rPr>
      </w:pPr>
      <w:r>
        <w:rPr>
          <w:rFonts w:ascii="Times New Roman" w:hAnsi="Times New Roman" w:cs="Times New Roman"/>
          <w:i/>
          <w:iCs/>
        </w:rPr>
        <w:br w:type="page"/>
      </w:r>
    </w:p>
    <w:p w14:paraId="27BE6EF5" w14:textId="77777777" w:rsidR="00BA246D" w:rsidRPr="003579BF" w:rsidRDefault="00000000" w:rsidP="00BA246D">
      <w:pPr>
        <w:pStyle w:val="Text"/>
        <w:spacing w:line="480" w:lineRule="auto"/>
        <w:ind w:firstLine="720"/>
        <w:jc w:val="right"/>
        <w:textAlignment w:val="center"/>
        <w:rPr>
          <w:color w:val="0D0D0D" w:themeColor="text1" w:themeTint="F2"/>
          <w:sz w:val="24"/>
          <w:szCs w:val="24"/>
        </w:rPr>
      </w:pPr>
      <w:r>
        <w:rPr>
          <w:sz w:val="24"/>
          <w:szCs w:val="24"/>
        </w:rPr>
        <w:lastRenderedPageBreak/>
        <w:pict w14:anchorId="09589E52">
          <v:shape id="_x0000_i1090" type="#_x0000_t75" style="width:202.3pt;height:25.6pt">
            <v:imagedata r:id="rId76" o:title=""/>
          </v:shape>
        </w:pict>
      </w:r>
      <w:r w:rsidR="00BA246D" w:rsidRPr="003579BF">
        <w:rPr>
          <w:sz w:val="24"/>
          <w:szCs w:val="24"/>
        </w:rPr>
        <w:t xml:space="preserve">                         </w:t>
      </w:r>
      <w:r w:rsidR="00BA246D" w:rsidRPr="003579BF">
        <w:rPr>
          <w:color w:val="0D0D0D" w:themeColor="text1" w:themeTint="F2"/>
          <w:sz w:val="24"/>
          <w:szCs w:val="24"/>
        </w:rPr>
        <w:t>(2-8)</w:t>
      </w:r>
    </w:p>
    <w:p w14:paraId="279E3BB9" w14:textId="62D849D7" w:rsidR="00902DD7" w:rsidRPr="003579BF" w:rsidRDefault="00BA246D" w:rsidP="00BA246D">
      <w:pPr>
        <w:pStyle w:val="Text"/>
        <w:spacing w:line="480" w:lineRule="auto"/>
        <w:ind w:firstLine="0"/>
        <w:rPr>
          <w:color w:val="000000" w:themeColor="text1"/>
          <w:sz w:val="24"/>
          <w:szCs w:val="24"/>
        </w:rPr>
      </w:pPr>
      <w:r w:rsidRPr="003579BF">
        <w:rPr>
          <w:color w:val="000000" w:themeColor="text1"/>
          <w:sz w:val="24"/>
          <w:szCs w:val="24"/>
        </w:rPr>
        <w:t xml:space="preserve">where </w:t>
      </w:r>
      <w:proofErr w:type="spellStart"/>
      <w:r w:rsidRPr="003579BF">
        <w:rPr>
          <w:i/>
          <w:iCs/>
          <w:color w:val="000000" w:themeColor="text1"/>
          <w:sz w:val="24"/>
          <w:szCs w:val="24"/>
        </w:rPr>
        <w:t>f</w:t>
      </w:r>
      <w:r w:rsidRPr="003579BF">
        <w:rPr>
          <w:i/>
          <w:iCs/>
          <w:color w:val="000000" w:themeColor="text1"/>
          <w:sz w:val="24"/>
          <w:szCs w:val="24"/>
          <w:vertAlign w:val="subscript"/>
        </w:rPr>
        <w:t>ij</w:t>
      </w:r>
      <w:proofErr w:type="spellEnd"/>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xml:space="preserve">), </w:t>
      </w:r>
      <w:proofErr w:type="spellStart"/>
      <w:r w:rsidRPr="003579BF">
        <w:rPr>
          <w:i/>
          <w:iCs/>
          <w:color w:val="000000" w:themeColor="text1"/>
          <w:sz w:val="24"/>
          <w:szCs w:val="24"/>
        </w:rPr>
        <w:t>g</w:t>
      </w:r>
      <w:r w:rsidRPr="003579BF">
        <w:rPr>
          <w:i/>
          <w:iCs/>
          <w:color w:val="000000" w:themeColor="text1"/>
          <w:sz w:val="24"/>
          <w:szCs w:val="24"/>
          <w:vertAlign w:val="subscript"/>
        </w:rPr>
        <w:t>ij</w:t>
      </w:r>
      <w:proofErr w:type="spellEnd"/>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xml:space="preserve">), and </w:t>
      </w:r>
      <w:proofErr w:type="spellStart"/>
      <w:r w:rsidRPr="003579BF">
        <w:rPr>
          <w:i/>
          <w:iCs/>
          <w:color w:val="000000" w:themeColor="text1"/>
          <w:sz w:val="24"/>
          <w:szCs w:val="24"/>
        </w:rPr>
        <w:t>h</w:t>
      </w:r>
      <w:r w:rsidRPr="003579BF">
        <w:rPr>
          <w:i/>
          <w:iCs/>
          <w:color w:val="000000" w:themeColor="text1"/>
          <w:sz w:val="24"/>
          <w:szCs w:val="24"/>
          <w:vertAlign w:val="subscript"/>
        </w:rPr>
        <w:t>ij</w:t>
      </w:r>
      <w:proofErr w:type="spellEnd"/>
      <w:r w:rsidRPr="003579BF">
        <w:rPr>
          <w:color w:val="000000" w:themeColor="text1"/>
          <w:sz w:val="24"/>
          <w:szCs w:val="24"/>
        </w:rPr>
        <w:t>(</w:t>
      </w:r>
      <w:r w:rsidRPr="003579BF">
        <w:rPr>
          <w:i/>
          <w:iCs/>
          <w:color w:val="000000" w:themeColor="text1"/>
          <w:sz w:val="24"/>
          <w:szCs w:val="24"/>
        </w:rPr>
        <w:t>t</w:t>
      </w:r>
      <w:r w:rsidRPr="003579BF">
        <w:rPr>
          <w:color w:val="000000" w:themeColor="text1"/>
          <w:sz w:val="24"/>
          <w:szCs w:val="24"/>
        </w:rPr>
        <w:t xml:space="preserve">) are the </w:t>
      </w:r>
      <w:proofErr w:type="spellStart"/>
      <w:r w:rsidRPr="003579BF">
        <w:rPr>
          <w:i/>
          <w:iCs/>
          <w:color w:val="000000" w:themeColor="text1"/>
          <w:sz w:val="24"/>
          <w:szCs w:val="24"/>
        </w:rPr>
        <w:t>i</w:t>
      </w:r>
      <w:r w:rsidRPr="003579BF">
        <w:rPr>
          <w:color w:val="000000" w:themeColor="text1"/>
          <w:sz w:val="24"/>
          <w:szCs w:val="24"/>
        </w:rPr>
        <w:t>-th</w:t>
      </w:r>
      <w:proofErr w:type="spellEnd"/>
      <w:r w:rsidRPr="003579BF">
        <w:rPr>
          <w:color w:val="000000" w:themeColor="text1"/>
          <w:sz w:val="24"/>
          <w:szCs w:val="24"/>
        </w:rPr>
        <w:t xml:space="preserve"> row </w:t>
      </w:r>
      <w:r w:rsidRPr="003579BF">
        <w:rPr>
          <w:i/>
          <w:iCs/>
          <w:color w:val="000000" w:themeColor="text1"/>
          <w:sz w:val="24"/>
          <w:szCs w:val="24"/>
        </w:rPr>
        <w:t>j</w:t>
      </w:r>
      <w:r w:rsidRPr="003579BF">
        <w:rPr>
          <w:color w:val="000000" w:themeColor="text1"/>
          <w:sz w:val="24"/>
          <w:szCs w:val="24"/>
        </w:rPr>
        <w:t>-</w:t>
      </w:r>
      <w:proofErr w:type="spellStart"/>
      <w:r w:rsidRPr="003579BF">
        <w:rPr>
          <w:color w:val="000000" w:themeColor="text1"/>
          <w:sz w:val="24"/>
          <w:szCs w:val="24"/>
        </w:rPr>
        <w:t>th</w:t>
      </w:r>
      <w:proofErr w:type="spellEnd"/>
      <w:r w:rsidRPr="003579BF">
        <w:rPr>
          <w:color w:val="000000" w:themeColor="text1"/>
          <w:sz w:val="24"/>
          <w:szCs w:val="24"/>
        </w:rPr>
        <w:t xml:space="preserve"> column elements,</w:t>
      </w:r>
      <w:bookmarkStart w:id="26" w:name="_Hlk133143699"/>
      <w:r w:rsidRPr="003579BF">
        <w:rPr>
          <w:color w:val="000000" w:themeColor="text1"/>
          <w:sz w:val="24"/>
          <w:szCs w:val="24"/>
        </w:rPr>
        <w:t xml:space="preserve"> </w:t>
      </w:r>
      <w:bookmarkEnd w:id="26"/>
      <w:r w:rsidRPr="003579BF">
        <w:rPr>
          <w:i/>
          <w:iCs/>
          <w:color w:val="000000" w:themeColor="text1"/>
          <w:sz w:val="24"/>
          <w:szCs w:val="24"/>
        </w:rPr>
        <w:t>N</w:t>
      </w:r>
      <w:r w:rsidRPr="003579BF">
        <w:rPr>
          <w:color w:val="000000" w:themeColor="text1"/>
          <w:sz w:val="24"/>
          <w:szCs w:val="24"/>
          <w:vertAlign w:val="subscript"/>
        </w:rPr>
        <w:t>0</w:t>
      </w:r>
      <w:r w:rsidRPr="003579BF">
        <w:rPr>
          <w:color w:val="000000" w:themeColor="text1"/>
          <w:sz w:val="24"/>
          <w:szCs w:val="24"/>
        </w:rPr>
        <w:t xml:space="preserve">, </w:t>
      </w:r>
      <w:r w:rsidRPr="003579BF">
        <w:rPr>
          <w:i/>
          <w:iCs/>
          <w:color w:val="000000" w:themeColor="text1"/>
          <w:sz w:val="24"/>
          <w:szCs w:val="24"/>
        </w:rPr>
        <w:t>N</w:t>
      </w:r>
      <w:r w:rsidRPr="003579BF">
        <w:rPr>
          <w:color w:val="000000" w:themeColor="text1"/>
          <w:sz w:val="24"/>
          <w:szCs w:val="24"/>
          <w:vertAlign w:val="subscript"/>
        </w:rPr>
        <w:t>1</w:t>
      </w:r>
      <w:r w:rsidRPr="003579BF">
        <w:rPr>
          <w:color w:val="000000" w:themeColor="text1"/>
          <w:sz w:val="24"/>
          <w:szCs w:val="24"/>
        </w:rPr>
        <w:t xml:space="preserve">, and </w:t>
      </w:r>
      <w:r w:rsidRPr="003579BF">
        <w:rPr>
          <w:i/>
          <w:iCs/>
          <w:color w:val="000000" w:themeColor="text1"/>
          <w:sz w:val="24"/>
          <w:szCs w:val="24"/>
        </w:rPr>
        <w:t>N</w:t>
      </w:r>
      <w:r w:rsidRPr="003579BF">
        <w:rPr>
          <w:color w:val="000000" w:themeColor="text1"/>
          <w:sz w:val="24"/>
          <w:szCs w:val="24"/>
          <w:vertAlign w:val="subscript"/>
        </w:rPr>
        <w:t xml:space="preserve">2 </w:t>
      </w:r>
      <w:r w:rsidRPr="003579BF">
        <w:rPr>
          <w:color w:val="000000" w:themeColor="text1"/>
          <w:sz w:val="24"/>
          <w:szCs w:val="24"/>
        </w:rPr>
        <w:t xml:space="preserve">are </w:t>
      </w:r>
      <w:proofErr w:type="gramStart"/>
      <w:r w:rsidRPr="003579BF">
        <w:rPr>
          <w:color w:val="000000" w:themeColor="text1"/>
          <w:sz w:val="24"/>
          <w:szCs w:val="24"/>
        </w:rPr>
        <w:t>positive</w:t>
      </w:r>
      <w:proofErr w:type="gramEnd"/>
    </w:p>
    <w:p w14:paraId="555941C5" w14:textId="65D14057" w:rsidR="00902DD7" w:rsidRPr="003579BF" w:rsidRDefault="00902DD7" w:rsidP="00902DD7">
      <w:pPr>
        <w:spacing w:line="480" w:lineRule="auto"/>
        <w:jc w:val="both"/>
        <w:rPr>
          <w:rFonts w:ascii="Times New Roman" w:hAnsi="Times New Roman" w:cs="Times New Roman"/>
          <w:color w:val="000000" w:themeColor="text1"/>
        </w:rPr>
      </w:pPr>
      <w:r w:rsidRPr="003579BF">
        <w:rPr>
          <w:rFonts w:ascii="Times New Roman" w:hAnsi="Times New Roman" w:cs="Times New Roman"/>
          <w:color w:val="000000" w:themeColor="text1"/>
        </w:rPr>
        <w:t>integers on matrix dimensions, and [</w:t>
      </w:r>
      <w:r w:rsidRPr="003579BF">
        <w:rPr>
          <w:rFonts w:ascii="Times New Roman" w:hAnsi="Times New Roman" w:cs="Times New Roman"/>
          <w:i/>
          <w:iCs/>
          <w:color w:val="000000" w:themeColor="text1"/>
        </w:rPr>
        <w:t>k</w:t>
      </w:r>
      <w:r w:rsidRPr="003579BF">
        <w:rPr>
          <w:rFonts w:ascii="Times New Roman" w:hAnsi="Times New Roman" w:cs="Times New Roman"/>
          <w:color w:val="000000" w:themeColor="text1"/>
        </w:rPr>
        <w:t>], [</w:t>
      </w:r>
      <w:r w:rsidRPr="003579BF">
        <w:rPr>
          <w:rFonts w:ascii="Times New Roman" w:hAnsi="Times New Roman" w:cs="Times New Roman"/>
          <w:i/>
          <w:iCs/>
          <w:color w:val="000000" w:themeColor="text1"/>
        </w:rPr>
        <w:t>m</w:t>
      </w:r>
      <w:r w:rsidRPr="003579BF">
        <w:rPr>
          <w:rFonts w:ascii="Times New Roman" w:hAnsi="Times New Roman" w:cs="Times New Roman"/>
          <w:color w:val="000000" w:themeColor="text1"/>
        </w:rPr>
        <w:t>], and [</w:t>
      </w:r>
      <w:r w:rsidRPr="003579BF">
        <w:rPr>
          <w:rFonts w:ascii="Times New Roman" w:hAnsi="Times New Roman" w:cs="Times New Roman"/>
          <w:i/>
          <w:iCs/>
          <w:color w:val="000000" w:themeColor="text1"/>
        </w:rPr>
        <w:t>k</w:t>
      </w:r>
      <w:r w:rsidRPr="003579BF">
        <w:rPr>
          <w:rFonts w:ascii="Times New Roman" w:hAnsi="Times New Roman" w:cs="Times New Roman"/>
          <w:color w:val="000000" w:themeColor="text1"/>
        </w:rPr>
        <w:t>-</w:t>
      </w:r>
      <w:r w:rsidRPr="003579BF">
        <w:rPr>
          <w:rFonts w:ascii="Times New Roman" w:hAnsi="Times New Roman" w:cs="Times New Roman"/>
          <w:i/>
          <w:iCs/>
          <w:color w:val="000000" w:themeColor="text1"/>
        </w:rPr>
        <w:t>m</w:t>
      </w:r>
      <w:r w:rsidRPr="003579BF">
        <w:rPr>
          <w:rFonts w:ascii="Times New Roman" w:hAnsi="Times New Roman" w:cs="Times New Roman"/>
          <w:color w:val="000000" w:themeColor="text1"/>
        </w:rPr>
        <w:t>] indicate the orders of DTs.</w:t>
      </w:r>
    </w:p>
    <w:p w14:paraId="3D682543" w14:textId="5E77A48F" w:rsidR="003C1ADF" w:rsidRPr="003579BF" w:rsidRDefault="007937B9" w:rsidP="00094B81">
      <w:pPr>
        <w:spacing w:line="480" w:lineRule="auto"/>
        <w:ind w:firstLine="720"/>
        <w:jc w:val="both"/>
        <w:rPr>
          <w:rFonts w:ascii="Times New Roman" w:hAnsi="Times New Roman" w:cs="Times New Roman"/>
        </w:rPr>
      </w:pPr>
      <w:r w:rsidRPr="003579BF">
        <w:rPr>
          <w:rFonts w:ascii="Times New Roman" w:hAnsi="Times New Roman" w:cs="Times New Roman"/>
        </w:rPr>
        <w:t>Note</w:t>
      </w:r>
      <w:r w:rsidR="00953531" w:rsidRPr="003579BF">
        <w:rPr>
          <w:rFonts w:ascii="Times New Roman" w:hAnsi="Times New Roman" w:cs="Times New Roman"/>
        </w:rPr>
        <w:t xml:space="preserve"> here that, although the DT of function</w:t>
      </w:r>
      <w:r w:rsidRPr="003579BF">
        <w:rPr>
          <w:rFonts w:ascii="Times New Roman" w:hAnsi="Times New Roman" w:cs="Times New Roman"/>
        </w:rPr>
        <w:t xml:space="preserve">s </w:t>
      </w:r>
      <w:r w:rsidRPr="003579BF">
        <w:rPr>
          <w:rFonts w:ascii="Times New Roman" w:hAnsi="Times New Roman" w:cs="Times New Roman"/>
          <w:i/>
          <w:iCs/>
        </w:rPr>
        <w:t>cos</w:t>
      </w:r>
      <w:r w:rsidRPr="003579BF">
        <w:rPr>
          <w:rFonts w:ascii="Times New Roman" w:hAnsi="Times New Roman" w:cs="Times New Roman"/>
        </w:rPr>
        <w:t>(</w:t>
      </w:r>
      <w:r w:rsidRPr="003579BF">
        <w:rPr>
          <w:rFonts w:ascii="Times New Roman" w:hAnsi="Times New Roman" w:cs="Times New Roman"/>
          <w:i/>
          <w:iCs/>
        </w:rPr>
        <w:sym w:font="Symbol" w:char="F071"/>
      </w:r>
      <w:r w:rsidR="00094B81" w:rsidRPr="003579BF">
        <w:rPr>
          <w:rFonts w:ascii="Times New Roman" w:hAnsi="Times New Roman" w:cs="Times New Roman"/>
        </w:rPr>
        <w:t xml:space="preserve"> </w:t>
      </w:r>
      <w:r w:rsidRPr="003579BF">
        <w:rPr>
          <w:rFonts w:ascii="Times New Roman" w:hAnsi="Times New Roman" w:cs="Times New Roman"/>
        </w:rPr>
        <w:t xml:space="preserve">+2ℼ/3), </w:t>
      </w:r>
      <w:r w:rsidRPr="003579BF">
        <w:rPr>
          <w:rFonts w:ascii="Times New Roman" w:hAnsi="Times New Roman" w:cs="Times New Roman"/>
          <w:i/>
          <w:iCs/>
        </w:rPr>
        <w:t>cos</w:t>
      </w:r>
      <w:r w:rsidRPr="003579BF">
        <w:rPr>
          <w:rFonts w:ascii="Times New Roman" w:hAnsi="Times New Roman" w:cs="Times New Roman"/>
        </w:rPr>
        <w:t>(</w:t>
      </w:r>
      <w:r w:rsidRPr="003579BF">
        <w:rPr>
          <w:rFonts w:ascii="Times New Roman" w:hAnsi="Times New Roman" w:cs="Times New Roman"/>
          <w:i/>
          <w:iCs/>
        </w:rPr>
        <w:sym w:font="Symbol" w:char="F071"/>
      </w:r>
      <w:r w:rsidR="00094B81" w:rsidRPr="003579BF">
        <w:rPr>
          <w:rFonts w:ascii="Times New Roman" w:hAnsi="Times New Roman" w:cs="Times New Roman"/>
          <w:i/>
          <w:iCs/>
        </w:rPr>
        <w:t xml:space="preserve"> </w:t>
      </w:r>
      <w:r w:rsidRPr="003579BF">
        <w:rPr>
          <w:rFonts w:ascii="Times New Roman" w:hAnsi="Times New Roman" w:cs="Times New Roman"/>
        </w:rPr>
        <w:t xml:space="preserve">-2ℼ/3), </w:t>
      </w:r>
      <w:r w:rsidRPr="003579BF">
        <w:rPr>
          <w:rFonts w:ascii="Times New Roman" w:hAnsi="Times New Roman" w:cs="Times New Roman"/>
          <w:i/>
          <w:iCs/>
        </w:rPr>
        <w:t>sin</w:t>
      </w:r>
      <w:r w:rsidRPr="003579BF">
        <w:rPr>
          <w:rFonts w:ascii="Times New Roman" w:hAnsi="Times New Roman" w:cs="Times New Roman"/>
        </w:rPr>
        <w:t>(</w:t>
      </w:r>
      <w:r w:rsidRPr="003579BF">
        <w:rPr>
          <w:rFonts w:ascii="Times New Roman" w:hAnsi="Times New Roman" w:cs="Times New Roman"/>
          <w:i/>
          <w:iCs/>
        </w:rPr>
        <w:sym w:font="Symbol" w:char="F071"/>
      </w:r>
      <w:r w:rsidRPr="003579BF">
        <w:rPr>
          <w:rFonts w:ascii="Times New Roman" w:hAnsi="Times New Roman" w:cs="Times New Roman"/>
        </w:rPr>
        <w:t xml:space="preserve"> -2ℼ/3), </w:t>
      </w:r>
      <w:r w:rsidRPr="003579BF">
        <w:rPr>
          <w:rFonts w:ascii="Times New Roman" w:hAnsi="Times New Roman" w:cs="Times New Roman"/>
          <w:i/>
          <w:iCs/>
        </w:rPr>
        <w:t>sin</w:t>
      </w:r>
      <w:r w:rsidRPr="003579BF">
        <w:rPr>
          <w:rFonts w:ascii="Times New Roman" w:hAnsi="Times New Roman" w:cs="Times New Roman"/>
        </w:rPr>
        <w:t>(</w:t>
      </w:r>
      <w:r w:rsidRPr="003579BF">
        <w:rPr>
          <w:rFonts w:ascii="Times New Roman" w:hAnsi="Times New Roman" w:cs="Times New Roman"/>
          <w:i/>
          <w:iCs/>
        </w:rPr>
        <w:sym w:font="Symbol" w:char="F071"/>
      </w:r>
      <w:r w:rsidRPr="003579BF">
        <w:rPr>
          <w:rFonts w:ascii="Times New Roman" w:hAnsi="Times New Roman" w:cs="Times New Roman"/>
        </w:rPr>
        <w:t xml:space="preserve"> </w:t>
      </w:r>
      <w:r w:rsidR="00094B81" w:rsidRPr="003579BF">
        <w:rPr>
          <w:rFonts w:ascii="Times New Roman" w:hAnsi="Times New Roman" w:cs="Times New Roman"/>
        </w:rPr>
        <w:t>+</w:t>
      </w:r>
      <w:r w:rsidRPr="003579BF">
        <w:rPr>
          <w:rFonts w:ascii="Times New Roman" w:hAnsi="Times New Roman" w:cs="Times New Roman"/>
        </w:rPr>
        <w:t xml:space="preserve">2ℼ/3) are not directly given in Table 2.1, </w:t>
      </w:r>
      <w:r w:rsidR="00F15740" w:rsidRPr="003579BF">
        <w:rPr>
          <w:rFonts w:ascii="Times New Roman" w:hAnsi="Times New Roman" w:cs="Times New Roman"/>
        </w:rPr>
        <w:t>by using</w:t>
      </w:r>
      <w:r w:rsidRPr="003579BF">
        <w:rPr>
          <w:rFonts w:ascii="Times New Roman" w:hAnsi="Times New Roman" w:cs="Times New Roman"/>
        </w:rPr>
        <w:t xml:space="preserve"> </w:t>
      </w:r>
      <w:r w:rsidR="00F15740" w:rsidRPr="003579BF">
        <w:rPr>
          <w:rFonts w:ascii="Times New Roman" w:hAnsi="Times New Roman" w:cs="Times New Roman"/>
          <w:i/>
          <w:iCs/>
        </w:rPr>
        <w:t>cos</w:t>
      </w:r>
      <w:r w:rsidR="00F15740" w:rsidRPr="003579BF">
        <w:rPr>
          <w:rFonts w:ascii="Times New Roman" w:hAnsi="Times New Roman" w:cs="Times New Roman"/>
        </w:rPr>
        <w:t>(</w:t>
      </w:r>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+2ℼ/3)=</w:t>
      </w:r>
      <w:r w:rsidR="00F15740" w:rsidRPr="003579BF">
        <w:rPr>
          <w:rFonts w:ascii="Times New Roman" w:hAnsi="Times New Roman" w:cs="Times New Roman"/>
          <w:i/>
          <w:iCs/>
        </w:rPr>
        <w:t>cos</w:t>
      </w:r>
      <w:r w:rsidR="00F15740" w:rsidRPr="003579BF">
        <w:rPr>
          <w:rFonts w:ascii="Times New Roman" w:hAnsi="Times New Roman" w:cs="Times New Roman"/>
        </w:rPr>
        <w:t>(</w:t>
      </w:r>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w:t>
      </w:r>
      <w:r w:rsidR="00F15740" w:rsidRPr="003579BF">
        <w:rPr>
          <w:rFonts w:ascii="Times New Roman" w:hAnsi="Times New Roman" w:cs="Times New Roman"/>
          <w:i/>
          <w:iCs/>
        </w:rPr>
        <w:t>cos</w:t>
      </w:r>
      <w:r w:rsidR="00F15740" w:rsidRPr="003579BF">
        <w:rPr>
          <w:rFonts w:ascii="Times New Roman" w:hAnsi="Times New Roman" w:cs="Times New Roman"/>
        </w:rPr>
        <w:t>(2ℼ/3)-</w:t>
      </w:r>
      <w:r w:rsidR="00F15740" w:rsidRPr="003579BF">
        <w:rPr>
          <w:rFonts w:ascii="Times New Roman" w:hAnsi="Times New Roman" w:cs="Times New Roman"/>
          <w:i/>
          <w:iCs/>
        </w:rPr>
        <w:t>sin</w:t>
      </w:r>
      <w:r w:rsidR="00F15740" w:rsidRPr="003579BF">
        <w:rPr>
          <w:rFonts w:ascii="Times New Roman" w:hAnsi="Times New Roman" w:cs="Times New Roman"/>
        </w:rPr>
        <w:t>(</w:t>
      </w:r>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w:t>
      </w:r>
      <w:r w:rsidR="00F15740" w:rsidRPr="003579BF">
        <w:rPr>
          <w:rFonts w:ascii="Times New Roman" w:hAnsi="Times New Roman" w:cs="Times New Roman"/>
          <w:i/>
          <w:iCs/>
        </w:rPr>
        <w:t>sin</w:t>
      </w:r>
      <w:r w:rsidR="00F15740" w:rsidRPr="003579BF">
        <w:rPr>
          <w:rFonts w:ascii="Times New Roman" w:hAnsi="Times New Roman" w:cs="Times New Roman"/>
        </w:rPr>
        <w:t xml:space="preserve">(2ℼ/3), the DT can be </w:t>
      </w:r>
      <w:r w:rsidR="002F4B1B" w:rsidRPr="003579BF">
        <w:rPr>
          <w:rFonts w:ascii="Times New Roman" w:hAnsi="Times New Roman" w:cs="Times New Roman"/>
        </w:rPr>
        <w:t>easily</w:t>
      </w:r>
      <w:r w:rsidR="00F15740" w:rsidRPr="003579BF">
        <w:rPr>
          <w:rFonts w:ascii="Times New Roman" w:hAnsi="Times New Roman" w:cs="Times New Roman"/>
        </w:rPr>
        <w:t xml:space="preserve"> derived using rule #2 and</w:t>
      </w:r>
      <w:r w:rsidR="00BA246D" w:rsidRPr="003579BF">
        <w:rPr>
          <w:rFonts w:ascii="Times New Roman" w:hAnsi="Times New Roman" w:cs="Times New Roman"/>
        </w:rPr>
        <w:t xml:space="preserve"> rule</w:t>
      </w:r>
      <w:r w:rsidR="00F15740" w:rsidRPr="003579BF">
        <w:rPr>
          <w:rFonts w:ascii="Times New Roman" w:hAnsi="Times New Roman" w:cs="Times New Roman"/>
        </w:rPr>
        <w:t xml:space="preserve"> #6. The same process can be used for </w:t>
      </w:r>
      <w:proofErr w:type="gramStart"/>
      <w:r w:rsidR="00F15740" w:rsidRPr="003579BF">
        <w:rPr>
          <w:rFonts w:ascii="Times New Roman" w:hAnsi="Times New Roman" w:cs="Times New Roman"/>
          <w:i/>
          <w:iCs/>
        </w:rPr>
        <w:t>cos</w:t>
      </w:r>
      <w:r w:rsidR="00F15740" w:rsidRPr="003579BF">
        <w:rPr>
          <w:rFonts w:ascii="Times New Roman" w:hAnsi="Times New Roman" w:cs="Times New Roman"/>
        </w:rPr>
        <w:t>(</w:t>
      </w:r>
      <w:proofErr w:type="gramEnd"/>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-2ℼ/3), </w:t>
      </w:r>
      <w:r w:rsidR="00F15740" w:rsidRPr="003579BF">
        <w:rPr>
          <w:rFonts w:ascii="Times New Roman" w:hAnsi="Times New Roman" w:cs="Times New Roman"/>
          <w:i/>
          <w:iCs/>
        </w:rPr>
        <w:t>sin</w:t>
      </w:r>
      <w:r w:rsidR="00F15740" w:rsidRPr="003579BF">
        <w:rPr>
          <w:rFonts w:ascii="Times New Roman" w:hAnsi="Times New Roman" w:cs="Times New Roman"/>
        </w:rPr>
        <w:t>(</w:t>
      </w:r>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-2ℼ/3), </w:t>
      </w:r>
      <w:r w:rsidR="00445F6C" w:rsidRPr="003579BF">
        <w:rPr>
          <w:rFonts w:ascii="Times New Roman" w:hAnsi="Times New Roman" w:cs="Times New Roman"/>
        </w:rPr>
        <w:t xml:space="preserve">and </w:t>
      </w:r>
      <w:r w:rsidR="00F15740" w:rsidRPr="003579BF">
        <w:rPr>
          <w:rFonts w:ascii="Times New Roman" w:hAnsi="Times New Roman" w:cs="Times New Roman"/>
          <w:i/>
          <w:iCs/>
        </w:rPr>
        <w:t>sin</w:t>
      </w:r>
      <w:r w:rsidR="00F15740" w:rsidRPr="003579BF">
        <w:rPr>
          <w:rFonts w:ascii="Times New Roman" w:hAnsi="Times New Roman" w:cs="Times New Roman"/>
        </w:rPr>
        <w:t>(</w:t>
      </w:r>
      <w:r w:rsidR="00F15740" w:rsidRPr="003579BF">
        <w:rPr>
          <w:rFonts w:ascii="Times New Roman" w:hAnsi="Times New Roman" w:cs="Times New Roman"/>
          <w:i/>
          <w:iCs/>
        </w:rPr>
        <w:sym w:font="Symbol" w:char="F071"/>
      </w:r>
      <w:r w:rsidR="00F15740" w:rsidRPr="003579BF">
        <w:rPr>
          <w:rFonts w:ascii="Times New Roman" w:hAnsi="Times New Roman" w:cs="Times New Roman"/>
        </w:rPr>
        <w:t xml:space="preserve"> </w:t>
      </w:r>
      <w:r w:rsidR="00094B81" w:rsidRPr="003579BF">
        <w:rPr>
          <w:rFonts w:ascii="Times New Roman" w:hAnsi="Times New Roman" w:cs="Times New Roman"/>
        </w:rPr>
        <w:t>+</w:t>
      </w:r>
      <w:r w:rsidR="00F15740" w:rsidRPr="003579BF">
        <w:rPr>
          <w:rFonts w:ascii="Times New Roman" w:hAnsi="Times New Roman" w:cs="Times New Roman"/>
        </w:rPr>
        <w:t>2ℼ/3).</w:t>
      </w:r>
    </w:p>
    <w:p w14:paraId="3EBE1613" w14:textId="09EEB4B8" w:rsidR="00E24921" w:rsidRPr="003579BF" w:rsidRDefault="00E24921" w:rsidP="006D09DF">
      <w:pPr>
        <w:pStyle w:val="Heading2"/>
        <w:spacing w:line="480" w:lineRule="auto"/>
        <w:jc w:val="left"/>
        <w:rPr>
          <w:rFonts w:ascii="Times New Roman" w:hAnsi="Times New Roman" w:cs="Times New Roman"/>
          <w:sz w:val="24"/>
          <w:szCs w:val="24"/>
        </w:rPr>
      </w:pPr>
      <w:bookmarkStart w:id="27" w:name="_Toc155559351"/>
      <w:r w:rsidRPr="003579BF">
        <w:rPr>
          <w:rFonts w:ascii="Times New Roman" w:hAnsi="Times New Roman" w:cs="Times New Roman"/>
          <w:sz w:val="24"/>
          <w:szCs w:val="24"/>
        </w:rPr>
        <w:t xml:space="preserve">2.2 Formulation of state-space EMT </w:t>
      </w:r>
      <w:r w:rsidR="00094B81" w:rsidRPr="003579BF">
        <w:rPr>
          <w:rFonts w:ascii="Times New Roman" w:hAnsi="Times New Roman" w:cs="Times New Roman"/>
          <w:sz w:val="24"/>
          <w:szCs w:val="24"/>
        </w:rPr>
        <w:t xml:space="preserve">network </w:t>
      </w:r>
      <w:r w:rsidRPr="003579BF">
        <w:rPr>
          <w:rFonts w:ascii="Times New Roman" w:hAnsi="Times New Roman" w:cs="Times New Roman"/>
          <w:sz w:val="24"/>
          <w:szCs w:val="24"/>
        </w:rPr>
        <w:t>equations</w:t>
      </w:r>
      <w:bookmarkEnd w:id="27"/>
    </w:p>
    <w:p w14:paraId="2312B309" w14:textId="70D6113B" w:rsidR="00DA1BB5" w:rsidRPr="003579BF" w:rsidRDefault="006D09DF" w:rsidP="007708C3">
      <w:pPr>
        <w:spacing w:line="480" w:lineRule="auto"/>
        <w:ind w:firstLine="720"/>
        <w:jc w:val="both"/>
        <w:rPr>
          <w:rFonts w:ascii="Times New Roman" w:hAnsi="Times New Roman" w:cs="Times New Roman"/>
        </w:rPr>
      </w:pPr>
      <w:r w:rsidRPr="003579BF">
        <w:rPr>
          <w:rFonts w:ascii="Times New Roman" w:hAnsi="Times New Roman" w:cs="Times New Roman"/>
        </w:rPr>
        <w:t>In this work, the</w:t>
      </w:r>
      <w:r w:rsidR="0039790D">
        <w:rPr>
          <w:rFonts w:ascii="Times New Roman" w:hAnsi="Times New Roman" w:cs="Times New Roman"/>
        </w:rPr>
        <w:t xml:space="preserve"> PI</w:t>
      </w:r>
      <w:r w:rsidRPr="003579BF">
        <w:rPr>
          <w:rFonts w:ascii="Times New Roman" w:hAnsi="Times New Roman" w:cs="Times New Roman"/>
        </w:rPr>
        <w:t xml:space="preserve"> section represented lumped transmission line model is used, as shown in </w:t>
      </w:r>
      <w:r w:rsidR="00B35E45" w:rsidRPr="003579BF">
        <w:rPr>
          <w:rFonts w:ascii="Times New Roman" w:hAnsi="Times New Roman" w:cs="Times New Roman"/>
        </w:rPr>
        <w:t>Figure</w:t>
      </w:r>
      <w:r w:rsidRPr="003579BF">
        <w:rPr>
          <w:rFonts w:ascii="Times New Roman" w:hAnsi="Times New Roman" w:cs="Times New Roman"/>
        </w:rPr>
        <w:t xml:space="preserve"> 2.1</w:t>
      </w:r>
      <w:r w:rsidR="004323DB" w:rsidRPr="003579BF">
        <w:rPr>
          <w:rFonts w:ascii="Times New Roman" w:hAnsi="Times New Roman" w:cs="Times New Roman"/>
        </w:rPr>
        <w:t xml:space="preserve"> [</w:t>
      </w:r>
      <w:r w:rsidR="00A955AC">
        <w:rPr>
          <w:rFonts w:ascii="Times New Roman" w:hAnsi="Times New Roman" w:cs="Times New Roman"/>
        </w:rPr>
        <w:t>52</w:t>
      </w:r>
      <w:r w:rsidR="004323DB" w:rsidRPr="003579BF">
        <w:rPr>
          <w:rFonts w:ascii="Times New Roman" w:hAnsi="Times New Roman" w:cs="Times New Roman"/>
        </w:rPr>
        <w:t>][</w:t>
      </w:r>
      <w:r w:rsidR="00A955AC">
        <w:rPr>
          <w:rFonts w:ascii="Times New Roman" w:hAnsi="Times New Roman" w:cs="Times New Roman"/>
        </w:rPr>
        <w:t>53</w:t>
      </w:r>
      <w:r w:rsidR="004323DB" w:rsidRPr="003579BF">
        <w:rPr>
          <w:rFonts w:ascii="Times New Roman" w:hAnsi="Times New Roman" w:cs="Times New Roman"/>
        </w:rPr>
        <w:t>]</w:t>
      </w:r>
      <w:r w:rsidRPr="003579BF">
        <w:rPr>
          <w:rFonts w:ascii="Times New Roman" w:hAnsi="Times New Roman" w:cs="Times New Roman"/>
        </w:rPr>
        <w:t xml:space="preserve">. The constant impedance </w:t>
      </w:r>
      <w:r w:rsidR="009A1C03">
        <w:rPr>
          <w:rFonts w:ascii="Times New Roman" w:hAnsi="Times New Roman" w:cs="Times New Roman"/>
        </w:rPr>
        <w:t>(</w:t>
      </w:r>
      <w:r w:rsidRPr="003579BF">
        <w:rPr>
          <w:rFonts w:ascii="Times New Roman" w:hAnsi="Times New Roman" w:cs="Times New Roman"/>
          <w:i/>
          <w:iCs/>
        </w:rPr>
        <w:t>R-L</w:t>
      </w:r>
      <w:r w:rsidRPr="003579BF">
        <w:rPr>
          <w:rFonts w:ascii="Times New Roman" w:hAnsi="Times New Roman" w:cs="Times New Roman"/>
        </w:rPr>
        <w:t>) and constant capacitor model</w:t>
      </w:r>
      <w:r w:rsidR="00A2259E">
        <w:rPr>
          <w:rFonts w:ascii="Times New Roman" w:hAnsi="Times New Roman" w:cs="Times New Roman"/>
        </w:rPr>
        <w:t>s</w:t>
      </w:r>
      <w:r w:rsidRPr="003579BF">
        <w:rPr>
          <w:rFonts w:ascii="Times New Roman" w:hAnsi="Times New Roman" w:cs="Times New Roman"/>
        </w:rPr>
        <w:t xml:space="preserve"> </w:t>
      </w:r>
      <w:r w:rsidR="00A2259E">
        <w:rPr>
          <w:rFonts w:ascii="Times New Roman" w:hAnsi="Times New Roman" w:cs="Times New Roman"/>
        </w:rPr>
        <w:t>are</w:t>
      </w:r>
      <w:r w:rsidRPr="003579BF">
        <w:rPr>
          <w:rFonts w:ascii="Times New Roman" w:hAnsi="Times New Roman" w:cs="Times New Roman"/>
        </w:rPr>
        <w:t xml:space="preserve"> used for loads and shunts, as shown in </w:t>
      </w:r>
      <w:r w:rsidR="00B35E45" w:rsidRPr="003579BF">
        <w:rPr>
          <w:rFonts w:ascii="Times New Roman" w:hAnsi="Times New Roman" w:cs="Times New Roman"/>
        </w:rPr>
        <w:t>Figure</w:t>
      </w:r>
      <w:r w:rsidR="009A1C03">
        <w:rPr>
          <w:rFonts w:ascii="Times New Roman" w:hAnsi="Times New Roman" w:cs="Times New Roman"/>
        </w:rPr>
        <w:t>s</w:t>
      </w:r>
      <w:r w:rsidRPr="003579BF">
        <w:rPr>
          <w:rFonts w:ascii="Times New Roman" w:hAnsi="Times New Roman" w:cs="Times New Roman"/>
        </w:rPr>
        <w:t xml:space="preserve"> 2.2</w:t>
      </w:r>
      <w:r w:rsidR="00445F6C" w:rsidRPr="003579BF">
        <w:rPr>
          <w:rFonts w:ascii="Times New Roman" w:hAnsi="Times New Roman" w:cs="Times New Roman"/>
        </w:rPr>
        <w:t xml:space="preserve"> and 2.3</w:t>
      </w:r>
      <w:r w:rsidRPr="003579BF">
        <w:rPr>
          <w:rFonts w:ascii="Times New Roman" w:hAnsi="Times New Roman" w:cs="Times New Roman"/>
        </w:rPr>
        <w:t>.</w:t>
      </w:r>
    </w:p>
    <w:p w14:paraId="0C08B25C" w14:textId="6B7F4BD6" w:rsidR="00902DD7" w:rsidRPr="003579BF" w:rsidRDefault="00902DD7" w:rsidP="00902DD7">
      <w:pPr>
        <w:spacing w:line="480" w:lineRule="auto"/>
        <w:ind w:firstLine="720"/>
        <w:jc w:val="both"/>
        <w:rPr>
          <w:rFonts w:ascii="Times New Roman" w:hAnsi="Times New Roman" w:cs="Times New Roman"/>
        </w:rPr>
      </w:pPr>
      <w:r w:rsidRPr="003579BF">
        <w:rPr>
          <w:rFonts w:ascii="Times New Roman" w:hAnsi="Times New Roman" w:cs="Times New Roman"/>
        </w:rPr>
        <w:t xml:space="preserve">Based on the </w:t>
      </w:r>
      <w:r w:rsidR="009A1C03">
        <w:rPr>
          <w:rFonts w:ascii="Times New Roman" w:hAnsi="Times New Roman" w:cs="Times New Roman"/>
        </w:rPr>
        <w:t xml:space="preserve">above </w:t>
      </w:r>
      <w:r w:rsidRPr="003579BF">
        <w:rPr>
          <w:rFonts w:ascii="Times New Roman" w:hAnsi="Times New Roman" w:cs="Times New Roman"/>
        </w:rPr>
        <w:t>network model</w:t>
      </w:r>
      <w:r w:rsidR="0000290C">
        <w:rPr>
          <w:rFonts w:ascii="Times New Roman" w:hAnsi="Times New Roman" w:cs="Times New Roman"/>
        </w:rPr>
        <w:t>s</w:t>
      </w:r>
      <w:r w:rsidRPr="003579BF">
        <w:rPr>
          <w:rFonts w:ascii="Times New Roman" w:hAnsi="Times New Roman" w:cs="Times New Roman"/>
        </w:rPr>
        <w:t xml:space="preserve">, the differential equations </w:t>
      </w:r>
      <w:r w:rsidR="009A1C03">
        <w:rPr>
          <w:rFonts w:ascii="Times New Roman" w:hAnsi="Times New Roman" w:cs="Times New Roman"/>
        </w:rPr>
        <w:t>for</w:t>
      </w:r>
      <w:r w:rsidRPr="003579BF">
        <w:rPr>
          <w:rFonts w:ascii="Times New Roman" w:hAnsi="Times New Roman" w:cs="Times New Roman"/>
        </w:rPr>
        <w:t xml:space="preserve"> bus voltages and branch currents are given below.</w:t>
      </w:r>
    </w:p>
    <w:p w14:paraId="44AF3CDA" w14:textId="77777777" w:rsidR="00902DD7" w:rsidRPr="003579BF" w:rsidRDefault="00902DD7" w:rsidP="00902DD7">
      <w:pPr>
        <w:spacing w:line="480" w:lineRule="auto"/>
        <w:ind w:firstLine="720"/>
        <w:jc w:val="both"/>
        <w:rPr>
          <w:rFonts w:ascii="Times New Roman" w:hAnsi="Times New Roman" w:cs="Times New Roman"/>
        </w:rPr>
      </w:pPr>
      <w:r w:rsidRPr="003579BF">
        <w:rPr>
          <w:rFonts w:ascii="Times New Roman" w:hAnsi="Times New Roman" w:cs="Times New Roman"/>
        </w:rPr>
        <w:t>(1) Current of a line branch:</w:t>
      </w:r>
    </w:p>
    <w:p w14:paraId="11BE5156" w14:textId="77777777" w:rsidR="00902DD7" w:rsidRPr="003579BF" w:rsidRDefault="00000000" w:rsidP="00902DD7">
      <w:pPr>
        <w:spacing w:line="480" w:lineRule="auto"/>
        <w:jc w:val="right"/>
        <w:rPr>
          <w:rFonts w:ascii="Times New Roman" w:hAnsi="Times New Roman" w:cs="Times New Roman"/>
        </w:rPr>
      </w:pPr>
      <w:r>
        <w:rPr>
          <w:rFonts w:ascii="Times New Roman" w:hAnsi="Times New Roman" w:cs="Times New Roman"/>
          <w:position w:val="-24"/>
        </w:rPr>
        <w:pict w14:anchorId="4716A5EF">
          <v:shape id="_x0000_i1091" type="#_x0000_t75" style="width:138.7pt;height:34.45pt">
            <v:imagedata r:id="rId77" o:title=""/>
          </v:shape>
        </w:pict>
      </w:r>
      <w:r w:rsidR="00902DD7" w:rsidRPr="003579BF">
        <w:rPr>
          <w:rFonts w:ascii="Times New Roman" w:hAnsi="Times New Roman" w:cs="Times New Roman"/>
        </w:rPr>
        <w:t xml:space="preserve">                                  (2-9)</w:t>
      </w:r>
    </w:p>
    <w:p w14:paraId="4D43176C" w14:textId="77777777" w:rsidR="00902DD7" w:rsidRPr="003579BF" w:rsidRDefault="00902DD7" w:rsidP="00902DD7">
      <w:pPr>
        <w:spacing w:line="480" w:lineRule="auto"/>
        <w:ind w:firstLine="720"/>
        <w:jc w:val="both"/>
        <w:rPr>
          <w:rFonts w:ascii="Times New Roman" w:hAnsi="Times New Roman" w:cs="Times New Roman"/>
        </w:rPr>
      </w:pPr>
      <w:r w:rsidRPr="003579BF">
        <w:rPr>
          <w:rFonts w:ascii="Times New Roman" w:hAnsi="Times New Roman" w:cs="Times New Roman"/>
        </w:rPr>
        <w:t>(2) Current of an inductive load:</w:t>
      </w:r>
    </w:p>
    <w:p w14:paraId="21E67981" w14:textId="77777777" w:rsidR="00902DD7" w:rsidRPr="003579BF" w:rsidRDefault="00000000" w:rsidP="00902DD7">
      <w:pPr>
        <w:spacing w:line="480" w:lineRule="auto"/>
        <w:jc w:val="right"/>
        <w:rPr>
          <w:rFonts w:ascii="Times New Roman" w:hAnsi="Times New Roman" w:cs="Times New Roman"/>
        </w:rPr>
      </w:pPr>
      <w:r>
        <w:rPr>
          <w:rFonts w:ascii="Times New Roman" w:hAnsi="Times New Roman" w:cs="Times New Roman"/>
          <w:position w:val="-24"/>
        </w:rPr>
        <w:pict w14:anchorId="4AE8AA0D">
          <v:shape id="_x0000_i1092" type="#_x0000_t75" style="width:121.45pt;height:34.45pt">
            <v:imagedata r:id="rId78" o:title=""/>
          </v:shape>
        </w:pict>
      </w:r>
      <w:r w:rsidR="00902DD7" w:rsidRPr="003579BF">
        <w:rPr>
          <w:rFonts w:ascii="Times New Roman" w:hAnsi="Times New Roman" w:cs="Times New Roman"/>
        </w:rPr>
        <w:t xml:space="preserve">                                    (2-10)</w:t>
      </w:r>
    </w:p>
    <w:p w14:paraId="21D01997" w14:textId="77777777" w:rsidR="00902DD7" w:rsidRPr="003579BF" w:rsidRDefault="00902DD7" w:rsidP="00902DD7">
      <w:pPr>
        <w:spacing w:line="480" w:lineRule="auto"/>
        <w:ind w:firstLine="720"/>
        <w:jc w:val="both"/>
        <w:rPr>
          <w:rFonts w:ascii="Times New Roman" w:hAnsi="Times New Roman" w:cs="Times New Roman"/>
        </w:rPr>
      </w:pPr>
      <w:r w:rsidRPr="003579BF">
        <w:rPr>
          <w:rFonts w:ascii="Times New Roman" w:hAnsi="Times New Roman" w:cs="Times New Roman"/>
        </w:rPr>
        <w:t>(3) Bus voltage:</w:t>
      </w:r>
    </w:p>
    <w:p w14:paraId="47727385" w14:textId="77777777" w:rsidR="00902DD7" w:rsidRPr="003579BF" w:rsidRDefault="00000000" w:rsidP="00902DD7">
      <w:pPr>
        <w:spacing w:line="480" w:lineRule="auto"/>
        <w:jc w:val="right"/>
        <w:rPr>
          <w:rFonts w:ascii="Times New Roman" w:hAnsi="Times New Roman" w:cs="Times New Roman"/>
        </w:rPr>
      </w:pPr>
      <w:r>
        <w:rPr>
          <w:rFonts w:ascii="Times New Roman" w:hAnsi="Times New Roman" w:cs="Times New Roman"/>
          <w:position w:val="-24"/>
        </w:rPr>
        <w:pict w14:anchorId="5AD08199">
          <v:shape id="_x0000_i1093" type="#_x0000_t75" style="width:102.05pt;height:37.55pt">
            <v:imagedata r:id="rId79" o:title=""/>
          </v:shape>
        </w:pict>
      </w:r>
      <w:r w:rsidR="00902DD7" w:rsidRPr="003579BF">
        <w:rPr>
          <w:rFonts w:ascii="Times New Roman" w:hAnsi="Times New Roman" w:cs="Times New Roman"/>
        </w:rPr>
        <w:t xml:space="preserve">                                     (2-11)</w:t>
      </w:r>
    </w:p>
    <w:p w14:paraId="6C36E583" w14:textId="77777777" w:rsidR="0000290C" w:rsidRDefault="0000290C" w:rsidP="0000290C">
      <w:pPr>
        <w:spacing w:line="480" w:lineRule="auto"/>
        <w:jc w:val="center"/>
        <w:rPr>
          <w:rFonts w:ascii="Times New Roman" w:hAnsi="Times New Roman" w:cs="Times New Roman"/>
        </w:rPr>
      </w:pPr>
    </w:p>
    <w:p w14:paraId="2281BC43" w14:textId="77777777" w:rsidR="0000290C" w:rsidRDefault="0000290C" w:rsidP="0000290C">
      <w:pPr>
        <w:spacing w:line="480" w:lineRule="auto"/>
        <w:jc w:val="center"/>
        <w:rPr>
          <w:rFonts w:ascii="Times New Roman" w:hAnsi="Times New Roman" w:cs="Times New Roman"/>
        </w:rPr>
      </w:pPr>
    </w:p>
    <w:p w14:paraId="762288B9" w14:textId="77777777" w:rsidR="0000290C" w:rsidRDefault="0000290C" w:rsidP="0000290C">
      <w:pPr>
        <w:spacing w:line="480" w:lineRule="auto"/>
        <w:jc w:val="center"/>
        <w:rPr>
          <w:rFonts w:ascii="Times New Roman" w:hAnsi="Times New Roman" w:cs="Times New Roman"/>
        </w:rPr>
      </w:pPr>
    </w:p>
    <w:p w14:paraId="3C6F647B" w14:textId="77777777" w:rsidR="0000290C" w:rsidRDefault="0000290C" w:rsidP="0000290C">
      <w:pPr>
        <w:spacing w:line="480" w:lineRule="auto"/>
        <w:jc w:val="center"/>
        <w:rPr>
          <w:rFonts w:ascii="Times New Roman" w:hAnsi="Times New Roman" w:cs="Times New Roman"/>
        </w:rPr>
      </w:pPr>
    </w:p>
    <w:p w14:paraId="7673AE36" w14:textId="25E42515" w:rsidR="0000290C" w:rsidRPr="003579BF" w:rsidRDefault="0000290C" w:rsidP="0000290C">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793A6D2" wp14:editId="03062885">
            <wp:extent cx="2594610" cy="1080770"/>
            <wp:effectExtent l="0" t="0" r="0" b="0"/>
            <wp:docPr id="34484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94610" cy="1080770"/>
                    </a:xfrm>
                    <a:prstGeom prst="rect">
                      <a:avLst/>
                    </a:prstGeom>
                    <a:noFill/>
                    <a:ln>
                      <a:noFill/>
                    </a:ln>
                  </pic:spPr>
                </pic:pic>
              </a:graphicData>
            </a:graphic>
          </wp:inline>
        </w:drawing>
      </w:r>
    </w:p>
    <w:p w14:paraId="4EEF4B6C" w14:textId="77777777" w:rsidR="0000290C" w:rsidRDefault="0000290C" w:rsidP="0000290C">
      <w:pPr>
        <w:pStyle w:val="Caption"/>
      </w:pPr>
      <w:bookmarkStart w:id="28" w:name="_Toc155559493"/>
      <w:r w:rsidRPr="003579BF">
        <w:t xml:space="preserve">Figure </w:t>
      </w:r>
      <w:fldSimple w:instr=" STYLEREF 1 \s ">
        <w:r>
          <w:rPr>
            <w:noProof/>
          </w:rPr>
          <w:t>2</w:t>
        </w:r>
      </w:fldSimple>
      <w:r>
        <w:t>.</w:t>
      </w:r>
      <w:fldSimple w:instr=" SEQ Figure \* ARABIC \s 1 ">
        <w:r>
          <w:rPr>
            <w:noProof/>
          </w:rPr>
          <w:t>1</w:t>
        </w:r>
      </w:fldSimple>
      <w:r>
        <w:rPr>
          <w:noProof/>
        </w:rPr>
        <w:t xml:space="preserve"> </w:t>
      </w:r>
      <w:r>
        <w:t>PI</w:t>
      </w:r>
      <w:r w:rsidRPr="003579BF">
        <w:t xml:space="preserve"> section of </w:t>
      </w:r>
      <w:r>
        <w:t xml:space="preserve">the </w:t>
      </w:r>
      <w:r w:rsidRPr="003579BF">
        <w:t>lumped transmission line model</w:t>
      </w:r>
      <w:bookmarkEnd w:id="28"/>
    </w:p>
    <w:p w14:paraId="4D2D472C" w14:textId="77777777" w:rsidR="0000290C" w:rsidRDefault="0000290C" w:rsidP="0000290C"/>
    <w:p w14:paraId="5D105420" w14:textId="77777777" w:rsidR="0000290C" w:rsidRPr="0000290C" w:rsidRDefault="0000290C" w:rsidP="0000290C"/>
    <w:p w14:paraId="5678341A" w14:textId="77777777" w:rsidR="0000290C" w:rsidRPr="00CC57FD" w:rsidRDefault="0000290C" w:rsidP="0000290C"/>
    <w:p w14:paraId="5C73B989" w14:textId="77777777" w:rsidR="0000290C" w:rsidRPr="003579BF" w:rsidRDefault="0000290C" w:rsidP="0000290C">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0A527EAA" wp14:editId="19D1E36D">
            <wp:extent cx="2008508" cy="676761"/>
            <wp:effectExtent l="0" t="0" r="0" b="9525"/>
            <wp:docPr id="376337034" name="Picture 376337034"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37034" name="Picture 376337034" descr="A diagram of a circuit&#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54884" cy="692387"/>
                    </a:xfrm>
                    <a:prstGeom prst="rect">
                      <a:avLst/>
                    </a:prstGeom>
                    <a:noFill/>
                    <a:ln>
                      <a:noFill/>
                    </a:ln>
                  </pic:spPr>
                </pic:pic>
              </a:graphicData>
            </a:graphic>
          </wp:inline>
        </w:drawing>
      </w:r>
    </w:p>
    <w:p w14:paraId="5EA1B2C8" w14:textId="1553CB80" w:rsidR="0000290C" w:rsidRDefault="0000290C" w:rsidP="0000290C">
      <w:pPr>
        <w:pStyle w:val="Caption"/>
      </w:pPr>
      <w:bookmarkStart w:id="29" w:name="_Toc155559494"/>
      <w:r w:rsidRPr="003579BF">
        <w:t xml:space="preserve">Figure </w:t>
      </w:r>
      <w:fldSimple w:instr=" STYLEREF 1 \s ">
        <w:r>
          <w:rPr>
            <w:noProof/>
          </w:rPr>
          <w:t>2</w:t>
        </w:r>
      </w:fldSimple>
      <w:r>
        <w:t>.</w:t>
      </w:r>
      <w:fldSimple w:instr=" SEQ Figure \* ARABIC \s 1 ">
        <w:r>
          <w:rPr>
            <w:noProof/>
          </w:rPr>
          <w:t>2</w:t>
        </w:r>
      </w:fldSimple>
      <w:r w:rsidRPr="003579BF">
        <w:t xml:space="preserve"> Constant </w:t>
      </w:r>
      <w:r w:rsidRPr="0000290C">
        <w:rPr>
          <w:i/>
          <w:iCs w:val="0"/>
        </w:rPr>
        <w:t>R</w:t>
      </w:r>
      <w:r>
        <w:t>-</w:t>
      </w:r>
      <w:r w:rsidRPr="0000290C">
        <w:rPr>
          <w:i/>
          <w:iCs w:val="0"/>
        </w:rPr>
        <w:t>L</w:t>
      </w:r>
      <w:r w:rsidRPr="003579BF">
        <w:t xml:space="preserve"> model of an inductive load</w:t>
      </w:r>
      <w:bookmarkEnd w:id="29"/>
    </w:p>
    <w:p w14:paraId="7C547FB7" w14:textId="77777777" w:rsidR="0000290C" w:rsidRDefault="0000290C" w:rsidP="0000290C"/>
    <w:p w14:paraId="50B4803F" w14:textId="77777777" w:rsidR="0000290C" w:rsidRPr="0000290C" w:rsidRDefault="0000290C" w:rsidP="0000290C"/>
    <w:p w14:paraId="37A8D8F7" w14:textId="77777777" w:rsidR="0000290C" w:rsidRDefault="0000290C" w:rsidP="0000290C"/>
    <w:p w14:paraId="63983AAB" w14:textId="77777777" w:rsidR="0000290C" w:rsidRPr="00CC57FD" w:rsidRDefault="0000290C" w:rsidP="0000290C"/>
    <w:p w14:paraId="620FA223" w14:textId="77777777" w:rsidR="0000290C" w:rsidRPr="003579BF" w:rsidRDefault="0000290C" w:rsidP="0000290C">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240E91C2" wp14:editId="5DFA8C0D">
            <wp:extent cx="1046539" cy="517756"/>
            <wp:effectExtent l="0" t="0" r="1270" b="0"/>
            <wp:docPr id="433877005" name="Picture 433877005"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77005" name="Picture 433877005" descr="A black and white symbol&#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83005" cy="535797"/>
                    </a:xfrm>
                    <a:prstGeom prst="rect">
                      <a:avLst/>
                    </a:prstGeom>
                    <a:noFill/>
                    <a:ln>
                      <a:noFill/>
                    </a:ln>
                  </pic:spPr>
                </pic:pic>
              </a:graphicData>
            </a:graphic>
          </wp:inline>
        </w:drawing>
      </w:r>
    </w:p>
    <w:p w14:paraId="0CCC07C3" w14:textId="1EE3E2FB" w:rsidR="0000290C" w:rsidRPr="003579BF" w:rsidRDefault="0000290C" w:rsidP="0000290C">
      <w:pPr>
        <w:pStyle w:val="Caption"/>
      </w:pPr>
      <w:bookmarkStart w:id="30" w:name="_Toc155559495"/>
      <w:r w:rsidRPr="003579BF">
        <w:t xml:space="preserve">Figure </w:t>
      </w:r>
      <w:fldSimple w:instr=" STYLEREF 1 \s ">
        <w:r>
          <w:rPr>
            <w:noProof/>
          </w:rPr>
          <w:t>2</w:t>
        </w:r>
      </w:fldSimple>
      <w:r>
        <w:t>.</w:t>
      </w:r>
      <w:fldSimple w:instr=" SEQ Figure \* ARABIC \s 1 ">
        <w:r>
          <w:rPr>
            <w:noProof/>
          </w:rPr>
          <w:t>3</w:t>
        </w:r>
      </w:fldSimple>
      <w:r w:rsidRPr="003579BF">
        <w:t xml:space="preserve"> Constant </w:t>
      </w:r>
      <w:r w:rsidRPr="0000290C">
        <w:rPr>
          <w:i/>
          <w:iCs w:val="0"/>
        </w:rPr>
        <w:t>C</w:t>
      </w:r>
      <w:r w:rsidRPr="003579BF">
        <w:t xml:space="preserve"> model of a fix shunt</w:t>
      </w:r>
      <w:bookmarkEnd w:id="30"/>
    </w:p>
    <w:p w14:paraId="207847AB" w14:textId="77777777" w:rsidR="0000290C" w:rsidRDefault="0000290C">
      <w:pPr>
        <w:rPr>
          <w:rFonts w:ascii="Times New Roman" w:hAnsi="Times New Roman" w:cs="Times New Roman"/>
        </w:rPr>
      </w:pPr>
      <w:r>
        <w:rPr>
          <w:rFonts w:ascii="Times New Roman" w:hAnsi="Times New Roman" w:cs="Times New Roman"/>
        </w:rPr>
        <w:br w:type="page"/>
      </w:r>
    </w:p>
    <w:p w14:paraId="596C229A" w14:textId="0F99F5D3" w:rsidR="00FA7B91" w:rsidRPr="003579BF" w:rsidRDefault="00902DD7" w:rsidP="00FA7B91">
      <w:pPr>
        <w:spacing w:line="480" w:lineRule="auto"/>
        <w:jc w:val="both"/>
        <w:rPr>
          <w:rFonts w:ascii="Times New Roman" w:hAnsi="Times New Roman" w:cs="Times New Roman"/>
          <w:lang w:eastAsia="zh-CN"/>
        </w:rPr>
      </w:pPr>
      <w:r w:rsidRPr="003579BF">
        <w:rPr>
          <w:rFonts w:ascii="Times New Roman" w:hAnsi="Times New Roman" w:cs="Times New Roman"/>
        </w:rPr>
        <w:lastRenderedPageBreak/>
        <w:t xml:space="preserve">where, </w:t>
      </w:r>
      <w:proofErr w:type="spellStart"/>
      <w:r w:rsidRPr="003579BF">
        <w:rPr>
          <w:rFonts w:ascii="Times New Roman" w:hAnsi="Times New Roman" w:cs="Times New Roman"/>
          <w:i/>
          <w:iCs/>
        </w:rPr>
        <w:t>C</w:t>
      </w:r>
      <w:r w:rsidRPr="003579BF">
        <w:rPr>
          <w:rFonts w:ascii="Times New Roman" w:hAnsi="Times New Roman" w:cs="Times New Roman"/>
          <w:i/>
          <w:iCs/>
          <w:vertAlign w:val="subscript"/>
        </w:rPr>
        <w:t>node</w:t>
      </w:r>
      <w:proofErr w:type="spellEnd"/>
      <w:r w:rsidRPr="003579BF">
        <w:rPr>
          <w:rFonts w:ascii="Times New Roman" w:hAnsi="Times New Roman" w:cs="Times New Roman"/>
        </w:rPr>
        <w:t xml:space="preserve"> is the total capacitor connecting a bus node, including the shunt capacitor and line capacitor;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node</w:t>
      </w:r>
      <w:proofErr w:type="spellEnd"/>
      <w:r w:rsidRPr="003579BF">
        <w:rPr>
          <w:rFonts w:ascii="Times New Roman" w:hAnsi="Times New Roman" w:cs="Times New Roman"/>
        </w:rPr>
        <w:t xml:space="preserve"> is the bus voltage; </w:t>
      </w:r>
      <w:proofErr w:type="spellStart"/>
      <w:r w:rsidRPr="003579BF">
        <w:rPr>
          <w:rFonts w:ascii="Times New Roman" w:hAnsi="Times New Roman" w:cs="Times New Roman"/>
          <w:i/>
          <w:iCs/>
        </w:rPr>
        <w:t>i</w:t>
      </w:r>
      <w:r w:rsidRPr="003579BF">
        <w:rPr>
          <w:rFonts w:ascii="Times New Roman" w:hAnsi="Times New Roman" w:cs="Times New Roman"/>
          <w:i/>
          <w:iCs/>
          <w:vertAlign w:val="subscript"/>
        </w:rPr>
        <w:t>capacitor</w:t>
      </w:r>
      <w:proofErr w:type="spellEnd"/>
      <w:r w:rsidRPr="003579BF">
        <w:rPr>
          <w:rFonts w:ascii="Times New Roman" w:hAnsi="Times New Roman" w:cs="Times New Roman"/>
        </w:rPr>
        <w:t xml:space="preserve"> is the total current passing through the </w:t>
      </w:r>
      <w:r w:rsidR="00FA7B91" w:rsidRPr="003579BF">
        <w:rPr>
          <w:rFonts w:ascii="Times New Roman" w:hAnsi="Times New Roman" w:cs="Times New Roman"/>
        </w:rPr>
        <w:t xml:space="preserve">capacitors on this bus. Based on </w:t>
      </w:r>
      <w:r w:rsidR="00B40631" w:rsidRPr="003579BF">
        <w:rPr>
          <w:rFonts w:ascii="Times New Roman" w:hAnsi="Times New Roman" w:cs="Times New Roman"/>
        </w:rPr>
        <w:t>Kirchho</w:t>
      </w:r>
      <w:r w:rsidR="00B40631" w:rsidRPr="003579BF">
        <w:rPr>
          <w:rFonts w:ascii="Times New Roman" w:hAnsi="Times New Roman" w:cs="Times New Roman"/>
          <w:lang w:eastAsia="zh-CN"/>
        </w:rPr>
        <w:t>ff’s</w:t>
      </w:r>
      <w:r w:rsidR="00FA7B91" w:rsidRPr="003579BF">
        <w:rPr>
          <w:rFonts w:ascii="Times New Roman" w:hAnsi="Times New Roman" w:cs="Times New Roman"/>
          <w:lang w:eastAsia="zh-CN"/>
        </w:rPr>
        <w:t xml:space="preserve"> current law, </w:t>
      </w:r>
      <w:proofErr w:type="spellStart"/>
      <w:r w:rsidR="00FA7B91" w:rsidRPr="003579BF">
        <w:rPr>
          <w:rFonts w:ascii="Times New Roman" w:hAnsi="Times New Roman" w:cs="Times New Roman"/>
          <w:i/>
          <w:iCs/>
        </w:rPr>
        <w:t>i</w:t>
      </w:r>
      <w:r w:rsidR="00FA7B91" w:rsidRPr="003579BF">
        <w:rPr>
          <w:rFonts w:ascii="Times New Roman" w:hAnsi="Times New Roman" w:cs="Times New Roman"/>
          <w:i/>
          <w:iCs/>
          <w:vertAlign w:val="subscript"/>
        </w:rPr>
        <w:t>capacitor</w:t>
      </w:r>
      <w:proofErr w:type="spellEnd"/>
      <w:r w:rsidR="00FA7B91" w:rsidRPr="003579BF">
        <w:rPr>
          <w:rFonts w:ascii="Times New Roman" w:hAnsi="Times New Roman" w:cs="Times New Roman"/>
        </w:rPr>
        <w:t xml:space="preserve"> </w:t>
      </w:r>
      <w:r w:rsidR="00FA7B91" w:rsidRPr="003579BF">
        <w:rPr>
          <w:rFonts w:ascii="Times New Roman" w:hAnsi="Times New Roman" w:cs="Times New Roman"/>
          <w:lang w:eastAsia="zh-CN"/>
        </w:rPr>
        <w:t xml:space="preserve">can be expressed as </w:t>
      </w:r>
      <w:r w:rsidR="00096A75">
        <w:rPr>
          <w:rFonts w:ascii="Times New Roman" w:hAnsi="Times New Roman" w:cs="Times New Roman"/>
          <w:lang w:eastAsia="zh-CN"/>
        </w:rPr>
        <w:t xml:space="preserve">the </w:t>
      </w:r>
      <w:r w:rsidR="00FA7B91" w:rsidRPr="003579BF">
        <w:rPr>
          <w:rFonts w:ascii="Times New Roman" w:hAnsi="Times New Roman" w:cs="Times New Roman"/>
          <w:lang w:eastAsia="zh-CN"/>
        </w:rPr>
        <w:t xml:space="preserve">negative sum of all branch currents that injected </w:t>
      </w:r>
      <w:r w:rsidR="00A2259E">
        <w:rPr>
          <w:rFonts w:ascii="Times New Roman" w:hAnsi="Times New Roman" w:cs="Times New Roman"/>
          <w:lang w:eastAsia="zh-CN"/>
        </w:rPr>
        <w:t>into</w:t>
      </w:r>
      <w:r w:rsidR="00FA7B91" w:rsidRPr="003579BF">
        <w:rPr>
          <w:rFonts w:ascii="Times New Roman" w:hAnsi="Times New Roman" w:cs="Times New Roman"/>
          <w:lang w:eastAsia="zh-CN"/>
        </w:rPr>
        <w:t xml:space="preserve"> this bus.</w:t>
      </w:r>
    </w:p>
    <w:p w14:paraId="24786190" w14:textId="6D21C115" w:rsidR="00FA7B91" w:rsidRPr="003579BF" w:rsidRDefault="00FA7B91" w:rsidP="00FA7B91">
      <w:pPr>
        <w:spacing w:line="480" w:lineRule="auto"/>
        <w:ind w:firstLine="720"/>
        <w:jc w:val="both"/>
        <w:rPr>
          <w:rFonts w:ascii="Times New Roman" w:hAnsi="Times New Roman" w:cs="Times New Roman"/>
          <w:lang w:eastAsia="zh-CN"/>
        </w:rPr>
      </w:pPr>
      <w:r w:rsidRPr="003579BF">
        <w:rPr>
          <w:rFonts w:ascii="Times New Roman" w:hAnsi="Times New Roman" w:cs="Times New Roman"/>
        </w:rPr>
        <w:t xml:space="preserve">Note that currents and voltages are all vectors of three-phase values, and </w:t>
      </w:r>
      <w:r w:rsidRPr="003579BF">
        <w:rPr>
          <w:rFonts w:ascii="Times New Roman" w:hAnsi="Times New Roman" w:cs="Times New Roman"/>
          <w:i/>
          <w:iCs/>
        </w:rPr>
        <w:t>R</w:t>
      </w:r>
      <w:r w:rsidRPr="00A2259E">
        <w:rPr>
          <w:rFonts w:ascii="Times New Roman" w:hAnsi="Times New Roman" w:cs="Times New Roman"/>
        </w:rPr>
        <w:t>,</w:t>
      </w:r>
      <w:r w:rsidRPr="003579BF">
        <w:rPr>
          <w:rFonts w:ascii="Times New Roman" w:hAnsi="Times New Roman" w:cs="Times New Roman"/>
          <w:i/>
          <w:iCs/>
        </w:rPr>
        <w:t xml:space="preserve"> L</w:t>
      </w:r>
      <w:r w:rsidRPr="00A2259E">
        <w:rPr>
          <w:rFonts w:ascii="Times New Roman" w:hAnsi="Times New Roman" w:cs="Times New Roman"/>
        </w:rPr>
        <w:t xml:space="preserve">, </w:t>
      </w:r>
      <w:r w:rsidR="00A2259E" w:rsidRPr="00A2259E">
        <w:rPr>
          <w:rFonts w:ascii="Times New Roman" w:hAnsi="Times New Roman" w:cs="Times New Roman"/>
        </w:rPr>
        <w:t>and</w:t>
      </w:r>
      <w:r w:rsidR="00A2259E">
        <w:rPr>
          <w:rFonts w:ascii="Times New Roman" w:hAnsi="Times New Roman" w:cs="Times New Roman"/>
          <w:i/>
          <w:iCs/>
        </w:rPr>
        <w:t xml:space="preserve"> </w:t>
      </w:r>
      <w:r w:rsidRPr="003579BF">
        <w:rPr>
          <w:rFonts w:ascii="Times New Roman" w:hAnsi="Times New Roman" w:cs="Times New Roman"/>
          <w:i/>
          <w:iCs/>
        </w:rPr>
        <w:t>C</w:t>
      </w:r>
      <w:r w:rsidRPr="003579BF">
        <w:rPr>
          <w:rFonts w:ascii="Times New Roman" w:hAnsi="Times New Roman" w:cs="Times New Roman"/>
        </w:rPr>
        <w:t xml:space="preserve"> parameters are 3×3 matrices.</w:t>
      </w:r>
    </w:p>
    <w:p w14:paraId="39438F34" w14:textId="004E208A" w:rsidR="00FA7B91" w:rsidRPr="003579BF" w:rsidRDefault="00FA7B91" w:rsidP="00FA7B91">
      <w:pPr>
        <w:spacing w:line="480" w:lineRule="auto"/>
        <w:ind w:firstLine="720"/>
        <w:jc w:val="both"/>
        <w:rPr>
          <w:rFonts w:ascii="Times New Roman" w:hAnsi="Times New Roman" w:cs="Times New Roman"/>
          <w:lang w:eastAsia="zh-CN"/>
        </w:rPr>
      </w:pPr>
      <w:r w:rsidRPr="003579BF">
        <w:rPr>
          <w:rFonts w:ascii="Times New Roman" w:hAnsi="Times New Roman" w:cs="Times New Roman"/>
        </w:rPr>
        <w:t>Because</w:t>
      </w:r>
      <w:r w:rsidRPr="003579BF">
        <w:rPr>
          <w:rFonts w:ascii="Times New Roman" w:hAnsi="Times New Roman" w:cs="Times New Roman"/>
          <w:lang w:eastAsia="zh-CN"/>
        </w:rPr>
        <w:t xml:space="preserve"> the synchronous generators are usually connected to the network through transformers, the synchronous generator stator inductor current and transformer inductor current are not independent. For such circuits, only one current equation is considered [36]. </w:t>
      </w:r>
    </w:p>
    <w:p w14:paraId="6FD99913" w14:textId="77777777" w:rsidR="00FA7B91" w:rsidRPr="003579BF" w:rsidRDefault="00FA7B91" w:rsidP="00FA7B91">
      <w:pPr>
        <w:pStyle w:val="Heading2"/>
        <w:spacing w:line="480" w:lineRule="auto"/>
        <w:jc w:val="left"/>
        <w:rPr>
          <w:rFonts w:ascii="Times New Roman" w:hAnsi="Times New Roman" w:cs="Times New Roman"/>
          <w:sz w:val="24"/>
          <w:szCs w:val="24"/>
        </w:rPr>
      </w:pPr>
      <w:bookmarkStart w:id="31" w:name="_Toc420995899"/>
      <w:bookmarkStart w:id="32" w:name="_Toc422997486"/>
      <w:bookmarkStart w:id="33" w:name="_Toc427156469"/>
      <w:bookmarkStart w:id="34" w:name="_Toc155559352"/>
      <w:r w:rsidRPr="003579BF">
        <w:rPr>
          <w:rFonts w:ascii="Times New Roman" w:hAnsi="Times New Roman" w:cs="Times New Roman"/>
          <w:sz w:val="24"/>
          <w:szCs w:val="24"/>
        </w:rPr>
        <w:t>2.3 Differential Transformation of state-space EMT models</w:t>
      </w:r>
      <w:bookmarkEnd w:id="31"/>
      <w:bookmarkEnd w:id="32"/>
      <w:bookmarkEnd w:id="33"/>
      <w:bookmarkEnd w:id="34"/>
    </w:p>
    <w:p w14:paraId="09D27048" w14:textId="77777777" w:rsidR="00FA7B91" w:rsidRPr="003579BF" w:rsidRDefault="00FA7B91" w:rsidP="00FA7B91">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This section presents state-space EMT models of power system components along with the corresponding SAS derived by DT. </w:t>
      </w:r>
    </w:p>
    <w:p w14:paraId="4D8D49A5" w14:textId="77777777" w:rsidR="00FA7B91" w:rsidRPr="003579BF" w:rsidRDefault="00FA7B91" w:rsidP="00FA7B91">
      <w:pPr>
        <w:spacing w:line="480" w:lineRule="auto"/>
        <w:ind w:firstLine="720"/>
        <w:jc w:val="both"/>
        <w:rPr>
          <w:rFonts w:ascii="Times New Roman" w:hAnsi="Times New Roman" w:cs="Times New Roman"/>
        </w:rPr>
      </w:pPr>
      <w:r w:rsidRPr="003579BF">
        <w:rPr>
          <w:rFonts w:ascii="Times New Roman" w:hAnsi="Times New Roman" w:cs="Times New Roman"/>
        </w:rPr>
        <w:t xml:space="preserve">(1) Synchronous Generator. </w:t>
      </w:r>
    </w:p>
    <w:p w14:paraId="404F2A2A" w14:textId="4E96C274" w:rsidR="00FA7B91" w:rsidRPr="003579BF" w:rsidRDefault="00FA7B91" w:rsidP="00FA7B91">
      <w:pPr>
        <w:spacing w:line="480" w:lineRule="auto"/>
        <w:ind w:firstLine="720"/>
        <w:jc w:val="both"/>
        <w:rPr>
          <w:rFonts w:ascii="Times New Roman" w:hAnsi="Times New Roman" w:cs="Times New Roman"/>
        </w:rPr>
      </w:pPr>
      <w:r w:rsidRPr="003579BF">
        <w:rPr>
          <w:rFonts w:ascii="Times New Roman" w:hAnsi="Times New Roman" w:cs="Times New Roman"/>
        </w:rPr>
        <w:t>The widely used vol</w:t>
      </w:r>
      <w:r w:rsidR="006A19C3">
        <w:rPr>
          <w:rFonts w:ascii="Times New Roman" w:hAnsi="Times New Roman" w:cs="Times New Roman"/>
        </w:rPr>
        <w:t>t</w:t>
      </w:r>
      <w:r w:rsidRPr="003579BF">
        <w:rPr>
          <w:rFonts w:ascii="Times New Roman" w:hAnsi="Times New Roman" w:cs="Times New Roman"/>
        </w:rPr>
        <w:t>age-behind-reactance (VBR) model from [</w:t>
      </w:r>
      <w:r w:rsidR="00A955AC">
        <w:rPr>
          <w:rFonts w:ascii="Times New Roman" w:hAnsi="Times New Roman" w:cs="Times New Roman"/>
        </w:rPr>
        <w:t>54</w:t>
      </w:r>
      <w:r w:rsidRPr="003579BF">
        <w:rPr>
          <w:rFonts w:ascii="Times New Roman" w:hAnsi="Times New Roman" w:cs="Times New Roman"/>
        </w:rPr>
        <w:t xml:space="preserve">] is applied for EMT simulation purposes. As an EMT model of synchronous generator, the VBR model has better numerical efficiency and accuracy compared to the </w:t>
      </w:r>
      <w:r w:rsidRPr="003579BF">
        <w:rPr>
          <w:rFonts w:ascii="Times New Roman" w:hAnsi="Times New Roman" w:cs="Times New Roman"/>
          <w:i/>
          <w:iCs/>
        </w:rPr>
        <w:t>d-q</w:t>
      </w:r>
      <w:r w:rsidRPr="003579BF">
        <w:rPr>
          <w:rFonts w:ascii="Times New Roman" w:hAnsi="Times New Roman" w:cs="Times New Roman"/>
        </w:rPr>
        <w:t xml:space="preserve"> frame model and the phase-domain model. Also, because the stator circuit in the VBR model is directly interfaced with the rest of the network, the numerical stability is improved. The equations </w:t>
      </w:r>
      <w:r w:rsidR="001165AE" w:rsidRPr="003579BF">
        <w:rPr>
          <w:rFonts w:ascii="Times New Roman" w:hAnsi="Times New Roman" w:cs="Times New Roman"/>
        </w:rPr>
        <w:t>of the VBR model can be briefly summarized as follows. Equations (2-</w:t>
      </w:r>
      <w:proofErr w:type="gramStart"/>
      <w:r w:rsidR="001165AE" w:rsidRPr="003579BF">
        <w:rPr>
          <w:rFonts w:ascii="Times New Roman" w:hAnsi="Times New Roman" w:cs="Times New Roman"/>
        </w:rPr>
        <w:t>12)-(</w:t>
      </w:r>
      <w:proofErr w:type="gramEnd"/>
      <w:r w:rsidR="001165AE" w:rsidRPr="003579BF">
        <w:rPr>
          <w:rFonts w:ascii="Times New Roman" w:hAnsi="Times New Roman" w:cs="Times New Roman"/>
        </w:rPr>
        <w:t>2-14) give the VBR model of a round rotor generator, comprising the swing equation (2-12), the rotor</w:t>
      </w:r>
      <w:r w:rsidR="001165AE" w:rsidRPr="001165AE">
        <w:rPr>
          <w:rFonts w:ascii="Times New Roman" w:hAnsi="Times New Roman" w:cs="Times New Roman"/>
        </w:rPr>
        <w:t xml:space="preserve"> </w:t>
      </w:r>
      <w:r w:rsidR="001165AE" w:rsidRPr="003579BF">
        <w:rPr>
          <w:rFonts w:ascii="Times New Roman" w:hAnsi="Times New Roman" w:cs="Times New Roman"/>
        </w:rPr>
        <w:t>flux equation (2-13), and the stator phase current equation which can directly</w:t>
      </w:r>
      <w:r w:rsidR="001165AE">
        <w:rPr>
          <w:rFonts w:ascii="Times New Roman" w:hAnsi="Times New Roman" w:cs="Times New Roman"/>
        </w:rPr>
        <w:t xml:space="preserve"> interface with</w:t>
      </w:r>
    </w:p>
    <w:p w14:paraId="62F74C49" w14:textId="77777777" w:rsidR="00FA7B91" w:rsidRPr="003579BF" w:rsidRDefault="00FA7B91" w:rsidP="00FA7B91">
      <w:pPr>
        <w:spacing w:line="480" w:lineRule="auto"/>
        <w:ind w:firstLine="720"/>
        <w:jc w:val="both"/>
        <w:rPr>
          <w:rFonts w:ascii="Times New Roman" w:hAnsi="Times New Roman" w:cs="Times New Roman"/>
          <w:lang w:eastAsia="zh-CN"/>
        </w:rPr>
      </w:pPr>
    </w:p>
    <w:p w14:paraId="4E2BA365" w14:textId="2FEDBDCA" w:rsidR="00DF4A81" w:rsidRPr="003579BF" w:rsidRDefault="00FA7B91" w:rsidP="00FA7B91">
      <w:pPr>
        <w:spacing w:line="480" w:lineRule="auto"/>
        <w:jc w:val="both"/>
        <w:textAlignment w:val="center"/>
        <w:rPr>
          <w:rFonts w:ascii="Times New Roman" w:hAnsi="Times New Roman" w:cs="Times New Roman"/>
        </w:rPr>
      </w:pPr>
      <w:bookmarkStart w:id="35" w:name="_Hlk133352659"/>
      <w:r w:rsidRPr="003579BF">
        <w:rPr>
          <w:rFonts w:ascii="Times New Roman" w:hAnsi="Times New Roman" w:cs="Times New Roman"/>
        </w:rPr>
        <w:lastRenderedPageBreak/>
        <w:t xml:space="preserve">the network through current injection (2-14): </w:t>
      </w:r>
    </w:p>
    <w:p w14:paraId="13681F6E" w14:textId="4C1B4B7C" w:rsidR="00BA2CD9" w:rsidRPr="003579BF" w:rsidRDefault="00000000" w:rsidP="00DF4A81">
      <w:pPr>
        <w:spacing w:line="480" w:lineRule="auto"/>
        <w:jc w:val="right"/>
        <w:textAlignment w:val="center"/>
        <w:rPr>
          <w:rFonts w:ascii="Times New Roman" w:hAnsi="Times New Roman" w:cs="Times New Roman"/>
        </w:rPr>
      </w:pPr>
      <w:r>
        <w:rPr>
          <w:rFonts w:ascii="Times New Roman" w:hAnsi="Times New Roman" w:cs="Times New Roman"/>
        </w:rPr>
        <w:pict w14:anchorId="1ACFEA7C">
          <v:shape id="_x0000_i1094" type="#_x0000_t75" style="width:160.35pt;height:64.5pt">
            <v:imagedata r:id="rId83" o:title=""/>
          </v:shape>
        </w:pict>
      </w:r>
      <w:r w:rsidR="00BA2CD9" w:rsidRPr="003579BF">
        <w:rPr>
          <w:rFonts w:ascii="Times New Roman" w:hAnsi="Times New Roman" w:cs="Times New Roman"/>
        </w:rPr>
        <w:t xml:space="preserve">           </w:t>
      </w:r>
      <w:r w:rsidR="00606FC0" w:rsidRPr="003579BF">
        <w:rPr>
          <w:rFonts w:ascii="Times New Roman" w:hAnsi="Times New Roman" w:cs="Times New Roman"/>
        </w:rPr>
        <w:t xml:space="preserve">        </w:t>
      </w:r>
      <w:r w:rsidR="00BA2CD9" w:rsidRPr="003579BF">
        <w:rPr>
          <w:rFonts w:ascii="Times New Roman" w:hAnsi="Times New Roman" w:cs="Times New Roman"/>
        </w:rPr>
        <w:t xml:space="preserve">    </w:t>
      </w:r>
      <w:r w:rsidR="00B464FA" w:rsidRPr="003579BF">
        <w:rPr>
          <w:rFonts w:ascii="Times New Roman" w:hAnsi="Times New Roman" w:cs="Times New Roman"/>
        </w:rPr>
        <w:t xml:space="preserve">    </w:t>
      </w:r>
      <w:r w:rsidR="00BA2CD9" w:rsidRPr="003579BF">
        <w:rPr>
          <w:rFonts w:ascii="Times New Roman" w:hAnsi="Times New Roman" w:cs="Times New Roman"/>
        </w:rPr>
        <w:t xml:space="preserve">  </w:t>
      </w:r>
      <w:r w:rsidR="00B464FA" w:rsidRPr="003579BF">
        <w:rPr>
          <w:rFonts w:ascii="Times New Roman" w:hAnsi="Times New Roman" w:cs="Times New Roman"/>
        </w:rPr>
        <w:t xml:space="preserve"> </w:t>
      </w:r>
      <w:r w:rsidR="00BA2CD9" w:rsidRPr="003579BF">
        <w:rPr>
          <w:rFonts w:ascii="Times New Roman" w:hAnsi="Times New Roman" w:cs="Times New Roman"/>
        </w:rPr>
        <w:t xml:space="preserve">   (</w:t>
      </w:r>
      <w:r w:rsidR="00B464FA" w:rsidRPr="003579BF">
        <w:rPr>
          <w:rFonts w:ascii="Times New Roman" w:hAnsi="Times New Roman" w:cs="Times New Roman"/>
        </w:rPr>
        <w:t>2-12</w:t>
      </w:r>
      <w:r w:rsidR="00BA2CD9" w:rsidRPr="003579BF">
        <w:rPr>
          <w:rFonts w:ascii="Times New Roman" w:hAnsi="Times New Roman" w:cs="Times New Roman"/>
        </w:rPr>
        <w:t>)</w:t>
      </w:r>
    </w:p>
    <w:p w14:paraId="1C8A8133" w14:textId="24671E0C" w:rsidR="00BA2CD9" w:rsidRPr="003579BF" w:rsidRDefault="00000000" w:rsidP="00B464FA">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35634F3E">
          <v:shape id="_x0000_i1095" type="#_x0000_t75" style="width:145.35pt;height:146.2pt">
            <v:imagedata r:id="rId84" o:title=""/>
          </v:shape>
        </w:pict>
      </w:r>
      <w:r w:rsidR="00BA2CD9" w:rsidRPr="003579BF">
        <w:rPr>
          <w:rFonts w:ascii="Times New Roman" w:hAnsi="Times New Roman" w:cs="Times New Roman"/>
        </w:rPr>
        <w:t xml:space="preserve">                   </w:t>
      </w:r>
      <w:r w:rsidR="00B464FA" w:rsidRPr="003579BF">
        <w:rPr>
          <w:rFonts w:ascii="Times New Roman" w:hAnsi="Times New Roman" w:cs="Times New Roman"/>
        </w:rPr>
        <w:t xml:space="preserve">              </w:t>
      </w:r>
      <w:r w:rsidR="00BA2CD9" w:rsidRPr="003579BF">
        <w:rPr>
          <w:rFonts w:ascii="Times New Roman" w:hAnsi="Times New Roman" w:cs="Times New Roman"/>
        </w:rPr>
        <w:t xml:space="preserve">    (</w:t>
      </w:r>
      <w:r w:rsidR="00B464FA" w:rsidRPr="003579BF">
        <w:rPr>
          <w:rFonts w:ascii="Times New Roman" w:hAnsi="Times New Roman" w:cs="Times New Roman"/>
        </w:rPr>
        <w:t>2-13</w:t>
      </w:r>
      <w:r w:rsidR="00BA2CD9" w:rsidRPr="003579BF">
        <w:rPr>
          <w:rFonts w:ascii="Times New Roman" w:hAnsi="Times New Roman" w:cs="Times New Roman"/>
        </w:rPr>
        <w:t>)</w:t>
      </w:r>
    </w:p>
    <w:p w14:paraId="088B4AE3" w14:textId="31CE8D3B" w:rsidR="00BA2CD9" w:rsidRPr="003579BF" w:rsidRDefault="00000000" w:rsidP="00B464FA">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3DE3E034">
          <v:shape id="_x0000_i1096" type="#_x0000_t75" style="width:242.95pt;height:39.3pt">
            <v:imagedata r:id="rId85" o:title=""/>
          </v:shape>
        </w:pict>
      </w:r>
      <w:r w:rsidR="00BA2CD9" w:rsidRPr="003579BF">
        <w:rPr>
          <w:rFonts w:ascii="Times New Roman" w:hAnsi="Times New Roman" w:cs="Times New Roman"/>
        </w:rPr>
        <w:t xml:space="preserve">     </w:t>
      </w:r>
      <w:r w:rsidR="00B464FA" w:rsidRPr="003579BF">
        <w:rPr>
          <w:rFonts w:ascii="Times New Roman" w:hAnsi="Times New Roman" w:cs="Times New Roman"/>
        </w:rPr>
        <w:t xml:space="preserve">      </w:t>
      </w:r>
      <w:r w:rsidR="00BA2CD9" w:rsidRPr="003579BF">
        <w:rPr>
          <w:rFonts w:ascii="Times New Roman" w:hAnsi="Times New Roman" w:cs="Times New Roman"/>
        </w:rPr>
        <w:t xml:space="preserve">  (</w:t>
      </w:r>
      <w:r w:rsidR="00B464FA" w:rsidRPr="003579BF">
        <w:rPr>
          <w:rFonts w:ascii="Times New Roman" w:hAnsi="Times New Roman" w:cs="Times New Roman"/>
        </w:rPr>
        <w:t>2-14</w:t>
      </w:r>
      <w:r w:rsidR="00BA2CD9" w:rsidRPr="003579BF">
        <w:rPr>
          <w:rFonts w:ascii="Times New Roman" w:hAnsi="Times New Roman" w:cs="Times New Roman"/>
        </w:rPr>
        <w:t>)</w:t>
      </w:r>
    </w:p>
    <w:p w14:paraId="62C49345" w14:textId="3121CFB5" w:rsidR="00BA2CD9" w:rsidRPr="003579BF" w:rsidRDefault="00BA2CD9" w:rsidP="00116343">
      <w:pPr>
        <w:spacing w:line="480" w:lineRule="auto"/>
        <w:ind w:firstLine="720"/>
        <w:jc w:val="both"/>
        <w:rPr>
          <w:rFonts w:ascii="Times New Roman" w:hAnsi="Times New Roman" w:cs="Times New Roman"/>
        </w:rPr>
      </w:pPr>
      <w:r w:rsidRPr="003579BF">
        <w:rPr>
          <w:rFonts w:ascii="Times New Roman" w:hAnsi="Times New Roman" w:cs="Times New Roman"/>
        </w:rPr>
        <w:t>In (</w:t>
      </w:r>
      <w:r w:rsidR="00116343" w:rsidRPr="003579BF">
        <w:rPr>
          <w:rFonts w:ascii="Times New Roman" w:hAnsi="Times New Roman" w:cs="Times New Roman"/>
        </w:rPr>
        <w:t>2-12</w:t>
      </w:r>
      <w:r w:rsidRPr="003579BF">
        <w:rPr>
          <w:rFonts w:ascii="Times New Roman" w:hAnsi="Times New Roman" w:cs="Times New Roman"/>
        </w:rPr>
        <w:t>),</w:t>
      </w:r>
      <w:r w:rsidR="00B464FA" w:rsidRPr="003579BF">
        <w:rPr>
          <w:rFonts w:ascii="Times New Roman" w:hAnsi="Times New Roman" w:cs="Times New Roman"/>
          <w:i/>
          <w:iCs/>
          <w:color w:val="0D0D0D" w:themeColor="text1" w:themeTint="F2"/>
        </w:rPr>
        <w:t xml:space="preserve"> </w:t>
      </w:r>
      <w:bookmarkStart w:id="36" w:name="_Hlk138153782"/>
      <w:r w:rsidR="00CC57FD" w:rsidRPr="00FD10C8">
        <w:rPr>
          <w:rFonts w:ascii="Symbol" w:hAnsi="Symbol"/>
          <w:i/>
          <w:iCs/>
          <w:color w:val="0D0D0D" w:themeColor="text1" w:themeTint="F2"/>
        </w:rPr>
        <w:t></w:t>
      </w:r>
      <w:r w:rsidR="00CC57FD">
        <w:rPr>
          <w:color w:val="0D0D0D" w:themeColor="text1" w:themeTint="F2"/>
          <w:lang w:eastAsia="zh-CN"/>
        </w:rPr>
        <w:t xml:space="preserve">, </w:t>
      </w:r>
      <w:r w:rsidR="00CC57FD" w:rsidRPr="00FD10C8">
        <w:rPr>
          <w:rFonts w:ascii="Symbol" w:hAnsi="Symbol"/>
          <w:color w:val="0D0D0D" w:themeColor="text1" w:themeTint="F2"/>
          <w:lang w:eastAsia="zh-CN"/>
        </w:rPr>
        <w:t></w:t>
      </w:r>
      <w:r w:rsidR="00CC57FD" w:rsidRPr="00FD10C8">
        <w:rPr>
          <w:rFonts w:ascii="Symbol" w:hAnsi="Symbol"/>
          <w:i/>
          <w:iCs/>
          <w:color w:val="0D0D0D" w:themeColor="text1" w:themeTint="F2"/>
        </w:rPr>
        <w:t></w:t>
      </w:r>
      <w:r w:rsidR="00CC57FD" w:rsidRPr="00D37694">
        <w:rPr>
          <w:i/>
          <w:iCs/>
          <w:color w:val="0D0D0D" w:themeColor="text1" w:themeTint="F2"/>
          <w:vertAlign w:val="subscript"/>
          <w:lang w:eastAsia="zh-CN"/>
        </w:rPr>
        <w:t>r</w:t>
      </w:r>
      <w:bookmarkEnd w:id="36"/>
      <w:r w:rsidR="00CC57FD" w:rsidRPr="00CC57FD">
        <w:rPr>
          <w:rFonts w:ascii="Times New Roman" w:hAnsi="Times New Roman" w:cs="Times New Roman"/>
          <w:color w:val="0D0D0D" w:themeColor="text1" w:themeTint="F2"/>
          <w:lang w:eastAsia="zh-CN"/>
        </w:rPr>
        <w:t>,</w:t>
      </w:r>
      <w:r w:rsidR="00CC57FD">
        <w:rPr>
          <w:color w:val="0D0D0D" w:themeColor="text1" w:themeTint="F2"/>
          <w:lang w:eastAsia="zh-CN"/>
        </w:rPr>
        <w:t xml:space="preserve"> </w:t>
      </w:r>
      <w:r w:rsidR="00CC57FD" w:rsidRPr="00CC57FD">
        <w:rPr>
          <w:rFonts w:ascii="Times New Roman" w:hAnsi="Times New Roman" w:cs="Times New Roman"/>
          <w:i/>
          <w:iCs/>
          <w:color w:val="0D0D0D" w:themeColor="text1" w:themeTint="F2"/>
          <w:lang w:eastAsia="zh-CN"/>
        </w:rPr>
        <w:t>H</w:t>
      </w:r>
      <w:r w:rsidR="00CC57FD" w:rsidRPr="00CC57FD">
        <w:rPr>
          <w:rFonts w:ascii="Times New Roman" w:hAnsi="Times New Roman" w:cs="Times New Roman"/>
          <w:color w:val="0D0D0D" w:themeColor="text1" w:themeTint="F2"/>
          <w:lang w:eastAsia="zh-CN"/>
        </w:rPr>
        <w:t xml:space="preserve">, </w:t>
      </w:r>
      <w:r w:rsidR="00CC57FD" w:rsidRPr="00CC57FD">
        <w:rPr>
          <w:rFonts w:ascii="Times New Roman" w:hAnsi="Times New Roman" w:cs="Times New Roman"/>
          <w:i/>
          <w:iCs/>
          <w:color w:val="0D0D0D" w:themeColor="text1" w:themeTint="F2"/>
          <w:lang w:eastAsia="zh-CN"/>
        </w:rPr>
        <w:t>D</w:t>
      </w:r>
      <w:r w:rsidR="00B464FA" w:rsidRPr="00CC57FD">
        <w:rPr>
          <w:rFonts w:ascii="Times New Roman" w:hAnsi="Times New Roman" w:cs="Times New Roman"/>
          <w:color w:val="0D0D0D" w:themeColor="text1" w:themeTint="F2"/>
          <w:lang w:eastAsia="zh-CN"/>
        </w:rPr>
        <w:t xml:space="preserve">, </w:t>
      </w:r>
      <w:r w:rsidR="00B464FA" w:rsidRPr="00CC57FD">
        <w:rPr>
          <w:rFonts w:ascii="Times New Roman" w:hAnsi="Times New Roman" w:cs="Times New Roman"/>
          <w:i/>
          <w:iCs/>
          <w:color w:val="0D0D0D" w:themeColor="text1" w:themeTint="F2"/>
          <w:lang w:eastAsia="zh-CN"/>
        </w:rPr>
        <w:t>p</w:t>
      </w:r>
      <w:r w:rsidR="00B464FA" w:rsidRPr="00CC57FD">
        <w:rPr>
          <w:rFonts w:ascii="Times New Roman" w:hAnsi="Times New Roman" w:cs="Times New Roman"/>
          <w:i/>
          <w:iCs/>
          <w:color w:val="0D0D0D" w:themeColor="text1" w:themeTint="F2"/>
          <w:vertAlign w:val="subscript"/>
          <w:lang w:eastAsia="zh-CN"/>
        </w:rPr>
        <w:t>m</w:t>
      </w:r>
      <w:r w:rsidR="00B464FA" w:rsidRPr="00CC57FD">
        <w:rPr>
          <w:rFonts w:ascii="Times New Roman" w:hAnsi="Times New Roman" w:cs="Times New Roman"/>
          <w:color w:val="0D0D0D" w:themeColor="text1" w:themeTint="F2"/>
          <w:lang w:eastAsia="zh-CN"/>
        </w:rPr>
        <w:t>, and</w:t>
      </w:r>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p</w:t>
      </w:r>
      <w:r w:rsidR="00B464FA" w:rsidRPr="003579BF">
        <w:rPr>
          <w:rFonts w:ascii="Times New Roman" w:hAnsi="Times New Roman" w:cs="Times New Roman"/>
          <w:i/>
          <w:iCs/>
          <w:color w:val="0D0D0D" w:themeColor="text1" w:themeTint="F2"/>
          <w:vertAlign w:val="subscript"/>
          <w:lang w:eastAsia="zh-CN"/>
        </w:rPr>
        <w:t>e</w:t>
      </w:r>
      <w:r w:rsidR="00B464FA" w:rsidRPr="003579BF">
        <w:rPr>
          <w:rFonts w:ascii="Times New Roman" w:hAnsi="Times New Roman" w:cs="Times New Roman"/>
          <w:color w:val="0D0D0D" w:themeColor="text1" w:themeTint="F2"/>
          <w:lang w:eastAsia="zh-CN"/>
        </w:rPr>
        <w:t xml:space="preserve"> are the rotor angle, rotor speed deviation, inertial constant, damping coefficient, mechanical power, and electrical power, respectively, and</w:t>
      </w:r>
      <w:r w:rsidR="00116343" w:rsidRPr="003579BF">
        <w:rPr>
          <w:rFonts w:ascii="Times New Roman" w:hAnsi="Times New Roman" w:cs="Times New Roman"/>
          <w:color w:val="0D0D0D" w:themeColor="text1" w:themeTint="F2"/>
          <w:lang w:eastAsia="zh-CN"/>
        </w:rPr>
        <w:t xml:space="preserve"> </w:t>
      </w:r>
      <w:r w:rsidR="00CC57FD" w:rsidRPr="00FD10C8">
        <w:rPr>
          <w:rFonts w:ascii="Symbol" w:hAnsi="Symbol"/>
          <w:i/>
          <w:iCs/>
          <w:color w:val="0D0D0D" w:themeColor="text1" w:themeTint="F2"/>
        </w:rPr>
        <w:t></w:t>
      </w:r>
      <w:r w:rsidR="00B86564" w:rsidRPr="003579BF">
        <w:rPr>
          <w:rFonts w:ascii="Times New Roman" w:hAnsi="Times New Roman" w:cs="Times New Roman"/>
          <w:color w:val="0D0D0D" w:themeColor="text1" w:themeTint="F2"/>
          <w:vertAlign w:val="subscript"/>
          <w:lang w:eastAsia="zh-CN"/>
        </w:rPr>
        <w:t>0</w:t>
      </w:r>
      <w:r w:rsidR="00B86564"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color w:val="0D0D0D" w:themeColor="text1" w:themeTint="F2"/>
          <w:lang w:eastAsia="zh-CN"/>
        </w:rPr>
        <w:t>is the nominal frequency of the system. In (</w:t>
      </w:r>
      <w:r w:rsidR="00116343" w:rsidRPr="003579BF">
        <w:rPr>
          <w:rFonts w:ascii="Times New Roman" w:hAnsi="Times New Roman" w:cs="Times New Roman"/>
          <w:color w:val="0D0D0D" w:themeColor="text1" w:themeTint="F2"/>
          <w:lang w:eastAsia="zh-CN"/>
        </w:rPr>
        <w:t>2-13</w:t>
      </w:r>
      <w:r w:rsidR="00B464FA" w:rsidRPr="003579BF">
        <w:rPr>
          <w:rFonts w:ascii="Times New Roman" w:hAnsi="Times New Roman" w:cs="Times New Roman"/>
          <w:color w:val="0D0D0D" w:themeColor="text1" w:themeTint="F2"/>
          <w:lang w:eastAsia="zh-CN"/>
        </w:rPr>
        <w:t xml:space="preserve">), </w:t>
      </w:r>
      <w:bookmarkStart w:id="37" w:name="_Hlk106180271"/>
      <w:proofErr w:type="spellStart"/>
      <w:r w:rsidR="00B464FA" w:rsidRPr="003579BF">
        <w:rPr>
          <w:rFonts w:ascii="Times New Roman" w:hAnsi="Times New Roman" w:cs="Times New Roman"/>
          <w:i/>
          <w:iCs/>
          <w:color w:val="0D0D0D" w:themeColor="text1" w:themeTint="F2"/>
          <w:lang w:eastAsia="zh-CN"/>
        </w:rPr>
        <w:t>λ</w:t>
      </w:r>
      <w:r w:rsidR="00B464FA" w:rsidRPr="003579BF">
        <w:rPr>
          <w:rFonts w:ascii="Times New Roman" w:hAnsi="Times New Roman" w:cs="Times New Roman"/>
          <w:i/>
          <w:iCs/>
          <w:color w:val="0D0D0D" w:themeColor="text1" w:themeTint="F2"/>
          <w:vertAlign w:val="subscript"/>
          <w:lang w:eastAsia="zh-CN"/>
        </w:rPr>
        <w:t>fd</w:t>
      </w:r>
      <w:bookmarkEnd w:id="37"/>
      <w:proofErr w:type="spellEnd"/>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λ</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d</w:t>
      </w:r>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λ</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q</w:t>
      </w:r>
      <w:r w:rsidR="00B464FA" w:rsidRPr="003579BF">
        <w:rPr>
          <w:rFonts w:ascii="Times New Roman" w:hAnsi="Times New Roman" w:cs="Times New Roman"/>
          <w:color w:val="0D0D0D" w:themeColor="text1" w:themeTint="F2"/>
          <w:lang w:eastAsia="zh-CN"/>
        </w:rPr>
        <w:t xml:space="preserve">, and </w:t>
      </w:r>
      <w:r w:rsidR="00B464FA" w:rsidRPr="003579BF">
        <w:rPr>
          <w:rFonts w:ascii="Times New Roman" w:hAnsi="Times New Roman" w:cs="Times New Roman"/>
          <w:i/>
          <w:iCs/>
          <w:color w:val="0D0D0D" w:themeColor="text1" w:themeTint="F2"/>
          <w:lang w:eastAsia="zh-CN"/>
        </w:rPr>
        <w:t>λ</w:t>
      </w:r>
      <w:r w:rsidR="00B464FA" w:rsidRPr="003579BF">
        <w:rPr>
          <w:rFonts w:ascii="Times New Roman" w:hAnsi="Times New Roman" w:cs="Times New Roman"/>
          <w:color w:val="0D0D0D" w:themeColor="text1" w:themeTint="F2"/>
          <w:vertAlign w:val="subscript"/>
          <w:lang w:eastAsia="zh-CN"/>
        </w:rPr>
        <w:t>2</w:t>
      </w:r>
      <w:r w:rsidR="00B464FA" w:rsidRPr="003579BF">
        <w:rPr>
          <w:rFonts w:ascii="Times New Roman" w:hAnsi="Times New Roman" w:cs="Times New Roman"/>
          <w:i/>
          <w:iCs/>
          <w:color w:val="0D0D0D" w:themeColor="text1" w:themeTint="F2"/>
          <w:vertAlign w:val="subscript"/>
          <w:lang w:eastAsia="zh-CN"/>
        </w:rPr>
        <w:t>q</w:t>
      </w:r>
      <w:r w:rsidR="00B464FA" w:rsidRPr="003579BF">
        <w:rPr>
          <w:rFonts w:ascii="Times New Roman" w:hAnsi="Times New Roman" w:cs="Times New Roman"/>
          <w:color w:val="0D0D0D" w:themeColor="text1" w:themeTint="F2"/>
          <w:lang w:eastAsia="zh-CN"/>
        </w:rPr>
        <w:t xml:space="preserve"> are </w:t>
      </w:r>
      <w:r w:rsidR="00B464FA" w:rsidRPr="003579BF">
        <w:rPr>
          <w:rFonts w:ascii="Times New Roman" w:hAnsi="Times New Roman" w:cs="Times New Roman"/>
        </w:rPr>
        <w:t>flux linkages</w:t>
      </w:r>
      <w:r w:rsidR="00B464FA" w:rsidRPr="003579BF">
        <w:rPr>
          <w:rFonts w:ascii="Times New Roman" w:hAnsi="Times New Roman" w:cs="Times New Roman"/>
          <w:color w:val="0D0D0D" w:themeColor="text1" w:themeTint="F2"/>
          <w:lang w:eastAsia="zh-CN"/>
        </w:rPr>
        <w:t xml:space="preserve"> of the fi</w:t>
      </w:r>
      <w:r w:rsidR="006A19C3">
        <w:rPr>
          <w:rFonts w:ascii="Times New Roman" w:hAnsi="Times New Roman" w:cs="Times New Roman"/>
          <w:color w:val="0D0D0D" w:themeColor="text1" w:themeTint="F2"/>
          <w:lang w:eastAsia="zh-CN"/>
        </w:rPr>
        <w:t>e</w:t>
      </w:r>
      <w:r w:rsidR="00B464FA" w:rsidRPr="003579BF">
        <w:rPr>
          <w:rFonts w:ascii="Times New Roman" w:hAnsi="Times New Roman" w:cs="Times New Roman"/>
          <w:color w:val="0D0D0D" w:themeColor="text1" w:themeTint="F2"/>
          <w:lang w:eastAsia="zh-CN"/>
        </w:rPr>
        <w:t xml:space="preserve">ld winding, </w:t>
      </w:r>
      <w:r w:rsidR="00B464FA" w:rsidRPr="003579BF">
        <w:rPr>
          <w:rFonts w:ascii="Times New Roman" w:hAnsi="Times New Roman" w:cs="Times New Roman"/>
          <w:i/>
          <w:iCs/>
          <w:color w:val="0D0D0D" w:themeColor="text1" w:themeTint="F2"/>
          <w:lang w:eastAsia="zh-CN"/>
        </w:rPr>
        <w:t>d</w:t>
      </w:r>
      <w:r w:rsidR="00B464FA" w:rsidRPr="003579BF">
        <w:rPr>
          <w:rFonts w:ascii="Times New Roman" w:hAnsi="Times New Roman" w:cs="Times New Roman"/>
          <w:color w:val="0D0D0D" w:themeColor="text1" w:themeTint="F2"/>
          <w:lang w:eastAsia="zh-CN"/>
        </w:rPr>
        <w:t xml:space="preserve">-axis damper winding, </w:t>
      </w:r>
      <w:r w:rsidR="00B464FA" w:rsidRPr="003579BF">
        <w:rPr>
          <w:rFonts w:ascii="Times New Roman" w:hAnsi="Times New Roman" w:cs="Times New Roman"/>
          <w:i/>
          <w:iCs/>
          <w:color w:val="0D0D0D" w:themeColor="text1" w:themeTint="F2"/>
          <w:lang w:eastAsia="zh-CN"/>
        </w:rPr>
        <w:t>q</w:t>
      </w:r>
      <w:r w:rsidR="00B464FA" w:rsidRPr="003579BF">
        <w:rPr>
          <w:rFonts w:ascii="Times New Roman" w:hAnsi="Times New Roman" w:cs="Times New Roman"/>
          <w:color w:val="0D0D0D" w:themeColor="text1" w:themeTint="F2"/>
          <w:lang w:eastAsia="zh-CN"/>
        </w:rPr>
        <w:t xml:space="preserve">-axis first damper winding, </w:t>
      </w:r>
      <w:r w:rsidR="00B464FA" w:rsidRPr="003579BF">
        <w:rPr>
          <w:rFonts w:ascii="Times New Roman" w:hAnsi="Times New Roman" w:cs="Times New Roman"/>
          <w:i/>
          <w:iCs/>
          <w:color w:val="0D0D0D" w:themeColor="text1" w:themeTint="F2"/>
          <w:lang w:eastAsia="zh-CN"/>
        </w:rPr>
        <w:t>q</w:t>
      </w:r>
      <w:r w:rsidR="00B464FA" w:rsidRPr="003579BF">
        <w:rPr>
          <w:rFonts w:ascii="Times New Roman" w:hAnsi="Times New Roman" w:cs="Times New Roman"/>
          <w:color w:val="0D0D0D" w:themeColor="text1" w:themeTint="F2"/>
          <w:lang w:eastAsia="zh-CN"/>
        </w:rPr>
        <w:t xml:space="preserve">-axis second damper winding, respectively; </w:t>
      </w:r>
      <w:proofErr w:type="spellStart"/>
      <w:r w:rsidR="00B464FA" w:rsidRPr="003579BF">
        <w:rPr>
          <w:rFonts w:ascii="Times New Roman" w:hAnsi="Times New Roman" w:cs="Times New Roman"/>
          <w:i/>
          <w:iCs/>
        </w:rPr>
        <w:t>r</w:t>
      </w:r>
      <w:r w:rsidR="00B464FA" w:rsidRPr="003579BF">
        <w:rPr>
          <w:rFonts w:ascii="Times New Roman" w:hAnsi="Times New Roman" w:cs="Times New Roman"/>
          <w:i/>
          <w:iCs/>
          <w:color w:val="0D0D0D" w:themeColor="text1" w:themeTint="F2"/>
          <w:vertAlign w:val="subscript"/>
          <w:lang w:eastAsia="zh-CN"/>
        </w:rPr>
        <w:t>fd</w:t>
      </w:r>
      <w:proofErr w:type="spellEnd"/>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r</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d</w:t>
      </w:r>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r</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q</w:t>
      </w:r>
      <w:r w:rsidR="00B464FA" w:rsidRPr="003579BF">
        <w:rPr>
          <w:rFonts w:ascii="Times New Roman" w:hAnsi="Times New Roman" w:cs="Times New Roman"/>
          <w:color w:val="0D0D0D" w:themeColor="text1" w:themeTint="F2"/>
          <w:lang w:eastAsia="zh-CN"/>
        </w:rPr>
        <w:t xml:space="preserve">, and </w:t>
      </w:r>
      <w:r w:rsidR="00B464FA" w:rsidRPr="003579BF">
        <w:rPr>
          <w:rFonts w:ascii="Times New Roman" w:hAnsi="Times New Roman" w:cs="Times New Roman"/>
          <w:i/>
          <w:iCs/>
          <w:color w:val="0D0D0D" w:themeColor="text1" w:themeTint="F2"/>
          <w:lang w:eastAsia="zh-CN"/>
        </w:rPr>
        <w:t>r</w:t>
      </w:r>
      <w:r w:rsidR="00B464FA" w:rsidRPr="003579BF">
        <w:rPr>
          <w:rFonts w:ascii="Times New Roman" w:hAnsi="Times New Roman" w:cs="Times New Roman"/>
          <w:color w:val="0D0D0D" w:themeColor="text1" w:themeTint="F2"/>
          <w:vertAlign w:val="subscript"/>
          <w:lang w:eastAsia="zh-CN"/>
        </w:rPr>
        <w:t>2</w:t>
      </w:r>
      <w:r w:rsidR="00B464FA" w:rsidRPr="003579BF">
        <w:rPr>
          <w:rFonts w:ascii="Times New Roman" w:hAnsi="Times New Roman" w:cs="Times New Roman"/>
          <w:i/>
          <w:iCs/>
          <w:color w:val="0D0D0D" w:themeColor="text1" w:themeTint="F2"/>
          <w:vertAlign w:val="subscript"/>
          <w:lang w:eastAsia="zh-CN"/>
        </w:rPr>
        <w:t>q</w:t>
      </w:r>
      <w:r w:rsidR="00B464FA" w:rsidRPr="003579BF">
        <w:rPr>
          <w:rFonts w:ascii="Times New Roman" w:hAnsi="Times New Roman" w:cs="Times New Roman"/>
        </w:rPr>
        <w:t xml:space="preserve"> are resistances of the four windings; </w:t>
      </w:r>
      <w:proofErr w:type="spellStart"/>
      <w:r w:rsidR="00B464FA" w:rsidRPr="003579BF">
        <w:rPr>
          <w:rFonts w:ascii="Times New Roman" w:hAnsi="Times New Roman" w:cs="Times New Roman"/>
          <w:i/>
          <w:iCs/>
        </w:rPr>
        <w:t>L</w:t>
      </w:r>
      <w:r w:rsidR="00B464FA" w:rsidRPr="003579BF">
        <w:rPr>
          <w:rFonts w:ascii="Times New Roman" w:hAnsi="Times New Roman" w:cs="Times New Roman"/>
          <w:i/>
          <w:iCs/>
          <w:color w:val="0D0D0D" w:themeColor="text1" w:themeTint="F2"/>
          <w:vertAlign w:val="subscript"/>
          <w:lang w:eastAsia="zh-CN"/>
        </w:rPr>
        <w:t>fdl</w:t>
      </w:r>
      <w:proofErr w:type="spellEnd"/>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L</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dl</w:t>
      </w:r>
      <w:r w:rsidR="00B464FA" w:rsidRPr="003579BF">
        <w:rPr>
          <w:rFonts w:ascii="Times New Roman" w:hAnsi="Times New Roman" w:cs="Times New Roman"/>
          <w:color w:val="0D0D0D" w:themeColor="text1" w:themeTint="F2"/>
          <w:lang w:eastAsia="zh-CN"/>
        </w:rPr>
        <w:t xml:space="preserve">, </w:t>
      </w:r>
      <w:r w:rsidR="00B464FA" w:rsidRPr="003579BF">
        <w:rPr>
          <w:rFonts w:ascii="Times New Roman" w:hAnsi="Times New Roman" w:cs="Times New Roman"/>
          <w:i/>
          <w:iCs/>
          <w:color w:val="0D0D0D" w:themeColor="text1" w:themeTint="F2"/>
          <w:lang w:eastAsia="zh-CN"/>
        </w:rPr>
        <w:t>L</w:t>
      </w:r>
      <w:r w:rsidR="00B464FA" w:rsidRPr="003579BF">
        <w:rPr>
          <w:rFonts w:ascii="Times New Roman" w:hAnsi="Times New Roman" w:cs="Times New Roman"/>
          <w:color w:val="0D0D0D" w:themeColor="text1" w:themeTint="F2"/>
          <w:vertAlign w:val="subscript"/>
          <w:lang w:eastAsia="zh-CN"/>
        </w:rPr>
        <w:t>1</w:t>
      </w:r>
      <w:r w:rsidR="00B464FA" w:rsidRPr="003579BF">
        <w:rPr>
          <w:rFonts w:ascii="Times New Roman" w:hAnsi="Times New Roman" w:cs="Times New Roman"/>
          <w:i/>
          <w:iCs/>
          <w:color w:val="0D0D0D" w:themeColor="text1" w:themeTint="F2"/>
          <w:vertAlign w:val="subscript"/>
          <w:lang w:eastAsia="zh-CN"/>
        </w:rPr>
        <w:t>ql</w:t>
      </w:r>
      <w:r w:rsidR="00B464FA" w:rsidRPr="003579BF">
        <w:rPr>
          <w:rFonts w:ascii="Times New Roman" w:hAnsi="Times New Roman" w:cs="Times New Roman"/>
          <w:color w:val="0D0D0D" w:themeColor="text1" w:themeTint="F2"/>
          <w:lang w:eastAsia="zh-CN"/>
        </w:rPr>
        <w:t xml:space="preserve">, and </w:t>
      </w:r>
      <w:r w:rsidR="00B464FA" w:rsidRPr="003579BF">
        <w:rPr>
          <w:rFonts w:ascii="Times New Roman" w:hAnsi="Times New Roman" w:cs="Times New Roman"/>
          <w:i/>
          <w:iCs/>
          <w:color w:val="0D0D0D" w:themeColor="text1" w:themeTint="F2"/>
          <w:lang w:eastAsia="zh-CN"/>
        </w:rPr>
        <w:t>L</w:t>
      </w:r>
      <w:r w:rsidR="00B464FA" w:rsidRPr="003579BF">
        <w:rPr>
          <w:rFonts w:ascii="Times New Roman" w:hAnsi="Times New Roman" w:cs="Times New Roman"/>
          <w:color w:val="0D0D0D" w:themeColor="text1" w:themeTint="F2"/>
          <w:vertAlign w:val="subscript"/>
          <w:lang w:eastAsia="zh-CN"/>
        </w:rPr>
        <w:t>2</w:t>
      </w:r>
      <w:r w:rsidR="00B464FA" w:rsidRPr="003579BF">
        <w:rPr>
          <w:rFonts w:ascii="Times New Roman" w:hAnsi="Times New Roman" w:cs="Times New Roman"/>
          <w:i/>
          <w:iCs/>
          <w:color w:val="0D0D0D" w:themeColor="text1" w:themeTint="F2"/>
          <w:vertAlign w:val="subscript"/>
          <w:lang w:eastAsia="zh-CN"/>
        </w:rPr>
        <w:t>ql</w:t>
      </w:r>
      <w:r w:rsidR="00B464FA" w:rsidRPr="003579BF">
        <w:rPr>
          <w:rFonts w:ascii="Times New Roman" w:hAnsi="Times New Roman" w:cs="Times New Roman"/>
        </w:rPr>
        <w:t xml:space="preserve"> are leakage inductance of the four windings;</w:t>
      </w:r>
      <w:r w:rsidR="00B464FA" w:rsidRPr="003579BF">
        <w:rPr>
          <w:rFonts w:ascii="Times New Roman" w:hAnsi="Times New Roman" w:cs="Times New Roman"/>
          <w:i/>
          <w:iCs/>
        </w:rPr>
        <w:t xml:space="preserve"> </w:t>
      </w:r>
      <w:proofErr w:type="spellStart"/>
      <w:r w:rsidR="00B464FA" w:rsidRPr="003579BF">
        <w:rPr>
          <w:rFonts w:ascii="Times New Roman" w:hAnsi="Times New Roman" w:cs="Times New Roman"/>
          <w:i/>
          <w:iCs/>
          <w:color w:val="0D0D0D" w:themeColor="text1" w:themeTint="F2"/>
        </w:rPr>
        <w:t>e</w:t>
      </w:r>
      <w:r w:rsidR="00B464FA" w:rsidRPr="003579BF">
        <w:rPr>
          <w:rFonts w:ascii="Times New Roman" w:hAnsi="Times New Roman" w:cs="Times New Roman"/>
          <w:i/>
          <w:iCs/>
          <w:color w:val="0D0D0D" w:themeColor="text1" w:themeTint="F2"/>
          <w:vertAlign w:val="subscript"/>
        </w:rPr>
        <w:t>fd</w:t>
      </w:r>
      <w:proofErr w:type="spellEnd"/>
      <w:r w:rsidR="00B464FA" w:rsidRPr="003579BF">
        <w:rPr>
          <w:rFonts w:ascii="Times New Roman" w:hAnsi="Times New Roman" w:cs="Times New Roman"/>
          <w:color w:val="0D0D0D" w:themeColor="text1" w:themeTint="F2"/>
        </w:rPr>
        <w:t xml:space="preserve"> is </w:t>
      </w:r>
      <w:r w:rsidR="00236D4B" w:rsidRPr="003579BF">
        <w:rPr>
          <w:rFonts w:ascii="Times New Roman" w:hAnsi="Times New Roman" w:cs="Times New Roman"/>
          <w:color w:val="0D0D0D" w:themeColor="text1" w:themeTint="F2"/>
        </w:rPr>
        <w:t xml:space="preserve">the </w:t>
      </w:r>
      <w:r w:rsidR="00B464FA" w:rsidRPr="003579BF">
        <w:rPr>
          <w:rFonts w:ascii="Times New Roman" w:hAnsi="Times New Roman" w:cs="Times New Roman"/>
          <w:color w:val="0D0D0D" w:themeColor="text1" w:themeTint="F2"/>
        </w:rPr>
        <w:t xml:space="preserve">field </w:t>
      </w:r>
      <w:r w:rsidR="00014790">
        <w:rPr>
          <w:rFonts w:ascii="Times New Roman" w:hAnsi="Times New Roman" w:cs="Times New Roman"/>
          <w:color w:val="0D0D0D" w:themeColor="text1" w:themeTint="F2"/>
        </w:rPr>
        <w:t xml:space="preserve">winding </w:t>
      </w:r>
      <w:r w:rsidR="00B464FA" w:rsidRPr="003579BF">
        <w:rPr>
          <w:rFonts w:ascii="Times New Roman" w:hAnsi="Times New Roman" w:cs="Times New Roman"/>
          <w:color w:val="0D0D0D" w:themeColor="text1" w:themeTint="F2"/>
        </w:rPr>
        <w:t>voltage. In (</w:t>
      </w:r>
      <w:r w:rsidR="00116343" w:rsidRPr="003579BF">
        <w:rPr>
          <w:rFonts w:ascii="Times New Roman" w:hAnsi="Times New Roman" w:cs="Times New Roman"/>
          <w:color w:val="0D0D0D" w:themeColor="text1" w:themeTint="F2"/>
        </w:rPr>
        <w:t>2-14</w:t>
      </w:r>
      <w:r w:rsidR="00B464FA" w:rsidRPr="003579BF">
        <w:rPr>
          <w:rFonts w:ascii="Times New Roman" w:hAnsi="Times New Roman" w:cs="Times New Roman"/>
          <w:color w:val="0D0D0D" w:themeColor="text1" w:themeTint="F2"/>
        </w:rPr>
        <w:t xml:space="preserve">), </w:t>
      </w:r>
      <w:proofErr w:type="spellStart"/>
      <w:r w:rsidR="00B464FA" w:rsidRPr="003579BF">
        <w:rPr>
          <w:rFonts w:ascii="Times New Roman" w:hAnsi="Times New Roman" w:cs="Times New Roman"/>
          <w:i/>
          <w:iCs/>
          <w:color w:val="0D0D0D" w:themeColor="text1" w:themeTint="F2"/>
        </w:rPr>
        <w:t>i</w:t>
      </w:r>
      <w:r w:rsidR="00B464FA" w:rsidRPr="003579BF">
        <w:rPr>
          <w:rFonts w:ascii="Times New Roman" w:hAnsi="Times New Roman" w:cs="Times New Roman"/>
          <w:i/>
          <w:iCs/>
          <w:color w:val="0D0D0D" w:themeColor="text1" w:themeTint="F2"/>
          <w:vertAlign w:val="subscript"/>
        </w:rPr>
        <w:t>abc</w:t>
      </w:r>
      <w:proofErr w:type="spellEnd"/>
      <w:r w:rsidR="00B464FA" w:rsidRPr="003579BF">
        <w:rPr>
          <w:rFonts w:ascii="Times New Roman" w:hAnsi="Times New Roman" w:cs="Times New Roman"/>
          <w:color w:val="0D0D0D" w:themeColor="text1" w:themeTint="F2"/>
        </w:rPr>
        <w:t xml:space="preserve"> and </w:t>
      </w:r>
      <w:proofErr w:type="spellStart"/>
      <w:r w:rsidR="00B464FA" w:rsidRPr="003579BF">
        <w:rPr>
          <w:rFonts w:ascii="Times New Roman" w:hAnsi="Times New Roman" w:cs="Times New Roman"/>
          <w:i/>
          <w:iCs/>
          <w:color w:val="0D0D0D" w:themeColor="text1" w:themeTint="F2"/>
        </w:rPr>
        <w:t>v</w:t>
      </w:r>
      <w:r w:rsidR="00B464FA" w:rsidRPr="003579BF">
        <w:rPr>
          <w:rFonts w:ascii="Times New Roman" w:hAnsi="Times New Roman" w:cs="Times New Roman"/>
          <w:i/>
          <w:iCs/>
          <w:color w:val="0D0D0D" w:themeColor="text1" w:themeTint="F2"/>
          <w:vertAlign w:val="subscript"/>
        </w:rPr>
        <w:t>abc</w:t>
      </w:r>
      <w:proofErr w:type="spellEnd"/>
      <w:r w:rsidR="00B464FA" w:rsidRPr="003579BF">
        <w:rPr>
          <w:rFonts w:ascii="Times New Roman" w:hAnsi="Times New Roman" w:cs="Times New Roman"/>
          <w:color w:val="0D0D0D" w:themeColor="text1" w:themeTint="F2"/>
        </w:rPr>
        <w:t xml:space="preserve"> are </w:t>
      </w:r>
      <w:r w:rsidR="00B464FA" w:rsidRPr="003579BF">
        <w:rPr>
          <w:rFonts w:ascii="Times New Roman" w:hAnsi="Times New Roman" w:cs="Times New Roman"/>
          <w:color w:val="0D0D0D" w:themeColor="text1" w:themeTint="F2"/>
          <w:lang w:eastAsia="zh-CN"/>
        </w:rPr>
        <w:t>three-phase generator terminal current and voltage that interface with the grid</w:t>
      </w:r>
      <w:r w:rsidR="00014790">
        <w:rPr>
          <w:rFonts w:ascii="Times New Roman" w:hAnsi="Times New Roman" w:cs="Times New Roman"/>
        </w:rPr>
        <w:t>, and</w:t>
      </w:r>
      <w:r w:rsidR="00B464FA" w:rsidRPr="003579BF">
        <w:rPr>
          <w:rFonts w:ascii="Times New Roman" w:hAnsi="Times New Roman" w:cs="Times New Roman"/>
        </w:rPr>
        <w:t xml:space="preserve"> </w:t>
      </w:r>
      <w:r w:rsidR="00B464FA" w:rsidRPr="003579BF">
        <w:rPr>
          <w:rFonts w:ascii="Times New Roman" w:hAnsi="Times New Roman" w:cs="Times New Roman"/>
          <w:i/>
          <w:iCs/>
        </w:rPr>
        <w:t>R</w:t>
      </w:r>
      <w:r w:rsidR="00B464FA" w:rsidRPr="003579BF">
        <w:rPr>
          <w:rFonts w:ascii="Times New Roman" w:hAnsi="Times New Roman" w:cs="Times New Roman"/>
          <w:i/>
          <w:iCs/>
          <w:vertAlign w:val="subscript"/>
        </w:rPr>
        <w:t>s</w:t>
      </w:r>
      <w:r w:rsidR="00B464FA" w:rsidRPr="003579BF">
        <w:rPr>
          <w:rFonts w:ascii="Times New Roman" w:hAnsi="Times New Roman" w:cs="Times New Roman"/>
        </w:rPr>
        <w:t xml:space="preserve"> is the constant stator resistance matrix. The </w:t>
      </w:r>
      <w:proofErr w:type="spellStart"/>
      <w:r w:rsidR="00B464FA" w:rsidRPr="003579BF">
        <w:rPr>
          <w:rFonts w:ascii="Times New Roman" w:hAnsi="Times New Roman" w:cs="Times New Roman"/>
        </w:rPr>
        <w:t>subtransient</w:t>
      </w:r>
      <w:proofErr w:type="spellEnd"/>
      <w:r w:rsidR="00B464FA" w:rsidRPr="003579BF">
        <w:rPr>
          <w:rFonts w:ascii="Times New Roman" w:hAnsi="Times New Roman" w:cs="Times New Roman"/>
        </w:rPr>
        <w:t xml:space="preserve"> inductance matrix </w:t>
      </w:r>
      <m:oMath>
        <m:sSubSup>
          <m:sSubSupPr>
            <m:ctrlPr>
              <w:rPr>
                <w:rFonts w:ascii="Cambria Math" w:hAnsi="Cambria Math" w:cs="Times New Roman"/>
                <w:i/>
                <w:color w:val="0D0D0D" w:themeColor="text1" w:themeTint="F2"/>
                <w:lang w:eastAsia="zh-CN"/>
              </w:rPr>
            </m:ctrlPr>
          </m:sSubSupPr>
          <m:e>
            <m:r>
              <w:rPr>
                <w:rFonts w:ascii="Cambria Math" w:hAnsi="Cambria Math" w:cs="Times New Roman"/>
                <w:color w:val="0D0D0D" w:themeColor="text1" w:themeTint="F2"/>
                <w:lang w:eastAsia="zh-CN"/>
              </w:rPr>
              <m:t>L</m:t>
            </m:r>
          </m:e>
          <m:sub>
            <m:r>
              <w:rPr>
                <w:rFonts w:ascii="Cambria Math" w:hAnsi="Cambria Math" w:cs="Times New Roman"/>
                <w:color w:val="0D0D0D" w:themeColor="text1" w:themeTint="F2"/>
                <w:lang w:eastAsia="zh-CN"/>
              </w:rPr>
              <m:t>abc</m:t>
            </m:r>
          </m:sub>
          <m:sup>
            <m:r>
              <w:rPr>
                <w:rFonts w:ascii="Cambria Math" w:hAnsi="Cambria Math" w:cs="Times New Roman"/>
                <w:color w:val="0D0D0D" w:themeColor="text1" w:themeTint="F2"/>
                <w:lang w:eastAsia="zh-CN"/>
              </w:rPr>
              <m:t>''</m:t>
            </m:r>
          </m:sup>
        </m:sSubSup>
      </m:oMath>
      <w:r w:rsidR="00B464FA" w:rsidRPr="003579BF">
        <w:rPr>
          <w:rFonts w:ascii="Times New Roman" w:hAnsi="Times New Roman" w:cs="Times New Roman"/>
        </w:rPr>
        <w:t xml:space="preserve"> in (</w:t>
      </w:r>
      <w:r w:rsidR="00116343" w:rsidRPr="003579BF">
        <w:rPr>
          <w:rFonts w:ascii="Times New Roman" w:hAnsi="Times New Roman" w:cs="Times New Roman"/>
        </w:rPr>
        <w:t>2-14</w:t>
      </w:r>
      <w:r w:rsidR="00B464FA" w:rsidRPr="003579BF">
        <w:rPr>
          <w:rFonts w:ascii="Times New Roman" w:hAnsi="Times New Roman" w:cs="Times New Roman"/>
        </w:rPr>
        <w:t>)</w:t>
      </w:r>
      <w:r w:rsidR="00B464FA" w:rsidRPr="003579BF">
        <w:rPr>
          <w:rFonts w:ascii="Times New Roman" w:hAnsi="Times New Roman" w:cs="Times New Roman"/>
          <w:i/>
          <w:iCs/>
        </w:rPr>
        <w:t xml:space="preserve"> </w:t>
      </w:r>
      <w:r w:rsidR="00B464FA" w:rsidRPr="003579BF">
        <w:rPr>
          <w:rFonts w:ascii="Times New Roman" w:hAnsi="Times New Roman" w:cs="Times New Roman"/>
        </w:rPr>
        <w:t>is:</w:t>
      </w:r>
    </w:p>
    <w:p w14:paraId="2A52AFBC" w14:textId="2B85494E"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lastRenderedPageBreak/>
        <w:pict w14:anchorId="6A1D0D32">
          <v:shape id="_x0000_i1097" type="#_x0000_t75" style="width:280.95pt;height:57.4pt">
            <v:imagedata r:id="rId86"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w:t>
      </w:r>
      <w:r w:rsidR="00116343" w:rsidRPr="003579BF">
        <w:rPr>
          <w:rFonts w:ascii="Times New Roman" w:hAnsi="Times New Roman" w:cs="Times New Roman"/>
        </w:rPr>
        <w:t>2-15</w:t>
      </w:r>
      <w:r w:rsidR="00BA2CD9" w:rsidRPr="003579BF">
        <w:rPr>
          <w:rFonts w:ascii="Times New Roman" w:hAnsi="Times New Roman" w:cs="Times New Roman"/>
        </w:rPr>
        <w:t>)</w:t>
      </w:r>
    </w:p>
    <w:p w14:paraId="412C87D4" w14:textId="77777777" w:rsidR="00BA2CD9" w:rsidRPr="003579BF" w:rsidRDefault="00BA2CD9" w:rsidP="00116343">
      <w:pPr>
        <w:spacing w:line="480" w:lineRule="auto"/>
        <w:jc w:val="both"/>
        <w:rPr>
          <w:rFonts w:ascii="Times New Roman" w:hAnsi="Times New Roman" w:cs="Times New Roman"/>
        </w:rPr>
      </w:pPr>
      <w:r w:rsidRPr="003579BF">
        <w:rPr>
          <w:rFonts w:ascii="Times New Roman" w:hAnsi="Times New Roman" w:cs="Times New Roman"/>
        </w:rPr>
        <w:t>where,</w:t>
      </w:r>
    </w:p>
    <w:p w14:paraId="6463A342" w14:textId="527DC29A"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06A71443">
          <v:shape id="_x0000_i1098" type="#_x0000_t75" style="width:259.3pt;height:73.35pt">
            <v:imagedata r:id="rId87"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606FC0"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w:t>
      </w:r>
      <w:r w:rsidR="00116343" w:rsidRPr="003579BF">
        <w:rPr>
          <w:rFonts w:ascii="Times New Roman" w:hAnsi="Times New Roman" w:cs="Times New Roman"/>
        </w:rPr>
        <w:t>2-16</w:t>
      </w:r>
      <w:r w:rsidR="00BA2CD9" w:rsidRPr="003579BF">
        <w:rPr>
          <w:rFonts w:ascii="Times New Roman" w:hAnsi="Times New Roman" w:cs="Times New Roman"/>
        </w:rPr>
        <w:t>)</w:t>
      </w:r>
    </w:p>
    <w:p w14:paraId="5D7B139C" w14:textId="721FC5E4" w:rsidR="00BA2CD9" w:rsidRPr="003579BF" w:rsidRDefault="00BA2CD9" w:rsidP="00606FC0">
      <w:pPr>
        <w:pStyle w:val="Text"/>
        <w:spacing w:line="480" w:lineRule="auto"/>
        <w:ind w:firstLine="0"/>
        <w:rPr>
          <w:sz w:val="24"/>
          <w:szCs w:val="24"/>
        </w:rPr>
      </w:pPr>
      <w:r w:rsidRPr="003579BF">
        <w:rPr>
          <w:sz w:val="24"/>
          <w:szCs w:val="24"/>
        </w:rPr>
        <w:t xml:space="preserve">and here, </w:t>
      </w:r>
      <w:proofErr w:type="spellStart"/>
      <w:r w:rsidR="00116343" w:rsidRPr="003579BF">
        <w:rPr>
          <w:i/>
          <w:iCs/>
          <w:color w:val="0D0D0D" w:themeColor="text1" w:themeTint="F2"/>
          <w:sz w:val="24"/>
          <w:szCs w:val="24"/>
          <w:lang w:eastAsia="zh-CN"/>
        </w:rPr>
        <w:t>L</w:t>
      </w:r>
      <w:r w:rsidR="00116343" w:rsidRPr="003579BF">
        <w:rPr>
          <w:i/>
          <w:iCs/>
          <w:color w:val="0D0D0D" w:themeColor="text1" w:themeTint="F2"/>
          <w:sz w:val="24"/>
          <w:szCs w:val="24"/>
          <w:vertAlign w:val="subscript"/>
          <w:lang w:eastAsia="zh-CN"/>
        </w:rPr>
        <w:t>ls</w:t>
      </w:r>
      <w:proofErr w:type="spellEnd"/>
      <w:r w:rsidR="00116343" w:rsidRPr="003579BF">
        <w:rPr>
          <w:sz w:val="24"/>
          <w:szCs w:val="24"/>
        </w:rPr>
        <w:t xml:space="preserve"> and </w:t>
      </w:r>
      <w:r w:rsidR="00116343" w:rsidRPr="003579BF">
        <w:rPr>
          <w:i/>
          <w:iCs/>
          <w:color w:val="0D0D0D" w:themeColor="text1" w:themeTint="F2"/>
          <w:sz w:val="24"/>
          <w:szCs w:val="24"/>
          <w:lang w:eastAsia="zh-CN"/>
        </w:rPr>
        <w:t>L</w:t>
      </w:r>
      <w:r w:rsidR="00116343" w:rsidRPr="003579BF">
        <w:rPr>
          <w:color w:val="0D0D0D" w:themeColor="text1" w:themeTint="F2"/>
          <w:sz w:val="24"/>
          <w:szCs w:val="24"/>
          <w:vertAlign w:val="subscript"/>
          <w:lang w:eastAsia="zh-CN"/>
        </w:rPr>
        <w:t>0</w:t>
      </w:r>
      <w:r w:rsidR="00116343" w:rsidRPr="003579BF">
        <w:rPr>
          <w:sz w:val="24"/>
          <w:szCs w:val="24"/>
        </w:rPr>
        <w:t xml:space="preserve"> </w:t>
      </w:r>
      <w:r w:rsidRPr="003579BF">
        <w:rPr>
          <w:sz w:val="24"/>
          <w:szCs w:val="24"/>
        </w:rPr>
        <w:t>are leakage inductance and zero sequence inductance, respectively</w:t>
      </w:r>
      <w:r w:rsidR="00606FC0" w:rsidRPr="003579BF">
        <w:rPr>
          <w:sz w:val="24"/>
          <w:szCs w:val="24"/>
        </w:rPr>
        <w:t>, and “//” means the parallel connection of inductances.</w:t>
      </w:r>
    </w:p>
    <w:p w14:paraId="55AC3272" w14:textId="52E561EB"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w:t>
      </w:r>
      <w:r w:rsidRPr="003579BF">
        <w:rPr>
          <w:rFonts w:ascii="Times New Roman" w:hAnsi="Times New Roman" w:cs="Times New Roman"/>
          <w:i/>
          <w:iCs/>
        </w:rPr>
        <w:t>d-q</w:t>
      </w:r>
      <w:r w:rsidRPr="003579BF">
        <w:rPr>
          <w:rFonts w:ascii="Times New Roman" w:hAnsi="Times New Roman" w:cs="Times New Roman"/>
        </w:rPr>
        <w:t xml:space="preserve"> axes </w:t>
      </w:r>
      <w:proofErr w:type="spellStart"/>
      <w:r w:rsidRPr="003579BF">
        <w:rPr>
          <w:rFonts w:ascii="Times New Roman" w:hAnsi="Times New Roman" w:cs="Times New Roman"/>
        </w:rPr>
        <w:t>subtransient</w:t>
      </w:r>
      <w:proofErr w:type="spellEnd"/>
      <w:r w:rsidRPr="003579BF">
        <w:rPr>
          <w:rFonts w:ascii="Times New Roman" w:hAnsi="Times New Roman" w:cs="Times New Roman"/>
        </w:rPr>
        <w:t xml:space="preserve"> voltages in (</w:t>
      </w:r>
      <w:r w:rsidR="00236D4B" w:rsidRPr="003579BF">
        <w:rPr>
          <w:rFonts w:ascii="Times New Roman" w:hAnsi="Times New Roman" w:cs="Times New Roman"/>
        </w:rPr>
        <w:t>2-14</w:t>
      </w:r>
      <w:r w:rsidRPr="003579BF">
        <w:rPr>
          <w:rFonts w:ascii="Times New Roman" w:hAnsi="Times New Roman" w:cs="Times New Roman"/>
        </w:rPr>
        <w:t>) are given by:</w:t>
      </w:r>
    </w:p>
    <w:p w14:paraId="4A181309" w14:textId="071EF1D0"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48A379C7">
          <v:shape id="_x0000_i1099" type="#_x0000_t75" style="width:304.35pt;height:79.5pt">
            <v:imagedata r:id="rId88" o:title=""/>
          </v:shape>
        </w:pict>
      </w:r>
      <w:r w:rsidR="00116343" w:rsidRPr="003579BF">
        <w:rPr>
          <w:rFonts w:ascii="Times New Roman" w:hAnsi="Times New Roman" w:cs="Times New Roman"/>
        </w:rPr>
        <w:t xml:space="preserve">   </w:t>
      </w:r>
      <w:r w:rsidR="00606FC0"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w:t>
      </w:r>
      <w:r w:rsidR="00116343" w:rsidRPr="003579BF">
        <w:rPr>
          <w:rFonts w:ascii="Times New Roman" w:hAnsi="Times New Roman" w:cs="Times New Roman"/>
        </w:rPr>
        <w:t>2-17</w:t>
      </w:r>
      <w:r w:rsidR="00BA2CD9" w:rsidRPr="003579BF">
        <w:rPr>
          <w:rFonts w:ascii="Times New Roman" w:hAnsi="Times New Roman" w:cs="Times New Roman"/>
        </w:rPr>
        <w:t xml:space="preserve">) </w:t>
      </w:r>
    </w:p>
    <w:p w14:paraId="189F0F06" w14:textId="72B6A160"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07D424FD">
          <v:shape id="_x0000_i1100" type="#_x0000_t75" style="width:321.15pt;height:81.7pt">
            <v:imagedata r:id="rId89" o:title=""/>
          </v:shape>
        </w:pict>
      </w:r>
      <w:r w:rsidR="00116343" w:rsidRPr="003579BF">
        <w:rPr>
          <w:rFonts w:ascii="Times New Roman" w:hAnsi="Times New Roman" w:cs="Times New Roman"/>
        </w:rPr>
        <w:t xml:space="preserve">    </w:t>
      </w:r>
      <w:r w:rsidR="00E47CA7"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w:t>
      </w:r>
      <w:r w:rsidR="00116343" w:rsidRPr="003579BF">
        <w:rPr>
          <w:rFonts w:ascii="Times New Roman" w:hAnsi="Times New Roman" w:cs="Times New Roman"/>
        </w:rPr>
        <w:t>2-18</w:t>
      </w:r>
      <w:r w:rsidR="00BA2CD9" w:rsidRPr="003579BF">
        <w:rPr>
          <w:rFonts w:ascii="Times New Roman" w:hAnsi="Times New Roman" w:cs="Times New Roman"/>
        </w:rPr>
        <w:t>)</w:t>
      </w:r>
    </w:p>
    <w:p w14:paraId="291008FC" w14:textId="77777777"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w:t>
      </w:r>
      <w:r w:rsidRPr="003579BF">
        <w:rPr>
          <w:rFonts w:ascii="Times New Roman" w:hAnsi="Times New Roman" w:cs="Times New Roman"/>
          <w:i/>
          <w:iCs/>
        </w:rPr>
        <w:t>d-q</w:t>
      </w:r>
      <w:r w:rsidRPr="003579BF">
        <w:rPr>
          <w:rFonts w:ascii="Times New Roman" w:hAnsi="Times New Roman" w:cs="Times New Roman"/>
        </w:rPr>
        <w:t xml:space="preserve"> axes flux linkages </w:t>
      </w:r>
      <w:proofErr w:type="spellStart"/>
      <w:r w:rsidRPr="003579BF">
        <w:rPr>
          <w:rFonts w:ascii="Times New Roman" w:hAnsi="Times New Roman" w:cs="Times New Roman"/>
        </w:rPr>
        <w:t>λ</w:t>
      </w:r>
      <w:r w:rsidRPr="003579BF">
        <w:rPr>
          <w:rFonts w:ascii="Times New Roman" w:hAnsi="Times New Roman" w:cs="Times New Roman"/>
          <w:i/>
          <w:iCs/>
          <w:vertAlign w:val="subscript"/>
        </w:rPr>
        <w:t>ad</w:t>
      </w:r>
      <w:proofErr w:type="spellEnd"/>
      <w:r w:rsidRPr="003579BF">
        <w:rPr>
          <w:rFonts w:ascii="Times New Roman" w:hAnsi="Times New Roman" w:cs="Times New Roman"/>
          <w:i/>
          <w:iCs/>
          <w:vertAlign w:val="subscript"/>
        </w:rPr>
        <w:t xml:space="preserve"> </w:t>
      </w:r>
      <w:r w:rsidRPr="003579BF">
        <w:rPr>
          <w:rFonts w:ascii="Times New Roman" w:hAnsi="Times New Roman" w:cs="Times New Roman"/>
        </w:rPr>
        <w:t xml:space="preserve">and </w:t>
      </w:r>
      <w:proofErr w:type="spellStart"/>
      <w:r w:rsidRPr="003579BF">
        <w:rPr>
          <w:rFonts w:ascii="Times New Roman" w:hAnsi="Times New Roman" w:cs="Times New Roman"/>
        </w:rPr>
        <w:t>λ</w:t>
      </w:r>
      <w:r w:rsidRPr="003579BF">
        <w:rPr>
          <w:rFonts w:ascii="Times New Roman" w:hAnsi="Times New Roman" w:cs="Times New Roman"/>
          <w:i/>
          <w:iCs/>
          <w:vertAlign w:val="subscript"/>
        </w:rPr>
        <w:t>aq</w:t>
      </w:r>
      <w:proofErr w:type="spellEnd"/>
      <w:r w:rsidRPr="003579BF">
        <w:rPr>
          <w:rFonts w:ascii="Times New Roman" w:hAnsi="Times New Roman" w:cs="Times New Roman"/>
        </w:rPr>
        <w:t xml:space="preserve"> are:</w:t>
      </w:r>
    </w:p>
    <w:p w14:paraId="6735810A" w14:textId="7E19363D"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2E2FB411">
          <v:shape id="_x0000_i1101" type="#_x0000_t75" style="width:164.3pt;height:79.05pt">
            <v:imagedata r:id="rId90" o:title=""/>
          </v:shape>
        </w:pict>
      </w:r>
      <w:r w:rsidR="00BA2CD9" w:rsidRPr="003579BF">
        <w:rPr>
          <w:rFonts w:ascii="Times New Roman" w:hAnsi="Times New Roman" w:cs="Times New Roman"/>
        </w:rPr>
        <w:t xml:space="preserve">             </w:t>
      </w:r>
      <w:r w:rsidR="00E47CA7" w:rsidRPr="003579BF">
        <w:rPr>
          <w:rFonts w:ascii="Times New Roman" w:hAnsi="Times New Roman" w:cs="Times New Roman"/>
        </w:rPr>
        <w:t xml:space="preserve">     </w: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 xml:space="preserve">    (</w:t>
      </w:r>
      <w:r w:rsidR="00116343" w:rsidRPr="003579BF">
        <w:rPr>
          <w:rFonts w:ascii="Times New Roman" w:hAnsi="Times New Roman" w:cs="Times New Roman"/>
        </w:rPr>
        <w:t>2-19</w:t>
      </w:r>
      <w:r w:rsidR="00BA2CD9" w:rsidRPr="003579BF">
        <w:rPr>
          <w:rFonts w:ascii="Times New Roman" w:hAnsi="Times New Roman" w:cs="Times New Roman"/>
        </w:rPr>
        <w:t>)</w:t>
      </w:r>
    </w:p>
    <w:p w14:paraId="0AA44024" w14:textId="4EC5DF6F"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In the Park transformation (</w:t>
      </w:r>
      <w:r w:rsidR="00116343" w:rsidRPr="003579BF">
        <w:rPr>
          <w:rFonts w:ascii="Times New Roman" w:hAnsi="Times New Roman" w:cs="Times New Roman"/>
        </w:rPr>
        <w:t>2-</w:t>
      </w:r>
      <w:r w:rsidRPr="003579BF">
        <w:rPr>
          <w:rFonts w:ascii="Times New Roman" w:hAnsi="Times New Roman" w:cs="Times New Roman"/>
        </w:rPr>
        <w:t xml:space="preserve">6), </w:t>
      </w:r>
      <w:r w:rsidRPr="003579BF">
        <w:rPr>
          <w:rFonts w:ascii="Times New Roman" w:hAnsi="Times New Roman" w:cs="Times New Roman"/>
          <w:i/>
          <w:iCs/>
        </w:rPr>
        <w:sym w:font="Symbol" w:char="F071"/>
      </w:r>
      <w:r w:rsidRPr="003579BF">
        <w:rPr>
          <w:rFonts w:ascii="Times New Roman" w:hAnsi="Times New Roman" w:cs="Times New Roman"/>
          <w:i/>
          <w:iCs/>
        </w:rPr>
        <w:t xml:space="preserve"> </w:t>
      </w:r>
      <w:r w:rsidRPr="003579BF">
        <w:rPr>
          <w:rFonts w:ascii="Times New Roman" w:hAnsi="Times New Roman" w:cs="Times New Roman"/>
        </w:rPr>
        <w:t>satisfies</w:t>
      </w:r>
      <w:r w:rsidR="00116343" w:rsidRPr="003579BF">
        <w:rPr>
          <w:rFonts w:ascii="Times New Roman" w:hAnsi="Times New Roman" w:cs="Times New Roman"/>
        </w:rPr>
        <w:t>:</w:t>
      </w:r>
    </w:p>
    <w:p w14:paraId="5A3D60F2" w14:textId="2540A162"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lastRenderedPageBreak/>
        <w:pict w14:anchorId="6D7FE634">
          <v:shape id="_x0000_i1102" type="#_x0000_t75" style="width:55.65pt;height:42.85pt">
            <v:imagedata r:id="rId91"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 xml:space="preserve">              (</w:t>
      </w:r>
      <w:r w:rsidR="00116343" w:rsidRPr="003579BF">
        <w:rPr>
          <w:rFonts w:ascii="Times New Roman" w:hAnsi="Times New Roman" w:cs="Times New Roman"/>
        </w:rPr>
        <w:t>2-20</w:t>
      </w:r>
      <w:r w:rsidR="00BA2CD9" w:rsidRPr="003579BF">
        <w:rPr>
          <w:rFonts w:ascii="Times New Roman" w:hAnsi="Times New Roman" w:cs="Times New Roman"/>
        </w:rPr>
        <w:t>)</w:t>
      </w:r>
    </w:p>
    <w:p w14:paraId="7FBD02C5" w14:textId="181983E3"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electrical power depends on the number of poles </w:t>
      </w:r>
      <w:r w:rsidR="00116343" w:rsidRPr="003579BF">
        <w:rPr>
          <w:rFonts w:ascii="Times New Roman" w:hAnsi="Times New Roman" w:cs="Times New Roman"/>
          <w:i/>
          <w:iCs/>
        </w:rPr>
        <w:t>n</w:t>
      </w:r>
      <w:r w:rsidR="00116343" w:rsidRPr="003579BF">
        <w:rPr>
          <w:rFonts w:ascii="Times New Roman" w:hAnsi="Times New Roman" w:cs="Times New Roman"/>
          <w:i/>
          <w:iCs/>
          <w:vertAlign w:val="subscript"/>
        </w:rPr>
        <w:t>p</w:t>
      </w:r>
      <w:r w:rsidRPr="003579BF">
        <w:rPr>
          <w:rFonts w:ascii="Times New Roman" w:hAnsi="Times New Roman" w:cs="Times New Roman"/>
        </w:rPr>
        <w:t>:</w:t>
      </w:r>
    </w:p>
    <w:p w14:paraId="11203E20" w14:textId="7FF04BA0"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EAF4A41">
          <v:shape id="_x0000_i1103" type="#_x0000_t75" style="width:148.4pt;height:45.05pt">
            <v:imagedata r:id="rId92"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 xml:space="preserve">    (</w:t>
      </w:r>
      <w:r w:rsidR="00116343" w:rsidRPr="003579BF">
        <w:rPr>
          <w:rFonts w:ascii="Times New Roman" w:hAnsi="Times New Roman" w:cs="Times New Roman"/>
        </w:rPr>
        <w:t>2-21</w:t>
      </w:r>
      <w:r w:rsidR="00BA2CD9" w:rsidRPr="003579BF">
        <w:rPr>
          <w:rFonts w:ascii="Times New Roman" w:hAnsi="Times New Roman" w:cs="Times New Roman"/>
        </w:rPr>
        <w:t>)</w:t>
      </w:r>
    </w:p>
    <w:p w14:paraId="1CFBFD29" w14:textId="6EBF601F" w:rsidR="00BA2CD9" w:rsidRPr="003579BF" w:rsidRDefault="007C3CC7" w:rsidP="00BA2CD9">
      <w:pPr>
        <w:spacing w:line="480" w:lineRule="auto"/>
        <w:ind w:firstLine="720"/>
        <w:jc w:val="both"/>
        <w:rPr>
          <w:rFonts w:ascii="Times New Roman" w:hAnsi="Times New Roman" w:cs="Times New Roman"/>
        </w:rPr>
      </w:pPr>
      <w:r w:rsidRPr="003579BF">
        <w:rPr>
          <w:rFonts w:ascii="Times New Roman" w:hAnsi="Times New Roman" w:cs="Times New Roman"/>
        </w:rPr>
        <w:t>Because this VBR model can be formulated as a state-space equation, the SAS of the synchronous generator can be efficiently derived using the differential transformation method</w:t>
      </w:r>
      <w:r w:rsidRPr="003579BF">
        <w:rPr>
          <w:rFonts w:ascii="Times New Roman" w:hAnsi="Times New Roman" w:cs="Times New Roman"/>
          <w:i/>
        </w:rPr>
        <w:t xml:space="preserve">. </w:t>
      </w:r>
      <w:r w:rsidR="00BA2CD9" w:rsidRPr="003579BF">
        <w:rPr>
          <w:rFonts w:ascii="Times New Roman" w:hAnsi="Times New Roman" w:cs="Times New Roman"/>
        </w:rPr>
        <w:t xml:space="preserve">Applying the rules in Table </w:t>
      </w:r>
      <w:r w:rsidR="00772EB1" w:rsidRPr="003579BF">
        <w:rPr>
          <w:rFonts w:ascii="Times New Roman" w:hAnsi="Times New Roman" w:cs="Times New Roman"/>
        </w:rPr>
        <w:t>2.1</w:t>
      </w:r>
      <w:r w:rsidR="00BA2CD9" w:rsidRPr="003579BF">
        <w:rPr>
          <w:rFonts w:ascii="Times New Roman" w:hAnsi="Times New Roman" w:cs="Times New Roman"/>
        </w:rPr>
        <w:t xml:space="preserve"> to (</w:t>
      </w:r>
      <w:r w:rsidR="00116343" w:rsidRPr="003579BF">
        <w:rPr>
          <w:rFonts w:ascii="Times New Roman" w:hAnsi="Times New Roman" w:cs="Times New Roman"/>
        </w:rPr>
        <w:t>2-</w:t>
      </w:r>
      <w:proofErr w:type="gramStart"/>
      <w:r w:rsidR="00116343" w:rsidRPr="003579BF">
        <w:rPr>
          <w:rFonts w:ascii="Times New Roman" w:hAnsi="Times New Roman" w:cs="Times New Roman"/>
        </w:rPr>
        <w:t>12)-(</w:t>
      </w:r>
      <w:proofErr w:type="gramEnd"/>
      <w:r w:rsidR="00116343" w:rsidRPr="003579BF">
        <w:rPr>
          <w:rFonts w:ascii="Times New Roman" w:hAnsi="Times New Roman" w:cs="Times New Roman"/>
        </w:rPr>
        <w:t>2-21</w:t>
      </w:r>
      <w:r w:rsidR="00BA2CD9" w:rsidRPr="003579BF">
        <w:rPr>
          <w:rFonts w:ascii="Times New Roman" w:hAnsi="Times New Roman" w:cs="Times New Roman"/>
        </w:rPr>
        <w:t>) yields the corresponding DT equations, which are illustrated in (</w:t>
      </w:r>
      <w:r w:rsidR="004104BC" w:rsidRPr="003579BF">
        <w:rPr>
          <w:rFonts w:ascii="Times New Roman" w:hAnsi="Times New Roman" w:cs="Times New Roman"/>
        </w:rPr>
        <w:t>2-22</w:t>
      </w:r>
      <w:r w:rsidR="00BA2CD9" w:rsidRPr="003579BF">
        <w:rPr>
          <w:rFonts w:ascii="Times New Roman" w:hAnsi="Times New Roman" w:cs="Times New Roman"/>
        </w:rPr>
        <w:t>)-(</w:t>
      </w:r>
      <w:r w:rsidR="004104BC" w:rsidRPr="003579BF">
        <w:rPr>
          <w:rFonts w:ascii="Times New Roman" w:hAnsi="Times New Roman" w:cs="Times New Roman"/>
        </w:rPr>
        <w:t>2-26</w:t>
      </w:r>
      <w:r w:rsidR="00BA2CD9" w:rsidRPr="003579BF">
        <w:rPr>
          <w:rFonts w:ascii="Times New Roman" w:hAnsi="Times New Roman" w:cs="Times New Roman"/>
        </w:rPr>
        <w:t xml:space="preserve">) below for representative variables including </w:t>
      </w:r>
      <w:r w:rsidR="00CC57FD" w:rsidRPr="00FD10C8">
        <w:rPr>
          <w:rFonts w:ascii="Symbol" w:hAnsi="Symbol"/>
          <w:i/>
          <w:iCs/>
          <w:color w:val="0D0D0D" w:themeColor="text1" w:themeTint="F2"/>
        </w:rPr>
        <w:t></w:t>
      </w:r>
      <w:r w:rsidR="00CC57FD" w:rsidRPr="00CC57FD">
        <w:rPr>
          <w:rFonts w:ascii="Times New Roman" w:hAnsi="Times New Roman" w:cs="Times New Roman"/>
          <w:color w:val="0D0D0D" w:themeColor="text1" w:themeTint="F2"/>
          <w:lang w:eastAsia="zh-CN"/>
        </w:rPr>
        <w:t>,</w:t>
      </w:r>
      <w:r w:rsidR="00CC57FD">
        <w:rPr>
          <w:color w:val="0D0D0D" w:themeColor="text1" w:themeTint="F2"/>
          <w:lang w:eastAsia="zh-CN"/>
        </w:rPr>
        <w:t xml:space="preserve"> </w:t>
      </w:r>
      <w:r w:rsidR="00CC57FD" w:rsidRPr="00FD10C8">
        <w:rPr>
          <w:rFonts w:ascii="Symbol" w:hAnsi="Symbol"/>
          <w:color w:val="0D0D0D" w:themeColor="text1" w:themeTint="F2"/>
          <w:lang w:eastAsia="zh-CN"/>
        </w:rPr>
        <w:t></w:t>
      </w:r>
      <w:r w:rsidR="00CC57FD" w:rsidRPr="00FD10C8">
        <w:rPr>
          <w:rFonts w:ascii="Symbol" w:hAnsi="Symbol"/>
          <w:i/>
          <w:iCs/>
          <w:color w:val="0D0D0D" w:themeColor="text1" w:themeTint="F2"/>
        </w:rPr>
        <w:t></w:t>
      </w:r>
      <w:r w:rsidR="00CC57FD" w:rsidRPr="00D37694">
        <w:rPr>
          <w:i/>
          <w:iCs/>
          <w:color w:val="0D0D0D" w:themeColor="text1" w:themeTint="F2"/>
          <w:vertAlign w:val="subscript"/>
          <w:lang w:eastAsia="zh-CN"/>
        </w:rPr>
        <w:t>r</w:t>
      </w:r>
      <w:r w:rsidR="00F373E4" w:rsidRPr="003579BF">
        <w:rPr>
          <w:rFonts w:ascii="Times New Roman" w:hAnsi="Times New Roman" w:cs="Times New Roman"/>
          <w:color w:val="0D0D0D" w:themeColor="text1" w:themeTint="F2"/>
          <w:lang w:eastAsia="zh-CN"/>
        </w:rPr>
        <w:t xml:space="preserve">, </w:t>
      </w:r>
      <w:proofErr w:type="spellStart"/>
      <w:r w:rsidR="00116343" w:rsidRPr="003579BF">
        <w:rPr>
          <w:rFonts w:ascii="Times New Roman" w:hAnsi="Times New Roman" w:cs="Times New Roman"/>
          <w:i/>
          <w:iCs/>
          <w:color w:val="0D0D0D" w:themeColor="text1" w:themeTint="F2"/>
          <w:lang w:eastAsia="zh-CN"/>
        </w:rPr>
        <w:t>λ</w:t>
      </w:r>
      <w:r w:rsidR="00116343" w:rsidRPr="003579BF">
        <w:rPr>
          <w:rFonts w:ascii="Times New Roman" w:hAnsi="Times New Roman" w:cs="Times New Roman"/>
          <w:i/>
          <w:iCs/>
          <w:color w:val="0D0D0D" w:themeColor="text1" w:themeTint="F2"/>
          <w:vertAlign w:val="subscript"/>
          <w:lang w:eastAsia="zh-CN"/>
        </w:rPr>
        <w:t>fd</w:t>
      </w:r>
      <w:proofErr w:type="spellEnd"/>
      <w:r w:rsidR="00116343" w:rsidRPr="003579BF">
        <w:rPr>
          <w:rFonts w:ascii="Times New Roman" w:hAnsi="Times New Roman" w:cs="Times New Roman"/>
        </w:rPr>
        <w:t xml:space="preserve">, </w:t>
      </w:r>
      <w:proofErr w:type="spellStart"/>
      <w:r w:rsidR="00116343" w:rsidRPr="003579BF">
        <w:rPr>
          <w:rFonts w:ascii="Times New Roman" w:hAnsi="Times New Roman" w:cs="Times New Roman"/>
          <w:i/>
          <w:iCs/>
          <w:color w:val="0D0D0D" w:themeColor="text1" w:themeTint="F2"/>
        </w:rPr>
        <w:t>i</w:t>
      </w:r>
      <w:r w:rsidR="00116343" w:rsidRPr="003579BF">
        <w:rPr>
          <w:rFonts w:ascii="Times New Roman" w:hAnsi="Times New Roman" w:cs="Times New Roman"/>
          <w:i/>
          <w:iCs/>
          <w:color w:val="0D0D0D" w:themeColor="text1" w:themeTint="F2"/>
          <w:vertAlign w:val="subscript"/>
        </w:rPr>
        <w:t>abc</w:t>
      </w:r>
      <w:proofErr w:type="spellEnd"/>
      <w:r w:rsidR="00116343" w:rsidRPr="003579BF">
        <w:rPr>
          <w:rFonts w:ascii="Times New Roman" w:hAnsi="Times New Roman" w:cs="Times New Roman"/>
        </w:rPr>
        <w:t xml:space="preserve">, </w:t>
      </w:r>
      <m:oMath>
        <m:sSubSup>
          <m:sSubSupPr>
            <m:ctrlPr>
              <w:rPr>
                <w:rFonts w:ascii="Cambria Math" w:hAnsi="Cambria Math" w:cs="Times New Roman"/>
                <w:i/>
                <w:color w:val="0D0D0D" w:themeColor="text1" w:themeTint="F2"/>
                <w:lang w:eastAsia="zh-CN"/>
              </w:rPr>
            </m:ctrlPr>
          </m:sSubSupPr>
          <m:e>
            <m:r>
              <w:rPr>
                <w:rFonts w:ascii="Cambria Math" w:hAnsi="Cambria Math" w:cs="Times New Roman"/>
                <w:color w:val="0D0D0D" w:themeColor="text1" w:themeTint="F2"/>
                <w:lang w:eastAsia="zh-CN"/>
              </w:rPr>
              <m:t>v</m:t>
            </m:r>
          </m:e>
          <m:sub>
            <m:r>
              <w:rPr>
                <w:rFonts w:ascii="Cambria Math" w:hAnsi="Cambria Math" w:cs="Times New Roman"/>
                <w:color w:val="0D0D0D" w:themeColor="text1" w:themeTint="F2"/>
                <w:lang w:eastAsia="zh-CN"/>
              </w:rPr>
              <m:t>q</m:t>
            </m:r>
          </m:sub>
          <m:sup>
            <m:r>
              <w:rPr>
                <w:rFonts w:ascii="Cambria Math" w:hAnsi="Cambria Math" w:cs="Times New Roman"/>
                <w:color w:val="0D0D0D" w:themeColor="text1" w:themeTint="F2"/>
                <w:lang w:eastAsia="zh-CN"/>
              </w:rPr>
              <m:t>''</m:t>
            </m:r>
          </m:sup>
        </m:sSubSup>
      </m:oMath>
      <w:r w:rsidR="00116343" w:rsidRPr="003579BF">
        <w:rPr>
          <w:rFonts w:ascii="Times New Roman" w:hAnsi="Times New Roman" w:cs="Times New Roman"/>
        </w:rPr>
        <w:t xml:space="preserve">, and </w:t>
      </w:r>
      <w:r w:rsidR="00116343" w:rsidRPr="003579BF">
        <w:rPr>
          <w:rFonts w:ascii="Times New Roman" w:hAnsi="Times New Roman" w:cs="Times New Roman"/>
          <w:i/>
          <w:iCs/>
        </w:rPr>
        <w:t>p</w:t>
      </w:r>
      <w:r w:rsidR="00116343" w:rsidRPr="003579BF">
        <w:rPr>
          <w:rFonts w:ascii="Times New Roman" w:hAnsi="Times New Roman" w:cs="Times New Roman"/>
          <w:vertAlign w:val="subscript"/>
        </w:rPr>
        <w:t>e</w:t>
      </w:r>
      <w:r w:rsidR="00BA2CD9" w:rsidRPr="003579BF">
        <w:rPr>
          <w:rFonts w:ascii="Times New Roman" w:hAnsi="Times New Roman" w:cs="Times New Roman"/>
        </w:rPr>
        <w:t xml:space="preserve">. </w:t>
      </w:r>
    </w:p>
    <w:p w14:paraId="0A2BD5D4" w14:textId="510040F2" w:rsidR="00BA2CD9" w:rsidRPr="003579BF" w:rsidRDefault="00BA2CD9" w:rsidP="004339A9">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3E3C60D0">
          <v:shape id="_x0000_i1104" type="#_x0000_t75" style="width:265.45pt;height:50.8pt">
            <v:imagedata r:id="rId93" o:title=""/>
          </v:shape>
        </w:pict>
      </w:r>
      <w:r w:rsidRPr="003579BF">
        <w:rPr>
          <w:rFonts w:ascii="Times New Roman" w:hAnsi="Times New Roman" w:cs="Times New Roman"/>
        </w:rPr>
        <w:t xml:space="preserve">   </w:t>
      </w:r>
      <w:r w:rsidR="00116343" w:rsidRPr="003579BF">
        <w:rPr>
          <w:rFonts w:ascii="Times New Roman" w:hAnsi="Times New Roman" w:cs="Times New Roman"/>
        </w:rPr>
        <w:t xml:space="preserve">      </w:t>
      </w:r>
      <w:r w:rsidR="00BD16C7" w:rsidRPr="003579BF">
        <w:rPr>
          <w:rFonts w:ascii="Times New Roman" w:hAnsi="Times New Roman" w:cs="Times New Roman"/>
        </w:rPr>
        <w:t xml:space="preserve">  </w:t>
      </w:r>
      <w:r w:rsidR="00116343" w:rsidRPr="003579BF">
        <w:rPr>
          <w:rFonts w:ascii="Times New Roman" w:hAnsi="Times New Roman" w:cs="Times New Roman"/>
        </w:rPr>
        <w:t xml:space="preserve">    </w:t>
      </w:r>
      <w:r w:rsidRPr="003579BF">
        <w:rPr>
          <w:rFonts w:ascii="Times New Roman" w:hAnsi="Times New Roman" w:cs="Times New Roman"/>
        </w:rPr>
        <w:t>(</w:t>
      </w:r>
      <w:r w:rsidR="00116343" w:rsidRPr="003579BF">
        <w:rPr>
          <w:rFonts w:ascii="Times New Roman" w:hAnsi="Times New Roman" w:cs="Times New Roman"/>
        </w:rPr>
        <w:t>2-22</w:t>
      </w:r>
      <w:r w:rsidRPr="003579BF">
        <w:rPr>
          <w:rFonts w:ascii="Times New Roman" w:hAnsi="Times New Roman" w:cs="Times New Roman"/>
        </w:rPr>
        <w:t xml:space="preserve">) </w:t>
      </w:r>
    </w:p>
    <w:p w14:paraId="4EB6E7E1" w14:textId="5BD20547" w:rsidR="00BA2CD9" w:rsidRPr="003579BF" w:rsidRDefault="00BA2CD9" w:rsidP="004339A9">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5FE87226">
          <v:shape id="_x0000_i1105" type="#_x0000_t75" style="width:231.45pt;height:39.3pt">
            <v:imagedata r:id="rId94" o:title=""/>
          </v:shape>
        </w:pict>
      </w:r>
      <w:r w:rsidRPr="003579BF">
        <w:rPr>
          <w:rFonts w:ascii="Times New Roman" w:hAnsi="Times New Roman" w:cs="Times New Roman"/>
        </w:rPr>
        <w:t xml:space="preserve">   </w:t>
      </w:r>
      <w:r w:rsidR="00116343" w:rsidRPr="003579BF">
        <w:rPr>
          <w:rFonts w:ascii="Times New Roman" w:hAnsi="Times New Roman" w:cs="Times New Roman"/>
        </w:rPr>
        <w:t xml:space="preserve">       </w:t>
      </w:r>
      <w:r w:rsidR="00BD16C7" w:rsidRPr="003579BF">
        <w:rPr>
          <w:rFonts w:ascii="Times New Roman" w:hAnsi="Times New Roman" w:cs="Times New Roman"/>
        </w:rPr>
        <w:t xml:space="preserve">    </w:t>
      </w:r>
      <w:r w:rsidR="00116343" w:rsidRPr="003579BF">
        <w:rPr>
          <w:rFonts w:ascii="Times New Roman" w:hAnsi="Times New Roman" w:cs="Times New Roman"/>
        </w:rPr>
        <w:t xml:space="preserve">   </w:t>
      </w:r>
      <w:r w:rsidRPr="003579BF">
        <w:rPr>
          <w:rFonts w:ascii="Times New Roman" w:hAnsi="Times New Roman" w:cs="Times New Roman"/>
        </w:rPr>
        <w:t xml:space="preserve"> </w:t>
      </w:r>
      <w:r w:rsidR="00BD16C7" w:rsidRPr="003579BF">
        <w:rPr>
          <w:rFonts w:ascii="Times New Roman" w:hAnsi="Times New Roman" w:cs="Times New Roman"/>
        </w:rPr>
        <w:t xml:space="preserve">   </w:t>
      </w:r>
      <w:r w:rsidRPr="003579BF">
        <w:rPr>
          <w:rFonts w:ascii="Times New Roman" w:hAnsi="Times New Roman" w:cs="Times New Roman"/>
        </w:rPr>
        <w:t xml:space="preserve">    (</w:t>
      </w:r>
      <w:r w:rsidR="00116343" w:rsidRPr="003579BF">
        <w:rPr>
          <w:rFonts w:ascii="Times New Roman" w:hAnsi="Times New Roman" w:cs="Times New Roman"/>
        </w:rPr>
        <w:t>2-23</w:t>
      </w:r>
      <w:r w:rsidRPr="003579BF">
        <w:rPr>
          <w:rFonts w:ascii="Times New Roman" w:hAnsi="Times New Roman" w:cs="Times New Roman"/>
        </w:rPr>
        <w:t xml:space="preserve">) </w:t>
      </w:r>
    </w:p>
    <w:p w14:paraId="59EA6F9D" w14:textId="4D153A0E" w:rsidR="00BA2CD9" w:rsidRPr="003579BF" w:rsidRDefault="00000000" w:rsidP="004339A9">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66B81DD3">
          <v:shape id="_x0000_i1106" type="#_x0000_t75" style="width:266.8pt;height:21.2pt">
            <v:imagedata r:id="rId95"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D16C7"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(2</w:t>
      </w:r>
      <w:r w:rsidR="00116343" w:rsidRPr="003579BF">
        <w:rPr>
          <w:rFonts w:ascii="Times New Roman" w:hAnsi="Times New Roman" w:cs="Times New Roman"/>
        </w:rPr>
        <w:t>-24</w:t>
      </w:r>
      <w:r w:rsidR="00BA2CD9" w:rsidRPr="003579BF">
        <w:rPr>
          <w:rFonts w:ascii="Times New Roman" w:hAnsi="Times New Roman" w:cs="Times New Roman"/>
        </w:rPr>
        <w:t>)</w:t>
      </w:r>
    </w:p>
    <w:p w14:paraId="11C8C1D0" w14:textId="00B91466" w:rsidR="00BA2CD9" w:rsidRPr="003579BF" w:rsidRDefault="004339A9" w:rsidP="004339A9">
      <w:pPr>
        <w:pStyle w:val="Text"/>
        <w:spacing w:line="480" w:lineRule="auto"/>
        <w:ind w:firstLine="0"/>
        <w:rPr>
          <w:color w:val="0D0D0D" w:themeColor="text1" w:themeTint="F2"/>
          <w:sz w:val="24"/>
          <w:szCs w:val="24"/>
          <w:lang w:eastAsia="zh-CN"/>
        </w:rPr>
      </w:pPr>
      <w:r w:rsidRPr="003579BF">
        <w:rPr>
          <w:color w:val="0D0D0D" w:themeColor="text1" w:themeTint="F2"/>
          <w:sz w:val="24"/>
          <w:szCs w:val="24"/>
          <w:lang w:eastAsia="zh-CN"/>
        </w:rPr>
        <w:t xml:space="preserve">where, </w:t>
      </w:r>
      <m:oMath>
        <m:sSubSup>
          <m:sSubSupPr>
            <m:ctrlPr>
              <w:rPr>
                <w:rFonts w:ascii="Cambria Math" w:hAnsi="Cambria Math"/>
                <w:i/>
                <w:color w:val="0D0D0D" w:themeColor="text1" w:themeTint="F2"/>
                <w:sz w:val="24"/>
                <w:szCs w:val="24"/>
                <w:lang w:eastAsia="zh-CN"/>
              </w:rPr>
            </m:ctrlPr>
          </m:sSubSupPr>
          <m:e>
            <m:r>
              <w:rPr>
                <w:rFonts w:ascii="Cambria Math" w:hAnsi="Cambria Math"/>
                <w:color w:val="0D0D0D" w:themeColor="text1" w:themeTint="F2"/>
                <w:sz w:val="24"/>
                <w:szCs w:val="24"/>
                <w:lang w:eastAsia="zh-CN"/>
              </w:rPr>
              <m:t>v</m:t>
            </m:r>
          </m:e>
          <m:sub>
            <m:r>
              <w:rPr>
                <w:rFonts w:ascii="Cambria Math" w:hAnsi="Cambria Math"/>
                <w:color w:val="0D0D0D" w:themeColor="text1" w:themeTint="F2"/>
                <w:sz w:val="24"/>
                <w:szCs w:val="24"/>
                <w:lang w:eastAsia="zh-CN"/>
              </w:rPr>
              <m:t>abc</m:t>
            </m:r>
          </m:sub>
          <m:sup>
            <m:r>
              <w:rPr>
                <w:rFonts w:ascii="Cambria Math" w:hAnsi="Cambria Math"/>
                <w:color w:val="0D0D0D" w:themeColor="text1" w:themeTint="F2"/>
                <w:sz w:val="24"/>
                <w:szCs w:val="24"/>
                <w:lang w:eastAsia="zh-CN"/>
              </w:rPr>
              <m:t>''</m:t>
            </m:r>
          </m:sup>
        </m:sSubSup>
        <m:r>
          <w:rPr>
            <w:rFonts w:ascii="Cambria Math" w:hAnsi="Cambria Math"/>
            <w:color w:val="0D0D0D" w:themeColor="text1" w:themeTint="F2"/>
            <w:sz w:val="24"/>
            <w:szCs w:val="24"/>
            <w:lang w:eastAsia="zh-CN"/>
          </w:rPr>
          <m:t>[k]</m:t>
        </m:r>
      </m:oMath>
      <w:r w:rsidRPr="003579BF">
        <w:rPr>
          <w:color w:val="0D0D0D" w:themeColor="text1" w:themeTint="F2"/>
          <w:sz w:val="24"/>
          <w:szCs w:val="24"/>
          <w:lang w:eastAsia="zh-CN"/>
        </w:rPr>
        <w:t xml:space="preserve"> in (2</w:t>
      </w:r>
      <w:r w:rsidR="00BD16C7" w:rsidRPr="003579BF">
        <w:rPr>
          <w:color w:val="0D0D0D" w:themeColor="text1" w:themeTint="F2"/>
          <w:sz w:val="24"/>
          <w:szCs w:val="24"/>
          <w:lang w:eastAsia="zh-CN"/>
        </w:rPr>
        <w:t>-24</w:t>
      </w:r>
      <w:r w:rsidRPr="003579BF">
        <w:rPr>
          <w:color w:val="0D0D0D" w:themeColor="text1" w:themeTint="F2"/>
          <w:sz w:val="24"/>
          <w:szCs w:val="24"/>
          <w:lang w:eastAsia="zh-CN"/>
        </w:rPr>
        <w:t>) can be derived from applying</w:t>
      </w:r>
      <w:r w:rsidR="00A2259E">
        <w:rPr>
          <w:color w:val="0D0D0D" w:themeColor="text1" w:themeTint="F2"/>
          <w:sz w:val="24"/>
          <w:szCs w:val="24"/>
          <w:lang w:eastAsia="zh-CN"/>
        </w:rPr>
        <w:t xml:space="preserve"> </w:t>
      </w:r>
      <w:r w:rsidRPr="003579BF">
        <w:rPr>
          <w:i/>
          <w:iCs/>
          <w:color w:val="0D0D0D" w:themeColor="text1" w:themeTint="F2"/>
          <w:sz w:val="24"/>
          <w:szCs w:val="24"/>
          <w:lang w:eastAsia="zh-CN"/>
        </w:rPr>
        <w:t xml:space="preserve">Proposition </w:t>
      </w:r>
      <w:r w:rsidR="00C87E7E" w:rsidRPr="003579BF">
        <w:rPr>
          <w:i/>
          <w:iCs/>
          <w:color w:val="0D0D0D" w:themeColor="text1" w:themeTint="F2"/>
          <w:sz w:val="24"/>
          <w:szCs w:val="24"/>
          <w:lang w:eastAsia="zh-CN"/>
        </w:rPr>
        <w:t>2.</w:t>
      </w:r>
      <w:r w:rsidRPr="003579BF">
        <w:rPr>
          <w:i/>
          <w:iCs/>
          <w:color w:val="0D0D0D" w:themeColor="text1" w:themeTint="F2"/>
          <w:sz w:val="24"/>
          <w:szCs w:val="24"/>
          <w:lang w:eastAsia="zh-CN"/>
        </w:rPr>
        <w:t>1</w:t>
      </w:r>
      <w:r w:rsidRPr="003579BF">
        <w:rPr>
          <w:color w:val="0D0D0D" w:themeColor="text1" w:themeTint="F2"/>
          <w:sz w:val="24"/>
          <w:szCs w:val="24"/>
          <w:lang w:eastAsia="zh-CN"/>
        </w:rPr>
        <w:t xml:space="preserve"> to </w:t>
      </w:r>
      <m:oMath>
        <m:sSubSup>
          <m:sSubSupPr>
            <m:ctrlPr>
              <w:rPr>
                <w:rFonts w:ascii="Cambria Math" w:hAnsi="Cambria Math"/>
                <w:i/>
                <w:color w:val="0D0D0D" w:themeColor="text1" w:themeTint="F2"/>
                <w:sz w:val="24"/>
                <w:szCs w:val="24"/>
                <w:lang w:eastAsia="zh-CN"/>
              </w:rPr>
            </m:ctrlPr>
          </m:sSubSupPr>
          <m:e>
            <m:r>
              <w:rPr>
                <w:rFonts w:ascii="Cambria Math" w:hAnsi="Cambria Math"/>
                <w:color w:val="0D0D0D" w:themeColor="text1" w:themeTint="F2"/>
                <w:sz w:val="24"/>
                <w:szCs w:val="24"/>
                <w:lang w:eastAsia="zh-CN"/>
              </w:rPr>
              <m:t>v</m:t>
            </m:r>
          </m:e>
          <m:sub>
            <m:r>
              <w:rPr>
                <w:rFonts w:ascii="Cambria Math" w:hAnsi="Cambria Math"/>
                <w:color w:val="0D0D0D" w:themeColor="text1" w:themeTint="F2"/>
                <w:sz w:val="24"/>
                <w:szCs w:val="24"/>
                <w:lang w:eastAsia="zh-CN"/>
              </w:rPr>
              <m:t>abc</m:t>
            </m:r>
          </m:sub>
          <m:sup>
            <m:r>
              <w:rPr>
                <w:rFonts w:ascii="Cambria Math" w:hAnsi="Cambria Math"/>
                <w:color w:val="0D0D0D" w:themeColor="text1" w:themeTint="F2"/>
                <w:sz w:val="24"/>
                <w:szCs w:val="24"/>
                <w:lang w:eastAsia="zh-CN"/>
              </w:rPr>
              <m:t>''</m:t>
            </m:r>
          </m:sup>
        </m:sSubSup>
        <m:r>
          <w:rPr>
            <w:rFonts w:ascii="Cambria Math" w:hAnsi="Cambria Math"/>
            <w:color w:val="0D0D0D" w:themeColor="text1" w:themeTint="F2"/>
            <w:sz w:val="24"/>
            <w:szCs w:val="24"/>
            <w:lang w:eastAsia="zh-CN"/>
          </w:rPr>
          <m:t>=</m:t>
        </m:r>
        <m:sSubSup>
          <m:sSubSupPr>
            <m:ctrlPr>
              <w:rPr>
                <w:rFonts w:ascii="Cambria Math" w:hAnsi="Cambria Math"/>
                <w:i/>
                <w:color w:val="0D0D0D" w:themeColor="text1" w:themeTint="F2"/>
                <w:sz w:val="24"/>
                <w:szCs w:val="24"/>
                <w:lang w:eastAsia="zh-CN"/>
              </w:rPr>
            </m:ctrlPr>
          </m:sSubSupPr>
          <m:e>
            <m:r>
              <w:rPr>
                <w:rFonts w:ascii="Cambria Math" w:hAnsi="Cambria Math"/>
                <w:color w:val="0D0D0D" w:themeColor="text1" w:themeTint="F2"/>
                <w:sz w:val="24"/>
                <w:szCs w:val="24"/>
                <w:lang w:eastAsia="zh-CN"/>
              </w:rPr>
              <m:t>P</m:t>
            </m:r>
          </m:e>
          <m:sub>
            <m:r>
              <w:rPr>
                <w:rFonts w:ascii="Cambria Math" w:hAnsi="Cambria Math"/>
                <w:color w:val="0D0D0D" w:themeColor="text1" w:themeTint="F2"/>
                <w:sz w:val="24"/>
                <w:szCs w:val="24"/>
                <w:lang w:eastAsia="zh-CN"/>
              </w:rPr>
              <m:t>park</m:t>
            </m:r>
          </m:sub>
          <m:sup>
            <m:r>
              <w:rPr>
                <w:rFonts w:ascii="Cambria Math" w:hAnsi="Cambria Math"/>
                <w:color w:val="0D0D0D" w:themeColor="text1" w:themeTint="F2"/>
                <w:sz w:val="24"/>
                <w:szCs w:val="24"/>
                <w:lang w:eastAsia="zh-CN"/>
              </w:rPr>
              <m:t>-1</m:t>
            </m:r>
          </m:sup>
        </m:sSubSup>
        <w:bookmarkStart w:id="38" w:name="_Hlk138153968"/>
        <m:sSubSup>
          <m:sSubSupPr>
            <m:ctrlPr>
              <w:rPr>
                <w:rFonts w:ascii="Cambria Math" w:hAnsi="Cambria Math"/>
                <w:i/>
                <w:color w:val="0D0D0D" w:themeColor="text1" w:themeTint="F2"/>
                <w:sz w:val="24"/>
                <w:szCs w:val="24"/>
                <w:lang w:eastAsia="zh-CN"/>
              </w:rPr>
            </m:ctrlPr>
          </m:sSubSupPr>
          <m:e>
            <m:r>
              <w:rPr>
                <w:rFonts w:ascii="Cambria Math" w:hAnsi="Cambria Math"/>
                <w:color w:val="0D0D0D" w:themeColor="text1" w:themeTint="F2"/>
                <w:sz w:val="24"/>
                <w:szCs w:val="24"/>
                <w:lang w:eastAsia="zh-CN"/>
              </w:rPr>
              <m:t>v</m:t>
            </m:r>
          </m:e>
          <m:sub>
            <m:r>
              <w:rPr>
                <w:rFonts w:ascii="Cambria Math" w:hAnsi="Cambria Math"/>
                <w:color w:val="0D0D0D" w:themeColor="text1" w:themeTint="F2"/>
                <w:sz w:val="24"/>
                <w:szCs w:val="24"/>
                <w:lang w:eastAsia="zh-CN"/>
              </w:rPr>
              <m:t>0dq</m:t>
            </m:r>
          </m:sub>
          <m:sup>
            <m:r>
              <w:rPr>
                <w:rFonts w:ascii="Cambria Math" w:hAnsi="Cambria Math"/>
                <w:color w:val="0D0D0D" w:themeColor="text1" w:themeTint="F2"/>
                <w:sz w:val="24"/>
                <w:szCs w:val="24"/>
                <w:lang w:eastAsia="zh-CN"/>
              </w:rPr>
              <m:t>''</m:t>
            </m:r>
          </m:sup>
        </m:sSubSup>
      </m:oMath>
      <w:bookmarkEnd w:id="38"/>
      <w:r w:rsidRPr="003579BF">
        <w:rPr>
          <w:color w:val="0D0D0D" w:themeColor="text1" w:themeTint="F2"/>
          <w:sz w:val="24"/>
          <w:szCs w:val="24"/>
          <w:lang w:eastAsia="zh-CN"/>
        </w:rPr>
        <w:t>.</w:t>
      </w:r>
    </w:p>
    <w:p w14:paraId="68FCF0F8" w14:textId="74EECB6B" w:rsidR="00C87E7E" w:rsidRPr="003579BF" w:rsidRDefault="00000000" w:rsidP="00C87E7E">
      <w:pPr>
        <w:pStyle w:val="Text"/>
        <w:spacing w:line="480" w:lineRule="auto"/>
        <w:ind w:firstLine="0"/>
        <w:jc w:val="right"/>
        <w:textAlignment w:val="center"/>
        <w:rPr>
          <w:color w:val="0D0D0D" w:themeColor="text1" w:themeTint="F2"/>
          <w:sz w:val="24"/>
          <w:szCs w:val="24"/>
          <w:lang w:eastAsia="zh-CN"/>
        </w:rPr>
      </w:pPr>
      <w:r>
        <w:rPr>
          <w:color w:val="0D0D0D" w:themeColor="text1" w:themeTint="F2"/>
          <w:sz w:val="24"/>
          <w:szCs w:val="24"/>
          <w:lang w:eastAsia="zh-CN"/>
        </w:rPr>
        <w:pict w14:anchorId="628C86D8">
          <v:shape id="_x0000_i1107" type="#_x0000_t75" style="width:365.3pt;height:79.95pt">
            <v:imagedata r:id="rId96" o:title=""/>
          </v:shape>
        </w:pict>
      </w:r>
      <w:r w:rsidR="00C87E7E" w:rsidRPr="003579BF">
        <w:rPr>
          <w:color w:val="0D0D0D" w:themeColor="text1" w:themeTint="F2"/>
          <w:sz w:val="24"/>
          <w:szCs w:val="24"/>
          <w:lang w:eastAsia="zh-CN"/>
        </w:rPr>
        <w:t xml:space="preserve">    (2-25)</w:t>
      </w:r>
    </w:p>
    <w:p w14:paraId="2C7F176A" w14:textId="1D01FEBD" w:rsidR="00BA2CD9" w:rsidRPr="003579BF" w:rsidRDefault="00000000" w:rsidP="004339A9">
      <w:pPr>
        <w:spacing w:line="480" w:lineRule="auto"/>
        <w:ind w:firstLine="720"/>
        <w:jc w:val="right"/>
        <w:textAlignment w:val="center"/>
        <w:rPr>
          <w:rFonts w:ascii="Times New Roman" w:hAnsi="Times New Roman" w:cs="Times New Roman"/>
        </w:rPr>
      </w:pPr>
      <w:r>
        <w:rPr>
          <w:rFonts w:ascii="Times New Roman" w:hAnsi="Times New Roman" w:cs="Times New Roman"/>
          <w:color w:val="0D0D0D" w:themeColor="text1" w:themeTint="F2"/>
          <w:lang w:eastAsia="zh-CN"/>
        </w:rPr>
        <w:lastRenderedPageBreak/>
        <w:pict w14:anchorId="6A0362A7">
          <v:shape id="_x0000_i1108" type="#_x0000_t75" style="width:345.4pt;height:38.85pt">
            <v:imagedata r:id="rId97" o:title=""/>
          </v:shape>
        </w:pict>
      </w:r>
      <w:r w:rsidR="00116343" w:rsidRPr="003579BF">
        <w:rPr>
          <w:rFonts w:ascii="Times New Roman" w:hAnsi="Times New Roman" w:cs="Times New Roman"/>
        </w:rPr>
        <w:t xml:space="preserve">      </w:t>
      </w:r>
      <w:r w:rsidR="00BA2CD9" w:rsidRPr="003579BF">
        <w:rPr>
          <w:rFonts w:ascii="Times New Roman" w:hAnsi="Times New Roman" w:cs="Times New Roman"/>
        </w:rPr>
        <w:t>(2</w:t>
      </w:r>
      <w:r w:rsidR="00116343" w:rsidRPr="003579BF">
        <w:rPr>
          <w:rFonts w:ascii="Times New Roman" w:hAnsi="Times New Roman" w:cs="Times New Roman"/>
        </w:rPr>
        <w:t>-26</w:t>
      </w:r>
      <w:r w:rsidR="00BA2CD9" w:rsidRPr="003579BF">
        <w:rPr>
          <w:rFonts w:ascii="Times New Roman" w:hAnsi="Times New Roman" w:cs="Times New Roman"/>
        </w:rPr>
        <w:t>)</w:t>
      </w:r>
    </w:p>
    <w:p w14:paraId="21E87349" w14:textId="4B293EEE" w:rsidR="004339A9" w:rsidRPr="003579BF" w:rsidRDefault="004339A9" w:rsidP="004339A9">
      <w:pPr>
        <w:pStyle w:val="Text"/>
        <w:spacing w:line="480" w:lineRule="auto"/>
        <w:ind w:firstLine="0"/>
        <w:rPr>
          <w:color w:val="0D0D0D" w:themeColor="text1" w:themeTint="F2"/>
          <w:sz w:val="24"/>
          <w:szCs w:val="24"/>
          <w:lang w:eastAsia="zh-CN"/>
        </w:rPr>
      </w:pPr>
      <w:r w:rsidRPr="003579BF">
        <w:rPr>
          <w:color w:val="0D0D0D" w:themeColor="text1" w:themeTint="F2"/>
          <w:sz w:val="24"/>
          <w:szCs w:val="24"/>
          <w:lang w:eastAsia="zh-CN"/>
        </w:rPr>
        <w:t xml:space="preserve">where, </w:t>
      </w:r>
      <w:r w:rsidRPr="003579BF">
        <w:rPr>
          <w:i/>
          <w:iCs/>
          <w:color w:val="0D0D0D" w:themeColor="text1" w:themeTint="F2"/>
          <w:sz w:val="24"/>
          <w:szCs w:val="24"/>
          <w:lang w:eastAsia="zh-CN"/>
        </w:rPr>
        <w:t>i</w:t>
      </w:r>
      <w:r w:rsidRPr="003579BF">
        <w:rPr>
          <w:i/>
          <w:iCs/>
          <w:color w:val="0D0D0D" w:themeColor="text1" w:themeTint="F2"/>
          <w:sz w:val="24"/>
          <w:szCs w:val="24"/>
          <w:vertAlign w:val="subscript"/>
          <w:lang w:eastAsia="zh-CN"/>
        </w:rPr>
        <w:t>d</w:t>
      </w:r>
      <w:r w:rsidRPr="003579BF">
        <w:rPr>
          <w:color w:val="0D0D0D" w:themeColor="text1" w:themeTint="F2"/>
          <w:sz w:val="24"/>
          <w:szCs w:val="24"/>
          <w:lang w:eastAsia="zh-CN"/>
        </w:rPr>
        <w:t>[</w:t>
      </w:r>
      <w:r w:rsidRPr="003579BF">
        <w:rPr>
          <w:i/>
          <w:iCs/>
          <w:color w:val="0D0D0D" w:themeColor="text1" w:themeTint="F2"/>
          <w:sz w:val="24"/>
          <w:szCs w:val="24"/>
          <w:lang w:eastAsia="zh-CN"/>
        </w:rPr>
        <w:t>n</w:t>
      </w:r>
      <w:r w:rsidRPr="003579BF">
        <w:rPr>
          <w:color w:val="0D0D0D" w:themeColor="text1" w:themeTint="F2"/>
          <w:sz w:val="24"/>
          <w:szCs w:val="24"/>
          <w:lang w:eastAsia="zh-CN"/>
        </w:rPr>
        <w:t xml:space="preserve">] and </w:t>
      </w:r>
      <w:proofErr w:type="spellStart"/>
      <w:r w:rsidRPr="003579BF">
        <w:rPr>
          <w:i/>
          <w:iCs/>
          <w:color w:val="0D0D0D" w:themeColor="text1" w:themeTint="F2"/>
          <w:sz w:val="24"/>
          <w:szCs w:val="24"/>
          <w:lang w:eastAsia="zh-CN"/>
        </w:rPr>
        <w:t>i</w:t>
      </w:r>
      <w:r w:rsidRPr="003579BF">
        <w:rPr>
          <w:i/>
          <w:iCs/>
          <w:color w:val="0D0D0D" w:themeColor="text1" w:themeTint="F2"/>
          <w:sz w:val="24"/>
          <w:szCs w:val="24"/>
          <w:vertAlign w:val="subscript"/>
          <w:lang w:eastAsia="zh-CN"/>
        </w:rPr>
        <w:t>q</w:t>
      </w:r>
      <w:proofErr w:type="spellEnd"/>
      <w:r w:rsidRPr="003579BF">
        <w:rPr>
          <w:color w:val="0D0D0D" w:themeColor="text1" w:themeTint="F2"/>
          <w:sz w:val="24"/>
          <w:szCs w:val="24"/>
          <w:lang w:eastAsia="zh-CN"/>
        </w:rPr>
        <w:t>[</w:t>
      </w:r>
      <w:r w:rsidRPr="003579BF">
        <w:rPr>
          <w:i/>
          <w:iCs/>
          <w:color w:val="0D0D0D" w:themeColor="text1" w:themeTint="F2"/>
          <w:sz w:val="24"/>
          <w:szCs w:val="24"/>
          <w:lang w:eastAsia="zh-CN"/>
        </w:rPr>
        <w:t>n</w:t>
      </w:r>
      <w:r w:rsidRPr="003579BF">
        <w:rPr>
          <w:color w:val="0D0D0D" w:themeColor="text1" w:themeTint="F2"/>
          <w:sz w:val="24"/>
          <w:szCs w:val="24"/>
          <w:lang w:eastAsia="zh-CN"/>
        </w:rPr>
        <w:t>] in (2</w:t>
      </w:r>
      <w:r w:rsidR="004104BC" w:rsidRPr="003579BF">
        <w:rPr>
          <w:color w:val="0D0D0D" w:themeColor="text1" w:themeTint="F2"/>
          <w:sz w:val="24"/>
          <w:szCs w:val="24"/>
          <w:lang w:eastAsia="zh-CN"/>
        </w:rPr>
        <w:t>-25</w:t>
      </w:r>
      <w:r w:rsidRPr="003579BF">
        <w:rPr>
          <w:color w:val="0D0D0D" w:themeColor="text1" w:themeTint="F2"/>
          <w:sz w:val="24"/>
          <w:szCs w:val="24"/>
          <w:lang w:eastAsia="zh-CN"/>
        </w:rPr>
        <w:t xml:space="preserve">) are obtained by applying the </w:t>
      </w:r>
      <w:r w:rsidRPr="003579BF">
        <w:rPr>
          <w:i/>
          <w:iCs/>
          <w:color w:val="0D0D0D" w:themeColor="text1" w:themeTint="F2"/>
          <w:sz w:val="24"/>
          <w:szCs w:val="24"/>
          <w:lang w:eastAsia="zh-CN"/>
        </w:rPr>
        <w:t xml:space="preserve">Proposition </w:t>
      </w:r>
      <w:r w:rsidR="00C87E7E" w:rsidRPr="003579BF">
        <w:rPr>
          <w:i/>
          <w:iCs/>
          <w:color w:val="0D0D0D" w:themeColor="text1" w:themeTint="F2"/>
          <w:sz w:val="24"/>
          <w:szCs w:val="24"/>
          <w:lang w:eastAsia="zh-CN"/>
        </w:rPr>
        <w:t>2.</w:t>
      </w:r>
      <w:r w:rsidRPr="003579BF">
        <w:rPr>
          <w:i/>
          <w:iCs/>
          <w:color w:val="0D0D0D" w:themeColor="text1" w:themeTint="F2"/>
          <w:sz w:val="24"/>
          <w:szCs w:val="24"/>
          <w:lang w:eastAsia="zh-CN"/>
        </w:rPr>
        <w:t>1</w:t>
      </w:r>
      <w:r w:rsidRPr="003579BF">
        <w:rPr>
          <w:color w:val="0D0D0D" w:themeColor="text1" w:themeTint="F2"/>
          <w:sz w:val="24"/>
          <w:szCs w:val="24"/>
          <w:lang w:eastAsia="zh-CN"/>
        </w:rPr>
        <w:t xml:space="preserve"> to </w:t>
      </w:r>
      <w:r w:rsidRPr="003579BF">
        <w:rPr>
          <w:i/>
          <w:iCs/>
          <w:color w:val="0D0D0D" w:themeColor="text1" w:themeTint="F2"/>
          <w:sz w:val="24"/>
          <w:szCs w:val="24"/>
          <w:lang w:eastAsia="zh-CN"/>
        </w:rPr>
        <w:t>i</w:t>
      </w:r>
      <w:r w:rsidRPr="003579BF">
        <w:rPr>
          <w:i/>
          <w:iCs/>
          <w:color w:val="0D0D0D" w:themeColor="text1" w:themeTint="F2"/>
          <w:sz w:val="24"/>
          <w:szCs w:val="24"/>
          <w:vertAlign w:val="subscript"/>
          <w:lang w:eastAsia="zh-CN"/>
        </w:rPr>
        <w:t>0dq</w:t>
      </w:r>
      <w:r w:rsidRPr="003579BF">
        <w:rPr>
          <w:color w:val="0D0D0D" w:themeColor="text1" w:themeTint="F2"/>
          <w:sz w:val="24"/>
          <w:szCs w:val="24"/>
          <w:lang w:eastAsia="zh-CN"/>
        </w:rPr>
        <w:t>=</w:t>
      </w:r>
      <w:proofErr w:type="spellStart"/>
      <w:r w:rsidRPr="003579BF">
        <w:rPr>
          <w:i/>
          <w:iCs/>
          <w:color w:val="0D0D0D" w:themeColor="text1" w:themeTint="F2"/>
          <w:sz w:val="24"/>
          <w:szCs w:val="24"/>
          <w:lang w:eastAsia="zh-CN"/>
        </w:rPr>
        <w:t>P</w:t>
      </w:r>
      <w:r w:rsidRPr="003579BF">
        <w:rPr>
          <w:i/>
          <w:iCs/>
          <w:color w:val="0D0D0D" w:themeColor="text1" w:themeTint="F2"/>
          <w:sz w:val="24"/>
          <w:szCs w:val="24"/>
          <w:vertAlign w:val="subscript"/>
          <w:lang w:eastAsia="zh-CN"/>
        </w:rPr>
        <w:t>park</w:t>
      </w:r>
      <w:proofErr w:type="spellEnd"/>
      <w:r w:rsidRPr="003579BF">
        <w:rPr>
          <w:i/>
          <w:iCs/>
          <w:color w:val="0D0D0D" w:themeColor="text1" w:themeTint="F2"/>
          <w:sz w:val="24"/>
          <w:szCs w:val="24"/>
          <w:vertAlign w:val="subscript"/>
          <w:lang w:eastAsia="zh-CN"/>
        </w:rPr>
        <w:t xml:space="preserve"> </w:t>
      </w:r>
      <w:proofErr w:type="spellStart"/>
      <w:r w:rsidRPr="003579BF">
        <w:rPr>
          <w:i/>
          <w:iCs/>
          <w:color w:val="0D0D0D" w:themeColor="text1" w:themeTint="F2"/>
          <w:sz w:val="24"/>
          <w:szCs w:val="24"/>
          <w:lang w:eastAsia="zh-CN"/>
        </w:rPr>
        <w:t>i</w:t>
      </w:r>
      <w:r w:rsidRPr="003579BF">
        <w:rPr>
          <w:i/>
          <w:iCs/>
          <w:color w:val="0D0D0D" w:themeColor="text1" w:themeTint="F2"/>
          <w:sz w:val="24"/>
          <w:szCs w:val="24"/>
          <w:vertAlign w:val="subscript"/>
          <w:lang w:eastAsia="zh-CN"/>
        </w:rPr>
        <w:t>abc</w:t>
      </w:r>
      <w:proofErr w:type="spellEnd"/>
      <w:r w:rsidRPr="003579BF">
        <w:rPr>
          <w:color w:val="0D0D0D" w:themeColor="text1" w:themeTint="F2"/>
          <w:sz w:val="24"/>
          <w:szCs w:val="24"/>
          <w:lang w:eastAsia="zh-CN"/>
        </w:rPr>
        <w:t>.</w:t>
      </w:r>
    </w:p>
    <w:bookmarkEnd w:id="35"/>
    <w:p w14:paraId="3282151F" w14:textId="30E40044" w:rsidR="00116343" w:rsidRPr="003579BF" w:rsidRDefault="00116343" w:rsidP="00116343">
      <w:pPr>
        <w:spacing w:line="480" w:lineRule="auto"/>
        <w:ind w:firstLine="720"/>
        <w:jc w:val="both"/>
        <w:rPr>
          <w:rFonts w:ascii="Times New Roman" w:hAnsi="Times New Roman" w:cs="Times New Roman"/>
        </w:rPr>
      </w:pPr>
      <w:r w:rsidRPr="003579BF">
        <w:rPr>
          <w:rFonts w:ascii="Times New Roman" w:hAnsi="Times New Roman" w:cs="Times New Roman"/>
        </w:rPr>
        <w:t xml:space="preserve">(2) TGOV1 governor model. </w:t>
      </w:r>
    </w:p>
    <w:p w14:paraId="226AC335" w14:textId="55549D28"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Also consider the models of the exciter, turbine, and governor of a synchronous generator</w:t>
      </w:r>
      <w:r w:rsidR="00A955AC">
        <w:rPr>
          <w:rFonts w:ascii="Times New Roman" w:hAnsi="Times New Roman" w:cs="Times New Roman"/>
        </w:rPr>
        <w:t xml:space="preserve"> </w:t>
      </w:r>
      <w:r w:rsidR="00A955AC" w:rsidRPr="003579BF">
        <w:rPr>
          <w:rFonts w:ascii="Times New Roman" w:hAnsi="Times New Roman" w:cs="Times New Roman"/>
        </w:rPr>
        <w:t>[</w:t>
      </w:r>
      <w:r w:rsidR="00A955AC">
        <w:rPr>
          <w:rFonts w:ascii="Times New Roman" w:hAnsi="Times New Roman" w:cs="Times New Roman"/>
        </w:rPr>
        <w:t>55</w:t>
      </w:r>
      <w:r w:rsidR="00A955AC" w:rsidRPr="003579BF">
        <w:rPr>
          <w:rFonts w:ascii="Times New Roman" w:hAnsi="Times New Roman" w:cs="Times New Roman"/>
        </w:rPr>
        <w:t>]</w:t>
      </w:r>
      <w:r w:rsidRPr="003579BF">
        <w:rPr>
          <w:rFonts w:ascii="Times New Roman" w:hAnsi="Times New Roman" w:cs="Times New Roman"/>
        </w:rPr>
        <w:t xml:space="preserve">. Without loss of generality, the TGOV1 turbine-governor model in </w:t>
      </w:r>
      <w:r w:rsidR="00A955AC">
        <w:rPr>
          <w:rFonts w:ascii="Times New Roman" w:hAnsi="Times New Roman" w:cs="Times New Roman"/>
        </w:rPr>
        <w:t>[56]</w:t>
      </w:r>
      <w:r w:rsidRPr="003579BF">
        <w:rPr>
          <w:rFonts w:ascii="Times New Roman" w:hAnsi="Times New Roman" w:cs="Times New Roman"/>
        </w:rPr>
        <w:t xml:space="preserve"> </w:t>
      </w:r>
      <w:r w:rsidR="00116343" w:rsidRPr="003579BF">
        <w:rPr>
          <w:rFonts w:ascii="Times New Roman" w:hAnsi="Times New Roman" w:cs="Times New Roman"/>
        </w:rPr>
        <w:t>is</w:t>
      </w:r>
      <w:r w:rsidRPr="003579BF">
        <w:rPr>
          <w:rFonts w:ascii="Times New Roman" w:hAnsi="Times New Roman" w:cs="Times New Roman"/>
        </w:rPr>
        <w:t xml:space="preserve"> adopted in this paper as described</w:t>
      </w:r>
      <w:r w:rsidR="00C87E7E" w:rsidRPr="003579BF">
        <w:rPr>
          <w:rFonts w:ascii="Times New Roman" w:hAnsi="Times New Roman" w:cs="Times New Roman"/>
        </w:rPr>
        <w:t xml:space="preserve"> in </w:t>
      </w:r>
      <w:r w:rsidR="00B35E45" w:rsidRPr="003579BF">
        <w:rPr>
          <w:rFonts w:ascii="Times New Roman" w:hAnsi="Times New Roman" w:cs="Times New Roman"/>
        </w:rPr>
        <w:t>Figure</w:t>
      </w:r>
      <w:r w:rsidR="00C87E7E" w:rsidRPr="003579BF">
        <w:rPr>
          <w:rFonts w:ascii="Times New Roman" w:hAnsi="Times New Roman" w:cs="Times New Roman"/>
        </w:rPr>
        <w:t xml:space="preserve"> 2.4 and (2-27)</w:t>
      </w:r>
      <w:r w:rsidRPr="003579BF">
        <w:rPr>
          <w:rFonts w:ascii="Times New Roman" w:hAnsi="Times New Roman" w:cs="Times New Roman"/>
        </w:rPr>
        <w:t>.</w:t>
      </w:r>
    </w:p>
    <w:p w14:paraId="5B0635D9" w14:textId="6C569258"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6327DFE9">
          <v:shape id="_x0000_i1109" type="#_x0000_t75" style="width:174.5pt;height:109.55pt">
            <v:imagedata r:id="rId98"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 xml:space="preserve">    (2</w:t>
      </w:r>
      <w:r w:rsidR="00116343" w:rsidRPr="003579BF">
        <w:rPr>
          <w:rFonts w:ascii="Times New Roman" w:hAnsi="Times New Roman" w:cs="Times New Roman"/>
        </w:rPr>
        <w:t>-27</w:t>
      </w:r>
      <w:r w:rsidR="00BA2CD9" w:rsidRPr="003579BF">
        <w:rPr>
          <w:rFonts w:ascii="Times New Roman" w:hAnsi="Times New Roman" w:cs="Times New Roman"/>
        </w:rPr>
        <w:t>)</w:t>
      </w:r>
    </w:p>
    <w:p w14:paraId="67370BFD" w14:textId="57504C85" w:rsidR="00C87E7E" w:rsidRPr="003579BF" w:rsidRDefault="00C87E7E" w:rsidP="00C87E7E">
      <w:pPr>
        <w:pStyle w:val="Text"/>
        <w:spacing w:line="480" w:lineRule="auto"/>
        <w:ind w:firstLine="0"/>
        <w:rPr>
          <w:color w:val="0D0D0D" w:themeColor="text1" w:themeTint="F2"/>
          <w:sz w:val="24"/>
          <w:szCs w:val="24"/>
          <w:lang w:eastAsia="zh-CN"/>
        </w:rPr>
      </w:pPr>
      <w:bookmarkStart w:id="39" w:name="_Hlk133227181"/>
      <w:r w:rsidRPr="003579BF">
        <w:rPr>
          <w:color w:val="0D0D0D" w:themeColor="text1" w:themeTint="F2"/>
          <w:sz w:val="24"/>
          <w:szCs w:val="24"/>
          <w:lang w:eastAsia="zh-CN"/>
        </w:rPr>
        <w:t xml:space="preserve">where </w:t>
      </w:r>
      <w:r w:rsidRPr="003579BF">
        <w:rPr>
          <w:i/>
          <w:iCs/>
          <w:sz w:val="24"/>
          <w:szCs w:val="24"/>
        </w:rPr>
        <w:t>p</w:t>
      </w:r>
      <w:r w:rsidRPr="003579BF">
        <w:rPr>
          <w:sz w:val="24"/>
          <w:szCs w:val="24"/>
          <w:vertAlign w:val="subscript"/>
        </w:rPr>
        <w:t>1</w:t>
      </w:r>
      <w:r w:rsidRPr="003579BF">
        <w:rPr>
          <w:sz w:val="24"/>
          <w:szCs w:val="24"/>
        </w:rPr>
        <w:t xml:space="preserve"> and </w:t>
      </w:r>
      <w:r w:rsidRPr="003579BF">
        <w:rPr>
          <w:i/>
          <w:iCs/>
          <w:sz w:val="24"/>
          <w:szCs w:val="24"/>
        </w:rPr>
        <w:t>p</w:t>
      </w:r>
      <w:r w:rsidRPr="003579BF">
        <w:rPr>
          <w:sz w:val="24"/>
          <w:szCs w:val="24"/>
          <w:vertAlign w:val="subscript"/>
        </w:rPr>
        <w:t>2</w:t>
      </w:r>
      <w:r w:rsidRPr="003579BF">
        <w:rPr>
          <w:sz w:val="24"/>
          <w:szCs w:val="24"/>
        </w:rPr>
        <w:t xml:space="preserve"> </w:t>
      </w:r>
      <w:bookmarkEnd w:id="39"/>
      <w:r w:rsidRPr="003579BF">
        <w:rPr>
          <w:sz w:val="24"/>
          <w:szCs w:val="24"/>
        </w:rPr>
        <w:t>are intermediate state variables</w:t>
      </w:r>
      <w:bookmarkStart w:id="40" w:name="_Hlk133227198"/>
      <w:r w:rsidRPr="003579BF">
        <w:rPr>
          <w:sz w:val="24"/>
          <w:szCs w:val="24"/>
          <w:lang w:eastAsia="zh-CN"/>
        </w:rPr>
        <w:t>;</w:t>
      </w:r>
      <w:r w:rsidRPr="003579BF">
        <w:rPr>
          <w:sz w:val="24"/>
          <w:szCs w:val="24"/>
        </w:rPr>
        <w:t xml:space="preserve"> </w:t>
      </w:r>
      <w:proofErr w:type="spellStart"/>
      <w:r w:rsidRPr="003579BF">
        <w:rPr>
          <w:i/>
          <w:iCs/>
          <w:sz w:val="24"/>
          <w:szCs w:val="24"/>
        </w:rPr>
        <w:t>p</w:t>
      </w:r>
      <w:r w:rsidRPr="003579BF">
        <w:rPr>
          <w:i/>
          <w:iCs/>
          <w:sz w:val="24"/>
          <w:szCs w:val="24"/>
          <w:vertAlign w:val="subscript"/>
        </w:rPr>
        <w:t>ref</w:t>
      </w:r>
      <w:proofErr w:type="spellEnd"/>
      <w:r w:rsidRPr="003579BF">
        <w:rPr>
          <w:sz w:val="24"/>
          <w:szCs w:val="24"/>
        </w:rPr>
        <w:t xml:space="preserve"> is the reference power, and others are control parameters. The corresponding DT is given as (2</w:t>
      </w:r>
      <w:r w:rsidR="004104BC" w:rsidRPr="003579BF">
        <w:rPr>
          <w:sz w:val="24"/>
          <w:szCs w:val="24"/>
        </w:rPr>
        <w:t>-28</w:t>
      </w:r>
      <w:r w:rsidRPr="003579BF">
        <w:rPr>
          <w:sz w:val="24"/>
          <w:szCs w:val="24"/>
        </w:rPr>
        <w:t xml:space="preserve">). </w:t>
      </w:r>
      <w:r w:rsidRPr="003579BF">
        <w:rPr>
          <w:color w:val="0D0D0D" w:themeColor="text1" w:themeTint="F2"/>
          <w:sz w:val="24"/>
          <w:szCs w:val="24"/>
        </w:rPr>
        <w:t xml:space="preserve">In addition, due to the limits, if </w:t>
      </w:r>
      <w:r w:rsidR="00A2259E">
        <w:rPr>
          <w:color w:val="0D0D0D" w:themeColor="text1" w:themeTint="F2"/>
          <w:sz w:val="24"/>
          <w:szCs w:val="24"/>
        </w:rPr>
        <w:t xml:space="preserve">the </w:t>
      </w:r>
      <w:r w:rsidRPr="003579BF">
        <w:rPr>
          <w:color w:val="0D0D0D" w:themeColor="text1" w:themeTint="F2"/>
          <w:sz w:val="24"/>
          <w:szCs w:val="24"/>
        </w:rPr>
        <w:t xml:space="preserve">initial value </w:t>
      </w:r>
      <w:r w:rsidRPr="003579BF">
        <w:rPr>
          <w:i/>
          <w:iCs/>
          <w:color w:val="0D0D0D" w:themeColor="text1" w:themeTint="F2"/>
          <w:sz w:val="24"/>
          <w:szCs w:val="24"/>
        </w:rPr>
        <w:t>p</w:t>
      </w:r>
      <w:r w:rsidRPr="003579BF">
        <w:rPr>
          <w:color w:val="0D0D0D" w:themeColor="text1" w:themeTint="F2"/>
          <w:sz w:val="24"/>
          <w:szCs w:val="24"/>
          <w:vertAlign w:val="subscript"/>
        </w:rPr>
        <w:t>1</w:t>
      </w:r>
      <w:r w:rsidRPr="003579BF">
        <w:rPr>
          <w:color w:val="0D0D0D" w:themeColor="text1" w:themeTint="F2"/>
          <w:sz w:val="24"/>
          <w:szCs w:val="24"/>
        </w:rPr>
        <w:t>[</w:t>
      </w:r>
      <w:proofErr w:type="gramStart"/>
      <w:r w:rsidRPr="003579BF">
        <w:rPr>
          <w:color w:val="0D0D0D" w:themeColor="text1" w:themeTint="F2"/>
          <w:sz w:val="24"/>
          <w:szCs w:val="24"/>
        </w:rPr>
        <w:t>0]≥</w:t>
      </w:r>
      <w:proofErr w:type="gramEnd"/>
      <w:r w:rsidRPr="003579BF">
        <w:rPr>
          <w:i/>
          <w:iCs/>
          <w:color w:val="0D0D0D" w:themeColor="text1" w:themeTint="F2"/>
          <w:sz w:val="24"/>
          <w:szCs w:val="24"/>
        </w:rPr>
        <w:t>P</w:t>
      </w:r>
      <w:r w:rsidRPr="003579BF">
        <w:rPr>
          <w:i/>
          <w:iCs/>
          <w:color w:val="0D0D0D" w:themeColor="text1" w:themeTint="F2"/>
          <w:sz w:val="24"/>
          <w:szCs w:val="24"/>
          <w:vertAlign w:val="subscript"/>
        </w:rPr>
        <w:t>max</w:t>
      </w:r>
      <w:r w:rsidRPr="003579BF">
        <w:rPr>
          <w:color w:val="0D0D0D" w:themeColor="text1" w:themeTint="F2"/>
          <w:sz w:val="24"/>
          <w:szCs w:val="24"/>
        </w:rPr>
        <w:t xml:space="preserve"> and </w:t>
      </w:r>
      <w:r w:rsidRPr="003579BF">
        <w:rPr>
          <w:i/>
          <w:iCs/>
          <w:color w:val="0D0D0D" w:themeColor="text1" w:themeTint="F2"/>
          <w:sz w:val="24"/>
          <w:szCs w:val="24"/>
        </w:rPr>
        <w:t>dp</w:t>
      </w:r>
      <w:r w:rsidRPr="003579BF">
        <w:rPr>
          <w:color w:val="0D0D0D" w:themeColor="text1" w:themeTint="F2"/>
          <w:sz w:val="24"/>
          <w:szCs w:val="24"/>
          <w:vertAlign w:val="subscript"/>
        </w:rPr>
        <w:t>1</w:t>
      </w:r>
      <w:r w:rsidRPr="003579BF">
        <w:rPr>
          <w:color w:val="0D0D0D" w:themeColor="text1" w:themeTint="F2"/>
          <w:sz w:val="24"/>
          <w:szCs w:val="24"/>
        </w:rPr>
        <w:t>/</w:t>
      </w:r>
      <w:r w:rsidRPr="003579BF">
        <w:rPr>
          <w:i/>
          <w:iCs/>
          <w:color w:val="0D0D0D" w:themeColor="text1" w:themeTint="F2"/>
          <w:sz w:val="24"/>
          <w:szCs w:val="24"/>
        </w:rPr>
        <w:t>dt</w:t>
      </w:r>
      <w:r w:rsidRPr="003579BF">
        <w:rPr>
          <w:color w:val="0D0D0D" w:themeColor="text1" w:themeTint="F2"/>
          <w:sz w:val="24"/>
          <w:szCs w:val="24"/>
        </w:rPr>
        <w:t xml:space="preserve">≥0, or if </w:t>
      </w:r>
      <w:r w:rsidRPr="003579BF">
        <w:rPr>
          <w:i/>
          <w:iCs/>
          <w:color w:val="0D0D0D" w:themeColor="text1" w:themeTint="F2"/>
          <w:sz w:val="24"/>
          <w:szCs w:val="24"/>
        </w:rPr>
        <w:t>p</w:t>
      </w:r>
      <w:r w:rsidRPr="003579BF">
        <w:rPr>
          <w:color w:val="0D0D0D" w:themeColor="text1" w:themeTint="F2"/>
          <w:sz w:val="24"/>
          <w:szCs w:val="24"/>
          <w:vertAlign w:val="subscript"/>
        </w:rPr>
        <w:t>1</w:t>
      </w:r>
      <w:r w:rsidRPr="003579BF">
        <w:rPr>
          <w:color w:val="0D0D0D" w:themeColor="text1" w:themeTint="F2"/>
          <w:sz w:val="24"/>
          <w:szCs w:val="24"/>
        </w:rPr>
        <w:t>[0]≤</w:t>
      </w:r>
      <w:proofErr w:type="spellStart"/>
      <w:r w:rsidRPr="003579BF">
        <w:rPr>
          <w:i/>
          <w:iCs/>
          <w:color w:val="0D0D0D" w:themeColor="text1" w:themeTint="F2"/>
          <w:sz w:val="24"/>
          <w:szCs w:val="24"/>
        </w:rPr>
        <w:t>P</w:t>
      </w:r>
      <w:r w:rsidRPr="003579BF">
        <w:rPr>
          <w:i/>
          <w:iCs/>
          <w:color w:val="0D0D0D" w:themeColor="text1" w:themeTint="F2"/>
          <w:sz w:val="24"/>
          <w:szCs w:val="24"/>
          <w:vertAlign w:val="subscript"/>
        </w:rPr>
        <w:t>min</w:t>
      </w:r>
      <w:proofErr w:type="spellEnd"/>
      <w:r w:rsidRPr="003579BF">
        <w:rPr>
          <w:color w:val="0D0D0D" w:themeColor="text1" w:themeTint="F2"/>
          <w:sz w:val="24"/>
          <w:szCs w:val="24"/>
        </w:rPr>
        <w:t xml:space="preserve"> and </w:t>
      </w:r>
      <w:r w:rsidRPr="003579BF">
        <w:rPr>
          <w:i/>
          <w:iCs/>
          <w:color w:val="0D0D0D" w:themeColor="text1" w:themeTint="F2"/>
          <w:sz w:val="24"/>
          <w:szCs w:val="24"/>
        </w:rPr>
        <w:t>dp</w:t>
      </w:r>
      <w:r w:rsidRPr="003579BF">
        <w:rPr>
          <w:color w:val="0D0D0D" w:themeColor="text1" w:themeTint="F2"/>
          <w:sz w:val="24"/>
          <w:szCs w:val="24"/>
          <w:vertAlign w:val="subscript"/>
        </w:rPr>
        <w:t>1</w:t>
      </w:r>
      <w:r w:rsidRPr="003579BF">
        <w:rPr>
          <w:color w:val="0D0D0D" w:themeColor="text1" w:themeTint="F2"/>
          <w:sz w:val="24"/>
          <w:szCs w:val="24"/>
        </w:rPr>
        <w:t>/</w:t>
      </w:r>
      <w:r w:rsidRPr="003579BF">
        <w:rPr>
          <w:i/>
          <w:iCs/>
          <w:color w:val="0D0D0D" w:themeColor="text1" w:themeTint="F2"/>
          <w:sz w:val="24"/>
          <w:szCs w:val="24"/>
        </w:rPr>
        <w:t>dt</w:t>
      </w:r>
      <w:r w:rsidRPr="003579BF">
        <w:rPr>
          <w:color w:val="0D0D0D" w:themeColor="text1" w:themeTint="F2"/>
          <w:sz w:val="24"/>
          <w:szCs w:val="24"/>
        </w:rPr>
        <w:t xml:space="preserve">≤0, then </w:t>
      </w:r>
      <w:r w:rsidRPr="003579BF">
        <w:rPr>
          <w:i/>
          <w:iCs/>
          <w:color w:val="0D0D0D" w:themeColor="text1" w:themeTint="F2"/>
          <w:sz w:val="24"/>
          <w:szCs w:val="24"/>
        </w:rPr>
        <w:t>p</w:t>
      </w:r>
      <w:r w:rsidRPr="003579BF">
        <w:rPr>
          <w:color w:val="0D0D0D" w:themeColor="text1" w:themeTint="F2"/>
          <w:sz w:val="24"/>
          <w:szCs w:val="24"/>
          <w:vertAlign w:val="subscript"/>
        </w:rPr>
        <w:t>1</w:t>
      </w:r>
      <w:r w:rsidRPr="003579BF">
        <w:rPr>
          <w:color w:val="0D0D0D" w:themeColor="text1" w:themeTint="F2"/>
          <w:sz w:val="24"/>
          <w:szCs w:val="24"/>
        </w:rPr>
        <w:t>[k+1]=0</w:t>
      </w:r>
      <w:r w:rsidRPr="003579BF">
        <w:rPr>
          <w:color w:val="0D0D0D" w:themeColor="text1" w:themeTint="F2"/>
          <w:sz w:val="24"/>
          <w:szCs w:val="24"/>
          <w:lang w:eastAsia="zh-CN"/>
        </w:rPr>
        <w:t>.</w:t>
      </w:r>
      <w:bookmarkEnd w:id="40"/>
    </w:p>
    <w:p w14:paraId="516ABA91" w14:textId="1D402659" w:rsidR="00BA2CD9" w:rsidRPr="003579BF" w:rsidRDefault="00BA2CD9" w:rsidP="00C87E7E">
      <w:pPr>
        <w:spacing w:line="480" w:lineRule="auto"/>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kern w:val="2"/>
        </w:rPr>
        <w:pict w14:anchorId="4577A175">
          <v:shape id="_x0000_i1110" type="#_x0000_t75" style="width:264.15pt;height:102.05pt">
            <v:imagedata r:id="rId99" o:title=""/>
          </v:shape>
        </w:pict>
      </w:r>
      <w:r w:rsidRPr="003579BF">
        <w:rPr>
          <w:rFonts w:ascii="Times New Roman" w:hAnsi="Times New Roman" w:cs="Times New Roman"/>
        </w:rPr>
        <w:t xml:space="preserve"> </w:t>
      </w:r>
      <w:r w:rsidR="00116343" w:rsidRPr="003579BF">
        <w:rPr>
          <w:rFonts w:ascii="Times New Roman" w:hAnsi="Times New Roman" w:cs="Times New Roman"/>
        </w:rPr>
        <w:t xml:space="preserve">             </w:t>
      </w:r>
      <w:r w:rsidRPr="003579BF">
        <w:rPr>
          <w:rFonts w:ascii="Times New Roman" w:hAnsi="Times New Roman" w:cs="Times New Roman"/>
        </w:rPr>
        <w:t>(2</w:t>
      </w:r>
      <w:r w:rsidR="00116343" w:rsidRPr="003579BF">
        <w:rPr>
          <w:rFonts w:ascii="Times New Roman" w:hAnsi="Times New Roman" w:cs="Times New Roman"/>
        </w:rPr>
        <w:t>-28</w:t>
      </w:r>
      <w:r w:rsidRPr="003579BF">
        <w:rPr>
          <w:rFonts w:ascii="Times New Roman" w:hAnsi="Times New Roman" w:cs="Times New Roman"/>
        </w:rPr>
        <w:t>)</w:t>
      </w:r>
    </w:p>
    <w:p w14:paraId="45B532B5" w14:textId="3B02BE84" w:rsidR="00116343" w:rsidRPr="003579BF" w:rsidRDefault="00BA2CD9" w:rsidP="00116343">
      <w:pPr>
        <w:spacing w:line="480" w:lineRule="auto"/>
        <w:ind w:firstLine="720"/>
        <w:jc w:val="both"/>
        <w:rPr>
          <w:rFonts w:ascii="Times New Roman" w:hAnsi="Times New Roman" w:cs="Times New Roman"/>
        </w:rPr>
      </w:pPr>
      <w:r w:rsidRPr="003579BF">
        <w:rPr>
          <w:rFonts w:ascii="Times New Roman" w:hAnsi="Times New Roman" w:cs="Times New Roman"/>
        </w:rPr>
        <w:t xml:space="preserve"> </w:t>
      </w:r>
      <w:r w:rsidR="00116343" w:rsidRPr="003579BF">
        <w:rPr>
          <w:rFonts w:ascii="Times New Roman" w:hAnsi="Times New Roman" w:cs="Times New Roman"/>
        </w:rPr>
        <w:t xml:space="preserve">(3) SEXS exciter model. </w:t>
      </w:r>
    </w:p>
    <w:p w14:paraId="0684235F" w14:textId="5639783F" w:rsidR="00BA2CD9" w:rsidRPr="003579BF" w:rsidRDefault="00116343" w:rsidP="00BA2CD9">
      <w:pPr>
        <w:spacing w:line="480" w:lineRule="auto"/>
        <w:ind w:firstLine="720"/>
        <w:jc w:val="both"/>
        <w:rPr>
          <w:rFonts w:ascii="Times New Roman" w:hAnsi="Times New Roman" w:cs="Times New Roman"/>
        </w:rPr>
      </w:pPr>
      <w:r w:rsidRPr="003579BF">
        <w:rPr>
          <w:rFonts w:ascii="Times New Roman" w:hAnsi="Times New Roman" w:cs="Times New Roman"/>
        </w:rPr>
        <w:t>The SEXS exciter model in [5</w:t>
      </w:r>
      <w:r w:rsidR="00A955AC">
        <w:rPr>
          <w:rFonts w:ascii="Times New Roman" w:hAnsi="Times New Roman" w:cs="Times New Roman"/>
        </w:rPr>
        <w:t>7</w:t>
      </w:r>
      <w:r w:rsidRPr="003579BF">
        <w:rPr>
          <w:rFonts w:ascii="Times New Roman" w:hAnsi="Times New Roman" w:cs="Times New Roman"/>
        </w:rPr>
        <w:t xml:space="preserve">] is adopted in this paper as described </w:t>
      </w:r>
      <w:r w:rsidR="00C87E7E" w:rsidRPr="003579BF">
        <w:rPr>
          <w:rFonts w:ascii="Times New Roman" w:hAnsi="Times New Roman" w:cs="Times New Roman"/>
        </w:rPr>
        <w:t xml:space="preserve">in </w:t>
      </w:r>
      <w:r w:rsidR="00B35E45" w:rsidRPr="003579BF">
        <w:rPr>
          <w:rFonts w:ascii="Times New Roman" w:hAnsi="Times New Roman" w:cs="Times New Roman"/>
        </w:rPr>
        <w:t>Figure</w:t>
      </w:r>
      <w:r w:rsidR="00C87E7E" w:rsidRPr="003579BF">
        <w:rPr>
          <w:rFonts w:ascii="Times New Roman" w:hAnsi="Times New Roman" w:cs="Times New Roman"/>
        </w:rPr>
        <w:t xml:space="preserve"> 2.5 and (2-29)</w:t>
      </w:r>
      <w:r w:rsidR="00BA2CD9" w:rsidRPr="003579BF">
        <w:rPr>
          <w:rFonts w:ascii="Times New Roman" w:hAnsi="Times New Roman" w:cs="Times New Roman"/>
        </w:rPr>
        <w:t>:</w:t>
      </w:r>
    </w:p>
    <w:p w14:paraId="059E9588" w14:textId="77777777" w:rsidR="00C87E7E" w:rsidRDefault="00C87E7E" w:rsidP="00C87E7E">
      <w:pPr>
        <w:spacing w:line="480" w:lineRule="auto"/>
        <w:ind w:firstLine="720"/>
        <w:jc w:val="right"/>
        <w:textAlignment w:val="center"/>
        <w:rPr>
          <w:rFonts w:ascii="Times New Roman" w:hAnsi="Times New Roman" w:cs="Times New Roman"/>
        </w:rPr>
      </w:pPr>
    </w:p>
    <w:p w14:paraId="579BC4E1" w14:textId="77777777" w:rsidR="00CC57FD" w:rsidRPr="003579BF" w:rsidRDefault="00CC57FD" w:rsidP="00C87E7E">
      <w:pPr>
        <w:spacing w:line="480" w:lineRule="auto"/>
        <w:ind w:firstLine="720"/>
        <w:jc w:val="right"/>
        <w:textAlignment w:val="center"/>
        <w:rPr>
          <w:rFonts w:ascii="Times New Roman" w:hAnsi="Times New Roman" w:cs="Times New Roman"/>
        </w:rPr>
      </w:pPr>
    </w:p>
    <w:p w14:paraId="41AAFDBF" w14:textId="77777777" w:rsidR="00C87E7E" w:rsidRPr="003579BF" w:rsidRDefault="00C87E7E" w:rsidP="00C87E7E">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2CFE6116" wp14:editId="35DF4323">
            <wp:extent cx="4077366" cy="1632456"/>
            <wp:effectExtent l="0" t="0" r="0" b="635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110323" cy="1645651"/>
                    </a:xfrm>
                    <a:prstGeom prst="rect">
                      <a:avLst/>
                    </a:prstGeom>
                    <a:noFill/>
                    <a:ln>
                      <a:noFill/>
                    </a:ln>
                  </pic:spPr>
                </pic:pic>
              </a:graphicData>
            </a:graphic>
          </wp:inline>
        </w:drawing>
      </w:r>
    </w:p>
    <w:p w14:paraId="57D54D2B" w14:textId="32D83179" w:rsidR="00C87E7E" w:rsidRDefault="004104BC" w:rsidP="00D540AC">
      <w:pPr>
        <w:pStyle w:val="Caption"/>
        <w:rPr>
          <w:bCs/>
          <w:noProof/>
          <w:lang w:eastAsia="zh-CN"/>
        </w:rPr>
      </w:pPr>
      <w:bookmarkStart w:id="41" w:name="_Toc155559496"/>
      <w:r w:rsidRPr="003579BF">
        <w:t xml:space="preserve">Figure </w:t>
      </w:r>
      <w:fldSimple w:instr=" STYLEREF 1 \s ">
        <w:r w:rsidR="006C35E5">
          <w:rPr>
            <w:noProof/>
          </w:rPr>
          <w:t>2</w:t>
        </w:r>
      </w:fldSimple>
      <w:r w:rsidR="006C35E5">
        <w:t>.</w:t>
      </w:r>
      <w:fldSimple w:instr=" SEQ Figure \* ARABIC \s 1 ">
        <w:r w:rsidR="006C35E5">
          <w:rPr>
            <w:noProof/>
          </w:rPr>
          <w:t>4</w:t>
        </w:r>
      </w:fldSimple>
      <w:r w:rsidRPr="003579BF">
        <w:t xml:space="preserve"> </w:t>
      </w:r>
      <w:r w:rsidR="00C87E7E" w:rsidRPr="003579BF">
        <w:rPr>
          <w:bCs/>
          <w:noProof/>
          <w:lang w:eastAsia="zh-CN"/>
        </w:rPr>
        <w:t>Control diagram of the TGOV1 governor model</w:t>
      </w:r>
      <w:bookmarkEnd w:id="41"/>
    </w:p>
    <w:p w14:paraId="4D65E4C4" w14:textId="77777777" w:rsidR="00CC57FD" w:rsidRDefault="00CC57FD" w:rsidP="00CC57FD">
      <w:pPr>
        <w:rPr>
          <w:lang w:eastAsia="zh-CN"/>
        </w:rPr>
      </w:pPr>
    </w:p>
    <w:p w14:paraId="58576EDB" w14:textId="77777777" w:rsidR="00CC57FD" w:rsidRDefault="00CC57FD" w:rsidP="00CC57FD">
      <w:pPr>
        <w:rPr>
          <w:lang w:eastAsia="zh-CN"/>
        </w:rPr>
      </w:pPr>
    </w:p>
    <w:p w14:paraId="3FB977A7" w14:textId="77777777" w:rsidR="00CC57FD" w:rsidRPr="00CC57FD" w:rsidRDefault="00CC57FD" w:rsidP="00CC57FD">
      <w:pPr>
        <w:rPr>
          <w:lang w:eastAsia="zh-CN"/>
        </w:rPr>
      </w:pPr>
    </w:p>
    <w:p w14:paraId="2111C478" w14:textId="77777777" w:rsidR="00C87E7E" w:rsidRPr="003579BF" w:rsidRDefault="00C87E7E" w:rsidP="00BA2CD9">
      <w:pPr>
        <w:spacing w:line="480" w:lineRule="auto"/>
        <w:ind w:firstLine="720"/>
        <w:jc w:val="both"/>
        <w:rPr>
          <w:rFonts w:ascii="Times New Roman" w:hAnsi="Times New Roman" w:cs="Times New Roman"/>
        </w:rPr>
      </w:pPr>
    </w:p>
    <w:p w14:paraId="606B39D6" w14:textId="0A8FB932" w:rsidR="005821C0" w:rsidRPr="003579BF" w:rsidRDefault="005821C0" w:rsidP="005821C0">
      <w:pPr>
        <w:jc w:val="center"/>
        <w:rPr>
          <w:rFonts w:ascii="Times New Roman" w:hAnsi="Times New Roman" w:cs="Times New Roman"/>
          <w:b/>
          <w:noProof/>
          <w:lang w:eastAsia="zh-CN"/>
        </w:rPr>
      </w:pPr>
      <w:r w:rsidRPr="003579BF">
        <w:rPr>
          <w:rFonts w:ascii="Times New Roman" w:hAnsi="Times New Roman" w:cs="Times New Roman"/>
          <w:b/>
          <w:noProof/>
          <w:lang w:eastAsia="zh-CN"/>
        </w:rPr>
        <w:drawing>
          <wp:inline distT="0" distB="0" distL="0" distR="0" wp14:anchorId="6F170016" wp14:editId="3FE335B2">
            <wp:extent cx="3486150" cy="1666875"/>
            <wp:effectExtent l="0" t="0" r="0" b="952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agram&#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86150" cy="1666875"/>
                    </a:xfrm>
                    <a:prstGeom prst="rect">
                      <a:avLst/>
                    </a:prstGeom>
                    <a:noFill/>
                    <a:ln>
                      <a:noFill/>
                    </a:ln>
                  </pic:spPr>
                </pic:pic>
              </a:graphicData>
            </a:graphic>
          </wp:inline>
        </w:drawing>
      </w:r>
    </w:p>
    <w:p w14:paraId="60B3DC4A" w14:textId="217599DD" w:rsidR="005821C0" w:rsidRPr="003579BF" w:rsidRDefault="004104BC" w:rsidP="00D540AC">
      <w:pPr>
        <w:pStyle w:val="Caption"/>
      </w:pPr>
      <w:bookmarkStart w:id="42" w:name="_Toc155559497"/>
      <w:r w:rsidRPr="003579BF">
        <w:t xml:space="preserve">Figure </w:t>
      </w:r>
      <w:fldSimple w:instr=" STYLEREF 1 \s ">
        <w:r w:rsidR="006C35E5">
          <w:rPr>
            <w:noProof/>
          </w:rPr>
          <w:t>2</w:t>
        </w:r>
      </w:fldSimple>
      <w:r w:rsidR="006C35E5">
        <w:t>.</w:t>
      </w:r>
      <w:fldSimple w:instr=" SEQ Figure \* ARABIC \s 1 ">
        <w:r w:rsidR="006C35E5">
          <w:rPr>
            <w:noProof/>
          </w:rPr>
          <w:t>5</w:t>
        </w:r>
      </w:fldSimple>
      <w:r w:rsidRPr="003579BF">
        <w:rPr>
          <w:bCs/>
          <w:noProof/>
          <w:lang w:eastAsia="zh-CN"/>
        </w:rPr>
        <w:t xml:space="preserve"> </w:t>
      </w:r>
      <w:r w:rsidR="005821C0" w:rsidRPr="003579BF">
        <w:rPr>
          <w:bCs/>
          <w:noProof/>
          <w:lang w:eastAsia="zh-CN"/>
        </w:rPr>
        <w:t xml:space="preserve">Control </w:t>
      </w:r>
      <w:r w:rsidR="00B16C64" w:rsidRPr="003579BF">
        <w:rPr>
          <w:bCs/>
          <w:noProof/>
          <w:lang w:eastAsia="zh-CN"/>
        </w:rPr>
        <w:t>d</w:t>
      </w:r>
      <w:r w:rsidR="005821C0" w:rsidRPr="003579BF">
        <w:rPr>
          <w:bCs/>
          <w:noProof/>
          <w:lang w:eastAsia="zh-CN"/>
        </w:rPr>
        <w:t xml:space="preserve">iagram of </w:t>
      </w:r>
      <w:r w:rsidR="00B16C64" w:rsidRPr="003579BF">
        <w:rPr>
          <w:bCs/>
          <w:noProof/>
          <w:lang w:eastAsia="zh-CN"/>
        </w:rPr>
        <w:t xml:space="preserve">the </w:t>
      </w:r>
      <w:r w:rsidR="005821C0" w:rsidRPr="003579BF">
        <w:rPr>
          <w:bCs/>
          <w:noProof/>
          <w:lang w:eastAsia="zh-CN"/>
        </w:rPr>
        <w:t xml:space="preserve">SEXS </w:t>
      </w:r>
      <w:r w:rsidR="00B16C64" w:rsidRPr="003579BF">
        <w:rPr>
          <w:bCs/>
          <w:noProof/>
          <w:lang w:eastAsia="zh-CN"/>
        </w:rPr>
        <w:t>e</w:t>
      </w:r>
      <w:r w:rsidR="005821C0" w:rsidRPr="003579BF">
        <w:rPr>
          <w:bCs/>
          <w:noProof/>
          <w:lang w:eastAsia="zh-CN"/>
        </w:rPr>
        <w:t xml:space="preserve">xcitation </w:t>
      </w:r>
      <w:r w:rsidR="00B16C64" w:rsidRPr="003579BF">
        <w:rPr>
          <w:bCs/>
          <w:noProof/>
          <w:lang w:eastAsia="zh-CN"/>
        </w:rPr>
        <w:t>m</w:t>
      </w:r>
      <w:r w:rsidR="005821C0" w:rsidRPr="003579BF">
        <w:rPr>
          <w:bCs/>
          <w:noProof/>
          <w:lang w:eastAsia="zh-CN"/>
        </w:rPr>
        <w:t>odel</w:t>
      </w:r>
      <w:bookmarkEnd w:id="42"/>
    </w:p>
    <w:p w14:paraId="09D9B7D1" w14:textId="77777777" w:rsidR="00C87E7E" w:rsidRPr="003579BF" w:rsidRDefault="00C87E7E">
      <w:pPr>
        <w:rPr>
          <w:rFonts w:ascii="Times New Roman" w:hAnsi="Times New Roman" w:cs="Times New Roman"/>
          <w:color w:val="0D0D0D" w:themeColor="text1" w:themeTint="F2"/>
          <w:lang w:eastAsia="zh-CN"/>
        </w:rPr>
      </w:pPr>
      <w:r w:rsidRPr="003579BF">
        <w:rPr>
          <w:rFonts w:ascii="Times New Roman" w:hAnsi="Times New Roman" w:cs="Times New Roman"/>
          <w:color w:val="0D0D0D" w:themeColor="text1" w:themeTint="F2"/>
          <w:lang w:eastAsia="zh-CN"/>
        </w:rPr>
        <w:br w:type="page"/>
      </w:r>
    </w:p>
    <w:p w14:paraId="5AC8775B" w14:textId="77777777" w:rsidR="004104BC" w:rsidRPr="003579BF" w:rsidRDefault="00000000" w:rsidP="004104BC">
      <w:pPr>
        <w:spacing w:line="480" w:lineRule="auto"/>
        <w:ind w:firstLine="720"/>
        <w:jc w:val="right"/>
        <w:textAlignment w:val="center"/>
        <w:rPr>
          <w:rFonts w:ascii="Times New Roman" w:hAnsi="Times New Roman" w:cs="Times New Roman"/>
        </w:rPr>
      </w:pPr>
      <w:r>
        <w:rPr>
          <w:rFonts w:ascii="Times New Roman" w:hAnsi="Times New Roman" w:cs="Times New Roman"/>
        </w:rPr>
        <w:lastRenderedPageBreak/>
        <w:pict w14:anchorId="7E4C93A1">
          <v:shape id="_x0000_i1111" type="#_x0000_t75" style="width:169.6pt;height:91.45pt">
            <v:imagedata r:id="rId102" o:title=""/>
          </v:shape>
        </w:pict>
      </w:r>
      <w:r w:rsidR="004104BC" w:rsidRPr="003579BF">
        <w:rPr>
          <w:rFonts w:ascii="Times New Roman" w:hAnsi="Times New Roman" w:cs="Times New Roman"/>
        </w:rPr>
        <w:t xml:space="preserve">                           (2-29)</w:t>
      </w:r>
    </w:p>
    <w:p w14:paraId="21B961FB" w14:textId="61A48FE7" w:rsidR="00116343" w:rsidRPr="003579BF" w:rsidRDefault="00C87E7E" w:rsidP="00C87E7E">
      <w:pPr>
        <w:autoSpaceDE w:val="0"/>
        <w:autoSpaceDN w:val="0"/>
        <w:adjustRightInd w:val="0"/>
        <w:spacing w:line="480" w:lineRule="auto"/>
        <w:jc w:val="both"/>
        <w:rPr>
          <w:rStyle w:val="CommentReference"/>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lang w:eastAsia="zh-CN"/>
        </w:rPr>
        <w:t xml:space="preserve">where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ref</w:t>
      </w:r>
      <w:proofErr w:type="spellEnd"/>
      <w:r w:rsidRPr="003579BF">
        <w:rPr>
          <w:rFonts w:ascii="Times New Roman" w:hAnsi="Times New Roman" w:cs="Times New Roman"/>
        </w:rPr>
        <w:t xml:space="preserve"> is </w:t>
      </w:r>
      <w:r w:rsidR="004104BC" w:rsidRPr="003579BF">
        <w:rPr>
          <w:rFonts w:ascii="Times New Roman" w:hAnsi="Times New Roman" w:cs="Times New Roman"/>
        </w:rPr>
        <w:t xml:space="preserve">the </w:t>
      </w:r>
      <w:r w:rsidRPr="003579BF">
        <w:rPr>
          <w:rFonts w:ascii="Times New Roman" w:hAnsi="Times New Roman" w:cs="Times New Roman"/>
        </w:rPr>
        <w:t xml:space="preserve">voltage regulator reference; </w:t>
      </w:r>
      <w:proofErr w:type="spellStart"/>
      <w:r w:rsidRPr="003579BF">
        <w:rPr>
          <w:rFonts w:ascii="Times New Roman" w:hAnsi="Times New Roman" w:cs="Times New Roman"/>
          <w:i/>
          <w:iCs/>
        </w:rPr>
        <w:t>E</w:t>
      </w:r>
      <w:r w:rsidRPr="003579BF">
        <w:rPr>
          <w:rFonts w:ascii="Times New Roman" w:hAnsi="Times New Roman" w:cs="Times New Roman"/>
          <w:i/>
          <w:iCs/>
          <w:vertAlign w:val="subscript"/>
        </w:rPr>
        <w:t>fd</w:t>
      </w:r>
      <w:proofErr w:type="spellEnd"/>
      <w:r w:rsidRPr="003579BF">
        <w:rPr>
          <w:rFonts w:ascii="Times New Roman" w:hAnsi="Times New Roman" w:cs="Times New Roman"/>
        </w:rPr>
        <w:t>=</w:t>
      </w:r>
      <w:proofErr w:type="spellStart"/>
      <w:r w:rsidRPr="003579BF">
        <w:rPr>
          <w:rFonts w:ascii="Times New Roman" w:hAnsi="Times New Roman" w:cs="Times New Roman"/>
          <w:i/>
          <w:iCs/>
          <w:color w:val="0D0D0D" w:themeColor="text1" w:themeTint="F2"/>
          <w:lang w:eastAsia="zh-CN"/>
        </w:rPr>
        <w:t>e</w:t>
      </w:r>
      <w:r w:rsidRPr="003579BF">
        <w:rPr>
          <w:rFonts w:ascii="Times New Roman" w:hAnsi="Times New Roman" w:cs="Times New Roman"/>
          <w:i/>
          <w:iCs/>
          <w:color w:val="0D0D0D" w:themeColor="text1" w:themeTint="F2"/>
          <w:vertAlign w:val="subscript"/>
          <w:lang w:eastAsia="zh-CN"/>
        </w:rPr>
        <w:t>fd</w:t>
      </w:r>
      <w:r w:rsidRPr="003579BF">
        <w:rPr>
          <w:rFonts w:ascii="Times New Roman" w:hAnsi="Times New Roman" w:cs="Times New Roman"/>
          <w:i/>
          <w:iCs/>
          <w:color w:val="0D0D0D" w:themeColor="text1" w:themeTint="F2"/>
          <w:lang w:eastAsia="zh-CN"/>
        </w:rPr>
        <w:t>L</w:t>
      </w:r>
      <w:r w:rsidRPr="003579BF">
        <w:rPr>
          <w:rFonts w:ascii="Times New Roman" w:hAnsi="Times New Roman" w:cs="Times New Roman"/>
          <w:i/>
          <w:iCs/>
          <w:color w:val="0D0D0D" w:themeColor="text1" w:themeTint="F2"/>
          <w:vertAlign w:val="subscript"/>
          <w:lang w:eastAsia="zh-CN"/>
        </w:rPr>
        <w:t>ad</w:t>
      </w:r>
      <w:proofErr w:type="spellEnd"/>
      <w:r w:rsidRPr="003579BF">
        <w:rPr>
          <w:rFonts w:ascii="Times New Roman" w:hAnsi="Times New Roman" w:cs="Times New Roman"/>
          <w:color w:val="0D0D0D" w:themeColor="text1" w:themeTint="F2"/>
          <w:lang w:eastAsia="zh-CN"/>
        </w:rPr>
        <w:t>/</w:t>
      </w:r>
      <w:proofErr w:type="spellStart"/>
      <w:r w:rsidRPr="003579BF">
        <w:rPr>
          <w:rFonts w:ascii="Times New Roman" w:hAnsi="Times New Roman" w:cs="Times New Roman"/>
          <w:i/>
          <w:iCs/>
          <w:color w:val="0D0D0D" w:themeColor="text1" w:themeTint="F2"/>
          <w:lang w:eastAsia="zh-CN"/>
        </w:rPr>
        <w:t>R</w:t>
      </w:r>
      <w:r w:rsidRPr="003579BF">
        <w:rPr>
          <w:rFonts w:ascii="Times New Roman" w:hAnsi="Times New Roman" w:cs="Times New Roman"/>
          <w:i/>
          <w:iCs/>
          <w:color w:val="0D0D0D" w:themeColor="text1" w:themeTint="F2"/>
          <w:vertAlign w:val="subscript"/>
          <w:lang w:eastAsia="zh-CN"/>
        </w:rPr>
        <w:t>fd</w:t>
      </w:r>
      <w:proofErr w:type="spellEnd"/>
      <w:r w:rsidRPr="003579BF">
        <w:rPr>
          <w:rFonts w:ascii="Times New Roman" w:hAnsi="Times New Roman" w:cs="Times New Roman"/>
        </w:rPr>
        <w:t>;</w:t>
      </w:r>
      <w:r w:rsidRPr="003579BF">
        <w:rPr>
          <w:rFonts w:ascii="Times New Roman" w:hAnsi="Times New Roman" w:cs="Times New Roman"/>
          <w:i/>
          <w:iCs/>
        </w:rPr>
        <w:t xml:space="preserve"> v</w:t>
      </w:r>
      <w:r w:rsidRPr="003579BF">
        <w:rPr>
          <w:rFonts w:ascii="Times New Roman" w:hAnsi="Times New Roman" w:cs="Times New Roman"/>
          <w:vertAlign w:val="subscript"/>
        </w:rPr>
        <w:t>1</w:t>
      </w:r>
      <w:r w:rsidRPr="003579BF">
        <w:rPr>
          <w:rFonts w:ascii="Times New Roman" w:hAnsi="Times New Roman" w:cs="Times New Roman"/>
        </w:rPr>
        <w:t xml:space="preserve"> is an intermediate variable;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t</w:t>
      </w:r>
      <w:proofErr w:type="spellEnd"/>
      <w:r w:rsidRPr="003579BF">
        <w:rPr>
          <w:rFonts w:ascii="Times New Roman" w:hAnsi="Times New Roman" w:cs="Times New Roman"/>
        </w:rPr>
        <w:t xml:space="preserve"> is terminal voltage; </w:t>
      </w:r>
      <w:r w:rsidRPr="003579BF">
        <w:rPr>
          <w:rFonts w:ascii="Times New Roman" w:hAnsi="Times New Roman" w:cs="Times New Roman"/>
          <w:i/>
          <w:iCs/>
        </w:rPr>
        <w:t>K</w:t>
      </w:r>
      <w:r w:rsidRPr="003579BF">
        <w:rPr>
          <w:rFonts w:ascii="Times New Roman" w:hAnsi="Times New Roman" w:cs="Times New Roman"/>
          <w:i/>
          <w:iCs/>
          <w:vertAlign w:val="subscript"/>
        </w:rPr>
        <w:t>E</w:t>
      </w:r>
      <w:r w:rsidRPr="003579BF">
        <w:rPr>
          <w:rFonts w:ascii="Times New Roman" w:hAnsi="Times New Roman" w:cs="Times New Roman"/>
        </w:rPr>
        <w:t xml:space="preserve">, </w:t>
      </w:r>
      <w:r w:rsidRPr="003579BF">
        <w:rPr>
          <w:rFonts w:ascii="Times New Roman" w:hAnsi="Times New Roman" w:cs="Times New Roman"/>
          <w:i/>
          <w:iCs/>
        </w:rPr>
        <w:t>T</w:t>
      </w:r>
      <w:r w:rsidRPr="003579BF">
        <w:rPr>
          <w:rFonts w:ascii="Times New Roman" w:hAnsi="Times New Roman" w:cs="Times New Roman"/>
          <w:i/>
          <w:iCs/>
          <w:vertAlign w:val="subscript"/>
        </w:rPr>
        <w:t>E</w:t>
      </w:r>
      <w:r w:rsidRPr="003579BF">
        <w:rPr>
          <w:rFonts w:ascii="Times New Roman" w:hAnsi="Times New Roman" w:cs="Times New Roman"/>
        </w:rPr>
        <w:t xml:space="preserve">, </w:t>
      </w:r>
      <w:r w:rsidRPr="003579BF">
        <w:rPr>
          <w:rFonts w:ascii="Times New Roman" w:hAnsi="Times New Roman" w:cs="Times New Roman"/>
          <w:i/>
          <w:iCs/>
        </w:rPr>
        <w:t>T</w:t>
      </w:r>
      <w:r w:rsidRPr="003579BF">
        <w:rPr>
          <w:rFonts w:ascii="Times New Roman" w:hAnsi="Times New Roman" w:cs="Times New Roman"/>
          <w:i/>
          <w:iCs/>
          <w:vertAlign w:val="subscript"/>
        </w:rPr>
        <w:t>A</w:t>
      </w:r>
      <w:r w:rsidRPr="003579BF">
        <w:rPr>
          <w:rFonts w:ascii="Times New Roman" w:hAnsi="Times New Roman" w:cs="Times New Roman"/>
        </w:rPr>
        <w:t xml:space="preserve">, </w:t>
      </w:r>
      <w:r w:rsidR="00A2259E">
        <w:rPr>
          <w:rFonts w:ascii="Times New Roman" w:hAnsi="Times New Roman" w:cs="Times New Roman"/>
        </w:rPr>
        <w:t xml:space="preserve">and </w:t>
      </w:r>
      <w:r w:rsidRPr="003579BF">
        <w:rPr>
          <w:rFonts w:ascii="Times New Roman" w:hAnsi="Times New Roman" w:cs="Times New Roman"/>
          <w:i/>
          <w:iCs/>
        </w:rPr>
        <w:t>T</w:t>
      </w:r>
      <w:r w:rsidRPr="003579BF">
        <w:rPr>
          <w:rFonts w:ascii="Times New Roman" w:hAnsi="Times New Roman" w:cs="Times New Roman"/>
          <w:i/>
          <w:iCs/>
          <w:vertAlign w:val="subscript"/>
        </w:rPr>
        <w:t>B</w:t>
      </w:r>
      <w:r w:rsidRPr="003579BF">
        <w:rPr>
          <w:rFonts w:ascii="Times New Roman" w:hAnsi="Times New Roman" w:cs="Times New Roman"/>
        </w:rPr>
        <w:t xml:space="preserve"> are</w:t>
      </w:r>
      <w:r w:rsidR="009B1E98">
        <w:rPr>
          <w:rFonts w:ascii="Times New Roman" w:hAnsi="Times New Roman" w:cs="Times New Roman"/>
        </w:rPr>
        <w:t xml:space="preserve"> the</w:t>
      </w:r>
      <w:r w:rsidRPr="003579BF">
        <w:rPr>
          <w:rFonts w:ascii="Times New Roman" w:hAnsi="Times New Roman" w:cs="Times New Roman"/>
        </w:rPr>
        <w:t xml:space="preserve"> exciter control parameters. Its DT is given as (2</w:t>
      </w:r>
      <w:r w:rsidR="00717471" w:rsidRPr="003579BF">
        <w:rPr>
          <w:rFonts w:ascii="Times New Roman" w:hAnsi="Times New Roman" w:cs="Times New Roman"/>
        </w:rPr>
        <w:t>-30</w:t>
      </w:r>
      <w:r w:rsidRPr="003579BF">
        <w:rPr>
          <w:rFonts w:ascii="Times New Roman" w:hAnsi="Times New Roman" w:cs="Times New Roman"/>
        </w:rPr>
        <w:t xml:space="preserve">). </w:t>
      </w:r>
      <w:r w:rsidRPr="003579BF">
        <w:rPr>
          <w:rFonts w:ascii="Times New Roman" w:hAnsi="Times New Roman" w:cs="Times New Roman"/>
          <w:color w:val="0D0D0D" w:themeColor="text1" w:themeTint="F2"/>
        </w:rPr>
        <w:t xml:space="preserve">In addition, if </w:t>
      </w:r>
      <w:proofErr w:type="spellStart"/>
      <w:proofErr w:type="gramStart"/>
      <w:r w:rsidRPr="003579BF">
        <w:rPr>
          <w:rFonts w:ascii="Times New Roman" w:hAnsi="Times New Roman" w:cs="Times New Roman"/>
          <w:i/>
          <w:iCs/>
          <w:color w:val="0D0D0D" w:themeColor="text1" w:themeTint="F2"/>
        </w:rPr>
        <w:t>E</w:t>
      </w:r>
      <w:r w:rsidRPr="003579BF">
        <w:rPr>
          <w:rFonts w:ascii="Times New Roman" w:hAnsi="Times New Roman" w:cs="Times New Roman"/>
          <w:i/>
          <w:iCs/>
          <w:color w:val="0D0D0D" w:themeColor="text1" w:themeTint="F2"/>
          <w:vertAlign w:val="subscript"/>
        </w:rPr>
        <w:t>fd</w:t>
      </w:r>
      <w:proofErr w:type="spellEnd"/>
      <w:r w:rsidRPr="003579BF">
        <w:rPr>
          <w:rFonts w:ascii="Times New Roman" w:hAnsi="Times New Roman" w:cs="Times New Roman"/>
          <w:color w:val="0D0D0D" w:themeColor="text1" w:themeTint="F2"/>
        </w:rPr>
        <w:t>[</w:t>
      </w:r>
      <w:proofErr w:type="gramEnd"/>
      <w:r w:rsidRPr="003579BF">
        <w:rPr>
          <w:rFonts w:ascii="Times New Roman" w:hAnsi="Times New Roman" w:cs="Times New Roman"/>
          <w:color w:val="0D0D0D" w:themeColor="text1" w:themeTint="F2"/>
        </w:rPr>
        <w:t>0]≥</w:t>
      </w:r>
      <w:r w:rsidRPr="003579BF">
        <w:rPr>
          <w:rFonts w:ascii="Times New Roman" w:hAnsi="Times New Roman" w:cs="Times New Roman"/>
          <w:i/>
          <w:iCs/>
          <w:color w:val="0D0D0D" w:themeColor="text1" w:themeTint="F2"/>
        </w:rPr>
        <w:t>E</w:t>
      </w:r>
      <w:r w:rsidRPr="003579BF">
        <w:rPr>
          <w:rFonts w:ascii="Times New Roman" w:hAnsi="Times New Roman" w:cs="Times New Roman"/>
          <w:i/>
          <w:iCs/>
          <w:color w:val="0D0D0D" w:themeColor="text1" w:themeTint="F2"/>
          <w:vertAlign w:val="subscript"/>
        </w:rPr>
        <w:t>max</w:t>
      </w:r>
      <w:r w:rsidRPr="003579BF">
        <w:rPr>
          <w:rFonts w:ascii="Times New Roman" w:hAnsi="Times New Roman" w:cs="Times New Roman"/>
          <w:color w:val="0D0D0D" w:themeColor="text1" w:themeTint="F2"/>
        </w:rPr>
        <w:t xml:space="preserve"> and </w:t>
      </w:r>
      <w:proofErr w:type="spellStart"/>
      <w:r w:rsidRPr="003579BF">
        <w:rPr>
          <w:rFonts w:ascii="Times New Roman" w:hAnsi="Times New Roman" w:cs="Times New Roman"/>
          <w:i/>
          <w:iCs/>
          <w:color w:val="0D0D0D" w:themeColor="text1" w:themeTint="F2"/>
        </w:rPr>
        <w:t>dE</w:t>
      </w:r>
      <w:r w:rsidRPr="003579BF">
        <w:rPr>
          <w:rFonts w:ascii="Times New Roman" w:hAnsi="Times New Roman" w:cs="Times New Roman"/>
          <w:i/>
          <w:iCs/>
          <w:color w:val="0D0D0D" w:themeColor="text1" w:themeTint="F2"/>
          <w:vertAlign w:val="subscript"/>
        </w:rPr>
        <w:t>fd</w:t>
      </w:r>
      <w:proofErr w:type="spellEnd"/>
      <w:r w:rsidRPr="003579BF">
        <w:rPr>
          <w:rFonts w:ascii="Times New Roman" w:hAnsi="Times New Roman" w:cs="Times New Roman"/>
          <w:color w:val="0D0D0D" w:themeColor="text1" w:themeTint="F2"/>
        </w:rPr>
        <w:t>/</w:t>
      </w:r>
      <w:r w:rsidRPr="003579BF">
        <w:rPr>
          <w:rFonts w:ascii="Times New Roman" w:hAnsi="Times New Roman" w:cs="Times New Roman"/>
          <w:i/>
          <w:iCs/>
          <w:color w:val="0D0D0D" w:themeColor="text1" w:themeTint="F2"/>
        </w:rPr>
        <w:t>dt</w:t>
      </w:r>
      <w:r w:rsidRPr="003579BF">
        <w:rPr>
          <w:rFonts w:ascii="Times New Roman" w:hAnsi="Times New Roman" w:cs="Times New Roman"/>
          <w:color w:val="0D0D0D" w:themeColor="text1" w:themeTint="F2"/>
        </w:rPr>
        <w:t xml:space="preserve">≥0, or if </w:t>
      </w:r>
      <w:proofErr w:type="spellStart"/>
      <w:r w:rsidRPr="003579BF">
        <w:rPr>
          <w:rFonts w:ascii="Times New Roman" w:hAnsi="Times New Roman" w:cs="Times New Roman"/>
          <w:i/>
          <w:iCs/>
          <w:color w:val="0D0D0D" w:themeColor="text1" w:themeTint="F2"/>
        </w:rPr>
        <w:t>E</w:t>
      </w:r>
      <w:r w:rsidRPr="003579BF">
        <w:rPr>
          <w:rFonts w:ascii="Times New Roman" w:hAnsi="Times New Roman" w:cs="Times New Roman"/>
          <w:i/>
          <w:iCs/>
          <w:color w:val="0D0D0D" w:themeColor="text1" w:themeTint="F2"/>
          <w:vertAlign w:val="subscript"/>
        </w:rPr>
        <w:t>fd</w:t>
      </w:r>
      <w:proofErr w:type="spellEnd"/>
      <w:r w:rsidRPr="003579BF">
        <w:rPr>
          <w:rFonts w:ascii="Times New Roman" w:hAnsi="Times New Roman" w:cs="Times New Roman"/>
          <w:color w:val="0D0D0D" w:themeColor="text1" w:themeTint="F2"/>
        </w:rPr>
        <w:t>[0]≤</w:t>
      </w:r>
      <w:r w:rsidR="00014790" w:rsidRPr="00014790">
        <w:rPr>
          <w:rFonts w:ascii="Times New Roman" w:hAnsi="Times New Roman" w:cs="Times New Roman"/>
          <w:i/>
          <w:iCs/>
          <w:color w:val="0D0D0D" w:themeColor="text1" w:themeTint="F2"/>
        </w:rPr>
        <w:t>E</w:t>
      </w:r>
      <w:r w:rsidRPr="003579BF">
        <w:rPr>
          <w:rFonts w:ascii="Times New Roman" w:hAnsi="Times New Roman" w:cs="Times New Roman"/>
          <w:i/>
          <w:iCs/>
          <w:color w:val="0D0D0D" w:themeColor="text1" w:themeTint="F2"/>
          <w:vertAlign w:val="subscript"/>
        </w:rPr>
        <w:t>min</w:t>
      </w:r>
      <w:r w:rsidRPr="003579BF">
        <w:rPr>
          <w:rFonts w:ascii="Times New Roman" w:hAnsi="Times New Roman" w:cs="Times New Roman"/>
          <w:color w:val="0D0D0D" w:themeColor="text1" w:themeTint="F2"/>
        </w:rPr>
        <w:t xml:space="preserve"> and </w:t>
      </w:r>
      <w:proofErr w:type="spellStart"/>
      <w:r w:rsidRPr="003579BF">
        <w:rPr>
          <w:rFonts w:ascii="Times New Roman" w:hAnsi="Times New Roman" w:cs="Times New Roman"/>
          <w:i/>
          <w:iCs/>
          <w:color w:val="0D0D0D" w:themeColor="text1" w:themeTint="F2"/>
        </w:rPr>
        <w:t>dE</w:t>
      </w:r>
      <w:r w:rsidRPr="003579BF">
        <w:rPr>
          <w:rFonts w:ascii="Times New Roman" w:hAnsi="Times New Roman" w:cs="Times New Roman"/>
          <w:i/>
          <w:iCs/>
          <w:color w:val="0D0D0D" w:themeColor="text1" w:themeTint="F2"/>
          <w:vertAlign w:val="subscript"/>
        </w:rPr>
        <w:t>fd</w:t>
      </w:r>
      <w:proofErr w:type="spellEnd"/>
      <w:r w:rsidRPr="003579BF">
        <w:rPr>
          <w:rFonts w:ascii="Times New Roman" w:hAnsi="Times New Roman" w:cs="Times New Roman"/>
          <w:color w:val="0D0D0D" w:themeColor="text1" w:themeTint="F2"/>
        </w:rPr>
        <w:t>/</w:t>
      </w:r>
      <w:r w:rsidRPr="003579BF">
        <w:rPr>
          <w:rFonts w:ascii="Times New Roman" w:hAnsi="Times New Roman" w:cs="Times New Roman"/>
          <w:i/>
          <w:iCs/>
          <w:color w:val="0D0D0D" w:themeColor="text1" w:themeTint="F2"/>
        </w:rPr>
        <w:t>dt</w:t>
      </w:r>
      <w:r w:rsidRPr="003579BF">
        <w:rPr>
          <w:rFonts w:ascii="Times New Roman" w:hAnsi="Times New Roman" w:cs="Times New Roman"/>
          <w:color w:val="0D0D0D" w:themeColor="text1" w:themeTint="F2"/>
        </w:rPr>
        <w:t xml:space="preserve">≤0, then </w:t>
      </w:r>
      <w:proofErr w:type="spellStart"/>
      <w:r w:rsidRPr="003579BF">
        <w:rPr>
          <w:rFonts w:ascii="Times New Roman" w:hAnsi="Times New Roman" w:cs="Times New Roman"/>
          <w:i/>
          <w:iCs/>
          <w:color w:val="0D0D0D" w:themeColor="text1" w:themeTint="F2"/>
        </w:rPr>
        <w:t>E</w:t>
      </w:r>
      <w:r w:rsidRPr="003579BF">
        <w:rPr>
          <w:rFonts w:ascii="Times New Roman" w:hAnsi="Times New Roman" w:cs="Times New Roman"/>
          <w:i/>
          <w:iCs/>
          <w:color w:val="0D0D0D" w:themeColor="text1" w:themeTint="F2"/>
          <w:vertAlign w:val="subscript"/>
        </w:rPr>
        <w:t>fd</w:t>
      </w:r>
      <w:proofErr w:type="spellEnd"/>
      <w:r w:rsidRPr="003579BF">
        <w:rPr>
          <w:rFonts w:ascii="Times New Roman" w:hAnsi="Times New Roman" w:cs="Times New Roman"/>
          <w:color w:val="0D0D0D" w:themeColor="text1" w:themeTint="F2"/>
        </w:rPr>
        <w:t>[k+1]=0</w:t>
      </w:r>
      <w:r w:rsidRPr="003579BF">
        <w:rPr>
          <w:rFonts w:ascii="Times New Roman" w:hAnsi="Times New Roman" w:cs="Times New Roman"/>
          <w:color w:val="0D0D0D" w:themeColor="text1" w:themeTint="F2"/>
          <w:lang w:eastAsia="zh-CN"/>
        </w:rPr>
        <w:t>.</w:t>
      </w:r>
    </w:p>
    <w:p w14:paraId="191FF3AA" w14:textId="391CCF10" w:rsidR="00BA2CD9"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67EAECD1">
          <v:shape id="_x0000_i1112" type="#_x0000_t75" style="width:295.5pt;height:88.8pt">
            <v:imagedata r:id="rId103" o:title=""/>
          </v:shape>
        </w:pict>
      </w:r>
      <w:r w:rsidR="00BA2CD9" w:rsidRPr="003579BF">
        <w:rPr>
          <w:rFonts w:ascii="Times New Roman" w:hAnsi="Times New Roman" w:cs="Times New Roman"/>
        </w:rPr>
        <w:t xml:space="preserve"> </w:t>
      </w:r>
      <w:r w:rsidR="00116343" w:rsidRPr="003579BF">
        <w:rPr>
          <w:rFonts w:ascii="Times New Roman" w:hAnsi="Times New Roman" w:cs="Times New Roman"/>
        </w:rPr>
        <w:t xml:space="preserve">   </w:t>
      </w:r>
      <w:r w:rsidR="00C87E7E" w:rsidRPr="003579BF">
        <w:rPr>
          <w:rFonts w:ascii="Times New Roman" w:hAnsi="Times New Roman" w:cs="Times New Roman"/>
        </w:rPr>
        <w:t xml:space="preserve">  </w:t>
      </w:r>
      <w:r w:rsidR="00116343" w:rsidRPr="003579BF">
        <w:rPr>
          <w:rFonts w:ascii="Times New Roman" w:hAnsi="Times New Roman" w:cs="Times New Roman"/>
        </w:rPr>
        <w:t xml:space="preserve"> </w:t>
      </w:r>
      <w:r w:rsidR="00BA2CD9" w:rsidRPr="003579BF">
        <w:rPr>
          <w:rFonts w:ascii="Times New Roman" w:hAnsi="Times New Roman" w:cs="Times New Roman"/>
        </w:rPr>
        <w:t>(2</w:t>
      </w:r>
      <w:r w:rsidR="00116343" w:rsidRPr="003579BF">
        <w:rPr>
          <w:rFonts w:ascii="Times New Roman" w:hAnsi="Times New Roman" w:cs="Times New Roman"/>
        </w:rPr>
        <w:t>-30</w:t>
      </w:r>
      <w:r w:rsidR="00BA2CD9" w:rsidRPr="003579BF">
        <w:rPr>
          <w:rFonts w:ascii="Times New Roman" w:hAnsi="Times New Roman" w:cs="Times New Roman"/>
        </w:rPr>
        <w:t>)</w:t>
      </w:r>
    </w:p>
    <w:p w14:paraId="79D386F6" w14:textId="01316E0F" w:rsidR="00BA2CD9" w:rsidRPr="003579BF" w:rsidRDefault="00116343"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(4) </w:t>
      </w:r>
      <w:r w:rsidR="00BA2CD9" w:rsidRPr="003579BF">
        <w:rPr>
          <w:rFonts w:ascii="Times New Roman" w:hAnsi="Times New Roman" w:cs="Times New Roman"/>
        </w:rPr>
        <w:t>Network Components</w:t>
      </w:r>
      <w:r w:rsidR="00014790">
        <w:rPr>
          <w:rFonts w:ascii="Times New Roman" w:hAnsi="Times New Roman" w:cs="Times New Roman"/>
        </w:rPr>
        <w:t>.</w:t>
      </w:r>
    </w:p>
    <w:p w14:paraId="42ED9323" w14:textId="6057E075"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Transmission lines are modeled as</w:t>
      </w:r>
      <w:r w:rsidR="0039790D">
        <w:rPr>
          <w:rFonts w:ascii="Times New Roman" w:hAnsi="Times New Roman" w:cs="Times New Roman"/>
        </w:rPr>
        <w:t xml:space="preserve"> PI</w:t>
      </w:r>
      <w:r w:rsidRPr="003579BF">
        <w:rPr>
          <w:rFonts w:ascii="Times New Roman" w:hAnsi="Times New Roman" w:cs="Times New Roman"/>
        </w:rPr>
        <w:t xml:space="preserve"> sections </w:t>
      </w:r>
      <w:r w:rsidR="00C87E7E" w:rsidRPr="003579BF">
        <w:rPr>
          <w:rFonts w:ascii="Times New Roman" w:hAnsi="Times New Roman" w:cs="Times New Roman"/>
        </w:rPr>
        <w:t>in this work</w:t>
      </w:r>
      <w:r w:rsidR="00AB3CB0" w:rsidRPr="003579BF">
        <w:rPr>
          <w:rFonts w:ascii="Times New Roman" w:hAnsi="Times New Roman" w:cs="Times New Roman"/>
        </w:rPr>
        <w:t xml:space="preserve"> </w:t>
      </w:r>
      <w:r w:rsidRPr="003579BF">
        <w:rPr>
          <w:rFonts w:ascii="Times New Roman" w:hAnsi="Times New Roman" w:cs="Times New Roman"/>
        </w:rPr>
        <w:t>[</w:t>
      </w:r>
      <w:r w:rsidR="008C65FE">
        <w:rPr>
          <w:rFonts w:ascii="Times New Roman" w:hAnsi="Times New Roman" w:cs="Times New Roman"/>
        </w:rPr>
        <w:t>53</w:t>
      </w:r>
      <w:r w:rsidRPr="003579BF">
        <w:rPr>
          <w:rFonts w:ascii="Times New Roman" w:hAnsi="Times New Roman" w:cs="Times New Roman"/>
        </w:rPr>
        <w:t xml:space="preserve">]. </w:t>
      </w:r>
      <w:r w:rsidR="00AB3CB0" w:rsidRPr="003579BF">
        <w:rPr>
          <w:rFonts w:ascii="Times New Roman" w:hAnsi="Times New Roman" w:cs="Times New Roman"/>
        </w:rPr>
        <w:t>O</w:t>
      </w:r>
      <w:r w:rsidRPr="003579BF">
        <w:rPr>
          <w:rFonts w:ascii="Times New Roman" w:hAnsi="Times New Roman" w:cs="Times New Roman"/>
        </w:rPr>
        <w:t xml:space="preserve">ther network components such as transformers, constant impedance loads, and fixed shunts are modeled by </w:t>
      </w:r>
      <w:r w:rsidRPr="003579BF">
        <w:rPr>
          <w:rFonts w:ascii="Times New Roman" w:hAnsi="Times New Roman" w:cs="Times New Roman"/>
          <w:i/>
          <w:iCs/>
        </w:rPr>
        <w:t>R</w:t>
      </w:r>
      <w:r w:rsidR="00116343" w:rsidRPr="003579BF">
        <w:rPr>
          <w:rFonts w:ascii="Times New Roman" w:hAnsi="Times New Roman" w:cs="Times New Roman"/>
          <w:i/>
          <w:iCs/>
        </w:rPr>
        <w:t>-</w:t>
      </w:r>
      <w:r w:rsidRPr="003579BF">
        <w:rPr>
          <w:rFonts w:ascii="Times New Roman" w:hAnsi="Times New Roman" w:cs="Times New Roman"/>
          <w:i/>
          <w:iCs/>
        </w:rPr>
        <w:t>L</w:t>
      </w:r>
      <w:r w:rsidR="00116343" w:rsidRPr="003579BF">
        <w:rPr>
          <w:rFonts w:ascii="Times New Roman" w:hAnsi="Times New Roman" w:cs="Times New Roman"/>
          <w:i/>
          <w:iCs/>
        </w:rPr>
        <w:t>-</w:t>
      </w:r>
      <w:r w:rsidRPr="003579BF">
        <w:rPr>
          <w:rFonts w:ascii="Times New Roman" w:hAnsi="Times New Roman" w:cs="Times New Roman"/>
          <w:i/>
          <w:iCs/>
        </w:rPr>
        <w:t>C</w:t>
      </w:r>
      <w:r w:rsidRPr="003579BF">
        <w:rPr>
          <w:rFonts w:ascii="Times New Roman" w:hAnsi="Times New Roman" w:cs="Times New Roman"/>
        </w:rPr>
        <w:t xml:space="preserve"> circuits</w:t>
      </w:r>
      <w:r w:rsidR="0074396B" w:rsidRPr="003579BF">
        <w:rPr>
          <w:rFonts w:ascii="Times New Roman" w:hAnsi="Times New Roman" w:cs="Times New Roman"/>
        </w:rPr>
        <w:t>. Such circuits can be</w:t>
      </w:r>
      <w:r w:rsidRPr="003579BF">
        <w:rPr>
          <w:rFonts w:ascii="Times New Roman" w:hAnsi="Times New Roman" w:cs="Times New Roman"/>
        </w:rPr>
        <w:t xml:space="preserve"> </w:t>
      </w:r>
      <w:r w:rsidR="00241931" w:rsidRPr="003579BF">
        <w:rPr>
          <w:rFonts w:ascii="Times New Roman" w:hAnsi="Times New Roman" w:cs="Times New Roman"/>
        </w:rPr>
        <w:t xml:space="preserve">roughly </w:t>
      </w:r>
      <w:r w:rsidRPr="003579BF">
        <w:rPr>
          <w:rFonts w:ascii="Times New Roman" w:hAnsi="Times New Roman" w:cs="Times New Roman"/>
        </w:rPr>
        <w:t>divided into seri</w:t>
      </w:r>
      <w:r w:rsidR="0074396B" w:rsidRPr="003579BF">
        <w:rPr>
          <w:rFonts w:ascii="Times New Roman" w:hAnsi="Times New Roman" w:cs="Times New Roman"/>
        </w:rPr>
        <w:t>es</w:t>
      </w:r>
      <w:r w:rsidRPr="003579BF">
        <w:rPr>
          <w:rFonts w:ascii="Times New Roman" w:hAnsi="Times New Roman" w:cs="Times New Roman"/>
        </w:rPr>
        <w:t xml:space="preserve"> resistor-inductor circuits and grounding capacitor circuits, as shown in </w:t>
      </w:r>
      <w:r w:rsidR="00B35E45" w:rsidRPr="003579BF">
        <w:rPr>
          <w:rFonts w:ascii="Times New Roman" w:hAnsi="Times New Roman" w:cs="Times New Roman"/>
        </w:rPr>
        <w:t>Figure</w:t>
      </w:r>
      <w:r w:rsidR="00014790">
        <w:rPr>
          <w:rFonts w:ascii="Times New Roman" w:hAnsi="Times New Roman" w:cs="Times New Roman"/>
        </w:rPr>
        <w:t>s</w:t>
      </w:r>
      <w:r w:rsidRPr="003579BF">
        <w:rPr>
          <w:rFonts w:ascii="Times New Roman" w:hAnsi="Times New Roman" w:cs="Times New Roman"/>
        </w:rPr>
        <w:t xml:space="preserve"> </w:t>
      </w:r>
      <w:r w:rsidR="00116343" w:rsidRPr="003579BF">
        <w:rPr>
          <w:rFonts w:ascii="Times New Roman" w:hAnsi="Times New Roman" w:cs="Times New Roman"/>
        </w:rPr>
        <w:t>2.1-2.3, with original differential equations listed in (2-</w:t>
      </w:r>
      <w:proofErr w:type="gramStart"/>
      <w:r w:rsidR="00116343" w:rsidRPr="003579BF">
        <w:rPr>
          <w:rFonts w:ascii="Times New Roman" w:hAnsi="Times New Roman" w:cs="Times New Roman"/>
        </w:rPr>
        <w:t>31)-(</w:t>
      </w:r>
      <w:proofErr w:type="gramEnd"/>
      <w:r w:rsidR="00116343" w:rsidRPr="003579BF">
        <w:rPr>
          <w:rFonts w:ascii="Times New Roman" w:hAnsi="Times New Roman" w:cs="Times New Roman"/>
        </w:rPr>
        <w:t>2-33).</w:t>
      </w:r>
    </w:p>
    <w:p w14:paraId="3402D783" w14:textId="67989BFE" w:rsidR="00116343" w:rsidRPr="003579BF" w:rsidRDefault="00000000" w:rsidP="00116343">
      <w:pPr>
        <w:spacing w:line="480" w:lineRule="auto"/>
        <w:jc w:val="right"/>
        <w:rPr>
          <w:rFonts w:ascii="Times New Roman" w:hAnsi="Times New Roman" w:cs="Times New Roman"/>
        </w:rPr>
      </w:pPr>
      <w:r>
        <w:rPr>
          <w:rFonts w:ascii="Times New Roman" w:hAnsi="Times New Roman" w:cs="Times New Roman"/>
          <w:position w:val="-30"/>
        </w:rPr>
        <w:pict w14:anchorId="1A578C01">
          <v:shape id="_x0000_i1113" type="#_x0000_t75" style="width:116.15pt;height:40.65pt">
            <v:imagedata r:id="rId104" o:title=""/>
          </v:shape>
        </w:pict>
      </w:r>
      <w:r w:rsidR="00116343" w:rsidRPr="003579BF">
        <w:rPr>
          <w:rFonts w:ascii="Times New Roman" w:hAnsi="Times New Roman" w:cs="Times New Roman"/>
        </w:rPr>
        <w:t xml:space="preserve">                </w:t>
      </w:r>
      <w:r w:rsidR="00241931" w:rsidRPr="003579BF">
        <w:rPr>
          <w:rFonts w:ascii="Times New Roman" w:hAnsi="Times New Roman" w:cs="Times New Roman"/>
        </w:rPr>
        <w:t xml:space="preserve">    </w:t>
      </w:r>
      <w:r w:rsidR="00116343" w:rsidRPr="003579BF">
        <w:rPr>
          <w:rFonts w:ascii="Times New Roman" w:hAnsi="Times New Roman" w:cs="Times New Roman"/>
        </w:rPr>
        <w:t xml:space="preserve">                    (2-31)</w:t>
      </w:r>
    </w:p>
    <w:p w14:paraId="1C677692" w14:textId="2C381E4C" w:rsidR="00116343" w:rsidRPr="003579BF" w:rsidRDefault="00000000" w:rsidP="00116343">
      <w:pPr>
        <w:spacing w:line="480" w:lineRule="auto"/>
        <w:jc w:val="right"/>
        <w:rPr>
          <w:rFonts w:ascii="Times New Roman" w:hAnsi="Times New Roman" w:cs="Times New Roman"/>
        </w:rPr>
      </w:pPr>
      <w:r>
        <w:rPr>
          <w:rFonts w:ascii="Times New Roman" w:hAnsi="Times New Roman" w:cs="Times New Roman"/>
          <w:position w:val="-30"/>
        </w:rPr>
        <w:pict w14:anchorId="2BA2BE3C">
          <v:shape id="_x0000_i1114" type="#_x0000_t75" style="width:96.3pt;height:41.95pt">
            <v:imagedata r:id="rId105" o:title=""/>
          </v:shape>
        </w:pict>
      </w:r>
      <w:r w:rsidR="00116343" w:rsidRPr="003579BF">
        <w:rPr>
          <w:rFonts w:ascii="Times New Roman" w:hAnsi="Times New Roman" w:cs="Times New Roman"/>
        </w:rPr>
        <w:t xml:space="preserve">                    </w:t>
      </w:r>
      <w:r w:rsidR="00241931" w:rsidRPr="003579BF">
        <w:rPr>
          <w:rFonts w:ascii="Times New Roman" w:hAnsi="Times New Roman" w:cs="Times New Roman"/>
        </w:rPr>
        <w:t xml:space="preserve">   </w:t>
      </w:r>
      <w:r w:rsidR="00116343" w:rsidRPr="003579BF">
        <w:rPr>
          <w:rFonts w:ascii="Times New Roman" w:hAnsi="Times New Roman" w:cs="Times New Roman"/>
        </w:rPr>
        <w:t xml:space="preserve">    </w:t>
      </w:r>
      <w:r w:rsidR="00717471" w:rsidRPr="003579BF">
        <w:rPr>
          <w:rFonts w:ascii="Times New Roman" w:hAnsi="Times New Roman" w:cs="Times New Roman"/>
        </w:rPr>
        <w:t xml:space="preserve">   </w:t>
      </w:r>
      <w:r w:rsidR="00116343" w:rsidRPr="003579BF">
        <w:rPr>
          <w:rFonts w:ascii="Times New Roman" w:hAnsi="Times New Roman" w:cs="Times New Roman"/>
        </w:rPr>
        <w:t xml:space="preserve">              (2-32)</w:t>
      </w:r>
    </w:p>
    <w:p w14:paraId="3039D029" w14:textId="0F3C1D7C" w:rsidR="00116343" w:rsidRPr="003579BF" w:rsidRDefault="00000000" w:rsidP="00116343">
      <w:pPr>
        <w:spacing w:line="480" w:lineRule="auto"/>
        <w:jc w:val="right"/>
        <w:rPr>
          <w:rFonts w:ascii="Times New Roman" w:hAnsi="Times New Roman" w:cs="Times New Roman"/>
        </w:rPr>
      </w:pPr>
      <w:r>
        <w:rPr>
          <w:rFonts w:ascii="Times New Roman" w:hAnsi="Times New Roman" w:cs="Times New Roman"/>
          <w:position w:val="-30"/>
        </w:rPr>
        <w:lastRenderedPageBreak/>
        <w:pict w14:anchorId="1D68BC4C">
          <v:shape id="_x0000_i1115" type="#_x0000_t75" style="width:94.55pt;height:48.15pt">
            <v:imagedata r:id="rId106" o:title=""/>
          </v:shape>
        </w:pict>
      </w:r>
      <w:r w:rsidR="00116343" w:rsidRPr="003579BF">
        <w:rPr>
          <w:rFonts w:ascii="Times New Roman" w:hAnsi="Times New Roman" w:cs="Times New Roman"/>
        </w:rPr>
        <w:t xml:space="preserve">                         </w:t>
      </w:r>
      <w:r w:rsidR="00241931" w:rsidRPr="003579BF">
        <w:rPr>
          <w:rFonts w:ascii="Times New Roman" w:hAnsi="Times New Roman" w:cs="Times New Roman"/>
        </w:rPr>
        <w:t xml:space="preserve">     </w:t>
      </w:r>
      <w:r w:rsidR="00116343" w:rsidRPr="003579BF">
        <w:rPr>
          <w:rFonts w:ascii="Times New Roman" w:hAnsi="Times New Roman" w:cs="Times New Roman"/>
        </w:rPr>
        <w:t xml:space="preserve">  </w:t>
      </w:r>
      <w:r w:rsidR="0074396B" w:rsidRPr="003579BF">
        <w:rPr>
          <w:rFonts w:ascii="Times New Roman" w:hAnsi="Times New Roman" w:cs="Times New Roman"/>
        </w:rPr>
        <w:t xml:space="preserve">  </w:t>
      </w:r>
      <w:r w:rsidR="00116343" w:rsidRPr="003579BF">
        <w:rPr>
          <w:rFonts w:ascii="Times New Roman" w:hAnsi="Times New Roman" w:cs="Times New Roman"/>
        </w:rPr>
        <w:t xml:space="preserve">          (2-33)</w:t>
      </w:r>
    </w:p>
    <w:p w14:paraId="601FF729" w14:textId="20932BFF"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The corresponding DTs are respectively given by (2</w:t>
      </w:r>
      <w:r w:rsidR="00116343" w:rsidRPr="003579BF">
        <w:rPr>
          <w:rFonts w:ascii="Times New Roman" w:hAnsi="Times New Roman" w:cs="Times New Roman"/>
        </w:rPr>
        <w:t>-</w:t>
      </w:r>
      <w:proofErr w:type="gramStart"/>
      <w:r w:rsidR="00116343" w:rsidRPr="003579BF">
        <w:rPr>
          <w:rFonts w:ascii="Times New Roman" w:hAnsi="Times New Roman" w:cs="Times New Roman"/>
        </w:rPr>
        <w:t>34)-(</w:t>
      </w:r>
      <w:proofErr w:type="gramEnd"/>
      <w:r w:rsidRPr="003579BF">
        <w:rPr>
          <w:rFonts w:ascii="Times New Roman" w:hAnsi="Times New Roman" w:cs="Times New Roman"/>
        </w:rPr>
        <w:t>2</w:t>
      </w:r>
      <w:r w:rsidR="00116343" w:rsidRPr="003579BF">
        <w:rPr>
          <w:rFonts w:ascii="Times New Roman" w:hAnsi="Times New Roman" w:cs="Times New Roman"/>
        </w:rPr>
        <w:t>-36</w:t>
      </w:r>
      <w:r w:rsidRPr="003579BF">
        <w:rPr>
          <w:rFonts w:ascii="Times New Roman" w:hAnsi="Times New Roman" w:cs="Times New Roman"/>
        </w:rPr>
        <w:t>):</w:t>
      </w:r>
    </w:p>
    <w:p w14:paraId="2076191B" w14:textId="42A24D24" w:rsidR="00BA2CD9" w:rsidRPr="003579BF" w:rsidRDefault="00BA2CD9" w:rsidP="00116343">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346381C2">
          <v:shape id="_x0000_i1116" type="#_x0000_t75" style="width:234.1pt;height:41.95pt">
            <v:imagedata r:id="rId107" o:title=""/>
          </v:shape>
        </w:pict>
      </w:r>
      <w:r w:rsidRPr="003579BF">
        <w:rPr>
          <w:rFonts w:ascii="Times New Roman" w:hAnsi="Times New Roman" w:cs="Times New Roman"/>
        </w:rPr>
        <w:t xml:space="preserve">      </w:t>
      </w:r>
      <w:r w:rsidR="00116343" w:rsidRPr="003579BF">
        <w:rPr>
          <w:rFonts w:ascii="Times New Roman" w:hAnsi="Times New Roman" w:cs="Times New Roman"/>
        </w:rPr>
        <w:t xml:space="preserve">             </w:t>
      </w:r>
      <w:r w:rsidR="00241931" w:rsidRPr="003579BF">
        <w:rPr>
          <w:rFonts w:ascii="Times New Roman" w:hAnsi="Times New Roman" w:cs="Times New Roman"/>
        </w:rPr>
        <w:t xml:space="preserve">  </w:t>
      </w:r>
      <w:r w:rsidR="00116343" w:rsidRPr="003579BF">
        <w:rPr>
          <w:rFonts w:ascii="Times New Roman" w:hAnsi="Times New Roman" w:cs="Times New Roman"/>
        </w:rPr>
        <w:t xml:space="preserve"> </w:t>
      </w:r>
      <w:r w:rsidRPr="003579BF">
        <w:rPr>
          <w:rFonts w:ascii="Times New Roman" w:hAnsi="Times New Roman" w:cs="Times New Roman"/>
        </w:rPr>
        <w:t xml:space="preserve">  (2</w:t>
      </w:r>
      <w:r w:rsidR="00116343" w:rsidRPr="003579BF">
        <w:rPr>
          <w:rFonts w:ascii="Times New Roman" w:hAnsi="Times New Roman" w:cs="Times New Roman"/>
        </w:rPr>
        <w:t>-34</w:t>
      </w:r>
      <w:r w:rsidRPr="003579BF">
        <w:rPr>
          <w:rFonts w:ascii="Times New Roman" w:hAnsi="Times New Roman" w:cs="Times New Roman"/>
        </w:rPr>
        <w:t>)</w:t>
      </w:r>
    </w:p>
    <w:p w14:paraId="476F32E9" w14:textId="3CE6ECC0" w:rsidR="00116343" w:rsidRPr="003579BF" w:rsidRDefault="00000000" w:rsidP="00116343">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11345A17">
          <v:shape id="_x0000_i1117" type="#_x0000_t75" style="width:166.55pt;height:39.3pt">
            <v:imagedata r:id="rId108" o:title=""/>
          </v:shape>
        </w:pict>
      </w:r>
      <w:r w:rsidR="00116343" w:rsidRPr="003579BF">
        <w:rPr>
          <w:rFonts w:ascii="Times New Roman" w:hAnsi="Times New Roman" w:cs="Times New Roman"/>
        </w:rPr>
        <w:t xml:space="preserve">               </w:t>
      </w:r>
      <w:r w:rsidR="00717471" w:rsidRPr="003579BF">
        <w:rPr>
          <w:rFonts w:ascii="Times New Roman" w:hAnsi="Times New Roman" w:cs="Times New Roman"/>
        </w:rPr>
        <w:t xml:space="preserve">   </w:t>
      </w:r>
      <w:r w:rsidR="00116343" w:rsidRPr="003579BF">
        <w:rPr>
          <w:rFonts w:ascii="Times New Roman" w:hAnsi="Times New Roman" w:cs="Times New Roman"/>
        </w:rPr>
        <w:t xml:space="preserve">    </w:t>
      </w:r>
      <w:r w:rsidR="0074396B" w:rsidRPr="003579BF">
        <w:rPr>
          <w:rFonts w:ascii="Times New Roman" w:hAnsi="Times New Roman" w:cs="Times New Roman"/>
        </w:rPr>
        <w:t xml:space="preserve">  </w:t>
      </w:r>
      <w:r w:rsidR="00116343" w:rsidRPr="003579BF">
        <w:rPr>
          <w:rFonts w:ascii="Times New Roman" w:hAnsi="Times New Roman" w:cs="Times New Roman"/>
        </w:rPr>
        <w:t xml:space="preserve">          (2-35)</w:t>
      </w:r>
    </w:p>
    <w:p w14:paraId="439B64D3" w14:textId="021548F0" w:rsidR="00BA2CD9" w:rsidRPr="003579BF" w:rsidRDefault="00BA2CD9" w:rsidP="00116343">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06747FBC">
          <v:shape id="_x0000_i1118" type="#_x0000_t75" style="width:172.7pt;height:43.3pt">
            <v:imagedata r:id="rId109" o:title=""/>
          </v:shape>
        </w:pict>
      </w:r>
      <w:r w:rsidRPr="003579BF">
        <w:rPr>
          <w:rFonts w:ascii="Times New Roman" w:hAnsi="Times New Roman" w:cs="Times New Roman"/>
        </w:rPr>
        <w:t xml:space="preserve">           </w:t>
      </w:r>
      <w:r w:rsidR="00717471" w:rsidRPr="003579BF">
        <w:rPr>
          <w:rFonts w:ascii="Times New Roman" w:hAnsi="Times New Roman" w:cs="Times New Roman"/>
        </w:rPr>
        <w:t xml:space="preserve"> </w:t>
      </w:r>
      <w:r w:rsidRPr="003579BF">
        <w:rPr>
          <w:rFonts w:ascii="Times New Roman" w:hAnsi="Times New Roman" w:cs="Times New Roman"/>
        </w:rPr>
        <w:t xml:space="preserve">    </w:t>
      </w:r>
      <w:r w:rsidR="0074396B" w:rsidRPr="003579BF">
        <w:rPr>
          <w:rFonts w:ascii="Times New Roman" w:hAnsi="Times New Roman" w:cs="Times New Roman"/>
        </w:rPr>
        <w:t xml:space="preserve">  </w:t>
      </w:r>
      <w:r w:rsidRPr="003579BF">
        <w:rPr>
          <w:rFonts w:ascii="Times New Roman" w:hAnsi="Times New Roman" w:cs="Times New Roman"/>
        </w:rPr>
        <w:t xml:space="preserve">       </w:t>
      </w:r>
      <w:r w:rsidR="00116343" w:rsidRPr="003579BF">
        <w:rPr>
          <w:rFonts w:ascii="Times New Roman" w:hAnsi="Times New Roman" w:cs="Times New Roman"/>
        </w:rPr>
        <w:t xml:space="preserve">    </w:t>
      </w:r>
      <w:r w:rsidRPr="003579BF">
        <w:rPr>
          <w:rFonts w:ascii="Times New Roman" w:hAnsi="Times New Roman" w:cs="Times New Roman"/>
        </w:rPr>
        <w:t xml:space="preserve">  (</w:t>
      </w:r>
      <w:r w:rsidR="00116343" w:rsidRPr="003579BF">
        <w:rPr>
          <w:rFonts w:ascii="Times New Roman" w:hAnsi="Times New Roman" w:cs="Times New Roman"/>
        </w:rPr>
        <w:t>2-36</w:t>
      </w:r>
      <w:r w:rsidRPr="003579BF">
        <w:rPr>
          <w:rFonts w:ascii="Times New Roman" w:hAnsi="Times New Roman" w:cs="Times New Roman"/>
        </w:rPr>
        <w:t>)</w:t>
      </w:r>
    </w:p>
    <w:p w14:paraId="3B77D6FB" w14:textId="5CF5D9A0"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Note that currents and voltages are all vectors of three-phase values, and </w:t>
      </w:r>
      <w:r w:rsidRPr="003579BF">
        <w:rPr>
          <w:rFonts w:ascii="Times New Roman" w:hAnsi="Times New Roman" w:cs="Times New Roman"/>
          <w:i/>
          <w:iCs/>
        </w:rPr>
        <w:t>R</w:t>
      </w:r>
      <w:r w:rsidRPr="00A2259E">
        <w:rPr>
          <w:rFonts w:ascii="Times New Roman" w:hAnsi="Times New Roman" w:cs="Times New Roman"/>
          <w:i/>
          <w:iCs/>
        </w:rPr>
        <w:t>,</w:t>
      </w:r>
      <w:r w:rsidRPr="003579BF">
        <w:rPr>
          <w:rFonts w:ascii="Times New Roman" w:hAnsi="Times New Roman" w:cs="Times New Roman"/>
          <w:i/>
          <w:iCs/>
        </w:rPr>
        <w:t xml:space="preserve"> L</w:t>
      </w:r>
      <w:r w:rsidRPr="00A2259E">
        <w:rPr>
          <w:rFonts w:ascii="Times New Roman" w:hAnsi="Times New Roman" w:cs="Times New Roman"/>
          <w:i/>
          <w:iCs/>
        </w:rPr>
        <w:t xml:space="preserve">, </w:t>
      </w:r>
      <w:r w:rsidR="00A2259E" w:rsidRPr="00A2259E">
        <w:rPr>
          <w:rFonts w:ascii="Times New Roman" w:hAnsi="Times New Roman" w:cs="Times New Roman"/>
          <w:i/>
          <w:iCs/>
        </w:rPr>
        <w:t>and</w:t>
      </w:r>
      <w:r w:rsidR="00A2259E">
        <w:rPr>
          <w:rFonts w:ascii="Times New Roman" w:hAnsi="Times New Roman" w:cs="Times New Roman"/>
          <w:i/>
          <w:iCs/>
        </w:rPr>
        <w:t xml:space="preserve"> </w:t>
      </w:r>
      <w:r w:rsidRPr="003579BF">
        <w:rPr>
          <w:rFonts w:ascii="Times New Roman" w:hAnsi="Times New Roman" w:cs="Times New Roman"/>
          <w:i/>
          <w:iCs/>
        </w:rPr>
        <w:t>C</w:t>
      </w:r>
      <w:r w:rsidRPr="003579BF">
        <w:rPr>
          <w:rFonts w:ascii="Times New Roman" w:hAnsi="Times New Roman" w:cs="Times New Roman"/>
        </w:rPr>
        <w:t xml:space="preserve"> parameters are 3×3 matrices.</w:t>
      </w:r>
    </w:p>
    <w:p w14:paraId="7F7F3D56" w14:textId="7203D31F" w:rsidR="00BA2CD9" w:rsidRPr="003579BF" w:rsidRDefault="00116343"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(5) </w:t>
      </w:r>
      <w:r w:rsidR="00BA2CD9" w:rsidRPr="003579BF">
        <w:rPr>
          <w:rFonts w:ascii="Times New Roman" w:hAnsi="Times New Roman" w:cs="Times New Roman"/>
        </w:rPr>
        <w:t>Inverter-</w:t>
      </w:r>
      <w:r w:rsidRPr="003579BF">
        <w:rPr>
          <w:rFonts w:ascii="Times New Roman" w:hAnsi="Times New Roman" w:cs="Times New Roman"/>
        </w:rPr>
        <w:t>b</w:t>
      </w:r>
      <w:r w:rsidR="00BA2CD9" w:rsidRPr="003579BF">
        <w:rPr>
          <w:rFonts w:ascii="Times New Roman" w:hAnsi="Times New Roman" w:cs="Times New Roman"/>
        </w:rPr>
        <w:t xml:space="preserve">ased </w:t>
      </w:r>
      <w:r w:rsidRPr="003579BF">
        <w:rPr>
          <w:rFonts w:ascii="Times New Roman" w:hAnsi="Times New Roman" w:cs="Times New Roman"/>
        </w:rPr>
        <w:t>r</w:t>
      </w:r>
      <w:r w:rsidR="00BA2CD9" w:rsidRPr="003579BF">
        <w:rPr>
          <w:rFonts w:ascii="Times New Roman" w:hAnsi="Times New Roman" w:cs="Times New Roman"/>
        </w:rPr>
        <w:t>esource</w:t>
      </w:r>
      <w:r w:rsidRPr="003579BF">
        <w:rPr>
          <w:rFonts w:ascii="Times New Roman" w:hAnsi="Times New Roman" w:cs="Times New Roman"/>
        </w:rPr>
        <w:t>.</w:t>
      </w:r>
    </w:p>
    <w:p w14:paraId="4F610A7F" w14:textId="6C798D46" w:rsidR="00BA2CD9" w:rsidRPr="003579BF" w:rsidRDefault="00BA2CD9" w:rsidP="00BA2CD9">
      <w:pPr>
        <w:spacing w:line="480" w:lineRule="auto"/>
        <w:ind w:firstLine="720"/>
        <w:jc w:val="both"/>
        <w:rPr>
          <w:rFonts w:ascii="Times New Roman" w:hAnsi="Times New Roman" w:cs="Times New Roman"/>
        </w:rPr>
      </w:pPr>
      <w:r w:rsidRPr="003579BF">
        <w:rPr>
          <w:rFonts w:ascii="Times New Roman" w:hAnsi="Times New Roman" w:cs="Times New Roman"/>
        </w:rPr>
        <w:t xml:space="preserve">A grid-following </w:t>
      </w:r>
      <w:r w:rsidR="001A2EEB" w:rsidRPr="003579BF">
        <w:rPr>
          <w:rFonts w:ascii="Times New Roman" w:hAnsi="Times New Roman" w:cs="Times New Roman"/>
        </w:rPr>
        <w:t>inverter-based resource (</w:t>
      </w:r>
      <w:r w:rsidRPr="003579BF">
        <w:rPr>
          <w:rFonts w:ascii="Times New Roman" w:hAnsi="Times New Roman" w:cs="Times New Roman"/>
        </w:rPr>
        <w:t>IBR</w:t>
      </w:r>
      <w:r w:rsidR="001A2EEB" w:rsidRPr="003579BF">
        <w:rPr>
          <w:rFonts w:ascii="Times New Roman" w:hAnsi="Times New Roman" w:cs="Times New Roman"/>
        </w:rPr>
        <w:t>)</w:t>
      </w:r>
      <w:r w:rsidRPr="003579BF">
        <w:rPr>
          <w:rFonts w:ascii="Times New Roman" w:hAnsi="Times New Roman" w:cs="Times New Roman"/>
        </w:rPr>
        <w:t xml:space="preserve"> model in </w:t>
      </w:r>
      <w:r w:rsidR="00B35E45" w:rsidRPr="003579BF">
        <w:rPr>
          <w:rFonts w:ascii="Times New Roman" w:hAnsi="Times New Roman" w:cs="Times New Roman"/>
        </w:rPr>
        <w:t>Figure</w:t>
      </w:r>
      <w:r w:rsidRPr="003579BF">
        <w:rPr>
          <w:rFonts w:ascii="Times New Roman" w:hAnsi="Times New Roman" w:cs="Times New Roman"/>
        </w:rPr>
        <w:t xml:space="preserve"> 2</w:t>
      </w:r>
      <w:r w:rsidR="00116343" w:rsidRPr="003579BF">
        <w:rPr>
          <w:rFonts w:ascii="Times New Roman" w:hAnsi="Times New Roman" w:cs="Times New Roman"/>
        </w:rPr>
        <w:t>.</w:t>
      </w:r>
      <w:r w:rsidR="005821C0" w:rsidRPr="003579BF">
        <w:rPr>
          <w:rFonts w:ascii="Times New Roman" w:hAnsi="Times New Roman" w:cs="Times New Roman"/>
        </w:rPr>
        <w:t>6</w:t>
      </w:r>
      <w:r w:rsidRPr="003579BF">
        <w:rPr>
          <w:rFonts w:ascii="Times New Roman" w:hAnsi="Times New Roman" w:cs="Times New Roman"/>
        </w:rPr>
        <w:t xml:space="preserve"> is considered in this </w:t>
      </w:r>
      <w:r w:rsidR="0074396B" w:rsidRPr="003579BF">
        <w:rPr>
          <w:rFonts w:ascii="Times New Roman" w:hAnsi="Times New Roman" w:cs="Times New Roman"/>
        </w:rPr>
        <w:t>work</w:t>
      </w:r>
      <w:r w:rsidRPr="003579BF">
        <w:rPr>
          <w:rFonts w:ascii="Times New Roman" w:hAnsi="Times New Roman" w:cs="Times New Roman"/>
        </w:rPr>
        <w:t xml:space="preserve">, which comprises an outer-loop current regulator, </w:t>
      </w:r>
      <w:r w:rsidR="0074396B" w:rsidRPr="003579BF">
        <w:rPr>
          <w:rFonts w:ascii="Times New Roman" w:hAnsi="Times New Roman" w:cs="Times New Roman"/>
        </w:rPr>
        <w:t xml:space="preserve">an </w:t>
      </w:r>
      <w:r w:rsidRPr="003579BF">
        <w:rPr>
          <w:rFonts w:ascii="Times New Roman" w:hAnsi="Times New Roman" w:cs="Times New Roman"/>
        </w:rPr>
        <w:t xml:space="preserve">inner-loop power regulator, </w:t>
      </w:r>
      <w:r w:rsidR="0074396B" w:rsidRPr="003579BF">
        <w:rPr>
          <w:rFonts w:ascii="Times New Roman" w:hAnsi="Times New Roman" w:cs="Times New Roman"/>
        </w:rPr>
        <w:t xml:space="preserve">a </w:t>
      </w:r>
      <w:r w:rsidRPr="003579BF">
        <w:rPr>
          <w:rFonts w:ascii="Times New Roman" w:hAnsi="Times New Roman" w:cs="Times New Roman"/>
        </w:rPr>
        <w:t xml:space="preserve">frequency droop controller, and </w:t>
      </w:r>
      <w:r w:rsidR="0074396B" w:rsidRPr="003579BF">
        <w:rPr>
          <w:rFonts w:ascii="Times New Roman" w:hAnsi="Times New Roman" w:cs="Times New Roman"/>
        </w:rPr>
        <w:t xml:space="preserve">a </w:t>
      </w:r>
      <w:r w:rsidRPr="003579BF">
        <w:rPr>
          <w:rFonts w:ascii="Times New Roman" w:hAnsi="Times New Roman" w:cs="Times New Roman"/>
        </w:rPr>
        <w:t xml:space="preserve">voltage droop controller. The dynamics of its PWM are disregarded in the system-level EMT simulation and analysis. A Phase-Locked Loop (PLL) is used to track the </w:t>
      </w:r>
      <w:r w:rsidR="0074396B" w:rsidRPr="003579BF">
        <w:rPr>
          <w:rFonts w:ascii="Times New Roman" w:hAnsi="Times New Roman" w:cs="Times New Roman"/>
        </w:rPr>
        <w:t xml:space="preserve">terminal </w:t>
      </w:r>
      <w:r w:rsidRPr="003579BF">
        <w:rPr>
          <w:rFonts w:ascii="Times New Roman" w:hAnsi="Times New Roman" w:cs="Times New Roman"/>
        </w:rPr>
        <w:t>bus voltage angle. The IBR interfaces with the network by coordinate transformation</w:t>
      </w:r>
      <w:r w:rsidR="00717471" w:rsidRPr="003579BF">
        <w:rPr>
          <w:rFonts w:ascii="Times New Roman" w:hAnsi="Times New Roman" w:cs="Times New Roman"/>
        </w:rPr>
        <w:t xml:space="preserve"> [5</w:t>
      </w:r>
      <w:r w:rsidR="008C65FE">
        <w:rPr>
          <w:rFonts w:ascii="Times New Roman" w:hAnsi="Times New Roman" w:cs="Times New Roman"/>
        </w:rPr>
        <w:t>8</w:t>
      </w:r>
      <w:r w:rsidR="00717471" w:rsidRPr="003579BF">
        <w:rPr>
          <w:rFonts w:ascii="Times New Roman" w:hAnsi="Times New Roman" w:cs="Times New Roman"/>
        </w:rPr>
        <w:t>]-[</w:t>
      </w:r>
      <w:r w:rsidR="008C65FE">
        <w:rPr>
          <w:rFonts w:ascii="Times New Roman" w:hAnsi="Times New Roman" w:cs="Times New Roman"/>
        </w:rPr>
        <w:t>66</w:t>
      </w:r>
      <w:r w:rsidR="00717471" w:rsidRPr="003579BF">
        <w:rPr>
          <w:rFonts w:ascii="Times New Roman" w:hAnsi="Times New Roman" w:cs="Times New Roman"/>
        </w:rPr>
        <w:t>]</w:t>
      </w:r>
      <w:r w:rsidRPr="003579BF">
        <w:rPr>
          <w:rFonts w:ascii="Times New Roman" w:hAnsi="Times New Roman" w:cs="Times New Roman"/>
        </w:rPr>
        <w:t xml:space="preserve">. In </w:t>
      </w:r>
      <w:r w:rsidR="00B35E45" w:rsidRPr="003579BF">
        <w:rPr>
          <w:rFonts w:ascii="Times New Roman" w:hAnsi="Times New Roman" w:cs="Times New Roman"/>
        </w:rPr>
        <w:t>Figure</w:t>
      </w:r>
      <w:r w:rsidRPr="003579BF">
        <w:rPr>
          <w:rFonts w:ascii="Times New Roman" w:hAnsi="Times New Roman" w:cs="Times New Roman"/>
        </w:rPr>
        <w:t xml:space="preserve"> 2</w:t>
      </w:r>
      <w:r w:rsidR="00116343" w:rsidRPr="003579BF">
        <w:rPr>
          <w:rFonts w:ascii="Times New Roman" w:hAnsi="Times New Roman" w:cs="Times New Roman"/>
        </w:rPr>
        <w:t>.</w:t>
      </w:r>
      <w:r w:rsidR="0074396B" w:rsidRPr="003579BF">
        <w:rPr>
          <w:rFonts w:ascii="Times New Roman" w:hAnsi="Times New Roman" w:cs="Times New Roman"/>
        </w:rPr>
        <w:t>6</w:t>
      </w:r>
      <w:r w:rsidRPr="003579BF">
        <w:rPr>
          <w:rFonts w:ascii="Times New Roman" w:hAnsi="Times New Roman" w:cs="Times New Roman"/>
        </w:rPr>
        <w:t>, the subscript ‘</w:t>
      </w:r>
      <w:r w:rsidRPr="003579BF">
        <w:rPr>
          <w:rFonts w:ascii="Times New Roman" w:hAnsi="Times New Roman" w:cs="Times New Roman"/>
          <w:i/>
          <w:iCs/>
        </w:rPr>
        <w:t>ref</w:t>
      </w:r>
      <w:r w:rsidRPr="003579BF">
        <w:rPr>
          <w:rFonts w:ascii="Times New Roman" w:hAnsi="Times New Roman" w:cs="Times New Roman"/>
        </w:rPr>
        <w:t xml:space="preserve">’ </w:t>
      </w:r>
      <w:r w:rsidR="009B1E98">
        <w:rPr>
          <w:rFonts w:ascii="Times New Roman" w:hAnsi="Times New Roman" w:cs="Times New Roman"/>
        </w:rPr>
        <w:t>denote</w:t>
      </w:r>
      <w:r w:rsidRPr="003579BF">
        <w:rPr>
          <w:rFonts w:ascii="Times New Roman" w:hAnsi="Times New Roman" w:cs="Times New Roman"/>
        </w:rPr>
        <w:t>s the reference value, and ‘0’ signifies the steady-state value.</w:t>
      </w:r>
    </w:p>
    <w:p w14:paraId="5DB89379" w14:textId="5EAAAAE9" w:rsidR="00C96738" w:rsidRDefault="00241931" w:rsidP="00C96738">
      <w:pPr>
        <w:spacing w:line="480" w:lineRule="auto"/>
        <w:ind w:firstLine="720"/>
        <w:jc w:val="both"/>
        <w:rPr>
          <w:rFonts w:ascii="Times New Roman" w:hAnsi="Times New Roman" w:cs="Times New Roman"/>
        </w:rPr>
      </w:pPr>
      <w:r w:rsidRPr="003579BF">
        <w:rPr>
          <w:rFonts w:ascii="Times New Roman" w:hAnsi="Times New Roman" w:cs="Times New Roman"/>
        </w:rPr>
        <w:t>The mathematical equations of the model primarily consist of basic linear operations which are fully covered by Table 2.1 and thus are not presented in detail here.</w:t>
      </w:r>
    </w:p>
    <w:p w14:paraId="76E01625" w14:textId="546B9A0A" w:rsidR="00C96738" w:rsidRPr="003579BF" w:rsidRDefault="00C96738" w:rsidP="00C96738">
      <w:pPr>
        <w:spacing w:line="480" w:lineRule="auto"/>
        <w:ind w:firstLine="720"/>
        <w:jc w:val="both"/>
        <w:rPr>
          <w:rFonts w:ascii="Times New Roman" w:hAnsi="Times New Roman" w:cs="Times New Roman"/>
        </w:rPr>
      </w:pPr>
      <w:r w:rsidRPr="003579BF">
        <w:rPr>
          <w:rFonts w:ascii="Times New Roman" w:hAnsi="Times New Roman" w:cs="Times New Roman"/>
        </w:rPr>
        <w:t xml:space="preserve">Additionally, </w:t>
      </w:r>
      <w:r w:rsidR="00A2259E">
        <w:rPr>
          <w:rFonts w:ascii="Times New Roman" w:hAnsi="Times New Roman" w:cs="Times New Roman"/>
        </w:rPr>
        <w:t xml:space="preserve">the </w:t>
      </w:r>
      <w:r w:rsidRPr="003579BF">
        <w:rPr>
          <w:rFonts w:ascii="Times New Roman" w:hAnsi="Times New Roman" w:cs="Times New Roman"/>
        </w:rPr>
        <w:t>Proportional-Integral (PI) controller and corresponding DT are:</w:t>
      </w:r>
    </w:p>
    <w:p w14:paraId="0EACE8C8" w14:textId="0DBE74E4" w:rsidR="00C96738" w:rsidRPr="003579BF" w:rsidRDefault="00C96738" w:rsidP="00C96738">
      <w:pPr>
        <w:spacing w:line="480" w:lineRule="auto"/>
        <w:ind w:firstLine="720"/>
        <w:jc w:val="both"/>
        <w:rPr>
          <w:rFonts w:ascii="Times New Roman" w:hAnsi="Times New Roman" w:cs="Times New Roman"/>
        </w:rPr>
      </w:pPr>
    </w:p>
    <w:p w14:paraId="4BF23221" w14:textId="77777777" w:rsidR="00241931" w:rsidRPr="003579BF" w:rsidRDefault="00241931" w:rsidP="00BA2CD9">
      <w:pPr>
        <w:spacing w:line="480" w:lineRule="auto"/>
        <w:ind w:firstLine="720"/>
        <w:jc w:val="both"/>
        <w:rPr>
          <w:rFonts w:ascii="Times New Roman" w:hAnsi="Times New Roman" w:cs="Times New Roman"/>
        </w:rPr>
      </w:pPr>
    </w:p>
    <w:p w14:paraId="0F7D806B" w14:textId="77777777" w:rsidR="00717471" w:rsidRPr="003579BF" w:rsidRDefault="00717471" w:rsidP="00116343">
      <w:pPr>
        <w:spacing w:line="480" w:lineRule="auto"/>
        <w:jc w:val="center"/>
        <w:rPr>
          <w:rFonts w:ascii="Times New Roman" w:hAnsi="Times New Roman" w:cs="Times New Roman"/>
        </w:rPr>
      </w:pPr>
    </w:p>
    <w:p w14:paraId="0CA96F68" w14:textId="77777777" w:rsidR="00717471" w:rsidRPr="003579BF" w:rsidRDefault="00717471" w:rsidP="00116343">
      <w:pPr>
        <w:spacing w:line="480" w:lineRule="auto"/>
        <w:jc w:val="center"/>
        <w:rPr>
          <w:rFonts w:ascii="Times New Roman" w:hAnsi="Times New Roman" w:cs="Times New Roman"/>
        </w:rPr>
      </w:pPr>
    </w:p>
    <w:p w14:paraId="038F9ABA" w14:textId="77777777" w:rsidR="00717471" w:rsidRPr="003579BF" w:rsidRDefault="00717471" w:rsidP="00116343">
      <w:pPr>
        <w:spacing w:line="480" w:lineRule="auto"/>
        <w:jc w:val="center"/>
        <w:rPr>
          <w:rFonts w:ascii="Times New Roman" w:hAnsi="Times New Roman" w:cs="Times New Roman"/>
        </w:rPr>
      </w:pPr>
    </w:p>
    <w:p w14:paraId="331325EC" w14:textId="77777777" w:rsidR="00717471" w:rsidRPr="003579BF" w:rsidRDefault="00717471" w:rsidP="00116343">
      <w:pPr>
        <w:spacing w:line="480" w:lineRule="auto"/>
        <w:jc w:val="center"/>
        <w:rPr>
          <w:rFonts w:ascii="Times New Roman" w:hAnsi="Times New Roman" w:cs="Times New Roman"/>
        </w:rPr>
      </w:pPr>
    </w:p>
    <w:p w14:paraId="752F8DD8" w14:textId="5706E1E3" w:rsidR="00717471" w:rsidRPr="003579BF" w:rsidRDefault="00116343" w:rsidP="00116343">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257E1935" wp14:editId="4824960B">
            <wp:extent cx="3789739" cy="2907980"/>
            <wp:effectExtent l="0" t="0" r="1270" b="6985"/>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818771" cy="2930257"/>
                    </a:xfrm>
                    <a:prstGeom prst="rect">
                      <a:avLst/>
                    </a:prstGeom>
                    <a:noFill/>
                    <a:ln>
                      <a:noFill/>
                    </a:ln>
                  </pic:spPr>
                </pic:pic>
              </a:graphicData>
            </a:graphic>
          </wp:inline>
        </w:drawing>
      </w:r>
    </w:p>
    <w:p w14:paraId="7BE98515" w14:textId="7AA40C7C" w:rsidR="00116343" w:rsidRPr="003579BF" w:rsidRDefault="00717471" w:rsidP="00D540AC">
      <w:pPr>
        <w:pStyle w:val="Caption"/>
      </w:pPr>
      <w:bookmarkStart w:id="43" w:name="_Toc155559498"/>
      <w:r w:rsidRPr="003579BF">
        <w:t xml:space="preserve">Figure </w:t>
      </w:r>
      <w:fldSimple w:instr=" STYLEREF 1 \s ">
        <w:r w:rsidR="006C35E5">
          <w:rPr>
            <w:noProof/>
          </w:rPr>
          <w:t>2</w:t>
        </w:r>
      </w:fldSimple>
      <w:r w:rsidR="006C35E5">
        <w:t>.</w:t>
      </w:r>
      <w:fldSimple w:instr=" SEQ Figure \* ARABIC \s 1 ">
        <w:r w:rsidR="006C35E5">
          <w:rPr>
            <w:noProof/>
          </w:rPr>
          <w:t>6</w:t>
        </w:r>
      </w:fldSimple>
      <w:r w:rsidR="00116343" w:rsidRPr="003579BF">
        <w:t xml:space="preserve"> Diagram of a grid-following IBR </w:t>
      </w:r>
      <w:r w:rsidR="00116343" w:rsidRPr="003579BF">
        <w:rPr>
          <w:lang w:eastAsia="zh-CN"/>
        </w:rPr>
        <w:t>model</w:t>
      </w:r>
      <w:bookmarkEnd w:id="43"/>
    </w:p>
    <w:p w14:paraId="7FC51E33" w14:textId="77777777" w:rsidR="00241931" w:rsidRPr="003579BF" w:rsidRDefault="00241931">
      <w:pPr>
        <w:rPr>
          <w:rFonts w:ascii="Times New Roman" w:hAnsi="Times New Roman" w:cs="Times New Roman"/>
        </w:rPr>
      </w:pPr>
      <w:r w:rsidRPr="003579BF">
        <w:rPr>
          <w:rFonts w:ascii="Times New Roman" w:hAnsi="Times New Roman" w:cs="Times New Roman"/>
        </w:rPr>
        <w:br w:type="page"/>
      </w:r>
    </w:p>
    <w:p w14:paraId="4582BA37" w14:textId="77777777" w:rsidR="00717471" w:rsidRPr="003579BF" w:rsidRDefault="00000000" w:rsidP="00717471">
      <w:pPr>
        <w:spacing w:line="480" w:lineRule="auto"/>
        <w:ind w:firstLine="720"/>
        <w:jc w:val="right"/>
        <w:textAlignment w:val="center"/>
        <w:rPr>
          <w:rFonts w:ascii="Times New Roman" w:hAnsi="Times New Roman" w:cs="Times New Roman"/>
        </w:rPr>
      </w:pPr>
      <w:r>
        <w:rPr>
          <w:rFonts w:ascii="Times New Roman" w:hAnsi="Times New Roman" w:cs="Times New Roman"/>
        </w:rPr>
        <w:lastRenderedPageBreak/>
        <w:pict w14:anchorId="00A2A8A7">
          <v:shape id="_x0000_i1119" type="#_x0000_t75" style="width:90.1pt;height:52.55pt">
            <v:imagedata r:id="rId111" o:title=""/>
          </v:shape>
        </w:pict>
      </w:r>
      <w:r w:rsidR="00717471" w:rsidRPr="003579BF">
        <w:rPr>
          <w:rFonts w:ascii="Times New Roman" w:hAnsi="Times New Roman" w:cs="Times New Roman"/>
        </w:rPr>
        <w:t xml:space="preserve">                                               (2-37)</w:t>
      </w:r>
    </w:p>
    <w:p w14:paraId="432E973D" w14:textId="77777777" w:rsidR="00717471" w:rsidRPr="003579BF" w:rsidRDefault="00717471" w:rsidP="00717471">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7B2CC0F1">
          <v:shape id="_x0000_i1120" type="#_x0000_t75" style="width:183.3pt;height:38.85pt">
            <v:imagedata r:id="rId112" o:title=""/>
          </v:shape>
        </w:pict>
      </w:r>
      <w:r w:rsidRPr="003579BF">
        <w:rPr>
          <w:rFonts w:ascii="Times New Roman" w:hAnsi="Times New Roman" w:cs="Times New Roman"/>
        </w:rPr>
        <w:t xml:space="preserve">                           (2-38)</w:t>
      </w:r>
    </w:p>
    <w:p w14:paraId="187644AA" w14:textId="0A3375BD" w:rsidR="00BA2CD9" w:rsidRPr="003579BF" w:rsidRDefault="00BA2CD9" w:rsidP="00116343">
      <w:pPr>
        <w:spacing w:line="480" w:lineRule="auto"/>
        <w:jc w:val="both"/>
        <w:rPr>
          <w:rFonts w:ascii="Times New Roman" w:hAnsi="Times New Roman" w:cs="Times New Roman"/>
        </w:rPr>
      </w:pPr>
      <w:r w:rsidRPr="003579BF">
        <w:rPr>
          <w:rFonts w:ascii="Times New Roman" w:hAnsi="Times New Roman" w:cs="Times New Roman"/>
        </w:rPr>
        <w:t xml:space="preserve">where </w:t>
      </w:r>
      <w:r w:rsidR="00116343" w:rsidRPr="003579BF">
        <w:rPr>
          <w:rFonts w:ascii="Times New Roman" w:hAnsi="Times New Roman" w:cs="Times New Roman"/>
          <w:i/>
          <w:iCs/>
        </w:rPr>
        <w:t>k</w:t>
      </w:r>
      <w:r w:rsidR="00116343" w:rsidRPr="003579BF">
        <w:rPr>
          <w:rFonts w:ascii="Times New Roman" w:hAnsi="Times New Roman" w:cs="Times New Roman"/>
          <w:i/>
          <w:iCs/>
          <w:vertAlign w:val="subscript"/>
        </w:rPr>
        <w:t>i</w:t>
      </w:r>
      <w:r w:rsidR="00116343" w:rsidRPr="003579BF">
        <w:rPr>
          <w:rFonts w:ascii="Times New Roman" w:hAnsi="Times New Roman" w:cs="Times New Roman"/>
        </w:rPr>
        <w:t xml:space="preserve"> and </w:t>
      </w:r>
      <w:proofErr w:type="spellStart"/>
      <w:r w:rsidR="00116343" w:rsidRPr="003579BF">
        <w:rPr>
          <w:rFonts w:ascii="Times New Roman" w:hAnsi="Times New Roman" w:cs="Times New Roman"/>
          <w:i/>
          <w:iCs/>
        </w:rPr>
        <w:t>k</w:t>
      </w:r>
      <w:r w:rsidR="00116343" w:rsidRPr="003579BF">
        <w:rPr>
          <w:rFonts w:ascii="Times New Roman" w:hAnsi="Times New Roman" w:cs="Times New Roman"/>
          <w:i/>
          <w:iCs/>
          <w:vertAlign w:val="subscript"/>
        </w:rPr>
        <w:t>p</w:t>
      </w:r>
      <w:proofErr w:type="spellEnd"/>
      <w:r w:rsidR="00116343" w:rsidRPr="003579BF">
        <w:rPr>
          <w:rFonts w:ascii="Times New Roman" w:hAnsi="Times New Roman" w:cs="Times New Roman"/>
        </w:rPr>
        <w:t xml:space="preserve"> are proportional and integral </w:t>
      </w:r>
      <w:r w:rsidR="00014790">
        <w:rPr>
          <w:rFonts w:ascii="Times New Roman" w:hAnsi="Times New Roman" w:cs="Times New Roman"/>
        </w:rPr>
        <w:t xml:space="preserve">control </w:t>
      </w:r>
      <w:r w:rsidR="00116343" w:rsidRPr="003579BF">
        <w:rPr>
          <w:rFonts w:ascii="Times New Roman" w:hAnsi="Times New Roman" w:cs="Times New Roman"/>
        </w:rPr>
        <w:t xml:space="preserve">parameters, respectively; </w:t>
      </w:r>
      <w:proofErr w:type="spellStart"/>
      <w:r w:rsidR="00116343" w:rsidRPr="003579BF">
        <w:rPr>
          <w:rFonts w:ascii="Times New Roman" w:hAnsi="Times New Roman" w:cs="Times New Roman"/>
          <w:i/>
          <w:iCs/>
        </w:rPr>
        <w:t>x</w:t>
      </w:r>
      <w:r w:rsidR="00116343" w:rsidRPr="003579BF">
        <w:rPr>
          <w:rFonts w:ascii="Times New Roman" w:hAnsi="Times New Roman" w:cs="Times New Roman"/>
          <w:i/>
          <w:iCs/>
          <w:vertAlign w:val="subscript"/>
        </w:rPr>
        <w:t>in</w:t>
      </w:r>
      <w:proofErr w:type="spellEnd"/>
      <w:r w:rsidR="00116343" w:rsidRPr="003579BF">
        <w:rPr>
          <w:rFonts w:ascii="Times New Roman" w:hAnsi="Times New Roman" w:cs="Times New Roman"/>
        </w:rPr>
        <w:t xml:space="preserve"> is the input; </w:t>
      </w:r>
      <w:proofErr w:type="spellStart"/>
      <w:r w:rsidR="00116343" w:rsidRPr="003579BF">
        <w:rPr>
          <w:rFonts w:ascii="Times New Roman" w:hAnsi="Times New Roman" w:cs="Times New Roman"/>
          <w:i/>
          <w:iCs/>
        </w:rPr>
        <w:t>x</w:t>
      </w:r>
      <w:r w:rsidR="00116343" w:rsidRPr="003579BF">
        <w:rPr>
          <w:rFonts w:ascii="Times New Roman" w:hAnsi="Times New Roman" w:cs="Times New Roman"/>
          <w:i/>
          <w:iCs/>
          <w:vertAlign w:val="subscript"/>
          <w:lang w:eastAsia="zh-CN"/>
        </w:rPr>
        <w:t>s</w:t>
      </w:r>
      <w:proofErr w:type="spellEnd"/>
      <w:r w:rsidR="00116343" w:rsidRPr="003579BF">
        <w:rPr>
          <w:rFonts w:ascii="Times New Roman" w:hAnsi="Times New Roman" w:cs="Times New Roman"/>
        </w:rPr>
        <w:t xml:space="preserve"> is </w:t>
      </w:r>
      <w:r w:rsidR="00A2259E">
        <w:rPr>
          <w:rFonts w:ascii="Times New Roman" w:hAnsi="Times New Roman" w:cs="Times New Roman"/>
        </w:rPr>
        <w:t xml:space="preserve">the </w:t>
      </w:r>
      <w:r w:rsidR="00116343" w:rsidRPr="003579BF">
        <w:rPr>
          <w:rFonts w:ascii="Times New Roman" w:hAnsi="Times New Roman" w:cs="Times New Roman"/>
        </w:rPr>
        <w:t xml:space="preserve">output of the integral controller; </w:t>
      </w:r>
      <w:proofErr w:type="spellStart"/>
      <w:r w:rsidR="00116343" w:rsidRPr="003579BF">
        <w:rPr>
          <w:rFonts w:ascii="Times New Roman" w:hAnsi="Times New Roman" w:cs="Times New Roman"/>
          <w:i/>
          <w:iCs/>
        </w:rPr>
        <w:t>x</w:t>
      </w:r>
      <w:r w:rsidR="00116343" w:rsidRPr="003579BF">
        <w:rPr>
          <w:rFonts w:ascii="Times New Roman" w:hAnsi="Times New Roman" w:cs="Times New Roman"/>
          <w:i/>
          <w:iCs/>
          <w:vertAlign w:val="subscript"/>
        </w:rPr>
        <w:t>out</w:t>
      </w:r>
      <w:proofErr w:type="spellEnd"/>
      <w:r w:rsidR="00116343" w:rsidRPr="003579BF">
        <w:rPr>
          <w:rFonts w:ascii="Times New Roman" w:hAnsi="Times New Roman" w:cs="Times New Roman"/>
        </w:rPr>
        <w:t xml:space="preserve"> is </w:t>
      </w:r>
      <w:r w:rsidR="00A2259E">
        <w:rPr>
          <w:rFonts w:ascii="Times New Roman" w:hAnsi="Times New Roman" w:cs="Times New Roman"/>
        </w:rPr>
        <w:t xml:space="preserve">the </w:t>
      </w:r>
      <w:r w:rsidR="00116343" w:rsidRPr="003579BF">
        <w:rPr>
          <w:rFonts w:ascii="Times New Roman" w:hAnsi="Times New Roman" w:cs="Times New Roman"/>
        </w:rPr>
        <w:t>output of the PI controller.</w:t>
      </w:r>
    </w:p>
    <w:p w14:paraId="34BED4A1" w14:textId="1A37930E" w:rsidR="009C6E44" w:rsidRPr="003579BF" w:rsidRDefault="009C6E44" w:rsidP="00116343">
      <w:pPr>
        <w:pStyle w:val="Heading2"/>
        <w:jc w:val="left"/>
        <w:rPr>
          <w:rFonts w:ascii="Times New Roman" w:hAnsi="Times New Roman" w:cs="Times New Roman"/>
          <w:sz w:val="24"/>
          <w:szCs w:val="24"/>
        </w:rPr>
      </w:pPr>
      <w:bookmarkStart w:id="44" w:name="_Toc155559353"/>
      <w:r w:rsidRPr="003579BF">
        <w:rPr>
          <w:rFonts w:ascii="Times New Roman" w:hAnsi="Times New Roman" w:cs="Times New Roman"/>
          <w:sz w:val="24"/>
          <w:szCs w:val="24"/>
        </w:rPr>
        <w:t xml:space="preserve">2.4 Simulation strategy using </w:t>
      </w:r>
      <w:r w:rsidR="00C71C2C" w:rsidRPr="003579BF">
        <w:rPr>
          <w:rFonts w:ascii="Times New Roman" w:hAnsi="Times New Roman" w:cs="Times New Roman"/>
          <w:sz w:val="24"/>
          <w:szCs w:val="24"/>
        </w:rPr>
        <w:t xml:space="preserve">a </w:t>
      </w:r>
      <w:r w:rsidRPr="003579BF">
        <w:rPr>
          <w:rFonts w:ascii="Times New Roman" w:hAnsi="Times New Roman" w:cs="Times New Roman"/>
          <w:sz w:val="24"/>
          <w:szCs w:val="24"/>
        </w:rPr>
        <w:t xml:space="preserve">variable time step </w:t>
      </w:r>
      <w:proofErr w:type="gramStart"/>
      <w:r w:rsidRPr="003579BF">
        <w:rPr>
          <w:rFonts w:ascii="Times New Roman" w:hAnsi="Times New Roman" w:cs="Times New Roman"/>
          <w:sz w:val="24"/>
          <w:szCs w:val="24"/>
        </w:rPr>
        <w:t>approach</w:t>
      </w:r>
      <w:bookmarkEnd w:id="44"/>
      <w:proofErr w:type="gramEnd"/>
    </w:p>
    <w:p w14:paraId="0FDDEEAE" w14:textId="77777777" w:rsidR="00BA0F36" w:rsidRPr="003579BF" w:rsidRDefault="00BA0F36" w:rsidP="00BA0F36">
      <w:pPr>
        <w:rPr>
          <w:rFonts w:ascii="Times New Roman" w:hAnsi="Times New Roman" w:cs="Times New Roman"/>
        </w:rPr>
      </w:pPr>
    </w:p>
    <w:p w14:paraId="77FF5C53" w14:textId="21CFACBC" w:rsidR="009A436A" w:rsidRPr="003579BF" w:rsidRDefault="009A436A" w:rsidP="009A436A">
      <w:pPr>
        <w:spacing w:line="480" w:lineRule="auto"/>
        <w:ind w:firstLine="720"/>
        <w:jc w:val="both"/>
        <w:rPr>
          <w:rFonts w:ascii="Times New Roman" w:hAnsi="Times New Roman" w:cs="Times New Roman"/>
        </w:rPr>
      </w:pPr>
      <w:r w:rsidRPr="003579BF">
        <w:rPr>
          <w:rFonts w:ascii="Times New Roman" w:hAnsi="Times New Roman" w:cs="Times New Roman"/>
        </w:rPr>
        <w:t>Because the SAS is not an exact solution, its error can be tolerated only within limited time step</w:t>
      </w:r>
      <w:r w:rsidR="00544870">
        <w:rPr>
          <w:rFonts w:ascii="Times New Roman" w:hAnsi="Times New Roman" w:cs="Times New Roman"/>
        </w:rPr>
        <w:t>s</w:t>
      </w:r>
      <w:r w:rsidRPr="003579BF">
        <w:rPr>
          <w:rFonts w:ascii="Times New Roman" w:hAnsi="Times New Roman" w:cs="Times New Roman"/>
        </w:rPr>
        <w:t xml:space="preserve">. The initial value problem to be solved for simulation can evaluate an SAS by a multistage strategy as depicted in </w:t>
      </w:r>
      <w:r w:rsidR="00B35E45" w:rsidRPr="003579BF">
        <w:rPr>
          <w:rFonts w:ascii="Times New Roman" w:hAnsi="Times New Roman" w:cs="Times New Roman"/>
        </w:rPr>
        <w:t>Figure</w:t>
      </w:r>
      <w:r w:rsidRPr="003579BF">
        <w:rPr>
          <w:rFonts w:ascii="Times New Roman" w:hAnsi="Times New Roman" w:cs="Times New Roman"/>
        </w:rPr>
        <w:t xml:space="preserve"> </w:t>
      </w:r>
      <w:r w:rsidR="005F7160" w:rsidRPr="003579BF">
        <w:rPr>
          <w:rFonts w:ascii="Times New Roman" w:hAnsi="Times New Roman" w:cs="Times New Roman"/>
        </w:rPr>
        <w:t>2.</w:t>
      </w:r>
      <w:r w:rsidR="005821C0" w:rsidRPr="003579BF">
        <w:rPr>
          <w:rFonts w:ascii="Times New Roman" w:hAnsi="Times New Roman" w:cs="Times New Roman"/>
        </w:rPr>
        <w:t>7</w:t>
      </w:r>
      <w:r w:rsidRPr="003579BF">
        <w:rPr>
          <w:rFonts w:ascii="Times New Roman" w:hAnsi="Times New Roman" w:cs="Times New Roman"/>
        </w:rPr>
        <w:t xml:space="preserve"> over consecutive time steps that make the desired simulation period. At the end of each time step, the end values of state variables are used as the initial values for the next step to evaluate the SAS of the problem, which can be derived ahead of time or together with the simulation.</w:t>
      </w:r>
    </w:p>
    <w:p w14:paraId="1A85E63F" w14:textId="77777777" w:rsidR="009A436A" w:rsidRPr="003579BF" w:rsidRDefault="009A436A" w:rsidP="009A436A">
      <w:pPr>
        <w:spacing w:line="480" w:lineRule="auto"/>
        <w:ind w:firstLine="720"/>
        <w:jc w:val="both"/>
        <w:rPr>
          <w:rFonts w:ascii="Times New Roman" w:hAnsi="Times New Roman" w:cs="Times New Roman"/>
        </w:rPr>
      </w:pPr>
      <w:r w:rsidRPr="003579BF">
        <w:rPr>
          <w:rFonts w:ascii="Times New Roman" w:hAnsi="Times New Roman" w:cs="Times New Roman"/>
        </w:rPr>
        <w:t>The simulation can be conducted at a fixed or variable time step. To improve the convergence and efficiency of simulation using an SAS over larger time steps, a variable-time-step strategy is proposed and incorporated as follows.</w:t>
      </w:r>
    </w:p>
    <w:p w14:paraId="52FBA2BC" w14:textId="71A1861E" w:rsidR="004D18A7" w:rsidRPr="003579BF" w:rsidRDefault="004D18A7" w:rsidP="004D18A7">
      <w:pPr>
        <w:spacing w:line="480" w:lineRule="auto"/>
        <w:ind w:firstLine="720"/>
        <w:jc w:val="both"/>
        <w:rPr>
          <w:rFonts w:ascii="Times New Roman" w:hAnsi="Times New Roman" w:cs="Times New Roman"/>
        </w:rPr>
      </w:pPr>
      <w:r w:rsidRPr="003579BF">
        <w:rPr>
          <w:rFonts w:ascii="Times New Roman" w:hAnsi="Times New Roman" w:cs="Times New Roman"/>
        </w:rPr>
        <w:t>Suppose the state-space EMT model of the system network to be in the form of [</w:t>
      </w:r>
      <w:r w:rsidR="00717471" w:rsidRPr="003579BF">
        <w:rPr>
          <w:rFonts w:ascii="Times New Roman" w:hAnsi="Times New Roman" w:cs="Times New Roman"/>
        </w:rPr>
        <w:t>30</w:t>
      </w:r>
      <w:r w:rsidRPr="003579BF">
        <w:rPr>
          <w:rFonts w:ascii="Times New Roman" w:hAnsi="Times New Roman" w:cs="Times New Roman"/>
        </w:rPr>
        <w:t>][</w:t>
      </w:r>
      <w:r w:rsidR="00717471" w:rsidRPr="003579BF">
        <w:rPr>
          <w:rFonts w:ascii="Times New Roman" w:hAnsi="Times New Roman" w:cs="Times New Roman"/>
        </w:rPr>
        <w:t>31</w:t>
      </w:r>
      <w:r w:rsidRPr="003579BF">
        <w:rPr>
          <w:rFonts w:ascii="Times New Roman" w:hAnsi="Times New Roman" w:cs="Times New Roman"/>
        </w:rPr>
        <w:t xml:space="preserve">]: </w:t>
      </w:r>
    </w:p>
    <w:p w14:paraId="1A9ED98B" w14:textId="77777777" w:rsidR="004D18A7" w:rsidRPr="003579BF" w:rsidRDefault="00000000" w:rsidP="004D18A7">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4E062AED">
          <v:shape id="_x0000_i1121" type="#_x0000_t75" style="width:81.7pt;height:16.8pt">
            <v:imagedata r:id="rId113" o:title=""/>
          </v:shape>
        </w:pict>
      </w:r>
      <w:r w:rsidR="004D18A7" w:rsidRPr="003579BF">
        <w:rPr>
          <w:rFonts w:ascii="Times New Roman" w:hAnsi="Times New Roman" w:cs="Times New Roman"/>
        </w:rPr>
        <w:t xml:space="preserve">                                               (2-39)</w:t>
      </w:r>
    </w:p>
    <w:p w14:paraId="64FD9C73" w14:textId="4CEDD61D" w:rsidR="00C96738" w:rsidRDefault="00C96738" w:rsidP="00C96738">
      <w:pPr>
        <w:spacing w:line="480" w:lineRule="auto"/>
        <w:jc w:val="both"/>
        <w:rPr>
          <w:rFonts w:ascii="Times New Roman" w:hAnsi="Times New Roman" w:cs="Times New Roman"/>
        </w:rPr>
      </w:pPr>
      <w:r w:rsidRPr="003579BF">
        <w:rPr>
          <w:rFonts w:ascii="Times New Roman" w:hAnsi="Times New Roman" w:cs="Times New Roman"/>
        </w:rPr>
        <w:t xml:space="preserve">where </w:t>
      </w:r>
      <w:r w:rsidRPr="003579BF">
        <w:rPr>
          <w:rFonts w:ascii="Times New Roman" w:hAnsi="Times New Roman" w:cs="Times New Roman"/>
          <w:b/>
          <w:bCs/>
        </w:rPr>
        <w:t>x</w:t>
      </w:r>
      <w:r w:rsidRPr="003579BF">
        <w:rPr>
          <w:rFonts w:ascii="Times New Roman" w:hAnsi="Times New Roman" w:cs="Times New Roman"/>
        </w:rPr>
        <w:t xml:space="preserve"> is </w:t>
      </w:r>
      <w:r w:rsidR="00A2259E">
        <w:rPr>
          <w:rFonts w:ascii="Times New Roman" w:hAnsi="Times New Roman" w:cs="Times New Roman"/>
        </w:rPr>
        <w:t xml:space="preserve">the </w:t>
      </w:r>
      <w:r w:rsidRPr="003579BF">
        <w:rPr>
          <w:rFonts w:ascii="Times New Roman" w:hAnsi="Times New Roman" w:cs="Times New Roman"/>
        </w:rPr>
        <w:t xml:space="preserve">network state vector; </w:t>
      </w:r>
      <w:r w:rsidRPr="003579BF">
        <w:rPr>
          <w:rFonts w:ascii="Times New Roman" w:hAnsi="Times New Roman" w:cs="Times New Roman"/>
          <w:b/>
          <w:bCs/>
        </w:rPr>
        <w:t>u</w:t>
      </w:r>
      <w:r w:rsidRPr="003579BF">
        <w:rPr>
          <w:rFonts w:ascii="Times New Roman" w:hAnsi="Times New Roman" w:cs="Times New Roman"/>
        </w:rPr>
        <w:t xml:space="preserve"> is </w:t>
      </w:r>
      <w:r w:rsidR="00A2259E">
        <w:rPr>
          <w:rFonts w:ascii="Times New Roman" w:hAnsi="Times New Roman" w:cs="Times New Roman"/>
        </w:rPr>
        <w:t xml:space="preserve">the </w:t>
      </w:r>
      <w:r w:rsidRPr="003579BF">
        <w:rPr>
          <w:rFonts w:ascii="Times New Roman" w:hAnsi="Times New Roman" w:cs="Times New Roman"/>
        </w:rPr>
        <w:t xml:space="preserve">input vector; </w:t>
      </w:r>
      <w:r w:rsidRPr="003579BF">
        <w:rPr>
          <w:rFonts w:ascii="Times New Roman" w:hAnsi="Times New Roman" w:cs="Times New Roman"/>
          <w:b/>
          <w:bCs/>
        </w:rPr>
        <w:t>A</w:t>
      </w:r>
      <w:r w:rsidRPr="003579BF">
        <w:rPr>
          <w:rFonts w:ascii="Times New Roman" w:hAnsi="Times New Roman" w:cs="Times New Roman"/>
        </w:rPr>
        <w:t xml:space="preserve"> is </w:t>
      </w:r>
      <w:r w:rsidR="00A2259E">
        <w:rPr>
          <w:rFonts w:ascii="Times New Roman" w:hAnsi="Times New Roman" w:cs="Times New Roman"/>
        </w:rPr>
        <w:t xml:space="preserve">the </w:t>
      </w:r>
      <w:r w:rsidRPr="003579BF">
        <w:rPr>
          <w:rFonts w:ascii="Times New Roman" w:hAnsi="Times New Roman" w:cs="Times New Roman"/>
        </w:rPr>
        <w:t>state matrix</w:t>
      </w:r>
      <w:r w:rsidR="00F0502E">
        <w:rPr>
          <w:rFonts w:ascii="Times New Roman" w:hAnsi="Times New Roman" w:cs="Times New Roman"/>
        </w:rPr>
        <w:t>;</w:t>
      </w:r>
      <w:r w:rsidRPr="003579BF">
        <w:rPr>
          <w:rFonts w:ascii="Times New Roman" w:hAnsi="Times New Roman" w:cs="Times New Roman"/>
        </w:rPr>
        <w:t xml:space="preserve"> and </w:t>
      </w:r>
      <w:r w:rsidRPr="003579BF">
        <w:rPr>
          <w:rFonts w:ascii="Times New Roman" w:hAnsi="Times New Roman" w:cs="Times New Roman"/>
          <w:b/>
          <w:bCs/>
        </w:rPr>
        <w:t>B</w:t>
      </w:r>
      <w:r w:rsidRPr="003579BF">
        <w:rPr>
          <w:rFonts w:ascii="Times New Roman" w:hAnsi="Times New Roman" w:cs="Times New Roman"/>
        </w:rPr>
        <w:t xml:space="preserve"> is </w:t>
      </w:r>
      <w:r w:rsidR="00A2259E">
        <w:rPr>
          <w:rFonts w:ascii="Times New Roman" w:hAnsi="Times New Roman" w:cs="Times New Roman"/>
        </w:rPr>
        <w:t xml:space="preserve">the </w:t>
      </w:r>
      <w:r w:rsidRPr="003579BF">
        <w:rPr>
          <w:rFonts w:ascii="Times New Roman" w:hAnsi="Times New Roman" w:cs="Times New Roman"/>
        </w:rPr>
        <w:t xml:space="preserve">input matrix. Substitute the SAS for </w:t>
      </w:r>
      <w:r w:rsidR="00995A16" w:rsidRPr="00995A16">
        <w:rPr>
          <w:rFonts w:ascii="Times New Roman" w:hAnsi="Times New Roman" w:cs="Times New Roman" w:hint="eastAsia"/>
          <w:b/>
          <w:bCs/>
        </w:rPr>
        <w:t>x</w:t>
      </w:r>
      <w:r w:rsidRPr="00995A16">
        <w:rPr>
          <w:rFonts w:ascii="Times New Roman" w:hAnsi="Times New Roman" w:cs="Times New Roman"/>
          <w:b/>
          <w:bCs/>
        </w:rPr>
        <w:t xml:space="preserve"> </w:t>
      </w:r>
      <w:r w:rsidRPr="003579BF">
        <w:rPr>
          <w:rFonts w:ascii="Times New Roman" w:hAnsi="Times New Roman" w:cs="Times New Roman"/>
        </w:rPr>
        <w:t>and calculate the absolute imbalance in per unit:</w:t>
      </w:r>
    </w:p>
    <w:p w14:paraId="10E576AB" w14:textId="77777777" w:rsidR="004D18A7" w:rsidRPr="003579BF" w:rsidRDefault="004D18A7" w:rsidP="009A436A">
      <w:pPr>
        <w:spacing w:line="480" w:lineRule="auto"/>
        <w:ind w:firstLine="720"/>
        <w:jc w:val="both"/>
        <w:rPr>
          <w:rFonts w:ascii="Times New Roman" w:hAnsi="Times New Roman" w:cs="Times New Roman"/>
        </w:rPr>
      </w:pPr>
    </w:p>
    <w:p w14:paraId="7BA14935" w14:textId="77777777" w:rsidR="00717471" w:rsidRPr="003579BF" w:rsidRDefault="00717471" w:rsidP="00531FC7">
      <w:pPr>
        <w:spacing w:line="480" w:lineRule="auto"/>
        <w:jc w:val="center"/>
        <w:rPr>
          <w:rFonts w:ascii="Times New Roman" w:hAnsi="Times New Roman" w:cs="Times New Roman"/>
        </w:rPr>
      </w:pPr>
    </w:p>
    <w:p w14:paraId="2566C1F3" w14:textId="77777777" w:rsidR="00717471" w:rsidRPr="003579BF" w:rsidRDefault="00717471" w:rsidP="00531FC7">
      <w:pPr>
        <w:spacing w:line="480" w:lineRule="auto"/>
        <w:jc w:val="center"/>
        <w:rPr>
          <w:rFonts w:ascii="Times New Roman" w:hAnsi="Times New Roman" w:cs="Times New Roman"/>
        </w:rPr>
      </w:pPr>
    </w:p>
    <w:p w14:paraId="036DA244" w14:textId="77777777" w:rsidR="00717471" w:rsidRPr="003579BF" w:rsidRDefault="00717471" w:rsidP="00531FC7">
      <w:pPr>
        <w:spacing w:line="480" w:lineRule="auto"/>
        <w:jc w:val="center"/>
        <w:rPr>
          <w:rFonts w:ascii="Times New Roman" w:hAnsi="Times New Roman" w:cs="Times New Roman"/>
        </w:rPr>
      </w:pPr>
    </w:p>
    <w:p w14:paraId="58F3307C" w14:textId="77777777" w:rsidR="00717471" w:rsidRPr="003579BF" w:rsidRDefault="00717471" w:rsidP="00531FC7">
      <w:pPr>
        <w:spacing w:line="480" w:lineRule="auto"/>
        <w:jc w:val="center"/>
        <w:rPr>
          <w:rFonts w:ascii="Times New Roman" w:hAnsi="Times New Roman" w:cs="Times New Roman"/>
        </w:rPr>
      </w:pPr>
    </w:p>
    <w:p w14:paraId="2E565A28" w14:textId="6E336EBC" w:rsidR="00717471" w:rsidRPr="003579BF" w:rsidRDefault="004D18A7" w:rsidP="00531FC7">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3771930D" wp14:editId="6316B83A">
            <wp:extent cx="3329488" cy="3081475"/>
            <wp:effectExtent l="0" t="0" r="4445" b="5080"/>
            <wp:docPr id="1373334123" name="Picture 2" descr="A diagram of a algorith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34123" name="Picture 2" descr="A diagram of a algorithm&#10;&#10;Description automatically generated"/>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375668" cy="3124215"/>
                    </a:xfrm>
                    <a:prstGeom prst="rect">
                      <a:avLst/>
                    </a:prstGeom>
                    <a:noFill/>
                    <a:ln>
                      <a:noFill/>
                    </a:ln>
                  </pic:spPr>
                </pic:pic>
              </a:graphicData>
            </a:graphic>
          </wp:inline>
        </w:drawing>
      </w:r>
    </w:p>
    <w:p w14:paraId="07D438C4" w14:textId="1B1A590E" w:rsidR="004D18A7" w:rsidRPr="003579BF" w:rsidRDefault="00717471" w:rsidP="00D540AC">
      <w:pPr>
        <w:pStyle w:val="Caption"/>
      </w:pPr>
      <w:bookmarkStart w:id="45" w:name="_Toc155559499"/>
      <w:r w:rsidRPr="003579BF">
        <w:t xml:space="preserve">Figure </w:t>
      </w:r>
      <w:fldSimple w:instr=" STYLEREF 1 \s ">
        <w:r w:rsidR="006C35E5">
          <w:rPr>
            <w:noProof/>
          </w:rPr>
          <w:t>2</w:t>
        </w:r>
      </w:fldSimple>
      <w:r w:rsidR="006C35E5">
        <w:t>.</w:t>
      </w:r>
      <w:fldSimple w:instr=" SEQ Figure \* ARABIC \s 1 ">
        <w:r w:rsidR="006C35E5">
          <w:rPr>
            <w:noProof/>
          </w:rPr>
          <w:t>7</w:t>
        </w:r>
      </w:fldSimple>
      <w:r w:rsidR="009A436A" w:rsidRPr="003579BF">
        <w:t xml:space="preserve"> Flow chart of the multistage simulation strategy using </w:t>
      </w:r>
      <w:r w:rsidR="00995A16">
        <w:t xml:space="preserve">the SAS </w:t>
      </w:r>
      <w:proofErr w:type="gramStart"/>
      <w:r w:rsidR="00995A16">
        <w:t>approach</w:t>
      </w:r>
      <w:bookmarkEnd w:id="45"/>
      <w:proofErr w:type="gramEnd"/>
    </w:p>
    <w:p w14:paraId="36B2B987" w14:textId="23EA9B73" w:rsidR="009A436A" w:rsidRPr="003579BF" w:rsidRDefault="004D18A7" w:rsidP="004D18A7">
      <w:pPr>
        <w:rPr>
          <w:rFonts w:ascii="Times New Roman" w:hAnsi="Times New Roman" w:cs="Times New Roman"/>
        </w:rPr>
      </w:pPr>
      <w:r w:rsidRPr="003579BF">
        <w:rPr>
          <w:rFonts w:ascii="Times New Roman" w:hAnsi="Times New Roman" w:cs="Times New Roman"/>
        </w:rPr>
        <w:br w:type="page"/>
      </w:r>
    </w:p>
    <w:p w14:paraId="6017FB2C" w14:textId="508B8268" w:rsidR="00717471" w:rsidRPr="003579BF" w:rsidRDefault="00000000" w:rsidP="00C96738">
      <w:pPr>
        <w:spacing w:line="480" w:lineRule="auto"/>
        <w:jc w:val="right"/>
        <w:textAlignment w:val="center"/>
        <w:rPr>
          <w:rFonts w:ascii="Times New Roman" w:hAnsi="Times New Roman" w:cs="Times New Roman"/>
        </w:rPr>
      </w:pPr>
      <w:r>
        <w:rPr>
          <w:rFonts w:ascii="Times New Roman" w:hAnsi="Times New Roman" w:cs="Times New Roman"/>
        </w:rPr>
        <w:lastRenderedPageBreak/>
        <w:pict w14:anchorId="1AFCEAA9">
          <v:shape id="_x0000_i1122" type="#_x0000_t75" style="width:146.2pt;height:24.3pt">
            <v:imagedata r:id="rId115" o:title=""/>
          </v:shape>
        </w:pict>
      </w:r>
      <w:r w:rsidR="00C96738" w:rsidRPr="003579BF">
        <w:rPr>
          <w:rFonts w:ascii="Times New Roman" w:hAnsi="Times New Roman" w:cs="Times New Roman"/>
        </w:rPr>
        <w:t xml:space="preserve">    </w:t>
      </w:r>
      <w:r w:rsidR="00C96738" w:rsidRPr="003579BF">
        <w:rPr>
          <w:rFonts w:ascii="Times New Roman" w:hAnsi="Times New Roman" w:cs="Times New Roman"/>
        </w:rPr>
        <w:tab/>
      </w:r>
      <w:r w:rsidR="00C96738">
        <w:rPr>
          <w:rFonts w:ascii="Times New Roman" w:hAnsi="Times New Roman" w:cs="Times New Roman"/>
        </w:rPr>
        <w:t xml:space="preserve">           </w:t>
      </w:r>
      <w:r w:rsidR="00C96738" w:rsidRPr="003579BF">
        <w:rPr>
          <w:rFonts w:ascii="Times New Roman" w:hAnsi="Times New Roman" w:cs="Times New Roman"/>
        </w:rPr>
        <w:tab/>
        <w:t xml:space="preserve">           (2-40)</w:t>
      </w:r>
      <w:r w:rsidR="00717471" w:rsidRPr="003579BF">
        <w:rPr>
          <w:rFonts w:ascii="Times New Roman" w:hAnsi="Times New Roman" w:cs="Times New Roman"/>
        </w:rPr>
        <w:t xml:space="preserve">          </w:t>
      </w:r>
    </w:p>
    <w:p w14:paraId="130BA03A" w14:textId="77777777" w:rsidR="00717471" w:rsidRPr="003579BF" w:rsidRDefault="00717471" w:rsidP="00717471">
      <w:pPr>
        <w:spacing w:line="480" w:lineRule="auto"/>
        <w:jc w:val="both"/>
        <w:rPr>
          <w:rFonts w:ascii="Times New Roman" w:hAnsi="Times New Roman" w:cs="Times New Roman"/>
        </w:rPr>
      </w:pPr>
      <w:r w:rsidRPr="003579BF">
        <w:rPr>
          <w:rFonts w:ascii="Times New Roman" w:hAnsi="Times New Roman" w:cs="Times New Roman"/>
        </w:rPr>
        <w:t>where,</w:t>
      </w:r>
    </w:p>
    <w:p w14:paraId="400E915C" w14:textId="77777777" w:rsidR="00717471" w:rsidRPr="003579BF" w:rsidRDefault="00000000" w:rsidP="00717471">
      <w:pPr>
        <w:spacing w:line="480" w:lineRule="auto"/>
        <w:ind w:firstLine="720"/>
        <w:jc w:val="right"/>
        <w:textAlignment w:val="center"/>
        <w:rPr>
          <w:rFonts w:ascii="Times New Roman" w:hAnsi="Times New Roman" w:cs="Times New Roman"/>
        </w:rPr>
      </w:pPr>
      <w:r>
        <w:rPr>
          <w:rFonts w:ascii="Times New Roman" w:hAnsi="Times New Roman" w:cs="Times New Roman"/>
          <w:kern w:val="2"/>
          <w:lang w:eastAsia="zh-CN"/>
        </w:rPr>
        <w:pict w14:anchorId="4C6F6CD0">
          <v:shape id="_x0000_i1123" type="#_x0000_t75" style="width:185.95pt;height:50.8pt">
            <v:imagedata r:id="rId116" o:title=""/>
          </v:shape>
        </w:pict>
      </w:r>
      <w:r w:rsidR="00717471" w:rsidRPr="003579BF">
        <w:rPr>
          <w:rFonts w:ascii="Times New Roman" w:hAnsi="Times New Roman" w:cs="Times New Roman"/>
        </w:rPr>
        <w:t xml:space="preserve">                          (2-41)</w:t>
      </w:r>
    </w:p>
    <w:p w14:paraId="0DB91D72" w14:textId="09EB4A6C" w:rsidR="009A436A" w:rsidRPr="003579BF" w:rsidRDefault="009A436A" w:rsidP="009A436A">
      <w:pPr>
        <w:spacing w:line="480" w:lineRule="auto"/>
        <w:ind w:firstLine="720"/>
        <w:jc w:val="both"/>
        <w:rPr>
          <w:rFonts w:ascii="Times New Roman" w:hAnsi="Times New Roman" w:cs="Times New Roman"/>
        </w:rPr>
      </w:pPr>
      <w:r w:rsidRPr="003579BF">
        <w:rPr>
          <w:rFonts w:ascii="Times New Roman" w:hAnsi="Times New Roman" w:cs="Times New Roman"/>
        </w:rPr>
        <w:t>Substituting (</w:t>
      </w:r>
      <w:r w:rsidR="008B1A79" w:rsidRPr="003579BF">
        <w:rPr>
          <w:rFonts w:ascii="Times New Roman" w:hAnsi="Times New Roman" w:cs="Times New Roman"/>
        </w:rPr>
        <w:t>2-41</w:t>
      </w:r>
      <w:r w:rsidRPr="003579BF">
        <w:rPr>
          <w:rFonts w:ascii="Times New Roman" w:hAnsi="Times New Roman" w:cs="Times New Roman"/>
        </w:rPr>
        <w:t>) into (</w:t>
      </w:r>
      <w:r w:rsidR="008B1A79" w:rsidRPr="003579BF">
        <w:rPr>
          <w:rFonts w:ascii="Times New Roman" w:hAnsi="Times New Roman" w:cs="Times New Roman"/>
        </w:rPr>
        <w:t>2-40</w:t>
      </w:r>
      <w:r w:rsidRPr="003579BF">
        <w:rPr>
          <w:rFonts w:ascii="Times New Roman" w:hAnsi="Times New Roman" w:cs="Times New Roman"/>
        </w:rPr>
        <w:t>) yields:</w:t>
      </w:r>
    </w:p>
    <w:p w14:paraId="11AB5EDB" w14:textId="753F9A03" w:rsidR="009A436A" w:rsidRPr="003579BF" w:rsidRDefault="009A436A" w:rsidP="00A122AD">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kern w:val="2"/>
          <w:lang w:eastAsia="zh-CN"/>
        </w:rPr>
        <w:pict w14:anchorId="5BB577EE">
          <v:shape id="_x0000_i1124" type="#_x0000_t75" style="width:187.3pt;height:25.6pt">
            <v:imagedata r:id="rId117" o:title=""/>
          </v:shape>
        </w:pict>
      </w:r>
      <w:r w:rsidRPr="003579BF">
        <w:rPr>
          <w:rFonts w:ascii="Times New Roman" w:hAnsi="Times New Roman" w:cs="Times New Roman"/>
        </w:rPr>
        <w:t xml:space="preserve">    </w:t>
      </w:r>
      <w:r w:rsidR="004D18A7" w:rsidRPr="003579BF">
        <w:rPr>
          <w:rFonts w:ascii="Times New Roman" w:hAnsi="Times New Roman" w:cs="Times New Roman"/>
        </w:rPr>
        <w:t xml:space="preserve">            </w:t>
      </w:r>
      <w:r w:rsidRPr="003579BF">
        <w:rPr>
          <w:rFonts w:ascii="Times New Roman" w:hAnsi="Times New Roman" w:cs="Times New Roman"/>
        </w:rPr>
        <w:t xml:space="preserve">   </w:t>
      </w:r>
      <w:r w:rsidRPr="003579BF">
        <w:rPr>
          <w:rFonts w:ascii="Times New Roman" w:hAnsi="Times New Roman" w:cs="Times New Roman"/>
        </w:rPr>
        <w:tab/>
        <w:t xml:space="preserve">  (</w:t>
      </w:r>
      <w:r w:rsidR="00A122AD" w:rsidRPr="003579BF">
        <w:rPr>
          <w:rFonts w:ascii="Times New Roman" w:hAnsi="Times New Roman" w:cs="Times New Roman"/>
        </w:rPr>
        <w:t>2-42</w:t>
      </w:r>
      <w:r w:rsidRPr="003579BF">
        <w:rPr>
          <w:rFonts w:ascii="Times New Roman" w:hAnsi="Times New Roman" w:cs="Times New Roman"/>
        </w:rPr>
        <w:t>)</w:t>
      </w:r>
    </w:p>
    <w:p w14:paraId="7662B320" w14:textId="47F9FD63" w:rsidR="009A436A" w:rsidRPr="003579BF" w:rsidRDefault="009A436A" w:rsidP="009A436A">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imbalance </w:t>
      </w:r>
      <w:r w:rsidR="006D076A" w:rsidRPr="003579BF">
        <w:rPr>
          <w:rFonts w:ascii="Times New Roman" w:hAnsi="Times New Roman" w:cs="Times New Roman"/>
          <w:i/>
          <w:iCs/>
          <w:lang w:eastAsia="zh-CN"/>
        </w:rPr>
        <w:t>E</w:t>
      </w:r>
      <w:r w:rsidR="006D076A" w:rsidRPr="003579BF">
        <w:rPr>
          <w:rFonts w:ascii="Times New Roman" w:hAnsi="Times New Roman" w:cs="Times New Roman"/>
          <w:lang w:eastAsia="zh-CN"/>
        </w:rPr>
        <w:t>(</w:t>
      </w:r>
      <w:r w:rsidR="00CC57FD" w:rsidRPr="00FD10C8">
        <w:rPr>
          <w:rFonts w:ascii="Symbol" w:hAnsi="Symbol"/>
          <w:color w:val="0D0D0D" w:themeColor="text1" w:themeTint="F2"/>
          <w:lang w:eastAsia="zh-CN"/>
        </w:rPr>
        <w:t></w:t>
      </w:r>
      <w:r w:rsidR="006D076A" w:rsidRPr="003579BF">
        <w:rPr>
          <w:rFonts w:ascii="Times New Roman" w:hAnsi="Times New Roman" w:cs="Times New Roman"/>
          <w:i/>
          <w:iCs/>
          <w:lang w:eastAsia="zh-CN"/>
        </w:rPr>
        <w:t>t</w:t>
      </w:r>
      <w:r w:rsidR="006D076A" w:rsidRPr="003579BF">
        <w:rPr>
          <w:rFonts w:ascii="Times New Roman" w:hAnsi="Times New Roman" w:cs="Times New Roman"/>
          <w:lang w:eastAsia="zh-CN"/>
        </w:rPr>
        <w:t xml:space="preserve">) </w:t>
      </w:r>
      <w:r w:rsidRPr="003579BF">
        <w:rPr>
          <w:rFonts w:ascii="Times New Roman" w:hAnsi="Times New Roman" w:cs="Times New Roman"/>
        </w:rPr>
        <w:t>can serve as an indicator for determining the termination of the present time interval and the initiation of the subsequent one. Thus, a variable time step is enabled</w:t>
      </w:r>
      <w:r w:rsidR="008F665E">
        <w:rPr>
          <w:rFonts w:ascii="Times New Roman" w:hAnsi="Times New Roman" w:cs="Times New Roman"/>
        </w:rPr>
        <w:t>,</w:t>
      </w:r>
      <w:r w:rsidRPr="003579BF">
        <w:rPr>
          <w:rFonts w:ascii="Times New Roman" w:hAnsi="Times New Roman" w:cs="Times New Roman"/>
        </w:rPr>
        <w:t xml:space="preserve"> </w:t>
      </w:r>
      <w:r w:rsidR="008F665E">
        <w:rPr>
          <w:rFonts w:ascii="Times New Roman" w:hAnsi="Times New Roman" w:cs="Times New Roman"/>
        </w:rPr>
        <w:t xml:space="preserve">allowing </w:t>
      </w:r>
      <w:r w:rsidRPr="003579BF">
        <w:rPr>
          <w:rFonts w:ascii="Times New Roman" w:hAnsi="Times New Roman" w:cs="Times New Roman"/>
        </w:rPr>
        <w:t>for a tradeoff between increas</w:t>
      </w:r>
      <w:r w:rsidR="008F665E">
        <w:rPr>
          <w:rFonts w:ascii="Times New Roman" w:hAnsi="Times New Roman" w:cs="Times New Roman"/>
        </w:rPr>
        <w:t>ing</w:t>
      </w:r>
      <w:r w:rsidRPr="003579BF">
        <w:rPr>
          <w:rFonts w:ascii="Times New Roman" w:hAnsi="Times New Roman" w:cs="Times New Roman"/>
        </w:rPr>
        <w:t xml:space="preserve"> time steps and sufficient accuracy</w:t>
      </w:r>
      <w:r w:rsidR="008C65FE">
        <w:rPr>
          <w:rFonts w:ascii="Times New Roman" w:hAnsi="Times New Roman" w:cs="Times New Roman"/>
        </w:rPr>
        <w:t xml:space="preserve"> [23]-[24]</w:t>
      </w:r>
      <w:r w:rsidRPr="003579BF">
        <w:rPr>
          <w:rFonts w:ascii="Times New Roman" w:hAnsi="Times New Roman" w:cs="Times New Roman"/>
        </w:rPr>
        <w:t>. In practice, the variable length of each time step is determined by a predetermined imbalance threshold</w:t>
      </w:r>
      <w:r w:rsidR="004D18A7" w:rsidRPr="003579BF">
        <w:rPr>
          <w:rFonts w:ascii="Times New Roman" w:hAnsi="Times New Roman" w:cs="Times New Roman"/>
        </w:rPr>
        <w:t xml:space="preserve"> </w:t>
      </w:r>
      <w:proofErr w:type="spellStart"/>
      <w:r w:rsidR="004D18A7" w:rsidRPr="003579BF">
        <w:rPr>
          <w:rFonts w:ascii="Times New Roman" w:hAnsi="Times New Roman" w:cs="Times New Roman"/>
          <w:i/>
          <w:iCs/>
        </w:rPr>
        <w:t>ε</w:t>
      </w:r>
      <w:r w:rsidR="004D18A7" w:rsidRPr="003579BF">
        <w:rPr>
          <w:rFonts w:ascii="Times New Roman" w:hAnsi="Times New Roman" w:cs="Times New Roman"/>
          <w:i/>
          <w:iCs/>
          <w:vertAlign w:val="subscript"/>
        </w:rPr>
        <w:t>E</w:t>
      </w:r>
      <w:proofErr w:type="spellEnd"/>
      <w:r w:rsidRPr="003579BF">
        <w:rPr>
          <w:rFonts w:ascii="Times New Roman" w:hAnsi="Times New Roman" w:cs="Times New Roman"/>
        </w:rPr>
        <w:t>, typically around 1×10</w:t>
      </w:r>
      <w:r w:rsidRPr="003579BF">
        <w:rPr>
          <w:rFonts w:ascii="Times New Roman" w:hAnsi="Times New Roman" w:cs="Times New Roman"/>
          <w:vertAlign w:val="superscript"/>
        </w:rPr>
        <w:t>-</w:t>
      </w:r>
      <w:r w:rsidR="004D18A7" w:rsidRPr="003579BF">
        <w:rPr>
          <w:rFonts w:ascii="Times New Roman" w:hAnsi="Times New Roman" w:cs="Times New Roman"/>
          <w:vertAlign w:val="superscript"/>
        </w:rPr>
        <w:t>2</w:t>
      </w:r>
      <w:r w:rsidRPr="003579BF">
        <w:rPr>
          <w:rFonts w:ascii="Times New Roman" w:hAnsi="Times New Roman" w:cs="Times New Roman"/>
        </w:rPr>
        <w:t xml:space="preserve"> per unit for EMT simulation.</w:t>
      </w:r>
    </w:p>
    <w:p w14:paraId="308DFCE3" w14:textId="01D5B3A2" w:rsidR="009A436A" w:rsidRPr="003579BF" w:rsidRDefault="00000000" w:rsidP="005B7BC4">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7CEBAAAB">
          <v:shape id="_x0000_i1125" type="#_x0000_t75" style="width:159pt;height:22.95pt">
            <v:imagedata r:id="rId118" o:title=""/>
          </v:shape>
        </w:pict>
      </w:r>
      <w:r w:rsidR="009A436A" w:rsidRPr="003579BF">
        <w:rPr>
          <w:rFonts w:ascii="Times New Roman" w:hAnsi="Times New Roman" w:cs="Times New Roman"/>
        </w:rPr>
        <w:t xml:space="preserve">          </w:t>
      </w:r>
      <w:r w:rsidR="001C4673" w:rsidRPr="003579BF">
        <w:rPr>
          <w:rFonts w:ascii="Times New Roman" w:hAnsi="Times New Roman" w:cs="Times New Roman"/>
        </w:rPr>
        <w:t xml:space="preserve"> </w:t>
      </w:r>
      <w:r w:rsidR="009A436A" w:rsidRPr="003579BF">
        <w:rPr>
          <w:rFonts w:ascii="Times New Roman" w:hAnsi="Times New Roman" w:cs="Times New Roman"/>
        </w:rPr>
        <w:t xml:space="preserve">        </w:t>
      </w:r>
      <w:r w:rsidR="006D076A" w:rsidRPr="003579BF">
        <w:rPr>
          <w:rFonts w:ascii="Times New Roman" w:hAnsi="Times New Roman" w:cs="Times New Roman"/>
        </w:rPr>
        <w:t xml:space="preserve">    </w:t>
      </w:r>
      <w:r w:rsidR="009A436A" w:rsidRPr="003579BF">
        <w:rPr>
          <w:rFonts w:ascii="Times New Roman" w:hAnsi="Times New Roman" w:cs="Times New Roman"/>
        </w:rPr>
        <w:t xml:space="preserve">  (</w:t>
      </w:r>
      <w:r w:rsidR="006D076A" w:rsidRPr="003579BF">
        <w:rPr>
          <w:rFonts w:ascii="Times New Roman" w:hAnsi="Times New Roman" w:cs="Times New Roman"/>
        </w:rPr>
        <w:t>2-43</w:t>
      </w:r>
      <w:r w:rsidR="009A436A" w:rsidRPr="003579BF">
        <w:rPr>
          <w:rFonts w:ascii="Times New Roman" w:hAnsi="Times New Roman" w:cs="Times New Roman"/>
        </w:rPr>
        <w:t>)</w:t>
      </w:r>
    </w:p>
    <w:p w14:paraId="205159D2" w14:textId="0C091074" w:rsidR="004D18A7" w:rsidRPr="003579BF" w:rsidRDefault="004D18A7" w:rsidP="00BC20A6">
      <w:pPr>
        <w:pStyle w:val="Heading2"/>
        <w:spacing w:line="480" w:lineRule="auto"/>
        <w:jc w:val="left"/>
        <w:rPr>
          <w:rFonts w:ascii="Times New Roman" w:hAnsi="Times New Roman" w:cs="Times New Roman"/>
          <w:sz w:val="24"/>
          <w:szCs w:val="24"/>
        </w:rPr>
      </w:pPr>
      <w:bookmarkStart w:id="46" w:name="_Toc155559354"/>
      <w:r w:rsidRPr="003579BF">
        <w:rPr>
          <w:rFonts w:ascii="Times New Roman" w:hAnsi="Times New Roman" w:cs="Times New Roman"/>
          <w:sz w:val="24"/>
          <w:szCs w:val="24"/>
        </w:rPr>
        <w:t>2.</w:t>
      </w:r>
      <w:r w:rsidR="00FE2C4C" w:rsidRPr="003579BF">
        <w:rPr>
          <w:rFonts w:ascii="Times New Roman" w:hAnsi="Times New Roman" w:cs="Times New Roman"/>
          <w:sz w:val="24"/>
          <w:szCs w:val="24"/>
        </w:rPr>
        <w:t>5</w:t>
      </w:r>
      <w:r w:rsidRPr="003579BF">
        <w:rPr>
          <w:rFonts w:ascii="Times New Roman" w:hAnsi="Times New Roman" w:cs="Times New Roman"/>
          <w:sz w:val="24"/>
          <w:szCs w:val="24"/>
        </w:rPr>
        <w:t xml:space="preserve"> </w:t>
      </w:r>
      <w:r w:rsidR="00BC20A6" w:rsidRPr="003579BF">
        <w:rPr>
          <w:rFonts w:ascii="Times New Roman" w:hAnsi="Times New Roman" w:cs="Times New Roman"/>
          <w:sz w:val="24"/>
          <w:szCs w:val="24"/>
        </w:rPr>
        <w:t xml:space="preserve">Dense </w:t>
      </w:r>
      <w:r w:rsidR="00BC20A6" w:rsidRPr="003579BF">
        <w:rPr>
          <w:rFonts w:ascii="Times New Roman" w:hAnsi="Times New Roman" w:cs="Times New Roman"/>
          <w:sz w:val="24"/>
          <w:szCs w:val="24"/>
          <w:lang w:eastAsia="zh-CN"/>
        </w:rPr>
        <w:t>out</w:t>
      </w:r>
      <w:r w:rsidR="00BC20A6" w:rsidRPr="003579BF">
        <w:rPr>
          <w:rFonts w:ascii="Times New Roman" w:hAnsi="Times New Roman" w:cs="Times New Roman"/>
          <w:sz w:val="24"/>
          <w:szCs w:val="24"/>
        </w:rPr>
        <w:t>put mechanism</w:t>
      </w:r>
      <w:bookmarkEnd w:id="46"/>
    </w:p>
    <w:p w14:paraId="0FC9FA1B" w14:textId="7205AFF3" w:rsidR="00BC20A6" w:rsidRPr="003579BF" w:rsidRDefault="004D18A7" w:rsidP="00BC20A6">
      <w:pPr>
        <w:spacing w:line="480" w:lineRule="auto"/>
        <w:ind w:firstLine="720"/>
        <w:jc w:val="both"/>
        <w:textAlignment w:val="center"/>
        <w:rPr>
          <w:rFonts w:ascii="Times New Roman" w:hAnsi="Times New Roman" w:cs="Times New Roman"/>
          <w:kern w:val="2"/>
          <w:lang w:eastAsia="zh-CN"/>
        </w:rPr>
      </w:pPr>
      <w:r w:rsidRPr="003579BF">
        <w:rPr>
          <w:rFonts w:ascii="Times New Roman" w:hAnsi="Times New Roman" w:cs="Times New Roman"/>
          <w:kern w:val="2"/>
          <w:lang w:eastAsia="zh-CN"/>
        </w:rPr>
        <w:t xml:space="preserve">Because the SAS utilizes high-order approximations to enlarge the time steps, some detailed fast dynamics such as overvoltage and </w:t>
      </w:r>
      <w:r w:rsidR="00A2259E">
        <w:rPr>
          <w:rFonts w:ascii="Times New Roman" w:hAnsi="Times New Roman" w:cs="Times New Roman"/>
          <w:kern w:val="2"/>
          <w:lang w:eastAsia="zh-CN"/>
        </w:rPr>
        <w:t>over-current</w:t>
      </w:r>
      <w:r w:rsidRPr="003579BF">
        <w:rPr>
          <w:rFonts w:ascii="Times New Roman" w:hAnsi="Times New Roman" w:cs="Times New Roman"/>
          <w:kern w:val="2"/>
          <w:lang w:eastAsia="zh-CN"/>
        </w:rPr>
        <w:t xml:space="preserve"> may be missed. Thus, obtaining dense output is significan</w:t>
      </w:r>
      <w:r w:rsidR="00045CAB">
        <w:rPr>
          <w:rFonts w:ascii="Times New Roman" w:hAnsi="Times New Roman" w:cs="Times New Roman"/>
          <w:kern w:val="2"/>
          <w:lang w:eastAsia="zh-CN"/>
        </w:rPr>
        <w:t>t</w:t>
      </w:r>
      <w:r w:rsidRPr="003579BF">
        <w:rPr>
          <w:rFonts w:ascii="Times New Roman" w:hAnsi="Times New Roman" w:cs="Times New Roman"/>
          <w:kern w:val="2"/>
          <w:lang w:eastAsia="zh-CN"/>
        </w:rPr>
        <w:t xml:space="preserve"> in such cases.</w:t>
      </w:r>
    </w:p>
    <w:p w14:paraId="362F899D" w14:textId="07368339" w:rsidR="00995A16" w:rsidRDefault="004D18A7" w:rsidP="00995A16">
      <w:pPr>
        <w:spacing w:line="480" w:lineRule="auto"/>
        <w:ind w:firstLine="720"/>
        <w:jc w:val="both"/>
        <w:textAlignment w:val="center"/>
        <w:rPr>
          <w:rFonts w:ascii="Times New Roman" w:hAnsi="Times New Roman" w:cs="Times New Roman"/>
          <w:kern w:val="2"/>
          <w:lang w:eastAsia="zh-CN"/>
        </w:rPr>
      </w:pPr>
      <w:r w:rsidRPr="003579BF">
        <w:rPr>
          <w:rFonts w:ascii="Times New Roman" w:hAnsi="Times New Roman" w:cs="Times New Roman"/>
          <w:kern w:val="2"/>
          <w:lang w:eastAsia="zh-CN"/>
        </w:rPr>
        <w:t xml:space="preserve">As shown in (2-2) and (2-41), with derived SAS coefficients, the SAS expression is a function of time. Thus, the value of state variables at the next time step can be calculated by substituting the time step </w:t>
      </w:r>
      <w:r w:rsidR="00CC57FD" w:rsidRPr="00FD10C8">
        <w:rPr>
          <w:rFonts w:ascii="Symbol" w:hAnsi="Symbol"/>
          <w:color w:val="0D0D0D" w:themeColor="text1" w:themeTint="F2"/>
          <w:lang w:eastAsia="zh-CN"/>
        </w:rPr>
        <w:t></w:t>
      </w:r>
      <w:r w:rsidRPr="003579BF">
        <w:rPr>
          <w:rFonts w:ascii="Times New Roman" w:hAnsi="Times New Roman" w:cs="Times New Roman"/>
          <w:i/>
          <w:iCs/>
          <w:lang w:eastAsia="zh-CN"/>
        </w:rPr>
        <w:t>t</w:t>
      </w:r>
      <w:r w:rsidRPr="003579BF">
        <w:rPr>
          <w:rFonts w:ascii="Times New Roman" w:hAnsi="Times New Roman" w:cs="Times New Roman"/>
          <w:kern w:val="2"/>
          <w:lang w:eastAsia="zh-CN"/>
        </w:rPr>
        <w:t xml:space="preserve">. Furthermore, it is flexible to calculate values at </w:t>
      </w:r>
      <w:r w:rsidR="00C96738">
        <w:rPr>
          <w:rFonts w:ascii="Times New Roman" w:hAnsi="Times New Roman" w:cs="Times New Roman"/>
          <w:kern w:val="2"/>
          <w:lang w:eastAsia="zh-CN"/>
        </w:rPr>
        <w:br w:type="page"/>
      </w:r>
      <w:r w:rsidR="00995A16" w:rsidRPr="003579BF">
        <w:rPr>
          <w:rFonts w:ascii="Times New Roman" w:hAnsi="Times New Roman" w:cs="Times New Roman"/>
          <w:kern w:val="2"/>
          <w:lang w:eastAsia="zh-CN"/>
        </w:rPr>
        <w:lastRenderedPageBreak/>
        <w:t>multiple instants</w:t>
      </w:r>
      <w:r w:rsidR="00995A16">
        <w:rPr>
          <w:rFonts w:ascii="Times New Roman" w:hAnsi="Times New Roman" w:cs="Times New Roman"/>
          <w:kern w:val="2"/>
          <w:lang w:eastAsia="zh-CN"/>
        </w:rPr>
        <w:t xml:space="preserve"> of</w:t>
      </w:r>
      <w:r w:rsidR="00995A16" w:rsidRPr="003579BF">
        <w:rPr>
          <w:rFonts w:ascii="Times New Roman" w:hAnsi="Times New Roman" w:cs="Times New Roman"/>
          <w:kern w:val="2"/>
          <w:lang w:eastAsia="zh-CN"/>
        </w:rPr>
        <w:t xml:space="preserve"> </w:t>
      </w:r>
      <w:proofErr w:type="spellStart"/>
      <w:r w:rsidR="00995A16" w:rsidRPr="003579BF">
        <w:rPr>
          <w:rFonts w:ascii="Times New Roman" w:hAnsi="Times New Roman" w:cs="Times New Roman"/>
          <w:i/>
          <w:iCs/>
          <w:kern w:val="2"/>
          <w:lang w:eastAsia="zh-CN"/>
        </w:rPr>
        <w:t>t</w:t>
      </w:r>
      <w:r w:rsidR="00995A16" w:rsidRPr="003579BF">
        <w:rPr>
          <w:rFonts w:ascii="Times New Roman" w:hAnsi="Times New Roman" w:cs="Times New Roman"/>
          <w:i/>
          <w:iCs/>
          <w:kern w:val="2"/>
          <w:vertAlign w:val="subscript"/>
          <w:lang w:eastAsia="zh-CN"/>
        </w:rPr>
        <w:t>i</w:t>
      </w:r>
      <w:proofErr w:type="spellEnd"/>
      <w:r w:rsidR="00995A16" w:rsidRPr="003579BF">
        <w:rPr>
          <w:rFonts w:ascii="Times New Roman" w:hAnsi="Times New Roman" w:cs="Times New Roman"/>
          <w:kern w:val="2"/>
          <w:lang w:eastAsia="zh-CN"/>
        </w:rPr>
        <w:t xml:space="preserve"> within the time step </w:t>
      </w:r>
      <w:r w:rsidR="00995A16" w:rsidRPr="00FD10C8">
        <w:rPr>
          <w:rFonts w:ascii="Symbol" w:hAnsi="Symbol"/>
          <w:color w:val="0D0D0D" w:themeColor="text1" w:themeTint="F2"/>
          <w:lang w:eastAsia="zh-CN"/>
        </w:rPr>
        <w:t></w:t>
      </w:r>
      <w:r w:rsidR="00995A16" w:rsidRPr="003579BF">
        <w:rPr>
          <w:rFonts w:ascii="Times New Roman" w:hAnsi="Times New Roman" w:cs="Times New Roman"/>
          <w:i/>
          <w:iCs/>
          <w:lang w:eastAsia="zh-CN"/>
        </w:rPr>
        <w:t>t</w:t>
      </w:r>
      <w:r w:rsidR="00995A16" w:rsidRPr="003579BF">
        <w:rPr>
          <w:rFonts w:ascii="Times New Roman" w:hAnsi="Times New Roman" w:cs="Times New Roman"/>
          <w:kern w:val="2"/>
          <w:lang w:eastAsia="zh-CN"/>
        </w:rPr>
        <w:t>, as illustrated in (2-44) and Figure 2.8.</w:t>
      </w:r>
    </w:p>
    <w:p w14:paraId="58AFAB78" w14:textId="5A4F0CE2" w:rsidR="00BC20A6" w:rsidRPr="003579BF" w:rsidRDefault="00000000" w:rsidP="00BC20A6">
      <w:pPr>
        <w:spacing w:line="252" w:lineRule="auto"/>
        <w:jc w:val="right"/>
        <w:textAlignment w:val="center"/>
        <w:rPr>
          <w:rFonts w:ascii="Times New Roman" w:hAnsi="Times New Roman" w:cs="Times New Roman"/>
          <w:kern w:val="2"/>
        </w:rPr>
      </w:pPr>
      <w:r>
        <w:rPr>
          <w:rFonts w:ascii="Times New Roman" w:hAnsi="Times New Roman" w:cs="Times New Roman"/>
          <w:kern w:val="2"/>
        </w:rPr>
        <w:pict w14:anchorId="3DA75D36">
          <v:shape id="_x0000_i1126" type="#_x0000_t75" style="width:158.6pt;height:43.3pt" fillcolor="window">
            <v:imagedata r:id="rId119" o:title=""/>
          </v:shape>
        </w:pict>
      </w:r>
      <w:r w:rsidR="00BC20A6" w:rsidRPr="003579BF">
        <w:rPr>
          <w:rFonts w:ascii="Times New Roman" w:hAnsi="Times New Roman" w:cs="Times New Roman"/>
          <w:kern w:val="2"/>
        </w:rPr>
        <w:t xml:space="preserve">                           (2-4</w:t>
      </w:r>
      <w:r w:rsidR="003934FE" w:rsidRPr="003579BF">
        <w:rPr>
          <w:rFonts w:ascii="Times New Roman" w:hAnsi="Times New Roman" w:cs="Times New Roman"/>
          <w:kern w:val="2"/>
        </w:rPr>
        <w:t>4</w:t>
      </w:r>
      <w:r w:rsidR="00BC20A6" w:rsidRPr="003579BF">
        <w:rPr>
          <w:rFonts w:ascii="Times New Roman" w:hAnsi="Times New Roman" w:cs="Times New Roman"/>
          <w:kern w:val="2"/>
        </w:rPr>
        <w:t>)</w:t>
      </w:r>
    </w:p>
    <w:p w14:paraId="4C6D13C4" w14:textId="77777777" w:rsidR="00BC20A6" w:rsidRPr="003579BF" w:rsidRDefault="00BC20A6" w:rsidP="00BC20A6">
      <w:pPr>
        <w:pStyle w:val="Heading2"/>
        <w:jc w:val="left"/>
        <w:rPr>
          <w:rFonts w:ascii="Times New Roman" w:hAnsi="Times New Roman" w:cs="Times New Roman"/>
          <w:sz w:val="24"/>
          <w:szCs w:val="24"/>
        </w:rPr>
      </w:pPr>
      <w:bookmarkStart w:id="47" w:name="_Toc155559355"/>
      <w:r w:rsidRPr="003579BF">
        <w:rPr>
          <w:rFonts w:ascii="Times New Roman" w:hAnsi="Times New Roman" w:cs="Times New Roman"/>
          <w:sz w:val="24"/>
          <w:szCs w:val="24"/>
        </w:rPr>
        <w:t>2.6 Case study</w:t>
      </w:r>
      <w:bookmarkEnd w:id="47"/>
    </w:p>
    <w:p w14:paraId="0F9C3600" w14:textId="1C912AF9" w:rsidR="00BC20A6" w:rsidRPr="003579BF" w:rsidRDefault="00BC20A6" w:rsidP="000F6DB6">
      <w:pPr>
        <w:pStyle w:val="Heading3"/>
        <w:rPr>
          <w:sz w:val="24"/>
          <w:szCs w:val="24"/>
        </w:rPr>
      </w:pPr>
      <w:bookmarkStart w:id="48" w:name="_Toc155559356"/>
      <w:r w:rsidRPr="003579BF">
        <w:rPr>
          <w:sz w:val="24"/>
          <w:szCs w:val="24"/>
        </w:rPr>
        <w:t>2.</w:t>
      </w:r>
      <w:r w:rsidR="00FE2C4C" w:rsidRPr="003579BF">
        <w:rPr>
          <w:sz w:val="24"/>
          <w:szCs w:val="24"/>
        </w:rPr>
        <w:t>6</w:t>
      </w:r>
      <w:r w:rsidRPr="003579BF">
        <w:rPr>
          <w:sz w:val="24"/>
          <w:szCs w:val="24"/>
        </w:rPr>
        <w:t xml:space="preserve">.1 Case study on the </w:t>
      </w:r>
      <w:proofErr w:type="spellStart"/>
      <w:r w:rsidR="00AD277D">
        <w:rPr>
          <w:sz w:val="24"/>
          <w:szCs w:val="24"/>
        </w:rPr>
        <w:t>Kundur’s</w:t>
      </w:r>
      <w:proofErr w:type="spellEnd"/>
      <w:r w:rsidRPr="003579BF">
        <w:rPr>
          <w:sz w:val="24"/>
          <w:szCs w:val="24"/>
        </w:rPr>
        <w:t xml:space="preserve"> two-area system</w:t>
      </w:r>
      <w:bookmarkEnd w:id="48"/>
    </w:p>
    <w:p w14:paraId="0A2BE1C1" w14:textId="61EB8DFD" w:rsidR="003934FE" w:rsidRPr="003579BF" w:rsidRDefault="003934FE" w:rsidP="003934FE">
      <w:pPr>
        <w:spacing w:line="480" w:lineRule="auto"/>
        <w:ind w:firstLine="720"/>
        <w:jc w:val="both"/>
        <w:rPr>
          <w:rFonts w:ascii="Times New Roman" w:hAnsi="Times New Roman" w:cs="Times New Roman"/>
        </w:rPr>
      </w:pPr>
      <w:r w:rsidRPr="003579BF">
        <w:rPr>
          <w:rFonts w:ascii="Times New Roman" w:hAnsi="Times New Roman" w:cs="Times New Roman"/>
        </w:rPr>
        <w:t xml:space="preserve">First, the performance of the DT method-based EMT simulation is tested on the </w:t>
      </w:r>
      <w:proofErr w:type="spellStart"/>
      <w:r w:rsidRPr="003579BF">
        <w:rPr>
          <w:rFonts w:ascii="Times New Roman" w:hAnsi="Times New Roman" w:cs="Times New Roman"/>
        </w:rPr>
        <w:t>Kundur</w:t>
      </w:r>
      <w:r w:rsidR="00814FC6">
        <w:rPr>
          <w:rFonts w:ascii="Times New Roman" w:hAnsi="Times New Roman" w:cs="Times New Roman"/>
        </w:rPr>
        <w:t>’s</w:t>
      </w:r>
      <w:proofErr w:type="spellEnd"/>
      <w:r w:rsidRPr="003579BF">
        <w:rPr>
          <w:rFonts w:ascii="Times New Roman" w:hAnsi="Times New Roman" w:cs="Times New Roman"/>
        </w:rPr>
        <w:t xml:space="preserve"> two-area system with four synchronous generators, as shown in Figure 2.</w:t>
      </w:r>
      <w:r w:rsidR="00482EB8" w:rsidRPr="003579BF">
        <w:rPr>
          <w:rFonts w:ascii="Times New Roman" w:hAnsi="Times New Roman" w:cs="Times New Roman"/>
        </w:rPr>
        <w:t>9</w:t>
      </w:r>
      <w:r w:rsidRPr="003579BF">
        <w:rPr>
          <w:rFonts w:ascii="Times New Roman" w:hAnsi="Times New Roman" w:cs="Times New Roman"/>
        </w:rPr>
        <w:t xml:space="preserve"> [</w:t>
      </w:r>
      <w:r w:rsidR="008C65FE">
        <w:rPr>
          <w:rFonts w:ascii="Times New Roman" w:hAnsi="Times New Roman" w:cs="Times New Roman"/>
        </w:rPr>
        <w:t>67</w:t>
      </w:r>
      <w:r w:rsidRPr="003579BF">
        <w:rPr>
          <w:rFonts w:ascii="Times New Roman" w:hAnsi="Times New Roman" w:cs="Times New Roman"/>
        </w:rPr>
        <w:t>].</w:t>
      </w:r>
    </w:p>
    <w:p w14:paraId="50805253" w14:textId="29DF3B03" w:rsidR="003934FE" w:rsidRPr="003579BF" w:rsidRDefault="003934FE" w:rsidP="003934FE">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the simulation, the system is in a steady state at first, and at </w:t>
      </w:r>
      <w:r w:rsidRPr="003579BF">
        <w:rPr>
          <w:rFonts w:ascii="Times New Roman" w:hAnsi="Times New Roman" w:cs="Times New Roman"/>
          <w:i/>
          <w:iCs/>
        </w:rPr>
        <w:t>t</w:t>
      </w:r>
      <w:r w:rsidRPr="003579BF">
        <w:rPr>
          <w:rFonts w:ascii="Times New Roman" w:hAnsi="Times New Roman" w:cs="Times New Roman"/>
        </w:rPr>
        <w:t>=1 s, bus #7 is grounded for 5 cycles. The fault is then cleared without tripping any lines</w:t>
      </w:r>
      <w:r w:rsidR="009D1235">
        <w:rPr>
          <w:rFonts w:ascii="Times New Roman" w:hAnsi="Times New Roman" w:cs="Times New Roman"/>
        </w:rPr>
        <w:t xml:space="preserve"> </w:t>
      </w:r>
      <w:r w:rsidR="009D1235" w:rsidRPr="008C65FE">
        <w:rPr>
          <w:rFonts w:ascii="Times New Roman" w:hAnsi="Times New Roman" w:cs="Times New Roman"/>
        </w:rPr>
        <w:t>[</w:t>
      </w:r>
      <w:r w:rsidR="008C65FE" w:rsidRPr="008C65FE">
        <w:rPr>
          <w:rFonts w:ascii="Times New Roman" w:hAnsi="Times New Roman" w:cs="Times New Roman"/>
        </w:rPr>
        <w:t>68</w:t>
      </w:r>
      <w:r w:rsidR="009D1235" w:rsidRPr="008C65FE">
        <w:rPr>
          <w:rFonts w:ascii="Times New Roman" w:hAnsi="Times New Roman" w:cs="Times New Roman"/>
        </w:rPr>
        <w:t>]</w:t>
      </w:r>
      <w:r w:rsidR="008C65FE" w:rsidRPr="008C65FE">
        <w:rPr>
          <w:rFonts w:ascii="Times New Roman" w:hAnsi="Times New Roman" w:cs="Times New Roman"/>
        </w:rPr>
        <w:t>-[70]</w:t>
      </w:r>
      <w:r w:rsidRPr="003579BF">
        <w:rPr>
          <w:rFonts w:ascii="Times New Roman" w:hAnsi="Times New Roman" w:cs="Times New Roman"/>
        </w:rPr>
        <w:t>. In this test, the benchmark simulation results are given by the 4</w:t>
      </w:r>
      <w:r w:rsidRPr="003579BF">
        <w:rPr>
          <w:rFonts w:ascii="Times New Roman" w:hAnsi="Times New Roman" w:cs="Times New Roman"/>
          <w:vertAlign w:val="superscript"/>
        </w:rPr>
        <w:t>th</w:t>
      </w:r>
      <w:r w:rsidRPr="003579BF">
        <w:rPr>
          <w:rFonts w:ascii="Times New Roman" w:hAnsi="Times New Roman" w:cs="Times New Roman"/>
        </w:rPr>
        <w:t>-order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using a tiny time step of 1 </w:t>
      </w:r>
      <w:proofErr w:type="spellStart"/>
      <w:r w:rsidRPr="003579BF">
        <w:rPr>
          <w:rFonts w:ascii="Times New Roman" w:hAnsi="Times New Roman" w:cs="Times New Roman"/>
        </w:rPr>
        <w:t>μs</w:t>
      </w:r>
      <w:proofErr w:type="spellEnd"/>
      <w:r w:rsidRPr="003579BF">
        <w:rPr>
          <w:rFonts w:ascii="Times New Roman" w:hAnsi="Times New Roman" w:cs="Times New Roman"/>
        </w:rPr>
        <w:t>.</w:t>
      </w:r>
    </w:p>
    <w:p w14:paraId="65E3103E" w14:textId="280DBB98" w:rsidR="003934FE" w:rsidRPr="003579BF" w:rsidRDefault="003934FE" w:rsidP="003934FE">
      <w:pPr>
        <w:spacing w:line="480" w:lineRule="auto"/>
        <w:ind w:firstLine="720"/>
        <w:jc w:val="both"/>
        <w:rPr>
          <w:rFonts w:ascii="Times New Roman" w:hAnsi="Times New Roman" w:cs="Times New Roman"/>
        </w:rPr>
      </w:pPr>
      <w:r w:rsidRPr="003579BF">
        <w:rPr>
          <w:rFonts w:ascii="Times New Roman" w:hAnsi="Times New Roman" w:cs="Times New Roman"/>
        </w:rPr>
        <w:t xml:space="preserve">After that, the </w:t>
      </w:r>
      <w:r w:rsidR="00096A75">
        <w:rPr>
          <w:rFonts w:ascii="Times New Roman" w:hAnsi="Times New Roman" w:cs="Times New Roman"/>
        </w:rPr>
        <w:t>2-second</w:t>
      </w:r>
      <w:r w:rsidRPr="003579BF">
        <w:rPr>
          <w:rFonts w:ascii="Times New Roman" w:hAnsi="Times New Roman" w:cs="Times New Roman"/>
        </w:rPr>
        <w:t xml:space="preserve"> post fault simulation result</w:t>
      </w:r>
      <w:r w:rsidR="00995A16">
        <w:rPr>
          <w:rFonts w:ascii="Times New Roman" w:hAnsi="Times New Roman" w:cs="Times New Roman"/>
        </w:rPr>
        <w:t>s</w:t>
      </w:r>
      <w:r w:rsidRPr="003579BF">
        <w:rPr>
          <w:rFonts w:ascii="Times New Roman" w:hAnsi="Times New Roman" w:cs="Times New Roman"/>
        </w:rPr>
        <w:t xml:space="preserve"> provided by the 20</w:t>
      </w:r>
      <w:r w:rsidRPr="003579BF">
        <w:rPr>
          <w:rFonts w:ascii="Times New Roman" w:hAnsi="Times New Roman" w:cs="Times New Roman"/>
          <w:vertAlign w:val="superscript"/>
        </w:rPr>
        <w:t>th</w:t>
      </w:r>
      <w:r w:rsidRPr="003579BF">
        <w:rPr>
          <w:rFonts w:ascii="Times New Roman" w:hAnsi="Times New Roman" w:cs="Times New Roman"/>
        </w:rPr>
        <w:t xml:space="preserve">-order DT method using a time step of 100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w:t>
      </w:r>
      <w:r w:rsidR="00995A16">
        <w:rPr>
          <w:rFonts w:ascii="Times New Roman" w:hAnsi="Times New Roman" w:cs="Times New Roman"/>
        </w:rPr>
        <w:t>are</w:t>
      </w:r>
      <w:r w:rsidRPr="003579BF">
        <w:rPr>
          <w:rFonts w:ascii="Times New Roman" w:hAnsi="Times New Roman" w:cs="Times New Roman"/>
        </w:rPr>
        <w:t xml:space="preserve"> compared with the benchmark results, as shown in Figure</w:t>
      </w:r>
      <w:r w:rsidR="00045CAB">
        <w:rPr>
          <w:rFonts w:ascii="Times New Roman" w:hAnsi="Times New Roman" w:cs="Times New Roman"/>
        </w:rPr>
        <w:t>s</w:t>
      </w:r>
      <w:r w:rsidRPr="003579BF">
        <w:rPr>
          <w:rFonts w:ascii="Times New Roman" w:hAnsi="Times New Roman" w:cs="Times New Roman"/>
        </w:rPr>
        <w:t xml:space="preserve"> 2.10-2.13. </w:t>
      </w:r>
    </w:p>
    <w:p w14:paraId="52F30F69" w14:textId="30513E63" w:rsidR="003934FE" w:rsidRPr="003579BF" w:rsidRDefault="00AD277D" w:rsidP="003934FE">
      <w:pPr>
        <w:spacing w:line="480" w:lineRule="auto"/>
        <w:ind w:firstLine="720"/>
        <w:jc w:val="both"/>
        <w:rPr>
          <w:rFonts w:ascii="Times New Roman" w:hAnsi="Times New Roman" w:cs="Times New Roman"/>
        </w:rPr>
      </w:pPr>
      <w:r>
        <w:rPr>
          <w:rFonts w:ascii="Times New Roman" w:hAnsi="Times New Roman" w:cs="Times New Roman"/>
        </w:rPr>
        <w:t>Figures</w:t>
      </w:r>
      <w:r w:rsidR="003934FE" w:rsidRPr="003579BF">
        <w:rPr>
          <w:rFonts w:ascii="Times New Roman" w:hAnsi="Times New Roman" w:cs="Times New Roman"/>
        </w:rPr>
        <w:t xml:space="preserve"> 2.10-2.13 show that results given by the DT method accurately match the benchmark results. Also, convergence and accuracy can be ensured when the time step is not too large.</w:t>
      </w:r>
    </w:p>
    <w:p w14:paraId="41859B16" w14:textId="23CF6D63" w:rsidR="00995A16" w:rsidRDefault="00482EB8" w:rsidP="00995A16">
      <w:pPr>
        <w:spacing w:line="480" w:lineRule="auto"/>
        <w:ind w:firstLine="720"/>
        <w:jc w:val="both"/>
        <w:rPr>
          <w:rFonts w:ascii="Times New Roman" w:hAnsi="Times New Roman" w:cs="Times New Roman"/>
        </w:rPr>
      </w:pPr>
      <w:r w:rsidRPr="003579BF">
        <w:rPr>
          <w:rFonts w:ascii="Times New Roman" w:hAnsi="Times New Roman" w:cs="Times New Roman"/>
        </w:rPr>
        <w:t>Then, under different error tolerances, the computational efficiency of the fixed time step DT method</w:t>
      </w:r>
      <w:r w:rsidR="00045CAB">
        <w:rPr>
          <w:rFonts w:ascii="Times New Roman" w:hAnsi="Times New Roman" w:cs="Times New Roman"/>
        </w:rPr>
        <w:t>,</w:t>
      </w:r>
      <w:r w:rsidRPr="003579BF">
        <w:rPr>
          <w:rFonts w:ascii="Times New Roman" w:hAnsi="Times New Roman" w:cs="Times New Roman"/>
        </w:rPr>
        <w:t xml:space="preserve"> using different orders</w:t>
      </w:r>
      <w:r w:rsidR="00045CAB">
        <w:rPr>
          <w:rFonts w:ascii="Times New Roman" w:hAnsi="Times New Roman" w:cs="Times New Roman"/>
        </w:rPr>
        <w:t>,</w:t>
      </w:r>
      <w:r w:rsidRPr="003579BF">
        <w:rPr>
          <w:rFonts w:ascii="Times New Roman" w:hAnsi="Times New Roman" w:cs="Times New Roman"/>
        </w:rPr>
        <w:t xml:space="preserve"> </w:t>
      </w:r>
      <w:r w:rsidR="00045CAB">
        <w:rPr>
          <w:rFonts w:ascii="Times New Roman" w:hAnsi="Times New Roman" w:cs="Times New Roman"/>
        </w:rPr>
        <w:t>for a</w:t>
      </w:r>
      <w:r w:rsidRPr="003579BF">
        <w:rPr>
          <w:rFonts w:ascii="Times New Roman" w:hAnsi="Times New Roman" w:cs="Times New Roman"/>
        </w:rPr>
        <w:t xml:space="preserve"> 2</w:t>
      </w:r>
      <w:r w:rsidR="00045CAB">
        <w:rPr>
          <w:rFonts w:ascii="Times New Roman" w:hAnsi="Times New Roman" w:cs="Times New Roman"/>
        </w:rPr>
        <w:t>-</w:t>
      </w:r>
      <w:r w:rsidRPr="003579BF">
        <w:rPr>
          <w:rFonts w:ascii="Times New Roman" w:hAnsi="Times New Roman" w:cs="Times New Roman"/>
        </w:rPr>
        <w:t>second</w:t>
      </w:r>
      <w:r w:rsidR="00045CAB">
        <w:rPr>
          <w:rFonts w:ascii="Times New Roman" w:hAnsi="Times New Roman" w:cs="Times New Roman"/>
        </w:rPr>
        <w:t xml:space="preserve"> post-fault</w:t>
      </w:r>
      <w:r w:rsidR="00045CAB" w:rsidRPr="003579BF">
        <w:rPr>
          <w:rFonts w:ascii="Times New Roman" w:hAnsi="Times New Roman" w:cs="Times New Roman"/>
        </w:rPr>
        <w:t xml:space="preserve"> simulation</w:t>
      </w:r>
      <w:r w:rsidRPr="003579BF">
        <w:rPr>
          <w:rFonts w:ascii="Times New Roman" w:hAnsi="Times New Roman" w:cs="Times New Roman"/>
        </w:rPr>
        <w:t xml:space="preserve"> </w:t>
      </w:r>
      <w:r w:rsidR="00AD277D">
        <w:rPr>
          <w:rFonts w:ascii="Times New Roman" w:hAnsi="Times New Roman" w:cs="Times New Roman"/>
        </w:rPr>
        <w:t>is</w:t>
      </w:r>
      <w:r w:rsidRPr="003579BF">
        <w:rPr>
          <w:rFonts w:ascii="Times New Roman" w:hAnsi="Times New Roman" w:cs="Times New Roman"/>
        </w:rPr>
        <w:t xml:space="preserve"> presented in Table 2.2. In addition, the computational cost of the 30</w:t>
      </w:r>
      <w:r w:rsidRPr="003579BF">
        <w:rPr>
          <w:rFonts w:ascii="Times New Roman" w:hAnsi="Times New Roman" w:cs="Times New Roman"/>
          <w:vertAlign w:val="superscript"/>
        </w:rPr>
        <w:t>th</w:t>
      </w:r>
      <w:r w:rsidRPr="003579BF">
        <w:rPr>
          <w:rFonts w:ascii="Times New Roman" w:hAnsi="Times New Roman" w:cs="Times New Roman"/>
        </w:rPr>
        <w:t xml:space="preserve">-order DT is compared with that of the RK4 method, </w:t>
      </w:r>
      <w:r w:rsidR="00045CAB">
        <w:rPr>
          <w:rFonts w:ascii="Times New Roman" w:hAnsi="Times New Roman" w:cs="Times New Roman"/>
        </w:rPr>
        <w:t>M</w:t>
      </w:r>
      <w:r w:rsidRPr="003579BF">
        <w:rPr>
          <w:rFonts w:ascii="Times New Roman" w:hAnsi="Times New Roman" w:cs="Times New Roman"/>
        </w:rPr>
        <w:t>odified Euler method (ME), and trapezoidal rule</w:t>
      </w:r>
      <w:r w:rsidR="007B5451">
        <w:rPr>
          <w:rFonts w:ascii="Times New Roman" w:hAnsi="Times New Roman" w:cs="Times New Roman"/>
        </w:rPr>
        <w:t xml:space="preserve"> </w:t>
      </w:r>
      <w:r w:rsidR="007B5451" w:rsidRPr="003579BF">
        <w:rPr>
          <w:rFonts w:ascii="Times New Roman" w:hAnsi="Times New Roman" w:cs="Times New Roman"/>
        </w:rPr>
        <w:t xml:space="preserve">method under different error tolerances. Here, </w:t>
      </w:r>
      <w:r w:rsidR="00995A16">
        <w:rPr>
          <w:rFonts w:ascii="Times New Roman" w:hAnsi="Times New Roman" w:cs="Times New Roman"/>
        </w:rPr>
        <w:t>the</w:t>
      </w:r>
      <w:r w:rsidR="007B5451" w:rsidRPr="003579BF">
        <w:rPr>
          <w:rFonts w:ascii="Times New Roman" w:hAnsi="Times New Roman" w:cs="Times New Roman"/>
        </w:rPr>
        <w:t xml:space="preserve"> error tolerance</w:t>
      </w:r>
      <w:r w:rsidR="00995A16">
        <w:rPr>
          <w:rFonts w:ascii="Times New Roman" w:hAnsi="Times New Roman" w:cs="Times New Roman"/>
        </w:rPr>
        <w:t>s</w:t>
      </w:r>
      <w:r w:rsidR="007B5451" w:rsidRPr="003579BF">
        <w:rPr>
          <w:rFonts w:ascii="Times New Roman" w:hAnsi="Times New Roman" w:cs="Times New Roman"/>
        </w:rPr>
        <w:t xml:space="preserve"> </w:t>
      </w:r>
      <w:r w:rsidR="00995A16">
        <w:rPr>
          <w:rFonts w:ascii="Times New Roman" w:hAnsi="Times New Roman" w:cs="Times New Roman"/>
        </w:rPr>
        <w:t>are</w:t>
      </w:r>
      <w:r w:rsidR="007B5451" w:rsidRPr="003579BF">
        <w:rPr>
          <w:rFonts w:ascii="Times New Roman" w:hAnsi="Times New Roman" w:cs="Times New Roman"/>
        </w:rPr>
        <w:t xml:space="preserve"> provided by the </w:t>
      </w:r>
      <w:proofErr w:type="gramStart"/>
      <w:r w:rsidR="007B5451" w:rsidRPr="003579BF">
        <w:rPr>
          <w:rFonts w:ascii="Times New Roman" w:hAnsi="Times New Roman" w:cs="Times New Roman"/>
        </w:rPr>
        <w:t>maximum</w:t>
      </w:r>
      <w:proofErr w:type="gramEnd"/>
      <w:r w:rsidR="007B5451" w:rsidRPr="003579BF">
        <w:rPr>
          <w:rFonts w:ascii="Times New Roman" w:hAnsi="Times New Roman" w:cs="Times New Roman"/>
        </w:rPr>
        <w:t xml:space="preserve"> </w:t>
      </w:r>
    </w:p>
    <w:p w14:paraId="3E1DB9F6" w14:textId="77777777" w:rsidR="00995A16" w:rsidRDefault="00995A16" w:rsidP="00995A16">
      <w:pPr>
        <w:spacing w:line="480" w:lineRule="auto"/>
        <w:ind w:firstLine="720"/>
        <w:jc w:val="both"/>
        <w:textAlignment w:val="center"/>
        <w:rPr>
          <w:rFonts w:ascii="Times New Roman" w:hAnsi="Times New Roman" w:cs="Times New Roman"/>
          <w:kern w:val="2"/>
          <w:lang w:eastAsia="zh-CN"/>
        </w:rPr>
      </w:pPr>
    </w:p>
    <w:p w14:paraId="1573E072" w14:textId="77777777" w:rsidR="00995A16" w:rsidRPr="003579BF" w:rsidRDefault="00995A16" w:rsidP="00995A16">
      <w:pPr>
        <w:spacing w:line="252" w:lineRule="auto"/>
        <w:jc w:val="center"/>
        <w:textAlignment w:val="center"/>
        <w:rPr>
          <w:rFonts w:ascii="Times New Roman" w:hAnsi="Times New Roman" w:cs="Times New Roman"/>
          <w:kern w:val="2"/>
        </w:rPr>
      </w:pPr>
      <w:r w:rsidRPr="003579BF">
        <w:rPr>
          <w:rFonts w:ascii="Times New Roman" w:hAnsi="Times New Roman" w:cs="Times New Roman"/>
          <w:noProof/>
          <w:kern w:val="2"/>
        </w:rPr>
        <w:drawing>
          <wp:inline distT="0" distB="0" distL="0" distR="0" wp14:anchorId="669832A7" wp14:editId="77DC10CC">
            <wp:extent cx="2960058" cy="898525"/>
            <wp:effectExtent l="0" t="0" r="0" b="0"/>
            <wp:docPr id="1543012022" name="Picture 6" descr="A blue lin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12022" name="Picture 6" descr="A blue line with dots&#10;&#10;Description automatically generated"/>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371" t="3429" r="8224" b="5083"/>
                    <a:stretch/>
                  </pic:blipFill>
                  <pic:spPr bwMode="auto">
                    <a:xfrm>
                      <a:off x="0" y="0"/>
                      <a:ext cx="3089339" cy="937768"/>
                    </a:xfrm>
                    <a:prstGeom prst="rect">
                      <a:avLst/>
                    </a:prstGeom>
                    <a:noFill/>
                    <a:ln>
                      <a:noFill/>
                    </a:ln>
                    <a:extLst>
                      <a:ext uri="{53640926-AAD7-44D8-BBD7-CCE9431645EC}">
                        <a14:shadowObscured xmlns:a14="http://schemas.microsoft.com/office/drawing/2010/main"/>
                      </a:ext>
                    </a:extLst>
                  </pic:spPr>
                </pic:pic>
              </a:graphicData>
            </a:graphic>
          </wp:inline>
        </w:drawing>
      </w:r>
    </w:p>
    <w:p w14:paraId="1976333C" w14:textId="77777777" w:rsidR="00995A16" w:rsidRPr="003579BF" w:rsidRDefault="00995A16" w:rsidP="00995A16">
      <w:pPr>
        <w:pStyle w:val="Caption"/>
      </w:pPr>
      <w:bookmarkStart w:id="49" w:name="_Toc155559500"/>
      <w:r w:rsidRPr="003579BF">
        <w:t xml:space="preserve">Figure </w:t>
      </w:r>
      <w:fldSimple w:instr=" STYLEREF 1 \s ">
        <w:r>
          <w:rPr>
            <w:noProof/>
          </w:rPr>
          <w:t>2</w:t>
        </w:r>
      </w:fldSimple>
      <w:r>
        <w:t>.</w:t>
      </w:r>
      <w:fldSimple w:instr=" SEQ Figure \* ARABIC \s 1 ">
        <w:r>
          <w:rPr>
            <w:noProof/>
          </w:rPr>
          <w:t>8</w:t>
        </w:r>
      </w:fldSimple>
      <w:r w:rsidRPr="003579BF">
        <w:t xml:space="preserve"> Illustration of dense output under large time step simulations</w:t>
      </w:r>
      <w:bookmarkEnd w:id="49"/>
    </w:p>
    <w:p w14:paraId="110313DD" w14:textId="77777777" w:rsidR="00995A16" w:rsidRDefault="00995A16" w:rsidP="00482EB8">
      <w:pPr>
        <w:spacing w:line="480" w:lineRule="auto"/>
        <w:ind w:firstLine="720"/>
        <w:jc w:val="both"/>
        <w:rPr>
          <w:rFonts w:ascii="Times New Roman" w:hAnsi="Times New Roman" w:cs="Times New Roman"/>
        </w:rPr>
      </w:pPr>
    </w:p>
    <w:p w14:paraId="10E73186" w14:textId="77777777" w:rsidR="00AB0B9A" w:rsidRPr="003579BF" w:rsidRDefault="00AB0B9A" w:rsidP="00482EB8">
      <w:pPr>
        <w:spacing w:line="480" w:lineRule="auto"/>
        <w:ind w:firstLine="720"/>
        <w:jc w:val="both"/>
        <w:rPr>
          <w:rFonts w:ascii="Times New Roman" w:hAnsi="Times New Roman" w:cs="Times New Roman"/>
        </w:rPr>
      </w:pPr>
    </w:p>
    <w:p w14:paraId="4990CB02" w14:textId="77777777" w:rsidR="00482EB8" w:rsidRPr="003579BF" w:rsidRDefault="00942CA4" w:rsidP="00482EB8">
      <w:pPr>
        <w:pStyle w:val="BodyText"/>
        <w:jc w:val="center"/>
        <w:rPr>
          <w:rFonts w:ascii="Times New Roman" w:hAnsi="Times New Roman" w:cs="Times New Roman"/>
          <w:color w:val="0D0D0D" w:themeColor="text1" w:themeTint="F2"/>
          <w:sz w:val="24"/>
          <w:szCs w:val="24"/>
          <w:lang w:eastAsia="zh-CN"/>
        </w:rPr>
      </w:pPr>
      <w:r>
        <w:rPr>
          <w:rFonts w:ascii="Times New Roman" w:hAnsi="Times New Roman" w:cs="Times New Roman"/>
          <w:color w:val="0D0D0D" w:themeColor="text1" w:themeTint="F2"/>
          <w:sz w:val="24"/>
          <w:szCs w:val="24"/>
        </w:rPr>
        <w:pict w14:anchorId="69ADBF4D">
          <v:shape id="_x0000_i1127" type="#_x0000_t75" style="width:317.15pt;height:129.4pt">
            <v:imagedata r:id="rId121" o:title="" croptop="2179f" cropbottom="21320f" cropleft="1240f" cropright="701f"/>
          </v:shape>
        </w:pict>
      </w:r>
    </w:p>
    <w:p w14:paraId="6880A94F" w14:textId="48376B35" w:rsidR="00482EB8" w:rsidRDefault="00482EB8" w:rsidP="00D540AC">
      <w:pPr>
        <w:pStyle w:val="Caption"/>
      </w:pPr>
      <w:bookmarkStart w:id="50" w:name="_Toc155559501"/>
      <w:r w:rsidRPr="003579BF">
        <w:t xml:space="preserve">Figure </w:t>
      </w:r>
      <w:fldSimple w:instr=" STYLEREF 1 \s ">
        <w:r w:rsidR="006C35E5">
          <w:rPr>
            <w:noProof/>
          </w:rPr>
          <w:t>2</w:t>
        </w:r>
      </w:fldSimple>
      <w:r w:rsidR="006C35E5">
        <w:t>.</w:t>
      </w:r>
      <w:fldSimple w:instr=" SEQ Figure \* ARABIC \s 1 ">
        <w:r w:rsidR="006C35E5">
          <w:rPr>
            <w:noProof/>
          </w:rPr>
          <w:t>9</w:t>
        </w:r>
      </w:fldSimple>
      <w:r w:rsidRPr="003579BF">
        <w:t xml:space="preserve"> The </w:t>
      </w:r>
      <w:proofErr w:type="spellStart"/>
      <w:r w:rsidR="00AD277D">
        <w:t>Kundur’s</w:t>
      </w:r>
      <w:proofErr w:type="spellEnd"/>
      <w:r w:rsidRPr="003579BF">
        <w:t xml:space="preserve"> two-area system</w:t>
      </w:r>
      <w:bookmarkEnd w:id="50"/>
    </w:p>
    <w:p w14:paraId="597A58E3" w14:textId="77777777" w:rsidR="00AB0B9A" w:rsidRDefault="00AB0B9A" w:rsidP="00AB0B9A"/>
    <w:p w14:paraId="30A94B81" w14:textId="77777777" w:rsidR="00AB0B9A" w:rsidRPr="00AB0B9A" w:rsidRDefault="00AB0B9A" w:rsidP="00AB0B9A"/>
    <w:p w14:paraId="4144BB4D" w14:textId="77777777" w:rsidR="00482EB8" w:rsidRPr="003579BF" w:rsidRDefault="00482EB8" w:rsidP="00482EB8">
      <w:pPr>
        <w:spacing w:line="480" w:lineRule="auto"/>
        <w:jc w:val="center"/>
        <w:rPr>
          <w:rFonts w:ascii="Times New Roman" w:hAnsi="Times New Roman" w:cs="Times New Roman"/>
        </w:rPr>
      </w:pPr>
    </w:p>
    <w:p w14:paraId="21A593CF" w14:textId="77777777" w:rsidR="00482EB8" w:rsidRPr="003579BF" w:rsidRDefault="00482EB8" w:rsidP="00482EB8">
      <w:pPr>
        <w:pStyle w:val="Text"/>
        <w:spacing w:line="228" w:lineRule="auto"/>
        <w:ind w:firstLine="0"/>
        <w:jc w:val="center"/>
        <w:rPr>
          <w:sz w:val="24"/>
          <w:szCs w:val="24"/>
        </w:rPr>
      </w:pPr>
      <w:r w:rsidRPr="003579BF">
        <w:rPr>
          <w:noProof/>
          <w:color w:val="0D0D0D" w:themeColor="text1" w:themeTint="F2"/>
          <w:sz w:val="24"/>
          <w:szCs w:val="24"/>
          <w:lang w:eastAsia="zh-CN"/>
        </w:rPr>
        <w:drawing>
          <wp:inline distT="0" distB="0" distL="0" distR="0" wp14:anchorId="4477BEA5" wp14:editId="35446A21">
            <wp:extent cx="3081475" cy="210799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165521" cy="2165485"/>
                    </a:xfrm>
                    <a:prstGeom prst="rect">
                      <a:avLst/>
                    </a:prstGeom>
                    <a:noFill/>
                    <a:ln>
                      <a:noFill/>
                    </a:ln>
                  </pic:spPr>
                </pic:pic>
              </a:graphicData>
            </a:graphic>
          </wp:inline>
        </w:drawing>
      </w:r>
    </w:p>
    <w:p w14:paraId="5EDFA2DC" w14:textId="33CC3FA2" w:rsidR="00482EB8" w:rsidRDefault="00482EB8" w:rsidP="00482EB8">
      <w:pPr>
        <w:pStyle w:val="Text"/>
        <w:spacing w:line="228" w:lineRule="auto"/>
        <w:ind w:firstLine="0"/>
        <w:jc w:val="center"/>
        <w:rPr>
          <w:color w:val="0D0D0D" w:themeColor="text1" w:themeTint="F2"/>
          <w:sz w:val="24"/>
          <w:szCs w:val="24"/>
          <w:lang w:eastAsia="zh-CN"/>
        </w:rPr>
      </w:pPr>
      <w:bookmarkStart w:id="51" w:name="_Toc155559502"/>
      <w:r w:rsidRPr="003579BF">
        <w:rPr>
          <w:sz w:val="24"/>
          <w:szCs w:val="24"/>
        </w:rPr>
        <w:t xml:space="preserve">Figure </w:t>
      </w:r>
      <w:r w:rsidR="006C35E5">
        <w:rPr>
          <w:sz w:val="24"/>
          <w:szCs w:val="24"/>
        </w:rPr>
        <w:fldChar w:fldCharType="begin"/>
      </w:r>
      <w:r w:rsidR="006C35E5">
        <w:rPr>
          <w:sz w:val="24"/>
          <w:szCs w:val="24"/>
        </w:rPr>
        <w:instrText xml:space="preserve"> STYLEREF 1 \s </w:instrText>
      </w:r>
      <w:r w:rsidR="006C35E5">
        <w:rPr>
          <w:sz w:val="24"/>
          <w:szCs w:val="24"/>
        </w:rPr>
        <w:fldChar w:fldCharType="separate"/>
      </w:r>
      <w:r w:rsidR="006C35E5">
        <w:rPr>
          <w:noProof/>
          <w:sz w:val="24"/>
          <w:szCs w:val="24"/>
        </w:rPr>
        <w:t>2</w:t>
      </w:r>
      <w:r w:rsidR="006C35E5">
        <w:rPr>
          <w:sz w:val="24"/>
          <w:szCs w:val="24"/>
        </w:rPr>
        <w:fldChar w:fldCharType="end"/>
      </w:r>
      <w:r w:rsidR="006C35E5">
        <w:rPr>
          <w:sz w:val="24"/>
          <w:szCs w:val="24"/>
        </w:rPr>
        <w:t>.</w:t>
      </w:r>
      <w:r w:rsidR="006C35E5">
        <w:rPr>
          <w:sz w:val="24"/>
          <w:szCs w:val="24"/>
        </w:rPr>
        <w:fldChar w:fldCharType="begin"/>
      </w:r>
      <w:r w:rsidR="006C35E5">
        <w:rPr>
          <w:sz w:val="24"/>
          <w:szCs w:val="24"/>
        </w:rPr>
        <w:instrText xml:space="preserve"> SEQ Figure \* ARABIC \s 1 </w:instrText>
      </w:r>
      <w:r w:rsidR="006C35E5">
        <w:rPr>
          <w:sz w:val="24"/>
          <w:szCs w:val="24"/>
        </w:rPr>
        <w:fldChar w:fldCharType="separate"/>
      </w:r>
      <w:r w:rsidR="006C35E5">
        <w:rPr>
          <w:noProof/>
          <w:sz w:val="24"/>
          <w:szCs w:val="24"/>
        </w:rPr>
        <w:t>10</w:t>
      </w:r>
      <w:r w:rsidR="006C35E5">
        <w:rPr>
          <w:sz w:val="24"/>
          <w:szCs w:val="24"/>
        </w:rPr>
        <w:fldChar w:fldCharType="end"/>
      </w:r>
      <w:r w:rsidRPr="003579BF">
        <w:rPr>
          <w:color w:val="0D0D0D" w:themeColor="text1" w:themeTint="F2"/>
          <w:sz w:val="24"/>
          <w:szCs w:val="24"/>
          <w:lang w:eastAsia="zh-CN"/>
        </w:rPr>
        <w:t xml:space="preserve"> </w:t>
      </w:r>
      <w:r w:rsidR="00AB0B9A">
        <w:rPr>
          <w:color w:val="0D0D0D" w:themeColor="text1" w:themeTint="F2"/>
          <w:sz w:val="24"/>
          <w:szCs w:val="24"/>
          <w:lang w:eastAsia="zh-CN"/>
        </w:rPr>
        <w:t>R</w:t>
      </w:r>
      <w:r w:rsidRPr="003579BF">
        <w:rPr>
          <w:color w:val="0D0D0D" w:themeColor="text1" w:themeTint="F2"/>
          <w:sz w:val="24"/>
          <w:szCs w:val="24"/>
          <w:lang w:eastAsia="zh-CN"/>
        </w:rPr>
        <w:t>elative rotor angle</w:t>
      </w:r>
      <w:r w:rsidR="00AB0B9A">
        <w:rPr>
          <w:color w:val="0D0D0D" w:themeColor="text1" w:themeTint="F2"/>
          <w:sz w:val="24"/>
          <w:szCs w:val="24"/>
          <w:lang w:eastAsia="zh-CN"/>
        </w:rPr>
        <w:t xml:space="preserve"> of generators</w:t>
      </w:r>
      <w:bookmarkEnd w:id="51"/>
    </w:p>
    <w:p w14:paraId="719574E2" w14:textId="77777777" w:rsidR="00C96738" w:rsidRDefault="00C96738" w:rsidP="00482EB8">
      <w:pPr>
        <w:pStyle w:val="Text"/>
        <w:spacing w:line="228" w:lineRule="auto"/>
        <w:ind w:firstLine="0"/>
        <w:jc w:val="center"/>
        <w:rPr>
          <w:color w:val="0D0D0D" w:themeColor="text1" w:themeTint="F2"/>
          <w:sz w:val="24"/>
          <w:szCs w:val="24"/>
          <w:lang w:eastAsia="zh-CN"/>
        </w:rPr>
      </w:pPr>
    </w:p>
    <w:p w14:paraId="0CC0A085" w14:textId="77777777" w:rsidR="00C96738" w:rsidRDefault="00C96738" w:rsidP="00482EB8">
      <w:pPr>
        <w:pStyle w:val="Text"/>
        <w:spacing w:line="228" w:lineRule="auto"/>
        <w:ind w:firstLine="0"/>
        <w:jc w:val="center"/>
        <w:rPr>
          <w:color w:val="0D0D0D" w:themeColor="text1" w:themeTint="F2"/>
          <w:sz w:val="24"/>
          <w:szCs w:val="24"/>
          <w:lang w:eastAsia="zh-CN"/>
        </w:rPr>
      </w:pPr>
    </w:p>
    <w:p w14:paraId="7EF558BD" w14:textId="77777777" w:rsidR="00C96738" w:rsidRPr="003579BF" w:rsidRDefault="00C96738" w:rsidP="00482EB8">
      <w:pPr>
        <w:pStyle w:val="Text"/>
        <w:spacing w:line="228" w:lineRule="auto"/>
        <w:ind w:firstLine="0"/>
        <w:jc w:val="center"/>
        <w:rPr>
          <w:color w:val="0D0D0D" w:themeColor="text1" w:themeTint="F2"/>
          <w:sz w:val="24"/>
          <w:szCs w:val="24"/>
          <w:lang w:eastAsia="zh-CN"/>
        </w:rPr>
      </w:pPr>
    </w:p>
    <w:p w14:paraId="021D6A6C" w14:textId="77777777" w:rsidR="00C96738" w:rsidRDefault="00482EB8" w:rsidP="00C96738">
      <w:pPr>
        <w:pStyle w:val="Text"/>
        <w:spacing w:line="228" w:lineRule="auto"/>
        <w:ind w:firstLine="0"/>
        <w:jc w:val="center"/>
      </w:pPr>
      <w:r w:rsidRPr="003579BF">
        <w:rPr>
          <w:noProof/>
          <w:color w:val="0D0D0D" w:themeColor="text1" w:themeTint="F2"/>
          <w:sz w:val="24"/>
          <w:szCs w:val="24"/>
          <w:lang w:eastAsia="zh-CN"/>
        </w:rPr>
        <w:lastRenderedPageBreak/>
        <w:drawing>
          <wp:inline distT="0" distB="0" distL="0" distR="0" wp14:anchorId="6AD98690" wp14:editId="7810E64C">
            <wp:extent cx="3245536" cy="21195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319508" cy="2167813"/>
                    </a:xfrm>
                    <a:prstGeom prst="rect">
                      <a:avLst/>
                    </a:prstGeom>
                    <a:noFill/>
                    <a:ln>
                      <a:noFill/>
                    </a:ln>
                  </pic:spPr>
                </pic:pic>
              </a:graphicData>
            </a:graphic>
          </wp:inline>
        </w:drawing>
      </w:r>
    </w:p>
    <w:p w14:paraId="3398802A" w14:textId="7242A769" w:rsidR="00482EB8" w:rsidRDefault="00482EB8" w:rsidP="00C96738">
      <w:pPr>
        <w:pStyle w:val="Text"/>
        <w:spacing w:line="228" w:lineRule="auto"/>
        <w:ind w:firstLine="0"/>
        <w:jc w:val="center"/>
        <w:rPr>
          <w:color w:val="0D0D0D" w:themeColor="text1" w:themeTint="F2"/>
          <w:sz w:val="24"/>
          <w:szCs w:val="24"/>
          <w:lang w:eastAsia="zh-CN"/>
        </w:rPr>
      </w:pPr>
      <w:bookmarkStart w:id="52" w:name="_Toc155559503"/>
      <w:r w:rsidRPr="00C96738">
        <w:rPr>
          <w:color w:val="0D0D0D" w:themeColor="text1" w:themeTint="F2"/>
          <w:sz w:val="24"/>
          <w:szCs w:val="24"/>
          <w:lang w:eastAsia="zh-CN"/>
        </w:rPr>
        <w:t xml:space="preserve">Figure </w:t>
      </w:r>
      <w:r w:rsidR="006C35E5" w:rsidRPr="00C96738">
        <w:rPr>
          <w:color w:val="0D0D0D" w:themeColor="text1" w:themeTint="F2"/>
          <w:sz w:val="24"/>
          <w:szCs w:val="24"/>
          <w:lang w:eastAsia="zh-CN"/>
        </w:rPr>
        <w:fldChar w:fldCharType="begin"/>
      </w:r>
      <w:r w:rsidR="006C35E5" w:rsidRPr="00C96738">
        <w:rPr>
          <w:color w:val="0D0D0D" w:themeColor="text1" w:themeTint="F2"/>
          <w:sz w:val="24"/>
          <w:szCs w:val="24"/>
          <w:lang w:eastAsia="zh-CN"/>
        </w:rPr>
        <w:instrText xml:space="preserve"> STYLEREF 1 \s </w:instrText>
      </w:r>
      <w:r w:rsidR="006C35E5" w:rsidRPr="00C96738">
        <w:rPr>
          <w:color w:val="0D0D0D" w:themeColor="text1" w:themeTint="F2"/>
          <w:sz w:val="24"/>
          <w:szCs w:val="24"/>
          <w:lang w:eastAsia="zh-CN"/>
        </w:rPr>
        <w:fldChar w:fldCharType="separate"/>
      </w:r>
      <w:r w:rsidR="006C35E5" w:rsidRPr="00C96738">
        <w:rPr>
          <w:color w:val="0D0D0D" w:themeColor="text1" w:themeTint="F2"/>
          <w:sz w:val="24"/>
          <w:szCs w:val="24"/>
          <w:lang w:eastAsia="zh-CN"/>
        </w:rPr>
        <w:t>2</w:t>
      </w:r>
      <w:r w:rsidR="006C35E5" w:rsidRPr="00C96738">
        <w:rPr>
          <w:color w:val="0D0D0D" w:themeColor="text1" w:themeTint="F2"/>
          <w:sz w:val="24"/>
          <w:szCs w:val="24"/>
          <w:lang w:eastAsia="zh-CN"/>
        </w:rPr>
        <w:fldChar w:fldCharType="end"/>
      </w:r>
      <w:r w:rsidR="006C35E5" w:rsidRPr="00C96738">
        <w:rPr>
          <w:color w:val="0D0D0D" w:themeColor="text1" w:themeTint="F2"/>
          <w:sz w:val="24"/>
          <w:szCs w:val="24"/>
          <w:lang w:eastAsia="zh-CN"/>
        </w:rPr>
        <w:t>.</w:t>
      </w:r>
      <w:r w:rsidR="006C35E5" w:rsidRPr="00C96738">
        <w:rPr>
          <w:color w:val="0D0D0D" w:themeColor="text1" w:themeTint="F2"/>
          <w:sz w:val="24"/>
          <w:szCs w:val="24"/>
          <w:lang w:eastAsia="zh-CN"/>
        </w:rPr>
        <w:fldChar w:fldCharType="begin"/>
      </w:r>
      <w:r w:rsidR="006C35E5" w:rsidRPr="00C96738">
        <w:rPr>
          <w:color w:val="0D0D0D" w:themeColor="text1" w:themeTint="F2"/>
          <w:sz w:val="24"/>
          <w:szCs w:val="24"/>
          <w:lang w:eastAsia="zh-CN"/>
        </w:rPr>
        <w:instrText xml:space="preserve"> SEQ Figure \* ARABIC \s 1 </w:instrText>
      </w:r>
      <w:r w:rsidR="006C35E5" w:rsidRPr="00C96738">
        <w:rPr>
          <w:color w:val="0D0D0D" w:themeColor="text1" w:themeTint="F2"/>
          <w:sz w:val="24"/>
          <w:szCs w:val="24"/>
          <w:lang w:eastAsia="zh-CN"/>
        </w:rPr>
        <w:fldChar w:fldCharType="separate"/>
      </w:r>
      <w:r w:rsidR="006C35E5" w:rsidRPr="00C96738">
        <w:rPr>
          <w:color w:val="0D0D0D" w:themeColor="text1" w:themeTint="F2"/>
          <w:sz w:val="24"/>
          <w:szCs w:val="24"/>
          <w:lang w:eastAsia="zh-CN"/>
        </w:rPr>
        <w:t>11</w:t>
      </w:r>
      <w:r w:rsidR="006C35E5" w:rsidRPr="00C96738">
        <w:rPr>
          <w:color w:val="0D0D0D" w:themeColor="text1" w:themeTint="F2"/>
          <w:sz w:val="24"/>
          <w:szCs w:val="24"/>
          <w:lang w:eastAsia="zh-CN"/>
        </w:rPr>
        <w:fldChar w:fldCharType="end"/>
      </w:r>
      <w:r w:rsidRPr="00C96738">
        <w:rPr>
          <w:color w:val="0D0D0D" w:themeColor="text1" w:themeTint="F2"/>
          <w:sz w:val="24"/>
          <w:szCs w:val="24"/>
          <w:lang w:eastAsia="zh-CN"/>
        </w:rPr>
        <w:t xml:space="preserve"> Frequency deviation of generators</w:t>
      </w:r>
      <w:bookmarkEnd w:id="52"/>
    </w:p>
    <w:p w14:paraId="2BAB0DB2" w14:textId="77777777" w:rsidR="00995A16" w:rsidRPr="00C96738" w:rsidRDefault="00995A16" w:rsidP="00C96738">
      <w:pPr>
        <w:pStyle w:val="Text"/>
        <w:spacing w:line="228" w:lineRule="auto"/>
        <w:ind w:firstLine="0"/>
        <w:jc w:val="center"/>
        <w:rPr>
          <w:color w:val="0D0D0D" w:themeColor="text1" w:themeTint="F2"/>
          <w:sz w:val="24"/>
          <w:szCs w:val="24"/>
          <w:lang w:eastAsia="zh-CN"/>
        </w:rPr>
      </w:pPr>
    </w:p>
    <w:p w14:paraId="6804F238" w14:textId="77777777" w:rsidR="00482EB8" w:rsidRPr="003579BF" w:rsidRDefault="00482EB8" w:rsidP="00482EB8">
      <w:pPr>
        <w:pStyle w:val="Text"/>
        <w:spacing w:line="228" w:lineRule="auto"/>
        <w:ind w:firstLine="0"/>
        <w:jc w:val="center"/>
        <w:rPr>
          <w:color w:val="0D0D0D" w:themeColor="text1" w:themeTint="F2"/>
          <w:sz w:val="24"/>
          <w:szCs w:val="24"/>
          <w:lang w:eastAsia="zh-CN"/>
        </w:rPr>
      </w:pPr>
      <w:r w:rsidRPr="003579BF">
        <w:rPr>
          <w:noProof/>
          <w:color w:val="0D0D0D" w:themeColor="text1" w:themeTint="F2"/>
          <w:sz w:val="24"/>
          <w:szCs w:val="24"/>
          <w:lang w:eastAsia="zh-CN"/>
        </w:rPr>
        <w:drawing>
          <wp:inline distT="0" distB="0" distL="0" distR="0" wp14:anchorId="49B5F7AC" wp14:editId="6B3FF3C2">
            <wp:extent cx="3152717" cy="2108008"/>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214372" cy="2149233"/>
                    </a:xfrm>
                    <a:prstGeom prst="rect">
                      <a:avLst/>
                    </a:prstGeom>
                    <a:noFill/>
                    <a:ln>
                      <a:noFill/>
                    </a:ln>
                  </pic:spPr>
                </pic:pic>
              </a:graphicData>
            </a:graphic>
          </wp:inline>
        </w:drawing>
      </w:r>
    </w:p>
    <w:p w14:paraId="20CD2C4E" w14:textId="01D5B847" w:rsidR="00482EB8" w:rsidRPr="003579BF" w:rsidRDefault="00482EB8" w:rsidP="00D540AC">
      <w:pPr>
        <w:pStyle w:val="Caption"/>
      </w:pPr>
      <w:bookmarkStart w:id="53" w:name="_Toc155559504"/>
      <w:r w:rsidRPr="003579BF">
        <w:t xml:space="preserve">Figure </w:t>
      </w:r>
      <w:fldSimple w:instr=" STYLEREF 1 \s ">
        <w:r w:rsidR="006C35E5">
          <w:rPr>
            <w:noProof/>
          </w:rPr>
          <w:t>2</w:t>
        </w:r>
      </w:fldSimple>
      <w:r w:rsidR="006C35E5">
        <w:t>.</w:t>
      </w:r>
      <w:fldSimple w:instr=" SEQ Figure \* ARABIC \s 1 ">
        <w:r w:rsidR="006C35E5">
          <w:rPr>
            <w:noProof/>
          </w:rPr>
          <w:t>12</w:t>
        </w:r>
      </w:fldSimple>
      <w:r w:rsidRPr="003579BF">
        <w:rPr>
          <w:lang w:eastAsia="zh-CN"/>
        </w:rPr>
        <w:t xml:space="preserve"> Three-phase terminal current of generator #2</w:t>
      </w:r>
      <w:bookmarkEnd w:id="53"/>
    </w:p>
    <w:p w14:paraId="7A297DA1" w14:textId="77777777" w:rsidR="00482EB8" w:rsidRPr="003579BF" w:rsidRDefault="00482EB8" w:rsidP="00482EB8">
      <w:pPr>
        <w:pStyle w:val="Text"/>
        <w:spacing w:line="228" w:lineRule="auto"/>
        <w:ind w:firstLine="0"/>
        <w:jc w:val="center"/>
        <w:rPr>
          <w:color w:val="0D0D0D" w:themeColor="text1" w:themeTint="F2"/>
          <w:sz w:val="24"/>
          <w:szCs w:val="24"/>
          <w:lang w:eastAsia="zh-CN"/>
        </w:rPr>
      </w:pPr>
      <w:r w:rsidRPr="003579BF">
        <w:rPr>
          <w:noProof/>
          <w:color w:val="0D0D0D" w:themeColor="text1" w:themeTint="F2"/>
          <w:sz w:val="24"/>
          <w:szCs w:val="24"/>
          <w:lang w:eastAsia="zh-CN"/>
        </w:rPr>
        <w:drawing>
          <wp:inline distT="0" distB="0" distL="0" distR="0" wp14:anchorId="31B70C5F" wp14:editId="1361D194">
            <wp:extent cx="3214424" cy="218411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82529" cy="2230395"/>
                    </a:xfrm>
                    <a:prstGeom prst="rect">
                      <a:avLst/>
                    </a:prstGeom>
                    <a:noFill/>
                    <a:ln>
                      <a:noFill/>
                    </a:ln>
                  </pic:spPr>
                </pic:pic>
              </a:graphicData>
            </a:graphic>
          </wp:inline>
        </w:drawing>
      </w:r>
    </w:p>
    <w:p w14:paraId="24C58CC4" w14:textId="15FCDE56" w:rsidR="00482EB8" w:rsidRPr="003579BF" w:rsidRDefault="00482EB8" w:rsidP="00D540AC">
      <w:pPr>
        <w:pStyle w:val="Caption"/>
      </w:pPr>
      <w:bookmarkStart w:id="54" w:name="_Toc155559505"/>
      <w:r w:rsidRPr="003579BF">
        <w:t xml:space="preserve">Figure </w:t>
      </w:r>
      <w:fldSimple w:instr=" STYLEREF 1 \s ">
        <w:r w:rsidR="006C35E5">
          <w:rPr>
            <w:noProof/>
          </w:rPr>
          <w:t>2</w:t>
        </w:r>
      </w:fldSimple>
      <w:r w:rsidR="006C35E5">
        <w:t>.</w:t>
      </w:r>
      <w:fldSimple w:instr=" SEQ Figure \* ARABIC \s 1 ">
        <w:r w:rsidR="006C35E5">
          <w:rPr>
            <w:noProof/>
          </w:rPr>
          <w:t>13</w:t>
        </w:r>
      </w:fldSimple>
      <w:r w:rsidRPr="003579BF">
        <w:rPr>
          <w:lang w:eastAsia="zh-CN"/>
        </w:rPr>
        <w:t xml:space="preserve"> Three-phase voltage at bus #7</w:t>
      </w:r>
      <w:bookmarkEnd w:id="54"/>
    </w:p>
    <w:p w14:paraId="5B5B06FC" w14:textId="77777777" w:rsidR="00482EB8" w:rsidRPr="003579BF" w:rsidRDefault="00482EB8" w:rsidP="00482EB8">
      <w:pPr>
        <w:pStyle w:val="Text"/>
        <w:spacing w:after="120" w:line="228" w:lineRule="auto"/>
        <w:ind w:firstLine="0"/>
        <w:jc w:val="center"/>
        <w:rPr>
          <w:color w:val="000000" w:themeColor="text1"/>
          <w:sz w:val="24"/>
          <w:szCs w:val="24"/>
          <w:lang w:eastAsia="zh-CN"/>
        </w:rPr>
      </w:pPr>
    </w:p>
    <w:p w14:paraId="71920B7A" w14:textId="77777777" w:rsidR="00AB0B9A" w:rsidRDefault="00AB0B9A" w:rsidP="00D540AC">
      <w:pPr>
        <w:pStyle w:val="Caption"/>
      </w:pPr>
    </w:p>
    <w:p w14:paraId="4D790B88" w14:textId="77777777" w:rsidR="00AB0B9A" w:rsidRDefault="00AB0B9A" w:rsidP="00D540AC">
      <w:pPr>
        <w:pStyle w:val="Caption"/>
      </w:pPr>
    </w:p>
    <w:p w14:paraId="4BF66A57" w14:textId="77777777" w:rsidR="00AB0B9A" w:rsidRDefault="00AB0B9A" w:rsidP="00D540AC">
      <w:pPr>
        <w:pStyle w:val="Caption"/>
      </w:pPr>
    </w:p>
    <w:p w14:paraId="74D556D9" w14:textId="77777777" w:rsidR="00AB0B9A" w:rsidRDefault="00AB0B9A" w:rsidP="00D540AC">
      <w:pPr>
        <w:pStyle w:val="Caption"/>
      </w:pPr>
    </w:p>
    <w:p w14:paraId="197088D2" w14:textId="77777777" w:rsidR="00AB0B9A" w:rsidRPr="00AB0B9A" w:rsidRDefault="00AB0B9A" w:rsidP="00AB0B9A"/>
    <w:p w14:paraId="1EC4CB17" w14:textId="77777777" w:rsidR="00AB0B9A" w:rsidRDefault="00AB0B9A" w:rsidP="00D540AC">
      <w:pPr>
        <w:pStyle w:val="Caption"/>
      </w:pPr>
    </w:p>
    <w:p w14:paraId="1688F7A3" w14:textId="3771AB48" w:rsidR="00482EB8" w:rsidRPr="003579BF" w:rsidRDefault="008D6212" w:rsidP="00D540AC">
      <w:pPr>
        <w:pStyle w:val="Caption"/>
      </w:pPr>
      <w:bookmarkStart w:id="55" w:name="_Toc155559398"/>
      <w:r w:rsidRPr="003579BF">
        <w:t xml:space="preserve">Table </w:t>
      </w:r>
      <w:fldSimple w:instr=" STYLEREF 1 \s ">
        <w:r w:rsidR="00842883">
          <w:rPr>
            <w:noProof/>
          </w:rPr>
          <w:t>2</w:t>
        </w:r>
      </w:fldSimple>
      <w:r w:rsidR="00842883">
        <w:t>.</w:t>
      </w:r>
      <w:fldSimple w:instr=" SEQ Table \* ARABIC \s 1 ">
        <w:r w:rsidR="00842883">
          <w:rPr>
            <w:noProof/>
          </w:rPr>
          <w:t>2</w:t>
        </w:r>
      </w:fldSimple>
      <w:r w:rsidR="00482EB8" w:rsidRPr="003579BF">
        <w:t xml:space="preserve"> Time steps and time costs of fixed time step DT using different </w:t>
      </w:r>
      <w:proofErr w:type="gramStart"/>
      <w:r w:rsidR="00482EB8" w:rsidRPr="003579BF">
        <w:t>orders</w:t>
      </w:r>
      <w:bookmarkEnd w:id="55"/>
      <w:proofErr w:type="gramEnd"/>
    </w:p>
    <w:tbl>
      <w:tblPr>
        <w:tblStyle w:val="TableGrid"/>
        <w:tblW w:w="7326" w:type="dxa"/>
        <w:jc w:val="center"/>
        <w:tblLook w:val="04A0" w:firstRow="1" w:lastRow="0" w:firstColumn="1" w:lastColumn="0" w:noHBand="0" w:noVBand="1"/>
      </w:tblPr>
      <w:tblGrid>
        <w:gridCol w:w="906"/>
        <w:gridCol w:w="802"/>
        <w:gridCol w:w="803"/>
        <w:gridCol w:w="802"/>
        <w:gridCol w:w="803"/>
        <w:gridCol w:w="802"/>
        <w:gridCol w:w="803"/>
        <w:gridCol w:w="802"/>
        <w:gridCol w:w="803"/>
      </w:tblGrid>
      <w:tr w:rsidR="00482EB8" w:rsidRPr="003579BF" w14:paraId="0FD37550" w14:textId="77777777" w:rsidTr="00FD0303">
        <w:trPr>
          <w:trHeight w:val="426"/>
          <w:jc w:val="center"/>
        </w:trPr>
        <w:tc>
          <w:tcPr>
            <w:tcW w:w="906" w:type="dxa"/>
            <w:vMerge w:val="restart"/>
            <w:vAlign w:val="center"/>
          </w:tcPr>
          <w:p w14:paraId="1F90EF79" w14:textId="77777777" w:rsidR="00482EB8" w:rsidRPr="003579BF" w:rsidRDefault="00482EB8" w:rsidP="00FD0303">
            <w:pPr>
              <w:rPr>
                <w:rFonts w:ascii="Times New Roman" w:hAnsi="Times New Roman" w:cs="Times New Roman"/>
              </w:rPr>
            </w:pPr>
            <w:r w:rsidRPr="003579BF">
              <w:rPr>
                <w:rFonts w:ascii="Times New Roman" w:hAnsi="Times New Roman" w:cs="Times New Roman"/>
              </w:rPr>
              <w:t>Error</w:t>
            </w:r>
          </w:p>
          <w:p w14:paraId="163FC4D5" w14:textId="77777777" w:rsidR="00482EB8" w:rsidRPr="003579BF" w:rsidRDefault="00482EB8" w:rsidP="00FD0303">
            <w:pPr>
              <w:rPr>
                <w:rFonts w:ascii="Times New Roman" w:hAnsi="Times New Roman" w:cs="Times New Roman"/>
                <w:color w:val="0D0D0D" w:themeColor="text1" w:themeTint="F2"/>
              </w:rPr>
            </w:pPr>
            <w:r w:rsidRPr="003579BF">
              <w:rPr>
                <w:rFonts w:ascii="Times New Roman" w:hAnsi="Times New Roman" w:cs="Times New Roman"/>
              </w:rPr>
              <w:t>(</w:t>
            </w:r>
            <w:proofErr w:type="spellStart"/>
            <w:r w:rsidRPr="003579BF">
              <w:rPr>
                <w:rFonts w:ascii="Times New Roman" w:hAnsi="Times New Roman" w:cs="Times New Roman"/>
              </w:rPr>
              <w:t>p.u</w:t>
            </w:r>
            <w:proofErr w:type="spellEnd"/>
            <w:r w:rsidRPr="003579BF">
              <w:rPr>
                <w:rFonts w:ascii="Times New Roman" w:hAnsi="Times New Roman" w:cs="Times New Roman"/>
              </w:rPr>
              <w:t>.)</w:t>
            </w:r>
          </w:p>
        </w:tc>
        <w:tc>
          <w:tcPr>
            <w:tcW w:w="1605" w:type="dxa"/>
            <w:gridSpan w:val="2"/>
            <w:vAlign w:val="center"/>
          </w:tcPr>
          <w:p w14:paraId="276EEAFC" w14:textId="3F3D9648" w:rsidR="00482EB8" w:rsidRPr="003579BF" w:rsidRDefault="00482EB8" w:rsidP="00FD0303">
            <w:pPr>
              <w:jc w:val="center"/>
              <w:rPr>
                <w:rFonts w:ascii="Times New Roman" w:hAnsi="Times New Roman" w:cs="Times New Roman"/>
              </w:rPr>
            </w:pPr>
            <w:r w:rsidRPr="003579BF">
              <w:rPr>
                <w:rFonts w:ascii="Times New Roman" w:hAnsi="Times New Roman" w:cs="Times New Roman"/>
              </w:rPr>
              <w:t xml:space="preserve">DT </w:t>
            </w:r>
            <w:r w:rsidRPr="003579BF">
              <w:rPr>
                <w:rFonts w:ascii="Times New Roman" w:hAnsi="Times New Roman" w:cs="Times New Roman"/>
              </w:rPr>
              <w:br/>
              <w:t>(10</w:t>
            </w:r>
            <w:r w:rsidRPr="00AB0B9A">
              <w:rPr>
                <w:rFonts w:ascii="Times New Roman" w:hAnsi="Times New Roman" w:cs="Times New Roman"/>
                <w:vertAlign w:val="superscript"/>
              </w:rPr>
              <w:t>th</w:t>
            </w:r>
            <w:r w:rsidR="00AB0B9A">
              <w:rPr>
                <w:rFonts w:ascii="Times New Roman" w:hAnsi="Times New Roman" w:cs="Times New Roman"/>
              </w:rPr>
              <w:t>-</w:t>
            </w:r>
            <w:r w:rsidRPr="003579BF">
              <w:rPr>
                <w:rFonts w:ascii="Times New Roman" w:hAnsi="Times New Roman" w:cs="Times New Roman"/>
              </w:rPr>
              <w:t>order)</w:t>
            </w:r>
          </w:p>
        </w:tc>
        <w:tc>
          <w:tcPr>
            <w:tcW w:w="1605" w:type="dxa"/>
            <w:gridSpan w:val="2"/>
            <w:vAlign w:val="center"/>
          </w:tcPr>
          <w:p w14:paraId="65398396" w14:textId="75D52DE8" w:rsidR="00482EB8" w:rsidRPr="003579BF" w:rsidRDefault="00482EB8" w:rsidP="00FD0303">
            <w:pPr>
              <w:jc w:val="center"/>
              <w:rPr>
                <w:rFonts w:ascii="Times New Roman" w:hAnsi="Times New Roman" w:cs="Times New Roman"/>
              </w:rPr>
            </w:pPr>
            <w:r w:rsidRPr="003579BF">
              <w:rPr>
                <w:rFonts w:ascii="Times New Roman" w:hAnsi="Times New Roman" w:cs="Times New Roman"/>
              </w:rPr>
              <w:t xml:space="preserve">DT </w:t>
            </w:r>
            <w:r w:rsidRPr="003579BF">
              <w:rPr>
                <w:rFonts w:ascii="Times New Roman" w:hAnsi="Times New Roman" w:cs="Times New Roman"/>
              </w:rPr>
              <w:br/>
              <w:t>(20</w:t>
            </w:r>
            <w:r w:rsidR="00AB0B9A" w:rsidRPr="00AB0B9A">
              <w:rPr>
                <w:rFonts w:ascii="Times New Roman" w:hAnsi="Times New Roman" w:cs="Times New Roman"/>
                <w:vertAlign w:val="superscript"/>
              </w:rPr>
              <w:t>th</w:t>
            </w:r>
            <w:r w:rsidR="00AB0B9A">
              <w:rPr>
                <w:rFonts w:ascii="Times New Roman" w:hAnsi="Times New Roman" w:cs="Times New Roman"/>
              </w:rPr>
              <w:t>-</w:t>
            </w:r>
            <w:r w:rsidRPr="003579BF">
              <w:rPr>
                <w:rFonts w:ascii="Times New Roman" w:hAnsi="Times New Roman" w:cs="Times New Roman"/>
              </w:rPr>
              <w:t>order)</w:t>
            </w:r>
          </w:p>
        </w:tc>
        <w:tc>
          <w:tcPr>
            <w:tcW w:w="1605" w:type="dxa"/>
            <w:gridSpan w:val="2"/>
            <w:vAlign w:val="center"/>
          </w:tcPr>
          <w:p w14:paraId="6A79FA9D" w14:textId="7896F4F5" w:rsidR="00482EB8" w:rsidRPr="003579BF" w:rsidRDefault="00482EB8" w:rsidP="00FD0303">
            <w:pPr>
              <w:jc w:val="center"/>
              <w:rPr>
                <w:rFonts w:ascii="Times New Roman" w:hAnsi="Times New Roman" w:cs="Times New Roman"/>
              </w:rPr>
            </w:pPr>
            <w:r w:rsidRPr="003579BF">
              <w:rPr>
                <w:rFonts w:ascii="Times New Roman" w:hAnsi="Times New Roman" w:cs="Times New Roman"/>
              </w:rPr>
              <w:t xml:space="preserve">DT </w:t>
            </w:r>
            <w:r w:rsidRPr="003579BF">
              <w:rPr>
                <w:rFonts w:ascii="Times New Roman" w:hAnsi="Times New Roman" w:cs="Times New Roman"/>
              </w:rPr>
              <w:br/>
              <w:t>(30</w:t>
            </w:r>
            <w:r w:rsidR="00AB0B9A" w:rsidRPr="00AB0B9A">
              <w:rPr>
                <w:rFonts w:ascii="Times New Roman" w:hAnsi="Times New Roman" w:cs="Times New Roman"/>
                <w:vertAlign w:val="superscript"/>
              </w:rPr>
              <w:t>th</w:t>
            </w:r>
            <w:r w:rsidR="00AB0B9A">
              <w:rPr>
                <w:rFonts w:ascii="Times New Roman" w:hAnsi="Times New Roman" w:cs="Times New Roman"/>
              </w:rPr>
              <w:t>-</w:t>
            </w:r>
            <w:r w:rsidRPr="003579BF">
              <w:rPr>
                <w:rFonts w:ascii="Times New Roman" w:hAnsi="Times New Roman" w:cs="Times New Roman"/>
              </w:rPr>
              <w:t>order)</w:t>
            </w:r>
          </w:p>
        </w:tc>
        <w:tc>
          <w:tcPr>
            <w:tcW w:w="1605" w:type="dxa"/>
            <w:gridSpan w:val="2"/>
            <w:vAlign w:val="center"/>
          </w:tcPr>
          <w:p w14:paraId="6490532B" w14:textId="13035758" w:rsidR="00482EB8" w:rsidRPr="003579BF" w:rsidRDefault="00482EB8" w:rsidP="00FD0303">
            <w:pPr>
              <w:jc w:val="center"/>
              <w:rPr>
                <w:rFonts w:ascii="Times New Roman" w:hAnsi="Times New Roman" w:cs="Times New Roman"/>
              </w:rPr>
            </w:pPr>
            <w:r w:rsidRPr="003579BF">
              <w:rPr>
                <w:rFonts w:ascii="Times New Roman" w:hAnsi="Times New Roman" w:cs="Times New Roman"/>
              </w:rPr>
              <w:t xml:space="preserve">DT </w:t>
            </w:r>
            <w:r w:rsidRPr="003579BF">
              <w:rPr>
                <w:rFonts w:ascii="Times New Roman" w:hAnsi="Times New Roman" w:cs="Times New Roman"/>
              </w:rPr>
              <w:br/>
              <w:t>(40</w:t>
            </w:r>
            <w:r w:rsidR="00AB0B9A" w:rsidRPr="00AB0B9A">
              <w:rPr>
                <w:rFonts w:ascii="Times New Roman" w:hAnsi="Times New Roman" w:cs="Times New Roman"/>
                <w:vertAlign w:val="superscript"/>
              </w:rPr>
              <w:t>th</w:t>
            </w:r>
            <w:r w:rsidR="00AB0B9A">
              <w:rPr>
                <w:rFonts w:ascii="Times New Roman" w:hAnsi="Times New Roman" w:cs="Times New Roman"/>
              </w:rPr>
              <w:t>-</w:t>
            </w:r>
            <w:r w:rsidRPr="003579BF">
              <w:rPr>
                <w:rFonts w:ascii="Times New Roman" w:hAnsi="Times New Roman" w:cs="Times New Roman"/>
              </w:rPr>
              <w:t>order)</w:t>
            </w:r>
          </w:p>
        </w:tc>
      </w:tr>
      <w:tr w:rsidR="00482EB8" w:rsidRPr="003579BF" w14:paraId="6A511465" w14:textId="77777777" w:rsidTr="00FD0303">
        <w:trPr>
          <w:trHeight w:val="653"/>
          <w:jc w:val="center"/>
        </w:trPr>
        <w:tc>
          <w:tcPr>
            <w:tcW w:w="906" w:type="dxa"/>
            <w:vMerge/>
            <w:vAlign w:val="center"/>
          </w:tcPr>
          <w:p w14:paraId="3E4825A0" w14:textId="77777777" w:rsidR="00482EB8" w:rsidRPr="003579BF" w:rsidRDefault="00482EB8" w:rsidP="00FD0303">
            <w:pPr>
              <w:pStyle w:val="BodyText"/>
              <w:jc w:val="center"/>
              <w:rPr>
                <w:rFonts w:ascii="Times New Roman" w:hAnsi="Times New Roman" w:cs="Times New Roman"/>
                <w:sz w:val="24"/>
                <w:szCs w:val="24"/>
              </w:rPr>
            </w:pPr>
          </w:p>
        </w:tc>
        <w:tc>
          <w:tcPr>
            <w:tcW w:w="802" w:type="dxa"/>
            <w:vAlign w:val="center"/>
          </w:tcPr>
          <w:p w14:paraId="70D8415D" w14:textId="77777777" w:rsidR="00482EB8" w:rsidRPr="003579BF" w:rsidRDefault="00482EB8" w:rsidP="00FD0303">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step</w:t>
            </w:r>
          </w:p>
          <w:p w14:paraId="33508F9C"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03" w:type="dxa"/>
            <w:vAlign w:val="center"/>
          </w:tcPr>
          <w:p w14:paraId="34A23335" w14:textId="77777777" w:rsidR="00482EB8" w:rsidRPr="003579BF" w:rsidRDefault="00482EB8" w:rsidP="00FD0303">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4D93426F"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02" w:type="dxa"/>
            <w:vAlign w:val="center"/>
          </w:tcPr>
          <w:p w14:paraId="25686F6C"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03" w:type="dxa"/>
            <w:vAlign w:val="center"/>
          </w:tcPr>
          <w:p w14:paraId="32874692" w14:textId="77777777" w:rsidR="00482EB8" w:rsidRPr="003579BF" w:rsidRDefault="00482EB8" w:rsidP="00FD0303">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0AAB1BB2"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02" w:type="dxa"/>
            <w:vAlign w:val="center"/>
          </w:tcPr>
          <w:p w14:paraId="6152282B"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03" w:type="dxa"/>
            <w:vAlign w:val="center"/>
          </w:tcPr>
          <w:p w14:paraId="27DBF5C7" w14:textId="77777777" w:rsidR="00482EB8" w:rsidRPr="003579BF" w:rsidRDefault="00482EB8" w:rsidP="00FD0303">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3C70AC4F"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02" w:type="dxa"/>
            <w:vAlign w:val="center"/>
          </w:tcPr>
          <w:p w14:paraId="498F2472"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03" w:type="dxa"/>
            <w:vAlign w:val="center"/>
          </w:tcPr>
          <w:p w14:paraId="137609C6" w14:textId="77777777" w:rsidR="00482EB8" w:rsidRPr="003579BF" w:rsidRDefault="00482EB8" w:rsidP="00FD0303">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3261BB09"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r>
      <w:tr w:rsidR="00482EB8" w:rsidRPr="003579BF" w14:paraId="3A363C33" w14:textId="77777777" w:rsidTr="00FD0303">
        <w:trPr>
          <w:trHeight w:val="366"/>
          <w:jc w:val="center"/>
        </w:trPr>
        <w:tc>
          <w:tcPr>
            <w:tcW w:w="906" w:type="dxa"/>
            <w:vAlign w:val="center"/>
          </w:tcPr>
          <w:p w14:paraId="43885583"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-2</w:t>
            </w:r>
          </w:p>
        </w:tc>
        <w:tc>
          <w:tcPr>
            <w:tcW w:w="802" w:type="dxa"/>
            <w:vAlign w:val="center"/>
          </w:tcPr>
          <w:p w14:paraId="60454EDD"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 xml:space="preserve">72 </w:t>
            </w:r>
          </w:p>
        </w:tc>
        <w:tc>
          <w:tcPr>
            <w:tcW w:w="803" w:type="dxa"/>
            <w:vAlign w:val="center"/>
          </w:tcPr>
          <w:p w14:paraId="5DEF710A"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81</w:t>
            </w:r>
          </w:p>
        </w:tc>
        <w:tc>
          <w:tcPr>
            <w:tcW w:w="802" w:type="dxa"/>
            <w:vAlign w:val="center"/>
          </w:tcPr>
          <w:p w14:paraId="45D07708"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200</w:t>
            </w:r>
          </w:p>
        </w:tc>
        <w:tc>
          <w:tcPr>
            <w:tcW w:w="803" w:type="dxa"/>
            <w:vAlign w:val="center"/>
          </w:tcPr>
          <w:p w14:paraId="6973450C"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58</w:t>
            </w:r>
          </w:p>
        </w:tc>
        <w:tc>
          <w:tcPr>
            <w:tcW w:w="802" w:type="dxa"/>
            <w:vAlign w:val="center"/>
          </w:tcPr>
          <w:p w14:paraId="062CC0B8"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330</w:t>
            </w:r>
          </w:p>
        </w:tc>
        <w:tc>
          <w:tcPr>
            <w:tcW w:w="803" w:type="dxa"/>
            <w:vAlign w:val="center"/>
          </w:tcPr>
          <w:p w14:paraId="7DEA00C5"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53</w:t>
            </w:r>
          </w:p>
        </w:tc>
        <w:tc>
          <w:tcPr>
            <w:tcW w:w="802" w:type="dxa"/>
            <w:vAlign w:val="center"/>
          </w:tcPr>
          <w:p w14:paraId="152C9309"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412</w:t>
            </w:r>
          </w:p>
        </w:tc>
        <w:tc>
          <w:tcPr>
            <w:tcW w:w="803" w:type="dxa"/>
            <w:vAlign w:val="center"/>
          </w:tcPr>
          <w:p w14:paraId="6A117158"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58</w:t>
            </w:r>
          </w:p>
        </w:tc>
      </w:tr>
      <w:tr w:rsidR="00482EB8" w:rsidRPr="003579BF" w14:paraId="665AE37A" w14:textId="77777777" w:rsidTr="00FD0303">
        <w:trPr>
          <w:trHeight w:val="366"/>
          <w:jc w:val="center"/>
        </w:trPr>
        <w:tc>
          <w:tcPr>
            <w:tcW w:w="906" w:type="dxa"/>
            <w:vAlign w:val="center"/>
          </w:tcPr>
          <w:p w14:paraId="4DB03456"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-3</w:t>
            </w:r>
          </w:p>
        </w:tc>
        <w:tc>
          <w:tcPr>
            <w:tcW w:w="802" w:type="dxa"/>
            <w:vAlign w:val="center"/>
          </w:tcPr>
          <w:p w14:paraId="7BD4AFD7"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58</w:t>
            </w:r>
          </w:p>
        </w:tc>
        <w:tc>
          <w:tcPr>
            <w:tcW w:w="803" w:type="dxa"/>
            <w:vAlign w:val="center"/>
          </w:tcPr>
          <w:p w14:paraId="296ABAD3"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100</w:t>
            </w:r>
          </w:p>
        </w:tc>
        <w:tc>
          <w:tcPr>
            <w:tcW w:w="802" w:type="dxa"/>
            <w:vAlign w:val="center"/>
          </w:tcPr>
          <w:p w14:paraId="7E8E03E5"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180</w:t>
            </w:r>
          </w:p>
        </w:tc>
        <w:tc>
          <w:tcPr>
            <w:tcW w:w="803" w:type="dxa"/>
            <w:vAlign w:val="center"/>
          </w:tcPr>
          <w:p w14:paraId="293860D4"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64</w:t>
            </w:r>
          </w:p>
        </w:tc>
        <w:tc>
          <w:tcPr>
            <w:tcW w:w="802" w:type="dxa"/>
            <w:vAlign w:val="center"/>
          </w:tcPr>
          <w:p w14:paraId="72E76992"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306</w:t>
            </w:r>
          </w:p>
        </w:tc>
        <w:tc>
          <w:tcPr>
            <w:tcW w:w="803" w:type="dxa"/>
            <w:vAlign w:val="center"/>
          </w:tcPr>
          <w:p w14:paraId="32CA0DF6"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57</w:t>
            </w:r>
          </w:p>
        </w:tc>
        <w:tc>
          <w:tcPr>
            <w:tcW w:w="802" w:type="dxa"/>
            <w:vAlign w:val="center"/>
          </w:tcPr>
          <w:p w14:paraId="0C865D07"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382</w:t>
            </w:r>
          </w:p>
        </w:tc>
        <w:tc>
          <w:tcPr>
            <w:tcW w:w="803" w:type="dxa"/>
            <w:vAlign w:val="center"/>
          </w:tcPr>
          <w:p w14:paraId="19AB9409"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62</w:t>
            </w:r>
          </w:p>
        </w:tc>
      </w:tr>
      <w:tr w:rsidR="00482EB8" w:rsidRPr="003579BF" w14:paraId="417767FE" w14:textId="77777777" w:rsidTr="00FD0303">
        <w:trPr>
          <w:trHeight w:val="375"/>
          <w:jc w:val="center"/>
        </w:trPr>
        <w:tc>
          <w:tcPr>
            <w:tcW w:w="906" w:type="dxa"/>
            <w:vAlign w:val="center"/>
          </w:tcPr>
          <w:p w14:paraId="47D5A0BA"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-4</w:t>
            </w:r>
          </w:p>
        </w:tc>
        <w:tc>
          <w:tcPr>
            <w:tcW w:w="802" w:type="dxa"/>
            <w:vAlign w:val="center"/>
          </w:tcPr>
          <w:p w14:paraId="6983DE81"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46</w:t>
            </w:r>
          </w:p>
        </w:tc>
        <w:tc>
          <w:tcPr>
            <w:tcW w:w="803" w:type="dxa"/>
            <w:vAlign w:val="center"/>
          </w:tcPr>
          <w:p w14:paraId="02FBDA07"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1162</w:t>
            </w:r>
          </w:p>
        </w:tc>
        <w:tc>
          <w:tcPr>
            <w:tcW w:w="802" w:type="dxa"/>
            <w:vAlign w:val="center"/>
          </w:tcPr>
          <w:p w14:paraId="12E7E5E2"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158</w:t>
            </w:r>
          </w:p>
        </w:tc>
        <w:tc>
          <w:tcPr>
            <w:tcW w:w="803" w:type="dxa"/>
            <w:vAlign w:val="center"/>
          </w:tcPr>
          <w:p w14:paraId="656AD070"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73</w:t>
            </w:r>
          </w:p>
        </w:tc>
        <w:tc>
          <w:tcPr>
            <w:tcW w:w="802" w:type="dxa"/>
            <w:vAlign w:val="center"/>
          </w:tcPr>
          <w:p w14:paraId="4DCB5884"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284</w:t>
            </w:r>
          </w:p>
        </w:tc>
        <w:tc>
          <w:tcPr>
            <w:tcW w:w="803" w:type="dxa"/>
            <w:vAlign w:val="center"/>
          </w:tcPr>
          <w:p w14:paraId="0D0F9526"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62</w:t>
            </w:r>
          </w:p>
        </w:tc>
        <w:tc>
          <w:tcPr>
            <w:tcW w:w="802" w:type="dxa"/>
            <w:vAlign w:val="center"/>
          </w:tcPr>
          <w:p w14:paraId="29D99A70"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365</w:t>
            </w:r>
          </w:p>
        </w:tc>
        <w:tc>
          <w:tcPr>
            <w:tcW w:w="803" w:type="dxa"/>
            <w:vAlign w:val="center"/>
          </w:tcPr>
          <w:p w14:paraId="1C06870B" w14:textId="77777777" w:rsidR="00482EB8" w:rsidRPr="003579BF" w:rsidRDefault="00482EB8" w:rsidP="00FD0303">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68</w:t>
            </w:r>
          </w:p>
        </w:tc>
      </w:tr>
    </w:tbl>
    <w:p w14:paraId="1CDD618E" w14:textId="77777777" w:rsidR="00482EB8" w:rsidRPr="003579BF" w:rsidRDefault="00482EB8" w:rsidP="00482EB8">
      <w:pPr>
        <w:spacing w:line="480" w:lineRule="auto"/>
        <w:jc w:val="center"/>
        <w:rPr>
          <w:rFonts w:ascii="Times New Roman" w:hAnsi="Times New Roman" w:cs="Times New Roman"/>
        </w:rPr>
      </w:pPr>
    </w:p>
    <w:p w14:paraId="74B3FD92" w14:textId="3813B929" w:rsidR="00BC20A6" w:rsidRPr="003579BF" w:rsidRDefault="00482EB8" w:rsidP="00BC20A6">
      <w:pPr>
        <w:rPr>
          <w:rFonts w:ascii="Times New Roman" w:hAnsi="Times New Roman" w:cs="Times New Roman"/>
          <w:kern w:val="2"/>
          <w:lang w:eastAsia="zh-CN"/>
        </w:rPr>
      </w:pPr>
      <w:r w:rsidRPr="003579BF">
        <w:rPr>
          <w:rFonts w:ascii="Times New Roman" w:hAnsi="Times New Roman" w:cs="Times New Roman"/>
          <w:kern w:val="2"/>
          <w:lang w:eastAsia="zh-CN"/>
        </w:rPr>
        <w:br w:type="page"/>
      </w:r>
    </w:p>
    <w:p w14:paraId="79C223CF" w14:textId="52E12EDB" w:rsidR="001A2EEB" w:rsidRPr="003579BF" w:rsidRDefault="00995A16" w:rsidP="00482EB8">
      <w:pPr>
        <w:spacing w:line="480" w:lineRule="auto"/>
        <w:jc w:val="both"/>
        <w:rPr>
          <w:rFonts w:ascii="Times New Roman" w:hAnsi="Times New Roman" w:cs="Times New Roman"/>
        </w:rPr>
      </w:pPr>
      <w:r w:rsidRPr="003579BF">
        <w:rPr>
          <w:rFonts w:ascii="Times New Roman" w:hAnsi="Times New Roman" w:cs="Times New Roman"/>
        </w:rPr>
        <w:lastRenderedPageBreak/>
        <w:t>absolute error of all state variables over the simulation time interval</w:t>
      </w:r>
      <w:r>
        <w:rPr>
          <w:rFonts w:ascii="Times New Roman" w:hAnsi="Times New Roman" w:cs="Times New Roman"/>
        </w:rPr>
        <w:t xml:space="preserve"> </w:t>
      </w:r>
      <w:r w:rsidRPr="003579BF">
        <w:rPr>
          <w:rFonts w:ascii="Times New Roman" w:hAnsi="Times New Roman" w:cs="Times New Roman"/>
        </w:rPr>
        <w:t xml:space="preserve">compared </w:t>
      </w:r>
      <w:r w:rsidR="00B95725" w:rsidRPr="003579BF">
        <w:rPr>
          <w:rFonts w:ascii="Times New Roman" w:hAnsi="Times New Roman" w:cs="Times New Roman"/>
        </w:rPr>
        <w:t xml:space="preserve">with the benchmark results. The </w:t>
      </w:r>
      <w:r w:rsidR="00045CAB">
        <w:rPr>
          <w:rFonts w:ascii="Times New Roman" w:hAnsi="Times New Roman" w:cs="Times New Roman"/>
        </w:rPr>
        <w:t xml:space="preserve">performance </w:t>
      </w:r>
      <w:r w:rsidR="00B95725" w:rsidRPr="003579BF">
        <w:rPr>
          <w:rFonts w:ascii="Times New Roman" w:hAnsi="Times New Roman" w:cs="Times New Roman"/>
        </w:rPr>
        <w:t xml:space="preserve">comparison </w:t>
      </w:r>
      <w:r w:rsidR="00045CAB">
        <w:rPr>
          <w:rFonts w:ascii="Times New Roman" w:hAnsi="Times New Roman" w:cs="Times New Roman"/>
        </w:rPr>
        <w:t>is</w:t>
      </w:r>
      <w:r w:rsidR="00B95725" w:rsidRPr="003579BF">
        <w:rPr>
          <w:rFonts w:ascii="Times New Roman" w:hAnsi="Times New Roman" w:cs="Times New Roman"/>
        </w:rPr>
        <w:t xml:space="preserve"> </w:t>
      </w:r>
      <w:r w:rsidR="00045CAB">
        <w:rPr>
          <w:rFonts w:ascii="Times New Roman" w:hAnsi="Times New Roman" w:cs="Times New Roman"/>
        </w:rPr>
        <w:t>presented</w:t>
      </w:r>
      <w:r w:rsidR="00B95725" w:rsidRPr="003579BF">
        <w:rPr>
          <w:rFonts w:ascii="Times New Roman" w:hAnsi="Times New Roman" w:cs="Times New Roman"/>
        </w:rPr>
        <w:t xml:space="preserve"> in Table 2.3.</w:t>
      </w:r>
    </w:p>
    <w:p w14:paraId="69A2329C" w14:textId="022D2D70" w:rsidR="00482EB8" w:rsidRPr="003579BF" w:rsidRDefault="00B95725" w:rsidP="001A2EEB">
      <w:pPr>
        <w:spacing w:line="480" w:lineRule="auto"/>
        <w:ind w:firstLine="720"/>
        <w:jc w:val="both"/>
        <w:rPr>
          <w:rFonts w:ascii="Times New Roman" w:hAnsi="Times New Roman" w:cs="Times New Roman"/>
        </w:rPr>
      </w:pPr>
      <w:r w:rsidRPr="003579BF">
        <w:rPr>
          <w:rFonts w:ascii="Times New Roman" w:hAnsi="Times New Roman" w:cs="Times New Roman"/>
        </w:rPr>
        <w:t xml:space="preserve">From Table 2.2, </w:t>
      </w:r>
      <w:r w:rsidR="00045CAB" w:rsidRPr="00045CAB">
        <w:rPr>
          <w:rFonts w:ascii="Times New Roman" w:hAnsi="Times New Roman" w:cs="Times New Roman"/>
        </w:rPr>
        <w:t>as the order of DT increases</w:t>
      </w:r>
      <w:r w:rsidRPr="003579BF">
        <w:rPr>
          <w:rFonts w:ascii="Times New Roman" w:hAnsi="Times New Roman" w:cs="Times New Roman"/>
        </w:rPr>
        <w:t xml:space="preserve">, the time step keeps increasing, and the computational cost first decreases and then increases. This validates that </w:t>
      </w:r>
      <w:r w:rsidR="00AD277D">
        <w:rPr>
          <w:rFonts w:ascii="Times New Roman" w:hAnsi="Times New Roman" w:cs="Times New Roman"/>
        </w:rPr>
        <w:t>high-order</w:t>
      </w:r>
      <w:r w:rsidRPr="003579BF">
        <w:rPr>
          <w:rFonts w:ascii="Times New Roman" w:hAnsi="Times New Roman" w:cs="Times New Roman"/>
        </w:rPr>
        <w:t xml:space="preserve"> </w:t>
      </w:r>
      <w:r w:rsidR="00482EB8" w:rsidRPr="003579BF">
        <w:rPr>
          <w:rFonts w:ascii="Times New Roman" w:hAnsi="Times New Roman" w:cs="Times New Roman"/>
        </w:rPr>
        <w:t>DT c</w:t>
      </w:r>
      <w:r w:rsidR="006F0D85">
        <w:rPr>
          <w:rFonts w:ascii="Times New Roman" w:hAnsi="Times New Roman" w:cs="Times New Roman"/>
        </w:rPr>
        <w:t>an</w:t>
      </w:r>
      <w:r w:rsidR="00482EB8" w:rsidRPr="003579BF">
        <w:rPr>
          <w:rFonts w:ascii="Times New Roman" w:hAnsi="Times New Roman" w:cs="Times New Roman"/>
        </w:rPr>
        <w:t xml:space="preserve"> enlarge the time step, but when the order </w:t>
      </w:r>
      <w:r w:rsidR="00C45E94" w:rsidRPr="00C45E94">
        <w:rPr>
          <w:rFonts w:ascii="Times New Roman" w:hAnsi="Times New Roman" w:cs="Times New Roman"/>
        </w:rPr>
        <w:t xml:space="preserve">becomes excessively </w:t>
      </w:r>
      <w:r w:rsidR="00482EB8" w:rsidRPr="003579BF">
        <w:rPr>
          <w:rFonts w:ascii="Times New Roman" w:hAnsi="Times New Roman" w:cs="Times New Roman"/>
        </w:rPr>
        <w:t xml:space="preserve">high, the burden of computing </w:t>
      </w:r>
      <w:r w:rsidR="00AD277D">
        <w:rPr>
          <w:rFonts w:ascii="Times New Roman" w:hAnsi="Times New Roman" w:cs="Times New Roman"/>
        </w:rPr>
        <w:t>high-order</w:t>
      </w:r>
      <w:r w:rsidR="00482EB8" w:rsidRPr="003579BF">
        <w:rPr>
          <w:rFonts w:ascii="Times New Roman" w:hAnsi="Times New Roman" w:cs="Times New Roman"/>
        </w:rPr>
        <w:t xml:space="preserve"> terms would decrease the overall computational efficiency</w:t>
      </w:r>
      <w:r w:rsidR="001A2EEB" w:rsidRPr="003579BF">
        <w:rPr>
          <w:rFonts w:ascii="Times New Roman" w:hAnsi="Times New Roman" w:cs="Times New Roman"/>
        </w:rPr>
        <w:t xml:space="preserve"> [</w:t>
      </w:r>
      <w:r w:rsidR="008C65FE">
        <w:rPr>
          <w:rFonts w:ascii="Times New Roman" w:hAnsi="Times New Roman" w:cs="Times New Roman"/>
        </w:rPr>
        <w:t>71</w:t>
      </w:r>
      <w:r w:rsidR="001A2EEB" w:rsidRPr="003579BF">
        <w:rPr>
          <w:rFonts w:ascii="Times New Roman" w:hAnsi="Times New Roman" w:cs="Times New Roman"/>
        </w:rPr>
        <w:t>]</w:t>
      </w:r>
      <w:r w:rsidR="00482EB8" w:rsidRPr="003579BF">
        <w:rPr>
          <w:rFonts w:ascii="Times New Roman" w:hAnsi="Times New Roman" w:cs="Times New Roman"/>
        </w:rPr>
        <w:t xml:space="preserve">.     </w:t>
      </w:r>
    </w:p>
    <w:p w14:paraId="0E7C6F9B" w14:textId="3D3E6B55" w:rsidR="00482EB8" w:rsidRPr="003579BF" w:rsidRDefault="00482EB8" w:rsidP="00482EB8">
      <w:pPr>
        <w:spacing w:line="480" w:lineRule="auto"/>
        <w:ind w:firstLine="720"/>
        <w:jc w:val="both"/>
        <w:rPr>
          <w:rFonts w:ascii="Times New Roman" w:hAnsi="Times New Roman" w:cs="Times New Roman"/>
        </w:rPr>
      </w:pPr>
      <w:r w:rsidRPr="003579BF">
        <w:rPr>
          <w:rFonts w:ascii="Times New Roman" w:hAnsi="Times New Roman" w:cs="Times New Roman"/>
        </w:rPr>
        <w:t xml:space="preserve">From Table 2.3, the time step of the </w:t>
      </w:r>
      <w:r w:rsidRPr="003579BF">
        <w:rPr>
          <w:rFonts w:ascii="Times New Roman" w:hAnsi="Times New Roman" w:cs="Times New Roman"/>
          <w:color w:val="0D0D0D" w:themeColor="text1" w:themeTint="F2"/>
          <w:lang w:eastAsia="zh-CN"/>
        </w:rPr>
        <w:t>30</w:t>
      </w:r>
      <w:r w:rsidRPr="003579BF">
        <w:rPr>
          <w:rFonts w:ascii="Times New Roman" w:hAnsi="Times New Roman" w:cs="Times New Roman"/>
          <w:color w:val="0D0D0D" w:themeColor="text1" w:themeTint="F2"/>
          <w:vertAlign w:val="superscript"/>
          <w:lang w:eastAsia="zh-CN"/>
        </w:rPr>
        <w:t>th</w:t>
      </w:r>
      <w:r w:rsidRPr="003579BF">
        <w:rPr>
          <w:rFonts w:ascii="Times New Roman" w:hAnsi="Times New Roman" w:cs="Times New Roman"/>
          <w:color w:val="0D0D0D" w:themeColor="text1" w:themeTint="F2"/>
          <w:lang w:eastAsia="zh-CN"/>
        </w:rPr>
        <w:t>-order</w:t>
      </w:r>
      <w:r w:rsidRPr="003579BF">
        <w:rPr>
          <w:rFonts w:ascii="Times New Roman" w:hAnsi="Times New Roman" w:cs="Times New Roman"/>
        </w:rPr>
        <w:t xml:space="preserve"> DT method is much bigger than that of the ME and RK4 methods, thus the simulation time cost of the DT method is much smaller especially when the simulation desires </w:t>
      </w:r>
      <w:r w:rsidR="00C45E94">
        <w:rPr>
          <w:rFonts w:ascii="Times New Roman" w:hAnsi="Times New Roman" w:cs="Times New Roman"/>
        </w:rPr>
        <w:t xml:space="preserve">a </w:t>
      </w:r>
      <w:r w:rsidRPr="003579BF">
        <w:rPr>
          <w:rFonts w:ascii="Times New Roman" w:hAnsi="Times New Roman" w:cs="Times New Roman"/>
        </w:rPr>
        <w:t>smaller error tolerance. Specifically, the computation</w:t>
      </w:r>
      <w:r w:rsidR="00C45E94">
        <w:rPr>
          <w:rFonts w:ascii="Times New Roman" w:hAnsi="Times New Roman" w:cs="Times New Roman"/>
        </w:rPr>
        <w:t>al</w:t>
      </w:r>
      <w:r w:rsidRPr="003579BF">
        <w:rPr>
          <w:rFonts w:ascii="Times New Roman" w:hAnsi="Times New Roman" w:cs="Times New Roman"/>
        </w:rPr>
        <w:t xml:space="preserve"> speed of </w:t>
      </w:r>
      <w:r w:rsidRPr="003579BF">
        <w:rPr>
          <w:rFonts w:ascii="Times New Roman" w:hAnsi="Times New Roman" w:cs="Times New Roman"/>
          <w:color w:val="0D0D0D" w:themeColor="text1" w:themeTint="F2"/>
          <w:lang w:eastAsia="zh-CN"/>
        </w:rPr>
        <w:t>30</w:t>
      </w:r>
      <w:r w:rsidRPr="003579BF">
        <w:rPr>
          <w:rFonts w:ascii="Times New Roman" w:hAnsi="Times New Roman" w:cs="Times New Roman"/>
          <w:color w:val="0D0D0D" w:themeColor="text1" w:themeTint="F2"/>
          <w:vertAlign w:val="superscript"/>
          <w:lang w:eastAsia="zh-CN"/>
        </w:rPr>
        <w:t>th</w:t>
      </w:r>
      <w:r w:rsidRPr="003579BF">
        <w:rPr>
          <w:rFonts w:ascii="Times New Roman" w:hAnsi="Times New Roman" w:cs="Times New Roman"/>
          <w:color w:val="0D0D0D" w:themeColor="text1" w:themeTint="F2"/>
          <w:lang w:eastAsia="zh-CN"/>
        </w:rPr>
        <w:t>-order</w:t>
      </w:r>
      <w:r w:rsidRPr="003579BF">
        <w:rPr>
          <w:rFonts w:ascii="Times New Roman" w:hAnsi="Times New Roman" w:cs="Times New Roman"/>
        </w:rPr>
        <w:t xml:space="preserve"> DT is </w:t>
      </w:r>
      <w:r w:rsidR="00C45E94" w:rsidRPr="00C45E94">
        <w:rPr>
          <w:rFonts w:ascii="Times New Roman" w:hAnsi="Times New Roman" w:cs="Times New Roman"/>
        </w:rPr>
        <w:t xml:space="preserve">at least </w:t>
      </w:r>
      <w:r w:rsidRPr="003579BF">
        <w:rPr>
          <w:rFonts w:ascii="Times New Roman" w:hAnsi="Times New Roman" w:cs="Times New Roman"/>
        </w:rPr>
        <w:t xml:space="preserve">4 times faster than other methods when the error tolerance is </w:t>
      </w:r>
      <w:r w:rsidRPr="00C45E94">
        <w:rPr>
          <w:rFonts w:ascii="Times New Roman" w:hAnsi="Times New Roman" w:cs="Times New Roman"/>
        </w:rPr>
        <w:t>10</w:t>
      </w:r>
      <w:r w:rsidRPr="00B47BC5">
        <w:rPr>
          <w:rFonts w:ascii="Times New Roman" w:hAnsi="Times New Roman" w:cs="Times New Roman"/>
          <w:vertAlign w:val="superscript"/>
        </w:rPr>
        <w:t>-3</w:t>
      </w:r>
      <w:r w:rsidRPr="003579BF">
        <w:rPr>
          <w:rFonts w:ascii="Times New Roman" w:hAnsi="Times New Roman" w:cs="Times New Roman"/>
        </w:rPr>
        <w:t xml:space="preserve">, and </w:t>
      </w:r>
      <w:r w:rsidR="00C45E94" w:rsidRPr="00C45E94">
        <w:rPr>
          <w:rFonts w:ascii="Times New Roman" w:hAnsi="Times New Roman" w:cs="Times New Roman"/>
        </w:rPr>
        <w:t xml:space="preserve">at least </w:t>
      </w:r>
      <w:r w:rsidRPr="003579BF">
        <w:rPr>
          <w:rFonts w:ascii="Times New Roman" w:hAnsi="Times New Roman" w:cs="Times New Roman"/>
        </w:rPr>
        <w:t xml:space="preserve">8.8 times or more faster when the error tolerance is </w:t>
      </w:r>
      <w:r w:rsidRPr="003579BF">
        <w:rPr>
          <w:rFonts w:ascii="Times New Roman" w:hAnsi="Times New Roman" w:cs="Times New Roman"/>
          <w:color w:val="000000" w:themeColor="text1"/>
          <w:kern w:val="24"/>
        </w:rPr>
        <w:t>10</w:t>
      </w:r>
      <w:r w:rsidRPr="003579BF">
        <w:rPr>
          <w:rFonts w:ascii="Times New Roman" w:hAnsi="Times New Roman" w:cs="Times New Roman"/>
          <w:color w:val="000000" w:themeColor="text1"/>
          <w:kern w:val="24"/>
          <w:vertAlign w:val="superscript"/>
        </w:rPr>
        <w:t>-4</w:t>
      </w:r>
      <w:r w:rsidRPr="003579BF">
        <w:rPr>
          <w:rFonts w:ascii="Times New Roman" w:hAnsi="Times New Roman" w:cs="Times New Roman"/>
        </w:rPr>
        <w:t>. Thus, the simulation results validate the high computation</w:t>
      </w:r>
      <w:r w:rsidR="00B47BC5">
        <w:rPr>
          <w:rFonts w:ascii="Times New Roman" w:hAnsi="Times New Roman" w:cs="Times New Roman"/>
        </w:rPr>
        <w:t>al</w:t>
      </w:r>
      <w:r w:rsidRPr="003579BF">
        <w:rPr>
          <w:rFonts w:ascii="Times New Roman" w:hAnsi="Times New Roman" w:cs="Times New Roman"/>
        </w:rPr>
        <w:t xml:space="preserve"> efficiency and accuracy of the proposed </w:t>
      </w:r>
      <w:r w:rsidR="00B47BC5">
        <w:rPr>
          <w:rFonts w:ascii="Times New Roman" w:hAnsi="Times New Roman" w:cs="Times New Roman"/>
        </w:rPr>
        <w:t>SAS</w:t>
      </w:r>
      <w:r w:rsidRPr="003579BF">
        <w:rPr>
          <w:rFonts w:ascii="Times New Roman" w:hAnsi="Times New Roman" w:cs="Times New Roman"/>
        </w:rPr>
        <w:t>-based approach.</w:t>
      </w:r>
    </w:p>
    <w:p w14:paraId="5BE36C49" w14:textId="4204A211" w:rsidR="00482EB8" w:rsidRPr="003579BF" w:rsidRDefault="00482EB8" w:rsidP="000F6DB6">
      <w:pPr>
        <w:pStyle w:val="Heading3"/>
        <w:rPr>
          <w:sz w:val="24"/>
          <w:szCs w:val="24"/>
        </w:rPr>
      </w:pPr>
      <w:bookmarkStart w:id="56" w:name="_Toc155559357"/>
      <w:r w:rsidRPr="003579BF">
        <w:rPr>
          <w:sz w:val="24"/>
          <w:szCs w:val="24"/>
        </w:rPr>
        <w:t>2.</w:t>
      </w:r>
      <w:r w:rsidR="00FE2C4C" w:rsidRPr="003579BF">
        <w:rPr>
          <w:sz w:val="24"/>
          <w:szCs w:val="24"/>
        </w:rPr>
        <w:t>6</w:t>
      </w:r>
      <w:r w:rsidRPr="003579BF">
        <w:rPr>
          <w:sz w:val="24"/>
          <w:szCs w:val="24"/>
        </w:rPr>
        <w:t>.2 Case study on a modified IEEE 39-bus system</w:t>
      </w:r>
      <w:bookmarkEnd w:id="56"/>
    </w:p>
    <w:p w14:paraId="0BF63125" w14:textId="5F9BF78C" w:rsidR="007B5451" w:rsidRDefault="001A2EEB" w:rsidP="007B5451">
      <w:pPr>
        <w:spacing w:line="480" w:lineRule="auto"/>
        <w:ind w:firstLine="720"/>
        <w:jc w:val="both"/>
        <w:rPr>
          <w:rFonts w:ascii="Times New Roman" w:hAnsi="Times New Roman" w:cs="Times New Roman"/>
        </w:rPr>
      </w:pPr>
      <w:r w:rsidRPr="003579BF">
        <w:rPr>
          <w:rFonts w:ascii="Times New Roman" w:hAnsi="Times New Roman" w:cs="Times New Roman"/>
        </w:rPr>
        <w:t>Second, t</w:t>
      </w:r>
      <w:r w:rsidR="00482EB8" w:rsidRPr="003579BF">
        <w:rPr>
          <w:rFonts w:ascii="Times New Roman" w:hAnsi="Times New Roman" w:cs="Times New Roman"/>
        </w:rPr>
        <w:t>o evaluate the efficacy and validity of the proposed approach</w:t>
      </w:r>
      <w:r w:rsidRPr="003579BF">
        <w:rPr>
          <w:rFonts w:ascii="Times New Roman" w:hAnsi="Times New Roman" w:cs="Times New Roman"/>
        </w:rPr>
        <w:t xml:space="preserve"> </w:t>
      </w:r>
      <w:r w:rsidR="00C45E94" w:rsidRPr="00C45E94">
        <w:rPr>
          <w:rFonts w:ascii="Times New Roman" w:hAnsi="Times New Roman" w:cs="Times New Roman"/>
        </w:rPr>
        <w:t xml:space="preserve">in scenarios involving </w:t>
      </w:r>
      <w:r w:rsidRPr="003579BF">
        <w:rPr>
          <w:rFonts w:ascii="Times New Roman" w:hAnsi="Times New Roman" w:cs="Times New Roman"/>
        </w:rPr>
        <w:t>IBRs</w:t>
      </w:r>
      <w:r w:rsidR="00482EB8" w:rsidRPr="003579BF">
        <w:rPr>
          <w:rFonts w:ascii="Times New Roman" w:hAnsi="Times New Roman" w:cs="Times New Roman"/>
        </w:rPr>
        <w:t>, the EMT model of a modified IEEE 39-bus system in Figure 2.14 is employed [</w:t>
      </w:r>
      <w:r w:rsidR="008C65FE">
        <w:rPr>
          <w:rFonts w:ascii="Times New Roman" w:hAnsi="Times New Roman" w:cs="Times New Roman"/>
        </w:rPr>
        <w:t>72</w:t>
      </w:r>
      <w:r w:rsidR="00482EB8" w:rsidRPr="003579BF">
        <w:rPr>
          <w:rFonts w:ascii="Times New Roman" w:hAnsi="Times New Roman" w:cs="Times New Roman"/>
        </w:rPr>
        <w:t xml:space="preserve">]. The synchronous generators connected to buses </w:t>
      </w:r>
      <w:r w:rsidR="00C45E94">
        <w:rPr>
          <w:rFonts w:ascii="Times New Roman" w:hAnsi="Times New Roman" w:cs="Times New Roman"/>
        </w:rPr>
        <w:t>#</w:t>
      </w:r>
      <w:r w:rsidR="00482EB8" w:rsidRPr="003579BF">
        <w:rPr>
          <w:rFonts w:ascii="Times New Roman" w:hAnsi="Times New Roman" w:cs="Times New Roman"/>
        </w:rPr>
        <w:t xml:space="preserve">32, </w:t>
      </w:r>
      <w:r w:rsidR="00C45E94">
        <w:rPr>
          <w:rFonts w:ascii="Times New Roman" w:hAnsi="Times New Roman" w:cs="Times New Roman"/>
        </w:rPr>
        <w:t>#</w:t>
      </w:r>
      <w:r w:rsidR="00482EB8" w:rsidRPr="003579BF">
        <w:rPr>
          <w:rFonts w:ascii="Times New Roman" w:hAnsi="Times New Roman" w:cs="Times New Roman"/>
        </w:rPr>
        <w:t xml:space="preserve">35, </w:t>
      </w:r>
      <w:r w:rsidR="00C45E94">
        <w:rPr>
          <w:rFonts w:ascii="Times New Roman" w:hAnsi="Times New Roman" w:cs="Times New Roman"/>
        </w:rPr>
        <w:t>#</w:t>
      </w:r>
      <w:r w:rsidR="00482EB8" w:rsidRPr="003579BF">
        <w:rPr>
          <w:rFonts w:ascii="Times New Roman" w:hAnsi="Times New Roman" w:cs="Times New Roman"/>
        </w:rPr>
        <w:t xml:space="preserve">37, and </w:t>
      </w:r>
      <w:r w:rsidR="00C45E94">
        <w:rPr>
          <w:rFonts w:ascii="Times New Roman" w:hAnsi="Times New Roman" w:cs="Times New Roman"/>
        </w:rPr>
        <w:t>#</w:t>
      </w:r>
      <w:r w:rsidR="00482EB8" w:rsidRPr="003579BF">
        <w:rPr>
          <w:rFonts w:ascii="Times New Roman" w:hAnsi="Times New Roman" w:cs="Times New Roman"/>
        </w:rPr>
        <w:t xml:space="preserve">39 are replaced by four </w:t>
      </w:r>
      <w:proofErr w:type="gramStart"/>
      <w:r w:rsidR="00482EB8" w:rsidRPr="003579BF">
        <w:rPr>
          <w:rFonts w:ascii="Times New Roman" w:hAnsi="Times New Roman" w:cs="Times New Roman"/>
        </w:rPr>
        <w:t>grid</w:t>
      </w:r>
      <w:r w:rsidR="00C45E94">
        <w:rPr>
          <w:rFonts w:ascii="Times New Roman" w:hAnsi="Times New Roman" w:cs="Times New Roman"/>
        </w:rPr>
        <w:t>-</w:t>
      </w:r>
      <w:r w:rsidR="00482EB8" w:rsidRPr="003579BF">
        <w:rPr>
          <w:rFonts w:ascii="Times New Roman" w:hAnsi="Times New Roman" w:cs="Times New Roman"/>
        </w:rPr>
        <w:t>following</w:t>
      </w:r>
      <w:proofErr w:type="gramEnd"/>
      <w:r w:rsidR="00482EB8" w:rsidRPr="003579BF">
        <w:rPr>
          <w:rFonts w:ascii="Times New Roman" w:hAnsi="Times New Roman" w:cs="Times New Roman"/>
        </w:rPr>
        <w:t xml:space="preserve"> IBRs</w:t>
      </w:r>
      <w:r w:rsidR="00C45E94">
        <w:rPr>
          <w:rFonts w:ascii="Times New Roman" w:hAnsi="Times New Roman" w:cs="Times New Roman"/>
        </w:rPr>
        <w:t>, as</w:t>
      </w:r>
      <w:r w:rsidR="00482EB8" w:rsidRPr="003579BF">
        <w:rPr>
          <w:rFonts w:ascii="Times New Roman" w:hAnsi="Times New Roman" w:cs="Times New Roman"/>
        </w:rPr>
        <w:t xml:space="preserve"> modeled </w:t>
      </w:r>
      <w:r w:rsidR="00AD277D">
        <w:rPr>
          <w:rFonts w:ascii="Times New Roman" w:hAnsi="Times New Roman" w:cs="Times New Roman"/>
        </w:rPr>
        <w:t>in</w:t>
      </w:r>
      <w:r w:rsidR="00482EB8" w:rsidRPr="003579BF">
        <w:rPr>
          <w:rFonts w:ascii="Times New Roman" w:hAnsi="Times New Roman" w:cs="Times New Roman"/>
        </w:rPr>
        <w:t xml:space="preserve"> Figure 2.6. The evaluation process entails two stages: (1) testing the SAS approach with different orders using variable time steps, </w:t>
      </w:r>
      <w:r w:rsidR="00096A75">
        <w:rPr>
          <w:rFonts w:ascii="Times New Roman" w:hAnsi="Times New Roman" w:cs="Times New Roman"/>
        </w:rPr>
        <w:t xml:space="preserve">and </w:t>
      </w:r>
      <w:r w:rsidR="00482EB8" w:rsidRPr="003579BF">
        <w:rPr>
          <w:rFonts w:ascii="Times New Roman" w:hAnsi="Times New Roman" w:cs="Times New Roman"/>
        </w:rPr>
        <w:t>(2) comparing the SAS approach to traditional numerical methods.</w:t>
      </w:r>
    </w:p>
    <w:p w14:paraId="211DF9D1" w14:textId="6F2F7DB3" w:rsidR="007B5451" w:rsidRPr="003579BF" w:rsidRDefault="000C09EA" w:rsidP="007B5451">
      <w:pPr>
        <w:spacing w:line="480" w:lineRule="auto"/>
        <w:ind w:firstLine="720"/>
        <w:jc w:val="both"/>
        <w:rPr>
          <w:rFonts w:ascii="Times New Roman" w:hAnsi="Times New Roman" w:cs="Times New Roman"/>
        </w:rPr>
      </w:pPr>
      <w:r w:rsidRPr="003579BF">
        <w:rPr>
          <w:rFonts w:ascii="Times New Roman" w:hAnsi="Times New Roman" w:cs="Times New Roman"/>
        </w:rPr>
        <w:t>Three typical cases including load tripping, bus grounding, and generator tripping</w:t>
      </w:r>
      <w:r w:rsidR="007B5451" w:rsidRPr="007B5451">
        <w:rPr>
          <w:rFonts w:ascii="Times New Roman" w:hAnsi="Times New Roman" w:cs="Times New Roman"/>
        </w:rPr>
        <w:t xml:space="preserve"> </w:t>
      </w:r>
      <w:r w:rsidR="007B5451" w:rsidRPr="003579BF">
        <w:rPr>
          <w:rFonts w:ascii="Times New Roman" w:hAnsi="Times New Roman" w:cs="Times New Roman"/>
        </w:rPr>
        <w:t>are considered:</w:t>
      </w:r>
    </w:p>
    <w:p w14:paraId="0C5F757B" w14:textId="77777777" w:rsidR="007B5451" w:rsidRDefault="007B5451" w:rsidP="00D540AC">
      <w:pPr>
        <w:pStyle w:val="Caption"/>
      </w:pPr>
    </w:p>
    <w:p w14:paraId="010C8CEC" w14:textId="6E74A80A" w:rsidR="001A2EEB" w:rsidRPr="003579BF" w:rsidRDefault="008D6212" w:rsidP="00D540AC">
      <w:pPr>
        <w:pStyle w:val="Caption"/>
      </w:pPr>
      <w:bookmarkStart w:id="57" w:name="_Toc155559399"/>
      <w:r w:rsidRPr="003579BF">
        <w:t xml:space="preserve">Table </w:t>
      </w:r>
      <w:fldSimple w:instr=" STYLEREF 1 \s ">
        <w:r w:rsidR="00842883">
          <w:rPr>
            <w:noProof/>
          </w:rPr>
          <w:t>2</w:t>
        </w:r>
      </w:fldSimple>
      <w:r w:rsidR="00842883">
        <w:t>.</w:t>
      </w:r>
      <w:fldSimple w:instr=" SEQ Table \* ARABIC \s 1 ">
        <w:r w:rsidR="00842883">
          <w:rPr>
            <w:noProof/>
          </w:rPr>
          <w:t>3</w:t>
        </w:r>
      </w:fldSimple>
      <w:r w:rsidR="00772EB1" w:rsidRPr="003579BF">
        <w:t xml:space="preserve">  Comparing times steps and time costs of different numerical </w:t>
      </w:r>
      <w:proofErr w:type="gramStart"/>
      <w:r w:rsidR="00772EB1" w:rsidRPr="003579BF">
        <w:t>methods</w:t>
      </w:r>
      <w:bookmarkEnd w:id="57"/>
      <w:proofErr w:type="gramEnd"/>
      <w:r w:rsidR="001A2EEB" w:rsidRPr="003579BF">
        <w:t xml:space="preserve"> </w:t>
      </w:r>
    </w:p>
    <w:p w14:paraId="18AC1C67" w14:textId="7A7E89AC" w:rsidR="002A34C5" w:rsidRPr="003579BF" w:rsidRDefault="001A2EEB" w:rsidP="00772EB1">
      <w:pPr>
        <w:spacing w:line="480" w:lineRule="auto"/>
        <w:jc w:val="center"/>
        <w:rPr>
          <w:rFonts w:ascii="Times New Roman" w:hAnsi="Times New Roman" w:cs="Times New Roman"/>
        </w:rPr>
      </w:pPr>
      <w:r w:rsidRPr="003579BF">
        <w:rPr>
          <w:rFonts w:ascii="Times New Roman" w:hAnsi="Times New Roman" w:cs="Times New Roman"/>
        </w:rPr>
        <w:t xml:space="preserve">on the </w:t>
      </w:r>
      <w:proofErr w:type="spellStart"/>
      <w:r w:rsidR="00AD277D">
        <w:rPr>
          <w:rFonts w:ascii="Times New Roman" w:hAnsi="Times New Roman" w:cs="Times New Roman"/>
        </w:rPr>
        <w:t>Kundur’s</w:t>
      </w:r>
      <w:proofErr w:type="spellEnd"/>
      <w:r w:rsidRPr="003579BF">
        <w:rPr>
          <w:rFonts w:ascii="Times New Roman" w:hAnsi="Times New Roman" w:cs="Times New Roman"/>
        </w:rPr>
        <w:t xml:space="preserve"> two-area system</w:t>
      </w:r>
    </w:p>
    <w:tbl>
      <w:tblPr>
        <w:tblStyle w:val="TableGrid"/>
        <w:tblW w:w="7692" w:type="dxa"/>
        <w:jc w:val="center"/>
        <w:tblLook w:val="04A0" w:firstRow="1" w:lastRow="0" w:firstColumn="1" w:lastColumn="0" w:noHBand="0" w:noVBand="1"/>
      </w:tblPr>
      <w:tblGrid>
        <w:gridCol w:w="868"/>
        <w:gridCol w:w="852"/>
        <w:gridCol w:w="854"/>
        <w:gridCol w:w="852"/>
        <w:gridCol w:w="854"/>
        <w:gridCol w:w="852"/>
        <w:gridCol w:w="854"/>
        <w:gridCol w:w="852"/>
        <w:gridCol w:w="854"/>
      </w:tblGrid>
      <w:tr w:rsidR="002A34C5" w:rsidRPr="003579BF" w14:paraId="3F535AE3" w14:textId="77777777" w:rsidTr="00772EB1">
        <w:trPr>
          <w:trHeight w:val="453"/>
          <w:jc w:val="center"/>
        </w:trPr>
        <w:tc>
          <w:tcPr>
            <w:tcW w:w="868" w:type="dxa"/>
            <w:vMerge w:val="restart"/>
            <w:vAlign w:val="center"/>
          </w:tcPr>
          <w:p w14:paraId="1DCA6526" w14:textId="77777777" w:rsidR="002A34C5" w:rsidRPr="003579BF" w:rsidRDefault="002A34C5" w:rsidP="003F0297">
            <w:pPr>
              <w:pStyle w:val="Text"/>
              <w:spacing w:before="120" w:after="120" w:line="228" w:lineRule="auto"/>
              <w:ind w:firstLine="0"/>
              <w:jc w:val="center"/>
              <w:rPr>
                <w:color w:val="0D0D0D" w:themeColor="text1" w:themeTint="F2"/>
                <w:sz w:val="24"/>
                <w:szCs w:val="24"/>
              </w:rPr>
            </w:pPr>
            <w:r w:rsidRPr="003579BF">
              <w:rPr>
                <w:color w:val="0D0D0D" w:themeColor="text1" w:themeTint="F2"/>
                <w:sz w:val="24"/>
                <w:szCs w:val="24"/>
              </w:rPr>
              <w:t>Error</w:t>
            </w:r>
          </w:p>
          <w:p w14:paraId="78973273" w14:textId="77777777" w:rsidR="002A34C5" w:rsidRPr="003579BF" w:rsidRDefault="002A34C5" w:rsidP="003F0297">
            <w:pPr>
              <w:pStyle w:val="Text"/>
              <w:spacing w:before="120" w:after="120" w:line="228" w:lineRule="auto"/>
              <w:ind w:firstLine="0"/>
              <w:jc w:val="center"/>
              <w:rPr>
                <w:color w:val="0D0D0D" w:themeColor="text1" w:themeTint="F2"/>
                <w:sz w:val="24"/>
                <w:szCs w:val="24"/>
              </w:rPr>
            </w:pPr>
            <w:r w:rsidRPr="003579BF">
              <w:rPr>
                <w:color w:val="0D0D0D" w:themeColor="text1" w:themeTint="F2"/>
                <w:sz w:val="24"/>
                <w:szCs w:val="24"/>
              </w:rPr>
              <w:t>(</w:t>
            </w:r>
            <w:proofErr w:type="spellStart"/>
            <w:r w:rsidRPr="003579BF">
              <w:rPr>
                <w:color w:val="0D0D0D" w:themeColor="text1" w:themeTint="F2"/>
                <w:sz w:val="24"/>
                <w:szCs w:val="24"/>
              </w:rPr>
              <w:t>p.u</w:t>
            </w:r>
            <w:proofErr w:type="spellEnd"/>
            <w:r w:rsidRPr="003579BF">
              <w:rPr>
                <w:color w:val="0D0D0D" w:themeColor="text1" w:themeTint="F2"/>
                <w:sz w:val="24"/>
                <w:szCs w:val="24"/>
              </w:rPr>
              <w:t>.)</w:t>
            </w:r>
          </w:p>
        </w:tc>
        <w:tc>
          <w:tcPr>
            <w:tcW w:w="1706" w:type="dxa"/>
            <w:gridSpan w:val="2"/>
            <w:vAlign w:val="center"/>
          </w:tcPr>
          <w:p w14:paraId="5B776933"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ME</w:t>
            </w:r>
          </w:p>
        </w:tc>
        <w:tc>
          <w:tcPr>
            <w:tcW w:w="1706" w:type="dxa"/>
            <w:gridSpan w:val="2"/>
            <w:vAlign w:val="center"/>
          </w:tcPr>
          <w:p w14:paraId="0F0BBA73"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RK 4</w:t>
            </w:r>
          </w:p>
        </w:tc>
        <w:tc>
          <w:tcPr>
            <w:tcW w:w="1706" w:type="dxa"/>
            <w:gridSpan w:val="2"/>
            <w:vAlign w:val="center"/>
          </w:tcPr>
          <w:p w14:paraId="4FFC76FD"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 xml:space="preserve">DT </w:t>
            </w:r>
            <w:r w:rsidRPr="003579BF">
              <w:rPr>
                <w:rFonts w:ascii="Times New Roman" w:hAnsi="Times New Roman" w:cs="Times New Roman"/>
                <w:color w:val="0D0D0D" w:themeColor="text1" w:themeTint="F2"/>
                <w:sz w:val="24"/>
                <w:szCs w:val="24"/>
                <w:lang w:eastAsia="zh-CN"/>
              </w:rPr>
              <w:br/>
              <w:t>(30</w:t>
            </w:r>
            <w:r w:rsidRPr="003579BF">
              <w:rPr>
                <w:rFonts w:ascii="Times New Roman" w:hAnsi="Times New Roman" w:cs="Times New Roman"/>
                <w:i/>
                <w:iCs/>
                <w:color w:val="0D0D0D" w:themeColor="text1" w:themeTint="F2"/>
                <w:sz w:val="24"/>
                <w:szCs w:val="24"/>
                <w:vertAlign w:val="superscript"/>
                <w:lang w:eastAsia="zh-CN"/>
              </w:rPr>
              <w:t>th</w:t>
            </w:r>
            <w:r w:rsidRPr="003579BF">
              <w:rPr>
                <w:rFonts w:ascii="Times New Roman" w:hAnsi="Times New Roman" w:cs="Times New Roman"/>
                <w:color w:val="0D0D0D" w:themeColor="text1" w:themeTint="F2"/>
                <w:sz w:val="24"/>
                <w:szCs w:val="24"/>
                <w:lang w:eastAsia="zh-CN"/>
              </w:rPr>
              <w:t xml:space="preserve"> order)</w:t>
            </w:r>
          </w:p>
        </w:tc>
        <w:tc>
          <w:tcPr>
            <w:tcW w:w="1706" w:type="dxa"/>
            <w:gridSpan w:val="2"/>
            <w:vAlign w:val="center"/>
          </w:tcPr>
          <w:p w14:paraId="236D9E01" w14:textId="26BA5424"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Trapezoidal</w:t>
            </w:r>
            <w:r w:rsidR="001A2EEB" w:rsidRPr="003579BF">
              <w:rPr>
                <w:rFonts w:ascii="Times New Roman" w:hAnsi="Times New Roman" w:cs="Times New Roman"/>
                <w:color w:val="0D0D0D" w:themeColor="text1" w:themeTint="F2"/>
                <w:sz w:val="24"/>
                <w:szCs w:val="24"/>
                <w:lang w:eastAsia="zh-CN"/>
              </w:rPr>
              <w:t xml:space="preserve"> </w:t>
            </w:r>
            <w:r w:rsidRPr="003579BF">
              <w:rPr>
                <w:rFonts w:ascii="Times New Roman" w:hAnsi="Times New Roman" w:cs="Times New Roman"/>
                <w:color w:val="0D0D0D" w:themeColor="text1" w:themeTint="F2"/>
                <w:sz w:val="24"/>
                <w:szCs w:val="24"/>
                <w:lang w:eastAsia="zh-CN"/>
              </w:rPr>
              <w:t>rule</w:t>
            </w:r>
          </w:p>
        </w:tc>
      </w:tr>
      <w:tr w:rsidR="00772EB1" w:rsidRPr="003579BF" w14:paraId="76A2FF0C" w14:textId="77777777" w:rsidTr="00772EB1">
        <w:trPr>
          <w:trHeight w:val="696"/>
          <w:jc w:val="center"/>
        </w:trPr>
        <w:tc>
          <w:tcPr>
            <w:tcW w:w="868" w:type="dxa"/>
            <w:vMerge/>
            <w:vAlign w:val="center"/>
          </w:tcPr>
          <w:p w14:paraId="7BD29E16" w14:textId="77777777" w:rsidR="002A34C5" w:rsidRPr="003579BF" w:rsidRDefault="002A34C5" w:rsidP="003F0297">
            <w:pPr>
              <w:pStyle w:val="BodyText"/>
              <w:jc w:val="center"/>
              <w:rPr>
                <w:rFonts w:ascii="Times New Roman" w:hAnsi="Times New Roman" w:cs="Times New Roman"/>
                <w:sz w:val="24"/>
                <w:szCs w:val="24"/>
              </w:rPr>
            </w:pPr>
          </w:p>
        </w:tc>
        <w:tc>
          <w:tcPr>
            <w:tcW w:w="852" w:type="dxa"/>
            <w:vAlign w:val="center"/>
          </w:tcPr>
          <w:p w14:paraId="5A07BA36"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step</w:t>
            </w:r>
          </w:p>
          <w:p w14:paraId="757F8C25"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53" w:type="dxa"/>
            <w:vAlign w:val="center"/>
          </w:tcPr>
          <w:p w14:paraId="3930622D"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10332035"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52" w:type="dxa"/>
            <w:vAlign w:val="center"/>
          </w:tcPr>
          <w:p w14:paraId="14674C27"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53" w:type="dxa"/>
            <w:vAlign w:val="center"/>
          </w:tcPr>
          <w:p w14:paraId="59E11ECD"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2C6785E0"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52" w:type="dxa"/>
            <w:vAlign w:val="center"/>
          </w:tcPr>
          <w:p w14:paraId="1A87AF54"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53" w:type="dxa"/>
            <w:vAlign w:val="center"/>
          </w:tcPr>
          <w:p w14:paraId="625DF1E5"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4915C9DD"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c>
          <w:tcPr>
            <w:tcW w:w="852" w:type="dxa"/>
            <w:vAlign w:val="center"/>
          </w:tcPr>
          <w:p w14:paraId="63EDFDCC"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Time step</w:t>
            </w:r>
            <w:r w:rsidRPr="003579BF">
              <w:rPr>
                <w:rFonts w:ascii="Times New Roman" w:hAnsi="Times New Roman" w:cs="Times New Roman"/>
                <w:color w:val="0D0D0D" w:themeColor="text1" w:themeTint="F2"/>
                <w:sz w:val="24"/>
                <w:szCs w:val="24"/>
                <w:lang w:eastAsia="zh-CN"/>
              </w:rPr>
              <w:br/>
              <w:t>(</w:t>
            </w:r>
            <w:proofErr w:type="spellStart"/>
            <w:r w:rsidRPr="003579BF">
              <w:rPr>
                <w:rFonts w:ascii="Times New Roman" w:hAnsi="Times New Roman" w:cs="Times New Roman"/>
                <w:color w:val="0D0D0D" w:themeColor="text1" w:themeTint="F2"/>
                <w:sz w:val="24"/>
                <w:szCs w:val="24"/>
                <w:lang w:eastAsia="zh-CN"/>
              </w:rPr>
              <w:t>μs</w:t>
            </w:r>
            <w:proofErr w:type="spellEnd"/>
            <w:r w:rsidRPr="003579BF">
              <w:rPr>
                <w:rFonts w:ascii="Times New Roman" w:hAnsi="Times New Roman" w:cs="Times New Roman"/>
                <w:color w:val="0D0D0D" w:themeColor="text1" w:themeTint="F2"/>
                <w:sz w:val="24"/>
                <w:szCs w:val="24"/>
                <w:lang w:eastAsia="zh-CN"/>
              </w:rPr>
              <w:t>)</w:t>
            </w:r>
          </w:p>
        </w:tc>
        <w:tc>
          <w:tcPr>
            <w:tcW w:w="853" w:type="dxa"/>
            <w:vAlign w:val="center"/>
          </w:tcPr>
          <w:p w14:paraId="3C2E6522" w14:textId="77777777" w:rsidR="002A34C5" w:rsidRPr="003579BF" w:rsidRDefault="002A34C5" w:rsidP="003F0297">
            <w:pPr>
              <w:pStyle w:val="BodyText"/>
              <w:jc w:val="center"/>
              <w:rPr>
                <w:rFonts w:ascii="Times New Roman" w:hAnsi="Times New Roman" w:cs="Times New Roman"/>
                <w:color w:val="0D0D0D" w:themeColor="text1" w:themeTint="F2"/>
                <w:sz w:val="24"/>
                <w:szCs w:val="24"/>
                <w:lang w:eastAsia="zh-CN"/>
              </w:rPr>
            </w:pPr>
            <w:r w:rsidRPr="003579BF">
              <w:rPr>
                <w:rFonts w:ascii="Times New Roman" w:hAnsi="Times New Roman" w:cs="Times New Roman"/>
                <w:color w:val="0D0D0D" w:themeColor="text1" w:themeTint="F2"/>
                <w:sz w:val="24"/>
                <w:szCs w:val="24"/>
                <w:lang w:eastAsia="zh-CN"/>
              </w:rPr>
              <w:t>Time cost</w:t>
            </w:r>
          </w:p>
          <w:p w14:paraId="5AEAA403"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lang w:eastAsia="zh-CN"/>
              </w:rPr>
              <w:t>(s)</w:t>
            </w:r>
          </w:p>
        </w:tc>
      </w:tr>
      <w:tr w:rsidR="00772EB1" w:rsidRPr="003579BF" w14:paraId="5EE53AEC" w14:textId="77777777" w:rsidTr="00772EB1">
        <w:trPr>
          <w:trHeight w:val="389"/>
          <w:jc w:val="center"/>
        </w:trPr>
        <w:tc>
          <w:tcPr>
            <w:tcW w:w="868" w:type="dxa"/>
            <w:vAlign w:val="center"/>
          </w:tcPr>
          <w:p w14:paraId="661F6824"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-2</w:t>
            </w:r>
          </w:p>
        </w:tc>
        <w:tc>
          <w:tcPr>
            <w:tcW w:w="852" w:type="dxa"/>
            <w:vAlign w:val="center"/>
          </w:tcPr>
          <w:p w14:paraId="5DEB25C9"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 xml:space="preserve">1.0 </w:t>
            </w:r>
          </w:p>
        </w:tc>
        <w:tc>
          <w:tcPr>
            <w:tcW w:w="853" w:type="dxa"/>
            <w:vAlign w:val="center"/>
          </w:tcPr>
          <w:p w14:paraId="211581C3"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1045</w:t>
            </w:r>
          </w:p>
        </w:tc>
        <w:tc>
          <w:tcPr>
            <w:tcW w:w="852" w:type="dxa"/>
            <w:vAlign w:val="center"/>
          </w:tcPr>
          <w:p w14:paraId="511FE557"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10</w:t>
            </w:r>
          </w:p>
        </w:tc>
        <w:tc>
          <w:tcPr>
            <w:tcW w:w="853" w:type="dxa"/>
            <w:vAlign w:val="center"/>
          </w:tcPr>
          <w:p w14:paraId="4FAE09BB"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200</w:t>
            </w:r>
          </w:p>
        </w:tc>
        <w:tc>
          <w:tcPr>
            <w:tcW w:w="852" w:type="dxa"/>
            <w:vAlign w:val="center"/>
          </w:tcPr>
          <w:p w14:paraId="62B81D94"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330</w:t>
            </w:r>
          </w:p>
        </w:tc>
        <w:tc>
          <w:tcPr>
            <w:tcW w:w="853" w:type="dxa"/>
            <w:vAlign w:val="center"/>
          </w:tcPr>
          <w:p w14:paraId="4C539E04"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53</w:t>
            </w:r>
          </w:p>
        </w:tc>
        <w:tc>
          <w:tcPr>
            <w:tcW w:w="852" w:type="dxa"/>
            <w:vAlign w:val="center"/>
          </w:tcPr>
          <w:p w14:paraId="3EE1E4D5" w14:textId="0EF1DC77" w:rsidR="002A34C5" w:rsidRPr="003579BF" w:rsidRDefault="00772EB1"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35</w:t>
            </w:r>
          </w:p>
        </w:tc>
        <w:tc>
          <w:tcPr>
            <w:tcW w:w="853" w:type="dxa"/>
            <w:vAlign w:val="center"/>
          </w:tcPr>
          <w:p w14:paraId="7B149000"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92</w:t>
            </w:r>
          </w:p>
        </w:tc>
      </w:tr>
      <w:tr w:rsidR="00772EB1" w:rsidRPr="003579BF" w14:paraId="65979AE5" w14:textId="77777777" w:rsidTr="00772EB1">
        <w:trPr>
          <w:trHeight w:val="389"/>
          <w:jc w:val="center"/>
        </w:trPr>
        <w:tc>
          <w:tcPr>
            <w:tcW w:w="868" w:type="dxa"/>
            <w:vAlign w:val="center"/>
          </w:tcPr>
          <w:p w14:paraId="1B12515E"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-3</w:t>
            </w:r>
          </w:p>
        </w:tc>
        <w:tc>
          <w:tcPr>
            <w:tcW w:w="852" w:type="dxa"/>
            <w:vAlign w:val="center"/>
          </w:tcPr>
          <w:p w14:paraId="28C850A0"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0.5</w:t>
            </w:r>
          </w:p>
        </w:tc>
        <w:tc>
          <w:tcPr>
            <w:tcW w:w="853" w:type="dxa"/>
            <w:vAlign w:val="center"/>
          </w:tcPr>
          <w:p w14:paraId="27C9DCEC"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2100</w:t>
            </w:r>
          </w:p>
        </w:tc>
        <w:tc>
          <w:tcPr>
            <w:tcW w:w="852" w:type="dxa"/>
            <w:vAlign w:val="center"/>
          </w:tcPr>
          <w:p w14:paraId="062D1890"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w:t>
            </w:r>
          </w:p>
        </w:tc>
        <w:tc>
          <w:tcPr>
            <w:tcW w:w="853" w:type="dxa"/>
            <w:vAlign w:val="center"/>
          </w:tcPr>
          <w:p w14:paraId="0B140317"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360</w:t>
            </w:r>
          </w:p>
        </w:tc>
        <w:tc>
          <w:tcPr>
            <w:tcW w:w="852" w:type="dxa"/>
            <w:vAlign w:val="center"/>
          </w:tcPr>
          <w:p w14:paraId="19C7345E"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306</w:t>
            </w:r>
          </w:p>
        </w:tc>
        <w:tc>
          <w:tcPr>
            <w:tcW w:w="853" w:type="dxa"/>
            <w:vAlign w:val="center"/>
          </w:tcPr>
          <w:p w14:paraId="0A30B7AB"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57</w:t>
            </w:r>
          </w:p>
        </w:tc>
        <w:tc>
          <w:tcPr>
            <w:tcW w:w="852" w:type="dxa"/>
            <w:vAlign w:val="center"/>
          </w:tcPr>
          <w:p w14:paraId="0A02D379" w14:textId="1BEB01F4" w:rsidR="002A34C5" w:rsidRPr="003579BF" w:rsidRDefault="00772EB1"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29</w:t>
            </w:r>
          </w:p>
        </w:tc>
        <w:tc>
          <w:tcPr>
            <w:tcW w:w="853" w:type="dxa"/>
            <w:vAlign w:val="center"/>
          </w:tcPr>
          <w:p w14:paraId="29776CD9"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230</w:t>
            </w:r>
          </w:p>
        </w:tc>
      </w:tr>
      <w:tr w:rsidR="00772EB1" w:rsidRPr="003579BF" w14:paraId="35FDE1C6" w14:textId="77777777" w:rsidTr="00772EB1">
        <w:trPr>
          <w:trHeight w:val="400"/>
          <w:jc w:val="center"/>
        </w:trPr>
        <w:tc>
          <w:tcPr>
            <w:tcW w:w="868" w:type="dxa"/>
            <w:vAlign w:val="center"/>
          </w:tcPr>
          <w:p w14:paraId="041E29C6"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color w:val="000000" w:themeColor="text1"/>
                <w:kern w:val="24"/>
                <w:sz w:val="24"/>
                <w:szCs w:val="24"/>
              </w:rPr>
              <w:t>10</w:t>
            </w:r>
            <w:r w:rsidRPr="003579BF">
              <w:rPr>
                <w:rFonts w:ascii="Times New Roman" w:hAnsi="Times New Roman" w:cs="Times New Roman"/>
                <w:color w:val="000000" w:themeColor="text1"/>
                <w:kern w:val="24"/>
                <w:sz w:val="24"/>
                <w:szCs w:val="24"/>
                <w:vertAlign w:val="superscript"/>
              </w:rPr>
              <w:t>-4</w:t>
            </w:r>
          </w:p>
        </w:tc>
        <w:tc>
          <w:tcPr>
            <w:tcW w:w="852" w:type="dxa"/>
            <w:vAlign w:val="center"/>
          </w:tcPr>
          <w:p w14:paraId="14353798"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0.5</w:t>
            </w:r>
          </w:p>
        </w:tc>
        <w:tc>
          <w:tcPr>
            <w:tcW w:w="853" w:type="dxa"/>
            <w:vAlign w:val="center"/>
          </w:tcPr>
          <w:p w14:paraId="58A29191"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4215</w:t>
            </w:r>
          </w:p>
        </w:tc>
        <w:tc>
          <w:tcPr>
            <w:tcW w:w="852" w:type="dxa"/>
            <w:vAlign w:val="center"/>
          </w:tcPr>
          <w:p w14:paraId="6FB74F39"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3</w:t>
            </w:r>
          </w:p>
        </w:tc>
        <w:tc>
          <w:tcPr>
            <w:tcW w:w="853" w:type="dxa"/>
            <w:vAlign w:val="center"/>
          </w:tcPr>
          <w:p w14:paraId="66673EF5"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550</w:t>
            </w:r>
          </w:p>
        </w:tc>
        <w:tc>
          <w:tcPr>
            <w:tcW w:w="852" w:type="dxa"/>
            <w:vAlign w:val="center"/>
          </w:tcPr>
          <w:p w14:paraId="21E72395"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284</w:t>
            </w:r>
          </w:p>
        </w:tc>
        <w:tc>
          <w:tcPr>
            <w:tcW w:w="853" w:type="dxa"/>
            <w:vAlign w:val="center"/>
          </w:tcPr>
          <w:p w14:paraId="3B4CD828"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62</w:t>
            </w:r>
          </w:p>
        </w:tc>
        <w:tc>
          <w:tcPr>
            <w:tcW w:w="852" w:type="dxa"/>
            <w:vAlign w:val="center"/>
          </w:tcPr>
          <w:p w14:paraId="0E0D45E2" w14:textId="6D22C998" w:rsidR="002A34C5" w:rsidRPr="003579BF" w:rsidRDefault="00772EB1"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25</w:t>
            </w:r>
          </w:p>
        </w:tc>
        <w:tc>
          <w:tcPr>
            <w:tcW w:w="853" w:type="dxa"/>
            <w:vAlign w:val="center"/>
          </w:tcPr>
          <w:p w14:paraId="2E3EB04A" w14:textId="77777777" w:rsidR="002A34C5" w:rsidRPr="003579BF" w:rsidRDefault="002A34C5" w:rsidP="003F0297">
            <w:pPr>
              <w:pStyle w:val="BodyText"/>
              <w:jc w:val="center"/>
              <w:rPr>
                <w:rFonts w:ascii="Times New Roman" w:hAnsi="Times New Roman" w:cs="Times New Roman"/>
                <w:sz w:val="24"/>
                <w:szCs w:val="24"/>
              </w:rPr>
            </w:pPr>
            <w:r w:rsidRPr="003579BF">
              <w:rPr>
                <w:rFonts w:ascii="Times New Roman" w:hAnsi="Times New Roman" w:cs="Times New Roman"/>
                <w:sz w:val="24"/>
                <w:szCs w:val="24"/>
              </w:rPr>
              <w:t>600</w:t>
            </w:r>
          </w:p>
        </w:tc>
      </w:tr>
    </w:tbl>
    <w:p w14:paraId="086C6D31" w14:textId="77777777" w:rsidR="00B95725" w:rsidRPr="003579BF" w:rsidRDefault="00B95725" w:rsidP="00772EB1">
      <w:pPr>
        <w:spacing w:line="480" w:lineRule="auto"/>
        <w:ind w:firstLine="720"/>
        <w:jc w:val="both"/>
        <w:rPr>
          <w:rFonts w:ascii="Times New Roman" w:hAnsi="Times New Roman" w:cs="Times New Roman"/>
        </w:rPr>
      </w:pPr>
    </w:p>
    <w:p w14:paraId="0FE458D5" w14:textId="77777777" w:rsidR="001A2EEB" w:rsidRPr="003579BF" w:rsidRDefault="001A2EEB" w:rsidP="00772EB1">
      <w:pPr>
        <w:spacing w:line="480" w:lineRule="auto"/>
        <w:ind w:firstLine="720"/>
        <w:jc w:val="both"/>
        <w:rPr>
          <w:rFonts w:ascii="Times New Roman" w:hAnsi="Times New Roman" w:cs="Times New Roman"/>
        </w:rPr>
      </w:pPr>
    </w:p>
    <w:p w14:paraId="37886D42" w14:textId="3E0A21EA" w:rsidR="001A2EEB" w:rsidRPr="003579BF" w:rsidRDefault="001A2EEB" w:rsidP="001A2EEB">
      <w:pPr>
        <w:spacing w:line="480" w:lineRule="auto"/>
        <w:jc w:val="center"/>
        <w:rPr>
          <w:rFonts w:ascii="Times New Roman" w:hAnsi="Times New Roman" w:cs="Times New Roman"/>
        </w:rPr>
      </w:pPr>
      <w:r w:rsidRPr="003579BF">
        <w:rPr>
          <w:rFonts w:ascii="Times New Roman" w:hAnsi="Times New Roman" w:cs="Times New Roman"/>
          <w:noProof/>
          <w:color w:val="0D0D0D" w:themeColor="text1" w:themeTint="F2"/>
        </w:rPr>
        <w:drawing>
          <wp:inline distT="0" distB="0" distL="0" distR="0" wp14:anchorId="47F1B33C" wp14:editId="1E75DA71">
            <wp:extent cx="4122249" cy="3360717"/>
            <wp:effectExtent l="0" t="0" r="0" b="0"/>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schematic&#10;&#10;Description automatically gener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173989" cy="3402899"/>
                    </a:xfrm>
                    <a:prstGeom prst="rect">
                      <a:avLst/>
                    </a:prstGeom>
                    <a:noFill/>
                    <a:ln>
                      <a:noFill/>
                    </a:ln>
                  </pic:spPr>
                </pic:pic>
              </a:graphicData>
            </a:graphic>
          </wp:inline>
        </w:drawing>
      </w:r>
    </w:p>
    <w:p w14:paraId="26FBA636" w14:textId="3EBB2DA6" w:rsidR="001A2EEB" w:rsidRPr="003579BF" w:rsidRDefault="001A2EEB" w:rsidP="00D540AC">
      <w:pPr>
        <w:pStyle w:val="Caption"/>
      </w:pPr>
      <w:bookmarkStart w:id="58" w:name="_Toc155559506"/>
      <w:r w:rsidRPr="003579BF">
        <w:t xml:space="preserve">Figure </w:t>
      </w:r>
      <w:fldSimple w:instr=" STYLEREF 1 \s ">
        <w:r w:rsidR="006C35E5">
          <w:rPr>
            <w:noProof/>
          </w:rPr>
          <w:t>2</w:t>
        </w:r>
      </w:fldSimple>
      <w:r w:rsidR="006C35E5">
        <w:t>.</w:t>
      </w:r>
      <w:fldSimple w:instr=" SEQ Figure \* ARABIC \s 1 ">
        <w:r w:rsidR="006C35E5">
          <w:rPr>
            <w:noProof/>
          </w:rPr>
          <w:t>14</w:t>
        </w:r>
      </w:fldSimple>
      <w:r w:rsidRPr="003579BF">
        <w:t xml:space="preserve"> </w:t>
      </w:r>
      <w:r w:rsidRPr="003579BF">
        <w:rPr>
          <w:color w:val="0D0D0D" w:themeColor="text1" w:themeTint="F2"/>
        </w:rPr>
        <w:t>One-line diagram of the modified IEEE 39-bus system</w:t>
      </w:r>
      <w:bookmarkEnd w:id="58"/>
    </w:p>
    <w:p w14:paraId="77994E57" w14:textId="25C3D33E" w:rsidR="00B95725" w:rsidRPr="003579BF" w:rsidRDefault="001A2EEB">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br w:type="page"/>
      </w:r>
    </w:p>
    <w:p w14:paraId="117F4FFA" w14:textId="77777777" w:rsidR="00B47BC5" w:rsidRPr="003579BF" w:rsidRDefault="00B47BC5" w:rsidP="00B47BC5">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(1) In case 1, the load at bus #4 is tripped permanently. </w:t>
      </w:r>
    </w:p>
    <w:p w14:paraId="0B516E20" w14:textId="02BADEBA" w:rsidR="0069718E" w:rsidRPr="003579BF" w:rsidRDefault="0069718E" w:rsidP="0069718E">
      <w:pPr>
        <w:spacing w:line="480" w:lineRule="auto"/>
        <w:ind w:firstLine="720"/>
        <w:jc w:val="both"/>
        <w:rPr>
          <w:rFonts w:ascii="Times New Roman" w:hAnsi="Times New Roman" w:cs="Times New Roman"/>
        </w:rPr>
      </w:pPr>
      <w:r w:rsidRPr="003579BF">
        <w:rPr>
          <w:rFonts w:ascii="Times New Roman" w:hAnsi="Times New Roman" w:cs="Times New Roman"/>
        </w:rPr>
        <w:t xml:space="preserve">(2) In case 2, a three-phase grounding fault is added at bus </w:t>
      </w:r>
      <w:r w:rsidR="00645530" w:rsidRPr="003579BF">
        <w:rPr>
          <w:rFonts w:ascii="Times New Roman" w:hAnsi="Times New Roman" w:cs="Times New Roman"/>
        </w:rPr>
        <w:t>#</w:t>
      </w:r>
      <w:r w:rsidRPr="003579BF">
        <w:rPr>
          <w:rFonts w:ascii="Times New Roman" w:hAnsi="Times New Roman" w:cs="Times New Roman"/>
        </w:rPr>
        <w:t>16 and then cleared after 10 cycles</w:t>
      </w:r>
      <w:r w:rsidR="001A2EEB" w:rsidRPr="003579BF">
        <w:rPr>
          <w:rFonts w:ascii="Times New Roman" w:hAnsi="Times New Roman" w:cs="Times New Roman"/>
        </w:rPr>
        <w:t xml:space="preserve"> without losing any component</w:t>
      </w:r>
      <w:r w:rsidRPr="003579BF">
        <w:rPr>
          <w:rFonts w:ascii="Times New Roman" w:hAnsi="Times New Roman" w:cs="Times New Roman"/>
        </w:rPr>
        <w:t xml:space="preserve">. </w:t>
      </w:r>
    </w:p>
    <w:p w14:paraId="10EEF265" w14:textId="77777777" w:rsidR="000C09EA" w:rsidRPr="003579BF" w:rsidRDefault="0069718E" w:rsidP="000C09EA">
      <w:pPr>
        <w:spacing w:line="480" w:lineRule="auto"/>
        <w:ind w:firstLine="720"/>
        <w:jc w:val="both"/>
        <w:rPr>
          <w:rFonts w:ascii="Times New Roman" w:hAnsi="Times New Roman" w:cs="Times New Roman"/>
        </w:rPr>
      </w:pPr>
      <w:r w:rsidRPr="003579BF">
        <w:rPr>
          <w:rFonts w:ascii="Times New Roman" w:hAnsi="Times New Roman" w:cs="Times New Roman"/>
        </w:rPr>
        <w:t xml:space="preserve">(3) In case 3, the synchronous generator at bus </w:t>
      </w:r>
      <w:r w:rsidR="00645530" w:rsidRPr="003579BF">
        <w:rPr>
          <w:rFonts w:ascii="Times New Roman" w:hAnsi="Times New Roman" w:cs="Times New Roman"/>
        </w:rPr>
        <w:t>#</w:t>
      </w:r>
      <w:r w:rsidRPr="003579BF">
        <w:rPr>
          <w:rFonts w:ascii="Times New Roman" w:hAnsi="Times New Roman" w:cs="Times New Roman"/>
        </w:rPr>
        <w:t xml:space="preserve">36 is tripped permanently. </w:t>
      </w:r>
    </w:p>
    <w:p w14:paraId="3EA5208A" w14:textId="3BF3BEE4" w:rsidR="00772EB1" w:rsidRPr="003579BF" w:rsidRDefault="009A436A" w:rsidP="000C09EA">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simulation results of several state variables, including rotor speed deviation of synchronous generators, active power of IBRs, three-phase currents and voltages close to the fault locations, are </w:t>
      </w:r>
      <w:r w:rsidR="00137017" w:rsidRPr="003579BF">
        <w:rPr>
          <w:rFonts w:ascii="Times New Roman" w:hAnsi="Times New Roman" w:cs="Times New Roman"/>
        </w:rPr>
        <w:t>shown</w:t>
      </w:r>
      <w:r w:rsidRPr="003579BF">
        <w:rPr>
          <w:rFonts w:ascii="Times New Roman" w:hAnsi="Times New Roman" w:cs="Times New Roman"/>
        </w:rPr>
        <w:t xml:space="preserve"> in </w:t>
      </w:r>
      <w:r w:rsidR="00B35E45" w:rsidRPr="003579BF">
        <w:rPr>
          <w:rFonts w:ascii="Times New Roman" w:hAnsi="Times New Roman" w:cs="Times New Roman"/>
        </w:rPr>
        <w:t>Figure</w:t>
      </w:r>
      <w:r w:rsidRPr="003579BF">
        <w:rPr>
          <w:rFonts w:ascii="Times New Roman" w:hAnsi="Times New Roman" w:cs="Times New Roman"/>
        </w:rPr>
        <w:t xml:space="preserve"> </w:t>
      </w:r>
      <w:r w:rsidR="00772EB1" w:rsidRPr="003579BF">
        <w:rPr>
          <w:rFonts w:ascii="Times New Roman" w:hAnsi="Times New Roman" w:cs="Times New Roman"/>
        </w:rPr>
        <w:t>2.1</w:t>
      </w:r>
      <w:r w:rsidR="00645530" w:rsidRPr="003579BF">
        <w:rPr>
          <w:rFonts w:ascii="Times New Roman" w:hAnsi="Times New Roman" w:cs="Times New Roman"/>
        </w:rPr>
        <w:t>5</w:t>
      </w:r>
      <w:r w:rsidRPr="003579BF">
        <w:rPr>
          <w:rFonts w:ascii="Times New Roman" w:hAnsi="Times New Roman" w:cs="Times New Roman"/>
        </w:rPr>
        <w:t>-</w:t>
      </w:r>
      <w:r w:rsidR="00772EB1" w:rsidRPr="003579BF">
        <w:rPr>
          <w:rFonts w:ascii="Times New Roman" w:hAnsi="Times New Roman" w:cs="Times New Roman"/>
        </w:rPr>
        <w:t>2.1</w:t>
      </w:r>
      <w:r w:rsidR="00645530" w:rsidRPr="003579BF">
        <w:rPr>
          <w:rFonts w:ascii="Times New Roman" w:hAnsi="Times New Roman" w:cs="Times New Roman"/>
        </w:rPr>
        <w:t>7</w:t>
      </w:r>
      <w:r w:rsidRPr="003579BF">
        <w:rPr>
          <w:rFonts w:ascii="Times New Roman" w:hAnsi="Times New Roman" w:cs="Times New Roman"/>
        </w:rPr>
        <w:t xml:space="preserve">. </w:t>
      </w:r>
    </w:p>
    <w:p w14:paraId="57DB278F" w14:textId="35C9A0C8" w:rsidR="000C09EA" w:rsidRPr="003579BF" w:rsidRDefault="00873754" w:rsidP="000C09EA">
      <w:pPr>
        <w:spacing w:line="480" w:lineRule="auto"/>
        <w:ind w:firstLine="720"/>
        <w:jc w:val="both"/>
        <w:rPr>
          <w:rFonts w:ascii="Times New Roman" w:hAnsi="Times New Roman" w:cs="Times New Roman"/>
        </w:rPr>
      </w:pPr>
      <w:r w:rsidRPr="003579BF">
        <w:rPr>
          <w:rFonts w:ascii="Times New Roman" w:hAnsi="Times New Roman" w:cs="Times New Roman"/>
        </w:rPr>
        <w:t>Then, t</w:t>
      </w:r>
      <w:r w:rsidR="000C09EA" w:rsidRPr="003579BF">
        <w:rPr>
          <w:rFonts w:ascii="Times New Roman" w:hAnsi="Times New Roman" w:cs="Times New Roman"/>
        </w:rPr>
        <w:t>he tests are conducted</w:t>
      </w:r>
      <w:r w:rsidRPr="003579BF">
        <w:rPr>
          <w:rFonts w:ascii="Times New Roman" w:hAnsi="Times New Roman" w:cs="Times New Roman"/>
        </w:rPr>
        <w:t xml:space="preserve"> in the following two aspects:</w:t>
      </w:r>
    </w:p>
    <w:p w14:paraId="14BCD81C" w14:textId="5C2BEA42" w:rsidR="00645530" w:rsidRPr="003579BF" w:rsidRDefault="00645530" w:rsidP="00645530">
      <w:pPr>
        <w:spacing w:line="480" w:lineRule="auto"/>
        <w:ind w:firstLine="720"/>
        <w:jc w:val="both"/>
        <w:rPr>
          <w:rFonts w:ascii="Times New Roman" w:hAnsi="Times New Roman" w:cs="Times New Roman"/>
        </w:rPr>
      </w:pPr>
      <w:r w:rsidRPr="003579BF">
        <w:rPr>
          <w:rFonts w:ascii="Times New Roman" w:hAnsi="Times New Roman" w:cs="Times New Roman"/>
        </w:rPr>
        <w:t>(1) Test of SAS with different orders</w:t>
      </w:r>
      <w:r w:rsidR="00B47BC5">
        <w:rPr>
          <w:rFonts w:ascii="Times New Roman" w:hAnsi="Times New Roman" w:cs="Times New Roman"/>
        </w:rPr>
        <w:t>.</w:t>
      </w:r>
      <w:r w:rsidRPr="003579BF">
        <w:rPr>
          <w:rFonts w:ascii="Times New Roman" w:hAnsi="Times New Roman" w:cs="Times New Roman"/>
        </w:rPr>
        <w:t xml:space="preserve"> </w:t>
      </w:r>
    </w:p>
    <w:p w14:paraId="2BBB7507" w14:textId="551AD461" w:rsidR="00645530" w:rsidRPr="003579BF" w:rsidRDefault="00645530" w:rsidP="00645530">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performance of the variable time step SAS method with different orders is evaluated using three test cases presented above. The computation performed in one step increases with the </w:t>
      </w:r>
      <w:r w:rsidR="00C45E94">
        <w:rPr>
          <w:rFonts w:ascii="Times New Roman" w:hAnsi="Times New Roman" w:cs="Times New Roman"/>
        </w:rPr>
        <w:t xml:space="preserve">order of </w:t>
      </w:r>
      <w:r w:rsidRPr="003579BF">
        <w:rPr>
          <w:rFonts w:ascii="Times New Roman" w:hAnsi="Times New Roman" w:cs="Times New Roman"/>
        </w:rPr>
        <w:t>SAS. Meanwhile, a higher-order DT allow</w:t>
      </w:r>
      <w:r w:rsidR="00C45E94">
        <w:rPr>
          <w:rFonts w:ascii="Times New Roman" w:hAnsi="Times New Roman" w:cs="Times New Roman"/>
        </w:rPr>
        <w:t>s for</w:t>
      </w:r>
      <w:r w:rsidRPr="003579BF">
        <w:rPr>
          <w:rFonts w:ascii="Times New Roman" w:hAnsi="Times New Roman" w:cs="Times New Roman"/>
        </w:rPr>
        <w:t xml:space="preserve"> longer time steps, </w:t>
      </w:r>
      <w:r w:rsidR="00C45E94">
        <w:rPr>
          <w:rFonts w:ascii="Times New Roman" w:hAnsi="Times New Roman" w:cs="Times New Roman"/>
        </w:rPr>
        <w:t>thereby</w:t>
      </w:r>
      <w:r w:rsidRPr="003579BF">
        <w:rPr>
          <w:rFonts w:ascii="Times New Roman" w:hAnsi="Times New Roman" w:cs="Times New Roman"/>
        </w:rPr>
        <w:t xml:space="preserve"> reduc</w:t>
      </w:r>
      <w:r w:rsidR="00C45E94">
        <w:rPr>
          <w:rFonts w:ascii="Times New Roman" w:hAnsi="Times New Roman" w:cs="Times New Roman"/>
        </w:rPr>
        <w:t>ing</w:t>
      </w:r>
      <w:r w:rsidRPr="003579BF">
        <w:rPr>
          <w:rFonts w:ascii="Times New Roman" w:hAnsi="Times New Roman" w:cs="Times New Roman"/>
        </w:rPr>
        <w:t xml:space="preserve"> the total </w:t>
      </w:r>
      <w:r w:rsidR="00C45E94">
        <w:rPr>
          <w:rFonts w:ascii="Times New Roman" w:hAnsi="Times New Roman" w:cs="Times New Roman"/>
        </w:rPr>
        <w:t xml:space="preserve">number of </w:t>
      </w:r>
      <w:r w:rsidRPr="003579BF">
        <w:rPr>
          <w:rFonts w:ascii="Times New Roman" w:hAnsi="Times New Roman" w:cs="Times New Roman"/>
        </w:rPr>
        <w:t xml:space="preserve">simulation steps. Therefore, there exists an optimal order </w:t>
      </w:r>
      <w:r w:rsidR="00C45E94">
        <w:rPr>
          <w:rFonts w:ascii="Times New Roman" w:hAnsi="Times New Roman" w:cs="Times New Roman"/>
        </w:rPr>
        <w:t>that offers</w:t>
      </w:r>
      <w:r w:rsidRPr="003579BF">
        <w:rPr>
          <w:rFonts w:ascii="Times New Roman" w:hAnsi="Times New Roman" w:cs="Times New Roman"/>
        </w:rPr>
        <w:t xml:space="preserve"> the best performance. </w:t>
      </w:r>
    </w:p>
    <w:p w14:paraId="62C00859" w14:textId="1BC6C7E9" w:rsidR="00645530" w:rsidRDefault="00645530" w:rsidP="00645530">
      <w:pPr>
        <w:spacing w:line="480" w:lineRule="auto"/>
        <w:ind w:firstLine="720"/>
        <w:jc w:val="both"/>
        <w:rPr>
          <w:rFonts w:ascii="Times New Roman" w:hAnsi="Times New Roman" w:cs="Times New Roman"/>
        </w:rPr>
      </w:pPr>
      <w:r w:rsidRPr="003579BF">
        <w:rPr>
          <w:rFonts w:ascii="Times New Roman" w:hAnsi="Times New Roman" w:cs="Times New Roman"/>
        </w:rPr>
        <w:t xml:space="preserve">Using different </w:t>
      </w:r>
      <w:r w:rsidR="00064178">
        <w:rPr>
          <w:rFonts w:ascii="Times New Roman" w:hAnsi="Times New Roman" w:cs="Times New Roman"/>
        </w:rPr>
        <w:t xml:space="preserve">SAS </w:t>
      </w:r>
      <w:r w:rsidRPr="003579BF">
        <w:rPr>
          <w:rFonts w:ascii="Times New Roman" w:hAnsi="Times New Roman" w:cs="Times New Roman"/>
        </w:rPr>
        <w:t xml:space="preserve">orders, the average time </w:t>
      </w:r>
      <w:proofErr w:type="gramStart"/>
      <w:r w:rsidRPr="003579BF">
        <w:rPr>
          <w:rFonts w:ascii="Times New Roman" w:hAnsi="Times New Roman" w:cs="Times New Roman"/>
        </w:rPr>
        <w:t>steps</w:t>
      </w:r>
      <w:proofErr w:type="gramEnd"/>
      <w:r w:rsidRPr="003579BF">
        <w:rPr>
          <w:rFonts w:ascii="Times New Roman" w:hAnsi="Times New Roman" w:cs="Times New Roman"/>
        </w:rPr>
        <w:t xml:space="preserve"> and time costs of SAS for post-fault simulation lasting for 2 seconds are summarized in </w:t>
      </w:r>
      <w:r w:rsidR="00B35E45" w:rsidRPr="003579BF">
        <w:rPr>
          <w:rFonts w:ascii="Times New Roman" w:hAnsi="Times New Roman" w:cs="Times New Roman"/>
        </w:rPr>
        <w:t>Figure</w:t>
      </w:r>
      <w:r w:rsidRPr="003579BF">
        <w:rPr>
          <w:rFonts w:ascii="Times New Roman" w:hAnsi="Times New Roman" w:cs="Times New Roman"/>
        </w:rPr>
        <w:t xml:space="preserve"> 2.1</w:t>
      </w:r>
      <w:r w:rsidR="00CD42B8" w:rsidRPr="003579BF">
        <w:rPr>
          <w:rFonts w:ascii="Times New Roman" w:hAnsi="Times New Roman" w:cs="Times New Roman"/>
        </w:rPr>
        <w:t>8</w:t>
      </w:r>
      <w:r w:rsidRPr="003579BF">
        <w:rPr>
          <w:rFonts w:ascii="Times New Roman" w:hAnsi="Times New Roman" w:cs="Times New Roman"/>
        </w:rPr>
        <w:t xml:space="preserve">, </w:t>
      </w:r>
      <w:r w:rsidR="00064178" w:rsidRPr="00064178">
        <w:rPr>
          <w:rFonts w:ascii="Times New Roman" w:hAnsi="Times New Roman" w:cs="Times New Roman"/>
        </w:rPr>
        <w:t xml:space="preserve">for the </w:t>
      </w:r>
      <w:r w:rsidRPr="003579BF">
        <w:rPr>
          <w:rFonts w:ascii="Times New Roman" w:hAnsi="Times New Roman" w:cs="Times New Roman"/>
        </w:rPr>
        <w:t>three cases introduced above. The benchmark results are provided by the 4th-order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using a 1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time step. The simulation tests are carried out on a desktop computer equipped with an Intel Core i7-6700 3.4 GHz CPU and 16GB RAM, using MATLAB. To ensure accuracy, the errors of bus voltages are </w:t>
      </w:r>
      <w:r w:rsidR="00064178" w:rsidRPr="00064178">
        <w:rPr>
          <w:rFonts w:ascii="Times New Roman" w:hAnsi="Times New Roman" w:cs="Times New Roman"/>
        </w:rPr>
        <w:t>kept below</w:t>
      </w:r>
      <w:r w:rsidRPr="003579BF">
        <w:rPr>
          <w:rFonts w:ascii="Times New Roman" w:hAnsi="Times New Roman" w:cs="Times New Roman"/>
        </w:rPr>
        <w:t xml:space="preserve"> 0.01 in per</w:t>
      </w:r>
      <w:r w:rsidR="00064178">
        <w:rPr>
          <w:rFonts w:ascii="Times New Roman" w:hAnsi="Times New Roman" w:cs="Times New Roman"/>
        </w:rPr>
        <w:t>-</w:t>
      </w:r>
      <w:r w:rsidRPr="003579BF">
        <w:rPr>
          <w:rFonts w:ascii="Times New Roman" w:hAnsi="Times New Roman" w:cs="Times New Roman"/>
        </w:rPr>
        <w:t>unit value.</w:t>
      </w:r>
    </w:p>
    <w:p w14:paraId="4E63D169" w14:textId="50B8670D" w:rsidR="007B5451" w:rsidRPr="003579BF" w:rsidRDefault="007B5451" w:rsidP="007B5451">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results presented in Figure 2.18 demonstrate that as the order of SAS increases, the time step grows, and the total time cost initially decreases before rising due to </w:t>
      </w:r>
      <w:proofErr w:type="gramStart"/>
      <w:r w:rsidRPr="003579BF">
        <w:rPr>
          <w:rFonts w:ascii="Times New Roman" w:hAnsi="Times New Roman" w:cs="Times New Roman"/>
        </w:rPr>
        <w:t>increased</w:t>
      </w:r>
      <w:proofErr w:type="gramEnd"/>
      <w:r w:rsidRPr="003579BF">
        <w:rPr>
          <w:rFonts w:ascii="Times New Roman" w:hAnsi="Times New Roman" w:cs="Times New Roman"/>
        </w:rPr>
        <w:t xml:space="preserve"> </w:t>
      </w:r>
    </w:p>
    <w:p w14:paraId="681024E2" w14:textId="77777777" w:rsidR="007B5451" w:rsidRPr="003579BF" w:rsidRDefault="007B5451" w:rsidP="00645530">
      <w:pPr>
        <w:spacing w:line="480" w:lineRule="auto"/>
        <w:ind w:firstLine="720"/>
        <w:jc w:val="both"/>
        <w:rPr>
          <w:rFonts w:ascii="Times New Roman" w:hAnsi="Times New Roman" w:cs="Times New Roman"/>
        </w:rPr>
      </w:pPr>
    </w:p>
    <w:p w14:paraId="6060FBD1" w14:textId="77777777" w:rsidR="000B6AA9" w:rsidRPr="003579BF" w:rsidRDefault="009A436A" w:rsidP="000B6AA9">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01C9F60B" wp14:editId="42BA99E6">
            <wp:extent cx="3689313" cy="274703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rotWithShape="1">
                    <a:blip r:embed="rId127">
                      <a:extLst>
                        <a:ext uri="{28A0092B-C50C-407E-A947-70E740481C1C}">
                          <a14:useLocalDpi xmlns:a14="http://schemas.microsoft.com/office/drawing/2010/main" val="0"/>
                        </a:ext>
                      </a:extLst>
                    </a:blip>
                    <a:srcRect t="793" r="2024" b="9731"/>
                    <a:stretch/>
                  </pic:blipFill>
                  <pic:spPr bwMode="auto">
                    <a:xfrm>
                      <a:off x="0" y="0"/>
                      <a:ext cx="3715637" cy="2766637"/>
                    </a:xfrm>
                    <a:prstGeom prst="rect">
                      <a:avLst/>
                    </a:prstGeom>
                    <a:noFill/>
                    <a:ln>
                      <a:noFill/>
                    </a:ln>
                    <a:extLst>
                      <a:ext uri="{53640926-AAD7-44D8-BBD7-CCE9431645EC}">
                        <a14:shadowObscured xmlns:a14="http://schemas.microsoft.com/office/drawing/2010/main"/>
                      </a:ext>
                    </a:extLst>
                  </pic:spPr>
                </pic:pic>
              </a:graphicData>
            </a:graphic>
          </wp:inline>
        </w:drawing>
      </w:r>
    </w:p>
    <w:p w14:paraId="03877049" w14:textId="0B3EDB2F" w:rsidR="000B6AA9" w:rsidRPr="003579BF" w:rsidRDefault="000B6AA9" w:rsidP="00CC57FD">
      <w:pPr>
        <w:spacing w:line="480" w:lineRule="auto"/>
        <w:jc w:val="center"/>
        <w:rPr>
          <w:rFonts w:ascii="Times New Roman" w:hAnsi="Times New Roman" w:cs="Times New Roman"/>
        </w:rPr>
      </w:pPr>
      <w:bookmarkStart w:id="59" w:name="_Toc155559507"/>
      <w:r w:rsidRPr="003579BF">
        <w:rPr>
          <w:rFonts w:ascii="Times New Roman" w:hAnsi="Times New Roman" w:cs="Times New Roman"/>
        </w:rPr>
        <w:t xml:space="preserve">Figure </w:t>
      </w:r>
      <w:r w:rsidR="006C35E5">
        <w:rPr>
          <w:rFonts w:ascii="Times New Roman" w:hAnsi="Times New Roman" w:cs="Times New Roman"/>
        </w:rPr>
        <w:fldChar w:fldCharType="begin"/>
      </w:r>
      <w:r w:rsidR="006C35E5">
        <w:rPr>
          <w:rFonts w:ascii="Times New Roman" w:hAnsi="Times New Roman" w:cs="Times New Roman"/>
        </w:rPr>
        <w:instrText xml:space="preserve"> STYLEREF 1 \s </w:instrText>
      </w:r>
      <w:r w:rsidR="006C35E5">
        <w:rPr>
          <w:rFonts w:ascii="Times New Roman" w:hAnsi="Times New Roman" w:cs="Times New Roman"/>
        </w:rPr>
        <w:fldChar w:fldCharType="separate"/>
      </w:r>
      <w:r w:rsidR="006C35E5">
        <w:rPr>
          <w:rFonts w:ascii="Times New Roman" w:hAnsi="Times New Roman" w:cs="Times New Roman"/>
          <w:noProof/>
        </w:rPr>
        <w:t>2</w:t>
      </w:r>
      <w:r w:rsidR="006C35E5">
        <w:rPr>
          <w:rFonts w:ascii="Times New Roman" w:hAnsi="Times New Roman" w:cs="Times New Roman"/>
        </w:rPr>
        <w:fldChar w:fldCharType="end"/>
      </w:r>
      <w:r w:rsidR="006C35E5">
        <w:rPr>
          <w:rFonts w:ascii="Times New Roman" w:hAnsi="Times New Roman" w:cs="Times New Roman"/>
        </w:rPr>
        <w:t>.</w:t>
      </w:r>
      <w:r w:rsidR="006C35E5">
        <w:rPr>
          <w:rFonts w:ascii="Times New Roman" w:hAnsi="Times New Roman" w:cs="Times New Roman"/>
        </w:rPr>
        <w:fldChar w:fldCharType="begin"/>
      </w:r>
      <w:r w:rsidR="006C35E5">
        <w:rPr>
          <w:rFonts w:ascii="Times New Roman" w:hAnsi="Times New Roman" w:cs="Times New Roman"/>
        </w:rPr>
        <w:instrText xml:space="preserve"> SEQ Figure \* ARABIC \s 1 </w:instrText>
      </w:r>
      <w:r w:rsidR="006C35E5">
        <w:rPr>
          <w:rFonts w:ascii="Times New Roman" w:hAnsi="Times New Roman" w:cs="Times New Roman"/>
        </w:rPr>
        <w:fldChar w:fldCharType="separate"/>
      </w:r>
      <w:r w:rsidR="006C35E5">
        <w:rPr>
          <w:rFonts w:ascii="Times New Roman" w:hAnsi="Times New Roman" w:cs="Times New Roman"/>
          <w:noProof/>
        </w:rPr>
        <w:t>15</w:t>
      </w:r>
      <w:r w:rsidR="006C35E5">
        <w:rPr>
          <w:rFonts w:ascii="Times New Roman" w:hAnsi="Times New Roman" w:cs="Times New Roman"/>
        </w:rPr>
        <w:fldChar w:fldCharType="end"/>
      </w:r>
      <w:r w:rsidRPr="003579BF">
        <w:rPr>
          <w:rFonts w:ascii="Times New Roman" w:hAnsi="Times New Roman" w:cs="Times New Roman"/>
        </w:rPr>
        <w:t xml:space="preserve"> </w:t>
      </w:r>
      <w:r w:rsidR="009A436A" w:rsidRPr="003579BF">
        <w:rPr>
          <w:rFonts w:ascii="Times New Roman" w:hAnsi="Times New Roman" w:cs="Times New Roman"/>
        </w:rPr>
        <w:t>Case 1 simulation results</w:t>
      </w:r>
      <w:r w:rsidR="00213E6D" w:rsidRPr="003579BF">
        <w:rPr>
          <w:rFonts w:ascii="Times New Roman" w:hAnsi="Times New Roman" w:cs="Times New Roman"/>
        </w:rPr>
        <w:t xml:space="preserve"> on the modified 39-bus system</w:t>
      </w:r>
      <w:r w:rsidR="009A436A" w:rsidRPr="003579BF">
        <w:rPr>
          <w:rFonts w:ascii="Times New Roman" w:hAnsi="Times New Roman" w:cs="Times New Roman"/>
        </w:rPr>
        <w:t xml:space="preserve">: Tripping </w:t>
      </w:r>
      <w:r w:rsidR="00B47BC5">
        <w:rPr>
          <w:rFonts w:ascii="Times New Roman" w:hAnsi="Times New Roman" w:cs="Times New Roman"/>
        </w:rPr>
        <w:t xml:space="preserve">the </w:t>
      </w:r>
      <w:r w:rsidR="009A436A" w:rsidRPr="003579BF">
        <w:rPr>
          <w:rFonts w:ascii="Times New Roman" w:hAnsi="Times New Roman" w:cs="Times New Roman"/>
        </w:rPr>
        <w:t>load at Bus 4</w:t>
      </w:r>
      <w:bookmarkEnd w:id="59"/>
      <w:r w:rsidR="00213E6D" w:rsidRPr="003579BF">
        <w:rPr>
          <w:rFonts w:ascii="Times New Roman" w:hAnsi="Times New Roman" w:cs="Times New Roman"/>
        </w:rPr>
        <w:t xml:space="preserve"> </w:t>
      </w:r>
    </w:p>
    <w:p w14:paraId="27FDD848" w14:textId="43D398F6" w:rsidR="008D6212" w:rsidRPr="003579BF" w:rsidRDefault="009A436A" w:rsidP="008D6212">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1EEED549" wp14:editId="2738A9B7">
            <wp:extent cx="3483177" cy="2678887"/>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rotWithShape="1">
                    <a:blip r:embed="rId128">
                      <a:extLst>
                        <a:ext uri="{28A0092B-C50C-407E-A947-70E740481C1C}">
                          <a14:useLocalDpi xmlns:a14="http://schemas.microsoft.com/office/drawing/2010/main" val="0"/>
                        </a:ext>
                      </a:extLst>
                    </a:blip>
                    <a:srcRect r="2403" b="9147"/>
                    <a:stretch/>
                  </pic:blipFill>
                  <pic:spPr bwMode="auto">
                    <a:xfrm>
                      <a:off x="0" y="0"/>
                      <a:ext cx="3521414" cy="2708295"/>
                    </a:xfrm>
                    <a:prstGeom prst="rect">
                      <a:avLst/>
                    </a:prstGeom>
                    <a:noFill/>
                    <a:ln>
                      <a:noFill/>
                    </a:ln>
                    <a:extLst>
                      <a:ext uri="{53640926-AAD7-44D8-BBD7-CCE9431645EC}">
                        <a14:shadowObscured xmlns:a14="http://schemas.microsoft.com/office/drawing/2010/main"/>
                      </a:ext>
                    </a:extLst>
                  </pic:spPr>
                </pic:pic>
              </a:graphicData>
            </a:graphic>
          </wp:inline>
        </w:drawing>
      </w:r>
    </w:p>
    <w:p w14:paraId="6AB82AD6" w14:textId="5821C409" w:rsidR="009A436A" w:rsidRPr="003579BF" w:rsidRDefault="008D6212" w:rsidP="00CC57FD">
      <w:pPr>
        <w:pStyle w:val="Caption"/>
      </w:pPr>
      <w:bookmarkStart w:id="60" w:name="_Toc155559508"/>
      <w:r w:rsidRPr="003579BF">
        <w:t xml:space="preserve">Figure </w:t>
      </w:r>
      <w:fldSimple w:instr=" STYLEREF 1 \s ">
        <w:r w:rsidR="006C35E5">
          <w:rPr>
            <w:noProof/>
          </w:rPr>
          <w:t>2</w:t>
        </w:r>
      </w:fldSimple>
      <w:r w:rsidR="006C35E5">
        <w:t>.</w:t>
      </w:r>
      <w:fldSimple w:instr=" SEQ Figure \* ARABIC \s 1 ">
        <w:r w:rsidR="006C35E5">
          <w:rPr>
            <w:noProof/>
          </w:rPr>
          <w:t>16</w:t>
        </w:r>
      </w:fldSimple>
      <w:r w:rsidR="009A436A" w:rsidRPr="003579BF">
        <w:t xml:space="preserve"> Case 2 simulation results</w:t>
      </w:r>
      <w:r w:rsidR="00213E6D" w:rsidRPr="003579BF">
        <w:t xml:space="preserve"> on the modified 39-bus system</w:t>
      </w:r>
      <w:r w:rsidR="009A436A" w:rsidRPr="003579BF">
        <w:t>: Grounding Bus 16 for 10 cycles</w:t>
      </w:r>
      <w:bookmarkEnd w:id="60"/>
    </w:p>
    <w:p w14:paraId="45B6E9E4" w14:textId="77777777" w:rsidR="008D6212" w:rsidRPr="003579BF" w:rsidRDefault="008D6212" w:rsidP="000B6AA9">
      <w:pPr>
        <w:spacing w:line="480" w:lineRule="auto"/>
        <w:jc w:val="center"/>
        <w:rPr>
          <w:rFonts w:ascii="Times New Roman" w:hAnsi="Times New Roman" w:cs="Times New Roman"/>
        </w:rPr>
      </w:pPr>
    </w:p>
    <w:p w14:paraId="2E963714" w14:textId="77777777" w:rsidR="00B47BC5" w:rsidRDefault="00B47BC5" w:rsidP="00772EB1">
      <w:pPr>
        <w:spacing w:line="480" w:lineRule="auto"/>
        <w:jc w:val="center"/>
        <w:rPr>
          <w:rFonts w:ascii="Times New Roman" w:hAnsi="Times New Roman" w:cs="Times New Roman"/>
        </w:rPr>
      </w:pPr>
    </w:p>
    <w:p w14:paraId="3650458F" w14:textId="16E6C813" w:rsidR="009A436A" w:rsidRPr="003579BF" w:rsidRDefault="009A436A" w:rsidP="00772EB1">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7FD23900" wp14:editId="1DCDCB24">
            <wp:extent cx="3652006" cy="27062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rotWithShape="1">
                    <a:blip r:embed="rId129">
                      <a:extLst>
                        <a:ext uri="{28A0092B-C50C-407E-A947-70E740481C1C}">
                          <a14:useLocalDpi xmlns:a14="http://schemas.microsoft.com/office/drawing/2010/main" val="0"/>
                        </a:ext>
                      </a:extLst>
                    </a:blip>
                    <a:srcRect r="2534" b="9424"/>
                    <a:stretch/>
                  </pic:blipFill>
                  <pic:spPr bwMode="auto">
                    <a:xfrm>
                      <a:off x="0" y="0"/>
                      <a:ext cx="3677868" cy="2725365"/>
                    </a:xfrm>
                    <a:prstGeom prst="rect">
                      <a:avLst/>
                    </a:prstGeom>
                    <a:noFill/>
                    <a:ln>
                      <a:noFill/>
                    </a:ln>
                    <a:extLst>
                      <a:ext uri="{53640926-AAD7-44D8-BBD7-CCE9431645EC}">
                        <a14:shadowObscured xmlns:a14="http://schemas.microsoft.com/office/drawing/2010/main"/>
                      </a:ext>
                    </a:extLst>
                  </pic:spPr>
                </pic:pic>
              </a:graphicData>
            </a:graphic>
          </wp:inline>
        </w:drawing>
      </w:r>
    </w:p>
    <w:p w14:paraId="0F97423F" w14:textId="1151425F" w:rsidR="000B6AA9" w:rsidRDefault="000B6AA9" w:rsidP="00773001">
      <w:pPr>
        <w:pStyle w:val="Caption"/>
      </w:pPr>
      <w:bookmarkStart w:id="61" w:name="_Toc155559509"/>
      <w:r w:rsidRPr="003579BF">
        <w:t xml:space="preserve">Figure </w:t>
      </w:r>
      <w:fldSimple w:instr=" STYLEREF 1 \s ">
        <w:r w:rsidR="006C35E5">
          <w:rPr>
            <w:noProof/>
          </w:rPr>
          <w:t>2</w:t>
        </w:r>
      </w:fldSimple>
      <w:r w:rsidR="006C35E5">
        <w:t>.</w:t>
      </w:r>
      <w:fldSimple w:instr=" SEQ Figure \* ARABIC \s 1 ">
        <w:r w:rsidR="006C35E5">
          <w:rPr>
            <w:noProof/>
          </w:rPr>
          <w:t>17</w:t>
        </w:r>
      </w:fldSimple>
      <w:r w:rsidR="009A436A" w:rsidRPr="003579BF">
        <w:t xml:space="preserve"> Case 3 simulation results</w:t>
      </w:r>
      <w:r w:rsidR="00213E6D" w:rsidRPr="003579BF">
        <w:t xml:space="preserve"> on the modified 39-bus system</w:t>
      </w:r>
      <w:r w:rsidR="009A436A" w:rsidRPr="003579BF">
        <w:t xml:space="preserve">: Tripping generator </w:t>
      </w:r>
      <w:r w:rsidRPr="003579BF">
        <w:t>at</w:t>
      </w:r>
      <w:r w:rsidR="009A436A" w:rsidRPr="003579BF">
        <w:t xml:space="preserve"> Bus 34</w:t>
      </w:r>
      <w:bookmarkEnd w:id="61"/>
    </w:p>
    <w:p w14:paraId="49B52E19" w14:textId="77777777" w:rsidR="00B47BC5" w:rsidRDefault="00B47BC5" w:rsidP="00B47BC5"/>
    <w:p w14:paraId="5B46622C" w14:textId="77777777" w:rsidR="00B47BC5" w:rsidRPr="00B47BC5" w:rsidRDefault="00B47BC5" w:rsidP="00B47BC5"/>
    <w:p w14:paraId="5E166753" w14:textId="3282053F" w:rsidR="000B6AA9" w:rsidRPr="003579BF" w:rsidRDefault="009A436A" w:rsidP="00772EB1">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72001415" wp14:editId="56D1860D">
            <wp:extent cx="4352978" cy="2313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30">
                      <a:extLst>
                        <a:ext uri="{28A0092B-C50C-407E-A947-70E740481C1C}">
                          <a14:useLocalDpi xmlns:a14="http://schemas.microsoft.com/office/drawing/2010/main" val="0"/>
                        </a:ext>
                      </a:extLst>
                    </a:blip>
                    <a:srcRect t="2984"/>
                    <a:stretch/>
                  </pic:blipFill>
                  <pic:spPr bwMode="auto">
                    <a:xfrm>
                      <a:off x="0" y="0"/>
                      <a:ext cx="4380097" cy="2327708"/>
                    </a:xfrm>
                    <a:prstGeom prst="rect">
                      <a:avLst/>
                    </a:prstGeom>
                    <a:noFill/>
                    <a:ln>
                      <a:noFill/>
                    </a:ln>
                    <a:extLst>
                      <a:ext uri="{53640926-AAD7-44D8-BBD7-CCE9431645EC}">
                        <a14:shadowObscured xmlns:a14="http://schemas.microsoft.com/office/drawing/2010/main"/>
                      </a:ext>
                    </a:extLst>
                  </pic:spPr>
                </pic:pic>
              </a:graphicData>
            </a:graphic>
          </wp:inline>
        </w:drawing>
      </w:r>
    </w:p>
    <w:p w14:paraId="6309BD5F" w14:textId="6108014F" w:rsidR="009A436A" w:rsidRPr="003579BF" w:rsidRDefault="000B6AA9" w:rsidP="00D540AC">
      <w:pPr>
        <w:pStyle w:val="Caption"/>
      </w:pPr>
      <w:bookmarkStart w:id="62" w:name="_Toc155559510"/>
      <w:r w:rsidRPr="003579BF">
        <w:t xml:space="preserve">Figure </w:t>
      </w:r>
      <w:fldSimple w:instr=" STYLEREF 1 \s ">
        <w:r w:rsidR="006C35E5">
          <w:rPr>
            <w:noProof/>
          </w:rPr>
          <w:t>2</w:t>
        </w:r>
      </w:fldSimple>
      <w:r w:rsidR="006C35E5">
        <w:t>.</w:t>
      </w:r>
      <w:fldSimple w:instr=" SEQ Figure \* ARABIC \s 1 ">
        <w:r w:rsidR="006C35E5">
          <w:rPr>
            <w:noProof/>
          </w:rPr>
          <w:t>18</w:t>
        </w:r>
      </w:fldSimple>
      <w:r w:rsidR="009A436A" w:rsidRPr="003579BF">
        <w:t xml:space="preserve"> Performance of </w:t>
      </w:r>
      <w:r w:rsidR="00B47BC5">
        <w:t xml:space="preserve">the </w:t>
      </w:r>
      <w:r w:rsidR="009A436A" w:rsidRPr="003579BF">
        <w:t>SAS with different orders</w:t>
      </w:r>
      <w:r w:rsidRPr="003579BF">
        <w:t xml:space="preserve"> on the modified 39-bus system</w:t>
      </w:r>
      <w:bookmarkEnd w:id="62"/>
    </w:p>
    <w:p w14:paraId="18D21CD4" w14:textId="77777777" w:rsidR="00645530" w:rsidRPr="003579BF" w:rsidRDefault="00645530">
      <w:pPr>
        <w:rPr>
          <w:rFonts w:ascii="Times New Roman" w:hAnsi="Times New Roman" w:cs="Times New Roman"/>
        </w:rPr>
      </w:pPr>
      <w:r w:rsidRPr="003579BF">
        <w:rPr>
          <w:rFonts w:ascii="Times New Roman" w:hAnsi="Times New Roman" w:cs="Times New Roman"/>
        </w:rPr>
        <w:br w:type="page"/>
      </w:r>
    </w:p>
    <w:p w14:paraId="381BC144" w14:textId="77777777" w:rsidR="007B5451" w:rsidRDefault="007B5451" w:rsidP="007B5451">
      <w:pPr>
        <w:spacing w:line="480" w:lineRule="auto"/>
        <w:rPr>
          <w:rFonts w:ascii="Times New Roman" w:hAnsi="Times New Roman" w:cs="Times New Roman"/>
        </w:rPr>
      </w:pPr>
      <w:r w:rsidRPr="003579BF">
        <w:rPr>
          <w:rFonts w:ascii="Times New Roman" w:hAnsi="Times New Roman" w:cs="Times New Roman"/>
        </w:rPr>
        <w:lastRenderedPageBreak/>
        <w:t xml:space="preserve">computation load per step. The optimal order appears to be around 30. </w:t>
      </w:r>
    </w:p>
    <w:p w14:paraId="786510D2" w14:textId="36311770" w:rsidR="00873754" w:rsidRPr="003579BF" w:rsidRDefault="00873754" w:rsidP="00873754">
      <w:pPr>
        <w:spacing w:line="480" w:lineRule="auto"/>
        <w:ind w:left="1080" w:hanging="360"/>
        <w:rPr>
          <w:rFonts w:ascii="Times New Roman" w:hAnsi="Times New Roman" w:cs="Times New Roman"/>
        </w:rPr>
      </w:pPr>
      <w:r w:rsidRPr="003579BF">
        <w:rPr>
          <w:rFonts w:ascii="Times New Roman" w:hAnsi="Times New Roman" w:cs="Times New Roman"/>
        </w:rPr>
        <w:t>(2) Comparison of SAS with traditional numerical methods</w:t>
      </w:r>
      <w:r w:rsidR="00B47BC5">
        <w:rPr>
          <w:rFonts w:ascii="Times New Roman" w:hAnsi="Times New Roman" w:cs="Times New Roman"/>
        </w:rPr>
        <w:t>.</w:t>
      </w:r>
      <w:r w:rsidRPr="003579BF">
        <w:rPr>
          <w:rFonts w:ascii="Times New Roman" w:hAnsi="Times New Roman" w:cs="Times New Roman"/>
        </w:rPr>
        <w:t xml:space="preserve"> </w:t>
      </w:r>
    </w:p>
    <w:p w14:paraId="5550B65D" w14:textId="587CDE26" w:rsidR="003864A0" w:rsidRPr="003579BF" w:rsidRDefault="00873754" w:rsidP="001C4AE8">
      <w:pPr>
        <w:spacing w:line="480" w:lineRule="auto"/>
        <w:ind w:firstLine="720"/>
        <w:jc w:val="both"/>
        <w:rPr>
          <w:rFonts w:ascii="Times New Roman" w:hAnsi="Times New Roman" w:cs="Times New Roman"/>
        </w:rPr>
      </w:pPr>
      <w:r w:rsidRPr="003579BF">
        <w:rPr>
          <w:rFonts w:ascii="Times New Roman" w:hAnsi="Times New Roman" w:cs="Times New Roman"/>
        </w:rPr>
        <w:t>In Table 2.4, the performance of the 30</w:t>
      </w:r>
      <w:r w:rsidRPr="003579BF">
        <w:rPr>
          <w:rFonts w:ascii="Times New Roman" w:hAnsi="Times New Roman" w:cs="Times New Roman"/>
          <w:vertAlign w:val="superscript"/>
        </w:rPr>
        <w:t>th</w:t>
      </w:r>
      <w:r w:rsidRPr="003579BF">
        <w:rPr>
          <w:rFonts w:ascii="Times New Roman" w:hAnsi="Times New Roman" w:cs="Times New Roman"/>
        </w:rPr>
        <w:t xml:space="preserve">-order SAS is then compared </w:t>
      </w:r>
      <w:r w:rsidR="00B47BC5">
        <w:rPr>
          <w:rFonts w:ascii="Times New Roman" w:hAnsi="Times New Roman" w:cs="Times New Roman"/>
        </w:rPr>
        <w:t>to</w:t>
      </w:r>
      <w:r w:rsidRPr="003579BF">
        <w:rPr>
          <w:rFonts w:ascii="Times New Roman" w:hAnsi="Times New Roman" w:cs="Times New Roman"/>
        </w:rPr>
        <w:t xml:space="preserve"> state-of-the-art traditional numerical solvers, including the Numerical Differentiation Formulas</w:t>
      </w:r>
      <w:r w:rsidR="003864A0" w:rsidRPr="003579BF">
        <w:rPr>
          <w:rFonts w:ascii="Times New Roman" w:hAnsi="Times New Roman" w:cs="Times New Roman"/>
        </w:rPr>
        <w:t xml:space="preserve"> (NDF) method, </w:t>
      </w:r>
      <w:r w:rsidR="00064178">
        <w:rPr>
          <w:rFonts w:ascii="Times New Roman" w:hAnsi="Times New Roman" w:cs="Times New Roman"/>
        </w:rPr>
        <w:t xml:space="preserve">the </w:t>
      </w:r>
      <w:r w:rsidR="003864A0" w:rsidRPr="003579BF">
        <w:rPr>
          <w:rFonts w:ascii="Times New Roman" w:hAnsi="Times New Roman" w:cs="Times New Roman"/>
        </w:rPr>
        <w:t>Runge-</w:t>
      </w:r>
      <w:proofErr w:type="spellStart"/>
      <w:r w:rsidR="003864A0" w:rsidRPr="003579BF">
        <w:rPr>
          <w:rFonts w:ascii="Times New Roman" w:hAnsi="Times New Roman" w:cs="Times New Roman"/>
        </w:rPr>
        <w:t>Kutta</w:t>
      </w:r>
      <w:proofErr w:type="spellEnd"/>
      <w:r w:rsidR="003864A0" w:rsidRPr="003579BF">
        <w:rPr>
          <w:rFonts w:ascii="Times New Roman" w:hAnsi="Times New Roman" w:cs="Times New Roman"/>
        </w:rPr>
        <w:t xml:space="preserve"> method, and </w:t>
      </w:r>
      <w:r w:rsidR="00064178">
        <w:rPr>
          <w:rFonts w:ascii="Times New Roman" w:hAnsi="Times New Roman" w:cs="Times New Roman"/>
        </w:rPr>
        <w:t xml:space="preserve">the </w:t>
      </w:r>
      <w:r w:rsidR="003864A0" w:rsidRPr="003579BF">
        <w:rPr>
          <w:rFonts w:ascii="Times New Roman" w:hAnsi="Times New Roman" w:cs="Times New Roman"/>
        </w:rPr>
        <w:t>trapezoidal rule method, which are provided by the MATLAB solvers ode15s, ode45, and ode23t, respectively. Also, the auxiliary ‘</w:t>
      </w:r>
      <w:proofErr w:type="spellStart"/>
      <w:r w:rsidR="003864A0" w:rsidRPr="003579BF">
        <w:rPr>
          <w:rFonts w:ascii="Times New Roman" w:hAnsi="Times New Roman" w:cs="Times New Roman"/>
        </w:rPr>
        <w:t>odeset</w:t>
      </w:r>
      <w:proofErr w:type="spellEnd"/>
      <w:r w:rsidR="003864A0" w:rsidRPr="003579BF">
        <w:rPr>
          <w:rFonts w:ascii="Times New Roman" w:hAnsi="Times New Roman" w:cs="Times New Roman"/>
        </w:rPr>
        <w:t>’ function in MATLAB</w:t>
      </w:r>
      <w:r w:rsidR="00064178">
        <w:rPr>
          <w:rFonts w:ascii="Times New Roman" w:hAnsi="Times New Roman" w:cs="Times New Roman"/>
        </w:rPr>
        <w:t>,</w:t>
      </w:r>
      <w:r w:rsidR="003864A0" w:rsidRPr="003579BF">
        <w:rPr>
          <w:rFonts w:ascii="Times New Roman" w:hAnsi="Times New Roman" w:cs="Times New Roman"/>
        </w:rPr>
        <w:t xml:space="preserve"> with a carefully adjusted absolute error tolerance around 1×10</w:t>
      </w:r>
      <w:r w:rsidR="003864A0" w:rsidRPr="003579BF">
        <w:rPr>
          <w:rFonts w:ascii="Times New Roman" w:hAnsi="Times New Roman" w:cs="Times New Roman"/>
          <w:vertAlign w:val="superscript"/>
        </w:rPr>
        <w:t>-5</w:t>
      </w:r>
      <w:r w:rsidR="00064178">
        <w:rPr>
          <w:rFonts w:ascii="Times New Roman" w:hAnsi="Times New Roman" w:cs="Times New Roman"/>
        </w:rPr>
        <w:t xml:space="preserve">, </w:t>
      </w:r>
      <w:r w:rsidR="003864A0" w:rsidRPr="003579BF">
        <w:rPr>
          <w:rFonts w:ascii="Times New Roman" w:hAnsi="Times New Roman" w:cs="Times New Roman"/>
        </w:rPr>
        <w:t>is used to generate results with per unit bus voltage errors less than 0.01 per</w:t>
      </w:r>
      <w:r w:rsidR="00064178">
        <w:rPr>
          <w:rFonts w:ascii="Times New Roman" w:hAnsi="Times New Roman" w:cs="Times New Roman"/>
        </w:rPr>
        <w:t>-</w:t>
      </w:r>
      <w:r w:rsidR="003864A0" w:rsidRPr="003579BF">
        <w:rPr>
          <w:rFonts w:ascii="Times New Roman" w:hAnsi="Times New Roman" w:cs="Times New Roman"/>
        </w:rPr>
        <w:t xml:space="preserve">unit. </w:t>
      </w:r>
    </w:p>
    <w:p w14:paraId="1470DDF6" w14:textId="614FEE81" w:rsidR="003864A0" w:rsidRPr="003579BF" w:rsidRDefault="001C4AE8" w:rsidP="003864A0">
      <w:pPr>
        <w:spacing w:line="480" w:lineRule="auto"/>
        <w:ind w:firstLine="720"/>
        <w:jc w:val="both"/>
        <w:rPr>
          <w:rFonts w:ascii="Times New Roman" w:hAnsi="Times New Roman" w:cs="Times New Roman"/>
        </w:rPr>
      </w:pPr>
      <w:r w:rsidRPr="003579BF">
        <w:rPr>
          <w:rFonts w:ascii="Times New Roman" w:hAnsi="Times New Roman" w:cs="Times New Roman"/>
        </w:rPr>
        <w:t>The</w:t>
      </w:r>
      <w:r w:rsidR="003864A0" w:rsidRPr="003579BF">
        <w:rPr>
          <w:rFonts w:ascii="Times New Roman" w:hAnsi="Times New Roman" w:cs="Times New Roman"/>
        </w:rPr>
        <w:t xml:space="preserve"> MATLAB solvers mentioned above all adopt variable time steps, the average time step </w:t>
      </w:r>
      <w:r w:rsidR="00064178">
        <w:rPr>
          <w:rFonts w:ascii="Times New Roman" w:hAnsi="Times New Roman" w:cs="Times New Roman"/>
        </w:rPr>
        <w:t xml:space="preserve">of each method </w:t>
      </w:r>
      <w:r w:rsidR="003864A0" w:rsidRPr="003579BF">
        <w:rPr>
          <w:rFonts w:ascii="Times New Roman" w:hAnsi="Times New Roman" w:cs="Times New Roman"/>
        </w:rPr>
        <w:t>is calculated for comparison. As demonstrated in Table 2.4, the 30</w:t>
      </w:r>
      <w:r w:rsidR="003864A0" w:rsidRPr="003579BF">
        <w:rPr>
          <w:rFonts w:ascii="Times New Roman" w:hAnsi="Times New Roman" w:cs="Times New Roman"/>
          <w:vertAlign w:val="superscript"/>
        </w:rPr>
        <w:t>th</w:t>
      </w:r>
      <w:r w:rsidR="003864A0" w:rsidRPr="003579BF">
        <w:rPr>
          <w:rFonts w:ascii="Times New Roman" w:hAnsi="Times New Roman" w:cs="Times New Roman"/>
        </w:rPr>
        <w:t xml:space="preserve">-order SAS offers a significant advantage in terms of time efficiency, thanks to its capacity to leverage large time steps enabled by high-order approximations.  </w:t>
      </w:r>
    </w:p>
    <w:p w14:paraId="47342D33" w14:textId="1D81AA96" w:rsidR="003864A0" w:rsidRPr="003579BF" w:rsidRDefault="003864A0" w:rsidP="003864A0">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comparison </w:t>
      </w:r>
      <w:r w:rsidR="00064178">
        <w:rPr>
          <w:rFonts w:ascii="Times New Roman" w:hAnsi="Times New Roman" w:cs="Times New Roman"/>
        </w:rPr>
        <w:t>between</w:t>
      </w:r>
      <w:r w:rsidRPr="003579BF">
        <w:rPr>
          <w:rFonts w:ascii="Times New Roman" w:hAnsi="Times New Roman" w:cs="Times New Roman"/>
        </w:rPr>
        <w:t xml:space="preserve"> the varying time steps and absolute errors </w:t>
      </w:r>
      <w:r w:rsidR="00064178">
        <w:rPr>
          <w:rFonts w:ascii="Times New Roman" w:hAnsi="Times New Roman" w:cs="Times New Roman"/>
        </w:rPr>
        <w:t>in</w:t>
      </w:r>
      <w:r w:rsidRPr="003579BF">
        <w:rPr>
          <w:rFonts w:ascii="Times New Roman" w:hAnsi="Times New Roman" w:cs="Times New Roman"/>
        </w:rPr>
        <w:t xml:space="preserve"> bus voltages for case 2 is presented in Figure 2.19. As shown in Figure 2.19(a), the variable time step 30</w:t>
      </w:r>
      <w:r w:rsidRPr="003579BF">
        <w:rPr>
          <w:rFonts w:ascii="Times New Roman" w:hAnsi="Times New Roman" w:cs="Times New Roman"/>
          <w:vertAlign w:val="superscript"/>
        </w:rPr>
        <w:t>th</w:t>
      </w:r>
      <w:r w:rsidRPr="003579BF">
        <w:rPr>
          <w:rFonts w:ascii="Times New Roman" w:hAnsi="Times New Roman" w:cs="Times New Roman"/>
        </w:rPr>
        <w:t xml:space="preserve">-order SAS can gradually increase the time step to a considerable value. Meanwhile, Figure 2.19(b) demonstrates </w:t>
      </w:r>
      <w:r w:rsidR="00064178">
        <w:rPr>
          <w:rFonts w:ascii="Times New Roman" w:hAnsi="Times New Roman" w:cs="Times New Roman"/>
        </w:rPr>
        <w:t xml:space="preserve">the </w:t>
      </w:r>
      <w:r w:rsidRPr="003579BF">
        <w:rPr>
          <w:rFonts w:ascii="Times New Roman" w:hAnsi="Times New Roman" w:cs="Times New Roman"/>
        </w:rPr>
        <w:t xml:space="preserve">good accuracy and </w:t>
      </w:r>
      <w:r w:rsidR="00AD277D">
        <w:rPr>
          <w:rFonts w:ascii="Times New Roman" w:hAnsi="Times New Roman" w:cs="Times New Roman"/>
        </w:rPr>
        <w:t>convergence</w:t>
      </w:r>
      <w:r w:rsidRPr="003579BF">
        <w:rPr>
          <w:rFonts w:ascii="Times New Roman" w:hAnsi="Times New Roman" w:cs="Times New Roman"/>
        </w:rPr>
        <w:t xml:space="preserve"> performance</w:t>
      </w:r>
      <w:r w:rsidR="00CC4ABD">
        <w:rPr>
          <w:rFonts w:ascii="Times New Roman" w:hAnsi="Times New Roman" w:cs="Times New Roman"/>
        </w:rPr>
        <w:t xml:space="preserve"> of</w:t>
      </w:r>
      <w:r w:rsidR="00CC4ABD" w:rsidRPr="003579BF">
        <w:rPr>
          <w:rFonts w:ascii="Times New Roman" w:hAnsi="Times New Roman" w:cs="Times New Roman"/>
        </w:rPr>
        <w:t xml:space="preserve"> the SAS</w:t>
      </w:r>
      <w:r w:rsidRPr="003579BF">
        <w:rPr>
          <w:rFonts w:ascii="Times New Roman" w:hAnsi="Times New Roman" w:cs="Times New Roman"/>
        </w:rPr>
        <w:t>.</w:t>
      </w:r>
    </w:p>
    <w:p w14:paraId="3A60C429" w14:textId="168B865D" w:rsidR="00CD42B8" w:rsidRDefault="003864A0" w:rsidP="003864A0">
      <w:pPr>
        <w:spacing w:line="480" w:lineRule="auto"/>
        <w:ind w:firstLine="720"/>
        <w:jc w:val="both"/>
        <w:rPr>
          <w:rFonts w:ascii="Times New Roman" w:hAnsi="Times New Roman" w:cs="Times New Roman"/>
        </w:rPr>
      </w:pPr>
      <w:r w:rsidRPr="003579BF">
        <w:rPr>
          <w:rFonts w:ascii="Times New Roman" w:hAnsi="Times New Roman" w:cs="Times New Roman"/>
        </w:rPr>
        <w:t xml:space="preserve">Additionally, waveforms of two state variables are illustrated below in Figure 2.20-2.21 to highlight the accurate match between the results </w:t>
      </w:r>
      <w:r w:rsidR="00CC4ABD">
        <w:rPr>
          <w:rFonts w:ascii="Times New Roman" w:hAnsi="Times New Roman" w:cs="Times New Roman"/>
        </w:rPr>
        <w:t>of</w:t>
      </w:r>
      <w:r w:rsidRPr="003579BF">
        <w:rPr>
          <w:rFonts w:ascii="Times New Roman" w:hAnsi="Times New Roman" w:cs="Times New Roman"/>
        </w:rPr>
        <w:t xml:space="preserve"> the 30</w:t>
      </w:r>
      <w:r w:rsidRPr="00CC4ABD">
        <w:rPr>
          <w:rFonts w:ascii="Times New Roman" w:hAnsi="Times New Roman" w:cs="Times New Roman"/>
          <w:vertAlign w:val="superscript"/>
        </w:rPr>
        <w:t>th</w:t>
      </w:r>
      <w:r w:rsidRPr="003579BF">
        <w:rPr>
          <w:rFonts w:ascii="Times New Roman" w:hAnsi="Times New Roman" w:cs="Times New Roman"/>
        </w:rPr>
        <w:t xml:space="preserve">-order SAS and </w:t>
      </w:r>
      <w:r w:rsidR="00CC4ABD">
        <w:rPr>
          <w:rFonts w:ascii="Times New Roman" w:hAnsi="Times New Roman" w:cs="Times New Roman"/>
        </w:rPr>
        <w:t xml:space="preserve">the </w:t>
      </w:r>
      <w:r w:rsidRPr="003579BF">
        <w:rPr>
          <w:rFonts w:ascii="Times New Roman" w:hAnsi="Times New Roman" w:cs="Times New Roman"/>
        </w:rPr>
        <w:t>benchmark.</w:t>
      </w:r>
    </w:p>
    <w:p w14:paraId="2796BB99" w14:textId="77777777" w:rsidR="00885EE6" w:rsidRPr="003579BF" w:rsidRDefault="00885EE6" w:rsidP="00885EE6">
      <w:pPr>
        <w:pStyle w:val="Heading3"/>
        <w:rPr>
          <w:sz w:val="24"/>
          <w:szCs w:val="24"/>
        </w:rPr>
      </w:pPr>
      <w:bookmarkStart w:id="63" w:name="_Toc155559358"/>
      <w:r w:rsidRPr="003579BF">
        <w:rPr>
          <w:sz w:val="24"/>
          <w:szCs w:val="24"/>
        </w:rPr>
        <w:t>2.6.3 Case study on the IEEE 39-bus system</w:t>
      </w:r>
      <w:bookmarkEnd w:id="63"/>
      <w:r w:rsidRPr="003579BF">
        <w:rPr>
          <w:sz w:val="24"/>
          <w:szCs w:val="24"/>
        </w:rPr>
        <w:t xml:space="preserve"> </w:t>
      </w:r>
    </w:p>
    <w:p w14:paraId="129F8917" w14:textId="730EE33A" w:rsidR="00873754" w:rsidRPr="003579BF" w:rsidRDefault="00885EE6" w:rsidP="00B47BC5">
      <w:pPr>
        <w:spacing w:line="480" w:lineRule="auto"/>
        <w:ind w:firstLine="720"/>
        <w:jc w:val="both"/>
        <w:rPr>
          <w:rFonts w:ascii="Times New Roman" w:hAnsi="Times New Roman" w:cs="Times New Roman"/>
        </w:rPr>
      </w:pPr>
      <w:r w:rsidRPr="003579BF">
        <w:rPr>
          <w:rFonts w:ascii="Times New Roman" w:hAnsi="Times New Roman" w:cs="Times New Roman"/>
        </w:rPr>
        <w:t>To evaluate</w:t>
      </w:r>
      <w:r w:rsidR="00AD277D">
        <w:rPr>
          <w:rFonts w:ascii="Times New Roman" w:hAnsi="Times New Roman" w:cs="Times New Roman"/>
        </w:rPr>
        <w:t xml:space="preserve"> </w:t>
      </w:r>
      <w:r w:rsidRPr="003579BF">
        <w:rPr>
          <w:rFonts w:ascii="Times New Roman" w:hAnsi="Times New Roman" w:cs="Times New Roman"/>
        </w:rPr>
        <w:t xml:space="preserve">efficacy and validity of the proposed approaches against </w:t>
      </w:r>
      <w:r w:rsidR="00B47BC5" w:rsidRPr="003579BF">
        <w:rPr>
          <w:rFonts w:ascii="Times New Roman" w:hAnsi="Times New Roman" w:cs="Times New Roman"/>
        </w:rPr>
        <w:t>commercial</w:t>
      </w:r>
    </w:p>
    <w:p w14:paraId="02718431" w14:textId="77777777" w:rsidR="001C4AE8" w:rsidRPr="003579BF" w:rsidRDefault="001C4AE8" w:rsidP="00D540AC">
      <w:pPr>
        <w:pStyle w:val="Caption"/>
      </w:pPr>
    </w:p>
    <w:p w14:paraId="20009F32" w14:textId="77777777" w:rsidR="001C4AE8" w:rsidRPr="003579BF" w:rsidRDefault="001C4AE8" w:rsidP="00D540AC">
      <w:pPr>
        <w:pStyle w:val="Caption"/>
      </w:pPr>
    </w:p>
    <w:p w14:paraId="26B37753" w14:textId="61F290DA" w:rsidR="00873754" w:rsidRPr="003579BF" w:rsidRDefault="008D6212" w:rsidP="00D540AC">
      <w:pPr>
        <w:pStyle w:val="Caption"/>
      </w:pPr>
      <w:bookmarkStart w:id="64" w:name="_Toc155559400"/>
      <w:r w:rsidRPr="003579BF">
        <w:t xml:space="preserve">Table </w:t>
      </w:r>
      <w:fldSimple w:instr=" STYLEREF 1 \s ">
        <w:r w:rsidR="00842883">
          <w:rPr>
            <w:noProof/>
          </w:rPr>
          <w:t>2</w:t>
        </w:r>
      </w:fldSimple>
      <w:r w:rsidR="00842883">
        <w:t>.</w:t>
      </w:r>
      <w:fldSimple w:instr=" SEQ Table \* ARABIC \s 1 ">
        <w:r w:rsidR="00842883">
          <w:rPr>
            <w:noProof/>
          </w:rPr>
          <w:t>4</w:t>
        </w:r>
      </w:fldSimple>
      <w:r w:rsidR="009A436A" w:rsidRPr="003579BF">
        <w:t xml:space="preserve"> Comparing </w:t>
      </w:r>
      <w:r w:rsidR="00CD42B8" w:rsidRPr="003579BF">
        <w:t>t</w:t>
      </w:r>
      <w:r w:rsidR="009A436A" w:rsidRPr="003579BF">
        <w:t xml:space="preserve">ime </w:t>
      </w:r>
      <w:r w:rsidR="00CD42B8" w:rsidRPr="003579BF">
        <w:t>s</w:t>
      </w:r>
      <w:r w:rsidR="009A436A" w:rsidRPr="003579BF">
        <w:t xml:space="preserve">teps and </w:t>
      </w:r>
      <w:r w:rsidR="00CD42B8" w:rsidRPr="003579BF">
        <w:t>c</w:t>
      </w:r>
      <w:r w:rsidR="009A436A" w:rsidRPr="003579BF">
        <w:t xml:space="preserve">osts of </w:t>
      </w:r>
      <w:r w:rsidR="00CD42B8" w:rsidRPr="003579BF">
        <w:t>d</w:t>
      </w:r>
      <w:r w:rsidR="009A436A" w:rsidRPr="003579BF">
        <w:t xml:space="preserve">ifferent </w:t>
      </w:r>
      <w:r w:rsidR="00CD42B8" w:rsidRPr="003579BF">
        <w:t>m</w:t>
      </w:r>
      <w:r w:rsidR="009A436A" w:rsidRPr="003579BF">
        <w:t>ethods</w:t>
      </w:r>
      <w:r w:rsidR="00873754" w:rsidRPr="003579BF">
        <w:t xml:space="preserve"> on the</w:t>
      </w:r>
      <w:bookmarkEnd w:id="64"/>
      <w:r w:rsidR="00873754" w:rsidRPr="003579BF">
        <w:t xml:space="preserve"> </w:t>
      </w:r>
    </w:p>
    <w:p w14:paraId="7EF6544C" w14:textId="19211F1E" w:rsidR="009A436A" w:rsidRPr="003579BF" w:rsidRDefault="00873754" w:rsidP="000B20CD">
      <w:pPr>
        <w:spacing w:line="480" w:lineRule="auto"/>
        <w:ind w:firstLine="720"/>
        <w:jc w:val="center"/>
        <w:rPr>
          <w:rFonts w:ascii="Times New Roman" w:hAnsi="Times New Roman" w:cs="Times New Roman"/>
        </w:rPr>
      </w:pPr>
      <w:r w:rsidRPr="003579BF">
        <w:rPr>
          <w:rFonts w:ascii="Times New Roman" w:hAnsi="Times New Roman" w:cs="Times New Roman"/>
        </w:rPr>
        <w:t>modified IEEE 39-bus system</w:t>
      </w:r>
    </w:p>
    <w:tbl>
      <w:tblPr>
        <w:tblStyle w:val="TableGrid"/>
        <w:tblW w:w="8366" w:type="dxa"/>
        <w:jc w:val="center"/>
        <w:tblLook w:val="04A0" w:firstRow="1" w:lastRow="0" w:firstColumn="1" w:lastColumn="0" w:noHBand="0" w:noVBand="1"/>
      </w:tblPr>
      <w:tblGrid>
        <w:gridCol w:w="882"/>
        <w:gridCol w:w="935"/>
        <w:gridCol w:w="936"/>
        <w:gridCol w:w="935"/>
        <w:gridCol w:w="936"/>
        <w:gridCol w:w="935"/>
        <w:gridCol w:w="936"/>
        <w:gridCol w:w="935"/>
        <w:gridCol w:w="936"/>
      </w:tblGrid>
      <w:tr w:rsidR="009A436A" w:rsidRPr="003579BF" w14:paraId="2E4F4B71" w14:textId="77777777" w:rsidTr="00873754">
        <w:trPr>
          <w:trHeight w:val="438"/>
          <w:jc w:val="center"/>
        </w:trPr>
        <w:tc>
          <w:tcPr>
            <w:tcW w:w="882" w:type="dxa"/>
            <w:vMerge w:val="restart"/>
            <w:vAlign w:val="center"/>
          </w:tcPr>
          <w:p w14:paraId="4B0CDB73" w14:textId="77777777" w:rsidR="009A436A" w:rsidRPr="003579BF" w:rsidRDefault="009A436A" w:rsidP="000B20CD">
            <w:pPr>
              <w:rPr>
                <w:rFonts w:ascii="Times New Roman" w:hAnsi="Times New Roman" w:cs="Times New Roman"/>
              </w:rPr>
            </w:pPr>
            <w:bookmarkStart w:id="65" w:name="_Hlk154417757"/>
            <w:r w:rsidRPr="003579BF">
              <w:rPr>
                <w:rFonts w:ascii="Times New Roman" w:hAnsi="Times New Roman" w:cs="Times New Roman"/>
              </w:rPr>
              <w:t>Case</w:t>
            </w:r>
          </w:p>
        </w:tc>
        <w:tc>
          <w:tcPr>
            <w:tcW w:w="1871" w:type="dxa"/>
            <w:gridSpan w:val="2"/>
            <w:vAlign w:val="center"/>
          </w:tcPr>
          <w:p w14:paraId="474B9DB9" w14:textId="211CEC3E" w:rsidR="009A436A" w:rsidRPr="003579BF" w:rsidRDefault="009A436A" w:rsidP="00772EB1">
            <w:pPr>
              <w:jc w:val="center"/>
              <w:rPr>
                <w:rFonts w:ascii="Times New Roman" w:hAnsi="Times New Roman" w:cs="Times New Roman"/>
              </w:rPr>
            </w:pPr>
            <w:r w:rsidRPr="003579BF">
              <w:rPr>
                <w:rFonts w:ascii="Times New Roman" w:hAnsi="Times New Roman" w:cs="Times New Roman"/>
              </w:rPr>
              <w:t>NDF</w:t>
            </w:r>
          </w:p>
          <w:p w14:paraId="3AEE9EF8"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(ode15s)</w:t>
            </w:r>
          </w:p>
        </w:tc>
        <w:tc>
          <w:tcPr>
            <w:tcW w:w="1871" w:type="dxa"/>
            <w:gridSpan w:val="2"/>
            <w:vAlign w:val="center"/>
          </w:tcPr>
          <w:p w14:paraId="6F5564F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Runge-</w:t>
            </w:r>
            <w:proofErr w:type="spellStart"/>
            <w:r w:rsidRPr="003579BF">
              <w:rPr>
                <w:rFonts w:ascii="Times New Roman" w:hAnsi="Times New Roman" w:cs="Times New Roman"/>
              </w:rPr>
              <w:t>Kutta</w:t>
            </w:r>
            <w:proofErr w:type="spellEnd"/>
          </w:p>
          <w:p w14:paraId="3A101008"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(ode45)</w:t>
            </w:r>
          </w:p>
        </w:tc>
        <w:tc>
          <w:tcPr>
            <w:tcW w:w="1871" w:type="dxa"/>
            <w:gridSpan w:val="2"/>
            <w:vAlign w:val="center"/>
          </w:tcPr>
          <w:p w14:paraId="1543DFBF"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 xml:space="preserve">SAS </w:t>
            </w:r>
            <w:r w:rsidRPr="003579BF">
              <w:rPr>
                <w:rFonts w:ascii="Times New Roman" w:hAnsi="Times New Roman" w:cs="Times New Roman"/>
              </w:rPr>
              <w:br/>
              <w:t>(30th-order)</w:t>
            </w:r>
          </w:p>
        </w:tc>
        <w:tc>
          <w:tcPr>
            <w:tcW w:w="1871" w:type="dxa"/>
            <w:gridSpan w:val="2"/>
            <w:vAlign w:val="center"/>
          </w:tcPr>
          <w:p w14:paraId="67EB57E2"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Trapezoidal rule</w:t>
            </w:r>
          </w:p>
          <w:p w14:paraId="4A976D77"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(ode23t)</w:t>
            </w:r>
          </w:p>
        </w:tc>
      </w:tr>
      <w:tr w:rsidR="000B20CD" w:rsidRPr="003579BF" w14:paraId="6571E0FA" w14:textId="77777777" w:rsidTr="00873754">
        <w:trPr>
          <w:trHeight w:val="917"/>
          <w:jc w:val="center"/>
        </w:trPr>
        <w:tc>
          <w:tcPr>
            <w:tcW w:w="882" w:type="dxa"/>
            <w:vMerge/>
            <w:vAlign w:val="center"/>
          </w:tcPr>
          <w:p w14:paraId="330E0664" w14:textId="77777777" w:rsidR="009A436A" w:rsidRPr="003579BF" w:rsidRDefault="009A436A" w:rsidP="000B20CD">
            <w:pPr>
              <w:rPr>
                <w:rFonts w:ascii="Times New Roman" w:hAnsi="Times New Roman" w:cs="Times New Roman"/>
              </w:rPr>
            </w:pPr>
          </w:p>
        </w:tc>
        <w:tc>
          <w:tcPr>
            <w:tcW w:w="935" w:type="dxa"/>
            <w:vAlign w:val="center"/>
          </w:tcPr>
          <w:p w14:paraId="3C180A16"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step</w:t>
            </w:r>
          </w:p>
          <w:p w14:paraId="0147CD15"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w:t>
            </w:r>
            <w:proofErr w:type="spellStart"/>
            <w:r w:rsidRPr="003579BF">
              <w:rPr>
                <w:rFonts w:ascii="Times New Roman" w:hAnsi="Times New Roman" w:cs="Times New Roman"/>
              </w:rPr>
              <w:t>μs</w:t>
            </w:r>
            <w:proofErr w:type="spellEnd"/>
            <w:r w:rsidRPr="003579BF">
              <w:rPr>
                <w:rFonts w:ascii="Times New Roman" w:hAnsi="Times New Roman" w:cs="Times New Roman"/>
              </w:rPr>
              <w:t>)</w:t>
            </w:r>
          </w:p>
        </w:tc>
        <w:tc>
          <w:tcPr>
            <w:tcW w:w="935" w:type="dxa"/>
            <w:vAlign w:val="center"/>
          </w:tcPr>
          <w:p w14:paraId="3A933F00"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cost</w:t>
            </w:r>
          </w:p>
          <w:p w14:paraId="3DE4A876"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(s)</w:t>
            </w:r>
          </w:p>
        </w:tc>
        <w:tc>
          <w:tcPr>
            <w:tcW w:w="935" w:type="dxa"/>
            <w:vAlign w:val="center"/>
          </w:tcPr>
          <w:p w14:paraId="081F846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step</w:t>
            </w:r>
            <w:r w:rsidRPr="003579BF">
              <w:rPr>
                <w:rFonts w:ascii="Times New Roman" w:hAnsi="Times New Roman" w:cs="Times New Roman"/>
              </w:rPr>
              <w:br/>
              <w:t>(</w:t>
            </w:r>
            <w:proofErr w:type="spellStart"/>
            <w:r w:rsidRPr="003579BF">
              <w:rPr>
                <w:rFonts w:ascii="Times New Roman" w:hAnsi="Times New Roman" w:cs="Times New Roman"/>
              </w:rPr>
              <w:t>μs</w:t>
            </w:r>
            <w:proofErr w:type="spellEnd"/>
            <w:r w:rsidRPr="003579BF">
              <w:rPr>
                <w:rFonts w:ascii="Times New Roman" w:hAnsi="Times New Roman" w:cs="Times New Roman"/>
              </w:rPr>
              <w:t>)</w:t>
            </w:r>
          </w:p>
        </w:tc>
        <w:tc>
          <w:tcPr>
            <w:tcW w:w="935" w:type="dxa"/>
            <w:vAlign w:val="center"/>
          </w:tcPr>
          <w:p w14:paraId="3C27D6A3"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cost</w:t>
            </w:r>
          </w:p>
          <w:p w14:paraId="5F61F5EB"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(s)</w:t>
            </w:r>
          </w:p>
        </w:tc>
        <w:tc>
          <w:tcPr>
            <w:tcW w:w="935" w:type="dxa"/>
            <w:vAlign w:val="center"/>
          </w:tcPr>
          <w:p w14:paraId="4C2415E2"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step</w:t>
            </w:r>
            <w:r w:rsidRPr="003579BF">
              <w:rPr>
                <w:rFonts w:ascii="Times New Roman" w:hAnsi="Times New Roman" w:cs="Times New Roman"/>
              </w:rPr>
              <w:br/>
              <w:t>(</w:t>
            </w:r>
            <w:proofErr w:type="spellStart"/>
            <w:r w:rsidRPr="003579BF">
              <w:rPr>
                <w:rFonts w:ascii="Times New Roman" w:hAnsi="Times New Roman" w:cs="Times New Roman"/>
              </w:rPr>
              <w:t>μs</w:t>
            </w:r>
            <w:proofErr w:type="spellEnd"/>
            <w:r w:rsidRPr="003579BF">
              <w:rPr>
                <w:rFonts w:ascii="Times New Roman" w:hAnsi="Times New Roman" w:cs="Times New Roman"/>
              </w:rPr>
              <w:t>)</w:t>
            </w:r>
          </w:p>
        </w:tc>
        <w:tc>
          <w:tcPr>
            <w:tcW w:w="935" w:type="dxa"/>
            <w:vAlign w:val="center"/>
          </w:tcPr>
          <w:p w14:paraId="1F684CF4"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cost</w:t>
            </w:r>
          </w:p>
          <w:p w14:paraId="7F5CFBE9"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(s)</w:t>
            </w:r>
          </w:p>
        </w:tc>
        <w:tc>
          <w:tcPr>
            <w:tcW w:w="935" w:type="dxa"/>
            <w:vAlign w:val="center"/>
          </w:tcPr>
          <w:p w14:paraId="2D392098"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step</w:t>
            </w:r>
            <w:r w:rsidRPr="003579BF">
              <w:rPr>
                <w:rFonts w:ascii="Times New Roman" w:hAnsi="Times New Roman" w:cs="Times New Roman"/>
              </w:rPr>
              <w:br/>
              <w:t>(</w:t>
            </w:r>
            <w:proofErr w:type="spellStart"/>
            <w:r w:rsidRPr="003579BF">
              <w:rPr>
                <w:rFonts w:ascii="Times New Roman" w:hAnsi="Times New Roman" w:cs="Times New Roman"/>
              </w:rPr>
              <w:t>μs</w:t>
            </w:r>
            <w:proofErr w:type="spellEnd"/>
            <w:r w:rsidRPr="003579BF">
              <w:rPr>
                <w:rFonts w:ascii="Times New Roman" w:hAnsi="Times New Roman" w:cs="Times New Roman"/>
              </w:rPr>
              <w:t>)</w:t>
            </w:r>
          </w:p>
        </w:tc>
        <w:tc>
          <w:tcPr>
            <w:tcW w:w="935" w:type="dxa"/>
            <w:vAlign w:val="center"/>
          </w:tcPr>
          <w:p w14:paraId="03A41FF2"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Time cost</w:t>
            </w:r>
          </w:p>
          <w:p w14:paraId="4A6A2748"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(s)</w:t>
            </w:r>
          </w:p>
        </w:tc>
      </w:tr>
      <w:tr w:rsidR="000B20CD" w:rsidRPr="003579BF" w14:paraId="7058BE49" w14:textId="77777777" w:rsidTr="00873754">
        <w:trPr>
          <w:trHeight w:hRule="exact" w:val="550"/>
          <w:jc w:val="center"/>
        </w:trPr>
        <w:tc>
          <w:tcPr>
            <w:tcW w:w="882" w:type="dxa"/>
            <w:vAlign w:val="center"/>
          </w:tcPr>
          <w:p w14:paraId="5CD0BF45" w14:textId="77777777" w:rsidR="009A436A" w:rsidRPr="003579BF" w:rsidRDefault="009A436A" w:rsidP="000B20CD">
            <w:pPr>
              <w:rPr>
                <w:rFonts w:ascii="Times New Roman" w:hAnsi="Times New Roman" w:cs="Times New Roman"/>
              </w:rPr>
            </w:pPr>
            <w:r w:rsidRPr="003579BF">
              <w:rPr>
                <w:rFonts w:ascii="Times New Roman" w:hAnsi="Times New Roman" w:cs="Times New Roman"/>
              </w:rPr>
              <w:t>Case 1</w:t>
            </w:r>
          </w:p>
        </w:tc>
        <w:tc>
          <w:tcPr>
            <w:tcW w:w="935" w:type="dxa"/>
            <w:vAlign w:val="center"/>
          </w:tcPr>
          <w:p w14:paraId="4F469BD9"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15.8</w:t>
            </w:r>
          </w:p>
        </w:tc>
        <w:tc>
          <w:tcPr>
            <w:tcW w:w="935" w:type="dxa"/>
            <w:vAlign w:val="center"/>
          </w:tcPr>
          <w:p w14:paraId="62D5AF3E"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136</w:t>
            </w:r>
          </w:p>
        </w:tc>
        <w:tc>
          <w:tcPr>
            <w:tcW w:w="935" w:type="dxa"/>
            <w:vAlign w:val="center"/>
          </w:tcPr>
          <w:p w14:paraId="3AB0CE71"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10.5</w:t>
            </w:r>
          </w:p>
        </w:tc>
        <w:tc>
          <w:tcPr>
            <w:tcW w:w="935" w:type="dxa"/>
            <w:vAlign w:val="center"/>
          </w:tcPr>
          <w:p w14:paraId="2BEC94A0"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85</w:t>
            </w:r>
          </w:p>
        </w:tc>
        <w:tc>
          <w:tcPr>
            <w:tcW w:w="935" w:type="dxa"/>
            <w:vAlign w:val="center"/>
          </w:tcPr>
          <w:p w14:paraId="2E0E9438"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427</w:t>
            </w:r>
          </w:p>
        </w:tc>
        <w:tc>
          <w:tcPr>
            <w:tcW w:w="935" w:type="dxa"/>
            <w:vAlign w:val="center"/>
          </w:tcPr>
          <w:p w14:paraId="0058F6DF"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56</w:t>
            </w:r>
          </w:p>
        </w:tc>
        <w:tc>
          <w:tcPr>
            <w:tcW w:w="935" w:type="dxa"/>
            <w:vAlign w:val="center"/>
          </w:tcPr>
          <w:p w14:paraId="70038A46"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36.3</w:t>
            </w:r>
          </w:p>
        </w:tc>
        <w:tc>
          <w:tcPr>
            <w:tcW w:w="935" w:type="dxa"/>
            <w:vAlign w:val="center"/>
          </w:tcPr>
          <w:p w14:paraId="52DC8149"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118</w:t>
            </w:r>
          </w:p>
        </w:tc>
      </w:tr>
      <w:tr w:rsidR="000B20CD" w:rsidRPr="003579BF" w14:paraId="546C6AAA" w14:textId="77777777" w:rsidTr="00873754">
        <w:trPr>
          <w:trHeight w:val="521"/>
          <w:jc w:val="center"/>
        </w:trPr>
        <w:tc>
          <w:tcPr>
            <w:tcW w:w="882" w:type="dxa"/>
            <w:vAlign w:val="center"/>
          </w:tcPr>
          <w:p w14:paraId="1788DE86" w14:textId="77777777" w:rsidR="009A436A" w:rsidRPr="003579BF" w:rsidRDefault="009A436A" w:rsidP="000B20CD">
            <w:pPr>
              <w:rPr>
                <w:rFonts w:ascii="Times New Roman" w:hAnsi="Times New Roman" w:cs="Times New Roman"/>
              </w:rPr>
            </w:pPr>
            <w:r w:rsidRPr="003579BF">
              <w:rPr>
                <w:rFonts w:ascii="Times New Roman" w:hAnsi="Times New Roman" w:cs="Times New Roman"/>
              </w:rPr>
              <w:t>Case 2</w:t>
            </w:r>
          </w:p>
        </w:tc>
        <w:tc>
          <w:tcPr>
            <w:tcW w:w="935" w:type="dxa"/>
            <w:vAlign w:val="center"/>
          </w:tcPr>
          <w:p w14:paraId="78CD72A6"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16.2</w:t>
            </w:r>
          </w:p>
        </w:tc>
        <w:tc>
          <w:tcPr>
            <w:tcW w:w="935" w:type="dxa"/>
            <w:vAlign w:val="center"/>
          </w:tcPr>
          <w:p w14:paraId="7CB43E71"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133</w:t>
            </w:r>
          </w:p>
        </w:tc>
        <w:tc>
          <w:tcPr>
            <w:tcW w:w="935" w:type="dxa"/>
            <w:vAlign w:val="center"/>
          </w:tcPr>
          <w:p w14:paraId="29CC63DF"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10.3</w:t>
            </w:r>
          </w:p>
        </w:tc>
        <w:tc>
          <w:tcPr>
            <w:tcW w:w="935" w:type="dxa"/>
            <w:vAlign w:val="center"/>
          </w:tcPr>
          <w:p w14:paraId="21202E5E"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86</w:t>
            </w:r>
          </w:p>
        </w:tc>
        <w:tc>
          <w:tcPr>
            <w:tcW w:w="935" w:type="dxa"/>
            <w:vAlign w:val="center"/>
          </w:tcPr>
          <w:p w14:paraId="6A9F8325"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438</w:t>
            </w:r>
          </w:p>
        </w:tc>
        <w:tc>
          <w:tcPr>
            <w:tcW w:w="935" w:type="dxa"/>
            <w:vAlign w:val="center"/>
          </w:tcPr>
          <w:p w14:paraId="047708B9"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54</w:t>
            </w:r>
          </w:p>
        </w:tc>
        <w:tc>
          <w:tcPr>
            <w:tcW w:w="935" w:type="dxa"/>
            <w:vAlign w:val="center"/>
          </w:tcPr>
          <w:p w14:paraId="6596525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35.6</w:t>
            </w:r>
          </w:p>
        </w:tc>
        <w:tc>
          <w:tcPr>
            <w:tcW w:w="935" w:type="dxa"/>
            <w:vAlign w:val="center"/>
          </w:tcPr>
          <w:p w14:paraId="52E27341"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121</w:t>
            </w:r>
          </w:p>
        </w:tc>
      </w:tr>
      <w:tr w:rsidR="000B20CD" w:rsidRPr="003579BF" w14:paraId="514FD06A" w14:textId="77777777" w:rsidTr="00873754">
        <w:trPr>
          <w:trHeight w:val="530"/>
          <w:jc w:val="center"/>
        </w:trPr>
        <w:tc>
          <w:tcPr>
            <w:tcW w:w="882" w:type="dxa"/>
            <w:vAlign w:val="center"/>
          </w:tcPr>
          <w:p w14:paraId="5E44E4BB" w14:textId="77777777" w:rsidR="009A436A" w:rsidRPr="003579BF" w:rsidRDefault="009A436A" w:rsidP="000B20CD">
            <w:pPr>
              <w:rPr>
                <w:rFonts w:ascii="Times New Roman" w:hAnsi="Times New Roman" w:cs="Times New Roman"/>
              </w:rPr>
            </w:pPr>
            <w:r w:rsidRPr="003579BF">
              <w:rPr>
                <w:rFonts w:ascii="Times New Roman" w:hAnsi="Times New Roman" w:cs="Times New Roman"/>
              </w:rPr>
              <w:t>Case 3</w:t>
            </w:r>
          </w:p>
        </w:tc>
        <w:tc>
          <w:tcPr>
            <w:tcW w:w="935" w:type="dxa"/>
            <w:vAlign w:val="center"/>
          </w:tcPr>
          <w:p w14:paraId="1407C622"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16.1</w:t>
            </w:r>
          </w:p>
        </w:tc>
        <w:tc>
          <w:tcPr>
            <w:tcW w:w="935" w:type="dxa"/>
            <w:vAlign w:val="center"/>
          </w:tcPr>
          <w:p w14:paraId="0948C4E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134</w:t>
            </w:r>
          </w:p>
        </w:tc>
        <w:tc>
          <w:tcPr>
            <w:tcW w:w="935" w:type="dxa"/>
            <w:vAlign w:val="center"/>
          </w:tcPr>
          <w:p w14:paraId="47B7388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10.7</w:t>
            </w:r>
          </w:p>
        </w:tc>
        <w:tc>
          <w:tcPr>
            <w:tcW w:w="935" w:type="dxa"/>
            <w:vAlign w:val="center"/>
          </w:tcPr>
          <w:p w14:paraId="5B013025"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83</w:t>
            </w:r>
          </w:p>
        </w:tc>
        <w:tc>
          <w:tcPr>
            <w:tcW w:w="935" w:type="dxa"/>
            <w:vAlign w:val="center"/>
          </w:tcPr>
          <w:p w14:paraId="57A0DAC0"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449</w:t>
            </w:r>
          </w:p>
        </w:tc>
        <w:tc>
          <w:tcPr>
            <w:tcW w:w="935" w:type="dxa"/>
            <w:vAlign w:val="center"/>
          </w:tcPr>
          <w:p w14:paraId="50F4D363"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52</w:t>
            </w:r>
          </w:p>
        </w:tc>
        <w:tc>
          <w:tcPr>
            <w:tcW w:w="935" w:type="dxa"/>
            <w:vAlign w:val="center"/>
          </w:tcPr>
          <w:p w14:paraId="5B5E5C6C"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35.9</w:t>
            </w:r>
          </w:p>
        </w:tc>
        <w:tc>
          <w:tcPr>
            <w:tcW w:w="935" w:type="dxa"/>
            <w:vAlign w:val="center"/>
          </w:tcPr>
          <w:p w14:paraId="4E0C84CF" w14:textId="77777777" w:rsidR="009A436A" w:rsidRPr="003579BF" w:rsidRDefault="009A436A" w:rsidP="00772EB1">
            <w:pPr>
              <w:jc w:val="center"/>
              <w:rPr>
                <w:rFonts w:ascii="Times New Roman" w:hAnsi="Times New Roman" w:cs="Times New Roman"/>
              </w:rPr>
            </w:pPr>
            <w:r w:rsidRPr="003579BF">
              <w:rPr>
                <w:rFonts w:ascii="Times New Roman" w:hAnsi="Times New Roman" w:cs="Times New Roman"/>
              </w:rPr>
              <w:t>120</w:t>
            </w:r>
          </w:p>
        </w:tc>
      </w:tr>
      <w:bookmarkEnd w:id="65"/>
    </w:tbl>
    <w:p w14:paraId="20AB4338" w14:textId="77777777" w:rsidR="00EE0D97" w:rsidRPr="003579BF" w:rsidRDefault="00EE0D97" w:rsidP="009A436A">
      <w:pPr>
        <w:spacing w:line="480" w:lineRule="auto"/>
        <w:ind w:firstLine="720"/>
        <w:jc w:val="both"/>
        <w:rPr>
          <w:rFonts w:ascii="Times New Roman" w:hAnsi="Times New Roman" w:cs="Times New Roman"/>
        </w:rPr>
      </w:pPr>
    </w:p>
    <w:p w14:paraId="60520AF1" w14:textId="378BE46E" w:rsidR="009A436A" w:rsidRPr="003579BF" w:rsidRDefault="00F32EDA" w:rsidP="001C4AE8">
      <w:pPr>
        <w:rPr>
          <w:rFonts w:ascii="Times New Roman" w:hAnsi="Times New Roman" w:cs="Times New Roman"/>
        </w:rPr>
      </w:pPr>
      <w:r w:rsidRPr="003579BF">
        <w:rPr>
          <w:rFonts w:ascii="Times New Roman" w:hAnsi="Times New Roman" w:cs="Times New Roman"/>
        </w:rPr>
        <w:br w:type="page"/>
      </w:r>
    </w:p>
    <w:p w14:paraId="3F6B33D9" w14:textId="465C4DDC" w:rsidR="009A436A" w:rsidRPr="003579BF" w:rsidRDefault="00EA2E21" w:rsidP="00772EB1">
      <w:pPr>
        <w:spacing w:line="480" w:lineRule="auto"/>
        <w:jc w:val="center"/>
        <w:rPr>
          <w:rFonts w:ascii="Times New Roman" w:hAnsi="Times New Roman" w:cs="Times New Roman"/>
        </w:rPr>
      </w:pPr>
      <w:r>
        <w:rPr>
          <w:noProof/>
        </w:rPr>
        <w:lastRenderedPageBreak/>
        <w:drawing>
          <wp:inline distT="0" distB="0" distL="0" distR="0" wp14:anchorId="5E23CAE9" wp14:editId="38245B27">
            <wp:extent cx="4049485" cy="1733464"/>
            <wp:effectExtent l="0" t="0" r="0" b="635"/>
            <wp:docPr id="957032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32867" name="Picture 2"/>
                    <pic:cNvPicPr>
                      <a:picLocks noChangeAspect="1"/>
                    </pic:cNvPicPr>
                  </pic:nvPicPr>
                  <pic:blipFill rotWithShape="1">
                    <a:blip r:embed="rId131">
                      <a:extLst>
                        <a:ext uri="{28A0092B-C50C-407E-A947-70E740481C1C}">
                          <a14:useLocalDpi xmlns:a14="http://schemas.microsoft.com/office/drawing/2010/main" val="0"/>
                        </a:ext>
                      </a:extLst>
                    </a:blip>
                    <a:srcRect l="2084" r="1786"/>
                    <a:stretch/>
                  </pic:blipFill>
                  <pic:spPr bwMode="auto">
                    <a:xfrm>
                      <a:off x="0" y="0"/>
                      <a:ext cx="4081139" cy="1747014"/>
                    </a:xfrm>
                    <a:prstGeom prst="rect">
                      <a:avLst/>
                    </a:prstGeom>
                    <a:noFill/>
                    <a:ln>
                      <a:noFill/>
                    </a:ln>
                    <a:extLst>
                      <a:ext uri="{53640926-AAD7-44D8-BBD7-CCE9431645EC}">
                        <a14:shadowObscured xmlns:a14="http://schemas.microsoft.com/office/drawing/2010/main"/>
                      </a:ext>
                    </a:extLst>
                  </pic:spPr>
                </pic:pic>
              </a:graphicData>
            </a:graphic>
          </wp:inline>
        </w:drawing>
      </w:r>
    </w:p>
    <w:p w14:paraId="2111354D" w14:textId="3ACD8CED" w:rsidR="00950505" w:rsidRDefault="001C4AE8" w:rsidP="00203649">
      <w:pPr>
        <w:pStyle w:val="Caption"/>
      </w:pPr>
      <w:bookmarkStart w:id="66" w:name="_Toc155559511"/>
      <w:r w:rsidRPr="003579BF">
        <w:t xml:space="preserve">Figure </w:t>
      </w:r>
      <w:fldSimple w:instr=" STYLEREF 1 \s ">
        <w:r w:rsidR="006C35E5">
          <w:rPr>
            <w:noProof/>
          </w:rPr>
          <w:t>2</w:t>
        </w:r>
      </w:fldSimple>
      <w:r w:rsidR="006C35E5">
        <w:t>.</w:t>
      </w:r>
      <w:fldSimple w:instr=" SEQ Figure \* ARABIC \s 1 ">
        <w:r w:rsidR="006C35E5">
          <w:rPr>
            <w:noProof/>
          </w:rPr>
          <w:t>19</w:t>
        </w:r>
      </w:fldSimple>
      <w:r w:rsidR="009A436A" w:rsidRPr="003579BF">
        <w:t xml:space="preserve"> Comparison of time step and absolute error </w:t>
      </w:r>
      <w:r w:rsidRPr="003579BF">
        <w:t>in</w:t>
      </w:r>
      <w:r w:rsidR="009A436A" w:rsidRPr="003579BF">
        <w:t xml:space="preserve"> case 2</w:t>
      </w:r>
      <w:r w:rsidRPr="003579BF">
        <w:t xml:space="preserve"> on the modified IEEE 39-bus system</w:t>
      </w:r>
      <w:bookmarkEnd w:id="66"/>
    </w:p>
    <w:p w14:paraId="54548BFA" w14:textId="4B08390B" w:rsidR="009170BE" w:rsidRPr="009170BE" w:rsidRDefault="009170BE" w:rsidP="00203649">
      <w:pPr>
        <w:jc w:val="center"/>
      </w:pPr>
      <w:r>
        <w:rPr>
          <w:noProof/>
        </w:rPr>
        <w:drawing>
          <wp:inline distT="0" distB="0" distL="0" distR="0" wp14:anchorId="158125A1" wp14:editId="71E67131">
            <wp:extent cx="3309792" cy="1579430"/>
            <wp:effectExtent l="0" t="0" r="0" b="1905"/>
            <wp:docPr id="171654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47392" name="Picture 1"/>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21717" cy="1585121"/>
                    </a:xfrm>
                    <a:prstGeom prst="rect">
                      <a:avLst/>
                    </a:prstGeom>
                    <a:noFill/>
                    <a:ln>
                      <a:noFill/>
                    </a:ln>
                  </pic:spPr>
                </pic:pic>
              </a:graphicData>
            </a:graphic>
          </wp:inline>
        </w:drawing>
      </w:r>
    </w:p>
    <w:p w14:paraId="43418091" w14:textId="5A430FE5" w:rsidR="00950505" w:rsidRPr="003579BF" w:rsidRDefault="00950505" w:rsidP="00773001">
      <w:pPr>
        <w:pStyle w:val="Caption"/>
      </w:pPr>
      <w:bookmarkStart w:id="67" w:name="_Toc155559512"/>
      <w:r w:rsidRPr="003579BF">
        <w:t xml:space="preserve">Figure </w:t>
      </w:r>
      <w:fldSimple w:instr=" STYLEREF 1 \s ">
        <w:r w:rsidR="006C35E5">
          <w:rPr>
            <w:noProof/>
          </w:rPr>
          <w:t>2</w:t>
        </w:r>
      </w:fldSimple>
      <w:r w:rsidR="006C35E5">
        <w:t>.</w:t>
      </w:r>
      <w:fldSimple w:instr=" SEQ Figure \* ARABIC \s 1 ">
        <w:r w:rsidR="006C35E5">
          <w:rPr>
            <w:noProof/>
          </w:rPr>
          <w:t>20</w:t>
        </w:r>
      </w:fldSimple>
      <w:r w:rsidRPr="003579BF">
        <w:t xml:space="preserve"> </w:t>
      </w:r>
      <w:r w:rsidR="009A436A" w:rsidRPr="003579BF">
        <w:t xml:space="preserve">Phase C voltage at Bus 16 in case 2 </w:t>
      </w:r>
      <w:r w:rsidR="001C4AE8" w:rsidRPr="003579BF">
        <w:t>on the modified IEEE 39-bus system</w:t>
      </w:r>
      <w:bookmarkEnd w:id="67"/>
    </w:p>
    <w:p w14:paraId="29BD8692" w14:textId="29136E2D" w:rsidR="009A436A" w:rsidRDefault="009A436A" w:rsidP="00772EB1">
      <w:pPr>
        <w:spacing w:line="480" w:lineRule="auto"/>
        <w:jc w:val="center"/>
        <w:rPr>
          <w:rFonts w:ascii="Times New Roman" w:hAnsi="Times New Roman" w:cs="Times New Roman"/>
        </w:rPr>
      </w:pPr>
    </w:p>
    <w:p w14:paraId="50591D19" w14:textId="61FB81AA" w:rsidR="009170BE" w:rsidRPr="003579BF" w:rsidRDefault="00750085" w:rsidP="00772EB1">
      <w:pPr>
        <w:spacing w:line="480" w:lineRule="auto"/>
        <w:jc w:val="center"/>
        <w:rPr>
          <w:rFonts w:ascii="Times New Roman" w:hAnsi="Times New Roman" w:cs="Times New Roman"/>
        </w:rPr>
      </w:pPr>
      <w:r>
        <w:rPr>
          <w:noProof/>
        </w:rPr>
        <w:drawing>
          <wp:inline distT="0" distB="0" distL="0" distR="0" wp14:anchorId="08AA3C84" wp14:editId="5B4BE66E">
            <wp:extent cx="3096619" cy="1544009"/>
            <wp:effectExtent l="0" t="0" r="8890" b="0"/>
            <wp:docPr id="527609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09767" name="Picture 1"/>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20651" cy="1555992"/>
                    </a:xfrm>
                    <a:prstGeom prst="rect">
                      <a:avLst/>
                    </a:prstGeom>
                    <a:noFill/>
                    <a:ln>
                      <a:noFill/>
                    </a:ln>
                  </pic:spPr>
                </pic:pic>
              </a:graphicData>
            </a:graphic>
          </wp:inline>
        </w:drawing>
      </w:r>
    </w:p>
    <w:p w14:paraId="0DCD374C" w14:textId="4924A566" w:rsidR="001C4AE8" w:rsidRPr="003579BF" w:rsidRDefault="001C4AE8" w:rsidP="00D540AC">
      <w:pPr>
        <w:pStyle w:val="Caption"/>
      </w:pPr>
      <w:bookmarkStart w:id="68" w:name="_Toc155559513"/>
      <w:r w:rsidRPr="003579BF">
        <w:t xml:space="preserve">Figure </w:t>
      </w:r>
      <w:fldSimple w:instr=" STYLEREF 1 \s ">
        <w:r w:rsidR="006C35E5">
          <w:rPr>
            <w:noProof/>
          </w:rPr>
          <w:t>2</w:t>
        </w:r>
      </w:fldSimple>
      <w:r w:rsidR="006C35E5">
        <w:t>.</w:t>
      </w:r>
      <w:fldSimple w:instr=" SEQ Figure \* ARABIC \s 1 ">
        <w:r w:rsidR="006C35E5">
          <w:rPr>
            <w:noProof/>
          </w:rPr>
          <w:t>21</w:t>
        </w:r>
      </w:fldSimple>
      <w:r w:rsidR="009A436A" w:rsidRPr="003579BF">
        <w:t xml:space="preserve"> Phase C current of branch 16-22 in case 2</w:t>
      </w:r>
      <w:r w:rsidRPr="003579BF">
        <w:t xml:space="preserve"> on the modified IEEE 39-bus system</w:t>
      </w:r>
      <w:bookmarkEnd w:id="68"/>
    </w:p>
    <w:p w14:paraId="5F1A9ED0" w14:textId="14CF25F2" w:rsidR="00912CA3" w:rsidRPr="003579BF" w:rsidRDefault="00912CA3" w:rsidP="00D540AC">
      <w:pPr>
        <w:pStyle w:val="Caption"/>
      </w:pPr>
    </w:p>
    <w:p w14:paraId="10D7549C" w14:textId="77777777" w:rsidR="001C4AE8" w:rsidRPr="003579BF" w:rsidRDefault="001C4AE8" w:rsidP="001C4AE8">
      <w:pPr>
        <w:rPr>
          <w:rFonts w:ascii="Times New Roman" w:hAnsi="Times New Roman" w:cs="Times New Roman"/>
        </w:rPr>
      </w:pPr>
    </w:p>
    <w:p w14:paraId="7A653153" w14:textId="359A6176" w:rsidR="00912CA3" w:rsidRPr="003579BF" w:rsidRDefault="00B47BC5" w:rsidP="00885EE6">
      <w:pPr>
        <w:spacing w:line="480" w:lineRule="auto"/>
        <w:jc w:val="both"/>
        <w:rPr>
          <w:rFonts w:ascii="Times New Roman" w:hAnsi="Times New Roman" w:cs="Times New Roman"/>
        </w:rPr>
      </w:pPr>
      <w:r w:rsidRPr="003579BF">
        <w:rPr>
          <w:rFonts w:ascii="Times New Roman" w:hAnsi="Times New Roman" w:cs="Times New Roman"/>
        </w:rPr>
        <w:lastRenderedPageBreak/>
        <w:t>tools, the SAS-based simulation approach implemented in MATLAB is</w:t>
      </w:r>
      <w:r>
        <w:rPr>
          <w:rFonts w:ascii="Times New Roman" w:hAnsi="Times New Roman" w:cs="Times New Roman"/>
        </w:rPr>
        <w:t xml:space="preserve"> </w:t>
      </w:r>
      <w:r w:rsidRPr="003579BF">
        <w:rPr>
          <w:rFonts w:ascii="Times New Roman" w:hAnsi="Times New Roman" w:cs="Times New Roman"/>
        </w:rPr>
        <w:t>benchmarked</w:t>
      </w:r>
      <w:r>
        <w:rPr>
          <w:rFonts w:ascii="Times New Roman" w:hAnsi="Times New Roman" w:cs="Times New Roman"/>
        </w:rPr>
        <w:t xml:space="preserve"> with</w:t>
      </w:r>
      <w:r w:rsidRPr="003579BF">
        <w:rPr>
          <w:rFonts w:ascii="Times New Roman" w:hAnsi="Times New Roman" w:cs="Times New Roman"/>
        </w:rPr>
        <w:t xml:space="preserve"> </w:t>
      </w:r>
      <w:r w:rsidR="001C4AE8" w:rsidRPr="003579BF">
        <w:rPr>
          <w:rFonts w:ascii="Times New Roman" w:hAnsi="Times New Roman" w:cs="Times New Roman"/>
        </w:rPr>
        <w:t>the commercial tool PSCAD on the original IEEE 39-bus system with only synchronous generators [</w:t>
      </w:r>
      <w:r w:rsidR="008C65FE">
        <w:rPr>
          <w:rFonts w:ascii="Times New Roman" w:hAnsi="Times New Roman" w:cs="Times New Roman"/>
        </w:rPr>
        <w:t>72</w:t>
      </w:r>
      <w:r w:rsidR="001C4AE8" w:rsidRPr="003579BF">
        <w:rPr>
          <w:rFonts w:ascii="Times New Roman" w:hAnsi="Times New Roman" w:cs="Times New Roman"/>
        </w:rPr>
        <w:t xml:space="preserve">]. Consider </w:t>
      </w:r>
      <w:r w:rsidR="00CC4ABD" w:rsidRPr="00CC4ABD">
        <w:rPr>
          <w:rFonts w:ascii="Times New Roman" w:hAnsi="Times New Roman" w:cs="Times New Roman"/>
        </w:rPr>
        <w:t>the following contingency:</w:t>
      </w:r>
      <w:r w:rsidR="001C4AE8" w:rsidRPr="003579BF">
        <w:rPr>
          <w:rFonts w:ascii="Times New Roman" w:hAnsi="Times New Roman" w:cs="Times New Roman"/>
        </w:rPr>
        <w:t xml:space="preserve"> the system starts from its steady state at </w:t>
      </w:r>
      <w:r w:rsidR="001C4AE8" w:rsidRPr="003579BF">
        <w:rPr>
          <w:rFonts w:ascii="Times New Roman" w:hAnsi="Times New Roman" w:cs="Times New Roman"/>
          <w:i/>
          <w:iCs/>
        </w:rPr>
        <w:t>t</w:t>
      </w:r>
      <w:r w:rsidR="001C4AE8" w:rsidRPr="003579BF">
        <w:rPr>
          <w:rFonts w:ascii="Times New Roman" w:hAnsi="Times New Roman" w:cs="Times New Roman"/>
        </w:rPr>
        <w:t xml:space="preserve">=0 s, and then </w:t>
      </w:r>
      <w:r w:rsidR="00CC4ABD" w:rsidRPr="00CC4ABD">
        <w:rPr>
          <w:rFonts w:ascii="Times New Roman" w:hAnsi="Times New Roman" w:cs="Times New Roman"/>
        </w:rPr>
        <w:t>experiences</w:t>
      </w:r>
      <w:r w:rsidR="001C4AE8" w:rsidRPr="003579BF">
        <w:rPr>
          <w:rFonts w:ascii="Times New Roman" w:hAnsi="Times New Roman" w:cs="Times New Roman"/>
        </w:rPr>
        <w:t xml:space="preserve"> a three-phase grounding fault on Bus </w:t>
      </w:r>
      <w:r w:rsidR="00CC4ABD">
        <w:rPr>
          <w:rFonts w:ascii="Times New Roman" w:hAnsi="Times New Roman" w:cs="Times New Roman"/>
        </w:rPr>
        <w:t>#</w:t>
      </w:r>
      <w:r w:rsidR="001C4AE8" w:rsidRPr="003579BF">
        <w:rPr>
          <w:rFonts w:ascii="Times New Roman" w:hAnsi="Times New Roman" w:cs="Times New Roman"/>
        </w:rPr>
        <w:t xml:space="preserve">10 at </w:t>
      </w:r>
      <w:r w:rsidR="001C4AE8" w:rsidRPr="003579BF">
        <w:rPr>
          <w:rFonts w:ascii="Times New Roman" w:hAnsi="Times New Roman" w:cs="Times New Roman"/>
          <w:i/>
          <w:iCs/>
        </w:rPr>
        <w:t>t</w:t>
      </w:r>
      <w:r w:rsidR="001C4AE8" w:rsidRPr="003579BF">
        <w:rPr>
          <w:rFonts w:ascii="Times New Roman" w:hAnsi="Times New Roman" w:cs="Times New Roman"/>
        </w:rPr>
        <w:t>=1 s</w:t>
      </w:r>
      <w:r w:rsidR="00CC4ABD">
        <w:rPr>
          <w:rFonts w:ascii="Times New Roman" w:hAnsi="Times New Roman" w:cs="Times New Roman"/>
        </w:rPr>
        <w:t>,</w:t>
      </w:r>
      <w:r w:rsidR="001C4AE8" w:rsidRPr="003579BF">
        <w:rPr>
          <w:rFonts w:ascii="Times New Roman" w:hAnsi="Times New Roman" w:cs="Times New Roman"/>
        </w:rPr>
        <w:t xml:space="preserve"> lasting for 0.2 </w:t>
      </w:r>
      <w:r w:rsidR="00AD277D">
        <w:rPr>
          <w:rFonts w:ascii="Times New Roman" w:hAnsi="Times New Roman" w:cs="Times New Roman"/>
        </w:rPr>
        <w:t>seconds</w:t>
      </w:r>
      <w:r w:rsidR="001C4AE8" w:rsidRPr="003579BF">
        <w:rPr>
          <w:rFonts w:ascii="Times New Roman" w:hAnsi="Times New Roman" w:cs="Times New Roman"/>
        </w:rPr>
        <w:t xml:space="preserve"> without losing any network component. The results from the proposed approach using MATLAB and from the PSCAD </w:t>
      </w:r>
      <w:r w:rsidR="00912CA3" w:rsidRPr="003579BF">
        <w:rPr>
          <w:rFonts w:ascii="Times New Roman" w:hAnsi="Times New Roman" w:cs="Times New Roman"/>
        </w:rPr>
        <w:t xml:space="preserve">are compared in </w:t>
      </w:r>
      <w:r w:rsidR="00AD277D">
        <w:rPr>
          <w:rFonts w:ascii="Times New Roman" w:hAnsi="Times New Roman" w:cs="Times New Roman"/>
        </w:rPr>
        <w:t>Figures</w:t>
      </w:r>
      <w:r w:rsidR="00912CA3" w:rsidRPr="003579BF">
        <w:rPr>
          <w:rFonts w:ascii="Times New Roman" w:hAnsi="Times New Roman" w:cs="Times New Roman"/>
        </w:rPr>
        <w:t xml:space="preserve"> 2.22-2.26, which match well. </w:t>
      </w:r>
      <w:r w:rsidR="00CC4ABD" w:rsidRPr="00CC4ABD">
        <w:rPr>
          <w:rFonts w:ascii="Times New Roman" w:hAnsi="Times New Roman" w:cs="Times New Roman"/>
        </w:rPr>
        <w:t xml:space="preserve">A slight </w:t>
      </w:r>
      <w:r w:rsidR="00912CA3" w:rsidRPr="003579BF">
        <w:rPr>
          <w:rFonts w:ascii="Times New Roman" w:hAnsi="Times New Roman" w:cs="Times New Roman"/>
        </w:rPr>
        <w:t>mismatch between the two results is observed, which is acceptable and may be caused by unknown implementation details with PSCAD.</w:t>
      </w:r>
    </w:p>
    <w:p w14:paraId="059B30EF" w14:textId="555738B8" w:rsidR="00912CA3" w:rsidRPr="003579BF" w:rsidRDefault="00CC4ABD" w:rsidP="00F66331">
      <w:pPr>
        <w:spacing w:line="480" w:lineRule="auto"/>
        <w:ind w:firstLine="720"/>
        <w:jc w:val="both"/>
        <w:rPr>
          <w:rFonts w:ascii="Times New Roman" w:hAnsi="Times New Roman" w:cs="Times New Roman"/>
        </w:rPr>
      </w:pPr>
      <w:r w:rsidRPr="00CC4ABD">
        <w:rPr>
          <w:rFonts w:ascii="Times New Roman" w:hAnsi="Times New Roman" w:cs="Times New Roman"/>
        </w:rPr>
        <w:t>It should be noted that</w:t>
      </w:r>
      <w:r w:rsidR="00912CA3" w:rsidRPr="003579BF">
        <w:rPr>
          <w:rFonts w:ascii="Times New Roman" w:hAnsi="Times New Roman" w:cs="Times New Roman"/>
        </w:rPr>
        <w:t xml:space="preserve"> MATLAB is an interpreted rather than a compiled environment, having hidden overheads. To accelerate the simulation speed, the MATLAB code </w:t>
      </w:r>
      <w:r w:rsidRPr="003579BF">
        <w:rPr>
          <w:rFonts w:ascii="Times New Roman" w:hAnsi="Times New Roman" w:cs="Times New Roman"/>
        </w:rPr>
        <w:t>is</w:t>
      </w:r>
      <w:r w:rsidR="00912CA3" w:rsidRPr="003579BF">
        <w:rPr>
          <w:rFonts w:ascii="Times New Roman" w:hAnsi="Times New Roman" w:cs="Times New Roman"/>
        </w:rPr>
        <w:t xml:space="preserve"> converted into MEX files and compiled to </w:t>
      </w:r>
      <w:r w:rsidRPr="00CC4ABD">
        <w:rPr>
          <w:rFonts w:ascii="Times New Roman" w:hAnsi="Times New Roman" w:cs="Times New Roman"/>
        </w:rPr>
        <w:t>achieve</w:t>
      </w:r>
      <w:r w:rsidR="00912CA3" w:rsidRPr="003579BF">
        <w:rPr>
          <w:rFonts w:ascii="Times New Roman" w:hAnsi="Times New Roman" w:cs="Times New Roman"/>
        </w:rPr>
        <w:t xml:space="preserve"> higher efficiency [</w:t>
      </w:r>
      <w:r w:rsidR="008C65FE">
        <w:rPr>
          <w:rFonts w:ascii="Times New Roman" w:hAnsi="Times New Roman" w:cs="Times New Roman"/>
        </w:rPr>
        <w:t>73</w:t>
      </w:r>
      <w:r w:rsidR="00912CA3" w:rsidRPr="003579BF">
        <w:rPr>
          <w:rFonts w:ascii="Times New Roman" w:hAnsi="Times New Roman" w:cs="Times New Roman"/>
        </w:rPr>
        <w:t>].</w:t>
      </w:r>
    </w:p>
    <w:p w14:paraId="5A23DDA1" w14:textId="5F38F69A" w:rsidR="00F66331" w:rsidRPr="003579BF" w:rsidRDefault="00F66331" w:rsidP="00F66331">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results presented in </w:t>
      </w:r>
      <w:r w:rsidR="00B35E45" w:rsidRPr="003579BF">
        <w:rPr>
          <w:rFonts w:ascii="Times New Roman" w:hAnsi="Times New Roman" w:cs="Times New Roman"/>
        </w:rPr>
        <w:t>Figure</w:t>
      </w:r>
      <w:r w:rsidRPr="003579BF">
        <w:rPr>
          <w:rFonts w:ascii="Times New Roman" w:hAnsi="Times New Roman" w:cs="Times New Roman"/>
        </w:rPr>
        <w:t xml:space="preserve"> </w:t>
      </w:r>
      <w:r w:rsidR="003B0490" w:rsidRPr="003579BF">
        <w:rPr>
          <w:rFonts w:ascii="Times New Roman" w:hAnsi="Times New Roman" w:cs="Times New Roman"/>
        </w:rPr>
        <w:t>2.27</w:t>
      </w:r>
      <w:r w:rsidRPr="003579BF">
        <w:rPr>
          <w:rFonts w:ascii="Times New Roman" w:hAnsi="Times New Roman" w:cs="Times New Roman"/>
        </w:rPr>
        <w:t xml:space="preserve"> demonstrate that the optimal order is also around 30, with approximately a time cost of 2.75 s for a 1-s simulation on the 39-bus system.</w:t>
      </w:r>
    </w:p>
    <w:p w14:paraId="67FFE9DD" w14:textId="4741734F" w:rsidR="00885EE6" w:rsidRPr="003579BF" w:rsidRDefault="00F66331" w:rsidP="00CC4ABD">
      <w:pPr>
        <w:spacing w:line="480" w:lineRule="auto"/>
        <w:ind w:firstLine="720"/>
        <w:jc w:val="both"/>
        <w:rPr>
          <w:rFonts w:ascii="Times New Roman" w:hAnsi="Times New Roman" w:cs="Times New Roman"/>
        </w:rPr>
      </w:pPr>
      <w:r w:rsidRPr="003579BF">
        <w:rPr>
          <w:rFonts w:ascii="Times New Roman" w:hAnsi="Times New Roman" w:cs="Times New Roman"/>
        </w:rPr>
        <w:t xml:space="preserve">Then, </w:t>
      </w:r>
      <w:r w:rsidR="00CC4ABD" w:rsidRPr="00CC4ABD">
        <w:rPr>
          <w:rFonts w:ascii="Times New Roman" w:hAnsi="Times New Roman" w:cs="Times New Roman"/>
        </w:rPr>
        <w:t>PSCAD simulations are conducted for the three cases</w:t>
      </w:r>
      <w:r w:rsidRPr="003579BF">
        <w:rPr>
          <w:rFonts w:ascii="Times New Roman" w:hAnsi="Times New Roman" w:cs="Times New Roman"/>
        </w:rPr>
        <w:t xml:space="preserve">: Case 1 disconnects the load at bus 4 at </w:t>
      </w:r>
      <w:r w:rsidRPr="003579BF">
        <w:rPr>
          <w:rFonts w:ascii="Times New Roman" w:hAnsi="Times New Roman" w:cs="Times New Roman"/>
          <w:i/>
          <w:iCs/>
        </w:rPr>
        <w:t>t</w:t>
      </w:r>
      <w:r w:rsidRPr="003579BF">
        <w:rPr>
          <w:rFonts w:ascii="Times New Roman" w:hAnsi="Times New Roman" w:cs="Times New Roman"/>
        </w:rPr>
        <w:t>=1 s; Case 2</w:t>
      </w:r>
      <w:bookmarkStart w:id="69" w:name="_Hlk133266186"/>
      <w:r w:rsidRPr="003579BF">
        <w:rPr>
          <w:rFonts w:ascii="Times New Roman" w:hAnsi="Times New Roman" w:cs="Times New Roman"/>
        </w:rPr>
        <w:t xml:space="preserve"> adds a three-phase grounding fault to bus 10 at </w:t>
      </w:r>
      <w:r w:rsidRPr="003579BF">
        <w:rPr>
          <w:rFonts w:ascii="Times New Roman" w:hAnsi="Times New Roman" w:cs="Times New Roman"/>
          <w:i/>
          <w:iCs/>
        </w:rPr>
        <w:t>t</w:t>
      </w:r>
      <w:r w:rsidRPr="003579BF">
        <w:rPr>
          <w:rFonts w:ascii="Times New Roman" w:hAnsi="Times New Roman" w:cs="Times New Roman"/>
        </w:rPr>
        <w:t xml:space="preserve">=1 s lasting for 0.2 </w:t>
      </w:r>
      <w:r w:rsidR="00AD277D">
        <w:rPr>
          <w:rFonts w:ascii="Times New Roman" w:hAnsi="Times New Roman" w:cs="Times New Roman"/>
        </w:rPr>
        <w:t>seconds</w:t>
      </w:r>
      <w:r w:rsidRPr="003579BF">
        <w:rPr>
          <w:rFonts w:ascii="Times New Roman" w:hAnsi="Times New Roman" w:cs="Times New Roman"/>
        </w:rPr>
        <w:t xml:space="preserve">; </w:t>
      </w:r>
      <w:bookmarkEnd w:id="69"/>
      <w:r w:rsidRPr="003579BF">
        <w:rPr>
          <w:rFonts w:ascii="Times New Roman" w:hAnsi="Times New Roman" w:cs="Times New Roman"/>
        </w:rPr>
        <w:t xml:space="preserve">Case 3 disconnects the generator at bus 36. The average time costs for 1-s simulations, </w:t>
      </w:r>
      <w:r w:rsidR="00CC4ABD" w:rsidRPr="00CC4ABD">
        <w:rPr>
          <w:rFonts w:ascii="Times New Roman" w:hAnsi="Times New Roman" w:cs="Times New Roman"/>
        </w:rPr>
        <w:t xml:space="preserve">along with </w:t>
      </w:r>
      <w:r w:rsidRPr="003579BF">
        <w:rPr>
          <w:rFonts w:ascii="Times New Roman" w:hAnsi="Times New Roman" w:cs="Times New Roman"/>
        </w:rPr>
        <w:t xml:space="preserve">the maximum and average errors </w:t>
      </w:r>
      <w:r w:rsidR="00CC4ABD">
        <w:rPr>
          <w:rFonts w:ascii="Times New Roman" w:hAnsi="Times New Roman" w:cs="Times New Roman"/>
        </w:rPr>
        <w:t>in</w:t>
      </w:r>
      <w:r w:rsidRPr="003579BF">
        <w:rPr>
          <w:rFonts w:ascii="Times New Roman" w:hAnsi="Times New Roman" w:cs="Times New Roman"/>
        </w:rPr>
        <w:t xml:space="preserve"> three-phase voltages at different time steps</w:t>
      </w:r>
      <w:r w:rsidR="00AD277D">
        <w:rPr>
          <w:rFonts w:ascii="Times New Roman" w:hAnsi="Times New Roman" w:cs="Times New Roman"/>
        </w:rPr>
        <w:t>,</w:t>
      </w:r>
      <w:r w:rsidRPr="003579BF">
        <w:rPr>
          <w:rFonts w:ascii="Times New Roman" w:hAnsi="Times New Roman" w:cs="Times New Roman"/>
        </w:rPr>
        <w:t xml:space="preserve"> are summarized in </w:t>
      </w:r>
      <w:r w:rsidR="008B0440" w:rsidRPr="003579BF">
        <w:rPr>
          <w:rFonts w:ascii="Times New Roman" w:hAnsi="Times New Roman" w:cs="Times New Roman"/>
        </w:rPr>
        <w:t>T</w:t>
      </w:r>
      <w:r w:rsidRPr="003579BF">
        <w:rPr>
          <w:rFonts w:ascii="Times New Roman" w:hAnsi="Times New Roman" w:cs="Times New Roman"/>
        </w:rPr>
        <w:t>able 2.5</w:t>
      </w:r>
      <w:r w:rsidR="00CC4ABD">
        <w:rPr>
          <w:rFonts w:ascii="Times New Roman" w:hAnsi="Times New Roman" w:cs="Times New Roman"/>
        </w:rPr>
        <w:t>.</w:t>
      </w:r>
      <w:r w:rsidRPr="003579BF">
        <w:rPr>
          <w:rFonts w:ascii="Times New Roman" w:hAnsi="Times New Roman" w:cs="Times New Roman"/>
        </w:rPr>
        <w:t xml:space="preserve"> </w:t>
      </w:r>
      <w:r w:rsidR="00CC4ABD">
        <w:rPr>
          <w:rFonts w:ascii="Times New Roman" w:hAnsi="Times New Roman" w:cs="Times New Roman"/>
        </w:rPr>
        <w:t>T</w:t>
      </w:r>
      <w:r w:rsidRPr="003579BF">
        <w:rPr>
          <w:rFonts w:ascii="Times New Roman" w:hAnsi="Times New Roman" w:cs="Times New Roman"/>
        </w:rPr>
        <w:t xml:space="preserve">he simulation results using a 1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time step </w:t>
      </w:r>
      <w:r w:rsidR="00AD277D">
        <w:rPr>
          <w:rFonts w:ascii="Times New Roman" w:hAnsi="Times New Roman" w:cs="Times New Roman"/>
        </w:rPr>
        <w:t>are</w:t>
      </w:r>
      <w:r w:rsidR="00773001" w:rsidRPr="003579BF">
        <w:rPr>
          <w:rFonts w:ascii="Times New Roman" w:hAnsi="Times New Roman" w:cs="Times New Roman"/>
        </w:rPr>
        <w:t xml:space="preserve"> designated as the benchmark.  Remarkably, all three cases have nearly identical time </w:t>
      </w:r>
      <w:r w:rsidR="00AD277D">
        <w:rPr>
          <w:rFonts w:ascii="Times New Roman" w:hAnsi="Times New Roman" w:cs="Times New Roman"/>
        </w:rPr>
        <w:t>costs</w:t>
      </w:r>
      <w:r w:rsidR="00885EE6" w:rsidRPr="003579BF">
        <w:rPr>
          <w:rFonts w:ascii="Times New Roman" w:hAnsi="Times New Roman" w:cs="Times New Roman"/>
        </w:rPr>
        <w:t xml:space="preserve"> using the same time step. The maximum error is the maximum three-phase </w:t>
      </w:r>
      <w:r w:rsidR="00EA2E21" w:rsidRPr="003579BF">
        <w:rPr>
          <w:rFonts w:ascii="Times New Roman" w:hAnsi="Times New Roman" w:cs="Times New Roman"/>
        </w:rPr>
        <w:t xml:space="preserve">voltage absolute error of </w:t>
      </w:r>
      <w:r w:rsidR="00EA2E21">
        <w:rPr>
          <w:rFonts w:ascii="Times New Roman" w:hAnsi="Times New Roman" w:cs="Times New Roman"/>
        </w:rPr>
        <w:t>all</w:t>
      </w:r>
      <w:r w:rsidR="00EA2E21" w:rsidRPr="003579BF">
        <w:rPr>
          <w:rFonts w:ascii="Times New Roman" w:hAnsi="Times New Roman" w:cs="Times New Roman"/>
        </w:rPr>
        <w:t xml:space="preserve"> 39 buses, and </w:t>
      </w:r>
      <w:r w:rsidR="00EA2E21">
        <w:rPr>
          <w:rFonts w:ascii="Times New Roman" w:hAnsi="Times New Roman" w:cs="Times New Roman"/>
        </w:rPr>
        <w:t xml:space="preserve">the </w:t>
      </w:r>
      <w:r w:rsidR="00EA2E21" w:rsidRPr="003579BF">
        <w:rPr>
          <w:rFonts w:ascii="Times New Roman" w:hAnsi="Times New Roman" w:cs="Times New Roman"/>
        </w:rPr>
        <w:t xml:space="preserve">average error is the average of all </w:t>
      </w:r>
      <w:proofErr w:type="gramStart"/>
      <w:r w:rsidR="00EA2E21" w:rsidRPr="003579BF">
        <w:rPr>
          <w:rFonts w:ascii="Times New Roman" w:hAnsi="Times New Roman" w:cs="Times New Roman"/>
        </w:rPr>
        <w:t>voltage</w:t>
      </w:r>
      <w:proofErr w:type="gramEnd"/>
    </w:p>
    <w:p w14:paraId="32EC6723" w14:textId="77777777" w:rsidR="00885EE6" w:rsidRDefault="00885EE6" w:rsidP="00885EE6">
      <w:pPr>
        <w:spacing w:line="252" w:lineRule="auto"/>
        <w:rPr>
          <w:rFonts w:ascii="Times New Roman" w:hAnsi="Times New Roman" w:cs="Times New Roman"/>
        </w:rPr>
      </w:pPr>
    </w:p>
    <w:p w14:paraId="091F38E3" w14:textId="07D2895D" w:rsidR="007B51C8" w:rsidRPr="003579BF" w:rsidRDefault="00912CA3" w:rsidP="007B51C8">
      <w:pPr>
        <w:spacing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77CA8129" wp14:editId="65615F3D">
            <wp:extent cx="2011680" cy="1645920"/>
            <wp:effectExtent l="0" t="0" r="7620" b="0"/>
            <wp:docPr id="19528480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284803" name="Picture 2"/>
                    <pic:cNvPicPr>
                      <a:picLocks noChangeAspect="1"/>
                    </pic:cNvPicPr>
                  </pic:nvPicPr>
                  <pic:blipFill rotWithShape="1">
                    <a:blip r:embed="rId134">
                      <a:extLst>
                        <a:ext uri="{28A0092B-C50C-407E-A947-70E740481C1C}">
                          <a14:useLocalDpi xmlns:a14="http://schemas.microsoft.com/office/drawing/2010/main" val="0"/>
                        </a:ext>
                      </a:extLst>
                    </a:blip>
                    <a:srcRect r="6766"/>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r w:rsidRPr="003579BF">
        <w:rPr>
          <w:rFonts w:ascii="Times New Roman" w:hAnsi="Times New Roman" w:cs="Times New Roman"/>
          <w:noProof/>
        </w:rPr>
        <w:drawing>
          <wp:inline distT="0" distB="0" distL="0" distR="0" wp14:anchorId="178B61B9" wp14:editId="638FA689">
            <wp:extent cx="2011680" cy="1645920"/>
            <wp:effectExtent l="0" t="0" r="7620" b="0"/>
            <wp:docPr id="192735557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7355570" name="Picture 3"/>
                    <pic:cNvPicPr>
                      <a:picLocks noChangeAspect="1"/>
                    </pic:cNvPicPr>
                  </pic:nvPicPr>
                  <pic:blipFill rotWithShape="1">
                    <a:blip r:embed="rId135">
                      <a:extLst>
                        <a:ext uri="{28A0092B-C50C-407E-A947-70E740481C1C}">
                          <a14:useLocalDpi xmlns:a14="http://schemas.microsoft.com/office/drawing/2010/main" val="0"/>
                        </a:ext>
                      </a:extLst>
                    </a:blip>
                    <a:srcRect r="6899"/>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70F8618F" w14:textId="4D52ECC5" w:rsidR="00912CA3" w:rsidRDefault="007B51C8" w:rsidP="00D540AC">
      <w:pPr>
        <w:pStyle w:val="Caption"/>
      </w:pPr>
      <w:bookmarkStart w:id="70" w:name="_Toc155559514"/>
      <w:r w:rsidRPr="003579BF">
        <w:t xml:space="preserve">Figure </w:t>
      </w:r>
      <w:fldSimple w:instr=" STYLEREF 1 \s ">
        <w:r w:rsidR="006C35E5">
          <w:rPr>
            <w:noProof/>
          </w:rPr>
          <w:t>2</w:t>
        </w:r>
      </w:fldSimple>
      <w:r w:rsidR="006C35E5">
        <w:t>.</w:t>
      </w:r>
      <w:fldSimple w:instr=" SEQ Figure \* ARABIC \s 1 ">
        <w:r w:rsidR="006C35E5">
          <w:rPr>
            <w:noProof/>
          </w:rPr>
          <w:t>22</w:t>
        </w:r>
      </w:fldSimple>
      <w:r w:rsidRPr="003579BF">
        <w:t xml:space="preserve"> </w:t>
      </w:r>
      <w:r w:rsidR="00912CA3" w:rsidRPr="003579BF">
        <w:t>Simulation results of generator rotor speed</w:t>
      </w:r>
      <w:bookmarkEnd w:id="70"/>
      <w:r w:rsidR="00912CA3" w:rsidRPr="003579BF">
        <w:t xml:space="preserve"> </w:t>
      </w:r>
    </w:p>
    <w:p w14:paraId="2C95510D" w14:textId="77777777" w:rsidR="00EA2E21" w:rsidRPr="00EA2E21" w:rsidRDefault="00EA2E21" w:rsidP="00EA2E21"/>
    <w:p w14:paraId="559A6E96" w14:textId="77777777" w:rsidR="007B51C8" w:rsidRPr="003579BF" w:rsidRDefault="007B51C8" w:rsidP="007B51C8">
      <w:pPr>
        <w:rPr>
          <w:rFonts w:ascii="Times New Roman" w:hAnsi="Times New Roman" w:cs="Times New Roman"/>
        </w:rPr>
      </w:pPr>
    </w:p>
    <w:p w14:paraId="17575E0B" w14:textId="1844F442" w:rsidR="007B51C8" w:rsidRPr="003579BF" w:rsidRDefault="00912CA3" w:rsidP="007B51C8">
      <w:pPr>
        <w:spacing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3F14E044" wp14:editId="18F4CDE2">
            <wp:extent cx="2011680" cy="1645920"/>
            <wp:effectExtent l="0" t="0" r="7620" b="0"/>
            <wp:docPr id="106144472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444720" name="Picture 5"/>
                    <pic:cNvPicPr>
                      <a:picLocks noChangeAspect="1"/>
                    </pic:cNvPicPr>
                  </pic:nvPicPr>
                  <pic:blipFill rotWithShape="1">
                    <a:blip r:embed="rId136">
                      <a:extLst>
                        <a:ext uri="{28A0092B-C50C-407E-A947-70E740481C1C}">
                          <a14:useLocalDpi xmlns:a14="http://schemas.microsoft.com/office/drawing/2010/main" val="0"/>
                        </a:ext>
                      </a:extLst>
                    </a:blip>
                    <a:srcRect t="4014" r="6878"/>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r w:rsidRPr="003579BF">
        <w:rPr>
          <w:rFonts w:ascii="Times New Roman" w:hAnsi="Times New Roman" w:cs="Times New Roman"/>
          <w:noProof/>
        </w:rPr>
        <w:drawing>
          <wp:inline distT="0" distB="0" distL="0" distR="0" wp14:anchorId="6F867F3E" wp14:editId="028B111A">
            <wp:extent cx="2011680" cy="1645920"/>
            <wp:effectExtent l="0" t="0" r="7620" b="0"/>
            <wp:docPr id="14104613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0461329" name="Picture 4"/>
                    <pic:cNvPicPr>
                      <a:picLocks noChangeAspect="1"/>
                    </pic:cNvPicPr>
                  </pic:nvPicPr>
                  <pic:blipFill rotWithShape="1">
                    <a:blip r:embed="rId137">
                      <a:extLst>
                        <a:ext uri="{28A0092B-C50C-407E-A947-70E740481C1C}">
                          <a14:useLocalDpi xmlns:a14="http://schemas.microsoft.com/office/drawing/2010/main" val="0"/>
                        </a:ext>
                      </a:extLst>
                    </a:blip>
                    <a:srcRect t="3441" r="6822"/>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026D613B" w14:textId="06DE8E9E" w:rsidR="00912CA3" w:rsidRDefault="007B51C8" w:rsidP="00D540AC">
      <w:pPr>
        <w:pStyle w:val="Caption"/>
      </w:pPr>
      <w:bookmarkStart w:id="71" w:name="_Toc155559515"/>
      <w:r w:rsidRPr="003579BF">
        <w:t xml:space="preserve">Figure </w:t>
      </w:r>
      <w:fldSimple w:instr=" STYLEREF 1 \s ">
        <w:r w:rsidR="006C35E5">
          <w:rPr>
            <w:noProof/>
          </w:rPr>
          <w:t>2</w:t>
        </w:r>
      </w:fldSimple>
      <w:r w:rsidR="006C35E5">
        <w:t>.</w:t>
      </w:r>
      <w:fldSimple w:instr=" SEQ Figure \* ARABIC \s 1 ">
        <w:r w:rsidR="006C35E5">
          <w:rPr>
            <w:noProof/>
          </w:rPr>
          <w:t>23</w:t>
        </w:r>
      </w:fldSimple>
      <w:r w:rsidRPr="003579BF">
        <w:t xml:space="preserve"> </w:t>
      </w:r>
      <w:r w:rsidR="00912CA3" w:rsidRPr="003579BF">
        <w:t>Simulation results of generator terminal voltage</w:t>
      </w:r>
      <w:bookmarkEnd w:id="71"/>
      <w:r w:rsidR="00912CA3" w:rsidRPr="003579BF">
        <w:t xml:space="preserve"> </w:t>
      </w:r>
    </w:p>
    <w:p w14:paraId="4BC07E6B" w14:textId="77777777" w:rsidR="00EA2E21" w:rsidRDefault="00EA2E21" w:rsidP="00EA2E21"/>
    <w:p w14:paraId="59C803DA" w14:textId="77777777" w:rsidR="00EA2E21" w:rsidRPr="00EA2E21" w:rsidRDefault="00EA2E21" w:rsidP="00EA2E21"/>
    <w:p w14:paraId="518B65B7" w14:textId="77777777" w:rsidR="007B51C8" w:rsidRPr="003579BF" w:rsidRDefault="007B51C8" w:rsidP="007B51C8">
      <w:pPr>
        <w:rPr>
          <w:rFonts w:ascii="Times New Roman" w:hAnsi="Times New Roman" w:cs="Times New Roman"/>
        </w:rPr>
      </w:pPr>
    </w:p>
    <w:p w14:paraId="3937D5EC" w14:textId="77777777" w:rsidR="00912CA3" w:rsidRPr="003579BF" w:rsidRDefault="00912CA3" w:rsidP="008B0440">
      <w:pPr>
        <w:spacing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5C2A8674" wp14:editId="2C1BB630">
            <wp:extent cx="2011680" cy="1645920"/>
            <wp:effectExtent l="0" t="0" r="7620" b="0"/>
            <wp:docPr id="146784191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7841910" name="Picture 6"/>
                    <pic:cNvPicPr>
                      <a:picLocks noChangeAspect="1"/>
                    </pic:cNvPicPr>
                  </pic:nvPicPr>
                  <pic:blipFill rotWithShape="1">
                    <a:blip r:embed="rId138">
                      <a:extLst>
                        <a:ext uri="{28A0092B-C50C-407E-A947-70E740481C1C}">
                          <a14:useLocalDpi xmlns:a14="http://schemas.microsoft.com/office/drawing/2010/main" val="0"/>
                        </a:ext>
                      </a:extLst>
                    </a:blip>
                    <a:srcRect t="3579" r="6736"/>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r w:rsidRPr="003579BF">
        <w:rPr>
          <w:rFonts w:ascii="Times New Roman" w:hAnsi="Times New Roman" w:cs="Times New Roman"/>
          <w:noProof/>
        </w:rPr>
        <w:drawing>
          <wp:inline distT="0" distB="0" distL="0" distR="0" wp14:anchorId="320F8804" wp14:editId="3E291B91">
            <wp:extent cx="2011680" cy="1645920"/>
            <wp:effectExtent l="0" t="0" r="7620" b="0"/>
            <wp:docPr id="173156222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1562224" name="Picture 7"/>
                    <pic:cNvPicPr>
                      <a:picLocks noChangeAspect="1"/>
                    </pic:cNvPicPr>
                  </pic:nvPicPr>
                  <pic:blipFill rotWithShape="1">
                    <a:blip r:embed="rId139">
                      <a:extLst>
                        <a:ext uri="{28A0092B-C50C-407E-A947-70E740481C1C}">
                          <a14:useLocalDpi xmlns:a14="http://schemas.microsoft.com/office/drawing/2010/main" val="0"/>
                        </a:ext>
                      </a:extLst>
                    </a:blip>
                    <a:srcRect t="4110" r="6172"/>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2E168F23" w14:textId="6DADE494" w:rsidR="00912CA3" w:rsidRPr="003579BF" w:rsidRDefault="007B51C8" w:rsidP="00D540AC">
      <w:pPr>
        <w:pStyle w:val="Caption"/>
      </w:pPr>
      <w:bookmarkStart w:id="72" w:name="_Toc155559516"/>
      <w:r w:rsidRPr="003579BF">
        <w:t xml:space="preserve">Figure </w:t>
      </w:r>
      <w:fldSimple w:instr=" STYLEREF 1 \s ">
        <w:r w:rsidR="006C35E5">
          <w:rPr>
            <w:noProof/>
          </w:rPr>
          <w:t>2</w:t>
        </w:r>
      </w:fldSimple>
      <w:r w:rsidR="006C35E5">
        <w:t>.</w:t>
      </w:r>
      <w:fldSimple w:instr=" SEQ Figure \* ARABIC \s 1 ">
        <w:r w:rsidR="006C35E5">
          <w:rPr>
            <w:noProof/>
          </w:rPr>
          <w:t>24</w:t>
        </w:r>
      </w:fldSimple>
      <w:r w:rsidRPr="003579BF">
        <w:t xml:space="preserve"> </w:t>
      </w:r>
      <w:r w:rsidR="00912CA3" w:rsidRPr="003579BF">
        <w:t>Simulation results of generator electrical power</w:t>
      </w:r>
      <w:bookmarkEnd w:id="72"/>
    </w:p>
    <w:p w14:paraId="093FC635" w14:textId="77777777" w:rsidR="007B51C8" w:rsidRPr="003579BF" w:rsidRDefault="007B51C8" w:rsidP="007B51C8">
      <w:pPr>
        <w:rPr>
          <w:rFonts w:ascii="Times New Roman" w:hAnsi="Times New Roman" w:cs="Times New Roman"/>
        </w:rPr>
      </w:pPr>
    </w:p>
    <w:p w14:paraId="7EBECB92" w14:textId="77777777" w:rsidR="007B51C8" w:rsidRPr="003579BF" w:rsidRDefault="007B51C8" w:rsidP="008B0440">
      <w:pPr>
        <w:spacing w:line="252" w:lineRule="auto"/>
        <w:jc w:val="center"/>
        <w:rPr>
          <w:rFonts w:ascii="Times New Roman" w:hAnsi="Times New Roman" w:cs="Times New Roman"/>
        </w:rPr>
      </w:pPr>
    </w:p>
    <w:p w14:paraId="780265C8" w14:textId="77777777" w:rsidR="007B51C8" w:rsidRPr="003579BF" w:rsidRDefault="007B51C8" w:rsidP="008B0440">
      <w:pPr>
        <w:spacing w:line="252" w:lineRule="auto"/>
        <w:jc w:val="center"/>
        <w:rPr>
          <w:rFonts w:ascii="Times New Roman" w:hAnsi="Times New Roman" w:cs="Times New Roman"/>
        </w:rPr>
      </w:pPr>
    </w:p>
    <w:p w14:paraId="352BA1BD" w14:textId="77777777" w:rsidR="007B51C8" w:rsidRPr="003579BF" w:rsidRDefault="007B51C8" w:rsidP="008B0440">
      <w:pPr>
        <w:spacing w:line="252" w:lineRule="auto"/>
        <w:jc w:val="center"/>
        <w:rPr>
          <w:rFonts w:ascii="Times New Roman" w:hAnsi="Times New Roman" w:cs="Times New Roman"/>
        </w:rPr>
      </w:pPr>
    </w:p>
    <w:p w14:paraId="26712B11" w14:textId="77777777" w:rsidR="007B51C8" w:rsidRPr="003579BF" w:rsidRDefault="007B51C8" w:rsidP="008B0440">
      <w:pPr>
        <w:spacing w:line="252" w:lineRule="auto"/>
        <w:jc w:val="center"/>
        <w:rPr>
          <w:rFonts w:ascii="Times New Roman" w:hAnsi="Times New Roman" w:cs="Times New Roman"/>
        </w:rPr>
      </w:pPr>
    </w:p>
    <w:p w14:paraId="734C10E1" w14:textId="77777777" w:rsidR="007B51C8" w:rsidRPr="003579BF" w:rsidRDefault="007B51C8" w:rsidP="008B0440">
      <w:pPr>
        <w:spacing w:line="252" w:lineRule="auto"/>
        <w:jc w:val="center"/>
        <w:rPr>
          <w:rFonts w:ascii="Times New Roman" w:hAnsi="Times New Roman" w:cs="Times New Roman"/>
        </w:rPr>
      </w:pPr>
    </w:p>
    <w:p w14:paraId="09A8D02E" w14:textId="77777777" w:rsidR="00773001" w:rsidRDefault="00773001" w:rsidP="008B0440">
      <w:pPr>
        <w:spacing w:line="252" w:lineRule="auto"/>
        <w:jc w:val="center"/>
        <w:rPr>
          <w:rFonts w:ascii="Times New Roman" w:hAnsi="Times New Roman" w:cs="Times New Roman"/>
        </w:rPr>
      </w:pPr>
    </w:p>
    <w:p w14:paraId="327DF860" w14:textId="0153DF43" w:rsidR="00912CA3" w:rsidRPr="003579BF" w:rsidRDefault="00912CA3" w:rsidP="008B0440">
      <w:pPr>
        <w:spacing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29311A3E" wp14:editId="4A136922">
            <wp:extent cx="2011680" cy="1645920"/>
            <wp:effectExtent l="0" t="0" r="7620" b="0"/>
            <wp:docPr id="171726337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7263370" name="Picture 1"/>
                    <pic:cNvPicPr>
                      <a:picLocks noChangeAspect="1"/>
                    </pic:cNvPicPr>
                  </pic:nvPicPr>
                  <pic:blipFill rotWithShape="1">
                    <a:blip r:embed="rId140">
                      <a:extLst>
                        <a:ext uri="{28A0092B-C50C-407E-A947-70E740481C1C}">
                          <a14:useLocalDpi xmlns:a14="http://schemas.microsoft.com/office/drawing/2010/main" val="0"/>
                        </a:ext>
                      </a:extLst>
                    </a:blip>
                    <a:srcRect l="2826" t="4664" r="7144"/>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r w:rsidRPr="003579BF">
        <w:rPr>
          <w:rFonts w:ascii="Times New Roman" w:hAnsi="Times New Roman" w:cs="Times New Roman"/>
          <w:noProof/>
        </w:rPr>
        <w:drawing>
          <wp:inline distT="0" distB="0" distL="0" distR="0" wp14:anchorId="36717FA9" wp14:editId="65B526EC">
            <wp:extent cx="2011680" cy="1645920"/>
            <wp:effectExtent l="0" t="0" r="7620" b="0"/>
            <wp:docPr id="19001065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0106522" name="Picture 2"/>
                    <pic:cNvPicPr>
                      <a:picLocks noChangeAspect="1"/>
                    </pic:cNvPicPr>
                  </pic:nvPicPr>
                  <pic:blipFill rotWithShape="1">
                    <a:blip r:embed="rId141">
                      <a:extLst>
                        <a:ext uri="{28A0092B-C50C-407E-A947-70E740481C1C}">
                          <a14:useLocalDpi xmlns:a14="http://schemas.microsoft.com/office/drawing/2010/main" val="0"/>
                        </a:ext>
                      </a:extLst>
                    </a:blip>
                    <a:srcRect l="2923" t="4512" r="7203"/>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25AE395E" w14:textId="7193EAFE" w:rsidR="00912CA3" w:rsidRPr="003579BF" w:rsidRDefault="007B51C8" w:rsidP="00D540AC">
      <w:pPr>
        <w:pStyle w:val="Caption"/>
      </w:pPr>
      <w:bookmarkStart w:id="73" w:name="_Toc155559517"/>
      <w:r w:rsidRPr="003579BF">
        <w:t xml:space="preserve">Figure </w:t>
      </w:r>
      <w:fldSimple w:instr=" STYLEREF 1 \s ">
        <w:r w:rsidR="006C35E5">
          <w:rPr>
            <w:noProof/>
          </w:rPr>
          <w:t>2</w:t>
        </w:r>
      </w:fldSimple>
      <w:r w:rsidR="006C35E5">
        <w:t>.</w:t>
      </w:r>
      <w:fldSimple w:instr=" SEQ Figure \* ARABIC \s 1 ">
        <w:r w:rsidR="006C35E5">
          <w:rPr>
            <w:noProof/>
          </w:rPr>
          <w:t>25</w:t>
        </w:r>
      </w:fldSimple>
      <w:r w:rsidRPr="003579BF">
        <w:t xml:space="preserve"> </w:t>
      </w:r>
      <w:r w:rsidR="00912CA3" w:rsidRPr="003579BF">
        <w:t>Simulation results of three-phase voltage at Bus 10</w:t>
      </w:r>
      <w:bookmarkEnd w:id="73"/>
    </w:p>
    <w:p w14:paraId="058080E5" w14:textId="77777777" w:rsidR="007B51C8" w:rsidRPr="003579BF" w:rsidRDefault="007B51C8" w:rsidP="007B51C8">
      <w:pPr>
        <w:rPr>
          <w:rFonts w:ascii="Times New Roman" w:hAnsi="Times New Roman" w:cs="Times New Roman"/>
        </w:rPr>
      </w:pPr>
    </w:p>
    <w:p w14:paraId="27DB915C" w14:textId="77777777" w:rsidR="00912CA3" w:rsidRPr="003579BF" w:rsidRDefault="00912CA3" w:rsidP="008B0440">
      <w:pPr>
        <w:spacing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6BFDD0ED" wp14:editId="7ABC1718">
            <wp:extent cx="2011680" cy="1645920"/>
            <wp:effectExtent l="0" t="0" r="7620" b="0"/>
            <wp:docPr id="70187506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875067" name="Picture 12"/>
                    <pic:cNvPicPr>
                      <a:picLocks noChangeAspect="1"/>
                    </pic:cNvPicPr>
                  </pic:nvPicPr>
                  <pic:blipFill rotWithShape="1">
                    <a:blip r:embed="rId142">
                      <a:extLst>
                        <a:ext uri="{28A0092B-C50C-407E-A947-70E740481C1C}">
                          <a14:useLocalDpi xmlns:a14="http://schemas.microsoft.com/office/drawing/2010/main" val="0"/>
                        </a:ext>
                      </a:extLst>
                    </a:blip>
                    <a:srcRect l="1190" t="4170" r="7143"/>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r w:rsidRPr="003579BF">
        <w:rPr>
          <w:rFonts w:ascii="Times New Roman" w:hAnsi="Times New Roman" w:cs="Times New Roman"/>
          <w:noProof/>
        </w:rPr>
        <w:drawing>
          <wp:inline distT="0" distB="0" distL="0" distR="0" wp14:anchorId="093A618D" wp14:editId="1CCEEA55">
            <wp:extent cx="2011680" cy="1645920"/>
            <wp:effectExtent l="0" t="0" r="7620" b="0"/>
            <wp:docPr id="191915745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9157450" name="Picture 13"/>
                    <pic:cNvPicPr>
                      <a:picLocks noChangeAspect="1"/>
                    </pic:cNvPicPr>
                  </pic:nvPicPr>
                  <pic:blipFill rotWithShape="1">
                    <a:blip r:embed="rId143">
                      <a:extLst>
                        <a:ext uri="{28A0092B-C50C-407E-A947-70E740481C1C}">
                          <a14:useLocalDpi xmlns:a14="http://schemas.microsoft.com/office/drawing/2010/main" val="0"/>
                        </a:ext>
                      </a:extLst>
                    </a:blip>
                    <a:srcRect t="4379" r="6697"/>
                    <a:stretch/>
                  </pic:blipFill>
                  <pic:spPr bwMode="auto">
                    <a:xfrm>
                      <a:off x="0" y="0"/>
                      <a:ext cx="201168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26D57EAF" w14:textId="316D3E3B" w:rsidR="007B51C8" w:rsidRPr="003579BF" w:rsidRDefault="007B51C8" w:rsidP="00773001">
      <w:pPr>
        <w:pStyle w:val="Caption"/>
      </w:pPr>
      <w:bookmarkStart w:id="74" w:name="_Toc155559518"/>
      <w:r w:rsidRPr="003579BF">
        <w:t xml:space="preserve">Figure </w:t>
      </w:r>
      <w:fldSimple w:instr=" STYLEREF 1 \s ">
        <w:r w:rsidR="006C35E5">
          <w:rPr>
            <w:noProof/>
          </w:rPr>
          <w:t>2</w:t>
        </w:r>
      </w:fldSimple>
      <w:r w:rsidR="006C35E5">
        <w:t>.</w:t>
      </w:r>
      <w:fldSimple w:instr=" SEQ Figure \* ARABIC \s 1 ">
        <w:r w:rsidR="006C35E5">
          <w:rPr>
            <w:noProof/>
          </w:rPr>
          <w:t>26</w:t>
        </w:r>
      </w:fldSimple>
      <w:r w:rsidRPr="003579BF">
        <w:t xml:space="preserve"> </w:t>
      </w:r>
      <w:r w:rsidR="00912CA3" w:rsidRPr="003579BF">
        <w:t>Simulation results of three-phase current on branch 10-11</w:t>
      </w:r>
      <w:bookmarkEnd w:id="74"/>
    </w:p>
    <w:p w14:paraId="5D7CA617" w14:textId="77777777" w:rsidR="007B51C8" w:rsidRPr="003579BF" w:rsidRDefault="007B51C8" w:rsidP="007B51C8">
      <w:pPr>
        <w:rPr>
          <w:rFonts w:ascii="Times New Roman" w:hAnsi="Times New Roman" w:cs="Times New Roman"/>
        </w:rPr>
      </w:pPr>
    </w:p>
    <w:p w14:paraId="4FC1182E" w14:textId="2E598C04" w:rsidR="00912CA3" w:rsidRPr="003579BF" w:rsidRDefault="00EA2E21" w:rsidP="00912CA3">
      <w:pPr>
        <w:spacing w:line="252" w:lineRule="auto"/>
        <w:jc w:val="center"/>
        <w:rPr>
          <w:rFonts w:ascii="Times New Roman" w:hAnsi="Times New Roman" w:cs="Times New Roman"/>
        </w:rPr>
      </w:pPr>
      <w:r w:rsidRPr="00F851A4">
        <w:rPr>
          <w:noProof/>
        </w:rPr>
        <w:drawing>
          <wp:inline distT="0" distB="0" distL="0" distR="0" wp14:anchorId="3C5D37C4" wp14:editId="5B4216AB">
            <wp:extent cx="3904747" cy="1989117"/>
            <wp:effectExtent l="0" t="0" r="635" b="0"/>
            <wp:docPr id="151467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44">
                      <a:extLst>
                        <a:ext uri="{28A0092B-C50C-407E-A947-70E740481C1C}">
                          <a14:useLocalDpi xmlns:a14="http://schemas.microsoft.com/office/drawing/2010/main" val="0"/>
                        </a:ext>
                      </a:extLst>
                    </a:blip>
                    <a:srcRect l="5060" t="3274"/>
                    <a:stretch/>
                  </pic:blipFill>
                  <pic:spPr bwMode="auto">
                    <a:xfrm>
                      <a:off x="0" y="0"/>
                      <a:ext cx="3943716" cy="2008968"/>
                    </a:xfrm>
                    <a:prstGeom prst="rect">
                      <a:avLst/>
                    </a:prstGeom>
                    <a:noFill/>
                    <a:ln>
                      <a:noFill/>
                    </a:ln>
                    <a:extLst>
                      <a:ext uri="{53640926-AAD7-44D8-BBD7-CCE9431645EC}">
                        <a14:shadowObscured xmlns:a14="http://schemas.microsoft.com/office/drawing/2010/main"/>
                      </a:ext>
                    </a:extLst>
                  </pic:spPr>
                </pic:pic>
              </a:graphicData>
            </a:graphic>
          </wp:inline>
        </w:drawing>
      </w:r>
    </w:p>
    <w:p w14:paraId="78A7D06C" w14:textId="4952DFE7" w:rsidR="007B51C8" w:rsidRPr="003579BF" w:rsidRDefault="007B51C8" w:rsidP="00D540AC">
      <w:pPr>
        <w:pStyle w:val="Caption"/>
      </w:pPr>
      <w:bookmarkStart w:id="75" w:name="_Toc155559519"/>
      <w:r w:rsidRPr="003579BF">
        <w:t xml:space="preserve">Figure </w:t>
      </w:r>
      <w:fldSimple w:instr=" STYLEREF 1 \s ">
        <w:r w:rsidR="006C35E5">
          <w:rPr>
            <w:noProof/>
          </w:rPr>
          <w:t>2</w:t>
        </w:r>
      </w:fldSimple>
      <w:r w:rsidR="006C35E5">
        <w:t>.</w:t>
      </w:r>
      <w:fldSimple w:instr=" SEQ Figure \* ARABIC \s 1 ">
        <w:r w:rsidR="006C35E5">
          <w:rPr>
            <w:noProof/>
          </w:rPr>
          <w:t>27</w:t>
        </w:r>
      </w:fldSimple>
      <w:r w:rsidRPr="003579BF">
        <w:t xml:space="preserve"> </w:t>
      </w:r>
      <w:r w:rsidR="00912CA3" w:rsidRPr="003579BF">
        <w:t xml:space="preserve">Performance of </w:t>
      </w:r>
      <w:r w:rsidR="00EA2E21">
        <w:t xml:space="preserve">the </w:t>
      </w:r>
      <w:r w:rsidR="00912CA3" w:rsidRPr="003579BF">
        <w:t xml:space="preserve">SAS with different orders on the </w:t>
      </w:r>
      <w:r w:rsidR="00EA2E21">
        <w:t xml:space="preserve">IEEE </w:t>
      </w:r>
      <w:r w:rsidR="00912CA3" w:rsidRPr="003579BF">
        <w:t>39-bus system after code compilation</w:t>
      </w:r>
      <w:bookmarkEnd w:id="75"/>
      <w:r w:rsidR="00912CA3" w:rsidRPr="003579BF">
        <w:t xml:space="preserve"> </w:t>
      </w:r>
    </w:p>
    <w:p w14:paraId="51EAFB34" w14:textId="77777777" w:rsidR="007B51C8" w:rsidRPr="003579BF" w:rsidRDefault="007B51C8">
      <w:pPr>
        <w:rPr>
          <w:rFonts w:ascii="Times New Roman" w:hAnsi="Times New Roman" w:cs="Times New Roman"/>
          <w:iCs/>
          <w:color w:val="000000" w:themeColor="text1"/>
        </w:rPr>
      </w:pPr>
      <w:r w:rsidRPr="003579BF">
        <w:rPr>
          <w:rFonts w:ascii="Times New Roman" w:hAnsi="Times New Roman" w:cs="Times New Roman"/>
        </w:rPr>
        <w:br w:type="page"/>
      </w:r>
    </w:p>
    <w:p w14:paraId="260FBB2B" w14:textId="77777777" w:rsidR="00912CA3" w:rsidRPr="003579BF" w:rsidRDefault="00912CA3" w:rsidP="00D540AC">
      <w:pPr>
        <w:pStyle w:val="Caption"/>
      </w:pPr>
    </w:p>
    <w:p w14:paraId="14DF9253" w14:textId="77777777" w:rsidR="007B51C8" w:rsidRPr="003579BF" w:rsidRDefault="007B51C8" w:rsidP="007B51C8">
      <w:pPr>
        <w:rPr>
          <w:rFonts w:ascii="Times New Roman" w:hAnsi="Times New Roman" w:cs="Times New Roman"/>
        </w:rPr>
      </w:pPr>
    </w:p>
    <w:p w14:paraId="0D8D3985" w14:textId="77777777" w:rsidR="007B51C8" w:rsidRPr="003579BF" w:rsidRDefault="007B51C8" w:rsidP="007B51C8">
      <w:pPr>
        <w:rPr>
          <w:rFonts w:ascii="Times New Roman" w:hAnsi="Times New Roman" w:cs="Times New Roman"/>
        </w:rPr>
      </w:pPr>
    </w:p>
    <w:p w14:paraId="3E8728B2" w14:textId="77777777" w:rsidR="007B51C8" w:rsidRPr="003579BF" w:rsidRDefault="007B51C8" w:rsidP="007B51C8">
      <w:pPr>
        <w:rPr>
          <w:rFonts w:ascii="Times New Roman" w:hAnsi="Times New Roman" w:cs="Times New Roman"/>
        </w:rPr>
      </w:pPr>
    </w:p>
    <w:p w14:paraId="0F0BFC48" w14:textId="77777777" w:rsidR="007B51C8" w:rsidRPr="003579BF" w:rsidRDefault="007B51C8" w:rsidP="007B51C8">
      <w:pPr>
        <w:rPr>
          <w:rFonts w:ascii="Times New Roman" w:hAnsi="Times New Roman" w:cs="Times New Roman"/>
        </w:rPr>
      </w:pPr>
    </w:p>
    <w:p w14:paraId="3B61213D" w14:textId="77777777" w:rsidR="007B51C8" w:rsidRPr="003579BF" w:rsidRDefault="007B51C8" w:rsidP="007B51C8">
      <w:pPr>
        <w:rPr>
          <w:rFonts w:ascii="Times New Roman" w:hAnsi="Times New Roman" w:cs="Times New Roman"/>
        </w:rPr>
      </w:pPr>
    </w:p>
    <w:p w14:paraId="612FF191" w14:textId="2DBC3471" w:rsidR="00171685" w:rsidRPr="003579BF" w:rsidRDefault="00574C8F" w:rsidP="00D94DE2">
      <w:pPr>
        <w:pStyle w:val="Caption"/>
      </w:pPr>
      <w:bookmarkStart w:id="76" w:name="_Hlk154583359"/>
      <w:bookmarkStart w:id="77" w:name="_Hlk154581310"/>
      <w:bookmarkStart w:id="78" w:name="_Toc155559401"/>
      <w:r w:rsidRPr="003579BF">
        <w:t xml:space="preserve">Table </w:t>
      </w:r>
      <w:fldSimple w:instr=" STYLEREF 1 \s ">
        <w:r w:rsidR="00842883">
          <w:rPr>
            <w:noProof/>
          </w:rPr>
          <w:t>2</w:t>
        </w:r>
      </w:fldSimple>
      <w:r w:rsidR="00842883">
        <w:t>.</w:t>
      </w:r>
      <w:fldSimple w:instr=" SEQ Table \* ARABIC \s 1 ">
        <w:r w:rsidR="00842883">
          <w:rPr>
            <w:noProof/>
          </w:rPr>
          <w:t>5</w:t>
        </w:r>
      </w:fldSimple>
      <w:r w:rsidR="00267B7B" w:rsidRPr="003579BF">
        <w:t xml:space="preserve"> </w:t>
      </w:r>
      <w:bookmarkStart w:id="79" w:name="_Hlk154583352"/>
      <w:bookmarkEnd w:id="76"/>
      <w:r w:rsidR="00171685" w:rsidRPr="00816F3A">
        <w:t xml:space="preserve">Comparison of </w:t>
      </w:r>
      <w:r w:rsidR="00171685">
        <w:rPr>
          <w:rFonts w:hint="eastAsia"/>
          <w:lang w:eastAsia="zh-CN"/>
        </w:rPr>
        <w:t>p</w:t>
      </w:r>
      <w:r w:rsidR="00171685" w:rsidRPr="00816F3A">
        <w:t xml:space="preserve">erformance on the IEEE 39-Bus </w:t>
      </w:r>
      <w:r w:rsidR="00171685">
        <w:t>s</w:t>
      </w:r>
      <w:r w:rsidR="00171685" w:rsidRPr="00816F3A">
        <w:t>ystem</w:t>
      </w:r>
      <w:bookmarkEnd w:id="77"/>
      <w:bookmarkEnd w:id="78"/>
      <w:bookmarkEnd w:id="79"/>
    </w:p>
    <w:tbl>
      <w:tblPr>
        <w:tblStyle w:val="TableGrid"/>
        <w:tblW w:w="8621" w:type="dxa"/>
        <w:jc w:val="center"/>
        <w:tblLayout w:type="fixed"/>
        <w:tblLook w:val="04A0" w:firstRow="1" w:lastRow="0" w:firstColumn="1" w:lastColumn="0" w:noHBand="0" w:noVBand="1"/>
      </w:tblPr>
      <w:tblGrid>
        <w:gridCol w:w="2335"/>
        <w:gridCol w:w="995"/>
        <w:gridCol w:w="810"/>
        <w:gridCol w:w="1075"/>
        <w:gridCol w:w="720"/>
        <w:gridCol w:w="1350"/>
        <w:gridCol w:w="1336"/>
      </w:tblGrid>
      <w:tr w:rsidR="00171685" w:rsidRPr="00171685" w14:paraId="789C4FC5" w14:textId="77777777" w:rsidTr="00171685">
        <w:trPr>
          <w:trHeight w:val="285"/>
          <w:jc w:val="center"/>
        </w:trPr>
        <w:tc>
          <w:tcPr>
            <w:tcW w:w="2335" w:type="dxa"/>
            <w:vAlign w:val="center"/>
          </w:tcPr>
          <w:p w14:paraId="0753270E" w14:textId="77777777" w:rsidR="00171685" w:rsidRPr="00171685" w:rsidRDefault="00171685" w:rsidP="008A4D4C">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Approach</w:t>
            </w:r>
          </w:p>
        </w:tc>
        <w:tc>
          <w:tcPr>
            <w:tcW w:w="3600" w:type="dxa"/>
            <w:gridSpan w:val="4"/>
            <w:vAlign w:val="center"/>
          </w:tcPr>
          <w:p w14:paraId="1C0DF10C" w14:textId="77777777" w:rsidR="00171685" w:rsidRPr="00171685" w:rsidRDefault="00171685" w:rsidP="008A4D4C">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PSCAD</w:t>
            </w:r>
          </w:p>
        </w:tc>
        <w:tc>
          <w:tcPr>
            <w:tcW w:w="1350" w:type="dxa"/>
            <w:vAlign w:val="center"/>
          </w:tcPr>
          <w:p w14:paraId="5DE50C3C" w14:textId="77777777" w:rsidR="00171685" w:rsidRPr="00171685" w:rsidRDefault="00171685" w:rsidP="008A4D4C">
            <w:pPr>
              <w:pStyle w:val="BodyText"/>
              <w:jc w:val="center"/>
              <w:rPr>
                <w:rFonts w:ascii="Times New Roman" w:hAnsi="Times New Roman" w:cs="Times New Roman"/>
                <w:sz w:val="24"/>
                <w:szCs w:val="24"/>
              </w:rPr>
            </w:pPr>
            <w:r w:rsidRPr="00171685">
              <w:rPr>
                <w:rFonts w:ascii="Times New Roman" w:hAnsi="Times New Roman" w:cs="Times New Roman"/>
                <w:color w:val="0D0D0D" w:themeColor="text1" w:themeTint="F2"/>
                <w:sz w:val="24"/>
                <w:szCs w:val="24"/>
              </w:rPr>
              <w:t xml:space="preserve">SAS </w:t>
            </w:r>
            <w:r w:rsidRPr="00171685">
              <w:rPr>
                <w:rFonts w:ascii="Times New Roman" w:hAnsi="Times New Roman" w:cs="Times New Roman"/>
                <w:sz w:val="24"/>
                <w:szCs w:val="24"/>
              </w:rPr>
              <w:t>(20</w:t>
            </w:r>
            <w:r w:rsidRPr="00EA2E21">
              <w:rPr>
                <w:rFonts w:ascii="Times New Roman" w:hAnsi="Times New Roman" w:cs="Times New Roman"/>
                <w:sz w:val="24"/>
                <w:szCs w:val="24"/>
                <w:vertAlign w:val="superscript"/>
              </w:rPr>
              <w:t>th</w:t>
            </w:r>
            <w:r w:rsidRPr="00171685">
              <w:rPr>
                <w:rFonts w:ascii="Times New Roman" w:hAnsi="Times New Roman" w:cs="Times New Roman"/>
                <w:sz w:val="24"/>
                <w:szCs w:val="24"/>
              </w:rPr>
              <w:t>-order)</w:t>
            </w:r>
          </w:p>
        </w:tc>
        <w:tc>
          <w:tcPr>
            <w:tcW w:w="1336" w:type="dxa"/>
            <w:vAlign w:val="center"/>
          </w:tcPr>
          <w:p w14:paraId="37134073" w14:textId="77777777" w:rsidR="00171685" w:rsidRPr="00171685" w:rsidRDefault="00171685" w:rsidP="008A4D4C">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 xml:space="preserve">SAS </w:t>
            </w:r>
            <w:r w:rsidRPr="00171685">
              <w:rPr>
                <w:rFonts w:ascii="Times New Roman" w:hAnsi="Times New Roman" w:cs="Times New Roman"/>
                <w:sz w:val="24"/>
                <w:szCs w:val="24"/>
              </w:rPr>
              <w:t>(30</w:t>
            </w:r>
            <w:r w:rsidRPr="00EA2E21">
              <w:rPr>
                <w:rFonts w:ascii="Times New Roman" w:hAnsi="Times New Roman" w:cs="Times New Roman"/>
                <w:sz w:val="24"/>
                <w:szCs w:val="24"/>
                <w:vertAlign w:val="superscript"/>
              </w:rPr>
              <w:t>th</w:t>
            </w:r>
            <w:r w:rsidRPr="00171685">
              <w:rPr>
                <w:rFonts w:ascii="Times New Roman" w:hAnsi="Times New Roman" w:cs="Times New Roman"/>
                <w:sz w:val="24"/>
                <w:szCs w:val="24"/>
              </w:rPr>
              <w:t>-order)</w:t>
            </w:r>
          </w:p>
        </w:tc>
      </w:tr>
      <w:tr w:rsidR="00171685" w:rsidRPr="00171685" w14:paraId="2A39E890" w14:textId="77777777" w:rsidTr="00171685">
        <w:trPr>
          <w:trHeight w:val="225"/>
          <w:jc w:val="center"/>
        </w:trPr>
        <w:tc>
          <w:tcPr>
            <w:tcW w:w="2335" w:type="dxa"/>
            <w:vAlign w:val="center"/>
          </w:tcPr>
          <w:p w14:paraId="1FAD2A29"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Time step (</w:t>
            </w:r>
            <w:proofErr w:type="spellStart"/>
            <w:r w:rsidRPr="00171685">
              <w:rPr>
                <w:rFonts w:ascii="Times New Roman" w:hAnsi="Times New Roman" w:cs="Times New Roman"/>
                <w:color w:val="0D0D0D" w:themeColor="text1" w:themeTint="F2"/>
                <w:sz w:val="24"/>
                <w:szCs w:val="24"/>
              </w:rPr>
              <w:t>μs</w:t>
            </w:r>
            <w:proofErr w:type="spellEnd"/>
            <w:r w:rsidRPr="00171685">
              <w:rPr>
                <w:rFonts w:ascii="Times New Roman" w:hAnsi="Times New Roman" w:cs="Times New Roman"/>
                <w:color w:val="0D0D0D" w:themeColor="text1" w:themeTint="F2"/>
                <w:sz w:val="24"/>
                <w:szCs w:val="24"/>
              </w:rPr>
              <w:t>)</w:t>
            </w:r>
          </w:p>
        </w:tc>
        <w:tc>
          <w:tcPr>
            <w:tcW w:w="995" w:type="dxa"/>
            <w:vAlign w:val="center"/>
          </w:tcPr>
          <w:p w14:paraId="51372875"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 xml:space="preserve">5 </w:t>
            </w:r>
          </w:p>
        </w:tc>
        <w:tc>
          <w:tcPr>
            <w:tcW w:w="810" w:type="dxa"/>
            <w:vAlign w:val="center"/>
          </w:tcPr>
          <w:p w14:paraId="4C17E7DF"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50</w:t>
            </w:r>
          </w:p>
        </w:tc>
        <w:tc>
          <w:tcPr>
            <w:tcW w:w="1075" w:type="dxa"/>
            <w:vAlign w:val="center"/>
          </w:tcPr>
          <w:p w14:paraId="4C2727E8" w14:textId="765EB7E4"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75</w:t>
            </w:r>
          </w:p>
        </w:tc>
        <w:tc>
          <w:tcPr>
            <w:tcW w:w="720" w:type="dxa"/>
            <w:vAlign w:val="center"/>
          </w:tcPr>
          <w:p w14:paraId="1532DD94"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100</w:t>
            </w:r>
          </w:p>
        </w:tc>
        <w:tc>
          <w:tcPr>
            <w:tcW w:w="1350" w:type="dxa"/>
            <w:vAlign w:val="center"/>
          </w:tcPr>
          <w:p w14:paraId="5B6B38A0"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297</w:t>
            </w:r>
          </w:p>
        </w:tc>
        <w:tc>
          <w:tcPr>
            <w:tcW w:w="1336" w:type="dxa"/>
            <w:vAlign w:val="center"/>
          </w:tcPr>
          <w:p w14:paraId="3B68455E"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467</w:t>
            </w:r>
          </w:p>
        </w:tc>
      </w:tr>
      <w:tr w:rsidR="00171685" w:rsidRPr="00171685" w14:paraId="654F89A5" w14:textId="77777777" w:rsidTr="00171685">
        <w:trPr>
          <w:trHeight w:val="231"/>
          <w:jc w:val="center"/>
        </w:trPr>
        <w:tc>
          <w:tcPr>
            <w:tcW w:w="2335" w:type="dxa"/>
            <w:vAlign w:val="center"/>
          </w:tcPr>
          <w:p w14:paraId="0A9BA5BF"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Time cost (s)</w:t>
            </w:r>
          </w:p>
        </w:tc>
        <w:tc>
          <w:tcPr>
            <w:tcW w:w="995" w:type="dxa"/>
            <w:vAlign w:val="center"/>
          </w:tcPr>
          <w:p w14:paraId="1032442A"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56.2</w:t>
            </w:r>
          </w:p>
        </w:tc>
        <w:tc>
          <w:tcPr>
            <w:tcW w:w="810" w:type="dxa"/>
            <w:vAlign w:val="center"/>
          </w:tcPr>
          <w:p w14:paraId="736DC670"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5.62</w:t>
            </w:r>
          </w:p>
        </w:tc>
        <w:tc>
          <w:tcPr>
            <w:tcW w:w="1075" w:type="dxa"/>
            <w:vAlign w:val="center"/>
          </w:tcPr>
          <w:p w14:paraId="5562A5F4" w14:textId="60A6E2B0"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3.75</w:t>
            </w:r>
          </w:p>
        </w:tc>
        <w:tc>
          <w:tcPr>
            <w:tcW w:w="720" w:type="dxa"/>
            <w:vAlign w:val="center"/>
          </w:tcPr>
          <w:p w14:paraId="448577CD"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2.81</w:t>
            </w:r>
          </w:p>
        </w:tc>
        <w:tc>
          <w:tcPr>
            <w:tcW w:w="1350" w:type="dxa"/>
            <w:vAlign w:val="center"/>
          </w:tcPr>
          <w:p w14:paraId="4F51DE78"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4.16</w:t>
            </w:r>
          </w:p>
        </w:tc>
        <w:tc>
          <w:tcPr>
            <w:tcW w:w="1336" w:type="dxa"/>
            <w:vAlign w:val="center"/>
          </w:tcPr>
          <w:p w14:paraId="12D08A1F"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2.71</w:t>
            </w:r>
          </w:p>
        </w:tc>
      </w:tr>
      <w:tr w:rsidR="00171685" w:rsidRPr="00171685" w14:paraId="3A1AAF76" w14:textId="77777777" w:rsidTr="00171685">
        <w:trPr>
          <w:trHeight w:val="237"/>
          <w:jc w:val="center"/>
        </w:trPr>
        <w:tc>
          <w:tcPr>
            <w:tcW w:w="2335" w:type="dxa"/>
            <w:vAlign w:val="center"/>
          </w:tcPr>
          <w:p w14:paraId="37607C99"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Maximum error (</w:t>
            </w:r>
            <w:proofErr w:type="spellStart"/>
            <w:r w:rsidRPr="00171685">
              <w:rPr>
                <w:rFonts w:ascii="Times New Roman" w:hAnsi="Times New Roman" w:cs="Times New Roman"/>
                <w:color w:val="0D0D0D" w:themeColor="text1" w:themeTint="F2"/>
                <w:sz w:val="24"/>
                <w:szCs w:val="24"/>
              </w:rPr>
              <w:t>pu</w:t>
            </w:r>
            <w:proofErr w:type="spellEnd"/>
            <w:r w:rsidRPr="00171685">
              <w:rPr>
                <w:rFonts w:ascii="Times New Roman" w:hAnsi="Times New Roman" w:cs="Times New Roman"/>
                <w:color w:val="0D0D0D" w:themeColor="text1" w:themeTint="F2"/>
                <w:sz w:val="24"/>
                <w:szCs w:val="24"/>
              </w:rPr>
              <w:t>)</w:t>
            </w:r>
          </w:p>
        </w:tc>
        <w:tc>
          <w:tcPr>
            <w:tcW w:w="995" w:type="dxa"/>
            <w:vAlign w:val="center"/>
          </w:tcPr>
          <w:p w14:paraId="0B98C484"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1.10</w:t>
            </w:r>
          </w:p>
        </w:tc>
        <w:tc>
          <w:tcPr>
            <w:tcW w:w="810" w:type="dxa"/>
            <w:vAlign w:val="center"/>
          </w:tcPr>
          <w:p w14:paraId="7EB7A1A3"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5.52</w:t>
            </w:r>
          </w:p>
        </w:tc>
        <w:tc>
          <w:tcPr>
            <w:tcW w:w="1075" w:type="dxa"/>
            <w:vAlign w:val="center"/>
          </w:tcPr>
          <w:p w14:paraId="65C0F86D" w14:textId="03934A82"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6.11</w:t>
            </w:r>
          </w:p>
        </w:tc>
        <w:tc>
          <w:tcPr>
            <w:tcW w:w="720" w:type="dxa"/>
            <w:vAlign w:val="center"/>
          </w:tcPr>
          <w:p w14:paraId="37076482"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5.95</w:t>
            </w:r>
          </w:p>
        </w:tc>
        <w:tc>
          <w:tcPr>
            <w:tcW w:w="1350" w:type="dxa"/>
            <w:vAlign w:val="center"/>
          </w:tcPr>
          <w:p w14:paraId="31A7B32F"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8.9×10</w:t>
            </w:r>
            <w:r w:rsidRPr="00171685">
              <w:rPr>
                <w:rFonts w:ascii="Times New Roman" w:hAnsi="Times New Roman" w:cs="Times New Roman"/>
                <w:color w:val="0D0D0D" w:themeColor="text1" w:themeTint="F2"/>
                <w:sz w:val="24"/>
                <w:szCs w:val="24"/>
                <w:vertAlign w:val="superscript"/>
              </w:rPr>
              <w:t>-3</w:t>
            </w:r>
          </w:p>
        </w:tc>
        <w:tc>
          <w:tcPr>
            <w:tcW w:w="1336" w:type="dxa"/>
            <w:vAlign w:val="center"/>
          </w:tcPr>
          <w:p w14:paraId="0991D164"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7.7×10</w:t>
            </w:r>
            <w:r w:rsidRPr="00171685">
              <w:rPr>
                <w:rFonts w:ascii="Times New Roman" w:hAnsi="Times New Roman" w:cs="Times New Roman"/>
                <w:color w:val="0D0D0D" w:themeColor="text1" w:themeTint="F2"/>
                <w:sz w:val="24"/>
                <w:szCs w:val="24"/>
                <w:vertAlign w:val="superscript"/>
              </w:rPr>
              <w:t>-3</w:t>
            </w:r>
          </w:p>
        </w:tc>
      </w:tr>
      <w:tr w:rsidR="00171685" w:rsidRPr="00171685" w14:paraId="150EC11B" w14:textId="77777777" w:rsidTr="00171685">
        <w:trPr>
          <w:trHeight w:val="237"/>
          <w:jc w:val="center"/>
        </w:trPr>
        <w:tc>
          <w:tcPr>
            <w:tcW w:w="2335" w:type="dxa"/>
            <w:vAlign w:val="center"/>
          </w:tcPr>
          <w:p w14:paraId="2CCA1C4F" w14:textId="6DD0E6B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Maximum percentage error (%)</w:t>
            </w:r>
          </w:p>
        </w:tc>
        <w:tc>
          <w:tcPr>
            <w:tcW w:w="995" w:type="dxa"/>
            <w:vAlign w:val="center"/>
          </w:tcPr>
          <w:p w14:paraId="60ACBF64"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110</w:t>
            </w:r>
          </w:p>
        </w:tc>
        <w:tc>
          <w:tcPr>
            <w:tcW w:w="810" w:type="dxa"/>
            <w:vAlign w:val="center"/>
          </w:tcPr>
          <w:p w14:paraId="5E373E1C"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552</w:t>
            </w:r>
          </w:p>
        </w:tc>
        <w:tc>
          <w:tcPr>
            <w:tcW w:w="1075" w:type="dxa"/>
            <w:vAlign w:val="center"/>
          </w:tcPr>
          <w:p w14:paraId="0856AFC3" w14:textId="7F1BD940"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611</w:t>
            </w:r>
          </w:p>
        </w:tc>
        <w:tc>
          <w:tcPr>
            <w:tcW w:w="720" w:type="dxa"/>
            <w:vAlign w:val="center"/>
          </w:tcPr>
          <w:p w14:paraId="00A17B6C"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595</w:t>
            </w:r>
          </w:p>
        </w:tc>
        <w:tc>
          <w:tcPr>
            <w:tcW w:w="1350" w:type="dxa"/>
            <w:vAlign w:val="center"/>
          </w:tcPr>
          <w:p w14:paraId="4E089ED2"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0.89</w:t>
            </w:r>
          </w:p>
        </w:tc>
        <w:tc>
          <w:tcPr>
            <w:tcW w:w="1336" w:type="dxa"/>
            <w:vAlign w:val="center"/>
          </w:tcPr>
          <w:p w14:paraId="3BC1CE29"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0.77</w:t>
            </w:r>
          </w:p>
        </w:tc>
      </w:tr>
      <w:tr w:rsidR="00171685" w:rsidRPr="00171685" w14:paraId="428C4289" w14:textId="77777777" w:rsidTr="00171685">
        <w:trPr>
          <w:trHeight w:val="231"/>
          <w:jc w:val="center"/>
        </w:trPr>
        <w:tc>
          <w:tcPr>
            <w:tcW w:w="2335" w:type="dxa"/>
            <w:vAlign w:val="center"/>
          </w:tcPr>
          <w:p w14:paraId="7212E3D9"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Average error (×10</w:t>
            </w:r>
            <w:r w:rsidRPr="00171685">
              <w:rPr>
                <w:rFonts w:ascii="Times New Roman" w:hAnsi="Times New Roman" w:cs="Times New Roman"/>
                <w:color w:val="0D0D0D" w:themeColor="text1" w:themeTint="F2"/>
                <w:sz w:val="24"/>
                <w:szCs w:val="24"/>
                <w:vertAlign w:val="superscript"/>
              </w:rPr>
              <w:t>-3</w:t>
            </w:r>
            <w:r w:rsidRPr="00171685">
              <w:rPr>
                <w:rFonts w:ascii="Times New Roman" w:hAnsi="Times New Roman" w:cs="Times New Roman"/>
                <w:color w:val="0D0D0D" w:themeColor="text1" w:themeTint="F2"/>
                <w:sz w:val="24"/>
                <w:szCs w:val="24"/>
              </w:rPr>
              <w:t xml:space="preserve"> </w:t>
            </w:r>
            <w:proofErr w:type="spellStart"/>
            <w:r w:rsidRPr="00171685">
              <w:rPr>
                <w:rFonts w:ascii="Times New Roman" w:hAnsi="Times New Roman" w:cs="Times New Roman"/>
                <w:color w:val="0D0D0D" w:themeColor="text1" w:themeTint="F2"/>
                <w:sz w:val="24"/>
                <w:szCs w:val="24"/>
              </w:rPr>
              <w:t>pu</w:t>
            </w:r>
            <w:proofErr w:type="spellEnd"/>
            <w:r w:rsidRPr="00171685">
              <w:rPr>
                <w:rFonts w:ascii="Times New Roman" w:hAnsi="Times New Roman" w:cs="Times New Roman"/>
                <w:color w:val="0D0D0D" w:themeColor="text1" w:themeTint="F2"/>
                <w:sz w:val="24"/>
                <w:szCs w:val="24"/>
              </w:rPr>
              <w:t>)</w:t>
            </w:r>
          </w:p>
        </w:tc>
        <w:tc>
          <w:tcPr>
            <w:tcW w:w="995" w:type="dxa"/>
            <w:vAlign w:val="center"/>
          </w:tcPr>
          <w:p w14:paraId="59BC0121"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0.15</w:t>
            </w:r>
          </w:p>
        </w:tc>
        <w:tc>
          <w:tcPr>
            <w:tcW w:w="810" w:type="dxa"/>
            <w:vAlign w:val="center"/>
          </w:tcPr>
          <w:p w14:paraId="1C842E3A"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1.73</w:t>
            </w:r>
          </w:p>
        </w:tc>
        <w:tc>
          <w:tcPr>
            <w:tcW w:w="1075" w:type="dxa"/>
            <w:vAlign w:val="center"/>
          </w:tcPr>
          <w:p w14:paraId="15EE1561" w14:textId="0CD89208"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2.80</w:t>
            </w:r>
          </w:p>
        </w:tc>
        <w:tc>
          <w:tcPr>
            <w:tcW w:w="720" w:type="dxa"/>
            <w:vAlign w:val="center"/>
          </w:tcPr>
          <w:p w14:paraId="69B6E774"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4.11</w:t>
            </w:r>
          </w:p>
        </w:tc>
        <w:tc>
          <w:tcPr>
            <w:tcW w:w="1350" w:type="dxa"/>
            <w:vAlign w:val="center"/>
          </w:tcPr>
          <w:p w14:paraId="28DA3657"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0.037</w:t>
            </w:r>
          </w:p>
        </w:tc>
        <w:tc>
          <w:tcPr>
            <w:tcW w:w="1336" w:type="dxa"/>
            <w:vAlign w:val="center"/>
          </w:tcPr>
          <w:p w14:paraId="56638258" w14:textId="77777777" w:rsidR="00171685" w:rsidRPr="00171685" w:rsidRDefault="00171685" w:rsidP="00171685">
            <w:pPr>
              <w:pStyle w:val="BodyText"/>
              <w:jc w:val="center"/>
              <w:rPr>
                <w:rFonts w:ascii="Times New Roman" w:hAnsi="Times New Roman" w:cs="Times New Roman"/>
                <w:color w:val="0D0D0D" w:themeColor="text1" w:themeTint="F2"/>
                <w:sz w:val="24"/>
                <w:szCs w:val="24"/>
              </w:rPr>
            </w:pPr>
            <w:r w:rsidRPr="00171685">
              <w:rPr>
                <w:rFonts w:ascii="Times New Roman" w:hAnsi="Times New Roman" w:cs="Times New Roman"/>
                <w:color w:val="0D0D0D" w:themeColor="text1" w:themeTint="F2"/>
                <w:sz w:val="24"/>
                <w:szCs w:val="24"/>
              </w:rPr>
              <w:t>0.032</w:t>
            </w:r>
          </w:p>
        </w:tc>
      </w:tr>
    </w:tbl>
    <w:p w14:paraId="7989C22D" w14:textId="0B3A9342" w:rsidR="007B51C8" w:rsidRPr="003579BF" w:rsidRDefault="007B51C8">
      <w:pPr>
        <w:rPr>
          <w:rFonts w:ascii="Times New Roman" w:hAnsi="Times New Roman" w:cs="Times New Roman"/>
        </w:rPr>
      </w:pPr>
    </w:p>
    <w:p w14:paraId="47B9E6E9" w14:textId="77777777" w:rsidR="00885EE6" w:rsidRDefault="00885EE6">
      <w:pPr>
        <w:rPr>
          <w:rFonts w:ascii="Times New Roman" w:hAnsi="Times New Roman" w:cs="Times New Roman"/>
        </w:rPr>
      </w:pPr>
      <w:r>
        <w:rPr>
          <w:rFonts w:ascii="Times New Roman" w:hAnsi="Times New Roman" w:cs="Times New Roman"/>
        </w:rPr>
        <w:br w:type="page"/>
      </w:r>
    </w:p>
    <w:p w14:paraId="1E55793B" w14:textId="7C4BF070" w:rsidR="00EA2E21" w:rsidRDefault="00EA2E21" w:rsidP="00EA2E21">
      <w:pPr>
        <w:spacing w:line="480" w:lineRule="auto"/>
        <w:jc w:val="both"/>
        <w:rPr>
          <w:rFonts w:ascii="Times New Roman" w:hAnsi="Times New Roman" w:cs="Times New Roman"/>
        </w:rPr>
      </w:pPr>
      <w:r w:rsidRPr="003579BF">
        <w:rPr>
          <w:rFonts w:ascii="Times New Roman" w:hAnsi="Times New Roman" w:cs="Times New Roman"/>
        </w:rPr>
        <w:lastRenderedPageBreak/>
        <w:t xml:space="preserve">errors </w:t>
      </w:r>
      <w:r>
        <w:rPr>
          <w:rFonts w:ascii="Times New Roman" w:hAnsi="Times New Roman" w:cs="Times New Roman"/>
        </w:rPr>
        <w:t xml:space="preserve">[74]-[76] </w:t>
      </w:r>
      <w:r w:rsidRPr="003579BF">
        <w:rPr>
          <w:rFonts w:ascii="Times New Roman" w:hAnsi="Times New Roman" w:cs="Times New Roman"/>
        </w:rPr>
        <w:t>related to the benchmark during</w:t>
      </w:r>
      <w:r w:rsidRPr="003579BF">
        <w:rPr>
          <w:rFonts w:ascii="Times New Roman" w:hAnsi="Times New Roman" w:cs="Times New Roman"/>
          <w:i/>
          <w:iCs/>
        </w:rPr>
        <w:t xml:space="preserve"> t</w:t>
      </w:r>
      <w:r w:rsidRPr="003579BF">
        <w:rPr>
          <w:rFonts w:ascii="Times New Roman" w:hAnsi="Times New Roman" w:cs="Times New Roman"/>
        </w:rPr>
        <w:t>=0 to 2 s.</w:t>
      </w:r>
    </w:p>
    <w:p w14:paraId="27CE5C5E" w14:textId="34904936" w:rsidR="000F6DB6" w:rsidRDefault="007B51C8" w:rsidP="000F6DB6">
      <w:pPr>
        <w:spacing w:line="480" w:lineRule="auto"/>
        <w:ind w:firstLine="720"/>
        <w:jc w:val="both"/>
        <w:rPr>
          <w:rFonts w:ascii="Times New Roman" w:hAnsi="Times New Roman" w:cs="Times New Roman"/>
        </w:rPr>
      </w:pPr>
      <w:r w:rsidRPr="003579BF">
        <w:rPr>
          <w:rFonts w:ascii="Times New Roman" w:hAnsi="Times New Roman" w:cs="Times New Roman"/>
        </w:rPr>
        <w:t>Figure</w:t>
      </w:r>
      <w:r w:rsidR="00CC4ABD">
        <w:rPr>
          <w:rFonts w:ascii="Times New Roman" w:hAnsi="Times New Roman" w:cs="Times New Roman"/>
        </w:rPr>
        <w:t>s</w:t>
      </w:r>
      <w:r w:rsidRPr="003579BF">
        <w:rPr>
          <w:rFonts w:ascii="Times New Roman" w:hAnsi="Times New Roman" w:cs="Times New Roman"/>
        </w:rPr>
        <w:t xml:space="preserve"> 2.28</w:t>
      </w:r>
      <w:r w:rsidR="00CC4ABD">
        <w:rPr>
          <w:rFonts w:ascii="Times New Roman" w:hAnsi="Times New Roman" w:cs="Times New Roman"/>
        </w:rPr>
        <w:t>-</w:t>
      </w:r>
      <w:r w:rsidRPr="003579BF">
        <w:rPr>
          <w:rFonts w:ascii="Times New Roman" w:hAnsi="Times New Roman" w:cs="Times New Roman"/>
        </w:rPr>
        <w:t xml:space="preserve">2.29 respectively illustrate the simulated phase-C voltage at Bus 10 and its error for Case 2 using different time steps. From Figure 2.29, the PSCAD results converge to the benchmark results shortly, but obvious errors exist for fast dynamics following a disturbance with times steps &gt;50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w:t>
      </w:r>
      <w:r w:rsidR="00CC4ABD" w:rsidRPr="00CC4ABD">
        <w:rPr>
          <w:rFonts w:ascii="Times New Roman" w:hAnsi="Times New Roman" w:cs="Times New Roman"/>
        </w:rPr>
        <w:t xml:space="preserve">This is because </w:t>
      </w:r>
      <w:r w:rsidR="00C23196" w:rsidRPr="003579BF">
        <w:rPr>
          <w:rFonts w:ascii="Times New Roman" w:hAnsi="Times New Roman" w:cs="Times New Roman"/>
        </w:rPr>
        <w:t>he</w:t>
      </w:r>
      <w:r w:rsidR="00C23196" w:rsidRPr="00C23196">
        <w:rPr>
          <w:rFonts w:ascii="Times New Roman" w:hAnsi="Times New Roman" w:cs="Times New Roman"/>
        </w:rPr>
        <w:t xml:space="preserve"> nodal approach in PSCAD, based on the trapezoidal rule method [37], is of a low order and offers less accuracy</w:t>
      </w:r>
      <w:r w:rsidR="000F6DB6" w:rsidRPr="003579BF">
        <w:rPr>
          <w:rFonts w:ascii="Times New Roman" w:hAnsi="Times New Roman" w:cs="Times New Roman"/>
        </w:rPr>
        <w:t>.</w:t>
      </w:r>
    </w:p>
    <w:p w14:paraId="14F5B923" w14:textId="2D4CE1F3" w:rsidR="004422DF" w:rsidRDefault="004422DF" w:rsidP="004422DF">
      <w:pPr>
        <w:spacing w:line="480" w:lineRule="auto"/>
        <w:ind w:firstLine="720"/>
        <w:jc w:val="both"/>
        <w:rPr>
          <w:rFonts w:ascii="Times New Roman" w:hAnsi="Times New Roman" w:cs="Times New Roman"/>
        </w:rPr>
      </w:pPr>
      <w:bookmarkStart w:id="80" w:name="_Hlk154581297"/>
      <w:r>
        <w:rPr>
          <w:rFonts w:ascii="Times New Roman" w:hAnsi="Times New Roman" w:cs="Times New Roman"/>
        </w:rPr>
        <w:t>As presented in Table 2.5 and Figure</w:t>
      </w:r>
      <w:r w:rsidR="00EA2E21">
        <w:rPr>
          <w:rFonts w:ascii="Times New Roman" w:hAnsi="Times New Roman" w:cs="Times New Roman"/>
        </w:rPr>
        <w:t>s</w:t>
      </w:r>
      <w:r>
        <w:rPr>
          <w:rFonts w:ascii="Times New Roman" w:hAnsi="Times New Roman" w:cs="Times New Roman"/>
        </w:rPr>
        <w:t xml:space="preserve"> 2.28-2.30, the instantaneous values are simulated and used for error analysis. </w:t>
      </w:r>
      <w:r w:rsidR="00C23196" w:rsidRPr="00C23196">
        <w:rPr>
          <w:rFonts w:ascii="Times New Roman" w:hAnsi="Times New Roman" w:cs="Times New Roman"/>
        </w:rPr>
        <w:t>Therefore, calculating the maximum percentage error directly from the instantaneous values is not feasible, as the true value could be zero, resulting in an infinitely large percentage error.</w:t>
      </w:r>
      <w:r>
        <w:rPr>
          <w:rFonts w:ascii="Times New Roman" w:hAnsi="Times New Roman" w:cs="Times New Roman"/>
        </w:rPr>
        <w:t xml:space="preserve"> So, </w:t>
      </w:r>
      <w:r w:rsidR="00C23196" w:rsidRPr="00C23196">
        <w:rPr>
          <w:rFonts w:ascii="Times New Roman" w:hAnsi="Times New Roman" w:cs="Times New Roman"/>
        </w:rPr>
        <w:t>for illustrating percentage error, the per unit values of those voltages, which typically approach 1 under steady state, are used as the base, as shown in</w:t>
      </w:r>
      <w:r w:rsidR="00CA6C02">
        <w:rPr>
          <w:rFonts w:ascii="Times New Roman" w:hAnsi="Times New Roman" w:cs="Times New Roman"/>
        </w:rPr>
        <w:t>:</w:t>
      </w:r>
    </w:p>
    <w:p w14:paraId="4BEF51BC" w14:textId="1E679A61" w:rsidR="004422DF" w:rsidRDefault="004422DF" w:rsidP="004422DF">
      <w:pPr>
        <w:spacing w:line="480" w:lineRule="auto"/>
        <w:jc w:val="right"/>
        <w:textAlignment w:val="center"/>
        <w:rPr>
          <w:rFonts w:ascii="Times New Roman" w:hAnsi="Times New Roman" w:cs="Times New Roman"/>
          <w:kern w:val="2"/>
        </w:rPr>
      </w:pPr>
      <w:r>
        <w:rPr>
          <w:rFonts w:ascii="Times New Roman" w:hAnsi="Times New Roman" w:cs="Times New Roman"/>
        </w:rPr>
        <w:t xml:space="preserve"> </w:t>
      </w:r>
      <w:r w:rsidRPr="004422DF">
        <w:rPr>
          <w:rFonts w:ascii="Times New Roman" w:hAnsi="Times New Roman" w:cs="Times New Roman"/>
        </w:rPr>
        <w:object w:dxaOrig="5319" w:dyaOrig="540" w14:anchorId="6E9B182B">
          <v:shape id="_x0000_i1128" type="#_x0000_t75" style="width:265.9pt;height:26.95pt" o:ole="">
            <v:imagedata r:id="rId145" o:title=""/>
          </v:shape>
          <o:OLEObject Type="Embed" ProgID="Equation.DSMT4" ShapeID="_x0000_i1128" DrawAspect="Content" ObjectID="_1766313738" r:id="rId146"/>
        </w:object>
      </w:r>
      <w:r>
        <w:rPr>
          <w:rFonts w:ascii="Times New Roman" w:hAnsi="Times New Roman" w:cs="Times New Roman"/>
        </w:rPr>
        <w:t xml:space="preserve">                       </w:t>
      </w:r>
      <w:r w:rsidRPr="004422DF">
        <w:rPr>
          <w:rFonts w:ascii="Times New Roman" w:hAnsi="Times New Roman" w:cs="Times New Roman"/>
          <w:kern w:val="2"/>
        </w:rPr>
        <w:t>(2-45)</w:t>
      </w:r>
    </w:p>
    <w:p w14:paraId="607460CE" w14:textId="1518D01B" w:rsidR="00CA6C02" w:rsidRPr="004422DF" w:rsidRDefault="00C23196" w:rsidP="00CA6C02">
      <w:pPr>
        <w:spacing w:line="480" w:lineRule="auto"/>
        <w:ind w:firstLine="720"/>
        <w:jc w:val="both"/>
        <w:textAlignment w:val="center"/>
        <w:rPr>
          <w:rFonts w:ascii="Times New Roman" w:hAnsi="Times New Roman" w:cs="Times New Roman"/>
          <w:kern w:val="2"/>
        </w:rPr>
      </w:pPr>
      <w:r w:rsidRPr="00C23196">
        <w:rPr>
          <w:rFonts w:ascii="Times New Roman" w:hAnsi="Times New Roman" w:cs="Times New Roman"/>
          <w:kern w:val="2"/>
        </w:rPr>
        <w:t xml:space="preserve">It's important to note that </w:t>
      </w:r>
      <w:r>
        <w:rPr>
          <w:rFonts w:ascii="Times New Roman" w:hAnsi="Times New Roman" w:cs="Times New Roman"/>
          <w:kern w:val="2"/>
        </w:rPr>
        <w:t>a</w:t>
      </w:r>
      <w:r w:rsidRPr="00C23196">
        <w:rPr>
          <w:rFonts w:ascii="Times New Roman" w:hAnsi="Times New Roman" w:cs="Times New Roman"/>
          <w:kern w:val="2"/>
        </w:rPr>
        <w:t>lthough large errors in the results provided by PSCAD can be observed immediately following a disturbance, these are primarily due to phase shifting</w:t>
      </w:r>
      <w:r w:rsidR="00CA6C02">
        <w:rPr>
          <w:rFonts w:ascii="Times New Roman" w:hAnsi="Times New Roman" w:cs="Times New Roman"/>
          <w:kern w:val="2"/>
        </w:rPr>
        <w:t>. As observed in</w:t>
      </w:r>
      <w:r w:rsidR="00CA6C02" w:rsidRPr="00CA6C02">
        <w:rPr>
          <w:rFonts w:ascii="Times New Roman" w:hAnsi="Times New Roman" w:cs="Times New Roman"/>
        </w:rPr>
        <w:t xml:space="preserve"> </w:t>
      </w:r>
      <w:r w:rsidR="00AD5664">
        <w:rPr>
          <w:rFonts w:ascii="Times New Roman" w:hAnsi="Times New Roman" w:cs="Times New Roman"/>
        </w:rPr>
        <w:t>Figures</w:t>
      </w:r>
      <w:r w:rsidR="00CA6C02">
        <w:rPr>
          <w:rFonts w:ascii="Times New Roman" w:hAnsi="Times New Roman" w:cs="Times New Roman"/>
        </w:rPr>
        <w:t xml:space="preserve"> 2.28-2.29, PSCAD can still simulate the trend of the waveform correctly.</w:t>
      </w:r>
    </w:p>
    <w:bookmarkEnd w:id="80"/>
    <w:p w14:paraId="04779EE9" w14:textId="64976F95" w:rsidR="000F6DB6" w:rsidRPr="003579BF" w:rsidRDefault="000F6DB6" w:rsidP="00583A3E">
      <w:pPr>
        <w:spacing w:line="480" w:lineRule="auto"/>
        <w:ind w:firstLine="720"/>
        <w:jc w:val="both"/>
        <w:rPr>
          <w:rFonts w:ascii="Times New Roman" w:hAnsi="Times New Roman" w:cs="Times New Roman"/>
        </w:rPr>
      </w:pPr>
      <w:r w:rsidRPr="003579BF">
        <w:rPr>
          <w:rFonts w:ascii="Times New Roman" w:hAnsi="Times New Roman" w:cs="Times New Roman"/>
        </w:rPr>
        <w:t xml:space="preserve">In comparison, the results provided by the SAS-based approach are presented in Figure 2.30. Utilizing a </w:t>
      </w:r>
      <w:r w:rsidR="00AD5664">
        <w:rPr>
          <w:rFonts w:ascii="Times New Roman" w:hAnsi="Times New Roman" w:cs="Times New Roman"/>
        </w:rPr>
        <w:t>high-order</w:t>
      </w:r>
      <w:r w:rsidRPr="003579BF">
        <w:rPr>
          <w:rFonts w:ascii="Times New Roman" w:hAnsi="Times New Roman" w:cs="Times New Roman"/>
        </w:rPr>
        <w:t xml:space="preserve"> approximation, the SAS approach </w:t>
      </w:r>
      <w:r w:rsidR="00C23196">
        <w:rPr>
          <w:rFonts w:ascii="Times New Roman" w:hAnsi="Times New Roman" w:cs="Times New Roman"/>
        </w:rPr>
        <w:t>can</w:t>
      </w:r>
      <w:r w:rsidRPr="003579BF">
        <w:rPr>
          <w:rFonts w:ascii="Times New Roman" w:hAnsi="Times New Roman" w:cs="Times New Roman"/>
        </w:rPr>
        <w:t xml:space="preserve"> provide accurate results for fast dynamics under large time steps, and detailed high-resolution dynamics can be reconstructed through dense output.</w:t>
      </w:r>
    </w:p>
    <w:p w14:paraId="186660D1" w14:textId="77777777" w:rsidR="00583A3E" w:rsidRDefault="00583A3E" w:rsidP="003B0490">
      <w:pPr>
        <w:spacing w:before="120" w:line="252" w:lineRule="auto"/>
        <w:jc w:val="center"/>
        <w:rPr>
          <w:rFonts w:ascii="Times New Roman" w:hAnsi="Times New Roman" w:cs="Times New Roman"/>
        </w:rPr>
      </w:pPr>
    </w:p>
    <w:p w14:paraId="5ECCFCB3" w14:textId="3F075C22" w:rsidR="003B0490" w:rsidRPr="003579BF" w:rsidRDefault="003B0490" w:rsidP="003B0490">
      <w:pPr>
        <w:spacing w:before="120" w:line="252"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6FEF0D0F" wp14:editId="2475551E">
            <wp:extent cx="3383613" cy="1822450"/>
            <wp:effectExtent l="0" t="0" r="7620" b="6350"/>
            <wp:docPr id="20846153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15390" name="Picture 6"/>
                    <pic:cNvPicPr>
                      <a:picLocks noChangeAspect="1"/>
                    </pic:cNvPicPr>
                  </pic:nvPicPr>
                  <pic:blipFill rotWithShape="1">
                    <a:blip r:embed="rId147">
                      <a:extLst>
                        <a:ext uri="{28A0092B-C50C-407E-A947-70E740481C1C}">
                          <a14:useLocalDpi xmlns:a14="http://schemas.microsoft.com/office/drawing/2010/main" val="0"/>
                        </a:ext>
                      </a:extLst>
                    </a:blip>
                    <a:srcRect l="4386" t="3400" r="6082"/>
                    <a:stretch/>
                  </pic:blipFill>
                  <pic:spPr bwMode="auto">
                    <a:xfrm>
                      <a:off x="0" y="0"/>
                      <a:ext cx="3403318" cy="1833063"/>
                    </a:xfrm>
                    <a:prstGeom prst="rect">
                      <a:avLst/>
                    </a:prstGeom>
                    <a:noFill/>
                    <a:ln>
                      <a:noFill/>
                    </a:ln>
                    <a:extLst>
                      <a:ext uri="{53640926-AAD7-44D8-BBD7-CCE9431645EC}">
                        <a14:shadowObscured xmlns:a14="http://schemas.microsoft.com/office/drawing/2010/main"/>
                      </a:ext>
                    </a:extLst>
                  </pic:spPr>
                </pic:pic>
              </a:graphicData>
            </a:graphic>
          </wp:inline>
        </w:drawing>
      </w:r>
    </w:p>
    <w:p w14:paraId="790734E4" w14:textId="62C2DF78" w:rsidR="003B0490" w:rsidRPr="003579BF" w:rsidRDefault="000F6DB6" w:rsidP="00D540AC">
      <w:pPr>
        <w:pStyle w:val="Caption"/>
      </w:pPr>
      <w:bookmarkStart w:id="81" w:name="_Toc155559520"/>
      <w:r w:rsidRPr="003579BF">
        <w:t xml:space="preserve">Figure </w:t>
      </w:r>
      <w:fldSimple w:instr=" STYLEREF 1 \s ">
        <w:r w:rsidR="006C35E5">
          <w:rPr>
            <w:noProof/>
          </w:rPr>
          <w:t>2</w:t>
        </w:r>
      </w:fldSimple>
      <w:r w:rsidR="006C35E5">
        <w:t>.</w:t>
      </w:r>
      <w:fldSimple w:instr=" SEQ Figure \* ARABIC \s 1 ">
        <w:r w:rsidR="006C35E5">
          <w:rPr>
            <w:noProof/>
          </w:rPr>
          <w:t>28</w:t>
        </w:r>
      </w:fldSimple>
      <w:r w:rsidRPr="003579BF">
        <w:t xml:space="preserve"> </w:t>
      </w:r>
      <w:r w:rsidR="003B0490" w:rsidRPr="003579BF">
        <w:t>Phase-C voltages of Bus 10 from PSCAD</w:t>
      </w:r>
      <w:bookmarkEnd w:id="81"/>
    </w:p>
    <w:p w14:paraId="4273D323" w14:textId="77777777" w:rsidR="000F6DB6" w:rsidRPr="003579BF" w:rsidRDefault="000F6DB6" w:rsidP="000F6DB6">
      <w:pPr>
        <w:rPr>
          <w:rFonts w:ascii="Times New Roman" w:hAnsi="Times New Roman" w:cs="Times New Roman"/>
        </w:rPr>
      </w:pPr>
    </w:p>
    <w:p w14:paraId="2485152D" w14:textId="77777777" w:rsidR="003B0490" w:rsidRPr="003579BF" w:rsidRDefault="003B0490" w:rsidP="003B0490">
      <w:pPr>
        <w:pStyle w:val="FootnoteText"/>
        <w:spacing w:line="252" w:lineRule="auto"/>
        <w:ind w:firstLine="0"/>
        <w:jc w:val="center"/>
        <w:rPr>
          <w:sz w:val="24"/>
          <w:szCs w:val="24"/>
        </w:rPr>
      </w:pPr>
      <w:r w:rsidRPr="003579BF">
        <w:rPr>
          <w:noProof/>
          <w:sz w:val="24"/>
          <w:szCs w:val="24"/>
        </w:rPr>
        <w:drawing>
          <wp:inline distT="0" distB="0" distL="0" distR="0" wp14:anchorId="41D318C4" wp14:editId="31934269">
            <wp:extent cx="3301341" cy="2024742"/>
            <wp:effectExtent l="0" t="0" r="0" b="0"/>
            <wp:docPr id="213906746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9067462" name="Picture 5"/>
                    <pic:cNvPicPr>
                      <a:picLocks noChangeAspect="1"/>
                    </pic:cNvPicPr>
                  </pic:nvPicPr>
                  <pic:blipFill rotWithShape="1">
                    <a:blip r:embed="rId148">
                      <a:extLst>
                        <a:ext uri="{28A0092B-C50C-407E-A947-70E740481C1C}">
                          <a14:useLocalDpi xmlns:a14="http://schemas.microsoft.com/office/drawing/2010/main" val="0"/>
                        </a:ext>
                      </a:extLst>
                    </a:blip>
                    <a:srcRect l="5236" t="3270" r="5799"/>
                    <a:stretch/>
                  </pic:blipFill>
                  <pic:spPr bwMode="auto">
                    <a:xfrm>
                      <a:off x="0" y="0"/>
                      <a:ext cx="3323002" cy="2038027"/>
                    </a:xfrm>
                    <a:prstGeom prst="rect">
                      <a:avLst/>
                    </a:prstGeom>
                    <a:noFill/>
                    <a:ln>
                      <a:noFill/>
                    </a:ln>
                    <a:extLst>
                      <a:ext uri="{53640926-AAD7-44D8-BBD7-CCE9431645EC}">
                        <a14:shadowObscured xmlns:a14="http://schemas.microsoft.com/office/drawing/2010/main"/>
                      </a:ext>
                    </a:extLst>
                  </pic:spPr>
                </pic:pic>
              </a:graphicData>
            </a:graphic>
          </wp:inline>
        </w:drawing>
      </w:r>
    </w:p>
    <w:p w14:paraId="2E18E199" w14:textId="273D7256" w:rsidR="000F6DB6" w:rsidRDefault="000F6DB6" w:rsidP="00203649">
      <w:pPr>
        <w:pStyle w:val="Caption"/>
      </w:pPr>
      <w:bookmarkStart w:id="82" w:name="_Toc155559521"/>
      <w:r w:rsidRPr="003579BF">
        <w:t xml:space="preserve">Figure </w:t>
      </w:r>
      <w:fldSimple w:instr=" STYLEREF 1 \s ">
        <w:r w:rsidR="006C35E5">
          <w:rPr>
            <w:noProof/>
          </w:rPr>
          <w:t>2</w:t>
        </w:r>
      </w:fldSimple>
      <w:r w:rsidR="006C35E5">
        <w:t>.</w:t>
      </w:r>
      <w:fldSimple w:instr=" SEQ Figure \* ARABIC \s 1 ">
        <w:r w:rsidR="006C35E5">
          <w:rPr>
            <w:noProof/>
          </w:rPr>
          <w:t>29</w:t>
        </w:r>
      </w:fldSimple>
      <w:r w:rsidRPr="003579BF">
        <w:t xml:space="preserve"> </w:t>
      </w:r>
      <w:r w:rsidR="003B0490" w:rsidRPr="003579BF">
        <w:t>Errors of phase-C voltages at Bus 10 from PSCAD</w:t>
      </w:r>
      <w:bookmarkEnd w:id="82"/>
    </w:p>
    <w:p w14:paraId="4DBBF734" w14:textId="77777777" w:rsidR="00583A3E" w:rsidRPr="00583A3E" w:rsidRDefault="00583A3E" w:rsidP="00583A3E"/>
    <w:p w14:paraId="6C0F3E29" w14:textId="0D1E1B7C" w:rsidR="00687F87" w:rsidRPr="003579BF" w:rsidRDefault="00687F87" w:rsidP="000F6DB6">
      <w:pPr>
        <w:spacing w:line="252" w:lineRule="auto"/>
        <w:jc w:val="center"/>
        <w:rPr>
          <w:rFonts w:ascii="Times New Roman" w:hAnsi="Times New Roman" w:cs="Times New Roman"/>
        </w:rPr>
      </w:pPr>
      <w:r>
        <w:rPr>
          <w:noProof/>
        </w:rPr>
        <w:drawing>
          <wp:inline distT="0" distB="0" distL="0" distR="0" wp14:anchorId="5711210A" wp14:editId="4C8AD21F">
            <wp:extent cx="3655744" cy="1959429"/>
            <wp:effectExtent l="0" t="0" r="0" b="3175"/>
            <wp:docPr id="613834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34483" name="Picture 4"/>
                    <pic:cNvPicPr>
                      <a:picLocks noChangeAspect="1"/>
                    </pic:cNvPicPr>
                  </pic:nvPicPr>
                  <pic:blipFill rotWithShape="1">
                    <a:blip r:embed="rId149">
                      <a:extLst>
                        <a:ext uri="{28A0092B-C50C-407E-A947-70E740481C1C}">
                          <a14:useLocalDpi xmlns:a14="http://schemas.microsoft.com/office/drawing/2010/main" val="0"/>
                        </a:ext>
                      </a:extLst>
                    </a:blip>
                    <a:srcRect l="1642" r="5330"/>
                    <a:stretch/>
                  </pic:blipFill>
                  <pic:spPr bwMode="auto">
                    <a:xfrm>
                      <a:off x="0" y="0"/>
                      <a:ext cx="3709443" cy="1988211"/>
                    </a:xfrm>
                    <a:prstGeom prst="rect">
                      <a:avLst/>
                    </a:prstGeom>
                    <a:noFill/>
                    <a:ln>
                      <a:noFill/>
                    </a:ln>
                    <a:extLst>
                      <a:ext uri="{53640926-AAD7-44D8-BBD7-CCE9431645EC}">
                        <a14:shadowObscured xmlns:a14="http://schemas.microsoft.com/office/drawing/2010/main"/>
                      </a:ext>
                    </a:extLst>
                  </pic:spPr>
                </pic:pic>
              </a:graphicData>
            </a:graphic>
          </wp:inline>
        </w:drawing>
      </w:r>
    </w:p>
    <w:p w14:paraId="0B9381E1" w14:textId="1A6A5D9F" w:rsidR="000F6DB6" w:rsidRPr="003579BF" w:rsidRDefault="000F6DB6" w:rsidP="00D540AC">
      <w:pPr>
        <w:pStyle w:val="Caption"/>
      </w:pPr>
      <w:bookmarkStart w:id="83" w:name="_Toc155559522"/>
      <w:r w:rsidRPr="003579BF">
        <w:t xml:space="preserve">Figure </w:t>
      </w:r>
      <w:fldSimple w:instr=" STYLEREF 1 \s ">
        <w:r w:rsidR="006C35E5">
          <w:rPr>
            <w:noProof/>
          </w:rPr>
          <w:t>2</w:t>
        </w:r>
      </w:fldSimple>
      <w:r w:rsidR="006C35E5">
        <w:t>.</w:t>
      </w:r>
      <w:fldSimple w:instr=" SEQ Figure \* ARABIC \s 1 ">
        <w:r w:rsidR="006C35E5">
          <w:rPr>
            <w:noProof/>
          </w:rPr>
          <w:t>30</w:t>
        </w:r>
      </w:fldSimple>
      <w:r w:rsidRPr="003579BF">
        <w:t xml:space="preserve"> Phase-C voltage at Bus 10 simulated by </w:t>
      </w:r>
      <w:r w:rsidR="00583A3E">
        <w:t xml:space="preserve">the </w:t>
      </w:r>
      <w:proofErr w:type="gramStart"/>
      <w:r w:rsidRPr="003579BF">
        <w:t>SAS</w:t>
      </w:r>
      <w:bookmarkEnd w:id="83"/>
      <w:proofErr w:type="gramEnd"/>
    </w:p>
    <w:p w14:paraId="5183ECF5" w14:textId="34EA394E" w:rsidR="00267B7B" w:rsidRPr="003579BF" w:rsidRDefault="00267B7B">
      <w:pPr>
        <w:rPr>
          <w:rFonts w:ascii="Times New Roman" w:hAnsi="Times New Roman" w:cs="Times New Roman"/>
        </w:rPr>
      </w:pPr>
    </w:p>
    <w:p w14:paraId="5E7EFCCD" w14:textId="77777777" w:rsidR="000F6DB6" w:rsidRPr="003579BF" w:rsidRDefault="000F6DB6">
      <w:pPr>
        <w:rPr>
          <w:rFonts w:ascii="Times New Roman" w:hAnsi="Times New Roman" w:cs="Times New Roman"/>
        </w:rPr>
      </w:pPr>
      <w:r w:rsidRPr="003579BF">
        <w:rPr>
          <w:rFonts w:ascii="Times New Roman" w:hAnsi="Times New Roman" w:cs="Times New Roman"/>
        </w:rPr>
        <w:br w:type="page"/>
      </w:r>
    </w:p>
    <w:p w14:paraId="5D1F304F" w14:textId="77777777" w:rsidR="00583A3E" w:rsidRPr="003579BF" w:rsidRDefault="00583A3E" w:rsidP="00583A3E">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To compare simulation using the SAS approach with a 467-μs time step, PSCAD performs faster when its time step increases to over 100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However, PSCAD has much bigger errors than the SAS approach. Even if PSCAD uses a 5-μs time step, its average and </w:t>
      </w:r>
    </w:p>
    <w:p w14:paraId="3935EC23" w14:textId="46AB5831" w:rsidR="00885EE6" w:rsidRPr="003579BF" w:rsidRDefault="00885EE6" w:rsidP="00885EE6">
      <w:pPr>
        <w:spacing w:line="480" w:lineRule="auto"/>
        <w:jc w:val="both"/>
        <w:rPr>
          <w:rFonts w:ascii="Times New Roman" w:hAnsi="Times New Roman" w:cs="Times New Roman"/>
        </w:rPr>
      </w:pPr>
      <w:r w:rsidRPr="003579BF">
        <w:rPr>
          <w:rFonts w:ascii="Times New Roman" w:hAnsi="Times New Roman" w:cs="Times New Roman"/>
        </w:rPr>
        <w:t xml:space="preserve">maximum errors are respectively 4.7 and 142.9 times </w:t>
      </w:r>
      <w:r w:rsidR="00AD5664">
        <w:rPr>
          <w:rFonts w:ascii="Times New Roman" w:hAnsi="Times New Roman" w:cs="Times New Roman"/>
        </w:rPr>
        <w:t xml:space="preserve">of </w:t>
      </w:r>
      <w:r w:rsidRPr="003579BF">
        <w:rPr>
          <w:rFonts w:ascii="Times New Roman" w:hAnsi="Times New Roman" w:cs="Times New Roman"/>
        </w:rPr>
        <w:t xml:space="preserve">those with the SAS approach using the 467-μs time step. In such a case, the time cost of PSCAD is 20.7 times that </w:t>
      </w:r>
      <w:r w:rsidR="00096A75">
        <w:rPr>
          <w:rFonts w:ascii="Times New Roman" w:hAnsi="Times New Roman" w:cs="Times New Roman"/>
        </w:rPr>
        <w:t>of</w:t>
      </w:r>
      <w:r w:rsidRPr="003579BF">
        <w:rPr>
          <w:rFonts w:ascii="Times New Roman" w:hAnsi="Times New Roman" w:cs="Times New Roman"/>
        </w:rPr>
        <w:t xml:space="preserve"> the SAS approach. Thus, when both high accuracy and speed of simulation are desired, the SAS approach is superior.</w:t>
      </w:r>
    </w:p>
    <w:p w14:paraId="64B0DB85" w14:textId="77777777" w:rsidR="00885EE6" w:rsidRPr="003579BF" w:rsidRDefault="00885EE6" w:rsidP="00885EE6">
      <w:pPr>
        <w:pStyle w:val="Heading3"/>
        <w:rPr>
          <w:sz w:val="24"/>
          <w:szCs w:val="24"/>
        </w:rPr>
      </w:pPr>
      <w:bookmarkStart w:id="84" w:name="_Toc155559359"/>
      <w:r w:rsidRPr="003579BF">
        <w:rPr>
          <w:sz w:val="24"/>
          <w:szCs w:val="24"/>
        </w:rPr>
        <w:t>2.6.4 Case study on a synthetic 390-bus system</w:t>
      </w:r>
      <w:bookmarkEnd w:id="84"/>
    </w:p>
    <w:p w14:paraId="6FE2713A" w14:textId="77777777" w:rsidR="00885EE6" w:rsidRPr="003579BF" w:rsidRDefault="00885EE6" w:rsidP="00885EE6">
      <w:pPr>
        <w:spacing w:line="480" w:lineRule="auto"/>
        <w:ind w:firstLine="720"/>
        <w:jc w:val="both"/>
        <w:rPr>
          <w:rFonts w:ascii="Times New Roman" w:hAnsi="Times New Roman" w:cs="Times New Roman"/>
        </w:rPr>
      </w:pPr>
      <w:r w:rsidRPr="003579BF">
        <w:rPr>
          <w:rFonts w:ascii="Times New Roman" w:hAnsi="Times New Roman" w:cs="Times New Roman"/>
        </w:rPr>
        <w:t xml:space="preserve">To test the time performance of the SAS-based EMT simulation approach on a large system, a synthetic 390-bus system is constructed by interconnecting 10 replications of the </w:t>
      </w:r>
    </w:p>
    <w:p w14:paraId="067E3E7E" w14:textId="02578506" w:rsidR="004F7B5C" w:rsidRPr="003579BF" w:rsidRDefault="004F7B5C" w:rsidP="000F6DB6">
      <w:pPr>
        <w:spacing w:line="480" w:lineRule="auto"/>
        <w:jc w:val="both"/>
        <w:rPr>
          <w:rFonts w:ascii="Times New Roman" w:hAnsi="Times New Roman" w:cs="Times New Roman"/>
        </w:rPr>
      </w:pPr>
      <w:r w:rsidRPr="003579BF">
        <w:rPr>
          <w:rFonts w:ascii="Times New Roman" w:hAnsi="Times New Roman" w:cs="Times New Roman"/>
        </w:rPr>
        <w:t>39-bus system [</w:t>
      </w:r>
      <w:r w:rsidR="000F6DB6" w:rsidRPr="003579BF">
        <w:rPr>
          <w:rFonts w:ascii="Times New Roman" w:hAnsi="Times New Roman" w:cs="Times New Roman"/>
        </w:rPr>
        <w:t>57</w:t>
      </w:r>
      <w:r w:rsidRPr="003579BF">
        <w:rPr>
          <w:rFonts w:ascii="Times New Roman" w:hAnsi="Times New Roman" w:cs="Times New Roman"/>
        </w:rPr>
        <w:t>], in which generators are replaced by ideal current sources.</w:t>
      </w:r>
    </w:p>
    <w:p w14:paraId="40630DFD" w14:textId="168B5142" w:rsidR="000431FB" w:rsidRPr="003579BF" w:rsidRDefault="004F7B5C" w:rsidP="00774576">
      <w:pPr>
        <w:spacing w:line="480" w:lineRule="auto"/>
        <w:ind w:firstLine="720"/>
        <w:jc w:val="both"/>
        <w:rPr>
          <w:rFonts w:ascii="Times New Roman" w:hAnsi="Times New Roman" w:cs="Times New Roman"/>
        </w:rPr>
      </w:pPr>
      <w:r w:rsidRPr="003579BF">
        <w:rPr>
          <w:rFonts w:ascii="Times New Roman" w:hAnsi="Times New Roman" w:cs="Times New Roman"/>
        </w:rPr>
        <w:t xml:space="preserve">Subsequently, by simulating a grounding fault at </w:t>
      </w:r>
      <w:r w:rsidRPr="003579BF">
        <w:rPr>
          <w:rFonts w:ascii="Times New Roman" w:hAnsi="Times New Roman" w:cs="Times New Roman"/>
          <w:i/>
          <w:iCs/>
        </w:rPr>
        <w:t>t</w:t>
      </w:r>
      <w:r w:rsidRPr="003579BF">
        <w:rPr>
          <w:rFonts w:ascii="Times New Roman" w:hAnsi="Times New Roman" w:cs="Times New Roman"/>
        </w:rPr>
        <w:t>=1 s lasting for 0.2 s, the performance of the SAS-based simulation is compared with that of the nodal formulation approach [</w:t>
      </w:r>
      <w:r w:rsidR="00885EE6">
        <w:rPr>
          <w:rFonts w:ascii="Times New Roman" w:hAnsi="Times New Roman" w:cs="Times New Roman"/>
        </w:rPr>
        <w:t>37</w:t>
      </w:r>
      <w:r w:rsidRPr="003579BF">
        <w:rPr>
          <w:rFonts w:ascii="Times New Roman" w:hAnsi="Times New Roman" w:cs="Times New Roman"/>
        </w:rPr>
        <w:t xml:space="preserve">] utilized in PSCAD. The results are presented in Table </w:t>
      </w:r>
      <w:r w:rsidR="00774576" w:rsidRPr="003579BF">
        <w:rPr>
          <w:rFonts w:ascii="Times New Roman" w:hAnsi="Times New Roman" w:cs="Times New Roman"/>
        </w:rPr>
        <w:t>2.6</w:t>
      </w:r>
      <w:r w:rsidRPr="003579BF">
        <w:rPr>
          <w:rFonts w:ascii="Times New Roman" w:hAnsi="Times New Roman" w:cs="Times New Roman"/>
        </w:rPr>
        <w:t>, where the time costs are for a 1-second simulation.</w:t>
      </w:r>
      <w:r w:rsidR="00774576" w:rsidRPr="003579BF">
        <w:rPr>
          <w:rFonts w:ascii="Times New Roman" w:hAnsi="Times New Roman" w:cs="Times New Roman"/>
        </w:rPr>
        <w:t xml:space="preserve"> Simulation results of the phase-A voltage at the grounding Bus are shown in </w:t>
      </w:r>
      <w:r w:rsidR="00B35E45" w:rsidRPr="003579BF">
        <w:rPr>
          <w:rFonts w:ascii="Times New Roman" w:hAnsi="Times New Roman" w:cs="Times New Roman"/>
        </w:rPr>
        <w:t>Figure</w:t>
      </w:r>
      <w:r w:rsidR="0059501C">
        <w:rPr>
          <w:rFonts w:ascii="Times New Roman" w:hAnsi="Times New Roman" w:cs="Times New Roman"/>
        </w:rPr>
        <w:t>s</w:t>
      </w:r>
      <w:r w:rsidR="00774576" w:rsidRPr="003579BF">
        <w:rPr>
          <w:rFonts w:ascii="Times New Roman" w:hAnsi="Times New Roman" w:cs="Times New Roman"/>
        </w:rPr>
        <w:t xml:space="preserve"> 2.3</w:t>
      </w:r>
      <w:r w:rsidR="00AE3744" w:rsidRPr="003579BF">
        <w:rPr>
          <w:rFonts w:ascii="Times New Roman" w:hAnsi="Times New Roman" w:cs="Times New Roman"/>
        </w:rPr>
        <w:t>1</w:t>
      </w:r>
      <w:r w:rsidR="00774576" w:rsidRPr="003579BF">
        <w:rPr>
          <w:rFonts w:ascii="Times New Roman" w:hAnsi="Times New Roman" w:cs="Times New Roman"/>
        </w:rPr>
        <w:t>-2.3</w:t>
      </w:r>
      <w:r w:rsidR="00AE3744" w:rsidRPr="003579BF">
        <w:rPr>
          <w:rFonts w:ascii="Times New Roman" w:hAnsi="Times New Roman" w:cs="Times New Roman"/>
        </w:rPr>
        <w:t>2</w:t>
      </w:r>
      <w:r w:rsidR="00774576" w:rsidRPr="003579BF">
        <w:rPr>
          <w:rFonts w:ascii="Times New Roman" w:hAnsi="Times New Roman" w:cs="Times New Roman"/>
        </w:rPr>
        <w:t>.</w:t>
      </w:r>
    </w:p>
    <w:p w14:paraId="22511633" w14:textId="7D964A17" w:rsidR="000431FB" w:rsidRPr="003579BF" w:rsidRDefault="000431FB" w:rsidP="000431FB">
      <w:pPr>
        <w:spacing w:line="480" w:lineRule="auto"/>
        <w:ind w:firstLine="720"/>
        <w:jc w:val="both"/>
        <w:rPr>
          <w:rFonts w:ascii="Times New Roman" w:hAnsi="Times New Roman" w:cs="Times New Roman"/>
        </w:rPr>
      </w:pPr>
      <w:r w:rsidRPr="003579BF">
        <w:rPr>
          <w:rFonts w:ascii="Times New Roman" w:hAnsi="Times New Roman" w:cs="Times New Roman"/>
        </w:rPr>
        <w:t xml:space="preserve">From </w:t>
      </w:r>
      <w:r w:rsidR="00AD5664">
        <w:rPr>
          <w:rFonts w:ascii="Times New Roman" w:hAnsi="Times New Roman" w:cs="Times New Roman"/>
        </w:rPr>
        <w:t xml:space="preserve">the </w:t>
      </w:r>
      <w:r w:rsidRPr="003579BF">
        <w:rPr>
          <w:rFonts w:ascii="Times New Roman" w:hAnsi="Times New Roman" w:cs="Times New Roman"/>
        </w:rPr>
        <w:t>results presented in Table 2.6 and Figure</w:t>
      </w:r>
      <w:r w:rsidR="00583A3E">
        <w:rPr>
          <w:rFonts w:ascii="Times New Roman" w:hAnsi="Times New Roman" w:cs="Times New Roman"/>
        </w:rPr>
        <w:t>s</w:t>
      </w:r>
      <w:r w:rsidRPr="003579BF">
        <w:rPr>
          <w:rFonts w:ascii="Times New Roman" w:hAnsi="Times New Roman" w:cs="Times New Roman"/>
        </w:rPr>
        <w:t xml:space="preserve"> 2.31-2.32, the modal approach in PSCAD has higher efficiency than the state-space SAS approach when adopting a time step approximately &gt;22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which is much smaller than the corresponding time step approximately 100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on the 39-bus system. This is aligned with the existing conclusion that the nodal approach has outstanding efficiency on large systems [3].     </w:t>
      </w:r>
    </w:p>
    <w:p w14:paraId="09A35063" w14:textId="6FBDE189" w:rsidR="000431FB" w:rsidRPr="003579BF" w:rsidRDefault="00583A3E" w:rsidP="00885EE6">
      <w:pPr>
        <w:spacing w:line="480" w:lineRule="auto"/>
        <w:ind w:firstLine="720"/>
        <w:jc w:val="both"/>
        <w:rPr>
          <w:rFonts w:ascii="Times New Roman" w:hAnsi="Times New Roman" w:cs="Times New Roman"/>
        </w:rPr>
      </w:pPr>
      <w:r w:rsidRPr="003579BF">
        <w:rPr>
          <w:rFonts w:ascii="Times New Roman" w:hAnsi="Times New Roman" w:cs="Times New Roman"/>
        </w:rPr>
        <w:t xml:space="preserve">Nevertheless, </w:t>
      </w:r>
      <w:proofErr w:type="gramStart"/>
      <w:r w:rsidRPr="00E9576E">
        <w:rPr>
          <w:rFonts w:ascii="Times New Roman" w:hAnsi="Times New Roman" w:cs="Times New Roman"/>
        </w:rPr>
        <w:t>similar to</w:t>
      </w:r>
      <w:proofErr w:type="gramEnd"/>
      <w:r w:rsidRPr="00E9576E">
        <w:rPr>
          <w:rFonts w:ascii="Times New Roman" w:hAnsi="Times New Roman" w:cs="Times New Roman"/>
        </w:rPr>
        <w:t xml:space="preserve"> the observations on </w:t>
      </w:r>
      <w:r w:rsidRPr="003579BF">
        <w:rPr>
          <w:rFonts w:ascii="Times New Roman" w:hAnsi="Times New Roman" w:cs="Times New Roman"/>
        </w:rPr>
        <w:t xml:space="preserve">the 39-bus system, the nodal approach </w:t>
      </w:r>
      <w:r w:rsidR="000431FB" w:rsidRPr="003579BF">
        <w:rPr>
          <w:rFonts w:ascii="Times New Roman" w:hAnsi="Times New Roman" w:cs="Times New Roman"/>
        </w:rPr>
        <w:br w:type="page"/>
      </w:r>
    </w:p>
    <w:p w14:paraId="7CF1093F" w14:textId="77777777" w:rsidR="00774576" w:rsidRPr="003579BF" w:rsidRDefault="00774576" w:rsidP="00774576">
      <w:pPr>
        <w:spacing w:line="480" w:lineRule="auto"/>
        <w:ind w:firstLine="720"/>
        <w:jc w:val="both"/>
        <w:rPr>
          <w:rFonts w:ascii="Times New Roman" w:hAnsi="Times New Roman" w:cs="Times New Roman"/>
        </w:rPr>
      </w:pPr>
    </w:p>
    <w:p w14:paraId="226880DF" w14:textId="05893755" w:rsidR="00774576" w:rsidRPr="003579BF" w:rsidRDefault="00574C8F" w:rsidP="00D540AC">
      <w:pPr>
        <w:pStyle w:val="Caption"/>
      </w:pPr>
      <w:bookmarkStart w:id="85" w:name="_Toc155559402"/>
      <w:r w:rsidRPr="003579BF">
        <w:t xml:space="preserve">Table </w:t>
      </w:r>
      <w:fldSimple w:instr=" STYLEREF 1 \s ">
        <w:r w:rsidR="00842883">
          <w:rPr>
            <w:noProof/>
          </w:rPr>
          <w:t>2</w:t>
        </w:r>
      </w:fldSimple>
      <w:r w:rsidR="00842883">
        <w:t>.</w:t>
      </w:r>
      <w:fldSimple w:instr=" SEQ Table \* ARABIC \s 1 ">
        <w:r w:rsidR="00842883">
          <w:rPr>
            <w:noProof/>
          </w:rPr>
          <w:t>6</w:t>
        </w:r>
      </w:fldSimple>
      <w:r w:rsidRPr="003579BF">
        <w:t xml:space="preserve"> </w:t>
      </w:r>
      <w:r w:rsidR="00774576" w:rsidRPr="003579BF">
        <w:t>Comparison of Performance on a 390-Bus System</w:t>
      </w:r>
      <w:bookmarkEnd w:id="85"/>
    </w:p>
    <w:tbl>
      <w:tblPr>
        <w:tblStyle w:val="TableGrid"/>
        <w:tblW w:w="7825" w:type="dxa"/>
        <w:jc w:val="center"/>
        <w:tblLayout w:type="fixed"/>
        <w:tblLook w:val="04A0" w:firstRow="1" w:lastRow="0" w:firstColumn="1" w:lastColumn="0" w:noHBand="0" w:noVBand="1"/>
      </w:tblPr>
      <w:tblGrid>
        <w:gridCol w:w="2794"/>
        <w:gridCol w:w="837"/>
        <w:gridCol w:w="977"/>
        <w:gridCol w:w="1019"/>
        <w:gridCol w:w="941"/>
        <w:gridCol w:w="1257"/>
      </w:tblGrid>
      <w:tr w:rsidR="00774576" w:rsidRPr="003579BF" w14:paraId="5E9E38DA" w14:textId="77777777" w:rsidTr="00EE2D97">
        <w:trPr>
          <w:trHeight w:val="449"/>
          <w:jc w:val="center"/>
        </w:trPr>
        <w:tc>
          <w:tcPr>
            <w:tcW w:w="2794" w:type="dxa"/>
            <w:vAlign w:val="center"/>
          </w:tcPr>
          <w:p w14:paraId="1E24AF0D"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Approach</w:t>
            </w:r>
          </w:p>
        </w:tc>
        <w:tc>
          <w:tcPr>
            <w:tcW w:w="3774" w:type="dxa"/>
            <w:gridSpan w:val="4"/>
            <w:vAlign w:val="center"/>
          </w:tcPr>
          <w:p w14:paraId="005C3681"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PSCAD</w:t>
            </w:r>
          </w:p>
        </w:tc>
        <w:tc>
          <w:tcPr>
            <w:tcW w:w="1257" w:type="dxa"/>
            <w:vAlign w:val="center"/>
          </w:tcPr>
          <w:p w14:paraId="6CA3AFDA" w14:textId="77777777" w:rsidR="00774576" w:rsidRPr="003579BF" w:rsidRDefault="00774576" w:rsidP="009B3680">
            <w:pPr>
              <w:pStyle w:val="BodyText"/>
              <w:jc w:val="center"/>
              <w:rPr>
                <w:rFonts w:ascii="Times New Roman" w:hAnsi="Times New Roman" w:cs="Times New Roman"/>
                <w:sz w:val="24"/>
                <w:szCs w:val="24"/>
              </w:rPr>
            </w:pPr>
            <w:r w:rsidRPr="003579BF">
              <w:rPr>
                <w:rFonts w:ascii="Times New Roman" w:hAnsi="Times New Roman" w:cs="Times New Roman"/>
                <w:color w:val="0D0D0D" w:themeColor="text1" w:themeTint="F2"/>
                <w:sz w:val="24"/>
                <w:szCs w:val="24"/>
              </w:rPr>
              <w:t>SAS</w:t>
            </w:r>
          </w:p>
        </w:tc>
      </w:tr>
      <w:tr w:rsidR="00EE2D97" w:rsidRPr="003579BF" w14:paraId="1349A747" w14:textId="77777777" w:rsidTr="00EE2D97">
        <w:trPr>
          <w:trHeight w:val="341"/>
          <w:jc w:val="center"/>
        </w:trPr>
        <w:tc>
          <w:tcPr>
            <w:tcW w:w="2794" w:type="dxa"/>
            <w:vAlign w:val="center"/>
          </w:tcPr>
          <w:p w14:paraId="76F7F8C1"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Time step (</w:t>
            </w:r>
            <w:proofErr w:type="spellStart"/>
            <w:r w:rsidRPr="003579BF">
              <w:rPr>
                <w:rFonts w:ascii="Times New Roman" w:hAnsi="Times New Roman" w:cs="Times New Roman"/>
                <w:color w:val="0D0D0D" w:themeColor="text1" w:themeTint="F2"/>
                <w:sz w:val="24"/>
                <w:szCs w:val="24"/>
              </w:rPr>
              <w:t>μs</w:t>
            </w:r>
            <w:proofErr w:type="spellEnd"/>
            <w:r w:rsidRPr="003579BF">
              <w:rPr>
                <w:rFonts w:ascii="Times New Roman" w:hAnsi="Times New Roman" w:cs="Times New Roman"/>
                <w:color w:val="0D0D0D" w:themeColor="text1" w:themeTint="F2"/>
                <w:sz w:val="24"/>
                <w:szCs w:val="24"/>
              </w:rPr>
              <w:t>)</w:t>
            </w:r>
          </w:p>
        </w:tc>
        <w:tc>
          <w:tcPr>
            <w:tcW w:w="837" w:type="dxa"/>
            <w:vAlign w:val="center"/>
          </w:tcPr>
          <w:p w14:paraId="220F0418"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 xml:space="preserve">5 </w:t>
            </w:r>
          </w:p>
        </w:tc>
        <w:tc>
          <w:tcPr>
            <w:tcW w:w="977" w:type="dxa"/>
            <w:vAlign w:val="center"/>
          </w:tcPr>
          <w:p w14:paraId="351CC97D"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50</w:t>
            </w:r>
          </w:p>
        </w:tc>
        <w:tc>
          <w:tcPr>
            <w:tcW w:w="1019" w:type="dxa"/>
            <w:vAlign w:val="center"/>
          </w:tcPr>
          <w:p w14:paraId="2C6A7FCD"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75</w:t>
            </w:r>
          </w:p>
        </w:tc>
        <w:tc>
          <w:tcPr>
            <w:tcW w:w="940" w:type="dxa"/>
            <w:vAlign w:val="center"/>
          </w:tcPr>
          <w:p w14:paraId="0CB5A894"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100</w:t>
            </w:r>
          </w:p>
        </w:tc>
        <w:tc>
          <w:tcPr>
            <w:tcW w:w="1257" w:type="dxa"/>
            <w:vAlign w:val="center"/>
          </w:tcPr>
          <w:p w14:paraId="3010E5B9"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534</w:t>
            </w:r>
          </w:p>
        </w:tc>
      </w:tr>
      <w:tr w:rsidR="00EE2D97" w:rsidRPr="003579BF" w14:paraId="0CF993EC" w14:textId="77777777" w:rsidTr="00EE2D97">
        <w:trPr>
          <w:trHeight w:val="350"/>
          <w:jc w:val="center"/>
        </w:trPr>
        <w:tc>
          <w:tcPr>
            <w:tcW w:w="2794" w:type="dxa"/>
            <w:vAlign w:val="center"/>
          </w:tcPr>
          <w:p w14:paraId="0BA303B2"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Time cost (s)</w:t>
            </w:r>
          </w:p>
        </w:tc>
        <w:tc>
          <w:tcPr>
            <w:tcW w:w="837" w:type="dxa"/>
            <w:vAlign w:val="center"/>
          </w:tcPr>
          <w:p w14:paraId="07D18049"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425</w:t>
            </w:r>
          </w:p>
        </w:tc>
        <w:tc>
          <w:tcPr>
            <w:tcW w:w="977" w:type="dxa"/>
            <w:vAlign w:val="center"/>
          </w:tcPr>
          <w:p w14:paraId="0B3321FA"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42.5</w:t>
            </w:r>
          </w:p>
        </w:tc>
        <w:tc>
          <w:tcPr>
            <w:tcW w:w="1019" w:type="dxa"/>
            <w:vAlign w:val="center"/>
          </w:tcPr>
          <w:p w14:paraId="43AB22CD"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28.3</w:t>
            </w:r>
          </w:p>
        </w:tc>
        <w:tc>
          <w:tcPr>
            <w:tcW w:w="940" w:type="dxa"/>
            <w:vAlign w:val="center"/>
          </w:tcPr>
          <w:p w14:paraId="1762E80B"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21.5</w:t>
            </w:r>
          </w:p>
        </w:tc>
        <w:tc>
          <w:tcPr>
            <w:tcW w:w="1257" w:type="dxa"/>
            <w:vAlign w:val="center"/>
          </w:tcPr>
          <w:p w14:paraId="486CB21B" w14:textId="77777777" w:rsidR="00774576" w:rsidRPr="003579BF" w:rsidRDefault="00774576" w:rsidP="009B3680">
            <w:pPr>
              <w:pStyle w:val="BodyText"/>
              <w:jc w:val="center"/>
              <w:rPr>
                <w:rFonts w:ascii="Times New Roman" w:hAnsi="Times New Roman" w:cs="Times New Roman"/>
                <w:color w:val="000000" w:themeColor="text1"/>
                <w:sz w:val="24"/>
                <w:szCs w:val="24"/>
              </w:rPr>
            </w:pPr>
            <w:r w:rsidRPr="003579BF">
              <w:rPr>
                <w:rFonts w:ascii="Times New Roman" w:hAnsi="Times New Roman" w:cs="Times New Roman"/>
                <w:color w:val="000000" w:themeColor="text1"/>
                <w:sz w:val="24"/>
                <w:szCs w:val="24"/>
              </w:rPr>
              <w:t>98</w:t>
            </w:r>
          </w:p>
        </w:tc>
      </w:tr>
      <w:tr w:rsidR="00EE2D97" w:rsidRPr="003579BF" w14:paraId="0D3D9084" w14:textId="77777777" w:rsidTr="00EE2D97">
        <w:trPr>
          <w:trHeight w:val="350"/>
          <w:jc w:val="center"/>
        </w:trPr>
        <w:tc>
          <w:tcPr>
            <w:tcW w:w="2794" w:type="dxa"/>
            <w:vAlign w:val="center"/>
          </w:tcPr>
          <w:p w14:paraId="5DAC7D9A"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Maximum error (</w:t>
            </w:r>
            <w:proofErr w:type="spellStart"/>
            <w:r w:rsidRPr="003579BF">
              <w:rPr>
                <w:rFonts w:ascii="Times New Roman" w:hAnsi="Times New Roman" w:cs="Times New Roman"/>
                <w:color w:val="0D0D0D" w:themeColor="text1" w:themeTint="F2"/>
                <w:sz w:val="24"/>
                <w:szCs w:val="24"/>
              </w:rPr>
              <w:t>pu</w:t>
            </w:r>
            <w:proofErr w:type="spellEnd"/>
            <w:r w:rsidRPr="003579BF">
              <w:rPr>
                <w:rFonts w:ascii="Times New Roman" w:hAnsi="Times New Roman" w:cs="Times New Roman"/>
                <w:color w:val="0D0D0D" w:themeColor="text1" w:themeTint="F2"/>
                <w:sz w:val="24"/>
                <w:szCs w:val="24"/>
              </w:rPr>
              <w:t>)</w:t>
            </w:r>
          </w:p>
        </w:tc>
        <w:tc>
          <w:tcPr>
            <w:tcW w:w="837" w:type="dxa"/>
            <w:vAlign w:val="center"/>
          </w:tcPr>
          <w:p w14:paraId="3D5B77FA"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0.22</w:t>
            </w:r>
          </w:p>
        </w:tc>
        <w:tc>
          <w:tcPr>
            <w:tcW w:w="977" w:type="dxa"/>
            <w:vAlign w:val="center"/>
          </w:tcPr>
          <w:p w14:paraId="79169566"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2.58</w:t>
            </w:r>
          </w:p>
        </w:tc>
        <w:tc>
          <w:tcPr>
            <w:tcW w:w="1019" w:type="dxa"/>
            <w:vAlign w:val="center"/>
          </w:tcPr>
          <w:p w14:paraId="726E5340"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3.36</w:t>
            </w:r>
          </w:p>
        </w:tc>
        <w:tc>
          <w:tcPr>
            <w:tcW w:w="940" w:type="dxa"/>
            <w:vAlign w:val="center"/>
          </w:tcPr>
          <w:p w14:paraId="0D7CBF5B"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3.85</w:t>
            </w:r>
          </w:p>
        </w:tc>
        <w:tc>
          <w:tcPr>
            <w:tcW w:w="1257" w:type="dxa"/>
            <w:vAlign w:val="center"/>
          </w:tcPr>
          <w:p w14:paraId="05C5B857"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7×10</w:t>
            </w:r>
            <w:r w:rsidRPr="003579BF">
              <w:rPr>
                <w:rFonts w:ascii="Times New Roman" w:hAnsi="Times New Roman" w:cs="Times New Roman"/>
                <w:color w:val="0D0D0D" w:themeColor="text1" w:themeTint="F2"/>
                <w:sz w:val="24"/>
                <w:szCs w:val="24"/>
                <w:vertAlign w:val="superscript"/>
              </w:rPr>
              <w:t>-4</w:t>
            </w:r>
          </w:p>
        </w:tc>
      </w:tr>
      <w:tr w:rsidR="00EE2D97" w:rsidRPr="003579BF" w14:paraId="75C2AED1" w14:textId="77777777" w:rsidTr="00EE2D97">
        <w:trPr>
          <w:trHeight w:val="350"/>
          <w:jc w:val="center"/>
        </w:trPr>
        <w:tc>
          <w:tcPr>
            <w:tcW w:w="2794" w:type="dxa"/>
            <w:vAlign w:val="center"/>
          </w:tcPr>
          <w:p w14:paraId="0DDDC031"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Average error (×10</w:t>
            </w:r>
            <w:r w:rsidRPr="003579BF">
              <w:rPr>
                <w:rFonts w:ascii="Times New Roman" w:hAnsi="Times New Roman" w:cs="Times New Roman"/>
                <w:color w:val="0D0D0D" w:themeColor="text1" w:themeTint="F2"/>
                <w:sz w:val="24"/>
                <w:szCs w:val="24"/>
                <w:vertAlign w:val="superscript"/>
              </w:rPr>
              <w:t>-3</w:t>
            </w:r>
            <w:r w:rsidRPr="003579BF">
              <w:rPr>
                <w:rFonts w:ascii="Times New Roman" w:hAnsi="Times New Roman" w:cs="Times New Roman"/>
                <w:color w:val="0D0D0D" w:themeColor="text1" w:themeTint="F2"/>
                <w:sz w:val="24"/>
                <w:szCs w:val="24"/>
              </w:rPr>
              <w:t xml:space="preserve"> </w:t>
            </w:r>
            <w:proofErr w:type="spellStart"/>
            <w:r w:rsidRPr="003579BF">
              <w:rPr>
                <w:rFonts w:ascii="Times New Roman" w:hAnsi="Times New Roman" w:cs="Times New Roman"/>
                <w:color w:val="0D0D0D" w:themeColor="text1" w:themeTint="F2"/>
                <w:sz w:val="24"/>
                <w:szCs w:val="24"/>
              </w:rPr>
              <w:t>pu</w:t>
            </w:r>
            <w:proofErr w:type="spellEnd"/>
            <w:r w:rsidRPr="003579BF">
              <w:rPr>
                <w:rFonts w:ascii="Times New Roman" w:hAnsi="Times New Roman" w:cs="Times New Roman"/>
                <w:color w:val="0D0D0D" w:themeColor="text1" w:themeTint="F2"/>
                <w:sz w:val="24"/>
                <w:szCs w:val="24"/>
              </w:rPr>
              <w:t>)</w:t>
            </w:r>
          </w:p>
        </w:tc>
        <w:tc>
          <w:tcPr>
            <w:tcW w:w="837" w:type="dxa"/>
            <w:vAlign w:val="center"/>
          </w:tcPr>
          <w:p w14:paraId="0F22E009"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0.41</w:t>
            </w:r>
          </w:p>
        </w:tc>
        <w:tc>
          <w:tcPr>
            <w:tcW w:w="977" w:type="dxa"/>
            <w:vAlign w:val="center"/>
          </w:tcPr>
          <w:p w14:paraId="47F970A4"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2.61</w:t>
            </w:r>
          </w:p>
        </w:tc>
        <w:tc>
          <w:tcPr>
            <w:tcW w:w="1019" w:type="dxa"/>
            <w:vAlign w:val="center"/>
          </w:tcPr>
          <w:p w14:paraId="47632655"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2.91</w:t>
            </w:r>
          </w:p>
        </w:tc>
        <w:tc>
          <w:tcPr>
            <w:tcW w:w="940" w:type="dxa"/>
            <w:vAlign w:val="center"/>
          </w:tcPr>
          <w:p w14:paraId="41C27427"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3.3</w:t>
            </w:r>
          </w:p>
        </w:tc>
        <w:tc>
          <w:tcPr>
            <w:tcW w:w="1257" w:type="dxa"/>
            <w:vAlign w:val="center"/>
          </w:tcPr>
          <w:p w14:paraId="5BEEDDE0" w14:textId="77777777" w:rsidR="00774576" w:rsidRPr="003579BF" w:rsidRDefault="00774576" w:rsidP="009B3680">
            <w:pPr>
              <w:pStyle w:val="BodyText"/>
              <w:jc w:val="center"/>
              <w:rPr>
                <w:rFonts w:ascii="Times New Roman" w:hAnsi="Times New Roman" w:cs="Times New Roman"/>
                <w:color w:val="0D0D0D" w:themeColor="text1" w:themeTint="F2"/>
                <w:sz w:val="24"/>
                <w:szCs w:val="24"/>
              </w:rPr>
            </w:pPr>
            <w:r w:rsidRPr="003579BF">
              <w:rPr>
                <w:rFonts w:ascii="Times New Roman" w:hAnsi="Times New Roman" w:cs="Times New Roman"/>
                <w:color w:val="0D0D0D" w:themeColor="text1" w:themeTint="F2"/>
                <w:sz w:val="24"/>
                <w:szCs w:val="24"/>
              </w:rPr>
              <w:t>0.0012</w:t>
            </w:r>
          </w:p>
        </w:tc>
      </w:tr>
    </w:tbl>
    <w:p w14:paraId="60CF2EF9" w14:textId="77777777" w:rsidR="00574C8F" w:rsidRDefault="00574C8F" w:rsidP="00EE2D97">
      <w:pPr>
        <w:spacing w:before="120"/>
        <w:jc w:val="center"/>
        <w:rPr>
          <w:rFonts w:ascii="Times New Roman" w:hAnsi="Times New Roman" w:cs="Times New Roman"/>
        </w:rPr>
      </w:pPr>
    </w:p>
    <w:p w14:paraId="0B5757D2" w14:textId="77777777" w:rsidR="00583A3E" w:rsidRPr="003579BF" w:rsidRDefault="00583A3E" w:rsidP="00EE2D97">
      <w:pPr>
        <w:spacing w:before="120"/>
        <w:jc w:val="center"/>
        <w:rPr>
          <w:rFonts w:ascii="Times New Roman" w:hAnsi="Times New Roman" w:cs="Times New Roman"/>
        </w:rPr>
      </w:pPr>
    </w:p>
    <w:p w14:paraId="6677BC0A" w14:textId="29C0B43C" w:rsidR="00774576" w:rsidRPr="003579BF" w:rsidRDefault="00774576" w:rsidP="00EE2D97">
      <w:pPr>
        <w:spacing w:before="120"/>
        <w:jc w:val="center"/>
        <w:rPr>
          <w:rFonts w:ascii="Times New Roman" w:hAnsi="Times New Roman" w:cs="Times New Roman"/>
        </w:rPr>
      </w:pPr>
      <w:r w:rsidRPr="003579BF">
        <w:rPr>
          <w:rFonts w:ascii="Times New Roman" w:hAnsi="Times New Roman" w:cs="Times New Roman"/>
          <w:noProof/>
        </w:rPr>
        <w:drawing>
          <wp:inline distT="0" distB="0" distL="0" distR="0" wp14:anchorId="26CF7BC2" wp14:editId="67DE3EEB">
            <wp:extent cx="3330571" cy="1757797"/>
            <wp:effectExtent l="0" t="0" r="0" b="0"/>
            <wp:docPr id="12619442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44293" name="Picture 20"/>
                    <pic:cNvPicPr>
                      <a:picLocks noChangeAspect="1"/>
                    </pic:cNvPicPr>
                  </pic:nvPicPr>
                  <pic:blipFill rotWithShape="1">
                    <a:blip r:embed="rId150">
                      <a:extLst>
                        <a:ext uri="{28A0092B-C50C-407E-A947-70E740481C1C}">
                          <a14:useLocalDpi xmlns:a14="http://schemas.microsoft.com/office/drawing/2010/main" val="0"/>
                        </a:ext>
                      </a:extLst>
                    </a:blip>
                    <a:srcRect l="5958" r="6295" b="8109"/>
                    <a:stretch/>
                  </pic:blipFill>
                  <pic:spPr bwMode="auto">
                    <a:xfrm>
                      <a:off x="0" y="0"/>
                      <a:ext cx="3350082" cy="1768094"/>
                    </a:xfrm>
                    <a:prstGeom prst="rect">
                      <a:avLst/>
                    </a:prstGeom>
                    <a:noFill/>
                    <a:ln>
                      <a:noFill/>
                    </a:ln>
                    <a:extLst>
                      <a:ext uri="{53640926-AAD7-44D8-BBD7-CCE9431645EC}">
                        <a14:shadowObscured xmlns:a14="http://schemas.microsoft.com/office/drawing/2010/main"/>
                      </a:ext>
                    </a:extLst>
                  </pic:spPr>
                </pic:pic>
              </a:graphicData>
            </a:graphic>
          </wp:inline>
        </w:drawing>
      </w:r>
    </w:p>
    <w:p w14:paraId="2FF21244" w14:textId="099FF0F3" w:rsidR="00774576" w:rsidRDefault="00574C8F" w:rsidP="00203649">
      <w:pPr>
        <w:pStyle w:val="Caption"/>
      </w:pPr>
      <w:bookmarkStart w:id="86" w:name="_Toc155559523"/>
      <w:r w:rsidRPr="003579BF">
        <w:t xml:space="preserve">Figure </w:t>
      </w:r>
      <w:fldSimple w:instr=" STYLEREF 1 \s ">
        <w:r w:rsidR="006C35E5">
          <w:rPr>
            <w:noProof/>
          </w:rPr>
          <w:t>2</w:t>
        </w:r>
      </w:fldSimple>
      <w:r w:rsidR="006C35E5">
        <w:t>.</w:t>
      </w:r>
      <w:fldSimple w:instr=" SEQ Figure \* ARABIC \s 1 ">
        <w:r w:rsidR="006C35E5">
          <w:rPr>
            <w:noProof/>
          </w:rPr>
          <w:t>31</w:t>
        </w:r>
      </w:fldSimple>
      <w:r w:rsidR="00774576" w:rsidRPr="003579BF">
        <w:t xml:space="preserve"> Phase-A voltage at grounded Bus simulated by </w:t>
      </w:r>
      <w:proofErr w:type="gramStart"/>
      <w:r w:rsidR="00774576" w:rsidRPr="003579BF">
        <w:t>PSCAD</w:t>
      </w:r>
      <w:bookmarkStart w:id="87" w:name="_Hlk154417200"/>
      <w:bookmarkEnd w:id="86"/>
      <w:proofErr w:type="gramEnd"/>
    </w:p>
    <w:p w14:paraId="57687C37" w14:textId="77777777" w:rsidR="00583A3E" w:rsidRPr="00583A3E" w:rsidRDefault="00583A3E" w:rsidP="00583A3E"/>
    <w:p w14:paraId="3A4B1BE9" w14:textId="3E962A52" w:rsidR="00CE177A" w:rsidRPr="003579BF" w:rsidRDefault="00CE177A" w:rsidP="00774576">
      <w:pPr>
        <w:spacing w:before="120"/>
        <w:jc w:val="center"/>
        <w:rPr>
          <w:rFonts w:ascii="Times New Roman" w:hAnsi="Times New Roman" w:cs="Times New Roman"/>
        </w:rPr>
      </w:pPr>
      <w:r>
        <w:rPr>
          <w:noProof/>
        </w:rPr>
        <w:drawing>
          <wp:inline distT="0" distB="0" distL="0" distR="0" wp14:anchorId="21E25CF0" wp14:editId="4E9AA0F2">
            <wp:extent cx="3361215" cy="2059912"/>
            <wp:effectExtent l="0" t="0" r="0" b="0"/>
            <wp:docPr id="1087987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87819" name="Picture 3"/>
                    <pic:cNvPicPr>
                      <a:picLocks noChangeAspect="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89700" cy="2077369"/>
                    </a:xfrm>
                    <a:prstGeom prst="rect">
                      <a:avLst/>
                    </a:prstGeom>
                    <a:noFill/>
                    <a:ln>
                      <a:noFill/>
                    </a:ln>
                  </pic:spPr>
                </pic:pic>
              </a:graphicData>
            </a:graphic>
          </wp:inline>
        </w:drawing>
      </w:r>
    </w:p>
    <w:p w14:paraId="74B38A59" w14:textId="161145F8" w:rsidR="00774576" w:rsidRPr="003579BF" w:rsidRDefault="00574C8F" w:rsidP="00D540AC">
      <w:pPr>
        <w:pStyle w:val="Caption"/>
      </w:pPr>
      <w:bookmarkStart w:id="88" w:name="_Toc155559524"/>
      <w:r w:rsidRPr="003579BF">
        <w:t xml:space="preserve">Figure </w:t>
      </w:r>
      <w:fldSimple w:instr=" STYLEREF 1 \s ">
        <w:r w:rsidR="006C35E5">
          <w:rPr>
            <w:noProof/>
          </w:rPr>
          <w:t>2</w:t>
        </w:r>
      </w:fldSimple>
      <w:r w:rsidR="006C35E5">
        <w:t>.</w:t>
      </w:r>
      <w:fldSimple w:instr=" SEQ Figure \* ARABIC \s 1 ">
        <w:r w:rsidR="006C35E5">
          <w:rPr>
            <w:noProof/>
          </w:rPr>
          <w:t>32</w:t>
        </w:r>
      </w:fldSimple>
      <w:r w:rsidRPr="003579BF">
        <w:t xml:space="preserve"> </w:t>
      </w:r>
      <w:r w:rsidR="00774576" w:rsidRPr="003579BF">
        <w:t xml:space="preserve">Phase-A voltage at grounded Bus simulated by the SAS </w:t>
      </w:r>
      <w:proofErr w:type="gramStart"/>
      <w:r w:rsidR="00774576" w:rsidRPr="003579BF">
        <w:t>approach</w:t>
      </w:r>
      <w:bookmarkEnd w:id="88"/>
      <w:proofErr w:type="gramEnd"/>
      <w:r w:rsidR="00774576" w:rsidRPr="003579BF">
        <w:t xml:space="preserve">    </w:t>
      </w:r>
    </w:p>
    <w:bookmarkEnd w:id="87"/>
    <w:p w14:paraId="4A30122C" w14:textId="3B9EECED" w:rsidR="000431FB" w:rsidRPr="003579BF" w:rsidRDefault="000431FB">
      <w:pPr>
        <w:rPr>
          <w:rFonts w:ascii="Times New Roman" w:hAnsi="Times New Roman" w:cs="Times New Roman"/>
        </w:rPr>
      </w:pPr>
      <w:r w:rsidRPr="003579BF">
        <w:rPr>
          <w:rFonts w:ascii="Times New Roman" w:hAnsi="Times New Roman" w:cs="Times New Roman"/>
        </w:rPr>
        <w:br w:type="page"/>
      </w:r>
    </w:p>
    <w:p w14:paraId="69831239" w14:textId="77777777" w:rsidR="00583A3E" w:rsidRDefault="00583A3E" w:rsidP="00583A3E">
      <w:pPr>
        <w:spacing w:line="480" w:lineRule="auto"/>
        <w:jc w:val="both"/>
        <w:rPr>
          <w:rFonts w:ascii="Times New Roman" w:hAnsi="Times New Roman" w:cs="Times New Roman"/>
        </w:rPr>
      </w:pPr>
      <w:r w:rsidRPr="003579BF">
        <w:rPr>
          <w:rFonts w:ascii="Times New Roman" w:hAnsi="Times New Roman" w:cs="Times New Roman"/>
        </w:rPr>
        <w:lastRenderedPageBreak/>
        <w:t xml:space="preserve">failed to accurately capture some fast dynamics right after a disturbance, under a time step larger than 5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In contrast, the SAS-based approach could still provide </w:t>
      </w:r>
      <w:r>
        <w:rPr>
          <w:rFonts w:ascii="Times New Roman" w:hAnsi="Times New Roman" w:cs="Times New Roman"/>
        </w:rPr>
        <w:t>high-precision</w:t>
      </w:r>
      <w:r w:rsidRPr="003579BF">
        <w:rPr>
          <w:rFonts w:ascii="Times New Roman" w:hAnsi="Times New Roman" w:cs="Times New Roman"/>
        </w:rPr>
        <w:t xml:space="preserve"> results with better efficiency.</w:t>
      </w:r>
    </w:p>
    <w:p w14:paraId="2A36AC14" w14:textId="1DE0D647" w:rsidR="00583A3E" w:rsidRPr="00583A3E" w:rsidRDefault="00583A3E" w:rsidP="00583A3E">
      <w:pPr>
        <w:pStyle w:val="Heading2"/>
        <w:spacing w:line="480" w:lineRule="auto"/>
        <w:jc w:val="left"/>
        <w:rPr>
          <w:rFonts w:ascii="Times New Roman" w:hAnsi="Times New Roman" w:cs="Times New Roman"/>
          <w:sz w:val="24"/>
          <w:szCs w:val="24"/>
        </w:rPr>
      </w:pPr>
      <w:bookmarkStart w:id="89" w:name="_Toc155559360"/>
      <w:r w:rsidRPr="003579BF">
        <w:rPr>
          <w:rFonts w:ascii="Times New Roman" w:hAnsi="Times New Roman" w:cs="Times New Roman"/>
          <w:sz w:val="24"/>
          <w:szCs w:val="24"/>
        </w:rPr>
        <w:t>2.7 Conclusion</w:t>
      </w:r>
      <w:bookmarkEnd w:id="89"/>
    </w:p>
    <w:p w14:paraId="36022B1B" w14:textId="312186EC" w:rsidR="00E9576E" w:rsidRDefault="00885EE6" w:rsidP="00E9576E">
      <w:pPr>
        <w:spacing w:line="480" w:lineRule="auto"/>
        <w:ind w:firstLine="720"/>
        <w:jc w:val="both"/>
        <w:rPr>
          <w:rFonts w:ascii="Times New Roman" w:hAnsi="Times New Roman" w:cs="Times New Roman"/>
        </w:rPr>
      </w:pPr>
      <w:r w:rsidRPr="003579BF">
        <w:rPr>
          <w:rFonts w:ascii="Times New Roman" w:hAnsi="Times New Roman" w:cs="Times New Roman"/>
        </w:rPr>
        <w:t xml:space="preserve">This chapter presents an SAS-based EMT simulation approach to enlarge the time step and reduce computational cost using conventional state-space representation. A variable time step strategy is incorporated into the multistage simulation strategy to further enhance its robustness and efficiency. Also, the proposed dense output mechanism is used to provide detailed </w:t>
      </w:r>
      <w:r w:rsidR="00325195">
        <w:rPr>
          <w:rFonts w:ascii="Times New Roman" w:hAnsi="Times New Roman" w:cs="Times New Roman"/>
        </w:rPr>
        <w:t xml:space="preserve">high-precision </w:t>
      </w:r>
      <w:r w:rsidRPr="003579BF">
        <w:rPr>
          <w:rFonts w:ascii="Times New Roman" w:hAnsi="Times New Roman" w:cs="Times New Roman"/>
        </w:rPr>
        <w:t>dynamics under large time steps.</w:t>
      </w:r>
    </w:p>
    <w:p w14:paraId="7874D0CD" w14:textId="7D95BE16" w:rsidR="00DF44DF" w:rsidRPr="003579BF" w:rsidRDefault="00885EE6" w:rsidP="00E9576E">
      <w:pPr>
        <w:spacing w:line="480" w:lineRule="auto"/>
        <w:ind w:firstLine="720"/>
        <w:jc w:val="both"/>
        <w:rPr>
          <w:rFonts w:ascii="Times New Roman" w:hAnsi="Times New Roman" w:cs="Times New Roman"/>
        </w:rPr>
      </w:pPr>
      <w:r w:rsidRPr="003579BF">
        <w:rPr>
          <w:rFonts w:ascii="Times New Roman" w:hAnsi="Times New Roman" w:cs="Times New Roman"/>
        </w:rPr>
        <w:t xml:space="preserve">Case studies on the </w:t>
      </w:r>
      <w:proofErr w:type="spellStart"/>
      <w:r w:rsidR="00AD277D">
        <w:rPr>
          <w:rFonts w:ascii="Times New Roman" w:hAnsi="Times New Roman" w:cs="Times New Roman"/>
        </w:rPr>
        <w:t>Kundur’s</w:t>
      </w:r>
      <w:proofErr w:type="spellEnd"/>
      <w:r w:rsidRPr="003579BF">
        <w:rPr>
          <w:rFonts w:ascii="Times New Roman" w:hAnsi="Times New Roman" w:cs="Times New Roman"/>
        </w:rPr>
        <w:t xml:space="preserve"> two-area system with synchronous generators</w:t>
      </w:r>
      <w:r w:rsidR="006F78AE" w:rsidRPr="003579BF">
        <w:rPr>
          <w:rFonts w:ascii="Times New Roman" w:hAnsi="Times New Roman" w:cs="Times New Roman"/>
        </w:rPr>
        <w:t xml:space="preserve">, on </w:t>
      </w:r>
      <w:r w:rsidR="00326ED1" w:rsidRPr="003579BF">
        <w:rPr>
          <w:rFonts w:ascii="Times New Roman" w:hAnsi="Times New Roman" w:cs="Times New Roman"/>
        </w:rPr>
        <w:t>a modified IEEE 39</w:t>
      </w:r>
      <w:r w:rsidR="006F78AE" w:rsidRPr="003579BF">
        <w:rPr>
          <w:rFonts w:ascii="Times New Roman" w:hAnsi="Times New Roman" w:cs="Times New Roman"/>
        </w:rPr>
        <w:t>-</w:t>
      </w:r>
      <w:r w:rsidR="00326ED1" w:rsidRPr="003579BF">
        <w:rPr>
          <w:rFonts w:ascii="Times New Roman" w:hAnsi="Times New Roman" w:cs="Times New Roman"/>
        </w:rPr>
        <w:t xml:space="preserve">bus system with </w:t>
      </w:r>
      <w:r w:rsidR="006F78AE" w:rsidRPr="003579BF">
        <w:rPr>
          <w:rFonts w:ascii="Times New Roman" w:hAnsi="Times New Roman" w:cs="Times New Roman"/>
        </w:rPr>
        <w:t xml:space="preserve">synchronous generators and </w:t>
      </w:r>
      <w:r w:rsidR="00326ED1" w:rsidRPr="003579BF">
        <w:rPr>
          <w:rFonts w:ascii="Times New Roman" w:hAnsi="Times New Roman" w:cs="Times New Roman"/>
        </w:rPr>
        <w:t>IBRs</w:t>
      </w:r>
      <w:r w:rsidR="003B45D1" w:rsidRPr="003579BF">
        <w:rPr>
          <w:rFonts w:ascii="Times New Roman" w:hAnsi="Times New Roman" w:cs="Times New Roman"/>
        </w:rPr>
        <w:t xml:space="preserve">, on </w:t>
      </w:r>
      <w:r w:rsidR="00023E83" w:rsidRPr="003579BF">
        <w:rPr>
          <w:rFonts w:ascii="Times New Roman" w:hAnsi="Times New Roman" w:cs="Times New Roman"/>
        </w:rPr>
        <w:t>the IEEE 39-bus system with synchronous generators</w:t>
      </w:r>
      <w:r w:rsidR="00325195">
        <w:rPr>
          <w:rFonts w:ascii="Times New Roman" w:hAnsi="Times New Roman" w:cs="Times New Roman"/>
        </w:rPr>
        <w:t>,</w:t>
      </w:r>
      <w:r w:rsidR="00023E83" w:rsidRPr="003579BF">
        <w:rPr>
          <w:rFonts w:ascii="Times New Roman" w:hAnsi="Times New Roman" w:cs="Times New Roman"/>
        </w:rPr>
        <w:t xml:space="preserve"> and </w:t>
      </w:r>
      <w:r w:rsidR="00325195">
        <w:rPr>
          <w:rFonts w:ascii="Times New Roman" w:hAnsi="Times New Roman" w:cs="Times New Roman"/>
        </w:rPr>
        <w:t xml:space="preserve">on </w:t>
      </w:r>
      <w:r w:rsidR="003B45D1" w:rsidRPr="003579BF">
        <w:rPr>
          <w:rFonts w:ascii="Times New Roman" w:hAnsi="Times New Roman" w:cs="Times New Roman"/>
        </w:rPr>
        <w:t>a synthetic 390-bus system</w:t>
      </w:r>
      <w:r w:rsidR="006F78AE" w:rsidRPr="003579BF">
        <w:rPr>
          <w:rFonts w:ascii="Times New Roman" w:hAnsi="Times New Roman" w:cs="Times New Roman"/>
        </w:rPr>
        <w:t xml:space="preserve"> </w:t>
      </w:r>
      <w:r w:rsidR="00DF44DF" w:rsidRPr="003579BF">
        <w:rPr>
          <w:rFonts w:ascii="Times New Roman" w:hAnsi="Times New Roman" w:cs="Times New Roman"/>
        </w:rPr>
        <w:t xml:space="preserve">with ideal current sources </w:t>
      </w:r>
      <w:r w:rsidR="00326ED1" w:rsidRPr="003579BF">
        <w:rPr>
          <w:rFonts w:ascii="Times New Roman" w:hAnsi="Times New Roman" w:cs="Times New Roman"/>
        </w:rPr>
        <w:t>validat</w:t>
      </w:r>
      <w:r w:rsidR="006F78AE" w:rsidRPr="003579BF">
        <w:rPr>
          <w:rFonts w:ascii="Times New Roman" w:hAnsi="Times New Roman" w:cs="Times New Roman"/>
        </w:rPr>
        <w:t>e</w:t>
      </w:r>
      <w:r w:rsidR="00326ED1" w:rsidRPr="003579BF">
        <w:rPr>
          <w:rFonts w:ascii="Times New Roman" w:hAnsi="Times New Roman" w:cs="Times New Roman"/>
        </w:rPr>
        <w:t xml:space="preserve"> the high efficiency of proposed approach</w:t>
      </w:r>
      <w:r w:rsidR="00023E83" w:rsidRPr="003579BF">
        <w:rPr>
          <w:rFonts w:ascii="Times New Roman" w:hAnsi="Times New Roman" w:cs="Times New Roman"/>
        </w:rPr>
        <w:t xml:space="preserve"> under a high accuracy requirement</w:t>
      </w:r>
      <w:r w:rsidR="00326ED1" w:rsidRPr="003579BF">
        <w:rPr>
          <w:rFonts w:ascii="Times New Roman" w:hAnsi="Times New Roman" w:cs="Times New Roman"/>
        </w:rPr>
        <w:t xml:space="preserve">. </w:t>
      </w:r>
    </w:p>
    <w:p w14:paraId="0110997D" w14:textId="5857E09A" w:rsidR="00326ED1" w:rsidRPr="003579BF" w:rsidRDefault="00DF44DF" w:rsidP="006F78AE">
      <w:pPr>
        <w:spacing w:line="480" w:lineRule="auto"/>
        <w:ind w:firstLine="720"/>
        <w:jc w:val="both"/>
        <w:rPr>
          <w:rFonts w:ascii="Times New Roman" w:hAnsi="Times New Roman" w:cs="Times New Roman"/>
        </w:rPr>
      </w:pPr>
      <w:r w:rsidRPr="003579BF">
        <w:rPr>
          <w:rFonts w:ascii="Times New Roman" w:hAnsi="Times New Roman" w:cs="Times New Roman"/>
        </w:rPr>
        <w:t xml:space="preserve">In addition, when sacrificing the accuracy of detailed dynamics such as overvoltage which happens right after a disturbance, the nodal formulation can be more efficient than the proposed SAS-based approach. Conversely, the SAS-based approach has better efficiency for providing </w:t>
      </w:r>
      <w:r w:rsidR="00C07890">
        <w:rPr>
          <w:rFonts w:ascii="Times New Roman" w:hAnsi="Times New Roman" w:cs="Times New Roman"/>
        </w:rPr>
        <w:t>high-precision</w:t>
      </w:r>
      <w:r w:rsidRPr="003579BF">
        <w:rPr>
          <w:rFonts w:ascii="Times New Roman" w:hAnsi="Times New Roman" w:cs="Times New Roman"/>
        </w:rPr>
        <w:t xml:space="preserve"> results.</w:t>
      </w:r>
    </w:p>
    <w:p w14:paraId="5AF84234" w14:textId="77777777" w:rsidR="00326ED1" w:rsidRPr="003579BF" w:rsidRDefault="00326ED1" w:rsidP="00DB08F6">
      <w:pPr>
        <w:rPr>
          <w:rFonts w:ascii="Times New Roman" w:hAnsi="Times New Roman" w:cs="Times New Roman"/>
        </w:rPr>
      </w:pPr>
    </w:p>
    <w:p w14:paraId="21F052B4" w14:textId="77777777" w:rsidR="00236E6D" w:rsidRPr="003579BF" w:rsidRDefault="00236E6D" w:rsidP="003E294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BA178AB" w14:textId="77777777" w:rsidR="00236E6D" w:rsidRPr="003579BF"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55382CE" w14:textId="281FE676" w:rsidR="00FB3EF0" w:rsidRPr="003579BF" w:rsidRDefault="00FB3EF0">
      <w:pPr>
        <w:rPr>
          <w:rFonts w:ascii="Times New Roman" w:hAnsi="Times New Roman" w:cs="Times New Roman"/>
        </w:rPr>
      </w:pPr>
      <w:bookmarkStart w:id="90" w:name="_Toc420995900"/>
      <w:bookmarkStart w:id="91" w:name="_Toc422997487"/>
    </w:p>
    <w:p w14:paraId="5FCDDCCB" w14:textId="77777777" w:rsidR="00FB3EF0" w:rsidRPr="003579BF" w:rsidRDefault="00FB3EF0">
      <w:pPr>
        <w:rPr>
          <w:rFonts w:ascii="Times New Roman" w:hAnsi="Times New Roman" w:cs="Times New Roman"/>
          <w:b/>
          <w:bCs/>
          <w:caps/>
          <w:color w:val="000000" w:themeColor="text1"/>
        </w:rPr>
      </w:pPr>
    </w:p>
    <w:p w14:paraId="7855A5D8" w14:textId="374AF2DE" w:rsidR="00FB3EF0" w:rsidRPr="003579BF" w:rsidRDefault="00774576">
      <w:pPr>
        <w:rPr>
          <w:rFonts w:ascii="Times New Roman" w:hAnsi="Times New Roman" w:cs="Times New Roman"/>
          <w:b/>
          <w:bCs/>
          <w:caps/>
          <w:color w:val="000000" w:themeColor="text1"/>
        </w:rPr>
      </w:pPr>
      <w:r w:rsidRPr="003579BF">
        <w:rPr>
          <w:rFonts w:ascii="Times New Roman" w:hAnsi="Times New Roman" w:cs="Times New Roman"/>
          <w:b/>
          <w:bCs/>
          <w:caps/>
          <w:color w:val="000000" w:themeColor="text1"/>
        </w:rPr>
        <w:br w:type="page"/>
      </w:r>
    </w:p>
    <w:p w14:paraId="17D945F6" w14:textId="77777777" w:rsidR="00FB3EF0" w:rsidRPr="003579BF" w:rsidRDefault="00FB3EF0">
      <w:pPr>
        <w:rPr>
          <w:rFonts w:ascii="Times New Roman" w:hAnsi="Times New Roman" w:cs="Times New Roman"/>
          <w:b/>
          <w:bCs/>
          <w:caps/>
          <w:color w:val="000000" w:themeColor="text1"/>
        </w:rPr>
      </w:pPr>
    </w:p>
    <w:p w14:paraId="055DBB53" w14:textId="11E08623" w:rsidR="00236E6D" w:rsidRPr="003579BF" w:rsidRDefault="006D474B" w:rsidP="004F08CE">
      <w:pPr>
        <w:pStyle w:val="Heading1"/>
        <w:spacing w:before="0" w:after="0"/>
        <w:rPr>
          <w:rFonts w:ascii="Times New Roman" w:hAnsi="Times New Roman" w:cs="Times New Roman"/>
          <w:sz w:val="24"/>
        </w:rPr>
      </w:pPr>
      <w:r w:rsidRPr="003579BF">
        <w:rPr>
          <w:rFonts w:ascii="Times New Roman" w:hAnsi="Times New Roman" w:cs="Times New Roman"/>
          <w:sz w:val="24"/>
        </w:rPr>
        <w:br/>
      </w:r>
      <w:bookmarkStart w:id="92" w:name="_Toc155559361"/>
      <w:bookmarkEnd w:id="90"/>
      <w:bookmarkEnd w:id="91"/>
      <w:r w:rsidR="00347D53" w:rsidRPr="003579BF">
        <w:rPr>
          <w:rFonts w:ascii="Times New Roman" w:hAnsi="Times New Roman" w:cs="Times New Roman"/>
          <w:sz w:val="24"/>
        </w:rPr>
        <w:t>Sw</w:t>
      </w:r>
      <w:r w:rsidR="00BA0F36" w:rsidRPr="003579BF">
        <w:rPr>
          <w:rFonts w:ascii="Times New Roman" w:hAnsi="Times New Roman" w:cs="Times New Roman"/>
          <w:sz w:val="24"/>
        </w:rPr>
        <w:t xml:space="preserve">itch </w:t>
      </w:r>
      <w:r w:rsidR="00CF4F8F">
        <w:rPr>
          <w:rFonts w:ascii="Times New Roman" w:hAnsi="Times New Roman" w:cs="Times New Roman"/>
          <w:sz w:val="24"/>
        </w:rPr>
        <w:t>D</w:t>
      </w:r>
      <w:r w:rsidR="00BA0F36" w:rsidRPr="003579BF">
        <w:rPr>
          <w:rFonts w:ascii="Times New Roman" w:hAnsi="Times New Roman" w:cs="Times New Roman"/>
          <w:sz w:val="24"/>
        </w:rPr>
        <w:t xml:space="preserve">etection </w:t>
      </w:r>
      <w:r w:rsidR="00CF4F8F">
        <w:rPr>
          <w:rFonts w:ascii="Times New Roman" w:hAnsi="Times New Roman" w:cs="Times New Roman"/>
          <w:sz w:val="24"/>
        </w:rPr>
        <w:t>B</w:t>
      </w:r>
      <w:r w:rsidR="00BA0F36" w:rsidRPr="003579BF">
        <w:rPr>
          <w:rFonts w:ascii="Times New Roman" w:hAnsi="Times New Roman" w:cs="Times New Roman"/>
          <w:sz w:val="24"/>
        </w:rPr>
        <w:t xml:space="preserve">ased on </w:t>
      </w:r>
      <w:r w:rsidR="00347D53" w:rsidRPr="003579BF">
        <w:rPr>
          <w:rFonts w:ascii="Times New Roman" w:hAnsi="Times New Roman" w:cs="Times New Roman"/>
          <w:sz w:val="24"/>
        </w:rPr>
        <w:t xml:space="preserve">the </w:t>
      </w:r>
      <w:r w:rsidR="00CF4F8F">
        <w:rPr>
          <w:rFonts w:ascii="Times New Roman" w:hAnsi="Times New Roman" w:cs="Times New Roman"/>
          <w:sz w:val="24"/>
        </w:rPr>
        <w:t>S</w:t>
      </w:r>
      <w:r w:rsidR="00347D53" w:rsidRPr="003579BF">
        <w:rPr>
          <w:rFonts w:ascii="Times New Roman" w:hAnsi="Times New Roman" w:cs="Times New Roman"/>
          <w:sz w:val="24"/>
        </w:rPr>
        <w:t>emi-</w:t>
      </w:r>
      <w:r w:rsidR="00CF4F8F">
        <w:rPr>
          <w:rFonts w:ascii="Times New Roman" w:hAnsi="Times New Roman" w:cs="Times New Roman"/>
          <w:sz w:val="24"/>
        </w:rPr>
        <w:t>A</w:t>
      </w:r>
      <w:r w:rsidR="00347D53" w:rsidRPr="003579BF">
        <w:rPr>
          <w:rFonts w:ascii="Times New Roman" w:hAnsi="Times New Roman" w:cs="Times New Roman"/>
          <w:sz w:val="24"/>
        </w:rPr>
        <w:t xml:space="preserve">nalytical </w:t>
      </w:r>
      <w:r w:rsidR="00CF4F8F">
        <w:rPr>
          <w:rFonts w:ascii="Times New Roman" w:hAnsi="Times New Roman" w:cs="Times New Roman"/>
          <w:sz w:val="24"/>
        </w:rPr>
        <w:t>S</w:t>
      </w:r>
      <w:r w:rsidR="00347D53" w:rsidRPr="003579BF">
        <w:rPr>
          <w:rFonts w:ascii="Times New Roman" w:hAnsi="Times New Roman" w:cs="Times New Roman"/>
          <w:sz w:val="24"/>
        </w:rPr>
        <w:t>olution</w:t>
      </w:r>
      <w:bookmarkEnd w:id="92"/>
    </w:p>
    <w:p w14:paraId="77E8012B" w14:textId="77777777" w:rsidR="004F08CE" w:rsidRPr="003579BF" w:rsidRDefault="004F08CE" w:rsidP="004F08CE">
      <w:pPr>
        <w:spacing w:line="360" w:lineRule="auto"/>
        <w:rPr>
          <w:rFonts w:ascii="Times New Roman" w:hAnsi="Times New Roman" w:cs="Times New Roman"/>
        </w:rPr>
      </w:pPr>
    </w:p>
    <w:p w14:paraId="7599E5FE" w14:textId="7586D3F0" w:rsidR="00230583" w:rsidRPr="003579BF" w:rsidRDefault="00230583" w:rsidP="00230583">
      <w:pPr>
        <w:spacing w:line="480" w:lineRule="auto"/>
        <w:ind w:firstLine="720"/>
        <w:jc w:val="both"/>
        <w:rPr>
          <w:rFonts w:ascii="Times New Roman" w:hAnsi="Times New Roman" w:cs="Times New Roman"/>
        </w:rPr>
      </w:pPr>
      <w:r w:rsidRPr="003579BF">
        <w:rPr>
          <w:rFonts w:ascii="Times New Roman" w:hAnsi="Times New Roman" w:cs="Times New Roman"/>
        </w:rPr>
        <w:t>In EMT simulation</w:t>
      </w:r>
      <w:r w:rsidR="00A92C8E" w:rsidRPr="003579BF">
        <w:rPr>
          <w:rFonts w:ascii="Times New Roman" w:hAnsi="Times New Roman" w:cs="Times New Roman"/>
        </w:rPr>
        <w:t>s</w:t>
      </w:r>
      <w:r w:rsidRPr="003579BF">
        <w:rPr>
          <w:rFonts w:ascii="Times New Roman" w:hAnsi="Times New Roman" w:cs="Times New Roman"/>
        </w:rPr>
        <w:t>, the time instants when limits are reached are typical</w:t>
      </w:r>
      <w:r w:rsidR="00642710">
        <w:rPr>
          <w:rFonts w:ascii="Times New Roman" w:hAnsi="Times New Roman" w:cs="Times New Roman"/>
        </w:rPr>
        <w:t>ly</w:t>
      </w:r>
      <w:r w:rsidRPr="003579BF">
        <w:rPr>
          <w:rFonts w:ascii="Times New Roman" w:hAnsi="Times New Roman" w:cs="Times New Roman"/>
        </w:rPr>
        <w:t xml:space="preserve"> of interest and importance to ensure the correctness of results. The timings of such switches are unknown ahead of the simulation. In commercial software like PSCAD, if a switch occurs during a </w:t>
      </w:r>
      <w:proofErr w:type="gramStart"/>
      <w:r w:rsidRPr="003579BF">
        <w:rPr>
          <w:rFonts w:ascii="Times New Roman" w:hAnsi="Times New Roman" w:cs="Times New Roman"/>
        </w:rPr>
        <w:t>small time</w:t>
      </w:r>
      <w:proofErr w:type="gramEnd"/>
      <w:r w:rsidRPr="003579BF">
        <w:rPr>
          <w:rFonts w:ascii="Times New Roman" w:hAnsi="Times New Roman" w:cs="Times New Roman"/>
        </w:rPr>
        <w:t xml:space="preserve"> step, its timing is estimated via linear interpolation</w:t>
      </w:r>
      <w:r w:rsidR="005437D2" w:rsidRPr="005437D2">
        <w:rPr>
          <w:rFonts w:ascii="Times New Roman" w:hAnsi="Times New Roman" w:cs="Times New Roman"/>
        </w:rPr>
        <w:t xml:space="preserve">, based on </w:t>
      </w:r>
      <w:r w:rsidRPr="003579BF">
        <w:rPr>
          <w:rFonts w:ascii="Times New Roman" w:hAnsi="Times New Roman" w:cs="Times New Roman"/>
        </w:rPr>
        <w:t>values at the previous and present steps, followed by a re-computation for the present step, starting from the switching moment [</w:t>
      </w:r>
      <w:r w:rsidR="005E5F04">
        <w:rPr>
          <w:rFonts w:ascii="Times New Roman" w:hAnsi="Times New Roman" w:cs="Times New Roman"/>
        </w:rPr>
        <w:t>77</w:t>
      </w:r>
      <w:r w:rsidRPr="003579BF">
        <w:rPr>
          <w:rFonts w:ascii="Times New Roman" w:hAnsi="Times New Roman" w:cs="Times New Roman"/>
        </w:rPr>
        <w:t>][</w:t>
      </w:r>
      <w:r w:rsidR="005E5F04">
        <w:rPr>
          <w:rFonts w:ascii="Times New Roman" w:hAnsi="Times New Roman" w:cs="Times New Roman"/>
        </w:rPr>
        <w:t>78</w:t>
      </w:r>
      <w:r w:rsidRPr="003579BF">
        <w:rPr>
          <w:rFonts w:ascii="Times New Roman" w:hAnsi="Times New Roman" w:cs="Times New Roman"/>
        </w:rPr>
        <w:t xml:space="preserve">]. However, when a significantly increased time step is used by an SAS, linear interpolation may yield inaccurate results, and this problem has not been addressed by </w:t>
      </w:r>
      <w:r w:rsidR="007E6996">
        <w:rPr>
          <w:rFonts w:ascii="Times New Roman" w:hAnsi="Times New Roman" w:cs="Times New Roman"/>
        </w:rPr>
        <w:t>previous</w:t>
      </w:r>
      <w:r w:rsidRPr="003579BF">
        <w:rPr>
          <w:rFonts w:ascii="Times New Roman" w:hAnsi="Times New Roman" w:cs="Times New Roman"/>
        </w:rPr>
        <w:t xml:space="preserve"> work related to </w:t>
      </w:r>
      <w:r w:rsidR="007E6996">
        <w:rPr>
          <w:rFonts w:ascii="Times New Roman" w:hAnsi="Times New Roman" w:cs="Times New Roman"/>
        </w:rPr>
        <w:t>SAS-based</w:t>
      </w:r>
      <w:r w:rsidRPr="003579BF">
        <w:rPr>
          <w:rFonts w:ascii="Times New Roman" w:hAnsi="Times New Roman" w:cs="Times New Roman"/>
        </w:rPr>
        <w:t xml:space="preserve"> power system studies.</w:t>
      </w:r>
    </w:p>
    <w:p w14:paraId="63AD05CD" w14:textId="492B5428" w:rsidR="00230583" w:rsidRPr="003579BF" w:rsidRDefault="00230583" w:rsidP="00230583">
      <w:pPr>
        <w:spacing w:line="480" w:lineRule="auto"/>
        <w:ind w:firstLine="720"/>
        <w:jc w:val="both"/>
        <w:rPr>
          <w:rFonts w:ascii="Times New Roman" w:hAnsi="Times New Roman" w:cs="Times New Roman"/>
        </w:rPr>
      </w:pPr>
      <w:r w:rsidRPr="003579BF">
        <w:rPr>
          <w:rFonts w:ascii="Times New Roman" w:hAnsi="Times New Roman" w:cs="Times New Roman"/>
        </w:rPr>
        <w:t xml:space="preserve">With the derived </w:t>
      </w:r>
      <w:r w:rsidR="007E6996">
        <w:rPr>
          <w:rFonts w:ascii="Times New Roman" w:hAnsi="Times New Roman" w:cs="Times New Roman"/>
        </w:rPr>
        <w:t>high-order</w:t>
      </w:r>
      <w:r w:rsidRPr="003579BF">
        <w:rPr>
          <w:rFonts w:ascii="Times New Roman" w:hAnsi="Times New Roman" w:cs="Times New Roman"/>
        </w:rPr>
        <w:t xml:space="preserve"> approximate SAS expressions, it is efficient to calculate value</w:t>
      </w:r>
      <w:r w:rsidR="007E6996">
        <w:rPr>
          <w:rFonts w:ascii="Times New Roman" w:hAnsi="Times New Roman" w:cs="Times New Roman"/>
        </w:rPr>
        <w:t>s</w:t>
      </w:r>
      <w:r w:rsidRPr="003579BF">
        <w:rPr>
          <w:rFonts w:ascii="Times New Roman" w:hAnsi="Times New Roman" w:cs="Times New Roman"/>
        </w:rPr>
        <w:t xml:space="preserve"> of state variables at any moment within one time step</w:t>
      </w:r>
      <w:r w:rsidR="00443F29">
        <w:rPr>
          <w:rFonts w:ascii="Times New Roman" w:hAnsi="Times New Roman" w:cs="Times New Roman"/>
        </w:rPr>
        <w:t>. Therefore, a</w:t>
      </w:r>
      <w:r w:rsidRPr="003579BF">
        <w:rPr>
          <w:rFonts w:ascii="Times New Roman" w:hAnsi="Times New Roman" w:cs="Times New Roman"/>
        </w:rPr>
        <w:t xml:space="preserve"> binary search c</w:t>
      </w:r>
      <w:r w:rsidR="00443F29">
        <w:rPr>
          <w:rFonts w:ascii="Times New Roman" w:hAnsi="Times New Roman" w:cs="Times New Roman"/>
        </w:rPr>
        <w:t>an</w:t>
      </w:r>
      <w:r w:rsidRPr="003579BF">
        <w:rPr>
          <w:rFonts w:ascii="Times New Roman" w:hAnsi="Times New Roman" w:cs="Times New Roman"/>
        </w:rPr>
        <w:t xml:space="preserve"> quickly locate the earliest switching moment </w:t>
      </w:r>
      <w:r w:rsidR="00443F29">
        <w:rPr>
          <w:rFonts w:ascii="Times New Roman" w:hAnsi="Times New Roman" w:cs="Times New Roman"/>
        </w:rPr>
        <w:t>with</w:t>
      </w:r>
      <w:r w:rsidRPr="003579BF">
        <w:rPr>
          <w:rFonts w:ascii="Times New Roman" w:hAnsi="Times New Roman" w:cs="Times New Roman"/>
        </w:rPr>
        <w:t xml:space="preserve">in a smaller time interval less than a predefined value, e.g., 10-20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and then the </w:t>
      </w:r>
      <w:r w:rsidR="00DF44DF" w:rsidRPr="003579BF">
        <w:rPr>
          <w:rFonts w:ascii="Times New Roman" w:hAnsi="Times New Roman" w:cs="Times New Roman"/>
        </w:rPr>
        <w:t xml:space="preserve">quadratic </w:t>
      </w:r>
      <w:r w:rsidRPr="003579BF">
        <w:rPr>
          <w:rFonts w:ascii="Times New Roman" w:hAnsi="Times New Roman" w:cs="Times New Roman"/>
        </w:rPr>
        <w:t xml:space="preserve">interpolation can be applied to accurately locate the </w:t>
      </w:r>
      <w:r w:rsidR="009D392F" w:rsidRPr="003579BF">
        <w:rPr>
          <w:rFonts w:ascii="Times New Roman" w:hAnsi="Times New Roman" w:cs="Times New Roman"/>
        </w:rPr>
        <w:t xml:space="preserve">earliest </w:t>
      </w:r>
      <w:r w:rsidRPr="003579BF">
        <w:rPr>
          <w:rFonts w:ascii="Times New Roman" w:hAnsi="Times New Roman" w:cs="Times New Roman"/>
        </w:rPr>
        <w:t>switching moment. After this process, the time step is varied to the switching time instant</w:t>
      </w:r>
      <w:r w:rsidR="009D392F" w:rsidRPr="003579BF">
        <w:rPr>
          <w:rFonts w:ascii="Times New Roman" w:hAnsi="Times New Roman" w:cs="Times New Roman"/>
        </w:rPr>
        <w:t xml:space="preserve"> to correct the simulation</w:t>
      </w:r>
      <w:r w:rsidRPr="003579BF">
        <w:rPr>
          <w:rFonts w:ascii="Times New Roman" w:hAnsi="Times New Roman" w:cs="Times New Roman"/>
        </w:rPr>
        <w:t>, thus the accuracy and correctness can be improved.</w:t>
      </w:r>
    </w:p>
    <w:p w14:paraId="30188087" w14:textId="48ECB58C" w:rsidR="00230583" w:rsidRPr="003579BF" w:rsidRDefault="00443F29" w:rsidP="00230583">
      <w:pPr>
        <w:spacing w:line="480" w:lineRule="auto"/>
        <w:ind w:firstLine="720"/>
        <w:jc w:val="both"/>
        <w:rPr>
          <w:rFonts w:ascii="Times New Roman" w:hAnsi="Times New Roman" w:cs="Times New Roman"/>
        </w:rPr>
      </w:pPr>
      <w:r w:rsidRPr="00443F29">
        <w:rPr>
          <w:rFonts w:ascii="Times New Roman" w:hAnsi="Times New Roman" w:cs="Times New Roman"/>
        </w:rPr>
        <w:t>In addition to</w:t>
      </w:r>
      <w:r w:rsidR="00230583" w:rsidRPr="003579BF">
        <w:rPr>
          <w:rFonts w:ascii="Times New Roman" w:hAnsi="Times New Roman" w:cs="Times New Roman"/>
        </w:rPr>
        <w:t xml:space="preserve"> the proposed detection algorithm</w:t>
      </w:r>
      <w:r>
        <w:rPr>
          <w:rFonts w:ascii="Times New Roman" w:hAnsi="Times New Roman" w:cs="Times New Roman"/>
        </w:rPr>
        <w:t>, which</w:t>
      </w:r>
      <w:r w:rsidR="00230583" w:rsidRPr="003579BF">
        <w:rPr>
          <w:rFonts w:ascii="Times New Roman" w:hAnsi="Times New Roman" w:cs="Times New Roman"/>
        </w:rPr>
        <w:t xml:space="preserve"> locat</w:t>
      </w:r>
      <w:r>
        <w:rPr>
          <w:rFonts w:ascii="Times New Roman" w:hAnsi="Times New Roman" w:cs="Times New Roman"/>
        </w:rPr>
        <w:t>es</w:t>
      </w:r>
      <w:r w:rsidR="00230583" w:rsidRPr="003579BF">
        <w:rPr>
          <w:rFonts w:ascii="Times New Roman" w:hAnsi="Times New Roman" w:cs="Times New Roman"/>
        </w:rPr>
        <w:t xml:space="preserve"> moments of switches with errors less than 1-2 </w:t>
      </w:r>
      <w:r w:rsidR="00230583" w:rsidRPr="003579BF">
        <w:rPr>
          <w:rFonts w:ascii="Times New Roman" w:hAnsi="Times New Roman" w:cs="Times New Roman"/>
        </w:rPr>
        <w:sym w:font="Symbol" w:char="F06D"/>
      </w:r>
      <w:r w:rsidR="00230583" w:rsidRPr="003579BF">
        <w:rPr>
          <w:rFonts w:ascii="Times New Roman" w:hAnsi="Times New Roman" w:cs="Times New Roman"/>
        </w:rPr>
        <w:t xml:space="preserve">s, another straightforward way to tackle limit violations is to simulate with a time step of 1 </w:t>
      </w:r>
      <w:r w:rsidR="00230583" w:rsidRPr="003579BF">
        <w:rPr>
          <w:rFonts w:ascii="Times New Roman" w:hAnsi="Times New Roman" w:cs="Times New Roman"/>
        </w:rPr>
        <w:sym w:font="Symbol" w:char="F06D"/>
      </w:r>
      <w:r w:rsidR="00230583" w:rsidRPr="003579BF">
        <w:rPr>
          <w:rFonts w:ascii="Times New Roman" w:hAnsi="Times New Roman" w:cs="Times New Roman"/>
        </w:rPr>
        <w:t xml:space="preserve">s using a low-order SAS. In the following, the </w:t>
      </w:r>
      <w:r w:rsidR="00230583" w:rsidRPr="003579BF">
        <w:rPr>
          <w:rFonts w:ascii="Times New Roman" w:hAnsi="Times New Roman" w:cs="Times New Roman"/>
        </w:rPr>
        <w:lastRenderedPageBreak/>
        <w:t xml:space="preserve">computational cost of the switch detection algorithm is compared </w:t>
      </w:r>
      <w:r w:rsidR="00721F0D">
        <w:rPr>
          <w:rFonts w:ascii="Times New Roman" w:hAnsi="Times New Roman" w:cs="Times New Roman"/>
        </w:rPr>
        <w:t>to</w:t>
      </w:r>
      <w:r w:rsidR="00230583" w:rsidRPr="003579BF">
        <w:rPr>
          <w:rFonts w:ascii="Times New Roman" w:hAnsi="Times New Roman" w:cs="Times New Roman"/>
        </w:rPr>
        <w:t xml:space="preserve"> that of the simulation using </w:t>
      </w:r>
      <w:r w:rsidR="00721F0D">
        <w:rPr>
          <w:rFonts w:ascii="Times New Roman" w:hAnsi="Times New Roman" w:cs="Times New Roman"/>
        </w:rPr>
        <w:t>fixed</w:t>
      </w:r>
      <w:r w:rsidR="00230583" w:rsidRPr="003579BF">
        <w:rPr>
          <w:rFonts w:ascii="Times New Roman" w:hAnsi="Times New Roman" w:cs="Times New Roman"/>
        </w:rPr>
        <w:t xml:space="preserve"> tiny time steps of 1 </w:t>
      </w:r>
      <w:r w:rsidR="00230583" w:rsidRPr="003579BF">
        <w:rPr>
          <w:rFonts w:ascii="Times New Roman" w:hAnsi="Times New Roman" w:cs="Times New Roman"/>
        </w:rPr>
        <w:sym w:font="Symbol" w:char="F06D"/>
      </w:r>
      <w:r w:rsidR="00230583" w:rsidRPr="003579BF">
        <w:rPr>
          <w:rFonts w:ascii="Times New Roman" w:hAnsi="Times New Roman" w:cs="Times New Roman"/>
        </w:rPr>
        <w:t>s.</w:t>
      </w:r>
    </w:p>
    <w:p w14:paraId="4E4F18BE" w14:textId="1E9EEF19" w:rsidR="004F08CE" w:rsidRPr="003579BF" w:rsidRDefault="007838A2" w:rsidP="004F137D">
      <w:pPr>
        <w:pStyle w:val="Heading2"/>
        <w:spacing w:before="0" w:after="0" w:line="480" w:lineRule="auto"/>
        <w:jc w:val="left"/>
        <w:rPr>
          <w:rFonts w:ascii="Times New Roman" w:hAnsi="Times New Roman" w:cs="Times New Roman"/>
          <w:sz w:val="24"/>
          <w:szCs w:val="24"/>
        </w:rPr>
      </w:pPr>
      <w:bookmarkStart w:id="93" w:name="_Toc155559362"/>
      <w:r w:rsidRPr="003579BF">
        <w:rPr>
          <w:rFonts w:ascii="Times New Roman" w:hAnsi="Times New Roman" w:cs="Times New Roman"/>
          <w:sz w:val="24"/>
          <w:szCs w:val="24"/>
        </w:rPr>
        <w:t xml:space="preserve">3.1 Switch detection using </w:t>
      </w:r>
      <w:r w:rsidR="00347D53" w:rsidRPr="003579BF">
        <w:rPr>
          <w:rFonts w:ascii="Times New Roman" w:hAnsi="Times New Roman" w:cs="Times New Roman"/>
          <w:sz w:val="24"/>
          <w:szCs w:val="24"/>
        </w:rPr>
        <w:t>l</w:t>
      </w:r>
      <w:r w:rsidRPr="003579BF">
        <w:rPr>
          <w:rFonts w:ascii="Times New Roman" w:hAnsi="Times New Roman" w:cs="Times New Roman"/>
          <w:sz w:val="24"/>
          <w:szCs w:val="24"/>
        </w:rPr>
        <w:t xml:space="preserve">inear </w:t>
      </w:r>
      <w:proofErr w:type="gramStart"/>
      <w:r w:rsidR="009C151C" w:rsidRPr="003579BF">
        <w:rPr>
          <w:rFonts w:ascii="Times New Roman" w:hAnsi="Times New Roman" w:cs="Times New Roman"/>
          <w:sz w:val="24"/>
          <w:szCs w:val="24"/>
        </w:rPr>
        <w:t>interpolation</w:t>
      </w:r>
      <w:bookmarkEnd w:id="93"/>
      <w:proofErr w:type="gramEnd"/>
    </w:p>
    <w:p w14:paraId="337EA63E" w14:textId="524759A3" w:rsidR="00230583" w:rsidRPr="003579BF" w:rsidRDefault="00853092" w:rsidP="004F137D">
      <w:pPr>
        <w:spacing w:line="480" w:lineRule="auto"/>
        <w:ind w:firstLine="720"/>
        <w:jc w:val="both"/>
        <w:rPr>
          <w:rFonts w:ascii="Times New Roman" w:hAnsi="Times New Roman" w:cs="Times New Roman"/>
        </w:rPr>
      </w:pPr>
      <w:r w:rsidRPr="003579BF">
        <w:rPr>
          <w:rFonts w:ascii="Times New Roman" w:hAnsi="Times New Roman" w:cs="Times New Roman"/>
        </w:rPr>
        <w:t xml:space="preserve">Traditionally, when a typical 50 </w:t>
      </w:r>
      <w:proofErr w:type="spellStart"/>
      <w:r w:rsidR="00EC01EB" w:rsidRPr="003579BF">
        <w:rPr>
          <w:rFonts w:ascii="Times New Roman" w:hAnsi="Times New Roman" w:cs="Times New Roman"/>
        </w:rPr>
        <w:t>μs</w:t>
      </w:r>
      <w:proofErr w:type="spellEnd"/>
      <w:r w:rsidRPr="003579BF">
        <w:rPr>
          <w:rFonts w:ascii="Times New Roman" w:hAnsi="Times New Roman" w:cs="Times New Roman"/>
        </w:rPr>
        <w:t xml:space="preserve"> time step is used for EMT simulation</w:t>
      </w:r>
      <w:r w:rsidR="009D392F" w:rsidRPr="003579BF">
        <w:rPr>
          <w:rFonts w:ascii="Times New Roman" w:hAnsi="Times New Roman" w:cs="Times New Roman"/>
        </w:rPr>
        <w:t>s</w:t>
      </w:r>
      <w:r w:rsidRPr="003579BF">
        <w:rPr>
          <w:rFonts w:ascii="Times New Roman" w:hAnsi="Times New Roman" w:cs="Times New Roman"/>
        </w:rPr>
        <w:t xml:space="preserve">, </w:t>
      </w:r>
      <w:r w:rsidR="004F137D" w:rsidRPr="003579BF">
        <w:rPr>
          <w:rFonts w:ascii="Times New Roman" w:hAnsi="Times New Roman" w:cs="Times New Roman"/>
        </w:rPr>
        <w:t>the currents and voltages can be assumed to vary linearly, and thus linear</w:t>
      </w:r>
      <w:r w:rsidRPr="003579BF">
        <w:rPr>
          <w:rFonts w:ascii="Times New Roman" w:hAnsi="Times New Roman" w:cs="Times New Roman"/>
        </w:rPr>
        <w:t xml:space="preserve"> interpolation is used to estimate the time instants when limits are reached.</w:t>
      </w:r>
    </w:p>
    <w:p w14:paraId="0101138D" w14:textId="1B843D5E" w:rsidR="00230583" w:rsidRPr="003579BF" w:rsidRDefault="00853092" w:rsidP="004F137D">
      <w:pPr>
        <w:spacing w:line="480" w:lineRule="auto"/>
        <w:ind w:firstLine="720"/>
        <w:jc w:val="both"/>
        <w:rPr>
          <w:rFonts w:ascii="Times New Roman" w:hAnsi="Times New Roman" w:cs="Times New Roman"/>
        </w:rPr>
      </w:pPr>
      <w:r w:rsidRPr="003579BF">
        <w:rPr>
          <w:rFonts w:ascii="Times New Roman" w:hAnsi="Times New Roman" w:cs="Times New Roman"/>
        </w:rPr>
        <w:t xml:space="preserve">As illustrated in </w:t>
      </w:r>
      <w:r w:rsidR="00B35E45" w:rsidRPr="003579BF">
        <w:rPr>
          <w:rFonts w:ascii="Times New Roman" w:hAnsi="Times New Roman" w:cs="Times New Roman"/>
        </w:rPr>
        <w:t>Figure</w:t>
      </w:r>
      <w:r w:rsidRPr="003579BF">
        <w:rPr>
          <w:rFonts w:ascii="Times New Roman" w:hAnsi="Times New Roman" w:cs="Times New Roman"/>
        </w:rPr>
        <w:t xml:space="preserve"> </w:t>
      </w:r>
      <w:r w:rsidR="004F137D" w:rsidRPr="003579BF">
        <w:rPr>
          <w:rFonts w:ascii="Times New Roman" w:hAnsi="Times New Roman" w:cs="Times New Roman"/>
        </w:rPr>
        <w:t>3.1 [</w:t>
      </w:r>
      <w:r w:rsidR="00885EE6">
        <w:rPr>
          <w:rFonts w:ascii="Times New Roman" w:hAnsi="Times New Roman" w:cs="Times New Roman"/>
        </w:rPr>
        <w:t>78</w:t>
      </w:r>
      <w:r w:rsidR="004F137D" w:rsidRPr="003579BF">
        <w:rPr>
          <w:rFonts w:ascii="Times New Roman" w:hAnsi="Times New Roman" w:cs="Times New Roman"/>
        </w:rPr>
        <w:t xml:space="preserve">], the current </w:t>
      </w:r>
      <w:proofErr w:type="spellStart"/>
      <w:r w:rsidR="004F137D" w:rsidRPr="003579BF">
        <w:rPr>
          <w:rFonts w:ascii="Times New Roman" w:hAnsi="Times New Roman" w:cs="Times New Roman"/>
          <w:i/>
          <w:iCs/>
        </w:rPr>
        <w:t>i</w:t>
      </w:r>
      <w:r w:rsidR="004F137D" w:rsidRPr="003579BF">
        <w:rPr>
          <w:rFonts w:ascii="Times New Roman" w:hAnsi="Times New Roman" w:cs="Times New Roman"/>
          <w:i/>
          <w:iCs/>
          <w:vertAlign w:val="subscript"/>
        </w:rPr>
        <w:t>L</w:t>
      </w:r>
      <w:proofErr w:type="spellEnd"/>
      <w:r w:rsidR="004F137D" w:rsidRPr="003579BF">
        <w:rPr>
          <w:rFonts w:ascii="Times New Roman" w:hAnsi="Times New Roman" w:cs="Times New Roman"/>
        </w:rPr>
        <w:t xml:space="preserve"> is constrained to be bigger than 0. </w:t>
      </w:r>
      <w:r w:rsidR="007E6996">
        <w:rPr>
          <w:rFonts w:ascii="Times New Roman" w:hAnsi="Times New Roman" w:cs="Times New Roman"/>
        </w:rPr>
        <w:t>The original</w:t>
      </w:r>
      <w:r w:rsidR="004F137D" w:rsidRPr="003579BF">
        <w:rPr>
          <w:rFonts w:ascii="Times New Roman" w:hAnsi="Times New Roman" w:cs="Times New Roman"/>
        </w:rPr>
        <w:t xml:space="preserve"> simulation tells that </w:t>
      </w:r>
      <w:proofErr w:type="spellStart"/>
      <w:r w:rsidR="004F137D" w:rsidRPr="003579BF">
        <w:rPr>
          <w:rFonts w:ascii="Times New Roman" w:hAnsi="Times New Roman" w:cs="Times New Roman"/>
          <w:i/>
          <w:iCs/>
        </w:rPr>
        <w:t>i</w:t>
      </w:r>
      <w:r w:rsidR="004F137D" w:rsidRPr="003579BF">
        <w:rPr>
          <w:rFonts w:ascii="Times New Roman" w:hAnsi="Times New Roman" w:cs="Times New Roman"/>
          <w:i/>
          <w:iCs/>
          <w:vertAlign w:val="subscript"/>
        </w:rPr>
        <w:t>L</w:t>
      </w:r>
      <w:proofErr w:type="spellEnd"/>
      <w:r w:rsidR="004F137D" w:rsidRPr="003579BF">
        <w:rPr>
          <w:rFonts w:ascii="Times New Roman" w:hAnsi="Times New Roman" w:cs="Times New Roman"/>
        </w:rPr>
        <w:t>(</w:t>
      </w:r>
      <w:r w:rsidR="00773001" w:rsidRPr="00FD10C8">
        <w:rPr>
          <w:rFonts w:ascii="Symbol" w:hAnsi="Symbol"/>
          <w:color w:val="0D0D0D" w:themeColor="text1" w:themeTint="F2"/>
          <w:lang w:eastAsia="zh-CN"/>
        </w:rPr>
        <w:t></w:t>
      </w:r>
      <w:r w:rsidR="004F137D" w:rsidRPr="003579BF">
        <w:rPr>
          <w:rFonts w:ascii="Times New Roman" w:hAnsi="Times New Roman" w:cs="Times New Roman"/>
          <w:i/>
          <w:iCs/>
          <w:lang w:eastAsia="zh-CN"/>
        </w:rPr>
        <w:t>t</w:t>
      </w:r>
      <w:r w:rsidR="004F137D" w:rsidRPr="003579BF">
        <w:rPr>
          <w:rFonts w:ascii="Times New Roman" w:hAnsi="Times New Roman" w:cs="Times New Roman"/>
        </w:rPr>
        <w:t>)</w:t>
      </w:r>
      <w:r w:rsidR="004F137D" w:rsidRPr="003579BF">
        <w:rPr>
          <w:rFonts w:ascii="Times New Roman" w:hAnsi="Times New Roman" w:cs="Times New Roman"/>
          <w:i/>
          <w:iCs/>
        </w:rPr>
        <w:t xml:space="preserve"> </w:t>
      </w:r>
      <w:r w:rsidR="004F137D" w:rsidRPr="003579BF">
        <w:rPr>
          <w:rFonts w:ascii="Times New Roman" w:hAnsi="Times New Roman" w:cs="Times New Roman"/>
        </w:rPr>
        <w:t>is less than 0</w:t>
      </w:r>
      <w:r w:rsidR="004F137D" w:rsidRPr="003579BF">
        <w:rPr>
          <w:rFonts w:ascii="Times New Roman" w:hAnsi="Times New Roman" w:cs="Times New Roman"/>
          <w:i/>
          <w:iCs/>
        </w:rPr>
        <w:t xml:space="preserve">, </w:t>
      </w:r>
      <w:r w:rsidR="004F137D" w:rsidRPr="003579BF">
        <w:rPr>
          <w:rFonts w:ascii="Times New Roman" w:hAnsi="Times New Roman" w:cs="Times New Roman"/>
        </w:rPr>
        <w:t>as shown in the dashed black line</w:t>
      </w:r>
      <w:r w:rsidR="004F137D" w:rsidRPr="003579BF">
        <w:rPr>
          <w:rFonts w:ascii="Times New Roman" w:hAnsi="Times New Roman" w:cs="Times New Roman"/>
          <w:i/>
          <w:iCs/>
        </w:rPr>
        <w:t>.</w:t>
      </w:r>
      <w:r w:rsidR="004F137D" w:rsidRPr="003579BF">
        <w:rPr>
          <w:rFonts w:ascii="Times New Roman" w:hAnsi="Times New Roman" w:cs="Times New Roman"/>
        </w:rPr>
        <w:t xml:space="preserve"> Then, to correct the simulation, the moment when the limit is reached, i.e., </w:t>
      </w:r>
      <w:r w:rsidR="00721F0D" w:rsidRPr="00FD10C8">
        <w:rPr>
          <w:rFonts w:ascii="Symbol" w:hAnsi="Symbol"/>
          <w:i/>
          <w:iCs/>
          <w:color w:val="0D0D0D" w:themeColor="text1" w:themeTint="F2"/>
        </w:rPr>
        <w:t></w:t>
      </w:r>
      <w:r w:rsidR="004F137D" w:rsidRPr="003579BF">
        <w:rPr>
          <w:rFonts w:ascii="Times New Roman" w:hAnsi="Times New Roman" w:cs="Times New Roman"/>
          <w:i/>
          <w:iCs/>
          <w:color w:val="0D0D0D" w:themeColor="text1" w:themeTint="F2"/>
        </w:rPr>
        <w:t>t</w:t>
      </w:r>
      <w:r w:rsidR="004F137D" w:rsidRPr="003579BF">
        <w:rPr>
          <w:rFonts w:ascii="Times New Roman" w:hAnsi="Times New Roman" w:cs="Times New Roman"/>
        </w:rPr>
        <w:t>, is estimated using linear interpolation, as given in equation (3-1).</w:t>
      </w:r>
    </w:p>
    <w:p w14:paraId="7542097D" w14:textId="1A1A3D36" w:rsidR="004F137D" w:rsidRPr="003579BF" w:rsidRDefault="00000000" w:rsidP="004F137D">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385AA12A">
          <v:shape id="_x0000_i1129" type="#_x0000_t75" style="width:124.55pt;height:41.95pt">
            <v:imagedata r:id="rId152" o:title=""/>
          </v:shape>
        </w:pict>
      </w:r>
      <w:r w:rsidR="004F137D" w:rsidRPr="003579BF">
        <w:rPr>
          <w:rFonts w:ascii="Times New Roman" w:hAnsi="Times New Roman" w:cs="Times New Roman"/>
        </w:rPr>
        <w:t xml:space="preserve">                </w:t>
      </w:r>
      <w:r w:rsidR="00060C2C" w:rsidRPr="003579BF">
        <w:rPr>
          <w:rFonts w:ascii="Times New Roman" w:hAnsi="Times New Roman" w:cs="Times New Roman"/>
        </w:rPr>
        <w:t xml:space="preserve">             </w:t>
      </w:r>
      <w:r w:rsidR="004F137D" w:rsidRPr="003579BF">
        <w:rPr>
          <w:rFonts w:ascii="Times New Roman" w:hAnsi="Times New Roman" w:cs="Times New Roman"/>
        </w:rPr>
        <w:t xml:space="preserve">         (</w:t>
      </w:r>
      <w:r w:rsidR="0075577B" w:rsidRPr="003579BF">
        <w:rPr>
          <w:rFonts w:ascii="Times New Roman" w:hAnsi="Times New Roman" w:cs="Times New Roman"/>
        </w:rPr>
        <w:t>3</w:t>
      </w:r>
      <w:r w:rsidR="004F137D" w:rsidRPr="003579BF">
        <w:rPr>
          <w:rFonts w:ascii="Times New Roman" w:hAnsi="Times New Roman" w:cs="Times New Roman"/>
        </w:rPr>
        <w:t>-</w:t>
      </w:r>
      <w:r w:rsidR="0075577B" w:rsidRPr="003579BF">
        <w:rPr>
          <w:rFonts w:ascii="Times New Roman" w:hAnsi="Times New Roman" w:cs="Times New Roman"/>
        </w:rPr>
        <w:t>1</w:t>
      </w:r>
      <w:r w:rsidR="004F137D" w:rsidRPr="003579BF">
        <w:rPr>
          <w:rFonts w:ascii="Times New Roman" w:hAnsi="Times New Roman" w:cs="Times New Roman"/>
        </w:rPr>
        <w:t>)</w:t>
      </w:r>
    </w:p>
    <w:p w14:paraId="54A5BCC2" w14:textId="0B3AC3B8" w:rsidR="004F137D" w:rsidRPr="003579BF" w:rsidRDefault="004F137D" w:rsidP="00060C2C">
      <w:pPr>
        <w:spacing w:line="480" w:lineRule="auto"/>
        <w:ind w:firstLine="720"/>
        <w:jc w:val="both"/>
        <w:rPr>
          <w:rFonts w:ascii="Times New Roman" w:hAnsi="Times New Roman" w:cs="Times New Roman"/>
        </w:rPr>
      </w:pPr>
      <w:r w:rsidRPr="003579BF">
        <w:rPr>
          <w:rFonts w:ascii="Times New Roman" w:hAnsi="Times New Roman" w:cs="Times New Roman"/>
        </w:rPr>
        <w:t xml:space="preserve">After that, the </w:t>
      </w:r>
      <w:r w:rsidR="00060C2C" w:rsidRPr="003579BF">
        <w:rPr>
          <w:rFonts w:ascii="Times New Roman" w:hAnsi="Times New Roman" w:cs="Times New Roman"/>
        </w:rPr>
        <w:t xml:space="preserve">state variable values at </w:t>
      </w:r>
      <w:bookmarkStart w:id="94" w:name="_Hlk133259509"/>
      <w:r w:rsidR="007316D1" w:rsidRPr="00FD10C8">
        <w:rPr>
          <w:rFonts w:ascii="Symbol" w:hAnsi="Symbol"/>
          <w:i/>
          <w:iCs/>
          <w:color w:val="0D0D0D" w:themeColor="text1" w:themeTint="F2"/>
        </w:rPr>
        <w:t></w:t>
      </w:r>
      <w:bookmarkEnd w:id="94"/>
      <w:r w:rsidR="00060C2C" w:rsidRPr="003579BF">
        <w:rPr>
          <w:rFonts w:ascii="Times New Roman" w:hAnsi="Times New Roman" w:cs="Times New Roman"/>
          <w:i/>
          <w:iCs/>
          <w:color w:val="0D0D0D" w:themeColor="text1" w:themeTint="F2"/>
        </w:rPr>
        <w:t xml:space="preserve">t </w:t>
      </w:r>
      <w:r w:rsidR="007E6996">
        <w:rPr>
          <w:rFonts w:ascii="Times New Roman" w:hAnsi="Times New Roman" w:cs="Times New Roman"/>
          <w:color w:val="0D0D0D" w:themeColor="text1" w:themeTint="F2"/>
        </w:rPr>
        <w:t>are</w:t>
      </w:r>
      <w:r w:rsidR="00060C2C" w:rsidRPr="003579BF">
        <w:rPr>
          <w:rFonts w:ascii="Times New Roman" w:hAnsi="Times New Roman" w:cs="Times New Roman"/>
          <w:color w:val="0D0D0D" w:themeColor="text1" w:themeTint="F2"/>
        </w:rPr>
        <w:t xml:space="preserve"> recalculated, and then the </w:t>
      </w:r>
      <w:r w:rsidRPr="003579BF">
        <w:rPr>
          <w:rFonts w:ascii="Times New Roman" w:hAnsi="Times New Roman" w:cs="Times New Roman"/>
        </w:rPr>
        <w:t xml:space="preserve">simulation </w:t>
      </w:r>
      <w:r w:rsidR="00060C2C" w:rsidRPr="003579BF">
        <w:rPr>
          <w:rFonts w:ascii="Times New Roman" w:hAnsi="Times New Roman" w:cs="Times New Roman"/>
        </w:rPr>
        <w:t>continues</w:t>
      </w:r>
      <w:r w:rsidRPr="003579BF">
        <w:rPr>
          <w:rFonts w:ascii="Times New Roman" w:hAnsi="Times New Roman" w:cs="Times New Roman"/>
        </w:rPr>
        <w:t xml:space="preserve"> to </w:t>
      </w:r>
      <w:r w:rsidR="00060C2C" w:rsidRPr="003579BF">
        <w:rPr>
          <w:rFonts w:ascii="Times New Roman" w:hAnsi="Times New Roman" w:cs="Times New Roman"/>
        </w:rPr>
        <w:t xml:space="preserve">move from </w:t>
      </w:r>
      <w:r w:rsidR="007316D1" w:rsidRPr="00FD10C8">
        <w:rPr>
          <w:rFonts w:ascii="Symbol" w:hAnsi="Symbol"/>
          <w:i/>
          <w:iCs/>
          <w:color w:val="0D0D0D" w:themeColor="text1" w:themeTint="F2"/>
        </w:rPr>
        <w:t></w:t>
      </w:r>
      <w:r w:rsidR="00060C2C" w:rsidRPr="007316D1">
        <w:rPr>
          <w:rFonts w:ascii="Times New Roman" w:hAnsi="Times New Roman" w:cs="Times New Roman"/>
          <w:i/>
          <w:iCs/>
          <w:color w:val="0D0D0D" w:themeColor="text1" w:themeTint="F2"/>
        </w:rPr>
        <w:t>t</w:t>
      </w:r>
      <w:r w:rsidR="00060C2C" w:rsidRPr="003579BF">
        <w:rPr>
          <w:rFonts w:ascii="Times New Roman" w:hAnsi="Times New Roman" w:cs="Times New Roman"/>
          <w:color w:val="0D0D0D" w:themeColor="text1" w:themeTint="F2"/>
        </w:rPr>
        <w:t xml:space="preserve"> to </w:t>
      </w:r>
      <w:r w:rsidR="007316D1" w:rsidRPr="00FD10C8">
        <w:rPr>
          <w:rFonts w:ascii="Symbol" w:hAnsi="Symbol"/>
          <w:i/>
          <w:iCs/>
          <w:color w:val="0D0D0D" w:themeColor="text1" w:themeTint="F2"/>
        </w:rPr>
        <w:t></w:t>
      </w:r>
      <w:r w:rsidR="00060C2C" w:rsidRPr="007316D1">
        <w:rPr>
          <w:rFonts w:ascii="Times New Roman" w:hAnsi="Times New Roman" w:cs="Times New Roman"/>
          <w:i/>
          <w:iCs/>
          <w:color w:val="0D0D0D" w:themeColor="text1" w:themeTint="F2"/>
        </w:rPr>
        <w:t>t</w:t>
      </w:r>
      <w:r w:rsidR="00060C2C" w:rsidRPr="003579BF">
        <w:rPr>
          <w:rFonts w:ascii="Times New Roman" w:hAnsi="Times New Roman" w:cs="Times New Roman"/>
          <w:color w:val="0D0D0D" w:themeColor="text1" w:themeTint="F2"/>
        </w:rPr>
        <w:t>+</w:t>
      </w:r>
      <w:r w:rsidR="00773001" w:rsidRPr="00FD10C8">
        <w:rPr>
          <w:rFonts w:ascii="Symbol" w:hAnsi="Symbol"/>
          <w:color w:val="0D0D0D" w:themeColor="text1" w:themeTint="F2"/>
          <w:lang w:eastAsia="zh-CN"/>
        </w:rPr>
        <w:t></w:t>
      </w:r>
      <w:r w:rsidR="00060C2C" w:rsidRPr="003579BF">
        <w:rPr>
          <w:rFonts w:ascii="Times New Roman" w:hAnsi="Times New Roman" w:cs="Times New Roman"/>
          <w:i/>
          <w:iCs/>
          <w:lang w:eastAsia="zh-CN"/>
        </w:rPr>
        <w:t xml:space="preserve">t </w:t>
      </w:r>
      <w:r w:rsidR="00060C2C" w:rsidRPr="003579BF">
        <w:rPr>
          <w:rFonts w:ascii="Times New Roman" w:hAnsi="Times New Roman" w:cs="Times New Roman"/>
          <w:lang w:eastAsia="zh-CN"/>
        </w:rPr>
        <w:t>when a variable time approach is</w:t>
      </w:r>
      <w:r w:rsidR="00060C2C" w:rsidRPr="003579BF">
        <w:rPr>
          <w:rFonts w:ascii="Times New Roman" w:hAnsi="Times New Roman" w:cs="Times New Roman"/>
          <w:i/>
          <w:iCs/>
          <w:lang w:eastAsia="zh-CN"/>
        </w:rPr>
        <w:t xml:space="preserve"> </w:t>
      </w:r>
      <w:r w:rsidR="00060C2C" w:rsidRPr="003579BF">
        <w:rPr>
          <w:rFonts w:ascii="Times New Roman" w:hAnsi="Times New Roman" w:cs="Times New Roman"/>
          <w:lang w:eastAsia="zh-CN"/>
        </w:rPr>
        <w:t xml:space="preserve">used. If a fixed time step is used, usually a multi-stage linear interpolation is used to estimate the state variable values first at </w:t>
      </w:r>
      <w:r w:rsidR="007316D1" w:rsidRPr="00FD10C8">
        <w:rPr>
          <w:rFonts w:ascii="Symbol" w:hAnsi="Symbol"/>
          <w:i/>
          <w:iCs/>
          <w:color w:val="0D0D0D" w:themeColor="text1" w:themeTint="F2"/>
        </w:rPr>
        <w:t></w:t>
      </w:r>
      <w:r w:rsidR="00060C2C" w:rsidRPr="007316D1">
        <w:rPr>
          <w:rFonts w:ascii="Times New Roman" w:hAnsi="Times New Roman" w:cs="Times New Roman"/>
          <w:i/>
          <w:iCs/>
          <w:color w:val="0D0D0D" w:themeColor="text1" w:themeTint="F2"/>
        </w:rPr>
        <w:t xml:space="preserve">t </w:t>
      </w:r>
      <w:r w:rsidR="00060C2C" w:rsidRPr="003579BF">
        <w:rPr>
          <w:rFonts w:ascii="Times New Roman" w:hAnsi="Times New Roman" w:cs="Times New Roman"/>
          <w:color w:val="0D0D0D" w:themeColor="text1" w:themeTint="F2"/>
        </w:rPr>
        <w:t xml:space="preserve">and then at </w:t>
      </w:r>
      <w:r w:rsidR="007316D1" w:rsidRPr="00FD10C8">
        <w:rPr>
          <w:rFonts w:ascii="Symbol" w:hAnsi="Symbol"/>
          <w:color w:val="0D0D0D" w:themeColor="text1" w:themeTint="F2"/>
          <w:lang w:eastAsia="zh-CN"/>
        </w:rPr>
        <w:t></w:t>
      </w:r>
      <w:r w:rsidR="00060C2C" w:rsidRPr="003579BF">
        <w:rPr>
          <w:rFonts w:ascii="Times New Roman" w:hAnsi="Times New Roman" w:cs="Times New Roman"/>
          <w:i/>
          <w:iCs/>
          <w:lang w:eastAsia="zh-CN"/>
        </w:rPr>
        <w:t>t</w:t>
      </w:r>
      <w:r w:rsidR="00060C2C" w:rsidRPr="003579BF">
        <w:rPr>
          <w:rFonts w:ascii="Times New Roman" w:hAnsi="Times New Roman" w:cs="Times New Roman"/>
          <w:lang w:eastAsia="zh-CN"/>
        </w:rPr>
        <w:t xml:space="preserve">, and then the simulation will continue to move from </w:t>
      </w:r>
      <w:r w:rsidR="007316D1" w:rsidRPr="00FD10C8">
        <w:rPr>
          <w:rFonts w:ascii="Symbol" w:hAnsi="Symbol"/>
          <w:color w:val="0D0D0D" w:themeColor="text1" w:themeTint="F2"/>
          <w:lang w:eastAsia="zh-CN"/>
        </w:rPr>
        <w:t></w:t>
      </w:r>
      <w:r w:rsidR="00060C2C" w:rsidRPr="003579BF">
        <w:rPr>
          <w:rFonts w:ascii="Times New Roman" w:hAnsi="Times New Roman" w:cs="Times New Roman"/>
          <w:i/>
          <w:iCs/>
          <w:lang w:eastAsia="zh-CN"/>
        </w:rPr>
        <w:t>t</w:t>
      </w:r>
      <w:r w:rsidR="00060C2C" w:rsidRPr="003579BF">
        <w:rPr>
          <w:rFonts w:ascii="Times New Roman" w:hAnsi="Times New Roman" w:cs="Times New Roman"/>
          <w:lang w:eastAsia="zh-CN"/>
        </w:rPr>
        <w:t xml:space="preserve"> to</w:t>
      </w:r>
      <w:r w:rsidR="00060C2C" w:rsidRPr="003579BF">
        <w:rPr>
          <w:rFonts w:ascii="Times New Roman" w:hAnsi="Times New Roman" w:cs="Times New Roman"/>
          <w:i/>
          <w:iCs/>
          <w:lang w:eastAsia="zh-CN"/>
        </w:rPr>
        <w:t xml:space="preserve"> 2</w:t>
      </w:r>
      <w:r w:rsidR="007316D1" w:rsidRPr="00FD10C8">
        <w:rPr>
          <w:rFonts w:ascii="Symbol" w:hAnsi="Symbol"/>
          <w:color w:val="0D0D0D" w:themeColor="text1" w:themeTint="F2"/>
          <w:lang w:eastAsia="zh-CN"/>
        </w:rPr>
        <w:t></w:t>
      </w:r>
      <w:r w:rsidR="00060C2C" w:rsidRPr="003579BF">
        <w:rPr>
          <w:rFonts w:ascii="Times New Roman" w:hAnsi="Times New Roman" w:cs="Times New Roman"/>
          <w:i/>
          <w:iCs/>
          <w:lang w:eastAsia="zh-CN"/>
        </w:rPr>
        <w:t>t</w:t>
      </w:r>
      <w:r w:rsidR="00060C2C" w:rsidRPr="003579BF">
        <w:rPr>
          <w:rFonts w:ascii="Times New Roman" w:hAnsi="Times New Roman" w:cs="Times New Roman"/>
          <w:lang w:eastAsia="zh-CN"/>
        </w:rPr>
        <w:t xml:space="preserve"> if </w:t>
      </w:r>
      <w:r w:rsidR="007E6996">
        <w:rPr>
          <w:rFonts w:ascii="Times New Roman" w:hAnsi="Times New Roman" w:cs="Times New Roman"/>
          <w:lang w:eastAsia="zh-CN"/>
        </w:rPr>
        <w:t>no</w:t>
      </w:r>
      <w:r w:rsidR="00060C2C" w:rsidRPr="003579BF">
        <w:rPr>
          <w:rFonts w:ascii="Times New Roman" w:hAnsi="Times New Roman" w:cs="Times New Roman"/>
          <w:lang w:eastAsia="zh-CN"/>
        </w:rPr>
        <w:t xml:space="preserve"> limit violation or switching is detected.</w:t>
      </w:r>
    </w:p>
    <w:p w14:paraId="2FEE9D6F" w14:textId="320E00D9" w:rsidR="007838A2" w:rsidRPr="003579BF" w:rsidRDefault="007838A2" w:rsidP="00060C2C">
      <w:pPr>
        <w:pStyle w:val="Heading2"/>
        <w:spacing w:before="0" w:after="0" w:line="480" w:lineRule="auto"/>
        <w:jc w:val="left"/>
        <w:rPr>
          <w:rFonts w:ascii="Times New Roman" w:hAnsi="Times New Roman" w:cs="Times New Roman"/>
          <w:sz w:val="24"/>
          <w:szCs w:val="24"/>
        </w:rPr>
      </w:pPr>
      <w:bookmarkStart w:id="95" w:name="_Toc155559363"/>
      <w:r w:rsidRPr="003579BF">
        <w:rPr>
          <w:rFonts w:ascii="Times New Roman" w:hAnsi="Times New Roman" w:cs="Times New Roman"/>
          <w:sz w:val="24"/>
          <w:szCs w:val="24"/>
        </w:rPr>
        <w:t>3.2 Binary</w:t>
      </w:r>
      <w:r w:rsidR="00AB0E51" w:rsidRPr="003579BF">
        <w:rPr>
          <w:rFonts w:ascii="Times New Roman" w:hAnsi="Times New Roman" w:cs="Times New Roman"/>
          <w:sz w:val="24"/>
          <w:szCs w:val="24"/>
        </w:rPr>
        <w:t xml:space="preserve"> search</w:t>
      </w:r>
      <w:r w:rsidRPr="003579BF">
        <w:rPr>
          <w:rFonts w:ascii="Times New Roman" w:hAnsi="Times New Roman" w:cs="Times New Roman"/>
          <w:sz w:val="24"/>
          <w:szCs w:val="24"/>
        </w:rPr>
        <w:t xml:space="preserve">-enhanced </w:t>
      </w:r>
      <w:r w:rsidR="00052AA5" w:rsidRPr="003579BF">
        <w:rPr>
          <w:rFonts w:ascii="Times New Roman" w:hAnsi="Times New Roman" w:cs="Times New Roman"/>
          <w:sz w:val="24"/>
          <w:szCs w:val="24"/>
        </w:rPr>
        <w:t>quadratic</w:t>
      </w:r>
      <w:r w:rsidRPr="003579BF">
        <w:rPr>
          <w:rFonts w:ascii="Times New Roman" w:hAnsi="Times New Roman" w:cs="Times New Roman"/>
          <w:sz w:val="24"/>
          <w:szCs w:val="24"/>
        </w:rPr>
        <w:t xml:space="preserve"> interpolation</w:t>
      </w:r>
      <w:bookmarkEnd w:id="95"/>
    </w:p>
    <w:p w14:paraId="7398DE28" w14:textId="6DF58941" w:rsidR="00EE0D97" w:rsidRPr="003579BF" w:rsidRDefault="00060C2C" w:rsidP="00060C2C">
      <w:pPr>
        <w:spacing w:line="480" w:lineRule="auto"/>
        <w:ind w:firstLine="720"/>
        <w:jc w:val="both"/>
        <w:rPr>
          <w:rFonts w:ascii="Times New Roman" w:hAnsi="Times New Roman" w:cs="Times New Roman"/>
        </w:rPr>
      </w:pPr>
      <w:r w:rsidRPr="003579BF">
        <w:rPr>
          <w:rFonts w:ascii="Times New Roman" w:hAnsi="Times New Roman" w:cs="Times New Roman"/>
        </w:rPr>
        <w:t xml:space="preserve">When the SAS approach is used to enlarge the time step up to 300-500 </w:t>
      </w:r>
      <w:proofErr w:type="spellStart"/>
      <w:r w:rsidRPr="003579BF">
        <w:rPr>
          <w:rFonts w:ascii="Times New Roman" w:hAnsi="Times New Roman" w:cs="Times New Roman"/>
        </w:rPr>
        <w:t>μs</w:t>
      </w:r>
      <w:proofErr w:type="spellEnd"/>
      <w:r w:rsidRPr="003579BF">
        <w:rPr>
          <w:rFonts w:ascii="Times New Roman" w:hAnsi="Times New Roman" w:cs="Times New Roman"/>
        </w:rPr>
        <w:t>, as presented in Chapter 2, the state variables cannot be assumed to vary linearly anymore, and thus linear interpolation is not suitable for switch detection in this case.</w:t>
      </w:r>
    </w:p>
    <w:p w14:paraId="4A3FBB68" w14:textId="0B9A7F24" w:rsidR="00DF44DF" w:rsidRPr="003579BF" w:rsidRDefault="00EE0D97" w:rsidP="00052AA5">
      <w:pPr>
        <w:spacing w:line="480" w:lineRule="auto"/>
        <w:ind w:firstLine="720"/>
        <w:jc w:val="both"/>
        <w:rPr>
          <w:rFonts w:ascii="Times New Roman" w:hAnsi="Times New Roman" w:cs="Times New Roman"/>
        </w:rPr>
      </w:pPr>
      <w:r w:rsidRPr="003579BF">
        <w:rPr>
          <w:rFonts w:ascii="Times New Roman" w:hAnsi="Times New Roman" w:cs="Times New Roman"/>
        </w:rPr>
        <w:t xml:space="preserve">To address this problem, a switch detection algorithm utilizing SAS coefficients is </w:t>
      </w:r>
    </w:p>
    <w:p w14:paraId="3C1A1A08" w14:textId="77777777" w:rsidR="003809C9" w:rsidRPr="003579BF" w:rsidRDefault="003809C9" w:rsidP="00DF44DF">
      <w:pPr>
        <w:jc w:val="center"/>
        <w:rPr>
          <w:rFonts w:ascii="Times New Roman" w:hAnsi="Times New Roman" w:cs="Times New Roman"/>
        </w:rPr>
      </w:pPr>
    </w:p>
    <w:p w14:paraId="5D0A819B" w14:textId="77777777" w:rsidR="003809C9" w:rsidRDefault="003809C9" w:rsidP="00DF44DF">
      <w:pPr>
        <w:jc w:val="center"/>
        <w:rPr>
          <w:rFonts w:ascii="Times New Roman" w:hAnsi="Times New Roman" w:cs="Times New Roman"/>
        </w:rPr>
      </w:pPr>
    </w:p>
    <w:p w14:paraId="263335A3" w14:textId="77777777" w:rsidR="00721F0D" w:rsidRDefault="00721F0D" w:rsidP="00DF44DF">
      <w:pPr>
        <w:jc w:val="center"/>
        <w:rPr>
          <w:rFonts w:ascii="Times New Roman" w:hAnsi="Times New Roman" w:cs="Times New Roman"/>
        </w:rPr>
      </w:pPr>
    </w:p>
    <w:p w14:paraId="572EAD1F" w14:textId="77777777" w:rsidR="00721F0D" w:rsidRDefault="00721F0D" w:rsidP="00DF44DF">
      <w:pPr>
        <w:jc w:val="center"/>
        <w:rPr>
          <w:rFonts w:ascii="Times New Roman" w:hAnsi="Times New Roman" w:cs="Times New Roman"/>
        </w:rPr>
      </w:pPr>
    </w:p>
    <w:p w14:paraId="08C6AB0A" w14:textId="77777777" w:rsidR="00721F0D" w:rsidRPr="003579BF" w:rsidRDefault="00721F0D" w:rsidP="00DF44DF">
      <w:pPr>
        <w:jc w:val="center"/>
        <w:rPr>
          <w:rFonts w:ascii="Times New Roman" w:hAnsi="Times New Roman" w:cs="Times New Roman"/>
        </w:rPr>
      </w:pPr>
    </w:p>
    <w:p w14:paraId="6187DA9E" w14:textId="77777777" w:rsidR="003809C9" w:rsidRPr="003579BF" w:rsidRDefault="003809C9" w:rsidP="00DF44DF">
      <w:pPr>
        <w:jc w:val="center"/>
        <w:rPr>
          <w:rFonts w:ascii="Times New Roman" w:hAnsi="Times New Roman" w:cs="Times New Roman"/>
        </w:rPr>
      </w:pPr>
    </w:p>
    <w:p w14:paraId="6DCF737A" w14:textId="77777777" w:rsidR="003809C9" w:rsidRPr="003579BF" w:rsidRDefault="003809C9" w:rsidP="00DF44DF">
      <w:pPr>
        <w:jc w:val="center"/>
        <w:rPr>
          <w:rFonts w:ascii="Times New Roman" w:hAnsi="Times New Roman" w:cs="Times New Roman"/>
        </w:rPr>
      </w:pPr>
    </w:p>
    <w:p w14:paraId="0A056C90" w14:textId="33DAD94F" w:rsidR="00DF44DF" w:rsidRPr="003579BF" w:rsidRDefault="00DF44DF" w:rsidP="00DF44DF">
      <w:pPr>
        <w:jc w:val="center"/>
        <w:rPr>
          <w:rFonts w:ascii="Times New Roman" w:hAnsi="Times New Roman" w:cs="Times New Roman"/>
        </w:rPr>
      </w:pPr>
      <w:r w:rsidRPr="003579BF">
        <w:rPr>
          <w:rFonts w:ascii="Times New Roman" w:hAnsi="Times New Roman" w:cs="Times New Roman"/>
          <w:noProof/>
        </w:rPr>
        <w:drawing>
          <wp:inline distT="0" distB="0" distL="0" distR="0" wp14:anchorId="7DB12A60" wp14:editId="10B3926C">
            <wp:extent cx="3034145" cy="2192020"/>
            <wp:effectExtent l="0" t="0" r="0" b="0"/>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rotWithShape="1">
                    <a:blip r:embed="rId153"/>
                    <a:srcRect t="4561"/>
                    <a:stretch/>
                  </pic:blipFill>
                  <pic:spPr bwMode="auto">
                    <a:xfrm>
                      <a:off x="0" y="0"/>
                      <a:ext cx="3057918" cy="2209195"/>
                    </a:xfrm>
                    <a:prstGeom prst="rect">
                      <a:avLst/>
                    </a:prstGeom>
                    <a:ln>
                      <a:noFill/>
                    </a:ln>
                    <a:extLst>
                      <a:ext uri="{53640926-AAD7-44D8-BBD7-CCE9431645EC}">
                        <a14:shadowObscured xmlns:a14="http://schemas.microsoft.com/office/drawing/2010/main"/>
                      </a:ext>
                    </a:extLst>
                  </pic:spPr>
                </pic:pic>
              </a:graphicData>
            </a:graphic>
          </wp:inline>
        </w:drawing>
      </w:r>
    </w:p>
    <w:p w14:paraId="0D227362" w14:textId="1441FBE4" w:rsidR="00DF44DF" w:rsidRPr="003579BF" w:rsidRDefault="003809C9" w:rsidP="00D540AC">
      <w:pPr>
        <w:pStyle w:val="Caption"/>
      </w:pPr>
      <w:bookmarkStart w:id="96" w:name="_Toc155559525"/>
      <w:r w:rsidRPr="003579BF">
        <w:t xml:space="preserve">Figure </w:t>
      </w:r>
      <w:fldSimple w:instr=" STYLEREF 1 \s ">
        <w:r w:rsidR="006C35E5">
          <w:rPr>
            <w:noProof/>
          </w:rPr>
          <w:t>3</w:t>
        </w:r>
      </w:fldSimple>
      <w:r w:rsidR="006C35E5">
        <w:t>.</w:t>
      </w:r>
      <w:fldSimple w:instr=" SEQ Figure \* ARABIC \s 1 ">
        <w:r w:rsidR="006C35E5">
          <w:rPr>
            <w:noProof/>
          </w:rPr>
          <w:t>1</w:t>
        </w:r>
      </w:fldSimple>
      <w:r w:rsidR="00DF44DF" w:rsidRPr="003579BF">
        <w:t xml:space="preserve"> </w:t>
      </w:r>
      <w:r w:rsidRPr="003579BF">
        <w:t>An e</w:t>
      </w:r>
      <w:r w:rsidR="00DF44DF" w:rsidRPr="003579BF">
        <w:t>xample of linear interpolation in simulations</w:t>
      </w:r>
      <w:r w:rsidRPr="003579BF">
        <w:t xml:space="preserve"> [</w:t>
      </w:r>
      <w:r w:rsidR="00885EE6">
        <w:t>78</w:t>
      </w:r>
      <w:r w:rsidRPr="003579BF">
        <w:t>]</w:t>
      </w:r>
      <w:bookmarkEnd w:id="96"/>
    </w:p>
    <w:p w14:paraId="2AB65CED" w14:textId="77777777" w:rsidR="003809C9" w:rsidRPr="003579BF" w:rsidRDefault="003809C9" w:rsidP="003809C9">
      <w:pPr>
        <w:rPr>
          <w:rFonts w:ascii="Times New Roman" w:hAnsi="Times New Roman" w:cs="Times New Roman"/>
        </w:rPr>
      </w:pPr>
    </w:p>
    <w:p w14:paraId="7643A988" w14:textId="77777777" w:rsidR="003809C9" w:rsidRPr="003579BF" w:rsidRDefault="003809C9" w:rsidP="003809C9">
      <w:pPr>
        <w:pStyle w:val="FootnoteText"/>
        <w:ind w:firstLine="0"/>
        <w:jc w:val="center"/>
        <w:rPr>
          <w:sz w:val="24"/>
          <w:szCs w:val="24"/>
        </w:rPr>
      </w:pPr>
    </w:p>
    <w:p w14:paraId="506CA1F8" w14:textId="77777777" w:rsidR="003809C9" w:rsidRPr="003579BF" w:rsidRDefault="003809C9" w:rsidP="003809C9">
      <w:pPr>
        <w:pStyle w:val="FootnoteText"/>
        <w:ind w:firstLine="0"/>
        <w:jc w:val="center"/>
        <w:rPr>
          <w:sz w:val="24"/>
          <w:szCs w:val="24"/>
        </w:rPr>
      </w:pPr>
    </w:p>
    <w:p w14:paraId="6298A41A" w14:textId="77777777" w:rsidR="003809C9" w:rsidRPr="003579BF" w:rsidRDefault="003809C9" w:rsidP="003809C9">
      <w:pPr>
        <w:pStyle w:val="FootnoteText"/>
        <w:ind w:firstLine="0"/>
        <w:jc w:val="center"/>
        <w:rPr>
          <w:sz w:val="24"/>
          <w:szCs w:val="24"/>
        </w:rPr>
      </w:pPr>
    </w:p>
    <w:p w14:paraId="67BDF7C9" w14:textId="77777777" w:rsidR="003809C9" w:rsidRPr="003579BF" w:rsidRDefault="003809C9" w:rsidP="003809C9">
      <w:pPr>
        <w:pStyle w:val="FootnoteText"/>
        <w:ind w:firstLine="0"/>
        <w:jc w:val="center"/>
        <w:rPr>
          <w:sz w:val="24"/>
          <w:szCs w:val="24"/>
        </w:rPr>
      </w:pPr>
    </w:p>
    <w:p w14:paraId="5C96917B" w14:textId="77777777" w:rsidR="003809C9" w:rsidRPr="003579BF" w:rsidRDefault="003809C9" w:rsidP="003809C9">
      <w:pPr>
        <w:pStyle w:val="FootnoteText"/>
        <w:ind w:firstLine="0"/>
        <w:jc w:val="center"/>
        <w:rPr>
          <w:sz w:val="24"/>
          <w:szCs w:val="24"/>
        </w:rPr>
      </w:pPr>
    </w:p>
    <w:p w14:paraId="27BA4197" w14:textId="2C127451" w:rsidR="003809C9" w:rsidRPr="003579BF" w:rsidRDefault="003809C9">
      <w:pPr>
        <w:rPr>
          <w:rFonts w:ascii="Times New Roman" w:hAnsi="Times New Roman" w:cs="Times New Roman"/>
        </w:rPr>
      </w:pPr>
      <w:r w:rsidRPr="003579BF">
        <w:rPr>
          <w:rFonts w:ascii="Times New Roman" w:hAnsi="Times New Roman" w:cs="Times New Roman"/>
        </w:rPr>
        <w:br w:type="page"/>
      </w:r>
    </w:p>
    <w:p w14:paraId="44010EF4" w14:textId="3791BFAE" w:rsidR="003809C9" w:rsidRPr="00721F0D" w:rsidRDefault="00721F0D" w:rsidP="00721F0D">
      <w:pPr>
        <w:spacing w:line="480" w:lineRule="auto"/>
        <w:jc w:val="both"/>
        <w:rPr>
          <w:rFonts w:ascii="Times New Roman" w:hAnsi="Times New Roman" w:cs="Times New Roman"/>
        </w:rPr>
      </w:pPr>
      <w:r w:rsidRPr="003579BF">
        <w:rPr>
          <w:rFonts w:ascii="Times New Roman" w:hAnsi="Times New Roman" w:cs="Times New Roman"/>
        </w:rPr>
        <w:lastRenderedPageBreak/>
        <w:t>proposed as depicted in Figure 3.2. Thanks to high-order SAS coefficients, state variable values at any time during a time step can be calculated efficiently following equation (2-2)</w:t>
      </w:r>
    </w:p>
    <w:p w14:paraId="6F7ECBA7" w14:textId="77777777" w:rsidR="00721F0D" w:rsidRPr="003579BF" w:rsidRDefault="00721F0D" w:rsidP="00721F0D">
      <w:pPr>
        <w:spacing w:line="480" w:lineRule="auto"/>
        <w:jc w:val="both"/>
        <w:rPr>
          <w:rFonts w:ascii="Times New Roman" w:hAnsi="Times New Roman" w:cs="Times New Roman"/>
        </w:rPr>
      </w:pPr>
      <w:r w:rsidRPr="003579BF">
        <w:rPr>
          <w:rFonts w:ascii="Times New Roman" w:hAnsi="Times New Roman" w:cs="Times New Roman"/>
        </w:rPr>
        <w:t xml:space="preserve">with negligible arithmetic operations. </w:t>
      </w:r>
    </w:p>
    <w:p w14:paraId="6E57AF04" w14:textId="77777777" w:rsidR="00721F0D" w:rsidRPr="003579BF" w:rsidRDefault="00721F0D" w:rsidP="00721F0D">
      <w:pPr>
        <w:spacing w:line="480" w:lineRule="auto"/>
        <w:ind w:firstLine="720"/>
        <w:jc w:val="both"/>
        <w:rPr>
          <w:rFonts w:ascii="Times New Roman" w:hAnsi="Times New Roman" w:cs="Times New Roman"/>
        </w:rPr>
      </w:pPr>
      <w:r w:rsidRPr="003579BF">
        <w:rPr>
          <w:rFonts w:ascii="Times New Roman" w:hAnsi="Times New Roman" w:cs="Times New Roman"/>
        </w:rPr>
        <w:t xml:space="preserve">Moreover, to avoid an exhaustive and time-consuming process of checking every tiny time step at 1 </w:t>
      </w:r>
      <w:r w:rsidRPr="003579BF">
        <w:rPr>
          <w:rFonts w:ascii="Times New Roman" w:hAnsi="Times New Roman" w:cs="Times New Roman"/>
        </w:rPr>
        <w:sym w:font="Symbol" w:char="F06D"/>
      </w:r>
      <w:r w:rsidRPr="003579BF">
        <w:rPr>
          <w:rFonts w:ascii="Times New Roman" w:hAnsi="Times New Roman" w:cs="Times New Roman"/>
        </w:rPr>
        <w:t xml:space="preserve">s time step or less, the earliest </w:t>
      </w:r>
      <w:proofErr w:type="gramStart"/>
      <w:r w:rsidRPr="003579BF">
        <w:rPr>
          <w:rFonts w:ascii="Times New Roman" w:hAnsi="Times New Roman" w:cs="Times New Roman"/>
        </w:rPr>
        <w:t>small time</w:t>
      </w:r>
      <w:proofErr w:type="gramEnd"/>
      <w:r w:rsidRPr="003579BF">
        <w:rPr>
          <w:rFonts w:ascii="Times New Roman" w:hAnsi="Times New Roman" w:cs="Times New Roman"/>
        </w:rPr>
        <w:t xml:space="preserve"> interval </w:t>
      </w:r>
      <w:proofErr w:type="spellStart"/>
      <w:r w:rsidRPr="003579BF">
        <w:rPr>
          <w:rFonts w:ascii="Times New Roman" w:hAnsi="Times New Roman" w:cs="Times New Roman"/>
          <w:i/>
          <w:iCs/>
        </w:rPr>
        <w:t>ε</w:t>
      </w:r>
      <w:r w:rsidRPr="003579BF">
        <w:rPr>
          <w:rFonts w:ascii="Times New Roman" w:hAnsi="Times New Roman" w:cs="Times New Roman"/>
          <w:i/>
          <w:iCs/>
          <w:vertAlign w:val="subscript"/>
        </w:rPr>
        <w:t>t</w:t>
      </w:r>
      <w:proofErr w:type="spellEnd"/>
      <w:r w:rsidRPr="003579BF">
        <w:rPr>
          <w:rFonts w:ascii="Times New Roman" w:hAnsi="Times New Roman" w:cs="Times New Roman"/>
        </w:rPr>
        <w:t xml:space="preserve">, e.g., 10-20 </w:t>
      </w:r>
      <w:r w:rsidRPr="003579BF">
        <w:rPr>
          <w:rFonts w:ascii="Times New Roman" w:hAnsi="Times New Roman" w:cs="Times New Roman"/>
        </w:rPr>
        <w:sym w:font="Symbol" w:char="F06D"/>
      </w:r>
      <w:r w:rsidRPr="003579BF">
        <w:rPr>
          <w:rFonts w:ascii="Times New Roman" w:hAnsi="Times New Roman" w:cs="Times New Roman"/>
        </w:rPr>
        <w:t xml:space="preserve">s or smaller, in which a switch occurs is identified by a binary search approach as illustrated by steps in the blue area of Figure 3.2 </w:t>
      </w:r>
      <w:r w:rsidRPr="00443F29">
        <w:rPr>
          <w:rFonts w:ascii="Times New Roman" w:hAnsi="Times New Roman" w:cs="Times New Roman"/>
        </w:rPr>
        <w:t>when upper limits are reached</w:t>
      </w:r>
      <w:r w:rsidRPr="003579BF">
        <w:rPr>
          <w:rFonts w:ascii="Times New Roman" w:hAnsi="Times New Roman" w:cs="Times New Roman"/>
        </w:rPr>
        <w:t xml:space="preserve">. To deal with lower limits, the algorithm requires only a swap in the updates of </w:t>
      </w:r>
      <w:r w:rsidRPr="003579BF">
        <w:rPr>
          <w:rFonts w:ascii="Times New Roman" w:hAnsi="Times New Roman" w:cs="Times New Roman"/>
          <w:i/>
          <w:iCs/>
        </w:rPr>
        <w:t>a</w:t>
      </w:r>
      <w:r w:rsidRPr="003579BF">
        <w:rPr>
          <w:rFonts w:ascii="Times New Roman" w:hAnsi="Times New Roman" w:cs="Times New Roman"/>
        </w:rPr>
        <w:t xml:space="preserve"> and </w:t>
      </w:r>
      <w:r w:rsidRPr="003579BF">
        <w:rPr>
          <w:rFonts w:ascii="Times New Roman" w:hAnsi="Times New Roman" w:cs="Times New Roman"/>
          <w:i/>
          <w:iCs/>
        </w:rPr>
        <w:t>b</w:t>
      </w:r>
      <w:r w:rsidRPr="003579BF">
        <w:rPr>
          <w:rFonts w:ascii="Times New Roman" w:hAnsi="Times New Roman" w:cs="Times New Roman"/>
        </w:rPr>
        <w:t xml:space="preserve">. Then, as indicated by steps in the purple area, as </w:t>
      </w:r>
      <w:r w:rsidRPr="003579BF">
        <w:rPr>
          <w:rFonts w:ascii="Times New Roman" w:hAnsi="Times New Roman" w:cs="Times New Roman"/>
          <w:i/>
          <w:iCs/>
        </w:rPr>
        <w:t>a</w:t>
      </w:r>
      <w:r w:rsidRPr="003579BF">
        <w:rPr>
          <w:rFonts w:ascii="Times New Roman" w:hAnsi="Times New Roman" w:cs="Times New Roman"/>
        </w:rPr>
        <w:t xml:space="preserve"> and </w:t>
      </w:r>
      <w:r w:rsidRPr="003579BF">
        <w:rPr>
          <w:rFonts w:ascii="Times New Roman" w:hAnsi="Times New Roman" w:cs="Times New Roman"/>
          <w:i/>
          <w:iCs/>
        </w:rPr>
        <w:t>b</w:t>
      </w:r>
      <w:r w:rsidRPr="003579BF">
        <w:rPr>
          <w:rFonts w:ascii="Times New Roman" w:hAnsi="Times New Roman" w:cs="Times New Roman"/>
        </w:rPr>
        <w:t xml:space="preserve"> are close enough, quadratic interpolation is used to accurately detect the earliest switch moment where the current time step is finished. </w:t>
      </w:r>
    </w:p>
    <w:p w14:paraId="34E21547" w14:textId="77777777" w:rsidR="00721F0D" w:rsidRPr="003579BF" w:rsidRDefault="00721F0D" w:rsidP="00721F0D">
      <w:pPr>
        <w:spacing w:line="480" w:lineRule="auto"/>
        <w:ind w:firstLine="720"/>
        <w:jc w:val="both"/>
        <w:rPr>
          <w:rFonts w:ascii="Times New Roman" w:hAnsi="Times New Roman" w:cs="Times New Roman"/>
        </w:rPr>
      </w:pPr>
      <w:r w:rsidRPr="003579BF">
        <w:rPr>
          <w:rFonts w:ascii="Times New Roman" w:hAnsi="Times New Roman" w:cs="Times New Roman"/>
        </w:rPr>
        <w:t>After the detection, a variable time step is chosen to simulate the system dynamics at the switch moment. Then, the simulation continues for the next time step in the same manner until finish</w:t>
      </w:r>
      <w:r>
        <w:rPr>
          <w:rFonts w:ascii="Times New Roman" w:hAnsi="Times New Roman" w:cs="Times New Roman"/>
        </w:rPr>
        <w:t>ing</w:t>
      </w:r>
      <w:r w:rsidRPr="003579BF">
        <w:rPr>
          <w:rFonts w:ascii="Times New Roman" w:hAnsi="Times New Roman" w:cs="Times New Roman"/>
        </w:rPr>
        <w:t xml:space="preserve"> the simulation, as shown in Figure 2.7.</w:t>
      </w:r>
    </w:p>
    <w:p w14:paraId="60572320" w14:textId="77777777" w:rsidR="00721F0D" w:rsidRPr="003579BF" w:rsidRDefault="00721F0D" w:rsidP="00721F0D">
      <w:pPr>
        <w:spacing w:line="480" w:lineRule="auto"/>
        <w:ind w:firstLine="720"/>
        <w:jc w:val="both"/>
        <w:rPr>
          <w:rFonts w:ascii="Times New Roman" w:hAnsi="Times New Roman" w:cs="Times New Roman"/>
        </w:rPr>
      </w:pPr>
      <w:r w:rsidRPr="003579BF">
        <w:rPr>
          <w:rFonts w:ascii="Times New Roman" w:hAnsi="Times New Roman" w:cs="Times New Roman"/>
        </w:rPr>
        <w:t>An example is given below to illustrate the process of this approach. As shown in Figure 3.3</w:t>
      </w:r>
      <w:r>
        <w:rPr>
          <w:rFonts w:ascii="Times New Roman" w:hAnsi="Times New Roman" w:cs="Times New Roman"/>
        </w:rPr>
        <w:t>,</w:t>
      </w:r>
      <w:r w:rsidRPr="003579BF">
        <w:rPr>
          <w:rFonts w:ascii="Times New Roman" w:hAnsi="Times New Roman" w:cs="Times New Roman"/>
        </w:rPr>
        <w:t xml:space="preserve"> </w:t>
      </w:r>
      <w:r>
        <w:rPr>
          <w:rFonts w:ascii="Times New Roman" w:hAnsi="Times New Roman" w:cs="Times New Roman"/>
        </w:rPr>
        <w:t>f</w:t>
      </w:r>
      <w:r w:rsidRPr="003579BF">
        <w:rPr>
          <w:rFonts w:ascii="Times New Roman" w:hAnsi="Times New Roman" w:cs="Times New Roman"/>
        </w:rPr>
        <w:t xml:space="preserve">our state variables </w:t>
      </w:r>
      <w:r w:rsidRPr="003579BF">
        <w:rPr>
          <w:rFonts w:ascii="Times New Roman" w:hAnsi="Times New Roman" w:cs="Times New Roman"/>
          <w:i/>
          <w:iCs/>
        </w:rPr>
        <w:t>x</w:t>
      </w:r>
      <w:r w:rsidRPr="003579BF">
        <w:rPr>
          <w:rFonts w:ascii="Times New Roman" w:hAnsi="Times New Roman" w:cs="Times New Roman"/>
          <w:vertAlign w:val="subscript"/>
        </w:rPr>
        <w:t>1</w:t>
      </w:r>
      <w:r w:rsidRPr="003579BF">
        <w:rPr>
          <w:rFonts w:ascii="Times New Roman" w:hAnsi="Times New Roman" w:cs="Times New Roman"/>
        </w:rPr>
        <w:t xml:space="preserve">, </w:t>
      </w:r>
      <w:r w:rsidRPr="003579BF">
        <w:rPr>
          <w:rFonts w:ascii="Times New Roman" w:hAnsi="Times New Roman" w:cs="Times New Roman"/>
          <w:i/>
          <w:iCs/>
        </w:rPr>
        <w:t>x</w:t>
      </w:r>
      <w:r w:rsidRPr="003579BF">
        <w:rPr>
          <w:rFonts w:ascii="Times New Roman" w:hAnsi="Times New Roman" w:cs="Times New Roman"/>
          <w:vertAlign w:val="subscript"/>
        </w:rPr>
        <w:t>2</w:t>
      </w:r>
      <w:r w:rsidRPr="003579BF">
        <w:rPr>
          <w:rFonts w:ascii="Times New Roman" w:hAnsi="Times New Roman" w:cs="Times New Roman"/>
        </w:rPr>
        <w:t xml:space="preserve">, </w:t>
      </w:r>
      <w:r w:rsidRPr="003579BF">
        <w:rPr>
          <w:rFonts w:ascii="Times New Roman" w:hAnsi="Times New Roman" w:cs="Times New Roman"/>
          <w:i/>
          <w:iCs/>
        </w:rPr>
        <w:t>x</w:t>
      </w:r>
      <w:r w:rsidRPr="003579BF">
        <w:rPr>
          <w:rFonts w:ascii="Times New Roman" w:hAnsi="Times New Roman" w:cs="Times New Roman"/>
          <w:vertAlign w:val="subscript"/>
        </w:rPr>
        <w:t>3</w:t>
      </w:r>
      <w:r w:rsidRPr="003579BF">
        <w:rPr>
          <w:rFonts w:ascii="Times New Roman" w:hAnsi="Times New Roman" w:cs="Times New Roman"/>
        </w:rPr>
        <w:t xml:space="preserve">, </w:t>
      </w:r>
      <w:r>
        <w:rPr>
          <w:rFonts w:ascii="Times New Roman" w:hAnsi="Times New Roman" w:cs="Times New Roman"/>
        </w:rPr>
        <w:t xml:space="preserve">and </w:t>
      </w:r>
      <w:r w:rsidRPr="003579BF">
        <w:rPr>
          <w:rFonts w:ascii="Times New Roman" w:hAnsi="Times New Roman" w:cs="Times New Roman"/>
          <w:i/>
          <w:iCs/>
        </w:rPr>
        <w:t>x</w:t>
      </w:r>
      <w:r w:rsidRPr="003579BF">
        <w:rPr>
          <w:rFonts w:ascii="Times New Roman" w:hAnsi="Times New Roman" w:cs="Times New Roman"/>
          <w:vertAlign w:val="subscript"/>
        </w:rPr>
        <w:t>4</w:t>
      </w:r>
      <w:r w:rsidRPr="003579BF">
        <w:rPr>
          <w:rFonts w:ascii="Times New Roman" w:hAnsi="Times New Roman" w:cs="Times New Roman"/>
        </w:rPr>
        <w:t xml:space="preserve"> are considered here with their upper limits marked as dashed lines.</w:t>
      </w:r>
    </w:p>
    <w:p w14:paraId="09EB76C4" w14:textId="6E1BBE03" w:rsidR="00721F0D" w:rsidRPr="003579BF" w:rsidRDefault="00721F0D" w:rsidP="00721F0D">
      <w:pPr>
        <w:spacing w:line="480" w:lineRule="auto"/>
        <w:ind w:firstLine="720"/>
        <w:jc w:val="both"/>
        <w:rPr>
          <w:rFonts w:ascii="Times New Roman" w:hAnsi="Times New Roman" w:cs="Times New Roman"/>
        </w:rPr>
      </w:pPr>
      <w:r w:rsidRPr="003579BF">
        <w:rPr>
          <w:rFonts w:ascii="Times New Roman" w:hAnsi="Times New Roman" w:cs="Times New Roman"/>
        </w:rPr>
        <w:t>As shown in Figure 3.3(a), the simulation starts from</w:t>
      </w:r>
      <w:r w:rsidRPr="003579BF">
        <w:rPr>
          <w:rFonts w:ascii="Times New Roman" w:hAnsi="Times New Roman" w:cs="Times New Roman"/>
          <w:i/>
          <w:iCs/>
        </w:rPr>
        <w:t xml:space="preserve"> t</w:t>
      </w:r>
      <w:r w:rsidRPr="003579BF">
        <w:rPr>
          <w:rFonts w:ascii="Times New Roman" w:hAnsi="Times New Roman" w:cs="Times New Roman"/>
        </w:rPr>
        <w:t>=</w:t>
      </w:r>
      <w:r w:rsidRPr="003579BF">
        <w:rPr>
          <w:rFonts w:ascii="Times New Roman" w:hAnsi="Times New Roman" w:cs="Times New Roman"/>
          <w:i/>
          <w:iCs/>
        </w:rPr>
        <w:t>a</w:t>
      </w:r>
      <w:r w:rsidRPr="003579BF">
        <w:rPr>
          <w:rFonts w:ascii="Times New Roman" w:hAnsi="Times New Roman" w:cs="Times New Roman"/>
        </w:rPr>
        <w:t xml:space="preserve">, and all four state variables will violate their upper limits the next time when </w:t>
      </w:r>
      <w:r w:rsidRPr="003579BF">
        <w:rPr>
          <w:rFonts w:ascii="Times New Roman" w:hAnsi="Times New Roman" w:cs="Times New Roman"/>
          <w:i/>
          <w:iCs/>
        </w:rPr>
        <w:t>t</w:t>
      </w:r>
      <w:r w:rsidRPr="003579BF">
        <w:rPr>
          <w:rFonts w:ascii="Times New Roman" w:hAnsi="Times New Roman" w:cs="Times New Roman"/>
        </w:rPr>
        <w:t>=</w:t>
      </w:r>
      <w:r w:rsidRPr="003579BF">
        <w:rPr>
          <w:rFonts w:ascii="Times New Roman" w:hAnsi="Times New Roman" w:cs="Times New Roman"/>
          <w:i/>
          <w:iCs/>
        </w:rPr>
        <w:t>a</w:t>
      </w:r>
      <w:r w:rsidRPr="003579BF">
        <w:rPr>
          <w:rFonts w:ascii="Times New Roman" w:hAnsi="Times New Roman" w:cs="Times New Roman"/>
        </w:rPr>
        <w:t>+</w:t>
      </w:r>
      <w:r w:rsidRPr="00FD10C8">
        <w:rPr>
          <w:rFonts w:ascii="Symbol" w:hAnsi="Symbol"/>
          <w:color w:val="0D0D0D" w:themeColor="text1" w:themeTint="F2"/>
          <w:lang w:eastAsia="zh-CN"/>
        </w:rPr>
        <w:t></w:t>
      </w:r>
      <w:r w:rsidRPr="003579BF">
        <w:rPr>
          <w:rFonts w:ascii="Times New Roman" w:hAnsi="Times New Roman" w:cs="Times New Roman"/>
          <w:i/>
          <w:iCs/>
          <w:lang w:eastAsia="zh-CN"/>
        </w:rPr>
        <w:t>t</w:t>
      </w:r>
      <w:r w:rsidRPr="003579BF">
        <w:rPr>
          <w:rFonts w:ascii="Times New Roman" w:hAnsi="Times New Roman" w:cs="Times New Roman"/>
        </w:rPr>
        <w:t xml:space="preserve">. Then, as shown in Figure 3.3(b), the state variable values at the middle point are calculated using SAS coefficients, and it can be observed that some state variables still violate their upper limits. Thus, as shown in Figure 3.3(c), the value of </w:t>
      </w:r>
      <w:r w:rsidRPr="003579BF">
        <w:rPr>
          <w:rFonts w:ascii="Times New Roman" w:hAnsi="Times New Roman" w:cs="Times New Roman"/>
          <w:i/>
          <w:iCs/>
        </w:rPr>
        <w:t>b</w:t>
      </w:r>
      <w:r w:rsidRPr="003579BF">
        <w:rPr>
          <w:rFonts w:ascii="Times New Roman" w:hAnsi="Times New Roman" w:cs="Times New Roman"/>
        </w:rPr>
        <w:t xml:space="preserve"> is updated to </w:t>
      </w:r>
      <w:r w:rsidRPr="003579BF">
        <w:rPr>
          <w:rFonts w:ascii="Times New Roman" w:hAnsi="Times New Roman" w:cs="Times New Roman"/>
          <w:i/>
          <w:iCs/>
        </w:rPr>
        <w:t>b</w:t>
      </w:r>
      <w:r w:rsidRPr="003579BF">
        <w:rPr>
          <w:rFonts w:ascii="Times New Roman" w:hAnsi="Times New Roman" w:cs="Times New Roman"/>
        </w:rPr>
        <w:t>=(</w:t>
      </w:r>
      <w:proofErr w:type="spellStart"/>
      <w:r w:rsidRPr="003579BF">
        <w:rPr>
          <w:rFonts w:ascii="Times New Roman" w:hAnsi="Times New Roman" w:cs="Times New Roman"/>
          <w:i/>
          <w:iCs/>
        </w:rPr>
        <w:t>a</w:t>
      </w:r>
      <w:r w:rsidRPr="003579BF">
        <w:rPr>
          <w:rFonts w:ascii="Times New Roman" w:hAnsi="Times New Roman" w:cs="Times New Roman"/>
        </w:rPr>
        <w:t>+</w:t>
      </w:r>
      <w:r w:rsidRPr="003579BF">
        <w:rPr>
          <w:rFonts w:ascii="Times New Roman" w:hAnsi="Times New Roman" w:cs="Times New Roman"/>
          <w:i/>
          <w:iCs/>
        </w:rPr>
        <w:t>b</w:t>
      </w:r>
      <w:proofErr w:type="spellEnd"/>
      <w:r w:rsidRPr="003579BF">
        <w:rPr>
          <w:rFonts w:ascii="Times New Roman" w:hAnsi="Times New Roman" w:cs="Times New Roman"/>
        </w:rPr>
        <w:t>)/2</w:t>
      </w:r>
      <w:r>
        <w:rPr>
          <w:rFonts w:ascii="Times New Roman" w:hAnsi="Times New Roman" w:cs="Times New Roman"/>
        </w:rPr>
        <w:t>;</w:t>
      </w:r>
      <w:r w:rsidRPr="003579BF">
        <w:rPr>
          <w:rFonts w:ascii="Times New Roman" w:hAnsi="Times New Roman" w:cs="Times New Roman"/>
        </w:rPr>
        <w:t xml:space="preserve"> and the state variable values at the new middle point </w:t>
      </w:r>
      <w:r>
        <w:rPr>
          <w:rFonts w:ascii="Times New Roman" w:hAnsi="Times New Roman" w:cs="Times New Roman"/>
        </w:rPr>
        <w:t>are</w:t>
      </w:r>
      <w:r w:rsidRPr="003579BF">
        <w:rPr>
          <w:rFonts w:ascii="Times New Roman" w:hAnsi="Times New Roman" w:cs="Times New Roman"/>
        </w:rPr>
        <w:t xml:space="preserve"> checked for limits violation. Because no limits are violated, the </w:t>
      </w:r>
      <w:proofErr w:type="gramStart"/>
      <w:r w:rsidRPr="003579BF">
        <w:rPr>
          <w:rFonts w:ascii="Times New Roman" w:hAnsi="Times New Roman" w:cs="Times New Roman"/>
        </w:rPr>
        <w:t>value</w:t>
      </w:r>
      <w:proofErr w:type="gramEnd"/>
      <w:r w:rsidRPr="003579BF">
        <w:rPr>
          <w:rFonts w:ascii="Times New Roman" w:hAnsi="Times New Roman" w:cs="Times New Roman"/>
        </w:rPr>
        <w:t xml:space="preserve"> </w:t>
      </w:r>
    </w:p>
    <w:p w14:paraId="0E62630E" w14:textId="77777777" w:rsidR="00721F0D" w:rsidRPr="003579BF" w:rsidRDefault="00721F0D" w:rsidP="003809C9">
      <w:pPr>
        <w:pStyle w:val="FootnoteText"/>
        <w:ind w:firstLine="0"/>
        <w:jc w:val="center"/>
        <w:rPr>
          <w:sz w:val="24"/>
          <w:szCs w:val="24"/>
        </w:rPr>
      </w:pPr>
    </w:p>
    <w:p w14:paraId="46B1E842" w14:textId="77777777" w:rsidR="00F97DF6" w:rsidRPr="003579BF" w:rsidRDefault="00F97DF6" w:rsidP="00D540AC">
      <w:pPr>
        <w:pStyle w:val="Caption"/>
        <w:rPr>
          <w:noProof/>
        </w:rPr>
      </w:pPr>
    </w:p>
    <w:p w14:paraId="26C1D9E6" w14:textId="3187ED93" w:rsidR="003809C9" w:rsidRPr="003579BF" w:rsidRDefault="003809C9" w:rsidP="00D540AC">
      <w:pPr>
        <w:pStyle w:val="Caption"/>
      </w:pPr>
      <w:r w:rsidRPr="003579BF">
        <w:rPr>
          <w:noProof/>
        </w:rPr>
        <w:drawing>
          <wp:inline distT="0" distB="0" distL="0" distR="0" wp14:anchorId="75D10A71" wp14:editId="6F8A9299">
            <wp:extent cx="3606800" cy="5951778"/>
            <wp:effectExtent l="0" t="0" r="0" b="0"/>
            <wp:docPr id="1215251182" name="Picture 4"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51182" name="Picture 4" descr="A diagram of a flowchart&#10;&#10;Description automatically generated"/>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648061" cy="6019865"/>
                    </a:xfrm>
                    <a:prstGeom prst="rect">
                      <a:avLst/>
                    </a:prstGeom>
                    <a:noFill/>
                    <a:ln>
                      <a:noFill/>
                    </a:ln>
                  </pic:spPr>
                </pic:pic>
              </a:graphicData>
            </a:graphic>
          </wp:inline>
        </w:drawing>
      </w:r>
    </w:p>
    <w:p w14:paraId="459087CB" w14:textId="3507CB4A" w:rsidR="00F97DF6" w:rsidRPr="003579BF" w:rsidRDefault="00F97DF6" w:rsidP="00D540AC">
      <w:pPr>
        <w:pStyle w:val="Caption"/>
      </w:pPr>
      <w:bookmarkStart w:id="97" w:name="_Toc155559526"/>
      <w:r w:rsidRPr="003579BF">
        <w:t xml:space="preserve">Figure </w:t>
      </w:r>
      <w:fldSimple w:instr=" STYLEREF 1 \s ">
        <w:r w:rsidR="006C35E5">
          <w:rPr>
            <w:noProof/>
          </w:rPr>
          <w:t>3</w:t>
        </w:r>
      </w:fldSimple>
      <w:r w:rsidR="006C35E5">
        <w:t>.</w:t>
      </w:r>
      <w:fldSimple w:instr=" SEQ Figure \* ARABIC \s 1 ">
        <w:r w:rsidR="006C35E5">
          <w:rPr>
            <w:noProof/>
          </w:rPr>
          <w:t>2</w:t>
        </w:r>
      </w:fldSimple>
      <w:r w:rsidRPr="003579BF">
        <w:t xml:space="preserve"> Flow chart of the SAS-based switch detection algorithm</w:t>
      </w:r>
      <w:bookmarkEnd w:id="97"/>
    </w:p>
    <w:p w14:paraId="74AC9748" w14:textId="77777777" w:rsidR="003809C9" w:rsidRPr="003579BF" w:rsidRDefault="003809C9" w:rsidP="00DF44DF">
      <w:pPr>
        <w:spacing w:line="480" w:lineRule="auto"/>
        <w:jc w:val="center"/>
        <w:rPr>
          <w:rFonts w:ascii="Times New Roman" w:hAnsi="Times New Roman" w:cs="Times New Roman"/>
          <w:color w:val="000000" w:themeColor="text1"/>
        </w:rPr>
      </w:pPr>
    </w:p>
    <w:p w14:paraId="5F35AE8B" w14:textId="77777777" w:rsidR="00DF44DF" w:rsidRPr="003579BF" w:rsidRDefault="00DF44DF">
      <w:pPr>
        <w:rPr>
          <w:rFonts w:ascii="Times New Roman" w:hAnsi="Times New Roman" w:cs="Times New Roman"/>
        </w:rPr>
      </w:pPr>
      <w:r w:rsidRPr="003579BF">
        <w:rPr>
          <w:rFonts w:ascii="Times New Roman" w:hAnsi="Times New Roman" w:cs="Times New Roman"/>
        </w:rPr>
        <w:br w:type="page"/>
      </w:r>
    </w:p>
    <w:p w14:paraId="1D22EEF6" w14:textId="77777777" w:rsidR="00D60AA5" w:rsidRPr="003579BF" w:rsidRDefault="00D60AA5" w:rsidP="00D60AA5">
      <w:pPr>
        <w:spacing w:line="480" w:lineRule="auto"/>
        <w:ind w:firstLine="720"/>
        <w:jc w:val="both"/>
        <w:rPr>
          <w:rFonts w:ascii="Times New Roman" w:hAnsi="Times New Roman" w:cs="Times New Roman"/>
        </w:rPr>
      </w:pPr>
    </w:p>
    <w:p w14:paraId="2DBFEA5B" w14:textId="77777777" w:rsidR="00D60AA5" w:rsidRPr="003579BF" w:rsidRDefault="00D60AA5" w:rsidP="00D60AA5">
      <w:pPr>
        <w:spacing w:line="480" w:lineRule="auto"/>
        <w:ind w:firstLine="720"/>
        <w:jc w:val="both"/>
        <w:rPr>
          <w:rFonts w:ascii="Times New Roman" w:hAnsi="Times New Roman" w:cs="Times New Roman"/>
        </w:rPr>
      </w:pPr>
    </w:p>
    <w:p w14:paraId="34CCE5E3" w14:textId="77777777" w:rsidR="00D60AA5" w:rsidRPr="003579BF" w:rsidRDefault="00D60AA5" w:rsidP="00060C2C">
      <w:pPr>
        <w:spacing w:line="480" w:lineRule="auto"/>
        <w:ind w:firstLine="720"/>
        <w:jc w:val="both"/>
        <w:rPr>
          <w:rFonts w:ascii="Times New Roman" w:hAnsi="Times New Roman" w:cs="Times New Roman"/>
        </w:rPr>
      </w:pPr>
    </w:p>
    <w:p w14:paraId="04C43997" w14:textId="77777777" w:rsidR="00F770E5" w:rsidRPr="003579BF" w:rsidRDefault="00F770E5" w:rsidP="00F770E5">
      <w:pPr>
        <w:pStyle w:val="FootnoteText"/>
        <w:ind w:firstLine="0"/>
        <w:jc w:val="center"/>
        <w:rPr>
          <w:sz w:val="24"/>
          <w:szCs w:val="24"/>
        </w:rPr>
      </w:pPr>
    </w:p>
    <w:p w14:paraId="14D30ACF" w14:textId="0496152E" w:rsidR="00F770E5" w:rsidRPr="003579BF" w:rsidRDefault="00F770E5" w:rsidP="00F770E5">
      <w:pPr>
        <w:jc w:val="both"/>
        <w:rPr>
          <w:rFonts w:ascii="Times New Roman" w:hAnsi="Times New Roman" w:cs="Times New Roman"/>
        </w:rPr>
      </w:pPr>
      <w:r w:rsidRPr="003579BF">
        <w:rPr>
          <w:rFonts w:ascii="Times New Roman" w:hAnsi="Times New Roman" w:cs="Times New Roman"/>
          <w:noProof/>
        </w:rPr>
        <w:drawing>
          <wp:inline distT="0" distB="0" distL="0" distR="0" wp14:anchorId="0CB74554" wp14:editId="4540CE98">
            <wp:extent cx="5486400" cy="2850319"/>
            <wp:effectExtent l="0" t="0" r="0" b="7620"/>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155"/>
                    <a:stretch>
                      <a:fillRect/>
                    </a:stretch>
                  </pic:blipFill>
                  <pic:spPr>
                    <a:xfrm>
                      <a:off x="0" y="0"/>
                      <a:ext cx="5486400" cy="2850319"/>
                    </a:xfrm>
                    <a:prstGeom prst="rect">
                      <a:avLst/>
                    </a:prstGeom>
                  </pic:spPr>
                </pic:pic>
              </a:graphicData>
            </a:graphic>
          </wp:inline>
        </w:drawing>
      </w:r>
    </w:p>
    <w:p w14:paraId="4F304B25" w14:textId="783DAED9" w:rsidR="00F770E5" w:rsidRPr="003579BF" w:rsidRDefault="00F770E5" w:rsidP="00F770E5">
      <w:pPr>
        <w:ind w:left="360"/>
        <w:rPr>
          <w:rFonts w:ascii="Times New Roman" w:hAnsi="Times New Roman" w:cs="Times New Roman"/>
        </w:rPr>
      </w:pPr>
      <w:r w:rsidRPr="003579BF">
        <w:rPr>
          <w:rFonts w:ascii="Times New Roman" w:hAnsi="Times New Roman" w:cs="Times New Roman"/>
        </w:rPr>
        <w:t xml:space="preserve">              (a)                               </w:t>
      </w:r>
      <w:proofErr w:type="gramStart"/>
      <w:r w:rsidRPr="003579BF">
        <w:rPr>
          <w:rFonts w:ascii="Times New Roman" w:hAnsi="Times New Roman" w:cs="Times New Roman"/>
        </w:rPr>
        <w:t xml:space="preserve">   (</w:t>
      </w:r>
      <w:proofErr w:type="gramEnd"/>
      <w:r w:rsidRPr="003579BF">
        <w:rPr>
          <w:rFonts w:ascii="Times New Roman" w:hAnsi="Times New Roman" w:cs="Times New Roman"/>
        </w:rPr>
        <w:t>b)                            (c)                             (d)</w:t>
      </w:r>
    </w:p>
    <w:p w14:paraId="094B076B" w14:textId="77777777" w:rsidR="00F770E5" w:rsidRPr="003579BF" w:rsidRDefault="00F770E5" w:rsidP="00F770E5">
      <w:pPr>
        <w:pStyle w:val="FootnoteText"/>
        <w:ind w:firstLine="0"/>
        <w:jc w:val="center"/>
        <w:rPr>
          <w:sz w:val="24"/>
          <w:szCs w:val="24"/>
        </w:rPr>
      </w:pPr>
    </w:p>
    <w:p w14:paraId="1F49ECBE" w14:textId="30273B41" w:rsidR="00F770E5" w:rsidRPr="003579BF" w:rsidRDefault="000A0CE3" w:rsidP="00D540AC">
      <w:pPr>
        <w:pStyle w:val="Caption"/>
      </w:pPr>
      <w:bookmarkStart w:id="98" w:name="_Toc155559527"/>
      <w:r w:rsidRPr="003579BF">
        <w:t xml:space="preserve">Figure </w:t>
      </w:r>
      <w:fldSimple w:instr=" STYLEREF 1 \s ">
        <w:r w:rsidR="006C35E5">
          <w:rPr>
            <w:noProof/>
          </w:rPr>
          <w:t>3</w:t>
        </w:r>
      </w:fldSimple>
      <w:r w:rsidR="006C35E5">
        <w:t>.</w:t>
      </w:r>
      <w:fldSimple w:instr=" SEQ Figure \* ARABIC \s 1 ">
        <w:r w:rsidR="006C35E5">
          <w:rPr>
            <w:noProof/>
          </w:rPr>
          <w:t>3</w:t>
        </w:r>
      </w:fldSimple>
      <w:r w:rsidR="00F770E5" w:rsidRPr="003579BF">
        <w:t xml:space="preserve"> Illustration of the </w:t>
      </w:r>
      <w:r w:rsidR="00EC01EB" w:rsidRPr="003579BF">
        <w:t>binary search</w:t>
      </w:r>
      <w:r w:rsidR="00F770E5" w:rsidRPr="003579BF">
        <w:t xml:space="preserve"> algorithm</w:t>
      </w:r>
      <w:r w:rsidR="00EC01EB" w:rsidRPr="003579BF">
        <w:t xml:space="preserve"> for switch detection</w:t>
      </w:r>
      <w:bookmarkEnd w:id="98"/>
    </w:p>
    <w:p w14:paraId="5AE789A8" w14:textId="47B03B06" w:rsidR="000A0CE3" w:rsidRPr="003579BF" w:rsidRDefault="00D60AA5" w:rsidP="000A0CE3">
      <w:pPr>
        <w:jc w:val="center"/>
        <w:rPr>
          <w:rFonts w:ascii="Times New Roman" w:hAnsi="Times New Roman" w:cs="Times New Roman"/>
        </w:rPr>
      </w:pPr>
      <w:r w:rsidRPr="003579BF">
        <w:rPr>
          <w:rFonts w:ascii="Times New Roman" w:hAnsi="Times New Roman" w:cs="Times New Roman"/>
        </w:rPr>
        <w:br w:type="page"/>
      </w:r>
    </w:p>
    <w:p w14:paraId="5715A78B" w14:textId="77777777" w:rsidR="00721F0D" w:rsidRDefault="00721F0D" w:rsidP="00D60AA5">
      <w:pPr>
        <w:spacing w:line="480" w:lineRule="auto"/>
        <w:jc w:val="both"/>
        <w:rPr>
          <w:rFonts w:ascii="Times New Roman" w:hAnsi="Times New Roman" w:cs="Times New Roman"/>
        </w:rPr>
      </w:pPr>
      <w:r w:rsidRPr="003579BF">
        <w:rPr>
          <w:rFonts w:ascii="Times New Roman" w:hAnsi="Times New Roman" w:cs="Times New Roman"/>
        </w:rPr>
        <w:lastRenderedPageBreak/>
        <w:t xml:space="preserve">of </w:t>
      </w:r>
      <w:r w:rsidRPr="003579BF">
        <w:rPr>
          <w:rFonts w:ascii="Times New Roman" w:hAnsi="Times New Roman" w:cs="Times New Roman"/>
          <w:i/>
          <w:iCs/>
        </w:rPr>
        <w:t>a</w:t>
      </w:r>
      <w:r w:rsidRPr="003579BF">
        <w:rPr>
          <w:rFonts w:ascii="Times New Roman" w:hAnsi="Times New Roman" w:cs="Times New Roman"/>
        </w:rPr>
        <w:t xml:space="preserve"> is updated to </w:t>
      </w:r>
      <w:r w:rsidRPr="003579BF">
        <w:rPr>
          <w:rFonts w:ascii="Times New Roman" w:hAnsi="Times New Roman" w:cs="Times New Roman"/>
          <w:i/>
          <w:iCs/>
        </w:rPr>
        <w:t>a</w:t>
      </w:r>
      <w:r w:rsidRPr="003579BF">
        <w:rPr>
          <w:rFonts w:ascii="Times New Roman" w:hAnsi="Times New Roman" w:cs="Times New Roman"/>
        </w:rPr>
        <w:t>=(</w:t>
      </w:r>
      <w:proofErr w:type="spellStart"/>
      <w:r w:rsidRPr="003579BF">
        <w:rPr>
          <w:rFonts w:ascii="Times New Roman" w:hAnsi="Times New Roman" w:cs="Times New Roman"/>
          <w:i/>
          <w:iCs/>
        </w:rPr>
        <w:t>a</w:t>
      </w:r>
      <w:r w:rsidRPr="003579BF">
        <w:rPr>
          <w:rFonts w:ascii="Times New Roman" w:hAnsi="Times New Roman" w:cs="Times New Roman"/>
        </w:rPr>
        <w:t>+</w:t>
      </w:r>
      <w:r w:rsidRPr="003579BF">
        <w:rPr>
          <w:rFonts w:ascii="Times New Roman" w:hAnsi="Times New Roman" w:cs="Times New Roman"/>
          <w:i/>
          <w:iCs/>
        </w:rPr>
        <w:t>b</w:t>
      </w:r>
      <w:proofErr w:type="spellEnd"/>
      <w:r w:rsidRPr="003579BF">
        <w:rPr>
          <w:rFonts w:ascii="Times New Roman" w:hAnsi="Times New Roman" w:cs="Times New Roman"/>
        </w:rPr>
        <w:t>)/2, as shown in Figure 3.3(d).</w:t>
      </w:r>
    </w:p>
    <w:p w14:paraId="15E2E29E" w14:textId="77777777" w:rsidR="00721F0D" w:rsidRPr="003579BF" w:rsidRDefault="00721F0D" w:rsidP="00721F0D">
      <w:pPr>
        <w:spacing w:line="480" w:lineRule="auto"/>
        <w:ind w:firstLine="720"/>
        <w:jc w:val="both"/>
        <w:rPr>
          <w:rFonts w:ascii="Times New Roman" w:hAnsi="Times New Roman" w:cs="Times New Roman"/>
        </w:rPr>
      </w:pPr>
      <w:r w:rsidRPr="003579BF">
        <w:rPr>
          <w:rFonts w:ascii="Times New Roman" w:hAnsi="Times New Roman" w:cs="Times New Roman"/>
        </w:rPr>
        <w:t xml:space="preserve">This </w:t>
      </w:r>
      <w:r>
        <w:rPr>
          <w:rFonts w:ascii="Times New Roman" w:hAnsi="Times New Roman" w:cs="Times New Roman"/>
        </w:rPr>
        <w:t>binary search</w:t>
      </w:r>
      <w:r w:rsidRPr="003579BF">
        <w:rPr>
          <w:rFonts w:ascii="Times New Roman" w:hAnsi="Times New Roman" w:cs="Times New Roman"/>
        </w:rPr>
        <w:t xml:space="preserve"> process will locate </w:t>
      </w:r>
      <w:r>
        <w:rPr>
          <w:rFonts w:ascii="Times New Roman" w:hAnsi="Times New Roman" w:cs="Times New Roman"/>
        </w:rPr>
        <w:t>the</w:t>
      </w:r>
      <w:r w:rsidRPr="003579BF">
        <w:rPr>
          <w:rFonts w:ascii="Times New Roman" w:hAnsi="Times New Roman" w:cs="Times New Roman"/>
        </w:rPr>
        <w:t xml:space="preserve"> earliest time interval during which </w:t>
      </w:r>
      <w:proofErr w:type="gramStart"/>
      <w:r w:rsidRPr="003579BF">
        <w:rPr>
          <w:rFonts w:ascii="Times New Roman" w:hAnsi="Times New Roman" w:cs="Times New Roman"/>
        </w:rPr>
        <w:t>at least</w:t>
      </w:r>
      <w:proofErr w:type="gramEnd"/>
      <w:r w:rsidRPr="003579BF">
        <w:rPr>
          <w:rFonts w:ascii="Times New Roman" w:hAnsi="Times New Roman" w:cs="Times New Roman"/>
        </w:rPr>
        <w:t xml:space="preserve"> </w:t>
      </w:r>
    </w:p>
    <w:p w14:paraId="46FE2224" w14:textId="1D40B969" w:rsidR="00D60AA5" w:rsidRPr="003579BF" w:rsidRDefault="00D60AA5" w:rsidP="00D60AA5">
      <w:pPr>
        <w:spacing w:line="480" w:lineRule="auto"/>
        <w:jc w:val="both"/>
        <w:rPr>
          <w:rFonts w:ascii="Times New Roman" w:hAnsi="Times New Roman" w:cs="Times New Roman"/>
        </w:rPr>
      </w:pPr>
      <w:r w:rsidRPr="003579BF">
        <w:rPr>
          <w:rFonts w:ascii="Times New Roman" w:hAnsi="Times New Roman" w:cs="Times New Roman"/>
        </w:rPr>
        <w:t xml:space="preserve">one limit is violated, and this process is continued until the difference between </w:t>
      </w:r>
      <w:r w:rsidRPr="003579BF">
        <w:rPr>
          <w:rFonts w:ascii="Times New Roman" w:hAnsi="Times New Roman" w:cs="Times New Roman"/>
          <w:i/>
          <w:iCs/>
        </w:rPr>
        <w:t xml:space="preserve">a </w:t>
      </w:r>
      <w:r w:rsidRPr="003579BF">
        <w:rPr>
          <w:rFonts w:ascii="Times New Roman" w:hAnsi="Times New Roman" w:cs="Times New Roman"/>
        </w:rPr>
        <w:t xml:space="preserve">and </w:t>
      </w:r>
      <w:r w:rsidRPr="003579BF">
        <w:rPr>
          <w:rFonts w:ascii="Times New Roman" w:hAnsi="Times New Roman" w:cs="Times New Roman"/>
          <w:i/>
          <w:iCs/>
        </w:rPr>
        <w:t>b</w:t>
      </w:r>
      <w:r w:rsidRPr="003579BF">
        <w:rPr>
          <w:rFonts w:ascii="Times New Roman" w:hAnsi="Times New Roman" w:cs="Times New Roman"/>
        </w:rPr>
        <w:t xml:space="preserve"> is less or equal </w:t>
      </w:r>
      <w:r w:rsidR="007E6996">
        <w:rPr>
          <w:rFonts w:ascii="Times New Roman" w:hAnsi="Times New Roman" w:cs="Times New Roman"/>
        </w:rPr>
        <w:t>to</w:t>
      </w:r>
      <w:r w:rsidRPr="003579BF">
        <w:rPr>
          <w:rFonts w:ascii="Times New Roman" w:hAnsi="Times New Roman" w:cs="Times New Roman"/>
        </w:rPr>
        <w:t xml:space="preserve"> a pre-defined threshold </w:t>
      </w:r>
      <w:proofErr w:type="spellStart"/>
      <w:r w:rsidRPr="003579BF">
        <w:rPr>
          <w:rFonts w:ascii="Times New Roman" w:hAnsi="Times New Roman" w:cs="Times New Roman"/>
          <w:i/>
          <w:iCs/>
        </w:rPr>
        <w:t>ε</w:t>
      </w:r>
      <w:r w:rsidRPr="003579BF">
        <w:rPr>
          <w:rFonts w:ascii="Times New Roman" w:hAnsi="Times New Roman" w:cs="Times New Roman"/>
          <w:i/>
          <w:iCs/>
          <w:vertAlign w:val="subscript"/>
        </w:rPr>
        <w:t>t</w:t>
      </w:r>
      <w:proofErr w:type="spellEnd"/>
      <w:r w:rsidRPr="003579BF">
        <w:rPr>
          <w:rFonts w:ascii="Times New Roman" w:hAnsi="Times New Roman" w:cs="Times New Roman"/>
        </w:rPr>
        <w:t xml:space="preserve">, which can be set around 10-20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to ensure accuracy for future quadratic interpolation.</w:t>
      </w:r>
    </w:p>
    <w:p w14:paraId="4EB0616B" w14:textId="46727BF4" w:rsidR="00EC01EB" w:rsidRPr="003579BF" w:rsidRDefault="00EC01EB" w:rsidP="00EC01EB">
      <w:pPr>
        <w:spacing w:line="480" w:lineRule="auto"/>
        <w:ind w:firstLine="720"/>
        <w:jc w:val="both"/>
        <w:rPr>
          <w:rFonts w:ascii="Times New Roman" w:hAnsi="Times New Roman" w:cs="Times New Roman"/>
        </w:rPr>
      </w:pPr>
      <w:r w:rsidRPr="003579BF">
        <w:rPr>
          <w:rFonts w:ascii="Times New Roman" w:hAnsi="Times New Roman" w:cs="Times New Roman"/>
        </w:rPr>
        <w:t xml:space="preserve">Finally, as shown in </w:t>
      </w:r>
      <w:r w:rsidR="00B35E45" w:rsidRPr="003579BF">
        <w:rPr>
          <w:rFonts w:ascii="Times New Roman" w:hAnsi="Times New Roman" w:cs="Times New Roman"/>
        </w:rPr>
        <w:t>Figure</w:t>
      </w:r>
      <w:r w:rsidRPr="003579BF">
        <w:rPr>
          <w:rFonts w:ascii="Times New Roman" w:hAnsi="Times New Roman" w:cs="Times New Roman"/>
        </w:rPr>
        <w:t xml:space="preserve"> 3.</w:t>
      </w:r>
      <w:r w:rsidR="000A0CE3" w:rsidRPr="003579BF">
        <w:rPr>
          <w:rFonts w:ascii="Times New Roman" w:hAnsi="Times New Roman" w:cs="Times New Roman"/>
        </w:rPr>
        <w:t>3(d)</w:t>
      </w:r>
      <w:r w:rsidRPr="003579BF">
        <w:rPr>
          <w:rFonts w:ascii="Times New Roman" w:hAnsi="Times New Roman" w:cs="Times New Roman"/>
        </w:rPr>
        <w:t xml:space="preserve">, suppose only </w:t>
      </w:r>
      <w:r w:rsidRPr="003579BF">
        <w:rPr>
          <w:rFonts w:ascii="Times New Roman" w:hAnsi="Times New Roman" w:cs="Times New Roman"/>
          <w:i/>
          <w:iCs/>
        </w:rPr>
        <w:t>x</w:t>
      </w:r>
      <w:r w:rsidRPr="003579BF">
        <w:rPr>
          <w:rFonts w:ascii="Times New Roman" w:hAnsi="Times New Roman" w:cs="Times New Roman"/>
          <w:vertAlign w:val="subscript"/>
        </w:rPr>
        <w:t>1</w:t>
      </w:r>
      <w:r w:rsidRPr="003579BF">
        <w:rPr>
          <w:rFonts w:ascii="Times New Roman" w:hAnsi="Times New Roman" w:cs="Times New Roman"/>
        </w:rPr>
        <w:t xml:space="preserve"> and </w:t>
      </w:r>
      <w:r w:rsidRPr="003579BF">
        <w:rPr>
          <w:rFonts w:ascii="Times New Roman" w:hAnsi="Times New Roman" w:cs="Times New Roman"/>
          <w:i/>
          <w:iCs/>
        </w:rPr>
        <w:t>x</w:t>
      </w:r>
      <w:r w:rsidRPr="003579BF">
        <w:rPr>
          <w:rFonts w:ascii="Times New Roman" w:hAnsi="Times New Roman" w:cs="Times New Roman"/>
          <w:vertAlign w:val="subscript"/>
        </w:rPr>
        <w:t>3</w:t>
      </w:r>
      <w:r w:rsidRPr="003579BF">
        <w:rPr>
          <w:rFonts w:ascii="Times New Roman" w:hAnsi="Times New Roman" w:cs="Times New Roman"/>
        </w:rPr>
        <w:t xml:space="preserve"> will violate their limits during the earliest time interval [</w:t>
      </w:r>
      <w:proofErr w:type="spellStart"/>
      <w:proofErr w:type="gramStart"/>
      <w:r w:rsidRPr="003579BF">
        <w:rPr>
          <w:rFonts w:ascii="Times New Roman" w:hAnsi="Times New Roman" w:cs="Times New Roman"/>
        </w:rPr>
        <w:t>a,b</w:t>
      </w:r>
      <w:proofErr w:type="spellEnd"/>
      <w:proofErr w:type="gramEnd"/>
      <w:r w:rsidRPr="003579BF">
        <w:rPr>
          <w:rFonts w:ascii="Times New Roman" w:hAnsi="Times New Roman" w:cs="Times New Roman"/>
        </w:rPr>
        <w:t xml:space="preserve">], </w:t>
      </w:r>
      <w:r w:rsidR="00D60AA5" w:rsidRPr="003579BF">
        <w:rPr>
          <w:rFonts w:ascii="Times New Roman" w:hAnsi="Times New Roman" w:cs="Times New Roman"/>
        </w:rPr>
        <w:t>quadratic</w:t>
      </w:r>
      <w:r w:rsidRPr="003579BF">
        <w:rPr>
          <w:rFonts w:ascii="Times New Roman" w:hAnsi="Times New Roman" w:cs="Times New Roman"/>
        </w:rPr>
        <w:t xml:space="preserve"> interpolation is then </w:t>
      </w:r>
      <w:r w:rsidR="00B97D88" w:rsidRPr="003579BF">
        <w:rPr>
          <w:rFonts w:ascii="Times New Roman" w:hAnsi="Times New Roman" w:cs="Times New Roman"/>
        </w:rPr>
        <w:t>applied</w:t>
      </w:r>
      <w:r w:rsidRPr="003579BF">
        <w:rPr>
          <w:rFonts w:ascii="Times New Roman" w:hAnsi="Times New Roman" w:cs="Times New Roman"/>
        </w:rPr>
        <w:t xml:space="preserve"> on both </w:t>
      </w:r>
      <w:r w:rsidRPr="003579BF">
        <w:rPr>
          <w:rFonts w:ascii="Times New Roman" w:hAnsi="Times New Roman" w:cs="Times New Roman"/>
          <w:i/>
          <w:iCs/>
        </w:rPr>
        <w:t>x</w:t>
      </w:r>
      <w:r w:rsidRPr="003579BF">
        <w:rPr>
          <w:rFonts w:ascii="Times New Roman" w:hAnsi="Times New Roman" w:cs="Times New Roman"/>
          <w:vertAlign w:val="subscript"/>
        </w:rPr>
        <w:t>1</w:t>
      </w:r>
      <w:r w:rsidRPr="003579BF">
        <w:rPr>
          <w:rFonts w:ascii="Times New Roman" w:hAnsi="Times New Roman" w:cs="Times New Roman"/>
        </w:rPr>
        <w:t xml:space="preserve"> and </w:t>
      </w:r>
      <w:r w:rsidRPr="003579BF">
        <w:rPr>
          <w:rFonts w:ascii="Times New Roman" w:hAnsi="Times New Roman" w:cs="Times New Roman"/>
          <w:i/>
          <w:iCs/>
        </w:rPr>
        <w:t>x</w:t>
      </w:r>
      <w:r w:rsidRPr="003579BF">
        <w:rPr>
          <w:rFonts w:ascii="Times New Roman" w:hAnsi="Times New Roman" w:cs="Times New Roman"/>
          <w:vertAlign w:val="subscript"/>
        </w:rPr>
        <w:t>3</w:t>
      </w:r>
      <w:r w:rsidRPr="003579BF">
        <w:rPr>
          <w:rFonts w:ascii="Times New Roman" w:hAnsi="Times New Roman" w:cs="Times New Roman"/>
        </w:rPr>
        <w:t xml:space="preserve"> to locate the exact time instants when their limits are hit. Supposing </w:t>
      </w:r>
      <w:r w:rsidRPr="003579BF">
        <w:rPr>
          <w:rFonts w:ascii="Times New Roman" w:hAnsi="Times New Roman" w:cs="Times New Roman"/>
          <w:i/>
          <w:iCs/>
        </w:rPr>
        <w:t>x</w:t>
      </w:r>
      <w:r w:rsidRPr="003579BF">
        <w:rPr>
          <w:rFonts w:ascii="Times New Roman" w:hAnsi="Times New Roman" w:cs="Times New Roman"/>
          <w:vertAlign w:val="subscript"/>
        </w:rPr>
        <w:t>1</w:t>
      </w:r>
      <w:r w:rsidRPr="003579BF">
        <w:rPr>
          <w:rFonts w:ascii="Times New Roman" w:hAnsi="Times New Roman" w:cs="Times New Roman"/>
        </w:rPr>
        <w:t xml:space="preserve"> and </w:t>
      </w:r>
      <w:r w:rsidRPr="003579BF">
        <w:rPr>
          <w:rFonts w:ascii="Times New Roman" w:hAnsi="Times New Roman" w:cs="Times New Roman"/>
          <w:i/>
          <w:iCs/>
        </w:rPr>
        <w:t>x</w:t>
      </w:r>
      <w:r w:rsidRPr="003579BF">
        <w:rPr>
          <w:rFonts w:ascii="Times New Roman" w:hAnsi="Times New Roman" w:cs="Times New Roman"/>
          <w:vertAlign w:val="subscript"/>
        </w:rPr>
        <w:t>3</w:t>
      </w:r>
      <w:r w:rsidRPr="003579BF">
        <w:rPr>
          <w:rFonts w:ascii="Times New Roman" w:hAnsi="Times New Roman" w:cs="Times New Roman"/>
        </w:rPr>
        <w:t xml:space="preserve"> hit their limits at </w:t>
      </w:r>
      <w:r w:rsidRPr="003579BF">
        <w:rPr>
          <w:rFonts w:ascii="Times New Roman" w:hAnsi="Times New Roman" w:cs="Times New Roman"/>
          <w:i/>
          <w:iCs/>
        </w:rPr>
        <w:t>t</w:t>
      </w:r>
      <w:r w:rsidRPr="003579BF">
        <w:rPr>
          <w:rFonts w:ascii="Times New Roman" w:hAnsi="Times New Roman" w:cs="Times New Roman"/>
        </w:rPr>
        <w:t>=</w:t>
      </w:r>
      <w:r w:rsidRPr="003579BF">
        <w:rPr>
          <w:rFonts w:ascii="Times New Roman" w:hAnsi="Times New Roman" w:cs="Times New Roman"/>
          <w:i/>
          <w:iCs/>
        </w:rPr>
        <w:t>t</w:t>
      </w:r>
      <w:r w:rsidRPr="003579BF">
        <w:rPr>
          <w:rFonts w:ascii="Times New Roman" w:hAnsi="Times New Roman" w:cs="Times New Roman"/>
          <w:vertAlign w:val="subscript"/>
        </w:rPr>
        <w:t>1</w:t>
      </w:r>
      <w:r w:rsidRPr="003579BF">
        <w:rPr>
          <w:rFonts w:ascii="Times New Roman" w:hAnsi="Times New Roman" w:cs="Times New Roman"/>
        </w:rPr>
        <w:t xml:space="preserve"> and </w:t>
      </w:r>
      <w:r w:rsidRPr="003579BF">
        <w:rPr>
          <w:rFonts w:ascii="Times New Roman" w:hAnsi="Times New Roman" w:cs="Times New Roman"/>
          <w:i/>
          <w:iCs/>
        </w:rPr>
        <w:t>t</w:t>
      </w:r>
      <w:r w:rsidRPr="003579BF">
        <w:rPr>
          <w:rFonts w:ascii="Times New Roman" w:hAnsi="Times New Roman" w:cs="Times New Roman"/>
        </w:rPr>
        <w:t>=</w:t>
      </w:r>
      <w:r w:rsidRPr="003579BF">
        <w:rPr>
          <w:rFonts w:ascii="Times New Roman" w:hAnsi="Times New Roman" w:cs="Times New Roman"/>
          <w:i/>
          <w:iCs/>
        </w:rPr>
        <w:t>t</w:t>
      </w:r>
      <w:r w:rsidR="00FE0001">
        <w:rPr>
          <w:rFonts w:ascii="Times New Roman" w:hAnsi="Times New Roman" w:cs="Times New Roman"/>
          <w:vertAlign w:val="subscript"/>
        </w:rPr>
        <w:t>3</w:t>
      </w:r>
      <w:r w:rsidRPr="003579BF">
        <w:rPr>
          <w:rFonts w:ascii="Times New Roman" w:hAnsi="Times New Roman" w:cs="Times New Roman"/>
        </w:rPr>
        <w:t xml:space="preserve"> respectively, the </w:t>
      </w:r>
      <w:r w:rsidR="00B97D88" w:rsidRPr="003579BF">
        <w:rPr>
          <w:rFonts w:ascii="Times New Roman" w:hAnsi="Times New Roman" w:cs="Times New Roman"/>
        </w:rPr>
        <w:t xml:space="preserve">time </w:t>
      </w:r>
      <w:r w:rsidRPr="003579BF">
        <w:rPr>
          <w:rFonts w:ascii="Times New Roman" w:hAnsi="Times New Roman" w:cs="Times New Roman"/>
        </w:rPr>
        <w:t xml:space="preserve">step </w:t>
      </w:r>
      <w:r w:rsidR="00443F29" w:rsidRPr="00443F29">
        <w:rPr>
          <w:rFonts w:ascii="Times New Roman" w:hAnsi="Times New Roman" w:cs="Times New Roman"/>
        </w:rPr>
        <w:t>is adjusted to</w:t>
      </w:r>
      <w:r w:rsidR="00443F29">
        <w:rPr>
          <w:rFonts w:ascii="Segoe UI" w:hAnsi="Segoe UI" w:cs="Segoe UI"/>
          <w:color w:val="374151"/>
        </w:rPr>
        <w:t xml:space="preserve"> </w:t>
      </w:r>
      <w:r w:rsidRPr="003579BF">
        <w:rPr>
          <w:rFonts w:ascii="Times New Roman" w:hAnsi="Times New Roman" w:cs="Times New Roman"/>
          <w:lang w:val="el-GR"/>
        </w:rPr>
        <w:t>Δ</w:t>
      </w:r>
      <w:r w:rsidRPr="003579BF">
        <w:rPr>
          <w:rFonts w:ascii="Times New Roman" w:hAnsi="Times New Roman" w:cs="Times New Roman"/>
          <w:i/>
          <w:iCs/>
        </w:rPr>
        <w:t>t=</w:t>
      </w:r>
      <w:proofErr w:type="gramStart"/>
      <w:r w:rsidRPr="003579BF">
        <w:rPr>
          <w:rFonts w:ascii="Times New Roman" w:hAnsi="Times New Roman" w:cs="Times New Roman"/>
          <w:i/>
          <w:iCs/>
        </w:rPr>
        <w:t>min</w:t>
      </w:r>
      <w:r w:rsidRPr="003579BF">
        <w:rPr>
          <w:rFonts w:ascii="Times New Roman" w:hAnsi="Times New Roman" w:cs="Times New Roman"/>
        </w:rPr>
        <w:t>(</w:t>
      </w:r>
      <w:proofErr w:type="gramEnd"/>
      <w:r w:rsidRPr="003579BF">
        <w:rPr>
          <w:rFonts w:ascii="Times New Roman" w:hAnsi="Times New Roman" w:cs="Times New Roman"/>
          <w:i/>
          <w:iCs/>
        </w:rPr>
        <w:t>t</w:t>
      </w:r>
      <w:r w:rsidRPr="003579BF">
        <w:rPr>
          <w:rFonts w:ascii="Times New Roman" w:hAnsi="Times New Roman" w:cs="Times New Roman"/>
          <w:vertAlign w:val="subscript"/>
        </w:rPr>
        <w:t>1</w:t>
      </w:r>
      <w:r w:rsidRPr="003579BF">
        <w:rPr>
          <w:rFonts w:ascii="Times New Roman" w:hAnsi="Times New Roman" w:cs="Times New Roman"/>
        </w:rPr>
        <w:t>,</w:t>
      </w:r>
      <w:r w:rsidRPr="003579BF">
        <w:rPr>
          <w:rFonts w:ascii="Times New Roman" w:hAnsi="Times New Roman" w:cs="Times New Roman"/>
          <w:i/>
          <w:iCs/>
        </w:rPr>
        <w:t xml:space="preserve"> t</w:t>
      </w:r>
      <w:r w:rsidR="00FE0001">
        <w:rPr>
          <w:rFonts w:ascii="Times New Roman" w:hAnsi="Times New Roman" w:cs="Times New Roman"/>
          <w:vertAlign w:val="subscript"/>
        </w:rPr>
        <w:t>3</w:t>
      </w:r>
      <w:r w:rsidRPr="003579BF">
        <w:rPr>
          <w:rFonts w:ascii="Times New Roman" w:hAnsi="Times New Roman" w:cs="Times New Roman"/>
        </w:rPr>
        <w:t>).</w:t>
      </w:r>
    </w:p>
    <w:p w14:paraId="40BBAF32" w14:textId="495D9842" w:rsidR="00F770E5" w:rsidRPr="003579BF" w:rsidRDefault="00EC01EB" w:rsidP="00EC01EB">
      <w:pPr>
        <w:spacing w:line="480" w:lineRule="auto"/>
        <w:ind w:firstLine="720"/>
        <w:jc w:val="both"/>
        <w:rPr>
          <w:rFonts w:ascii="Times New Roman" w:hAnsi="Times New Roman" w:cs="Times New Roman"/>
        </w:rPr>
      </w:pPr>
      <w:r w:rsidRPr="003579BF">
        <w:rPr>
          <w:rFonts w:ascii="Times New Roman" w:hAnsi="Times New Roman" w:cs="Times New Roman"/>
        </w:rPr>
        <w:t xml:space="preserve">Because variable time step is easy to </w:t>
      </w:r>
      <w:r w:rsidR="007E6996">
        <w:rPr>
          <w:rFonts w:ascii="Times New Roman" w:hAnsi="Times New Roman" w:cs="Times New Roman"/>
        </w:rPr>
        <w:t>implement</w:t>
      </w:r>
      <w:r w:rsidRPr="003579BF">
        <w:rPr>
          <w:rFonts w:ascii="Times New Roman" w:hAnsi="Times New Roman" w:cs="Times New Roman"/>
        </w:rPr>
        <w:t xml:space="preserve"> with the SAS approach, no further estimation is required, compared to fixed time step simulation</w:t>
      </w:r>
      <w:r w:rsidR="00D60AA5" w:rsidRPr="003579BF">
        <w:rPr>
          <w:rFonts w:ascii="Times New Roman" w:hAnsi="Times New Roman" w:cs="Times New Roman"/>
        </w:rPr>
        <w:t xml:space="preserve"> [</w:t>
      </w:r>
      <w:r w:rsidR="00885EE6">
        <w:rPr>
          <w:rFonts w:ascii="Times New Roman" w:hAnsi="Times New Roman" w:cs="Times New Roman"/>
        </w:rPr>
        <w:t>77</w:t>
      </w:r>
      <w:r w:rsidR="00D60AA5" w:rsidRPr="003579BF">
        <w:rPr>
          <w:rFonts w:ascii="Times New Roman" w:hAnsi="Times New Roman" w:cs="Times New Roman"/>
        </w:rPr>
        <w:t>]</w:t>
      </w:r>
      <w:r w:rsidRPr="003579BF">
        <w:rPr>
          <w:rFonts w:ascii="Times New Roman" w:hAnsi="Times New Roman" w:cs="Times New Roman"/>
        </w:rPr>
        <w:t>. Then, the simulation continues to the next time step.</w:t>
      </w:r>
    </w:p>
    <w:p w14:paraId="4FFCCFFD" w14:textId="77777777" w:rsidR="00F770E5" w:rsidRPr="003579BF" w:rsidRDefault="00F770E5" w:rsidP="00F770E5">
      <w:pPr>
        <w:pStyle w:val="FootnoteText"/>
        <w:ind w:firstLine="0"/>
        <w:jc w:val="center"/>
        <w:rPr>
          <w:sz w:val="24"/>
          <w:szCs w:val="24"/>
        </w:rPr>
      </w:pPr>
    </w:p>
    <w:p w14:paraId="5198698F" w14:textId="501A1396" w:rsidR="00236E6D" w:rsidRPr="003579BF" w:rsidRDefault="00230583" w:rsidP="00230583">
      <w:pPr>
        <w:pStyle w:val="Heading2"/>
        <w:spacing w:before="0" w:after="0" w:line="480" w:lineRule="auto"/>
        <w:jc w:val="left"/>
        <w:rPr>
          <w:rFonts w:ascii="Times New Roman" w:hAnsi="Times New Roman" w:cs="Times New Roman"/>
          <w:sz w:val="24"/>
          <w:szCs w:val="24"/>
        </w:rPr>
      </w:pPr>
      <w:bookmarkStart w:id="99" w:name="_Toc155559364"/>
      <w:r w:rsidRPr="003579BF">
        <w:rPr>
          <w:rFonts w:ascii="Times New Roman" w:hAnsi="Times New Roman" w:cs="Times New Roman"/>
          <w:sz w:val="24"/>
          <w:szCs w:val="24"/>
        </w:rPr>
        <w:t xml:space="preserve">3.3 </w:t>
      </w:r>
      <w:r w:rsidR="00EE0D97" w:rsidRPr="003579BF">
        <w:rPr>
          <w:rFonts w:ascii="Times New Roman" w:hAnsi="Times New Roman" w:cs="Times New Roman"/>
          <w:sz w:val="24"/>
          <w:szCs w:val="24"/>
        </w:rPr>
        <w:t>Computational cost analysis</w:t>
      </w:r>
      <w:bookmarkEnd w:id="99"/>
    </w:p>
    <w:p w14:paraId="07B7A07B" w14:textId="551BDEA5" w:rsidR="00EE0D97" w:rsidRPr="003579BF" w:rsidRDefault="00EE0D97" w:rsidP="00EE0D97">
      <w:pPr>
        <w:spacing w:line="480" w:lineRule="auto"/>
        <w:ind w:firstLine="720"/>
        <w:jc w:val="both"/>
        <w:rPr>
          <w:rFonts w:ascii="Times New Roman" w:hAnsi="Times New Roman" w:cs="Times New Roman"/>
        </w:rPr>
      </w:pPr>
      <w:r w:rsidRPr="003579BF">
        <w:rPr>
          <w:rFonts w:ascii="Times New Roman" w:hAnsi="Times New Roman" w:cs="Times New Roman"/>
        </w:rPr>
        <w:t>Besides the proposed detection algorithm</w:t>
      </w:r>
      <w:r w:rsidR="00B97D88" w:rsidRPr="003579BF">
        <w:rPr>
          <w:rFonts w:ascii="Times New Roman" w:hAnsi="Times New Roman" w:cs="Times New Roman"/>
        </w:rPr>
        <w:t xml:space="preserve"> which can</w:t>
      </w:r>
      <w:r w:rsidRPr="003579BF">
        <w:rPr>
          <w:rFonts w:ascii="Times New Roman" w:hAnsi="Times New Roman" w:cs="Times New Roman"/>
        </w:rPr>
        <w:t xml:space="preserve"> locat</w:t>
      </w:r>
      <w:r w:rsidR="00B97D88" w:rsidRPr="003579BF">
        <w:rPr>
          <w:rFonts w:ascii="Times New Roman" w:hAnsi="Times New Roman" w:cs="Times New Roman"/>
        </w:rPr>
        <w:t>e</w:t>
      </w:r>
      <w:r w:rsidRPr="003579BF">
        <w:rPr>
          <w:rFonts w:ascii="Times New Roman" w:hAnsi="Times New Roman" w:cs="Times New Roman"/>
        </w:rPr>
        <w:t xml:space="preserve"> moments of switches with errors less than 1-2 </w:t>
      </w:r>
      <w:r w:rsidRPr="003579BF">
        <w:rPr>
          <w:rFonts w:ascii="Times New Roman" w:hAnsi="Times New Roman" w:cs="Times New Roman"/>
        </w:rPr>
        <w:sym w:font="Symbol" w:char="F06D"/>
      </w:r>
      <w:r w:rsidRPr="003579BF">
        <w:rPr>
          <w:rFonts w:ascii="Times New Roman" w:hAnsi="Times New Roman" w:cs="Times New Roman"/>
        </w:rPr>
        <w:t xml:space="preserve">s, another straightforward way to tackle limit violations is to simulate with a time step of 1 </w:t>
      </w:r>
      <w:r w:rsidRPr="003579BF">
        <w:rPr>
          <w:rFonts w:ascii="Times New Roman" w:hAnsi="Times New Roman" w:cs="Times New Roman"/>
        </w:rPr>
        <w:sym w:font="Symbol" w:char="F06D"/>
      </w:r>
      <w:r w:rsidRPr="003579BF">
        <w:rPr>
          <w:rFonts w:ascii="Times New Roman" w:hAnsi="Times New Roman" w:cs="Times New Roman"/>
        </w:rPr>
        <w:t xml:space="preserve">s using a low-order SAS. In the following, the computational cost of the switch detection algorithm is compared </w:t>
      </w:r>
      <w:r w:rsidR="00FE0001">
        <w:rPr>
          <w:rFonts w:ascii="Times New Roman" w:hAnsi="Times New Roman" w:cs="Times New Roman"/>
        </w:rPr>
        <w:t>to</w:t>
      </w:r>
      <w:r w:rsidRPr="003579BF">
        <w:rPr>
          <w:rFonts w:ascii="Times New Roman" w:hAnsi="Times New Roman" w:cs="Times New Roman"/>
        </w:rPr>
        <w:t xml:space="preserve"> that of the simulation using equal tiny time steps of 1 </w:t>
      </w:r>
      <w:r w:rsidRPr="003579BF">
        <w:rPr>
          <w:rFonts w:ascii="Times New Roman" w:hAnsi="Times New Roman" w:cs="Times New Roman"/>
        </w:rPr>
        <w:sym w:font="Symbol" w:char="F06D"/>
      </w:r>
      <w:r w:rsidRPr="003579BF">
        <w:rPr>
          <w:rFonts w:ascii="Times New Roman" w:hAnsi="Times New Roman" w:cs="Times New Roman"/>
        </w:rPr>
        <w:t xml:space="preserve">s. Suppose that the system </w:t>
      </w:r>
      <w:r w:rsidR="00133BE0" w:rsidRPr="003579BF">
        <w:rPr>
          <w:rFonts w:ascii="Times New Roman" w:hAnsi="Times New Roman" w:cs="Times New Roman"/>
        </w:rPr>
        <w:t xml:space="preserve">has </w:t>
      </w:r>
      <w:proofErr w:type="spellStart"/>
      <w:r w:rsidR="00133BE0" w:rsidRPr="003579BF">
        <w:rPr>
          <w:rFonts w:ascii="Times New Roman" w:hAnsi="Times New Roman" w:cs="Times New Roman"/>
          <w:i/>
          <w:iCs/>
        </w:rPr>
        <w:t>N</w:t>
      </w:r>
      <w:r w:rsidR="00133BE0" w:rsidRPr="003579BF">
        <w:rPr>
          <w:rFonts w:ascii="Times New Roman" w:hAnsi="Times New Roman" w:cs="Times New Roman"/>
          <w:i/>
          <w:iCs/>
          <w:vertAlign w:val="subscript"/>
        </w:rPr>
        <w:t>net</w:t>
      </w:r>
      <w:proofErr w:type="spellEnd"/>
      <w:r w:rsidR="00133BE0" w:rsidRPr="003579BF">
        <w:rPr>
          <w:rFonts w:ascii="Times New Roman" w:hAnsi="Times New Roman" w:cs="Times New Roman"/>
        </w:rPr>
        <w:t xml:space="preserve"> network state variables and </w:t>
      </w:r>
      <w:r w:rsidR="00133BE0" w:rsidRPr="003579BF">
        <w:rPr>
          <w:rFonts w:ascii="Times New Roman" w:hAnsi="Times New Roman" w:cs="Times New Roman"/>
          <w:i/>
          <w:iCs/>
        </w:rPr>
        <w:t>N</w:t>
      </w:r>
      <w:r w:rsidR="00133BE0" w:rsidRPr="003579BF">
        <w:rPr>
          <w:rFonts w:ascii="Times New Roman" w:hAnsi="Times New Roman" w:cs="Times New Roman"/>
          <w:i/>
          <w:iCs/>
          <w:vertAlign w:val="subscript"/>
        </w:rPr>
        <w:t>gen</w:t>
      </w:r>
      <w:r w:rsidR="00133BE0" w:rsidRPr="003579BF">
        <w:rPr>
          <w:rFonts w:ascii="Times New Roman" w:hAnsi="Times New Roman" w:cs="Times New Roman"/>
        </w:rPr>
        <w:t xml:space="preserve"> generators</w:t>
      </w:r>
      <w:r w:rsidRPr="003579BF">
        <w:rPr>
          <w:rFonts w:ascii="Times New Roman" w:hAnsi="Times New Roman" w:cs="Times New Roman"/>
        </w:rPr>
        <w:t xml:space="preserve"> (including synchronous generators and IBRs), and the order of the SAS is </w:t>
      </w:r>
      <w:r w:rsidR="00133BE0" w:rsidRPr="003579BF">
        <w:rPr>
          <w:rFonts w:ascii="Times New Roman" w:hAnsi="Times New Roman" w:cs="Times New Roman"/>
          <w:i/>
          <w:iCs/>
        </w:rPr>
        <w:t>N</w:t>
      </w:r>
      <w:r w:rsidR="00133BE0" w:rsidRPr="003579BF">
        <w:rPr>
          <w:rFonts w:ascii="Times New Roman" w:hAnsi="Times New Roman" w:cs="Times New Roman"/>
          <w:i/>
          <w:iCs/>
          <w:vertAlign w:val="subscript"/>
        </w:rPr>
        <w:t>SAS</w:t>
      </w:r>
      <w:r w:rsidRPr="003579BF">
        <w:rPr>
          <w:rFonts w:ascii="Times New Roman" w:hAnsi="Times New Roman" w:cs="Times New Roman"/>
        </w:rPr>
        <w:t xml:space="preserve">. The overall computational cost stems mainly from multiplications of matrices with vectors, as well as </w:t>
      </w:r>
      <w:r w:rsidR="00264DFA" w:rsidRPr="00264DFA">
        <w:rPr>
          <w:rFonts w:ascii="Times New Roman" w:hAnsi="Times New Roman" w:cs="Times New Roman"/>
        </w:rPr>
        <w:t xml:space="preserve">the multiplication of </w:t>
      </w:r>
      <w:r w:rsidRPr="003579BF">
        <w:rPr>
          <w:rFonts w:ascii="Times New Roman" w:hAnsi="Times New Roman" w:cs="Times New Roman"/>
        </w:rPr>
        <w:t xml:space="preserve">vectors with vectors. Supposing the number of operations </w:t>
      </w:r>
      <w:r w:rsidR="00133BE0" w:rsidRPr="003579BF">
        <w:rPr>
          <w:rFonts w:ascii="Times New Roman" w:hAnsi="Times New Roman" w:cs="Times New Roman"/>
        </w:rPr>
        <w:t xml:space="preserve">is </w:t>
      </w:r>
      <w:proofErr w:type="spellStart"/>
      <w:r w:rsidR="00133BE0" w:rsidRPr="003579BF">
        <w:rPr>
          <w:rFonts w:ascii="Times New Roman" w:hAnsi="Times New Roman" w:cs="Times New Roman"/>
          <w:i/>
          <w:iCs/>
        </w:rPr>
        <w:t>m∙n</w:t>
      </w:r>
      <w:proofErr w:type="spellEnd"/>
      <w:r w:rsidR="00133BE0" w:rsidRPr="003579BF">
        <w:rPr>
          <w:rFonts w:ascii="Times New Roman" w:hAnsi="Times New Roman" w:cs="Times New Roman"/>
        </w:rPr>
        <w:t xml:space="preserve"> for multiplying a</w:t>
      </w:r>
      <w:r w:rsidR="00264DFA">
        <w:rPr>
          <w:rFonts w:ascii="Times New Roman" w:hAnsi="Times New Roman" w:cs="Times New Roman"/>
        </w:rPr>
        <w:t>n</w:t>
      </w:r>
      <w:r w:rsidR="00133BE0" w:rsidRPr="003579BF">
        <w:rPr>
          <w:rFonts w:ascii="Times New Roman" w:hAnsi="Times New Roman" w:cs="Times New Roman"/>
        </w:rPr>
        <w:t xml:space="preserve"> </w:t>
      </w:r>
      <w:proofErr w:type="spellStart"/>
      <w:r w:rsidR="00133BE0" w:rsidRPr="003579BF">
        <w:rPr>
          <w:rFonts w:ascii="Times New Roman" w:hAnsi="Times New Roman" w:cs="Times New Roman"/>
          <w:i/>
          <w:iCs/>
        </w:rPr>
        <w:t>m</w:t>
      </w:r>
      <w:r w:rsidR="00133BE0" w:rsidRPr="003579BF">
        <w:rPr>
          <w:rFonts w:ascii="Times New Roman" w:hAnsi="Times New Roman" w:cs="Times New Roman"/>
          <w:lang w:eastAsia="zh-CN"/>
        </w:rPr>
        <w:t>×</w:t>
      </w:r>
      <w:r w:rsidR="00133BE0" w:rsidRPr="003579BF">
        <w:rPr>
          <w:rFonts w:ascii="Times New Roman" w:hAnsi="Times New Roman" w:cs="Times New Roman"/>
          <w:i/>
          <w:iCs/>
        </w:rPr>
        <w:t>n</w:t>
      </w:r>
      <w:proofErr w:type="spellEnd"/>
      <w:r w:rsidR="00133BE0" w:rsidRPr="003579BF">
        <w:rPr>
          <w:rFonts w:ascii="Times New Roman" w:hAnsi="Times New Roman" w:cs="Times New Roman"/>
        </w:rPr>
        <w:t xml:space="preserve"> matrix with a </w:t>
      </w:r>
      <w:r w:rsidR="00133BE0" w:rsidRPr="003579BF">
        <w:rPr>
          <w:rFonts w:ascii="Times New Roman" w:hAnsi="Times New Roman" w:cs="Times New Roman"/>
          <w:i/>
          <w:iCs/>
        </w:rPr>
        <w:t>n</w:t>
      </w:r>
      <w:r w:rsidR="00133BE0" w:rsidRPr="003579BF">
        <w:rPr>
          <w:rFonts w:ascii="Times New Roman" w:hAnsi="Times New Roman" w:cs="Times New Roman"/>
          <w:lang w:eastAsia="zh-CN"/>
        </w:rPr>
        <w:t>×</w:t>
      </w:r>
      <w:r w:rsidR="00133BE0" w:rsidRPr="003579BF">
        <w:rPr>
          <w:rFonts w:ascii="Times New Roman" w:hAnsi="Times New Roman" w:cs="Times New Roman"/>
        </w:rPr>
        <w:t xml:space="preserve">1 vector, and </w:t>
      </w:r>
      <w:r w:rsidR="00133BE0" w:rsidRPr="003579BF">
        <w:rPr>
          <w:rFonts w:ascii="Times New Roman" w:hAnsi="Times New Roman" w:cs="Times New Roman"/>
          <w:i/>
          <w:iCs/>
        </w:rPr>
        <w:t>n</w:t>
      </w:r>
      <w:r w:rsidR="00133BE0" w:rsidRPr="003579BF">
        <w:rPr>
          <w:rFonts w:ascii="Times New Roman" w:hAnsi="Times New Roman" w:cs="Times New Roman"/>
        </w:rPr>
        <w:t xml:space="preserve"> for multiplying </w:t>
      </w:r>
      <w:r w:rsidR="00133BE0" w:rsidRPr="003579BF">
        <w:rPr>
          <w:rFonts w:ascii="Times New Roman" w:hAnsi="Times New Roman" w:cs="Times New Roman"/>
        </w:rPr>
        <w:lastRenderedPageBreak/>
        <w:t xml:space="preserve">two </w:t>
      </w:r>
      <w:r w:rsidR="00133BE0" w:rsidRPr="003579BF">
        <w:rPr>
          <w:rFonts w:ascii="Times New Roman" w:hAnsi="Times New Roman" w:cs="Times New Roman"/>
          <w:i/>
          <w:iCs/>
        </w:rPr>
        <w:t>n</w:t>
      </w:r>
      <w:r w:rsidR="00133BE0" w:rsidRPr="003579BF">
        <w:rPr>
          <w:rFonts w:ascii="Times New Roman" w:hAnsi="Times New Roman" w:cs="Times New Roman"/>
          <w:lang w:eastAsia="zh-CN"/>
        </w:rPr>
        <w:t>×</w:t>
      </w:r>
      <w:r w:rsidR="00133BE0" w:rsidRPr="003579BF">
        <w:rPr>
          <w:rFonts w:ascii="Times New Roman" w:hAnsi="Times New Roman" w:cs="Times New Roman"/>
        </w:rPr>
        <w:t>1 vectors</w:t>
      </w:r>
      <w:r w:rsidR="00264DFA">
        <w:rPr>
          <w:rFonts w:ascii="Times New Roman" w:hAnsi="Times New Roman" w:cs="Times New Roman"/>
        </w:rPr>
        <w:t>.</w:t>
      </w:r>
      <w:r w:rsidRPr="003579BF">
        <w:rPr>
          <w:rFonts w:ascii="Times New Roman" w:hAnsi="Times New Roman" w:cs="Times New Roman"/>
        </w:rPr>
        <w:t xml:space="preserve"> The number of multiplication operations is then counted to estimate the computational cost of the SAS for each time step, as given below:</w:t>
      </w:r>
    </w:p>
    <w:p w14:paraId="2A944B9A" w14:textId="4BCC5997" w:rsidR="00EE0D97" w:rsidRPr="003579BF" w:rsidRDefault="00EE0D97" w:rsidP="00133BE0">
      <w:pPr>
        <w:spacing w:line="480" w:lineRule="auto"/>
        <w:ind w:firstLine="720"/>
        <w:jc w:val="right"/>
        <w:textAlignment w:val="center"/>
        <w:rPr>
          <w:rFonts w:ascii="Times New Roman" w:hAnsi="Times New Roman" w:cs="Times New Roman"/>
        </w:rPr>
      </w:pPr>
      <w:r w:rsidRPr="003579BF">
        <w:rPr>
          <w:rFonts w:ascii="Times New Roman" w:hAnsi="Times New Roman" w:cs="Times New Roman"/>
        </w:rPr>
        <w:t xml:space="preserve"> </w:t>
      </w:r>
      <w:r w:rsidR="00000000">
        <w:rPr>
          <w:rFonts w:ascii="Times New Roman" w:hAnsi="Times New Roman" w:cs="Times New Roman"/>
        </w:rPr>
        <w:pict w14:anchorId="63508292">
          <v:shape id="_x0000_i1130" type="#_x0000_t75" style="width:315.85pt;height:22.95pt">
            <v:imagedata r:id="rId156" o:title=""/>
          </v:shape>
        </w:pict>
      </w:r>
      <w:r w:rsidR="00133BE0" w:rsidRPr="003579BF">
        <w:rPr>
          <w:rFonts w:ascii="Times New Roman" w:hAnsi="Times New Roman" w:cs="Times New Roman"/>
        </w:rPr>
        <w:t xml:space="preserve">          </w:t>
      </w:r>
      <w:r w:rsidRPr="003579BF">
        <w:rPr>
          <w:rFonts w:ascii="Times New Roman" w:hAnsi="Times New Roman" w:cs="Times New Roman"/>
        </w:rPr>
        <w:t>(3</w:t>
      </w:r>
      <w:r w:rsidR="00133BE0" w:rsidRPr="003579BF">
        <w:rPr>
          <w:rFonts w:ascii="Times New Roman" w:hAnsi="Times New Roman" w:cs="Times New Roman"/>
        </w:rPr>
        <w:t>-2</w:t>
      </w:r>
      <w:r w:rsidRPr="003579BF">
        <w:rPr>
          <w:rFonts w:ascii="Times New Roman" w:hAnsi="Times New Roman" w:cs="Times New Roman"/>
        </w:rPr>
        <w:t>)</w:t>
      </w:r>
    </w:p>
    <w:p w14:paraId="5C01B701" w14:textId="0B48CC03" w:rsidR="00133BE0" w:rsidRPr="003579BF" w:rsidRDefault="00EE0D97" w:rsidP="00133BE0">
      <w:pPr>
        <w:spacing w:line="480" w:lineRule="auto"/>
        <w:jc w:val="both"/>
        <w:rPr>
          <w:rFonts w:ascii="Times New Roman" w:hAnsi="Times New Roman" w:cs="Times New Roman"/>
        </w:rPr>
      </w:pPr>
      <w:r w:rsidRPr="003579BF">
        <w:rPr>
          <w:rFonts w:ascii="Times New Roman" w:hAnsi="Times New Roman" w:cs="Times New Roman"/>
        </w:rPr>
        <w:t xml:space="preserve">where </w:t>
      </w:r>
      <w:r w:rsidR="00133BE0" w:rsidRPr="003579BF">
        <w:rPr>
          <w:rFonts w:ascii="Times New Roman" w:hAnsi="Times New Roman" w:cs="Times New Roman"/>
          <w:i/>
          <w:iCs/>
        </w:rPr>
        <w:t>k</w:t>
      </w:r>
      <w:r w:rsidR="00133BE0" w:rsidRPr="003579BF">
        <w:rPr>
          <w:rFonts w:ascii="Times New Roman" w:hAnsi="Times New Roman" w:cs="Times New Roman"/>
          <w:vertAlign w:val="subscript"/>
        </w:rPr>
        <w:t>1</w:t>
      </w:r>
      <w:r w:rsidR="00133BE0" w:rsidRPr="003579BF">
        <w:rPr>
          <w:rFonts w:ascii="Times New Roman" w:hAnsi="Times New Roman" w:cs="Times New Roman"/>
          <w:lang w:eastAsia="zh-CN"/>
        </w:rPr>
        <w:t>=</w:t>
      </w:r>
      <w:r w:rsidR="00133BE0" w:rsidRPr="003579BF">
        <w:rPr>
          <w:rFonts w:ascii="Times New Roman" w:hAnsi="Times New Roman" w:cs="Times New Roman"/>
        </w:rPr>
        <w:t xml:space="preserve">3 for three AC phases, </w:t>
      </w:r>
      <w:r w:rsidR="00133BE0" w:rsidRPr="003579BF">
        <w:rPr>
          <w:rFonts w:ascii="Times New Roman" w:hAnsi="Times New Roman" w:cs="Times New Roman"/>
          <w:i/>
          <w:iCs/>
        </w:rPr>
        <w:t>k</w:t>
      </w:r>
      <w:r w:rsidR="00133BE0" w:rsidRPr="003579BF">
        <w:rPr>
          <w:rFonts w:ascii="Times New Roman" w:hAnsi="Times New Roman" w:cs="Times New Roman"/>
          <w:vertAlign w:val="subscript"/>
        </w:rPr>
        <w:t>2</w:t>
      </w:r>
      <w:r w:rsidR="00133BE0" w:rsidRPr="003579BF">
        <w:rPr>
          <w:rFonts w:ascii="Times New Roman" w:hAnsi="Times New Roman" w:cs="Times New Roman"/>
        </w:rPr>
        <w:t xml:space="preserve">≈12 and </w:t>
      </w:r>
      <w:r w:rsidR="00133BE0" w:rsidRPr="003579BF">
        <w:rPr>
          <w:rFonts w:ascii="Times New Roman" w:hAnsi="Times New Roman" w:cs="Times New Roman"/>
          <w:i/>
          <w:iCs/>
        </w:rPr>
        <w:t>k</w:t>
      </w:r>
      <w:r w:rsidR="00133BE0" w:rsidRPr="003579BF">
        <w:rPr>
          <w:rFonts w:ascii="Times New Roman" w:hAnsi="Times New Roman" w:cs="Times New Roman"/>
          <w:vertAlign w:val="subscript"/>
        </w:rPr>
        <w:t>3</w:t>
      </w:r>
      <w:r w:rsidR="00133BE0" w:rsidRPr="003579BF">
        <w:rPr>
          <w:rFonts w:ascii="Times New Roman" w:hAnsi="Times New Roman" w:cs="Times New Roman"/>
        </w:rPr>
        <w:t xml:space="preserve">≈115 are </w:t>
      </w:r>
      <w:r w:rsidRPr="003579BF">
        <w:rPr>
          <w:rFonts w:ascii="Times New Roman" w:hAnsi="Times New Roman" w:cs="Times New Roman"/>
        </w:rPr>
        <w:t xml:space="preserve">determined through a process of counting operations. The first term in the equation results from linear functions of the three-phase network and its interface with generators, the second term primarily arises from convolution operations for nonlinear functions, and the third term relates to equations </w:t>
      </w:r>
      <w:r w:rsidR="00B97D88" w:rsidRPr="003579BF">
        <w:rPr>
          <w:rFonts w:ascii="Times New Roman" w:hAnsi="Times New Roman" w:cs="Times New Roman"/>
        </w:rPr>
        <w:t>of</w:t>
      </w:r>
      <w:r w:rsidRPr="003579BF">
        <w:rPr>
          <w:rFonts w:ascii="Times New Roman" w:hAnsi="Times New Roman" w:cs="Times New Roman"/>
        </w:rPr>
        <w:t xml:space="preserve"> generators. </w:t>
      </w:r>
    </w:p>
    <w:p w14:paraId="1D5F4EA6" w14:textId="40E31D16" w:rsidR="00133BE0" w:rsidRPr="003579BF" w:rsidRDefault="00EE0D97" w:rsidP="00133BE0">
      <w:pPr>
        <w:spacing w:line="480" w:lineRule="auto"/>
        <w:ind w:firstLine="720"/>
        <w:jc w:val="both"/>
        <w:rPr>
          <w:rFonts w:ascii="Times New Roman" w:hAnsi="Times New Roman" w:cs="Times New Roman"/>
        </w:rPr>
      </w:pPr>
      <w:r w:rsidRPr="003579BF">
        <w:rPr>
          <w:rFonts w:ascii="Times New Roman" w:hAnsi="Times New Roman" w:cs="Times New Roman"/>
        </w:rPr>
        <w:t xml:space="preserve">Then, </w:t>
      </w:r>
      <w:r w:rsidR="00133BE0" w:rsidRPr="003579BF">
        <w:rPr>
          <w:rFonts w:ascii="Times New Roman" w:hAnsi="Times New Roman" w:cs="Times New Roman"/>
        </w:rPr>
        <w:t xml:space="preserve">suppose </w:t>
      </w:r>
      <w:proofErr w:type="spellStart"/>
      <w:r w:rsidR="00133BE0" w:rsidRPr="003579BF">
        <w:rPr>
          <w:rFonts w:ascii="Times New Roman" w:hAnsi="Times New Roman" w:cs="Times New Roman"/>
          <w:i/>
          <w:iCs/>
        </w:rPr>
        <w:t>N</w:t>
      </w:r>
      <w:r w:rsidR="00133BE0" w:rsidRPr="003579BF">
        <w:rPr>
          <w:rFonts w:ascii="Times New Roman" w:hAnsi="Times New Roman" w:cs="Times New Roman"/>
          <w:i/>
          <w:iCs/>
          <w:vertAlign w:val="subscript"/>
        </w:rPr>
        <w:t>hit</w:t>
      </w:r>
      <w:proofErr w:type="spellEnd"/>
      <w:r w:rsidR="00133BE0" w:rsidRPr="003579BF">
        <w:rPr>
          <w:rFonts w:ascii="Times New Roman" w:hAnsi="Times New Roman" w:cs="Times New Roman"/>
        </w:rPr>
        <w:t xml:space="preserve"> limits are hit during a single large time step </w:t>
      </w:r>
      <w:proofErr w:type="spellStart"/>
      <w:r w:rsidR="00133BE0" w:rsidRPr="003579BF">
        <w:rPr>
          <w:rFonts w:ascii="Times New Roman" w:hAnsi="Times New Roman" w:cs="Times New Roman"/>
          <w:i/>
          <w:iCs/>
        </w:rPr>
        <w:t>T</w:t>
      </w:r>
      <w:r w:rsidR="00133BE0" w:rsidRPr="003579BF">
        <w:rPr>
          <w:rFonts w:ascii="Times New Roman" w:hAnsi="Times New Roman" w:cs="Times New Roman"/>
          <w:i/>
          <w:iCs/>
          <w:vertAlign w:val="subscript"/>
        </w:rPr>
        <w:t>steph</w:t>
      </w:r>
      <w:proofErr w:type="spellEnd"/>
      <w:r w:rsidR="00133BE0" w:rsidRPr="003579BF">
        <w:rPr>
          <w:rFonts w:ascii="Times New Roman" w:hAnsi="Times New Roman" w:cs="Times New Roman"/>
        </w:rPr>
        <w:t xml:space="preserve"> (</w:t>
      </w:r>
      <w:proofErr w:type="spellStart"/>
      <w:r w:rsidR="00133BE0" w:rsidRPr="003579BF">
        <w:rPr>
          <w:rFonts w:ascii="Times New Roman" w:hAnsi="Times New Roman" w:cs="Times New Roman"/>
        </w:rPr>
        <w:t>μs</w:t>
      </w:r>
      <w:proofErr w:type="spellEnd"/>
      <w:r w:rsidR="00133BE0" w:rsidRPr="003579BF">
        <w:rPr>
          <w:rFonts w:ascii="Times New Roman" w:hAnsi="Times New Roman" w:cs="Times New Roman"/>
        </w:rPr>
        <w:t>) enabled by a high-order SAS</w:t>
      </w:r>
      <w:r w:rsidRPr="003579BF">
        <w:rPr>
          <w:rFonts w:ascii="Times New Roman" w:hAnsi="Times New Roman" w:cs="Times New Roman"/>
        </w:rPr>
        <w:t>. In such a scenario, the computational cost of a high-order SAS will</w:t>
      </w:r>
      <w:r w:rsidR="00264DFA" w:rsidRPr="00264DFA">
        <w:rPr>
          <w:rFonts w:ascii="Times New Roman" w:hAnsi="Times New Roman" w:cs="Times New Roman"/>
        </w:rPr>
        <w:t xml:space="preserve"> be multiplied by</w:t>
      </w:r>
      <w:r w:rsidR="00264DFA">
        <w:rPr>
          <w:rFonts w:ascii="Segoe UI" w:hAnsi="Segoe UI" w:cs="Segoe UI"/>
          <w:color w:val="374151"/>
        </w:rPr>
        <w:t xml:space="preserve"> </w:t>
      </w:r>
      <w:proofErr w:type="spellStart"/>
      <w:r w:rsidR="00133BE0" w:rsidRPr="003579BF">
        <w:rPr>
          <w:rFonts w:ascii="Times New Roman" w:hAnsi="Times New Roman" w:cs="Times New Roman"/>
          <w:i/>
          <w:iCs/>
        </w:rPr>
        <w:t>N</w:t>
      </w:r>
      <w:r w:rsidR="00133BE0" w:rsidRPr="003579BF">
        <w:rPr>
          <w:rFonts w:ascii="Times New Roman" w:hAnsi="Times New Roman" w:cs="Times New Roman"/>
          <w:i/>
          <w:iCs/>
          <w:vertAlign w:val="subscript"/>
        </w:rPr>
        <w:t>hit</w:t>
      </w:r>
      <w:proofErr w:type="spellEnd"/>
      <w:r w:rsidR="00264DFA">
        <w:rPr>
          <w:rFonts w:ascii="Times New Roman" w:hAnsi="Times New Roman" w:cs="Times New Roman"/>
        </w:rPr>
        <w:t xml:space="preserve">, </w:t>
      </w:r>
      <w:r w:rsidRPr="003579BF">
        <w:rPr>
          <w:rFonts w:ascii="Times New Roman" w:hAnsi="Times New Roman" w:cs="Times New Roman"/>
        </w:rPr>
        <w:t>because it must revisit the moments when the limits were reached.</w:t>
      </w:r>
    </w:p>
    <w:p w14:paraId="16252046" w14:textId="6717F6AE" w:rsidR="00EE0D97" w:rsidRPr="003579BF" w:rsidRDefault="00EE0D97" w:rsidP="00133BE0">
      <w:pPr>
        <w:spacing w:line="480" w:lineRule="auto"/>
        <w:ind w:firstLine="720"/>
        <w:jc w:val="both"/>
        <w:rPr>
          <w:rFonts w:ascii="Times New Roman" w:hAnsi="Times New Roman" w:cs="Times New Roman"/>
        </w:rPr>
      </w:pPr>
      <w:r w:rsidRPr="003579BF">
        <w:rPr>
          <w:rFonts w:ascii="Times New Roman" w:hAnsi="Times New Roman" w:cs="Times New Roman"/>
        </w:rPr>
        <w:t xml:space="preserve">Finally, the computational cost ratio of a high-order SAS to a low-order SAS using a 1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time step which does not need backtracking is:</w:t>
      </w:r>
    </w:p>
    <w:p w14:paraId="2953E24A" w14:textId="484E19C1" w:rsidR="00EE0D97" w:rsidRPr="003579BF" w:rsidRDefault="00000000" w:rsidP="00133BE0">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22ADFC5F">
          <v:shape id="_x0000_i1131" type="#_x0000_t75" style="width:165.65pt;height:40.65pt">
            <v:imagedata r:id="rId157" o:title=""/>
          </v:shape>
        </w:pict>
      </w:r>
      <w:r w:rsidR="00EE0D97" w:rsidRPr="003579BF">
        <w:rPr>
          <w:rFonts w:ascii="Times New Roman" w:hAnsi="Times New Roman" w:cs="Times New Roman"/>
        </w:rPr>
        <w:t xml:space="preserve">          </w:t>
      </w:r>
      <w:r w:rsidR="00133BE0" w:rsidRPr="003579BF">
        <w:rPr>
          <w:rFonts w:ascii="Times New Roman" w:hAnsi="Times New Roman" w:cs="Times New Roman"/>
        </w:rPr>
        <w:t xml:space="preserve">                </w:t>
      </w:r>
      <w:r w:rsidR="00EE0D97" w:rsidRPr="003579BF">
        <w:rPr>
          <w:rFonts w:ascii="Times New Roman" w:hAnsi="Times New Roman" w:cs="Times New Roman"/>
        </w:rPr>
        <w:t xml:space="preserve">       (</w:t>
      </w:r>
      <w:r w:rsidR="00133BE0" w:rsidRPr="003579BF">
        <w:rPr>
          <w:rFonts w:ascii="Times New Roman" w:hAnsi="Times New Roman" w:cs="Times New Roman"/>
        </w:rPr>
        <w:t>3-3</w:t>
      </w:r>
      <w:r w:rsidR="00EE0D97" w:rsidRPr="003579BF">
        <w:rPr>
          <w:rFonts w:ascii="Times New Roman" w:hAnsi="Times New Roman" w:cs="Times New Roman"/>
        </w:rPr>
        <w:t>)</w:t>
      </w:r>
    </w:p>
    <w:p w14:paraId="121D07F4" w14:textId="324C14FD" w:rsidR="00EE0D97" w:rsidRDefault="00133BE0" w:rsidP="00133BE0">
      <w:pPr>
        <w:spacing w:line="480" w:lineRule="auto"/>
        <w:jc w:val="both"/>
        <w:rPr>
          <w:rFonts w:ascii="Times New Roman" w:hAnsi="Times New Roman" w:cs="Times New Roman"/>
        </w:rPr>
      </w:pPr>
      <w:r w:rsidRPr="003579BF">
        <w:rPr>
          <w:rFonts w:ascii="Times New Roman" w:hAnsi="Times New Roman" w:cs="Times New Roman"/>
        </w:rPr>
        <w:t xml:space="preserve">where </w:t>
      </w:r>
      <w:proofErr w:type="spellStart"/>
      <w:r w:rsidRPr="003579BF">
        <w:rPr>
          <w:rFonts w:ascii="Times New Roman" w:hAnsi="Times New Roman" w:cs="Times New Roman"/>
          <w:i/>
          <w:iCs/>
        </w:rPr>
        <w:t>Cost</w:t>
      </w:r>
      <w:r w:rsidRPr="003579BF">
        <w:rPr>
          <w:rFonts w:ascii="Times New Roman" w:hAnsi="Times New Roman" w:cs="Times New Roman"/>
          <w:i/>
          <w:iCs/>
          <w:vertAlign w:val="subscript"/>
        </w:rPr>
        <w:t>SASh</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Cost</w:t>
      </w:r>
      <w:r w:rsidRPr="003579BF">
        <w:rPr>
          <w:rFonts w:ascii="Times New Roman" w:hAnsi="Times New Roman" w:cs="Times New Roman"/>
          <w:i/>
          <w:iCs/>
          <w:vertAlign w:val="subscript"/>
        </w:rPr>
        <w:t>SASl</w:t>
      </w:r>
      <w:proofErr w:type="spellEnd"/>
      <w:r w:rsidRPr="003579BF">
        <w:rPr>
          <w:rFonts w:ascii="Times New Roman" w:hAnsi="Times New Roman" w:cs="Times New Roman"/>
        </w:rPr>
        <w:t xml:space="preserve"> are respectively computational costs of the high-order and low-order SAS approaches per step </w:t>
      </w:r>
      <w:r w:rsidR="00B97D88" w:rsidRPr="003579BF">
        <w:rPr>
          <w:rFonts w:ascii="Times New Roman" w:hAnsi="Times New Roman" w:cs="Times New Roman"/>
        </w:rPr>
        <w:t xml:space="preserve">given </w:t>
      </w:r>
      <w:r w:rsidRPr="003579BF">
        <w:rPr>
          <w:rFonts w:ascii="Times New Roman" w:hAnsi="Times New Roman" w:cs="Times New Roman"/>
        </w:rPr>
        <w:t>by (3</w:t>
      </w:r>
      <w:r w:rsidR="00B97D88" w:rsidRPr="003579BF">
        <w:rPr>
          <w:rFonts w:ascii="Times New Roman" w:hAnsi="Times New Roman" w:cs="Times New Roman"/>
        </w:rPr>
        <w:t>-2</w:t>
      </w:r>
      <w:r w:rsidRPr="003579BF">
        <w:rPr>
          <w:rFonts w:ascii="Times New Roman" w:hAnsi="Times New Roman" w:cs="Times New Roman"/>
        </w:rPr>
        <w:t xml:space="preserve">). </w:t>
      </w:r>
      <w:r w:rsidRPr="003579BF">
        <w:rPr>
          <w:rFonts w:ascii="Times New Roman" w:hAnsi="Times New Roman" w:cs="Times New Roman"/>
          <w:lang w:eastAsia="zh-CN"/>
        </w:rPr>
        <w:t xml:space="preserve">Therefore, </w:t>
      </w:r>
      <w:r w:rsidRPr="003579BF">
        <w:rPr>
          <w:rFonts w:ascii="Times New Roman" w:hAnsi="Times New Roman" w:cs="Times New Roman"/>
        </w:rPr>
        <w:t xml:space="preserve">when </w:t>
      </w:r>
      <w:proofErr w:type="spellStart"/>
      <w:r w:rsidRPr="003579BF">
        <w:rPr>
          <w:rFonts w:ascii="Times New Roman" w:hAnsi="Times New Roman" w:cs="Times New Roman"/>
          <w:i/>
          <w:iCs/>
        </w:rPr>
        <w:t>CostRatio</w:t>
      </w:r>
      <w:proofErr w:type="spellEnd"/>
      <w:r w:rsidRPr="003579BF">
        <w:rPr>
          <w:rFonts w:ascii="Times New Roman" w:hAnsi="Times New Roman" w:cs="Times New Roman"/>
        </w:rPr>
        <w:t xml:space="preserve">&lt;1, </w:t>
      </w:r>
      <w:r w:rsidRPr="003579BF">
        <w:rPr>
          <w:rFonts w:ascii="Times New Roman" w:hAnsi="Times New Roman" w:cs="Times New Roman"/>
          <w:lang w:eastAsia="zh-CN"/>
        </w:rPr>
        <w:t xml:space="preserve">the high-order SAS approach incorporating switch detection will be more efficient than </w:t>
      </w:r>
      <w:r w:rsidR="00B97D88" w:rsidRPr="003579BF">
        <w:rPr>
          <w:rFonts w:ascii="Times New Roman" w:hAnsi="Times New Roman" w:cs="Times New Roman"/>
          <w:lang w:eastAsia="zh-CN"/>
        </w:rPr>
        <w:t>the l</w:t>
      </w:r>
      <w:r w:rsidRPr="003579BF">
        <w:rPr>
          <w:rFonts w:ascii="Times New Roman" w:hAnsi="Times New Roman" w:cs="Times New Roman"/>
          <w:lang w:eastAsia="zh-CN"/>
        </w:rPr>
        <w:t xml:space="preserve">ow-order SAS that utilizes a </w:t>
      </w:r>
      <w:r w:rsidRPr="003579BF">
        <w:rPr>
          <w:rFonts w:ascii="Times New Roman" w:hAnsi="Times New Roman" w:cs="Times New Roman"/>
        </w:rPr>
        <w:t xml:space="preserve">1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time step. This determines an upper bound for </w:t>
      </w:r>
      <w:proofErr w:type="spellStart"/>
      <w:r w:rsidRPr="003579BF">
        <w:rPr>
          <w:rFonts w:ascii="Times New Roman" w:hAnsi="Times New Roman" w:cs="Times New Roman"/>
          <w:i/>
          <w:iCs/>
        </w:rPr>
        <w:t>N</w:t>
      </w:r>
      <w:r w:rsidRPr="003579BF">
        <w:rPr>
          <w:rFonts w:ascii="Times New Roman" w:hAnsi="Times New Roman" w:cs="Times New Roman"/>
          <w:i/>
          <w:iCs/>
          <w:vertAlign w:val="subscript"/>
        </w:rPr>
        <w:t>hit</w:t>
      </w:r>
      <w:proofErr w:type="spellEnd"/>
      <w:r w:rsidRPr="003579BF">
        <w:rPr>
          <w:rFonts w:ascii="Times New Roman" w:hAnsi="Times New Roman" w:cs="Times New Roman"/>
        </w:rPr>
        <w:t xml:space="preserve"> on a </w:t>
      </w:r>
      <w:proofErr w:type="spellStart"/>
      <w:r w:rsidRPr="003579BF">
        <w:rPr>
          <w:rFonts w:ascii="Times New Roman" w:hAnsi="Times New Roman" w:cs="Times New Roman"/>
          <w:i/>
          <w:iCs/>
        </w:rPr>
        <w:t>T</w:t>
      </w:r>
      <w:r w:rsidRPr="003579BF">
        <w:rPr>
          <w:rFonts w:ascii="Times New Roman" w:hAnsi="Times New Roman" w:cs="Times New Roman"/>
          <w:i/>
          <w:iCs/>
          <w:vertAlign w:val="subscript"/>
        </w:rPr>
        <w:t>steph</w:t>
      </w:r>
      <w:proofErr w:type="spellEnd"/>
      <w:r w:rsidRPr="003579BF">
        <w:rPr>
          <w:rFonts w:ascii="Times New Roman" w:hAnsi="Times New Roman" w:cs="Times New Roman"/>
        </w:rPr>
        <w:t xml:space="preserve"> time window. Subsequently, case studies are performed in the next section to determine and affirm the upper bound of </w:t>
      </w:r>
      <w:proofErr w:type="spellStart"/>
      <w:r w:rsidRPr="003579BF">
        <w:rPr>
          <w:rFonts w:ascii="Times New Roman" w:hAnsi="Times New Roman" w:cs="Times New Roman"/>
          <w:i/>
          <w:iCs/>
        </w:rPr>
        <w:t>N</w:t>
      </w:r>
      <w:r w:rsidRPr="003579BF">
        <w:rPr>
          <w:rFonts w:ascii="Times New Roman" w:hAnsi="Times New Roman" w:cs="Times New Roman"/>
          <w:i/>
          <w:iCs/>
          <w:vertAlign w:val="subscript"/>
        </w:rPr>
        <w:t>hit</w:t>
      </w:r>
      <w:proofErr w:type="spellEnd"/>
      <w:r w:rsidRPr="003579BF">
        <w:rPr>
          <w:rFonts w:ascii="Times New Roman" w:hAnsi="Times New Roman" w:cs="Times New Roman"/>
        </w:rPr>
        <w:t>, which ensures the efficiency of the proposed switch detection algorithm</w:t>
      </w:r>
      <w:r w:rsidR="00EE0D97" w:rsidRPr="003579BF">
        <w:rPr>
          <w:rFonts w:ascii="Times New Roman" w:hAnsi="Times New Roman" w:cs="Times New Roman"/>
        </w:rPr>
        <w:t>.</w:t>
      </w:r>
    </w:p>
    <w:p w14:paraId="4459BEB9" w14:textId="77777777" w:rsidR="00885EE6" w:rsidRPr="003579BF" w:rsidRDefault="00885EE6" w:rsidP="00885EE6">
      <w:pPr>
        <w:pStyle w:val="Heading2"/>
        <w:spacing w:before="0" w:after="0" w:line="480" w:lineRule="auto"/>
        <w:jc w:val="left"/>
        <w:rPr>
          <w:rFonts w:ascii="Times New Roman" w:hAnsi="Times New Roman" w:cs="Times New Roman"/>
          <w:sz w:val="24"/>
          <w:szCs w:val="24"/>
        </w:rPr>
      </w:pPr>
      <w:bookmarkStart w:id="100" w:name="_Toc155559365"/>
      <w:r w:rsidRPr="003579BF">
        <w:rPr>
          <w:rFonts w:ascii="Times New Roman" w:hAnsi="Times New Roman" w:cs="Times New Roman"/>
          <w:sz w:val="24"/>
          <w:szCs w:val="24"/>
        </w:rPr>
        <w:lastRenderedPageBreak/>
        <w:t>3.3 Case study</w:t>
      </w:r>
      <w:bookmarkEnd w:id="100"/>
    </w:p>
    <w:p w14:paraId="6C56431E" w14:textId="5132A3F8" w:rsidR="00885EE6" w:rsidRPr="003579BF" w:rsidRDefault="00885EE6" w:rsidP="00885EE6">
      <w:pPr>
        <w:spacing w:line="480" w:lineRule="auto"/>
        <w:ind w:firstLine="720"/>
        <w:jc w:val="both"/>
        <w:rPr>
          <w:rFonts w:ascii="Times New Roman" w:hAnsi="Times New Roman" w:cs="Times New Roman"/>
        </w:rPr>
      </w:pPr>
      <w:r w:rsidRPr="003579BF">
        <w:rPr>
          <w:rFonts w:ascii="Times New Roman" w:hAnsi="Times New Roman" w:cs="Times New Roman"/>
        </w:rPr>
        <w:t>To verify the correctness of the proposed switch detection algorithm, a case</w:t>
      </w:r>
      <w:r>
        <w:rPr>
          <w:rFonts w:ascii="Times New Roman" w:hAnsi="Times New Roman" w:cs="Times New Roman"/>
        </w:rPr>
        <w:t xml:space="preserve"> </w:t>
      </w:r>
      <w:r w:rsidRPr="003579BF">
        <w:rPr>
          <w:rFonts w:ascii="Times New Roman" w:hAnsi="Times New Roman" w:cs="Times New Roman"/>
        </w:rPr>
        <w:t xml:space="preserve">study </w:t>
      </w:r>
    </w:p>
    <w:p w14:paraId="759180DD" w14:textId="36DF2638" w:rsidR="00133BE0" w:rsidRPr="003579BF" w:rsidRDefault="00885EE6" w:rsidP="00885EE6">
      <w:pPr>
        <w:spacing w:line="480" w:lineRule="auto"/>
        <w:jc w:val="both"/>
        <w:rPr>
          <w:rFonts w:ascii="Times New Roman" w:hAnsi="Times New Roman" w:cs="Times New Roman"/>
        </w:rPr>
      </w:pPr>
      <w:r>
        <w:rPr>
          <w:rFonts w:ascii="Times New Roman" w:hAnsi="Times New Roman" w:cs="Times New Roman"/>
        </w:rPr>
        <w:t xml:space="preserve">is </w:t>
      </w:r>
      <w:r w:rsidR="00133BE0" w:rsidRPr="003579BF">
        <w:rPr>
          <w:rFonts w:ascii="Times New Roman" w:hAnsi="Times New Roman" w:cs="Times New Roman"/>
        </w:rPr>
        <w:t>conducted on the modified IEEE 39-bus system</w:t>
      </w:r>
      <w:r w:rsidR="008C32F3" w:rsidRPr="003579BF">
        <w:rPr>
          <w:rFonts w:ascii="Times New Roman" w:hAnsi="Times New Roman" w:cs="Times New Roman"/>
        </w:rPr>
        <w:t xml:space="preserve"> shown in </w:t>
      </w:r>
      <w:r w:rsidR="00B35E45" w:rsidRPr="003579BF">
        <w:rPr>
          <w:rFonts w:ascii="Times New Roman" w:hAnsi="Times New Roman" w:cs="Times New Roman"/>
        </w:rPr>
        <w:t>Figure</w:t>
      </w:r>
      <w:r w:rsidR="008C32F3" w:rsidRPr="003579BF">
        <w:rPr>
          <w:rFonts w:ascii="Times New Roman" w:hAnsi="Times New Roman" w:cs="Times New Roman"/>
        </w:rPr>
        <w:t xml:space="preserve"> 2.1</w:t>
      </w:r>
      <w:r w:rsidR="00FF6B53" w:rsidRPr="003579BF">
        <w:rPr>
          <w:rFonts w:ascii="Times New Roman" w:hAnsi="Times New Roman" w:cs="Times New Roman"/>
        </w:rPr>
        <w:t>4</w:t>
      </w:r>
      <w:r w:rsidR="008C32F3" w:rsidRPr="003579BF">
        <w:rPr>
          <w:rFonts w:ascii="Times New Roman" w:hAnsi="Times New Roman" w:cs="Times New Roman"/>
        </w:rPr>
        <w:t xml:space="preserve"> in Chapter 2, which has 6 synchronous generators and 4 </w:t>
      </w:r>
      <w:r w:rsidR="00B97D88" w:rsidRPr="003579BF">
        <w:rPr>
          <w:rFonts w:ascii="Times New Roman" w:hAnsi="Times New Roman" w:cs="Times New Roman"/>
        </w:rPr>
        <w:t xml:space="preserve">grid following </w:t>
      </w:r>
      <w:r w:rsidR="008C32F3" w:rsidRPr="003579BF">
        <w:rPr>
          <w:rFonts w:ascii="Times New Roman" w:hAnsi="Times New Roman" w:cs="Times New Roman"/>
        </w:rPr>
        <w:t>IBRs.</w:t>
      </w:r>
    </w:p>
    <w:p w14:paraId="634F48E3" w14:textId="15401342" w:rsidR="008C32F3" w:rsidRPr="003579BF" w:rsidRDefault="00EE0D97" w:rsidP="00133BE0">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this </w:t>
      </w:r>
      <w:r w:rsidR="00133BE0" w:rsidRPr="003579BF">
        <w:rPr>
          <w:rFonts w:ascii="Times New Roman" w:hAnsi="Times New Roman" w:cs="Times New Roman"/>
        </w:rPr>
        <w:t>case study</w:t>
      </w:r>
      <w:r w:rsidRPr="003579BF">
        <w:rPr>
          <w:rFonts w:ascii="Times New Roman" w:hAnsi="Times New Roman" w:cs="Times New Roman"/>
        </w:rPr>
        <w:t>, limits are enabled on</w:t>
      </w:r>
      <w:r w:rsidR="008C32F3" w:rsidRPr="003579BF">
        <w:rPr>
          <w:rFonts w:ascii="Times New Roman" w:hAnsi="Times New Roman" w:cs="Times New Roman"/>
        </w:rPr>
        <w:t xml:space="preserve"> </w:t>
      </w:r>
      <w:proofErr w:type="spellStart"/>
      <w:r w:rsidR="008C32F3" w:rsidRPr="003579BF">
        <w:rPr>
          <w:rFonts w:ascii="Times New Roman" w:hAnsi="Times New Roman" w:cs="Times New Roman"/>
          <w:i/>
          <w:iCs/>
          <w:lang w:eastAsia="zh-CN"/>
        </w:rPr>
        <w:t>E</w:t>
      </w:r>
      <w:r w:rsidR="008C32F3" w:rsidRPr="003579BF">
        <w:rPr>
          <w:rFonts w:ascii="Times New Roman" w:hAnsi="Times New Roman" w:cs="Times New Roman"/>
          <w:i/>
          <w:iCs/>
          <w:vertAlign w:val="subscript"/>
        </w:rPr>
        <w:t>fd</w:t>
      </w:r>
      <w:proofErr w:type="spellEnd"/>
      <w:r w:rsidR="008C32F3" w:rsidRPr="003579BF">
        <w:rPr>
          <w:rFonts w:ascii="Times New Roman" w:hAnsi="Times New Roman" w:cs="Times New Roman"/>
        </w:rPr>
        <w:t xml:space="preserve"> of exciters, </w:t>
      </w:r>
      <w:r w:rsidR="008C32F3" w:rsidRPr="003579BF">
        <w:rPr>
          <w:rFonts w:ascii="Times New Roman" w:hAnsi="Times New Roman" w:cs="Times New Roman"/>
          <w:i/>
          <w:iCs/>
        </w:rPr>
        <w:t>p</w:t>
      </w:r>
      <w:r w:rsidR="008C32F3" w:rsidRPr="003579BF">
        <w:rPr>
          <w:rFonts w:ascii="Times New Roman" w:hAnsi="Times New Roman" w:cs="Times New Roman"/>
          <w:vertAlign w:val="subscript"/>
        </w:rPr>
        <w:t>1</w:t>
      </w:r>
      <w:r w:rsidR="008C32F3" w:rsidRPr="003579BF">
        <w:rPr>
          <w:rFonts w:ascii="Times New Roman" w:hAnsi="Times New Roman" w:cs="Times New Roman"/>
        </w:rPr>
        <w:t xml:space="preserve"> of governors, and </w:t>
      </w:r>
      <w:proofErr w:type="spellStart"/>
      <w:r w:rsidR="008C32F3" w:rsidRPr="003579BF">
        <w:rPr>
          <w:rFonts w:ascii="Times New Roman" w:hAnsi="Times New Roman" w:cs="Times New Roman"/>
          <w:i/>
          <w:iCs/>
        </w:rPr>
        <w:t>i</w:t>
      </w:r>
      <w:r w:rsidR="008C32F3" w:rsidRPr="003579BF">
        <w:rPr>
          <w:rFonts w:ascii="Times New Roman" w:hAnsi="Times New Roman" w:cs="Times New Roman"/>
          <w:i/>
          <w:iCs/>
          <w:vertAlign w:val="subscript"/>
        </w:rPr>
        <w:t>dref</w:t>
      </w:r>
      <w:proofErr w:type="spellEnd"/>
      <w:r w:rsidR="008C32F3" w:rsidRPr="003579BF">
        <w:rPr>
          <w:rFonts w:ascii="Times New Roman" w:hAnsi="Times New Roman" w:cs="Times New Roman"/>
        </w:rPr>
        <w:t xml:space="preserve"> and </w:t>
      </w:r>
      <w:proofErr w:type="spellStart"/>
      <w:r w:rsidR="008C32F3" w:rsidRPr="003579BF">
        <w:rPr>
          <w:rFonts w:ascii="Times New Roman" w:hAnsi="Times New Roman" w:cs="Times New Roman"/>
          <w:i/>
          <w:iCs/>
        </w:rPr>
        <w:t>i</w:t>
      </w:r>
      <w:r w:rsidR="008C32F3" w:rsidRPr="003579BF">
        <w:rPr>
          <w:rFonts w:ascii="Times New Roman" w:hAnsi="Times New Roman" w:cs="Times New Roman"/>
          <w:i/>
          <w:iCs/>
          <w:vertAlign w:val="subscript"/>
        </w:rPr>
        <w:t>qref</w:t>
      </w:r>
      <w:proofErr w:type="spellEnd"/>
      <w:r w:rsidR="008C32F3" w:rsidRPr="003579BF">
        <w:rPr>
          <w:rFonts w:ascii="Times New Roman" w:hAnsi="Times New Roman" w:cs="Times New Roman"/>
        </w:rPr>
        <w:t xml:space="preserve"> of the IBRs. Simulation of Case 2 is repeated to assess the proposed switch detection algorithm</w:t>
      </w:r>
      <w:r w:rsidR="00B86564" w:rsidRPr="003579BF">
        <w:rPr>
          <w:rFonts w:ascii="Times New Roman" w:hAnsi="Times New Roman" w:cs="Times New Roman"/>
        </w:rPr>
        <w:t>.</w:t>
      </w:r>
      <w:r w:rsidR="008C32F3" w:rsidRPr="003579BF">
        <w:rPr>
          <w:rFonts w:ascii="Times New Roman" w:hAnsi="Times New Roman" w:cs="Times New Roman"/>
        </w:rPr>
        <w:t xml:space="preserve"> </w:t>
      </w:r>
      <w:r w:rsidR="00B86564" w:rsidRPr="003579BF">
        <w:rPr>
          <w:rFonts w:ascii="Times New Roman" w:hAnsi="Times New Roman" w:cs="Times New Roman"/>
        </w:rPr>
        <w:t>R</w:t>
      </w:r>
      <w:r w:rsidR="00B97D88" w:rsidRPr="003579BF">
        <w:rPr>
          <w:rFonts w:ascii="Times New Roman" w:hAnsi="Times New Roman" w:cs="Times New Roman"/>
        </w:rPr>
        <w:t xml:space="preserve">ecall that </w:t>
      </w:r>
      <w:r w:rsidR="008C32F3" w:rsidRPr="003579BF">
        <w:rPr>
          <w:rFonts w:ascii="Times New Roman" w:hAnsi="Times New Roman" w:cs="Times New Roman"/>
        </w:rPr>
        <w:t xml:space="preserve">in this case a three-phase grounding fault is added at bus 16 and then cleared after 10 cycles. </w:t>
      </w:r>
    </w:p>
    <w:p w14:paraId="1810478C" w14:textId="5BB6CBD6" w:rsidR="008C32F3" w:rsidRPr="003579BF" w:rsidRDefault="00EE0D97" w:rsidP="00133BE0">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this scenario, </w:t>
      </w:r>
      <w:r w:rsidR="008C32F3" w:rsidRPr="003579BF">
        <w:rPr>
          <w:rFonts w:ascii="Times New Roman" w:hAnsi="Times New Roman" w:cs="Times New Roman"/>
        </w:rPr>
        <w:t xml:space="preserve">the </w:t>
      </w:r>
      <w:proofErr w:type="spellStart"/>
      <w:r w:rsidR="008C32F3" w:rsidRPr="003579BF">
        <w:rPr>
          <w:rFonts w:ascii="Times New Roman" w:hAnsi="Times New Roman" w:cs="Times New Roman"/>
          <w:i/>
          <w:iCs/>
          <w:lang w:eastAsia="zh-CN"/>
        </w:rPr>
        <w:t>E</w:t>
      </w:r>
      <w:r w:rsidR="008C32F3" w:rsidRPr="003579BF">
        <w:rPr>
          <w:rFonts w:ascii="Times New Roman" w:hAnsi="Times New Roman" w:cs="Times New Roman"/>
          <w:i/>
          <w:iCs/>
          <w:vertAlign w:val="subscript"/>
        </w:rPr>
        <w:t>fd</w:t>
      </w:r>
      <w:proofErr w:type="spellEnd"/>
      <w:r w:rsidR="008C32F3" w:rsidRPr="003579BF">
        <w:rPr>
          <w:rFonts w:ascii="Times New Roman" w:hAnsi="Times New Roman" w:cs="Times New Roman"/>
        </w:rPr>
        <w:t xml:space="preserve"> of </w:t>
      </w:r>
      <w:r w:rsidR="00437A7F">
        <w:rPr>
          <w:rFonts w:ascii="Times New Roman" w:hAnsi="Times New Roman" w:cs="Times New Roman"/>
        </w:rPr>
        <w:t>synchronous generator #</w:t>
      </w:r>
      <w:r w:rsidR="008C32F3" w:rsidRPr="003579BF">
        <w:rPr>
          <w:rFonts w:ascii="Times New Roman" w:hAnsi="Times New Roman" w:cs="Times New Roman"/>
        </w:rPr>
        <w:t xml:space="preserve">4 that </w:t>
      </w:r>
      <w:r w:rsidR="00264DFA">
        <w:rPr>
          <w:rFonts w:ascii="Times New Roman" w:hAnsi="Times New Roman" w:cs="Times New Roman"/>
        </w:rPr>
        <w:t xml:space="preserve">is </w:t>
      </w:r>
      <w:r w:rsidR="008C32F3" w:rsidRPr="003579BF">
        <w:rPr>
          <w:rFonts w:ascii="Times New Roman" w:hAnsi="Times New Roman" w:cs="Times New Roman"/>
        </w:rPr>
        <w:t>connected to Bus 34 reaches its upper limit</w:t>
      </w:r>
      <w:r w:rsidR="00FC06B5">
        <w:rPr>
          <w:rFonts w:ascii="Times New Roman" w:hAnsi="Times New Roman" w:cs="Times New Roman"/>
        </w:rPr>
        <w:t>,</w:t>
      </w:r>
      <w:r w:rsidR="008C32F3" w:rsidRPr="003579BF">
        <w:rPr>
          <w:rFonts w:ascii="Times New Roman" w:hAnsi="Times New Roman" w:cs="Times New Roman"/>
        </w:rPr>
        <w:t xml:space="preserve"> and </w:t>
      </w:r>
      <w:proofErr w:type="spellStart"/>
      <w:r w:rsidR="008C32F3" w:rsidRPr="003579BF">
        <w:rPr>
          <w:rFonts w:ascii="Times New Roman" w:hAnsi="Times New Roman" w:cs="Times New Roman"/>
          <w:i/>
          <w:iCs/>
        </w:rPr>
        <w:t>i</w:t>
      </w:r>
      <w:r w:rsidR="008C32F3" w:rsidRPr="003579BF">
        <w:rPr>
          <w:rFonts w:ascii="Times New Roman" w:hAnsi="Times New Roman" w:cs="Times New Roman"/>
          <w:i/>
          <w:iCs/>
          <w:vertAlign w:val="subscript"/>
        </w:rPr>
        <w:t>qref</w:t>
      </w:r>
      <w:proofErr w:type="spellEnd"/>
      <w:r w:rsidR="008C32F3" w:rsidRPr="003579BF">
        <w:rPr>
          <w:rFonts w:ascii="Times New Roman" w:hAnsi="Times New Roman" w:cs="Times New Roman"/>
        </w:rPr>
        <w:t xml:space="preserve"> of </w:t>
      </w:r>
      <w:r w:rsidR="008C32F3" w:rsidRPr="003579BF">
        <w:rPr>
          <w:rFonts w:ascii="Times New Roman" w:hAnsi="Times New Roman" w:cs="Times New Roman"/>
          <w:lang w:eastAsia="zh-CN"/>
        </w:rPr>
        <w:t>IBR2</w:t>
      </w:r>
      <w:r w:rsidR="008C32F3" w:rsidRPr="003579BF">
        <w:rPr>
          <w:rFonts w:ascii="Times New Roman" w:hAnsi="Times New Roman" w:cs="Times New Roman"/>
        </w:rPr>
        <w:t xml:space="preserve"> </w:t>
      </w:r>
      <w:r w:rsidRPr="003579BF">
        <w:rPr>
          <w:rFonts w:ascii="Times New Roman" w:hAnsi="Times New Roman" w:cs="Times New Roman"/>
        </w:rPr>
        <w:t>that connected to Bus 35 reaches its lower limit. The simulation results provided by the 30</w:t>
      </w:r>
      <w:r w:rsidRPr="003579BF">
        <w:rPr>
          <w:rFonts w:ascii="Times New Roman" w:hAnsi="Times New Roman" w:cs="Times New Roman"/>
          <w:vertAlign w:val="superscript"/>
        </w:rPr>
        <w:t>th</w:t>
      </w:r>
      <w:r w:rsidRPr="003579BF">
        <w:rPr>
          <w:rFonts w:ascii="Times New Roman" w:hAnsi="Times New Roman" w:cs="Times New Roman"/>
        </w:rPr>
        <w:t xml:space="preserve">-order SAS with and without the proposed switch detection algorithm are compared against the benchmark results, as shown in </w:t>
      </w:r>
      <w:r w:rsidR="00B35E45" w:rsidRPr="003579BF">
        <w:rPr>
          <w:rFonts w:ascii="Times New Roman" w:hAnsi="Times New Roman" w:cs="Times New Roman"/>
        </w:rPr>
        <w:t>Figure</w:t>
      </w:r>
      <w:r w:rsidR="003B1AEB">
        <w:rPr>
          <w:rFonts w:ascii="Times New Roman" w:hAnsi="Times New Roman" w:cs="Times New Roman"/>
        </w:rPr>
        <w:t>s</w:t>
      </w:r>
      <w:r w:rsidRPr="003579BF">
        <w:rPr>
          <w:rFonts w:ascii="Times New Roman" w:hAnsi="Times New Roman" w:cs="Times New Roman"/>
        </w:rPr>
        <w:t xml:space="preserve"> </w:t>
      </w:r>
      <w:r w:rsidR="008C32F3" w:rsidRPr="003579BF">
        <w:rPr>
          <w:rFonts w:ascii="Times New Roman" w:hAnsi="Times New Roman" w:cs="Times New Roman"/>
        </w:rPr>
        <w:t>3.</w:t>
      </w:r>
      <w:r w:rsidR="00B86564" w:rsidRPr="003579BF">
        <w:rPr>
          <w:rFonts w:ascii="Times New Roman" w:hAnsi="Times New Roman" w:cs="Times New Roman"/>
        </w:rPr>
        <w:t>4</w:t>
      </w:r>
      <w:r w:rsidRPr="003579BF">
        <w:rPr>
          <w:rFonts w:ascii="Times New Roman" w:hAnsi="Times New Roman" w:cs="Times New Roman"/>
        </w:rPr>
        <w:t>-</w:t>
      </w:r>
      <w:r w:rsidR="008C32F3" w:rsidRPr="003579BF">
        <w:rPr>
          <w:rFonts w:ascii="Times New Roman" w:hAnsi="Times New Roman" w:cs="Times New Roman"/>
        </w:rPr>
        <w:t>3.</w:t>
      </w:r>
      <w:r w:rsidR="00B86564" w:rsidRPr="003579BF">
        <w:rPr>
          <w:rFonts w:ascii="Times New Roman" w:hAnsi="Times New Roman" w:cs="Times New Roman"/>
        </w:rPr>
        <w:t>5</w:t>
      </w:r>
      <w:r w:rsidRPr="003579BF">
        <w:rPr>
          <w:rFonts w:ascii="Times New Roman" w:hAnsi="Times New Roman" w:cs="Times New Roman"/>
        </w:rPr>
        <w:t xml:space="preserve">. </w:t>
      </w:r>
    </w:p>
    <w:p w14:paraId="73B64F4F" w14:textId="0942A205" w:rsidR="00EE0D97" w:rsidRPr="003579BF" w:rsidRDefault="00EE0D97" w:rsidP="00133BE0">
      <w:pPr>
        <w:spacing w:line="480" w:lineRule="auto"/>
        <w:ind w:firstLine="720"/>
        <w:jc w:val="both"/>
        <w:rPr>
          <w:rFonts w:ascii="Times New Roman" w:hAnsi="Times New Roman" w:cs="Times New Roman"/>
        </w:rPr>
      </w:pPr>
      <w:r w:rsidRPr="003579BF">
        <w:rPr>
          <w:rFonts w:ascii="Times New Roman" w:hAnsi="Times New Roman" w:cs="Times New Roman"/>
        </w:rPr>
        <w:t xml:space="preserve">As can be observed, without </w:t>
      </w:r>
      <w:r w:rsidR="008C32F3" w:rsidRPr="003579BF">
        <w:rPr>
          <w:rFonts w:ascii="Times New Roman" w:hAnsi="Times New Roman" w:cs="Times New Roman"/>
        </w:rPr>
        <w:t>detection</w:t>
      </w:r>
      <w:r w:rsidRPr="003579BF">
        <w:rPr>
          <w:rFonts w:ascii="Times New Roman" w:hAnsi="Times New Roman" w:cs="Times New Roman"/>
        </w:rPr>
        <w:t xml:space="preserve">, the state switch moments are missed. Although </w:t>
      </w:r>
      <w:r w:rsidR="00264DFA">
        <w:rPr>
          <w:rFonts w:ascii="Times New Roman" w:hAnsi="Times New Roman" w:cs="Times New Roman"/>
        </w:rPr>
        <w:t xml:space="preserve">the </w:t>
      </w:r>
      <w:r w:rsidRPr="003579BF">
        <w:rPr>
          <w:rFonts w:ascii="Times New Roman" w:hAnsi="Times New Roman" w:cs="Times New Roman"/>
        </w:rPr>
        <w:t xml:space="preserve">values of variables </w:t>
      </w:r>
      <w:r w:rsidR="00264DFA" w:rsidRPr="00264DFA">
        <w:rPr>
          <w:rFonts w:ascii="Times New Roman" w:hAnsi="Times New Roman" w:cs="Times New Roman"/>
        </w:rPr>
        <w:t xml:space="preserve">exceeding </w:t>
      </w:r>
      <w:r w:rsidRPr="003579BF">
        <w:rPr>
          <w:rFonts w:ascii="Times New Roman" w:hAnsi="Times New Roman" w:cs="Times New Roman"/>
        </w:rPr>
        <w:t xml:space="preserve">their limits are forced to be the limits, the resulting trajectory </w:t>
      </w:r>
      <w:r w:rsidR="00264DFA" w:rsidRPr="00264DFA">
        <w:rPr>
          <w:rFonts w:ascii="Times New Roman" w:hAnsi="Times New Roman" w:cs="Times New Roman"/>
        </w:rPr>
        <w:t>becomes</w:t>
      </w:r>
      <w:r w:rsidRPr="003579BF">
        <w:rPr>
          <w:rFonts w:ascii="Times New Roman" w:hAnsi="Times New Roman" w:cs="Times New Roman"/>
        </w:rPr>
        <w:t xml:space="preserve"> inaccurate and may compromise the accuracy of SAS in subsequent calculations. In contrast, the proposed detection algorithm could accurately locate such moments and reset the simulation to those time instants with errors less than 1 </w:t>
      </w:r>
      <w:proofErr w:type="spellStart"/>
      <w:r w:rsidRPr="003579BF">
        <w:rPr>
          <w:rFonts w:ascii="Times New Roman" w:hAnsi="Times New Roman" w:cs="Times New Roman"/>
        </w:rPr>
        <w:t>μs</w:t>
      </w:r>
      <w:proofErr w:type="spellEnd"/>
      <w:r w:rsidRPr="003579BF">
        <w:rPr>
          <w:rFonts w:ascii="Times New Roman" w:hAnsi="Times New Roman" w:cs="Times New Roman"/>
        </w:rPr>
        <w:t>, leading to a close match with the benchmark results.</w:t>
      </w:r>
    </w:p>
    <w:p w14:paraId="7D3AF04D" w14:textId="77777777" w:rsidR="00D60AA5" w:rsidRPr="003579BF" w:rsidRDefault="00D60AA5" w:rsidP="00D60AA5">
      <w:pPr>
        <w:pStyle w:val="Heading2"/>
        <w:spacing w:before="0" w:after="0" w:line="480" w:lineRule="auto"/>
        <w:jc w:val="left"/>
        <w:rPr>
          <w:rFonts w:ascii="Times New Roman" w:hAnsi="Times New Roman" w:cs="Times New Roman"/>
          <w:sz w:val="24"/>
          <w:szCs w:val="24"/>
        </w:rPr>
      </w:pPr>
      <w:bookmarkStart w:id="101" w:name="_Toc155559366"/>
      <w:r w:rsidRPr="003579BF">
        <w:rPr>
          <w:rFonts w:ascii="Times New Roman" w:hAnsi="Times New Roman" w:cs="Times New Roman"/>
          <w:sz w:val="24"/>
          <w:szCs w:val="24"/>
        </w:rPr>
        <w:t>3.4 Verification of computational cost analysis</w:t>
      </w:r>
      <w:bookmarkEnd w:id="101"/>
    </w:p>
    <w:p w14:paraId="176E4ADE" w14:textId="1327CBDF" w:rsidR="00D60AA5" w:rsidRPr="003579BF" w:rsidRDefault="00D60AA5" w:rsidP="007E6996">
      <w:pPr>
        <w:spacing w:line="480" w:lineRule="auto"/>
        <w:ind w:firstLine="720"/>
        <w:jc w:val="both"/>
        <w:rPr>
          <w:rFonts w:ascii="Times New Roman" w:hAnsi="Times New Roman" w:cs="Times New Roman"/>
        </w:rPr>
      </w:pPr>
      <w:r w:rsidRPr="003579BF">
        <w:rPr>
          <w:rFonts w:ascii="Times New Roman" w:hAnsi="Times New Roman" w:cs="Times New Roman"/>
        </w:rPr>
        <w:t xml:space="preserve">According to </w:t>
      </w:r>
      <w:r w:rsidR="007E6996">
        <w:rPr>
          <w:rFonts w:ascii="Times New Roman" w:hAnsi="Times New Roman" w:cs="Times New Roman"/>
        </w:rPr>
        <w:t xml:space="preserve">the </w:t>
      </w:r>
      <w:r w:rsidRPr="003579BF">
        <w:rPr>
          <w:rFonts w:ascii="Times New Roman" w:hAnsi="Times New Roman" w:cs="Times New Roman"/>
        </w:rPr>
        <w:t xml:space="preserve">case studies above, the switch detection algorithm can accurately locate the switch time instants with errors </w:t>
      </w:r>
      <w:r w:rsidR="007E6996">
        <w:rPr>
          <w:rFonts w:ascii="Times New Roman" w:hAnsi="Times New Roman" w:cs="Times New Roman"/>
        </w:rPr>
        <w:t xml:space="preserve">of </w:t>
      </w:r>
      <w:r w:rsidRPr="003579BF">
        <w:rPr>
          <w:rFonts w:ascii="Times New Roman" w:hAnsi="Times New Roman" w:cs="Times New Roman"/>
        </w:rPr>
        <w:t xml:space="preserve">less than 1 </w:t>
      </w:r>
      <w:r w:rsidRPr="003579BF">
        <w:rPr>
          <w:rFonts w:ascii="Times New Roman" w:hAnsi="Times New Roman" w:cs="Times New Roman"/>
        </w:rPr>
        <w:sym w:font="Symbol" w:char="F06D"/>
      </w:r>
      <w:r w:rsidRPr="003579BF">
        <w:rPr>
          <w:rFonts w:ascii="Times New Roman" w:hAnsi="Times New Roman" w:cs="Times New Roman"/>
        </w:rPr>
        <w:t xml:space="preserve">s. Thus, </w:t>
      </w:r>
      <w:r w:rsidR="00264DFA" w:rsidRPr="003579BF">
        <w:rPr>
          <w:rFonts w:ascii="Times New Roman" w:hAnsi="Times New Roman" w:cs="Times New Roman"/>
        </w:rPr>
        <w:t xml:space="preserve">another way </w:t>
      </w:r>
      <w:r w:rsidRPr="003579BF">
        <w:rPr>
          <w:rFonts w:ascii="Times New Roman" w:hAnsi="Times New Roman" w:cs="Times New Roman"/>
        </w:rPr>
        <w:t xml:space="preserve">to </w:t>
      </w:r>
      <w:proofErr w:type="gramStart"/>
      <w:r w:rsidRPr="003579BF">
        <w:rPr>
          <w:rFonts w:ascii="Times New Roman" w:hAnsi="Times New Roman" w:cs="Times New Roman"/>
        </w:rPr>
        <w:t>achieve</w:t>
      </w:r>
      <w:proofErr w:type="gramEnd"/>
      <w:r w:rsidRPr="003579BF">
        <w:rPr>
          <w:rFonts w:ascii="Times New Roman" w:hAnsi="Times New Roman" w:cs="Times New Roman"/>
        </w:rPr>
        <w:t xml:space="preserve"> </w:t>
      </w:r>
    </w:p>
    <w:p w14:paraId="340D754C" w14:textId="77777777" w:rsidR="00EE0D97" w:rsidRPr="003579BF" w:rsidRDefault="00EE0D97" w:rsidP="00EE0D97">
      <w:pPr>
        <w:spacing w:line="252" w:lineRule="auto"/>
        <w:jc w:val="center"/>
        <w:rPr>
          <w:rFonts w:ascii="Times New Roman" w:hAnsi="Times New Roman" w:cs="Times New Roman"/>
          <w:lang w:eastAsia="zh-CN"/>
        </w:rPr>
      </w:pPr>
    </w:p>
    <w:p w14:paraId="3922C2C9" w14:textId="77777777" w:rsidR="00FF6B53" w:rsidRPr="003579BF" w:rsidRDefault="00FF6B53" w:rsidP="00EE0D97">
      <w:pPr>
        <w:spacing w:line="252" w:lineRule="auto"/>
        <w:jc w:val="center"/>
        <w:rPr>
          <w:rFonts w:ascii="Times New Roman" w:hAnsi="Times New Roman" w:cs="Times New Roman"/>
          <w:lang w:eastAsia="zh-CN"/>
        </w:rPr>
      </w:pPr>
    </w:p>
    <w:p w14:paraId="1C2CE9F8" w14:textId="77777777" w:rsidR="00FF6B53" w:rsidRPr="003579BF" w:rsidRDefault="00FF6B53" w:rsidP="00EE0D97">
      <w:pPr>
        <w:spacing w:line="252" w:lineRule="auto"/>
        <w:jc w:val="center"/>
        <w:rPr>
          <w:rFonts w:ascii="Times New Roman" w:hAnsi="Times New Roman" w:cs="Times New Roman"/>
          <w:lang w:eastAsia="zh-CN"/>
        </w:rPr>
      </w:pPr>
    </w:p>
    <w:p w14:paraId="04A026D3" w14:textId="77777777" w:rsidR="00FF6B53" w:rsidRPr="003579BF" w:rsidRDefault="00FF6B53" w:rsidP="00EE0D97">
      <w:pPr>
        <w:spacing w:line="252" w:lineRule="auto"/>
        <w:jc w:val="center"/>
        <w:rPr>
          <w:rFonts w:ascii="Times New Roman" w:hAnsi="Times New Roman" w:cs="Times New Roman"/>
          <w:lang w:eastAsia="zh-CN"/>
        </w:rPr>
      </w:pPr>
    </w:p>
    <w:p w14:paraId="0359B829" w14:textId="02189887" w:rsidR="00EE0D97" w:rsidRPr="003579BF" w:rsidRDefault="00EE0D97" w:rsidP="00EE0D97">
      <w:pPr>
        <w:spacing w:line="252" w:lineRule="auto"/>
        <w:jc w:val="center"/>
        <w:rPr>
          <w:rFonts w:ascii="Times New Roman" w:hAnsi="Times New Roman" w:cs="Times New Roman"/>
          <w:lang w:eastAsia="zh-CN"/>
        </w:rPr>
      </w:pPr>
      <w:r w:rsidRPr="003579BF">
        <w:rPr>
          <w:rFonts w:ascii="Times New Roman" w:hAnsi="Times New Roman" w:cs="Times New Roman"/>
          <w:noProof/>
        </w:rPr>
        <w:drawing>
          <wp:inline distT="0" distB="0" distL="0" distR="0" wp14:anchorId="58A85C7D" wp14:editId="2ED87BA8">
            <wp:extent cx="4494631" cy="2241073"/>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597225" cy="2292228"/>
                    </a:xfrm>
                    <a:prstGeom prst="rect">
                      <a:avLst/>
                    </a:prstGeom>
                    <a:noFill/>
                    <a:ln>
                      <a:noFill/>
                    </a:ln>
                  </pic:spPr>
                </pic:pic>
              </a:graphicData>
            </a:graphic>
          </wp:inline>
        </w:drawing>
      </w:r>
    </w:p>
    <w:p w14:paraId="60983D59" w14:textId="175B9B86" w:rsidR="00EE0D97" w:rsidRPr="003579BF" w:rsidRDefault="00B86564" w:rsidP="00D540AC">
      <w:pPr>
        <w:pStyle w:val="Caption"/>
      </w:pPr>
      <w:bookmarkStart w:id="102" w:name="_Toc155559528"/>
      <w:r w:rsidRPr="003579BF">
        <w:t xml:space="preserve">Figure </w:t>
      </w:r>
      <w:fldSimple w:instr=" STYLEREF 1 \s ">
        <w:r w:rsidR="006C35E5">
          <w:rPr>
            <w:noProof/>
          </w:rPr>
          <w:t>3</w:t>
        </w:r>
      </w:fldSimple>
      <w:r w:rsidR="006C35E5">
        <w:t>.</w:t>
      </w:r>
      <w:fldSimple w:instr=" SEQ Figure \* ARABIC \s 1 ">
        <w:r w:rsidR="006C35E5">
          <w:rPr>
            <w:noProof/>
          </w:rPr>
          <w:t>4</w:t>
        </w:r>
      </w:fldSimple>
      <w:r w:rsidRPr="003579BF">
        <w:t xml:space="preserve"> </w:t>
      </w:r>
      <w:r w:rsidR="00EE0D97" w:rsidRPr="003579BF">
        <w:t xml:space="preserve">Simulation results of </w:t>
      </w:r>
      <w:proofErr w:type="spellStart"/>
      <w:r w:rsidR="00EE0D97" w:rsidRPr="003579BF">
        <w:rPr>
          <w:i/>
        </w:rPr>
        <w:t>i</w:t>
      </w:r>
      <w:r w:rsidR="00EE0D97" w:rsidRPr="003579BF">
        <w:rPr>
          <w:i/>
          <w:vertAlign w:val="subscript"/>
        </w:rPr>
        <w:t>qref</w:t>
      </w:r>
      <w:proofErr w:type="spellEnd"/>
      <w:r w:rsidR="00EE0D97" w:rsidRPr="003579BF">
        <w:t xml:space="preserve"> of IBR2</w:t>
      </w:r>
      <w:bookmarkEnd w:id="102"/>
    </w:p>
    <w:p w14:paraId="4357BADB" w14:textId="77777777" w:rsidR="00FF6B53" w:rsidRPr="003579BF" w:rsidRDefault="00FF6B53" w:rsidP="008C32F3">
      <w:pPr>
        <w:pStyle w:val="FootnoteText"/>
        <w:spacing w:after="60" w:line="252" w:lineRule="auto"/>
        <w:ind w:firstLine="0"/>
        <w:jc w:val="center"/>
        <w:rPr>
          <w:sz w:val="24"/>
          <w:szCs w:val="24"/>
        </w:rPr>
      </w:pPr>
    </w:p>
    <w:p w14:paraId="4B767AD0" w14:textId="77777777" w:rsidR="00EE0D97" w:rsidRPr="003579BF" w:rsidRDefault="00EE0D97" w:rsidP="00EE0D97">
      <w:pPr>
        <w:pStyle w:val="FootnoteText"/>
        <w:spacing w:after="60" w:line="252" w:lineRule="auto"/>
        <w:ind w:firstLine="0"/>
        <w:jc w:val="center"/>
        <w:rPr>
          <w:sz w:val="24"/>
          <w:szCs w:val="24"/>
        </w:rPr>
      </w:pPr>
      <w:r w:rsidRPr="003579BF">
        <w:rPr>
          <w:noProof/>
          <w:sz w:val="24"/>
          <w:szCs w:val="24"/>
        </w:rPr>
        <w:drawing>
          <wp:inline distT="0" distB="0" distL="0" distR="0" wp14:anchorId="3242807E" wp14:editId="5D9BB9DF">
            <wp:extent cx="4441624" cy="22146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15246" cy="2251354"/>
                    </a:xfrm>
                    <a:prstGeom prst="rect">
                      <a:avLst/>
                    </a:prstGeom>
                    <a:noFill/>
                    <a:ln>
                      <a:noFill/>
                    </a:ln>
                  </pic:spPr>
                </pic:pic>
              </a:graphicData>
            </a:graphic>
          </wp:inline>
        </w:drawing>
      </w:r>
    </w:p>
    <w:p w14:paraId="1B526497" w14:textId="601AFA50" w:rsidR="00EE0D97" w:rsidRPr="003579BF" w:rsidRDefault="00B86564" w:rsidP="00D540AC">
      <w:pPr>
        <w:pStyle w:val="Caption"/>
      </w:pPr>
      <w:bookmarkStart w:id="103" w:name="_Toc155559529"/>
      <w:r w:rsidRPr="003579BF">
        <w:t xml:space="preserve">Figure </w:t>
      </w:r>
      <w:fldSimple w:instr=" STYLEREF 1 \s ">
        <w:r w:rsidR="006C35E5">
          <w:rPr>
            <w:noProof/>
          </w:rPr>
          <w:t>3</w:t>
        </w:r>
      </w:fldSimple>
      <w:r w:rsidR="006C35E5">
        <w:t>.</w:t>
      </w:r>
      <w:fldSimple w:instr=" SEQ Figure \* ARABIC \s 1 ">
        <w:r w:rsidR="006C35E5">
          <w:rPr>
            <w:noProof/>
          </w:rPr>
          <w:t>5</w:t>
        </w:r>
      </w:fldSimple>
      <w:r w:rsidRPr="003579BF">
        <w:t xml:space="preserve"> </w:t>
      </w:r>
      <w:r w:rsidR="00EE0D97" w:rsidRPr="003579BF">
        <w:t xml:space="preserve">Simulation </w:t>
      </w:r>
      <w:r w:rsidR="00EE0D97" w:rsidRPr="003579BF">
        <w:rPr>
          <w:color w:val="0D0D0D" w:themeColor="text1" w:themeTint="F2"/>
        </w:rPr>
        <w:t xml:space="preserve">results of </w:t>
      </w:r>
      <w:proofErr w:type="spellStart"/>
      <w:r w:rsidR="00EE0D97" w:rsidRPr="003579BF">
        <w:rPr>
          <w:i/>
          <w:color w:val="0D0D0D" w:themeColor="text1" w:themeTint="F2"/>
        </w:rPr>
        <w:t>E</w:t>
      </w:r>
      <w:r w:rsidR="00EE0D97" w:rsidRPr="003579BF">
        <w:rPr>
          <w:i/>
          <w:color w:val="0D0D0D" w:themeColor="text1" w:themeTint="F2"/>
          <w:vertAlign w:val="subscript"/>
        </w:rPr>
        <w:t>fd</w:t>
      </w:r>
      <w:proofErr w:type="spellEnd"/>
      <w:r w:rsidR="00EE0D97" w:rsidRPr="003579BF">
        <w:rPr>
          <w:color w:val="0D0D0D" w:themeColor="text1" w:themeTint="F2"/>
          <w:vertAlign w:val="subscript"/>
        </w:rPr>
        <w:t xml:space="preserve"> </w:t>
      </w:r>
      <w:r w:rsidR="00EE0D97" w:rsidRPr="003579BF">
        <w:rPr>
          <w:color w:val="0D0D0D" w:themeColor="text1" w:themeTint="F2"/>
        </w:rPr>
        <w:t xml:space="preserve">of </w:t>
      </w:r>
      <w:r w:rsidR="00437A7F">
        <w:rPr>
          <w:color w:val="0D0D0D" w:themeColor="text1" w:themeTint="F2"/>
        </w:rPr>
        <w:t>synchronous generator #</w:t>
      </w:r>
      <w:r w:rsidR="00EE0D97" w:rsidRPr="003579BF">
        <w:rPr>
          <w:color w:val="0D0D0D" w:themeColor="text1" w:themeTint="F2"/>
        </w:rPr>
        <w:t>4</w:t>
      </w:r>
      <w:bookmarkEnd w:id="103"/>
    </w:p>
    <w:p w14:paraId="4DF3DEBB" w14:textId="77777777" w:rsidR="00D60AA5" w:rsidRPr="003579BF" w:rsidRDefault="00D60AA5">
      <w:pPr>
        <w:rPr>
          <w:rFonts w:ascii="Times New Roman" w:hAnsi="Times New Roman" w:cs="Times New Roman"/>
        </w:rPr>
      </w:pPr>
      <w:r w:rsidRPr="003579BF">
        <w:rPr>
          <w:rFonts w:ascii="Times New Roman" w:hAnsi="Times New Roman" w:cs="Times New Roman"/>
        </w:rPr>
        <w:br w:type="page"/>
      </w:r>
    </w:p>
    <w:p w14:paraId="4EED3D0B" w14:textId="77777777" w:rsidR="003B1AEB" w:rsidRDefault="003B1AEB" w:rsidP="003B1AEB">
      <w:pPr>
        <w:spacing w:line="480" w:lineRule="auto"/>
        <w:jc w:val="both"/>
        <w:rPr>
          <w:rFonts w:ascii="Times New Roman" w:hAnsi="Times New Roman" w:cs="Times New Roman"/>
        </w:rPr>
      </w:pPr>
      <w:r w:rsidRPr="003579BF">
        <w:rPr>
          <w:rFonts w:ascii="Times New Roman" w:hAnsi="Times New Roman" w:cs="Times New Roman"/>
        </w:rPr>
        <w:lastRenderedPageBreak/>
        <w:t xml:space="preserve">the same level of accuracy is to simulate by checking every 1 </w:t>
      </w:r>
      <w:r w:rsidRPr="003579BF">
        <w:rPr>
          <w:rFonts w:ascii="Times New Roman" w:hAnsi="Times New Roman" w:cs="Times New Roman"/>
        </w:rPr>
        <w:sym w:font="Symbol" w:char="F06D"/>
      </w:r>
      <w:r w:rsidRPr="003579BF">
        <w:rPr>
          <w:rFonts w:ascii="Times New Roman" w:hAnsi="Times New Roman" w:cs="Times New Roman"/>
        </w:rPr>
        <w:t>s. Also, the 30</w:t>
      </w:r>
      <w:r w:rsidRPr="003579BF">
        <w:rPr>
          <w:rFonts w:ascii="Times New Roman" w:hAnsi="Times New Roman" w:cs="Times New Roman"/>
          <w:vertAlign w:val="superscript"/>
        </w:rPr>
        <w:t>th</w:t>
      </w:r>
      <w:r w:rsidRPr="003579BF">
        <w:rPr>
          <w:rFonts w:ascii="Times New Roman" w:hAnsi="Times New Roman" w:cs="Times New Roman"/>
        </w:rPr>
        <w:t>-order SAS</w:t>
      </w:r>
      <w:r>
        <w:rPr>
          <w:rFonts w:ascii="Times New Roman" w:hAnsi="Times New Roman" w:cs="Times New Roman"/>
        </w:rPr>
        <w:t xml:space="preserve"> </w:t>
      </w:r>
      <w:r w:rsidRPr="003579BF">
        <w:rPr>
          <w:rFonts w:ascii="Times New Roman" w:hAnsi="Times New Roman" w:cs="Times New Roman"/>
        </w:rPr>
        <w:t xml:space="preserve">conservatively allows a large time step around </w:t>
      </w:r>
      <w:proofErr w:type="spellStart"/>
      <w:r w:rsidRPr="003579BF">
        <w:rPr>
          <w:rFonts w:ascii="Times New Roman" w:hAnsi="Times New Roman" w:cs="Times New Roman"/>
          <w:i/>
          <w:iCs/>
        </w:rPr>
        <w:t>T</w:t>
      </w:r>
      <w:r w:rsidRPr="003579BF">
        <w:rPr>
          <w:rFonts w:ascii="Times New Roman" w:hAnsi="Times New Roman" w:cs="Times New Roman"/>
          <w:i/>
          <w:iCs/>
          <w:vertAlign w:val="subscript"/>
        </w:rPr>
        <w:t>steph</w:t>
      </w:r>
      <w:proofErr w:type="spellEnd"/>
      <w:r w:rsidRPr="003579BF">
        <w:rPr>
          <w:rFonts w:ascii="Times New Roman" w:hAnsi="Times New Roman" w:cs="Times New Roman"/>
        </w:rPr>
        <w:t xml:space="preserve">=350 </w:t>
      </w:r>
      <w:r w:rsidRPr="003579BF">
        <w:rPr>
          <w:rFonts w:ascii="Times New Roman" w:hAnsi="Times New Roman" w:cs="Times New Roman"/>
        </w:rPr>
        <w:sym w:font="Symbol" w:char="F06D"/>
      </w:r>
      <w:r w:rsidRPr="003579BF">
        <w:rPr>
          <w:rFonts w:ascii="Times New Roman" w:hAnsi="Times New Roman" w:cs="Times New Roman"/>
        </w:rPr>
        <w:t>s, and the 3</w:t>
      </w:r>
      <w:r w:rsidRPr="003579BF">
        <w:rPr>
          <w:rFonts w:ascii="Times New Roman" w:hAnsi="Times New Roman" w:cs="Times New Roman"/>
          <w:vertAlign w:val="superscript"/>
        </w:rPr>
        <w:t>rd</w:t>
      </w:r>
      <w:r w:rsidRPr="003579BF">
        <w:rPr>
          <w:rFonts w:ascii="Times New Roman" w:hAnsi="Times New Roman" w:cs="Times New Roman"/>
        </w:rPr>
        <w:t xml:space="preserve">-order SAS provides accurate results with a time step of 1 </w:t>
      </w:r>
      <w:r w:rsidRPr="003579BF">
        <w:rPr>
          <w:rFonts w:ascii="Times New Roman" w:hAnsi="Times New Roman" w:cs="Times New Roman"/>
        </w:rPr>
        <w:sym w:font="Symbol" w:char="F06D"/>
      </w:r>
      <w:r w:rsidRPr="003579BF">
        <w:rPr>
          <w:rFonts w:ascii="Times New Roman" w:hAnsi="Times New Roman" w:cs="Times New Roman"/>
        </w:rPr>
        <w:t xml:space="preserve">s. </w:t>
      </w:r>
    </w:p>
    <w:p w14:paraId="4AEA29C1" w14:textId="11338E15" w:rsidR="004E2F52" w:rsidRPr="003579BF" w:rsidRDefault="004E2F52" w:rsidP="004E2F52">
      <w:pPr>
        <w:spacing w:line="480" w:lineRule="auto"/>
        <w:ind w:firstLine="720"/>
        <w:jc w:val="both"/>
        <w:rPr>
          <w:rFonts w:ascii="Times New Roman" w:hAnsi="Times New Roman" w:cs="Times New Roman"/>
        </w:rPr>
      </w:pPr>
      <w:r w:rsidRPr="003579BF">
        <w:rPr>
          <w:rFonts w:ascii="Times New Roman" w:hAnsi="Times New Roman" w:cs="Times New Roman"/>
        </w:rPr>
        <w:t xml:space="preserve">In </w:t>
      </w:r>
      <w:r w:rsidR="007F1351">
        <w:rPr>
          <w:rFonts w:ascii="Times New Roman" w:hAnsi="Times New Roman" w:cs="Times New Roman"/>
        </w:rPr>
        <w:t>S</w:t>
      </w:r>
      <w:r w:rsidR="00DE6AE4" w:rsidRPr="003579BF">
        <w:rPr>
          <w:rFonts w:ascii="Times New Roman" w:hAnsi="Times New Roman" w:cs="Times New Roman"/>
        </w:rPr>
        <w:t>ection</w:t>
      </w:r>
      <w:r w:rsidRPr="003579BF">
        <w:rPr>
          <w:rFonts w:ascii="Times New Roman" w:hAnsi="Times New Roman" w:cs="Times New Roman"/>
        </w:rPr>
        <w:t xml:space="preserve"> </w:t>
      </w:r>
      <w:r w:rsidR="00DE6AE4" w:rsidRPr="003579BF">
        <w:rPr>
          <w:rFonts w:ascii="Times New Roman" w:hAnsi="Times New Roman" w:cs="Times New Roman"/>
        </w:rPr>
        <w:t>3.2</w:t>
      </w:r>
      <w:r w:rsidRPr="003579BF">
        <w:rPr>
          <w:rFonts w:ascii="Times New Roman" w:hAnsi="Times New Roman" w:cs="Times New Roman"/>
        </w:rPr>
        <w:t>, the computational cost</w:t>
      </w:r>
      <w:r w:rsidR="00367B0E">
        <w:rPr>
          <w:rFonts w:ascii="Times New Roman" w:hAnsi="Times New Roman" w:cs="Times New Roman"/>
        </w:rPr>
        <w:t>s</w:t>
      </w:r>
      <w:r w:rsidRPr="003579BF">
        <w:rPr>
          <w:rFonts w:ascii="Times New Roman" w:hAnsi="Times New Roman" w:cs="Times New Roman"/>
        </w:rPr>
        <w:t xml:space="preserve"> of </w:t>
      </w:r>
      <w:r w:rsidR="003B1AEB">
        <w:rPr>
          <w:rFonts w:ascii="Times New Roman" w:hAnsi="Times New Roman" w:cs="Times New Roman"/>
        </w:rPr>
        <w:t xml:space="preserve">the </w:t>
      </w:r>
      <w:r w:rsidRPr="003579BF">
        <w:rPr>
          <w:rFonts w:ascii="Times New Roman" w:hAnsi="Times New Roman" w:cs="Times New Roman"/>
        </w:rPr>
        <w:t xml:space="preserve">high-order SAS with switch detection and </w:t>
      </w:r>
      <w:r w:rsidR="003B1AEB">
        <w:rPr>
          <w:rFonts w:ascii="Times New Roman" w:hAnsi="Times New Roman" w:cs="Times New Roman"/>
        </w:rPr>
        <w:t xml:space="preserve">the </w:t>
      </w:r>
      <w:r w:rsidRPr="003579BF">
        <w:rPr>
          <w:rFonts w:ascii="Times New Roman" w:hAnsi="Times New Roman" w:cs="Times New Roman"/>
        </w:rPr>
        <w:t xml:space="preserve">low-order SAS using tiny time steps, which both can handle the limit violation accurately, are compared by computational cost estimation. In this part, </w:t>
      </w:r>
      <w:r w:rsidR="00367B0E">
        <w:rPr>
          <w:rFonts w:ascii="Times New Roman" w:hAnsi="Times New Roman" w:cs="Times New Roman"/>
        </w:rPr>
        <w:t>r</w:t>
      </w:r>
      <w:r w:rsidR="00367B0E" w:rsidRPr="00367B0E">
        <w:rPr>
          <w:rFonts w:ascii="Times New Roman" w:hAnsi="Times New Roman" w:cs="Times New Roman"/>
        </w:rPr>
        <w:t xml:space="preserve">esults from additional case studies are presented </w:t>
      </w:r>
      <w:r w:rsidRPr="003579BF">
        <w:rPr>
          <w:rFonts w:ascii="Times New Roman" w:hAnsi="Times New Roman" w:cs="Times New Roman"/>
        </w:rPr>
        <w:t>to verify the estimation.</w:t>
      </w:r>
    </w:p>
    <w:p w14:paraId="1450A689" w14:textId="43D168B4" w:rsidR="004E2F52" w:rsidRPr="003579BF" w:rsidRDefault="004E2F52" w:rsidP="004E2F52">
      <w:pPr>
        <w:spacing w:line="480" w:lineRule="auto"/>
        <w:ind w:firstLine="720"/>
        <w:jc w:val="both"/>
        <w:rPr>
          <w:rFonts w:ascii="Times New Roman" w:hAnsi="Times New Roman" w:cs="Times New Roman"/>
          <w:color w:val="000000" w:themeColor="text1"/>
        </w:rPr>
      </w:pPr>
      <w:r w:rsidRPr="003579BF">
        <w:rPr>
          <w:rFonts w:ascii="Times New Roman" w:hAnsi="Times New Roman" w:cs="Times New Roman"/>
        </w:rPr>
        <w:t xml:space="preserve">Case studies are conducted to simulate a </w:t>
      </w:r>
      <w:r w:rsidR="00367B0E" w:rsidRPr="00367B0E">
        <w:rPr>
          <w:rFonts w:ascii="Times New Roman" w:hAnsi="Times New Roman" w:cs="Times New Roman"/>
        </w:rPr>
        <w:t xml:space="preserve">2-second </w:t>
      </w:r>
      <w:r w:rsidRPr="003579BF">
        <w:rPr>
          <w:rFonts w:ascii="Times New Roman" w:hAnsi="Times New Roman" w:cs="Times New Roman"/>
        </w:rPr>
        <w:t xml:space="preserve">duration </w:t>
      </w:r>
      <w:r w:rsidR="00367B0E">
        <w:rPr>
          <w:rFonts w:ascii="Times New Roman" w:hAnsi="Times New Roman" w:cs="Times New Roman"/>
        </w:rPr>
        <w:t>us</w:t>
      </w:r>
      <w:r w:rsidRPr="003579BF">
        <w:rPr>
          <w:rFonts w:ascii="Times New Roman" w:hAnsi="Times New Roman" w:cs="Times New Roman"/>
        </w:rPr>
        <w:t>ing the 30</w:t>
      </w:r>
      <w:r w:rsidRPr="003579BF">
        <w:rPr>
          <w:rFonts w:ascii="Times New Roman" w:hAnsi="Times New Roman" w:cs="Times New Roman"/>
          <w:vertAlign w:val="superscript"/>
        </w:rPr>
        <w:t>th</w:t>
      </w:r>
      <w:r w:rsidRPr="003579BF">
        <w:rPr>
          <w:rFonts w:ascii="Times New Roman" w:hAnsi="Times New Roman" w:cs="Times New Roman"/>
        </w:rPr>
        <w:t xml:space="preserve">-order SAS approach with </w:t>
      </w:r>
      <w:proofErr w:type="spellStart"/>
      <w:r w:rsidRPr="003579BF">
        <w:rPr>
          <w:rFonts w:ascii="Times New Roman" w:hAnsi="Times New Roman" w:cs="Times New Roman"/>
          <w:i/>
          <w:iCs/>
        </w:rPr>
        <w:t>T</w:t>
      </w:r>
      <w:r w:rsidRPr="003579BF">
        <w:rPr>
          <w:rFonts w:ascii="Times New Roman" w:hAnsi="Times New Roman" w:cs="Times New Roman"/>
          <w:i/>
          <w:iCs/>
          <w:vertAlign w:val="subscript"/>
        </w:rPr>
        <w:t>steph</w:t>
      </w:r>
      <w:proofErr w:type="spellEnd"/>
      <w:r w:rsidRPr="003579BF">
        <w:rPr>
          <w:rFonts w:ascii="Times New Roman" w:hAnsi="Times New Roman" w:cs="Times New Roman"/>
        </w:rPr>
        <w:t xml:space="preserve">=350 </w:t>
      </w:r>
      <w:r w:rsidRPr="003579BF">
        <w:rPr>
          <w:rFonts w:ascii="Times New Roman" w:hAnsi="Times New Roman" w:cs="Times New Roman"/>
        </w:rPr>
        <w:sym w:font="Symbol" w:char="F06D"/>
      </w:r>
      <w:r w:rsidRPr="003579BF">
        <w:rPr>
          <w:rFonts w:ascii="Times New Roman" w:hAnsi="Times New Roman" w:cs="Times New Roman"/>
        </w:rPr>
        <w:t>s and the 3</w:t>
      </w:r>
      <w:r w:rsidRPr="003579BF">
        <w:rPr>
          <w:rFonts w:ascii="Times New Roman" w:hAnsi="Times New Roman" w:cs="Times New Roman"/>
          <w:vertAlign w:val="superscript"/>
        </w:rPr>
        <w:t>rd</w:t>
      </w:r>
      <w:r w:rsidRPr="003579BF">
        <w:rPr>
          <w:rFonts w:ascii="Times New Roman" w:hAnsi="Times New Roman" w:cs="Times New Roman"/>
        </w:rPr>
        <w:t xml:space="preserve">-order SAS approach with 1 </w:t>
      </w:r>
      <w:proofErr w:type="spellStart"/>
      <w:r w:rsidRPr="003579BF">
        <w:rPr>
          <w:rFonts w:ascii="Times New Roman" w:hAnsi="Times New Roman" w:cs="Times New Roman"/>
        </w:rPr>
        <w:t>μs</w:t>
      </w:r>
      <w:proofErr w:type="spellEnd"/>
      <w:r w:rsidR="00367B0E">
        <w:rPr>
          <w:rFonts w:ascii="Segoe UI" w:hAnsi="Segoe UI" w:cs="Segoe UI"/>
          <w:color w:val="374151"/>
        </w:rPr>
        <w:t xml:space="preserve">. </w:t>
      </w:r>
      <w:r w:rsidR="00367B0E" w:rsidRPr="00367B0E">
        <w:rPr>
          <w:rFonts w:ascii="Times New Roman" w:hAnsi="Times New Roman" w:cs="Times New Roman"/>
        </w:rPr>
        <w:t xml:space="preserve">The respective </w:t>
      </w:r>
      <w:r w:rsidRPr="003579BF">
        <w:rPr>
          <w:rFonts w:ascii="Times New Roman" w:hAnsi="Times New Roman" w:cs="Times New Roman"/>
        </w:rPr>
        <w:t xml:space="preserve">time costs are around 68 s and </w:t>
      </w:r>
      <w:r w:rsidRPr="003579BF">
        <w:rPr>
          <w:rFonts w:ascii="Times New Roman" w:hAnsi="Times New Roman" w:cs="Times New Roman"/>
          <w:color w:val="000000" w:themeColor="text1"/>
        </w:rPr>
        <w:t>2326 s, respectively</w:t>
      </w:r>
      <w:r w:rsidR="00B86564" w:rsidRPr="003579BF">
        <w:rPr>
          <w:rFonts w:ascii="Times New Roman" w:hAnsi="Times New Roman" w:cs="Times New Roman"/>
          <w:color w:val="000000" w:themeColor="text1"/>
        </w:rPr>
        <w:t>, without compiling the code</w:t>
      </w:r>
      <w:r w:rsidRPr="003579BF">
        <w:rPr>
          <w:rFonts w:ascii="Times New Roman" w:hAnsi="Times New Roman" w:cs="Times New Roman"/>
          <w:color w:val="000000" w:themeColor="text1"/>
        </w:rPr>
        <w:t xml:space="preserve">. </w:t>
      </w:r>
      <w:r w:rsidRPr="003579BF">
        <w:rPr>
          <w:rFonts w:ascii="Times New Roman" w:hAnsi="Times New Roman" w:cs="Times New Roman"/>
          <w:color w:val="000000" w:themeColor="text1"/>
          <w:lang w:eastAsia="zh-CN"/>
        </w:rPr>
        <w:t>T</w:t>
      </w:r>
      <w:r w:rsidRPr="003579BF">
        <w:rPr>
          <w:rFonts w:ascii="Times New Roman" w:hAnsi="Times New Roman" w:cs="Times New Roman"/>
          <w:color w:val="000000" w:themeColor="text1"/>
        </w:rPr>
        <w:t xml:space="preserve">o ensure </w:t>
      </w:r>
      <w:proofErr w:type="spellStart"/>
      <w:r w:rsidRPr="003579BF">
        <w:rPr>
          <w:rFonts w:ascii="Times New Roman" w:hAnsi="Times New Roman" w:cs="Times New Roman"/>
          <w:i/>
          <w:iCs/>
          <w:color w:val="000000" w:themeColor="text1"/>
        </w:rPr>
        <w:t>CostRatio</w:t>
      </w:r>
      <w:proofErr w:type="spellEnd"/>
      <w:r w:rsidRPr="003579BF">
        <w:rPr>
          <w:rFonts w:ascii="Times New Roman" w:hAnsi="Times New Roman" w:cs="Times New Roman"/>
          <w:color w:val="000000" w:themeColor="text1"/>
        </w:rPr>
        <w:t xml:space="preserve">&lt;1, it can be estimated that </w:t>
      </w:r>
      <w:proofErr w:type="spellStart"/>
      <w:r w:rsidRPr="003579BF">
        <w:rPr>
          <w:rFonts w:ascii="Times New Roman" w:hAnsi="Times New Roman" w:cs="Times New Roman"/>
          <w:i/>
          <w:iCs/>
          <w:color w:val="000000" w:themeColor="text1"/>
        </w:rPr>
        <w:t>N</w:t>
      </w:r>
      <w:r w:rsidRPr="003579BF">
        <w:rPr>
          <w:rFonts w:ascii="Times New Roman" w:hAnsi="Times New Roman" w:cs="Times New Roman"/>
          <w:i/>
          <w:iCs/>
          <w:color w:val="000000" w:themeColor="text1"/>
          <w:vertAlign w:val="subscript"/>
        </w:rPr>
        <w:t>hit</w:t>
      </w:r>
      <w:proofErr w:type="spellEnd"/>
      <w:r w:rsidRPr="003579BF">
        <w:rPr>
          <w:rFonts w:ascii="Times New Roman" w:hAnsi="Times New Roman" w:cs="Times New Roman"/>
          <w:color w:val="000000" w:themeColor="text1"/>
        </w:rPr>
        <w:t>&lt;2326/68=34.2</w:t>
      </w:r>
      <w:r w:rsidRPr="003579BF">
        <w:rPr>
          <w:rFonts w:ascii="Times New Roman" w:hAnsi="Times New Roman" w:cs="Times New Roman"/>
        </w:rPr>
        <w:t>.</w:t>
      </w:r>
    </w:p>
    <w:p w14:paraId="449DBFC3" w14:textId="5F7288B9" w:rsidR="00DE6AE4" w:rsidRPr="003579BF" w:rsidRDefault="00367B0E" w:rsidP="004E2F52">
      <w:pPr>
        <w:spacing w:line="480" w:lineRule="auto"/>
        <w:ind w:firstLine="720"/>
        <w:jc w:val="both"/>
        <w:rPr>
          <w:rFonts w:ascii="Times New Roman" w:hAnsi="Times New Roman" w:cs="Times New Roman"/>
          <w:color w:val="000000" w:themeColor="text1"/>
        </w:rPr>
      </w:pPr>
      <w:r w:rsidRPr="00367B0E">
        <w:rPr>
          <w:rFonts w:ascii="Times New Roman" w:hAnsi="Times New Roman" w:cs="Times New Roman"/>
        </w:rPr>
        <w:t>Alternatively</w:t>
      </w:r>
      <w:r w:rsidR="004E2F52" w:rsidRPr="003579BF">
        <w:rPr>
          <w:rFonts w:ascii="Times New Roman" w:hAnsi="Times New Roman" w:cs="Times New Roman"/>
        </w:rPr>
        <w:t xml:space="preserve">, considering </w:t>
      </w:r>
      <w:r w:rsidR="004E2F52" w:rsidRPr="003579BF">
        <w:rPr>
          <w:rFonts w:ascii="Times New Roman" w:hAnsi="Times New Roman" w:cs="Times New Roman"/>
          <w:lang w:eastAsia="zh-CN"/>
        </w:rPr>
        <w:t>the 10-gen</w:t>
      </w:r>
      <w:r>
        <w:rPr>
          <w:rFonts w:ascii="Times New Roman" w:hAnsi="Times New Roman" w:cs="Times New Roman"/>
          <w:lang w:eastAsia="zh-CN"/>
        </w:rPr>
        <w:t>erator</w:t>
      </w:r>
      <w:r w:rsidR="004E2F52" w:rsidRPr="003579BF">
        <w:rPr>
          <w:rFonts w:ascii="Times New Roman" w:hAnsi="Times New Roman" w:cs="Times New Roman"/>
          <w:lang w:eastAsia="zh-CN"/>
        </w:rPr>
        <w:t xml:space="preserve"> 39-bus system, the </w:t>
      </w:r>
      <w:r w:rsidR="004E2F52" w:rsidRPr="003579BF">
        <w:rPr>
          <w:rFonts w:ascii="Times New Roman" w:hAnsi="Times New Roman" w:cs="Times New Roman"/>
        </w:rPr>
        <w:t xml:space="preserve">upper bounds for </w:t>
      </w:r>
      <w:proofErr w:type="spellStart"/>
      <w:r w:rsidR="004E2F52" w:rsidRPr="003579BF">
        <w:rPr>
          <w:rFonts w:ascii="Times New Roman" w:hAnsi="Times New Roman" w:cs="Times New Roman"/>
          <w:i/>
          <w:iCs/>
        </w:rPr>
        <w:t>N</w:t>
      </w:r>
      <w:r w:rsidR="004E2F52" w:rsidRPr="003579BF">
        <w:rPr>
          <w:rFonts w:ascii="Times New Roman" w:hAnsi="Times New Roman" w:cs="Times New Roman"/>
          <w:i/>
          <w:iCs/>
          <w:vertAlign w:val="subscript"/>
        </w:rPr>
        <w:t>hit</w:t>
      </w:r>
      <w:proofErr w:type="spellEnd"/>
      <w:r w:rsidR="004E2F52" w:rsidRPr="003579BF">
        <w:rPr>
          <w:rFonts w:ascii="Times New Roman" w:hAnsi="Times New Roman" w:cs="Times New Roman"/>
        </w:rPr>
        <w:t xml:space="preserve"> on</w:t>
      </w:r>
      <w:r w:rsidR="004E2F52" w:rsidRPr="003579BF">
        <w:rPr>
          <w:rFonts w:ascii="Times New Roman" w:hAnsi="Times New Roman" w:cs="Times New Roman"/>
          <w:lang w:eastAsia="zh-CN"/>
        </w:rPr>
        <w:t xml:space="preserve"> one large step </w:t>
      </w:r>
      <w:r w:rsidR="004E2F52" w:rsidRPr="003579BF">
        <w:rPr>
          <w:rFonts w:ascii="Times New Roman" w:hAnsi="Times New Roman" w:cs="Times New Roman"/>
        </w:rPr>
        <w:t xml:space="preserve">of </w:t>
      </w:r>
      <w:proofErr w:type="spellStart"/>
      <w:r w:rsidR="004E2F52" w:rsidRPr="003579BF">
        <w:rPr>
          <w:rFonts w:ascii="Times New Roman" w:hAnsi="Times New Roman" w:cs="Times New Roman"/>
          <w:i/>
          <w:iCs/>
        </w:rPr>
        <w:t>T</w:t>
      </w:r>
      <w:r w:rsidR="004E2F52" w:rsidRPr="003579BF">
        <w:rPr>
          <w:rFonts w:ascii="Times New Roman" w:hAnsi="Times New Roman" w:cs="Times New Roman"/>
          <w:i/>
          <w:iCs/>
          <w:vertAlign w:val="subscript"/>
        </w:rPr>
        <w:t>steph</w:t>
      </w:r>
      <w:proofErr w:type="spellEnd"/>
      <w:r w:rsidR="004E2F52" w:rsidRPr="003579BF">
        <w:rPr>
          <w:rFonts w:ascii="Times New Roman" w:hAnsi="Times New Roman" w:cs="Times New Roman"/>
        </w:rPr>
        <w:t xml:space="preserve">=350 </w:t>
      </w:r>
      <w:r w:rsidR="004E2F52" w:rsidRPr="003579BF">
        <w:rPr>
          <w:rFonts w:ascii="Times New Roman" w:hAnsi="Times New Roman" w:cs="Times New Roman"/>
        </w:rPr>
        <w:sym w:font="Symbol" w:char="F06D"/>
      </w:r>
      <w:r w:rsidR="004E2F52" w:rsidRPr="003579BF">
        <w:rPr>
          <w:rFonts w:ascii="Times New Roman" w:hAnsi="Times New Roman" w:cs="Times New Roman"/>
        </w:rPr>
        <w:t>s</w:t>
      </w:r>
      <w:r w:rsidR="004E2F52" w:rsidRPr="003579BF">
        <w:rPr>
          <w:rFonts w:ascii="Times New Roman" w:hAnsi="Times New Roman" w:cs="Times New Roman"/>
          <w:lang w:eastAsia="zh-CN"/>
        </w:rPr>
        <w:t xml:space="preserve"> are determined by (</w:t>
      </w:r>
      <w:r w:rsidR="00344C6E" w:rsidRPr="003579BF">
        <w:rPr>
          <w:rFonts w:ascii="Times New Roman" w:hAnsi="Times New Roman" w:cs="Times New Roman"/>
          <w:lang w:eastAsia="zh-CN"/>
        </w:rPr>
        <w:t>3-</w:t>
      </w:r>
      <w:proofErr w:type="gramStart"/>
      <w:r w:rsidR="00344C6E" w:rsidRPr="003579BF">
        <w:rPr>
          <w:rFonts w:ascii="Times New Roman" w:hAnsi="Times New Roman" w:cs="Times New Roman"/>
          <w:lang w:eastAsia="zh-CN"/>
        </w:rPr>
        <w:t>2</w:t>
      </w:r>
      <w:r w:rsidR="004E2F52" w:rsidRPr="003579BF">
        <w:rPr>
          <w:rFonts w:ascii="Times New Roman" w:hAnsi="Times New Roman" w:cs="Times New Roman"/>
          <w:lang w:eastAsia="zh-CN"/>
        </w:rPr>
        <w:t>)-(</w:t>
      </w:r>
      <w:proofErr w:type="gramEnd"/>
      <w:r w:rsidR="004E2F52" w:rsidRPr="003579BF">
        <w:rPr>
          <w:rFonts w:ascii="Times New Roman" w:hAnsi="Times New Roman" w:cs="Times New Roman"/>
          <w:lang w:eastAsia="zh-CN"/>
        </w:rPr>
        <w:t>3</w:t>
      </w:r>
      <w:r w:rsidR="00344C6E" w:rsidRPr="003579BF">
        <w:rPr>
          <w:rFonts w:ascii="Times New Roman" w:hAnsi="Times New Roman" w:cs="Times New Roman"/>
          <w:lang w:eastAsia="zh-CN"/>
        </w:rPr>
        <w:t>-3</w:t>
      </w:r>
      <w:r w:rsidR="004E2F52" w:rsidRPr="003579BF">
        <w:rPr>
          <w:rFonts w:ascii="Times New Roman" w:hAnsi="Times New Roman" w:cs="Times New Roman"/>
          <w:lang w:eastAsia="zh-CN"/>
        </w:rPr>
        <w:t xml:space="preserve">) via substituting system information and setting </w:t>
      </w:r>
      <w:proofErr w:type="spellStart"/>
      <w:r w:rsidR="004E2F52" w:rsidRPr="003579BF">
        <w:rPr>
          <w:rFonts w:ascii="Times New Roman" w:hAnsi="Times New Roman" w:cs="Times New Roman"/>
          <w:i/>
          <w:iCs/>
          <w:lang w:eastAsia="zh-CN"/>
        </w:rPr>
        <w:t>CostRatio</w:t>
      </w:r>
      <w:proofErr w:type="spellEnd"/>
      <w:r w:rsidR="004E2F52" w:rsidRPr="003579BF">
        <w:rPr>
          <w:rFonts w:ascii="Times New Roman" w:hAnsi="Times New Roman" w:cs="Times New Roman"/>
          <w:lang w:eastAsia="zh-CN"/>
        </w:rPr>
        <w:t>&lt;1</w:t>
      </w:r>
      <w:r>
        <w:rPr>
          <w:rFonts w:ascii="Times New Roman" w:hAnsi="Times New Roman" w:cs="Times New Roman"/>
          <w:lang w:eastAsia="zh-CN"/>
        </w:rPr>
        <w:t>.</w:t>
      </w:r>
      <w:r w:rsidRPr="00367B0E">
        <w:rPr>
          <w:rFonts w:ascii="Segoe UI" w:hAnsi="Segoe UI" w:cs="Segoe UI"/>
          <w:color w:val="374151"/>
        </w:rPr>
        <w:t xml:space="preserve"> </w:t>
      </w:r>
      <w:r w:rsidRPr="00367B0E">
        <w:rPr>
          <w:rFonts w:ascii="Times New Roman" w:hAnsi="Times New Roman" w:cs="Times New Roman"/>
          <w:lang w:eastAsia="zh-CN"/>
        </w:rPr>
        <w:t>The resulting upper bound is</w:t>
      </w:r>
      <w:r w:rsidR="004E2F52" w:rsidRPr="003579BF">
        <w:rPr>
          <w:rFonts w:ascii="Times New Roman" w:hAnsi="Times New Roman" w:cs="Times New Roman"/>
          <w:lang w:eastAsia="zh-CN"/>
        </w:rPr>
        <w:t xml:space="preserve"> 33.9</w:t>
      </w:r>
      <w:r w:rsidR="004E2F52" w:rsidRPr="00367B0E">
        <w:rPr>
          <w:rFonts w:ascii="Times New Roman" w:hAnsi="Times New Roman" w:cs="Times New Roman"/>
          <w:lang w:eastAsia="zh-CN"/>
        </w:rPr>
        <w:t>,</w:t>
      </w:r>
      <w:r w:rsidRPr="00367B0E">
        <w:rPr>
          <w:rFonts w:ascii="Times New Roman" w:hAnsi="Times New Roman" w:cs="Times New Roman"/>
          <w:lang w:eastAsia="zh-CN"/>
        </w:rPr>
        <w:t xml:space="preserve"> closely aligning with the estimation from the additional case studies mentioned above</w:t>
      </w:r>
      <w:r w:rsidR="004E2F52" w:rsidRPr="00367B0E">
        <w:rPr>
          <w:rFonts w:ascii="Times New Roman" w:hAnsi="Times New Roman" w:cs="Times New Roman"/>
          <w:lang w:eastAsia="zh-CN"/>
        </w:rPr>
        <w:t>.</w:t>
      </w:r>
      <w:r w:rsidR="004E2F52" w:rsidRPr="003579BF">
        <w:rPr>
          <w:rFonts w:ascii="Times New Roman" w:hAnsi="Times New Roman" w:cs="Times New Roman"/>
          <w:color w:val="000000" w:themeColor="text1"/>
        </w:rPr>
        <w:t xml:space="preserve"> </w:t>
      </w:r>
    </w:p>
    <w:p w14:paraId="75118BF1" w14:textId="3FF50E85" w:rsidR="004E2F52" w:rsidRPr="003579BF" w:rsidRDefault="00367B0E" w:rsidP="004E2F52">
      <w:pPr>
        <w:spacing w:line="480" w:lineRule="auto"/>
        <w:ind w:firstLine="720"/>
        <w:jc w:val="both"/>
        <w:rPr>
          <w:rFonts w:ascii="Times New Roman" w:hAnsi="Times New Roman" w:cs="Times New Roman"/>
        </w:rPr>
      </w:pPr>
      <w:r w:rsidRPr="00367B0E">
        <w:rPr>
          <w:rFonts w:ascii="Times New Roman" w:hAnsi="Times New Roman" w:cs="Times New Roman"/>
          <w:color w:val="000000" w:themeColor="text1"/>
        </w:rPr>
        <w:t>Furthermore</w:t>
      </w:r>
      <w:r w:rsidR="004E2F52" w:rsidRPr="003579BF">
        <w:rPr>
          <w:rFonts w:ascii="Times New Roman" w:hAnsi="Times New Roman" w:cs="Times New Roman"/>
          <w:color w:val="000000" w:themeColor="text1"/>
        </w:rPr>
        <w:t xml:space="preserve">, even if the number of generators </w:t>
      </w:r>
      <w:r w:rsidR="00DE6AE4" w:rsidRPr="003579BF">
        <w:rPr>
          <w:rFonts w:ascii="Times New Roman" w:hAnsi="Times New Roman" w:cs="Times New Roman"/>
          <w:color w:val="000000" w:themeColor="text1"/>
        </w:rPr>
        <w:t>increases</w:t>
      </w:r>
      <w:r w:rsidR="004E2F52" w:rsidRPr="003579BF">
        <w:rPr>
          <w:rFonts w:ascii="Times New Roman" w:hAnsi="Times New Roman" w:cs="Times New Roman"/>
          <w:color w:val="000000" w:themeColor="text1"/>
        </w:rPr>
        <w:t xml:space="preserve"> from 10 to 50, the </w:t>
      </w:r>
      <w:r w:rsidR="004E2F52" w:rsidRPr="003579BF">
        <w:rPr>
          <w:rFonts w:ascii="Times New Roman" w:hAnsi="Times New Roman" w:cs="Times New Roman"/>
        </w:rPr>
        <w:t xml:space="preserve">upper bound for </w:t>
      </w:r>
      <w:proofErr w:type="spellStart"/>
      <w:r w:rsidR="004E2F52" w:rsidRPr="003579BF">
        <w:rPr>
          <w:rFonts w:ascii="Times New Roman" w:hAnsi="Times New Roman" w:cs="Times New Roman"/>
          <w:i/>
          <w:iCs/>
        </w:rPr>
        <w:t>N</w:t>
      </w:r>
      <w:r w:rsidR="004E2F52" w:rsidRPr="003579BF">
        <w:rPr>
          <w:rFonts w:ascii="Times New Roman" w:hAnsi="Times New Roman" w:cs="Times New Roman"/>
          <w:i/>
          <w:iCs/>
          <w:vertAlign w:val="subscript"/>
        </w:rPr>
        <w:t>hit</w:t>
      </w:r>
      <w:proofErr w:type="spellEnd"/>
      <w:r w:rsidR="004E2F52" w:rsidRPr="003579BF">
        <w:rPr>
          <w:rFonts w:ascii="Times New Roman" w:hAnsi="Times New Roman" w:cs="Times New Roman"/>
        </w:rPr>
        <w:t xml:space="preserve"> will only decrease from 33.9 to 31.2. </w:t>
      </w:r>
      <w:r w:rsidRPr="00367B0E">
        <w:rPr>
          <w:rFonts w:ascii="Times New Roman" w:hAnsi="Times New Roman" w:cs="Times New Roman"/>
          <w:color w:val="000000" w:themeColor="text1"/>
        </w:rPr>
        <w:t xml:space="preserve">This minor decrease is primarily </w:t>
      </w:r>
      <w:proofErr w:type="gramStart"/>
      <w:r w:rsidRPr="00367B0E">
        <w:rPr>
          <w:rFonts w:ascii="Times New Roman" w:hAnsi="Times New Roman" w:cs="Times New Roman"/>
          <w:color w:val="000000" w:themeColor="text1"/>
        </w:rPr>
        <w:t>due to the fact that</w:t>
      </w:r>
      <w:proofErr w:type="gramEnd"/>
      <w:r w:rsidRPr="00367B0E">
        <w:rPr>
          <w:rFonts w:ascii="Times New Roman" w:hAnsi="Times New Roman" w:cs="Times New Roman"/>
          <w:color w:val="000000" w:themeColor="text1"/>
        </w:rPr>
        <w:t xml:space="preserve"> </w:t>
      </w:r>
      <w:r w:rsidR="004E2F52" w:rsidRPr="00367B0E">
        <w:rPr>
          <w:rFonts w:ascii="Times New Roman" w:hAnsi="Times New Roman" w:cs="Times New Roman"/>
          <w:color w:val="000000" w:themeColor="text1"/>
        </w:rPr>
        <w:t>the</w:t>
      </w:r>
      <w:r w:rsidR="004E2F52" w:rsidRPr="003579BF">
        <w:rPr>
          <w:rFonts w:ascii="Times New Roman" w:hAnsi="Times New Roman" w:cs="Times New Roman"/>
        </w:rPr>
        <w:t xml:space="preserve"> computational cost is mainly attributed to the network equations which </w:t>
      </w:r>
      <w:r w:rsidR="00DE6AE4" w:rsidRPr="003579BF">
        <w:rPr>
          <w:rFonts w:ascii="Times New Roman" w:hAnsi="Times New Roman" w:cs="Times New Roman"/>
        </w:rPr>
        <w:t>have</w:t>
      </w:r>
      <w:r w:rsidR="004E2F52" w:rsidRPr="003579BF">
        <w:rPr>
          <w:rFonts w:ascii="Times New Roman" w:hAnsi="Times New Roman" w:cs="Times New Roman"/>
        </w:rPr>
        <w:t xml:space="preserve"> a high dimension. </w:t>
      </w:r>
      <w:r w:rsidRPr="00367B0E">
        <w:rPr>
          <w:rFonts w:ascii="Times New Roman" w:hAnsi="Times New Roman" w:cs="Times New Roman"/>
        </w:rPr>
        <w:t xml:space="preserve">Hence, this verifies the </w:t>
      </w:r>
      <w:proofErr w:type="spellStart"/>
      <w:r w:rsidRPr="00367B0E">
        <w:rPr>
          <w:rFonts w:ascii="Times New Roman" w:hAnsi="Times New Roman" w:cs="Times New Roman"/>
        </w:rPr>
        <w:t>the</w:t>
      </w:r>
      <w:proofErr w:type="spellEnd"/>
      <w:r w:rsidRPr="00367B0E">
        <w:rPr>
          <w:rFonts w:ascii="Times New Roman" w:hAnsi="Times New Roman" w:cs="Times New Roman"/>
        </w:rPr>
        <w:t xml:space="preserve"> computational cost estimation.</w:t>
      </w:r>
    </w:p>
    <w:p w14:paraId="3D3282E7" w14:textId="12ADAB9C" w:rsidR="004E2F52" w:rsidRPr="003579BF" w:rsidRDefault="00367B0E" w:rsidP="004E2F52">
      <w:pPr>
        <w:spacing w:line="480" w:lineRule="auto"/>
        <w:ind w:firstLine="720"/>
        <w:jc w:val="both"/>
        <w:rPr>
          <w:rFonts w:ascii="Times New Roman" w:hAnsi="Times New Roman" w:cs="Times New Roman"/>
          <w:color w:val="000000" w:themeColor="text1"/>
        </w:rPr>
      </w:pPr>
      <w:r w:rsidRPr="00367B0E">
        <w:rPr>
          <w:rFonts w:ascii="Times New Roman" w:hAnsi="Times New Roman" w:cs="Times New Roman"/>
          <w:color w:val="000000" w:themeColor="text1"/>
        </w:rPr>
        <w:t xml:space="preserve">Therefore, </w:t>
      </w:r>
      <w:proofErr w:type="gramStart"/>
      <w:r w:rsidRPr="00367B0E">
        <w:rPr>
          <w:rFonts w:ascii="Times New Roman" w:hAnsi="Times New Roman" w:cs="Times New Roman"/>
          <w:color w:val="000000" w:themeColor="text1"/>
        </w:rPr>
        <w:t>as a general rule</w:t>
      </w:r>
      <w:proofErr w:type="gramEnd"/>
      <w:r w:rsidRPr="00367B0E">
        <w:rPr>
          <w:rFonts w:ascii="Times New Roman" w:hAnsi="Times New Roman" w:cs="Times New Roman"/>
          <w:color w:val="000000" w:themeColor="text1"/>
        </w:rPr>
        <w:t xml:space="preserve">, </w:t>
      </w:r>
      <w:r w:rsidR="004E2F52" w:rsidRPr="003579BF">
        <w:rPr>
          <w:rFonts w:ascii="Times New Roman" w:hAnsi="Times New Roman" w:cs="Times New Roman"/>
          <w:color w:val="000000" w:themeColor="text1"/>
        </w:rPr>
        <w:t xml:space="preserve">as long as no more than </w:t>
      </w:r>
      <w:r w:rsidRPr="00367B0E">
        <w:rPr>
          <w:rFonts w:ascii="Times New Roman" w:hAnsi="Times New Roman" w:cs="Times New Roman"/>
          <w:color w:val="000000" w:themeColor="text1"/>
        </w:rPr>
        <w:t xml:space="preserve">approximately 34 limits are exceeded </w:t>
      </w:r>
      <w:r w:rsidR="004E2F52" w:rsidRPr="00367B0E">
        <w:rPr>
          <w:rFonts w:ascii="Times New Roman" w:hAnsi="Times New Roman" w:cs="Times New Roman"/>
          <w:color w:val="000000" w:themeColor="text1"/>
        </w:rPr>
        <w:t>i</w:t>
      </w:r>
      <w:r w:rsidR="004E2F52" w:rsidRPr="003579BF">
        <w:rPr>
          <w:rFonts w:ascii="Times New Roman" w:hAnsi="Times New Roman" w:cs="Times New Roman"/>
        </w:rPr>
        <w:t xml:space="preserve">n every large time step </w:t>
      </w:r>
      <w:r>
        <w:rPr>
          <w:rFonts w:ascii="Times New Roman" w:hAnsi="Times New Roman" w:cs="Times New Roman"/>
        </w:rPr>
        <w:t xml:space="preserve">of </w:t>
      </w:r>
      <w:r w:rsidR="004E2F52" w:rsidRPr="003579BF">
        <w:rPr>
          <w:rFonts w:ascii="Times New Roman" w:hAnsi="Times New Roman" w:cs="Times New Roman"/>
        </w:rPr>
        <w:t xml:space="preserve">around 350 </w:t>
      </w:r>
      <w:proofErr w:type="spellStart"/>
      <w:r w:rsidR="004E2F52" w:rsidRPr="003579BF">
        <w:rPr>
          <w:rFonts w:ascii="Times New Roman" w:hAnsi="Times New Roman" w:cs="Times New Roman"/>
        </w:rPr>
        <w:t>μs</w:t>
      </w:r>
      <w:proofErr w:type="spellEnd"/>
      <w:r w:rsidR="004E2F52" w:rsidRPr="003579BF">
        <w:rPr>
          <w:rFonts w:ascii="Times New Roman" w:hAnsi="Times New Roman" w:cs="Times New Roman"/>
        </w:rPr>
        <w:t xml:space="preserve">, which is </w:t>
      </w:r>
      <w:r w:rsidR="00CC73AB" w:rsidRPr="00CC73AB">
        <w:rPr>
          <w:rFonts w:ascii="Times New Roman" w:hAnsi="Times New Roman" w:cs="Times New Roman"/>
        </w:rPr>
        <w:t>commonly the case</w:t>
      </w:r>
      <w:r w:rsidR="004E2F52" w:rsidRPr="003579BF">
        <w:rPr>
          <w:rFonts w:ascii="Times New Roman" w:hAnsi="Times New Roman" w:cs="Times New Roman"/>
        </w:rPr>
        <w:t xml:space="preserve">, the proposed switch detection algorithm is more efficient than checking every tiny time step. </w:t>
      </w:r>
    </w:p>
    <w:p w14:paraId="11F9F4B6" w14:textId="16319184" w:rsidR="008C32F3" w:rsidRPr="003579BF" w:rsidRDefault="008C32F3" w:rsidP="004E2F52">
      <w:pPr>
        <w:pStyle w:val="Heading2"/>
        <w:spacing w:before="0" w:after="0" w:line="480" w:lineRule="auto"/>
        <w:jc w:val="left"/>
        <w:rPr>
          <w:rFonts w:ascii="Times New Roman" w:hAnsi="Times New Roman" w:cs="Times New Roman"/>
          <w:sz w:val="24"/>
          <w:szCs w:val="24"/>
        </w:rPr>
      </w:pPr>
      <w:bookmarkStart w:id="104" w:name="_Toc155559367"/>
      <w:r w:rsidRPr="003579BF">
        <w:rPr>
          <w:rFonts w:ascii="Times New Roman" w:hAnsi="Times New Roman" w:cs="Times New Roman"/>
          <w:sz w:val="24"/>
          <w:szCs w:val="24"/>
        </w:rPr>
        <w:lastRenderedPageBreak/>
        <w:t>3.5 Conclusion</w:t>
      </w:r>
      <w:bookmarkEnd w:id="104"/>
    </w:p>
    <w:p w14:paraId="65BBBE71" w14:textId="52CBB595" w:rsidR="00DE6AE4" w:rsidRPr="003579BF" w:rsidRDefault="00DE6AE4" w:rsidP="00DE6AE4">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this chapter, an SAS-based switch detection algorithm is proposed to accurately locate the time </w:t>
      </w:r>
      <w:r w:rsidR="007E6996">
        <w:rPr>
          <w:rFonts w:ascii="Times New Roman" w:hAnsi="Times New Roman" w:cs="Times New Roman"/>
        </w:rPr>
        <w:t>instan</w:t>
      </w:r>
      <w:r w:rsidR="00CC73AB">
        <w:rPr>
          <w:rFonts w:ascii="Times New Roman" w:hAnsi="Times New Roman" w:cs="Times New Roman"/>
        </w:rPr>
        <w:t>t</w:t>
      </w:r>
      <w:r w:rsidR="007E6996">
        <w:rPr>
          <w:rFonts w:ascii="Times New Roman" w:hAnsi="Times New Roman" w:cs="Times New Roman"/>
        </w:rPr>
        <w:t>s</w:t>
      </w:r>
      <w:r w:rsidRPr="003579BF">
        <w:rPr>
          <w:rFonts w:ascii="Times New Roman" w:hAnsi="Times New Roman" w:cs="Times New Roman"/>
        </w:rPr>
        <w:t xml:space="preserve"> when limits are violated.</w:t>
      </w:r>
      <w:bookmarkStart w:id="105" w:name="_Hlk133256717"/>
      <w:r w:rsidR="00CC73AB">
        <w:rPr>
          <w:rFonts w:ascii="Times New Roman" w:hAnsi="Times New Roman" w:cs="Times New Roman"/>
        </w:rPr>
        <w:t xml:space="preserve"> </w:t>
      </w:r>
      <w:r w:rsidR="00CC73AB" w:rsidRPr="00CC73AB">
        <w:rPr>
          <w:rFonts w:ascii="Times New Roman" w:hAnsi="Times New Roman" w:cs="Times New Roman"/>
        </w:rPr>
        <w:t>This makes the algorithm flexible and adaptable, enabling it to accurately simulate system state switches caused by limit violations during large time steps.</w:t>
      </w:r>
    </w:p>
    <w:p w14:paraId="2A5C10CD" w14:textId="51D464DB" w:rsidR="00DE6AE4" w:rsidRPr="003579BF" w:rsidRDefault="00DE6AE4" w:rsidP="00DE6AE4">
      <w:pPr>
        <w:spacing w:line="480" w:lineRule="auto"/>
        <w:ind w:firstLine="720"/>
        <w:jc w:val="both"/>
        <w:rPr>
          <w:rFonts w:ascii="Times New Roman" w:hAnsi="Times New Roman" w:cs="Times New Roman"/>
        </w:rPr>
      </w:pPr>
      <w:r w:rsidRPr="003579BF">
        <w:rPr>
          <w:rFonts w:ascii="Times New Roman" w:hAnsi="Times New Roman" w:cs="Times New Roman"/>
        </w:rPr>
        <w:t xml:space="preserve">Also, </w:t>
      </w:r>
      <w:r w:rsidR="007E6996">
        <w:rPr>
          <w:rFonts w:ascii="Times New Roman" w:hAnsi="Times New Roman" w:cs="Times New Roman"/>
        </w:rPr>
        <w:t xml:space="preserve">the </w:t>
      </w:r>
      <w:r w:rsidRPr="003579BF">
        <w:rPr>
          <w:rFonts w:ascii="Times New Roman" w:hAnsi="Times New Roman" w:cs="Times New Roman"/>
        </w:rPr>
        <w:t>computational cost of the proposed algorithm</w:t>
      </w:r>
      <w:r w:rsidR="007F09B4" w:rsidRPr="003579BF">
        <w:rPr>
          <w:rFonts w:ascii="Times New Roman" w:hAnsi="Times New Roman" w:cs="Times New Roman"/>
        </w:rPr>
        <w:t xml:space="preserve"> is compared </w:t>
      </w:r>
      <w:r w:rsidR="00CC73AB" w:rsidRPr="00CC73AB">
        <w:rPr>
          <w:rFonts w:ascii="Times New Roman" w:hAnsi="Times New Roman" w:cs="Times New Roman"/>
        </w:rPr>
        <w:t xml:space="preserve">to that of simulations using a time step of 1 </w:t>
      </w:r>
      <w:proofErr w:type="spellStart"/>
      <w:r w:rsidR="00CC73AB" w:rsidRPr="00CC73AB">
        <w:rPr>
          <w:rFonts w:ascii="Times New Roman" w:hAnsi="Times New Roman" w:cs="Times New Roman"/>
        </w:rPr>
        <w:t>μs</w:t>
      </w:r>
      <w:proofErr w:type="spellEnd"/>
      <w:r w:rsidR="00CC73AB" w:rsidRPr="00CC73AB">
        <w:rPr>
          <w:rFonts w:ascii="Times New Roman" w:hAnsi="Times New Roman" w:cs="Times New Roman"/>
        </w:rPr>
        <w:t>.</w:t>
      </w:r>
      <w:r w:rsidR="007F09B4" w:rsidRPr="003579BF">
        <w:rPr>
          <w:rFonts w:ascii="Times New Roman" w:hAnsi="Times New Roman" w:cs="Times New Roman"/>
        </w:rPr>
        <w:t xml:space="preserve"> Although both </w:t>
      </w:r>
      <w:r w:rsidR="00CC73AB">
        <w:rPr>
          <w:rFonts w:ascii="Times New Roman" w:hAnsi="Times New Roman" w:cs="Times New Roman"/>
        </w:rPr>
        <w:t xml:space="preserve">approaches </w:t>
      </w:r>
      <w:r w:rsidR="007F09B4" w:rsidRPr="003579BF">
        <w:rPr>
          <w:rFonts w:ascii="Times New Roman" w:hAnsi="Times New Roman" w:cs="Times New Roman"/>
        </w:rPr>
        <w:t>can accurately locate the switch time instants, the proposed algorithm generally has higher efficiency when less than 31</w:t>
      </w:r>
      <w:r w:rsidR="00CC73AB">
        <w:rPr>
          <w:rFonts w:ascii="Times New Roman" w:hAnsi="Times New Roman" w:cs="Times New Roman"/>
        </w:rPr>
        <w:t xml:space="preserve"> to </w:t>
      </w:r>
      <w:r w:rsidR="007F09B4" w:rsidRPr="003579BF">
        <w:rPr>
          <w:rFonts w:ascii="Times New Roman" w:hAnsi="Times New Roman" w:cs="Times New Roman"/>
        </w:rPr>
        <w:t xml:space="preserve">34 limits are violated during a single time step around 350 </w:t>
      </w:r>
      <w:r w:rsidR="007F09B4" w:rsidRPr="003579BF">
        <w:rPr>
          <w:rFonts w:ascii="Times New Roman" w:hAnsi="Times New Roman" w:cs="Times New Roman"/>
        </w:rPr>
        <w:sym w:font="Symbol" w:char="F06D"/>
      </w:r>
      <w:r w:rsidR="007F09B4" w:rsidRPr="003579BF">
        <w:rPr>
          <w:rFonts w:ascii="Times New Roman" w:hAnsi="Times New Roman" w:cs="Times New Roman"/>
        </w:rPr>
        <w:t>s.</w:t>
      </w:r>
    </w:p>
    <w:p w14:paraId="0E1BE545" w14:textId="3C7A85F3" w:rsidR="00DE6AE4" w:rsidRPr="003579BF" w:rsidRDefault="00DE6AE4" w:rsidP="00DE6AE4">
      <w:pPr>
        <w:spacing w:line="480" w:lineRule="auto"/>
        <w:ind w:firstLine="720"/>
        <w:jc w:val="both"/>
        <w:rPr>
          <w:rFonts w:ascii="Times New Roman" w:hAnsi="Times New Roman" w:cs="Times New Roman"/>
        </w:rPr>
      </w:pPr>
      <w:r w:rsidRPr="003579BF">
        <w:rPr>
          <w:rFonts w:ascii="Times New Roman" w:hAnsi="Times New Roman" w:cs="Times New Roman"/>
        </w:rPr>
        <w:t>Case studies on a modified IEEE 39</w:t>
      </w:r>
      <w:r w:rsidR="007F09B4" w:rsidRPr="003579BF">
        <w:rPr>
          <w:rFonts w:ascii="Times New Roman" w:hAnsi="Times New Roman" w:cs="Times New Roman"/>
        </w:rPr>
        <w:t>-</w:t>
      </w:r>
      <w:r w:rsidRPr="003579BF">
        <w:rPr>
          <w:rFonts w:ascii="Times New Roman" w:hAnsi="Times New Roman" w:cs="Times New Roman"/>
        </w:rPr>
        <w:t xml:space="preserve">bus system with IBRs validated the accuracy and high efficiency of </w:t>
      </w:r>
      <w:r w:rsidR="00CC73AB">
        <w:rPr>
          <w:rFonts w:ascii="Times New Roman" w:hAnsi="Times New Roman" w:cs="Times New Roman"/>
        </w:rPr>
        <w:t xml:space="preserve">the </w:t>
      </w:r>
      <w:r w:rsidRPr="003579BF">
        <w:rPr>
          <w:rFonts w:ascii="Times New Roman" w:hAnsi="Times New Roman" w:cs="Times New Roman"/>
        </w:rPr>
        <w:t xml:space="preserve">proposed approach. </w:t>
      </w:r>
    </w:p>
    <w:bookmarkEnd w:id="105"/>
    <w:p w14:paraId="3E0CDA34" w14:textId="77777777" w:rsidR="00DE6AE4" w:rsidRPr="003579BF" w:rsidRDefault="00DE6AE4" w:rsidP="00DE6AE4">
      <w:pPr>
        <w:spacing w:line="480" w:lineRule="auto"/>
        <w:ind w:firstLine="720"/>
        <w:jc w:val="both"/>
        <w:rPr>
          <w:rFonts w:ascii="Times New Roman" w:hAnsi="Times New Roman" w:cs="Times New Roman"/>
        </w:rPr>
      </w:pPr>
    </w:p>
    <w:p w14:paraId="6B8B5108" w14:textId="77777777" w:rsidR="008C32F3" w:rsidRPr="003579BF" w:rsidRDefault="008C32F3" w:rsidP="00EE0D97">
      <w:pPr>
        <w:spacing w:line="480" w:lineRule="auto"/>
        <w:ind w:firstLine="720"/>
        <w:jc w:val="both"/>
        <w:rPr>
          <w:rFonts w:ascii="Times New Roman" w:hAnsi="Times New Roman" w:cs="Times New Roman"/>
        </w:rPr>
      </w:pPr>
    </w:p>
    <w:p w14:paraId="2F76FBEB" w14:textId="1763C28C" w:rsidR="00F770E5" w:rsidRPr="003579BF" w:rsidRDefault="00F710F9" w:rsidP="00F770E5">
      <w:pPr>
        <w:pStyle w:val="Heading1"/>
        <w:spacing w:before="0" w:after="0"/>
        <w:rPr>
          <w:rFonts w:ascii="Times New Roman" w:hAnsi="Times New Roman" w:cs="Times New Roman"/>
          <w:sz w:val="24"/>
        </w:rPr>
      </w:pPr>
      <w:r w:rsidRPr="003579BF">
        <w:rPr>
          <w:rFonts w:ascii="Times New Roman" w:hAnsi="Times New Roman" w:cs="Times New Roman"/>
          <w:sz w:val="24"/>
        </w:rPr>
        <w:br w:type="page"/>
      </w:r>
      <w:bookmarkStart w:id="106" w:name="_Toc420995908"/>
      <w:bookmarkStart w:id="107" w:name="_Toc422997495"/>
      <w:r w:rsidR="00F770E5" w:rsidRPr="003579BF">
        <w:rPr>
          <w:rFonts w:ascii="Times New Roman" w:hAnsi="Times New Roman" w:cs="Times New Roman"/>
          <w:sz w:val="24"/>
        </w:rPr>
        <w:lastRenderedPageBreak/>
        <w:br/>
      </w:r>
      <w:bookmarkStart w:id="108" w:name="_Toc155559368"/>
      <w:r w:rsidR="00F770E5" w:rsidRPr="003579BF">
        <w:rPr>
          <w:rFonts w:ascii="Times New Roman" w:hAnsi="Times New Roman" w:cs="Times New Roman"/>
          <w:sz w:val="24"/>
        </w:rPr>
        <w:t>SAS</w:t>
      </w:r>
      <w:r w:rsidR="00AE2CBE" w:rsidRPr="003579BF">
        <w:rPr>
          <w:rFonts w:ascii="Times New Roman" w:hAnsi="Times New Roman" w:cs="Times New Roman"/>
          <w:sz w:val="24"/>
        </w:rPr>
        <w:t>-</w:t>
      </w:r>
      <w:r w:rsidR="00F770E5" w:rsidRPr="003579BF">
        <w:rPr>
          <w:rFonts w:ascii="Times New Roman" w:hAnsi="Times New Roman" w:cs="Times New Roman"/>
          <w:sz w:val="24"/>
        </w:rPr>
        <w:t xml:space="preserve">based EMT </w:t>
      </w:r>
      <w:r w:rsidR="00CF4F8F">
        <w:rPr>
          <w:rFonts w:ascii="Times New Roman" w:hAnsi="Times New Roman" w:cs="Times New Roman"/>
          <w:sz w:val="24"/>
        </w:rPr>
        <w:t>S</w:t>
      </w:r>
      <w:r w:rsidR="00F770E5" w:rsidRPr="003579BF">
        <w:rPr>
          <w:rFonts w:ascii="Times New Roman" w:hAnsi="Times New Roman" w:cs="Times New Roman"/>
          <w:sz w:val="24"/>
        </w:rPr>
        <w:t xml:space="preserve">imulation </w:t>
      </w:r>
      <w:r w:rsidR="00CF4F8F">
        <w:rPr>
          <w:rFonts w:ascii="Times New Roman" w:hAnsi="Times New Roman" w:cs="Times New Roman"/>
          <w:sz w:val="24"/>
        </w:rPr>
        <w:t>U</w:t>
      </w:r>
      <w:r w:rsidR="00F770E5" w:rsidRPr="003579BF">
        <w:rPr>
          <w:rFonts w:ascii="Times New Roman" w:hAnsi="Times New Roman" w:cs="Times New Roman"/>
          <w:sz w:val="24"/>
        </w:rPr>
        <w:t xml:space="preserve">sing </w:t>
      </w:r>
      <w:r w:rsidR="00CF4F8F">
        <w:rPr>
          <w:rFonts w:ascii="Times New Roman" w:hAnsi="Times New Roman" w:cs="Times New Roman"/>
          <w:sz w:val="24"/>
        </w:rPr>
        <w:t>t</w:t>
      </w:r>
      <w:r w:rsidR="00CC73AB">
        <w:rPr>
          <w:rFonts w:ascii="Times New Roman" w:hAnsi="Times New Roman" w:cs="Times New Roman"/>
          <w:sz w:val="24"/>
        </w:rPr>
        <w:t xml:space="preserve">he </w:t>
      </w:r>
      <w:r w:rsidR="00CF4F8F">
        <w:rPr>
          <w:rFonts w:ascii="Times New Roman" w:hAnsi="Times New Roman" w:cs="Times New Roman"/>
          <w:sz w:val="24"/>
        </w:rPr>
        <w:t>N</w:t>
      </w:r>
      <w:r w:rsidR="00F770E5" w:rsidRPr="003579BF">
        <w:rPr>
          <w:rFonts w:ascii="Times New Roman" w:hAnsi="Times New Roman" w:cs="Times New Roman"/>
          <w:sz w:val="24"/>
        </w:rPr>
        <w:t xml:space="preserve">odal </w:t>
      </w:r>
      <w:r w:rsidR="00CF4F8F">
        <w:rPr>
          <w:rFonts w:ascii="Times New Roman" w:hAnsi="Times New Roman" w:cs="Times New Roman"/>
          <w:sz w:val="24"/>
        </w:rPr>
        <w:t>E</w:t>
      </w:r>
      <w:r w:rsidR="00F770E5" w:rsidRPr="003579BF">
        <w:rPr>
          <w:rFonts w:ascii="Times New Roman" w:hAnsi="Times New Roman" w:cs="Times New Roman"/>
          <w:sz w:val="24"/>
        </w:rPr>
        <w:t xml:space="preserve">quation for the </w:t>
      </w:r>
      <w:r w:rsidR="00CF4F8F">
        <w:rPr>
          <w:rFonts w:ascii="Times New Roman" w:hAnsi="Times New Roman" w:cs="Times New Roman"/>
          <w:sz w:val="24"/>
        </w:rPr>
        <w:t>N</w:t>
      </w:r>
      <w:r w:rsidR="00F770E5" w:rsidRPr="003579BF">
        <w:rPr>
          <w:rFonts w:ascii="Times New Roman" w:hAnsi="Times New Roman" w:cs="Times New Roman"/>
          <w:sz w:val="24"/>
        </w:rPr>
        <w:t>etwork</w:t>
      </w:r>
      <w:bookmarkEnd w:id="108"/>
    </w:p>
    <w:p w14:paraId="1672A93F" w14:textId="77777777" w:rsidR="001D4A8E" w:rsidRPr="003579BF" w:rsidRDefault="001D4A8E" w:rsidP="001D4A8E">
      <w:pPr>
        <w:spacing w:line="480" w:lineRule="auto"/>
        <w:ind w:firstLine="720"/>
        <w:jc w:val="both"/>
        <w:rPr>
          <w:rFonts w:ascii="Times New Roman" w:hAnsi="Times New Roman" w:cs="Times New Roman"/>
        </w:rPr>
      </w:pPr>
      <w:r w:rsidRPr="003579BF">
        <w:rPr>
          <w:rFonts w:ascii="Times New Roman" w:hAnsi="Times New Roman" w:cs="Times New Roman"/>
        </w:rPr>
        <w:t xml:space="preserve">   </w:t>
      </w:r>
    </w:p>
    <w:p w14:paraId="476131AE" w14:textId="11D93E84" w:rsidR="001D4A8E" w:rsidRPr="003579BF" w:rsidRDefault="001D4A8E" w:rsidP="001D4A8E">
      <w:pPr>
        <w:spacing w:line="480" w:lineRule="auto"/>
        <w:ind w:firstLine="720"/>
        <w:jc w:val="both"/>
        <w:rPr>
          <w:rFonts w:ascii="Times New Roman" w:hAnsi="Times New Roman" w:cs="Times New Roman"/>
        </w:rPr>
      </w:pPr>
      <w:r w:rsidRPr="003579BF">
        <w:rPr>
          <w:rFonts w:ascii="Times New Roman" w:hAnsi="Times New Roman" w:cs="Times New Roman"/>
        </w:rPr>
        <w:t xml:space="preserve">In Chapter 2 and Chapter 3, the SAS approach is applied to the EMT state-space equation to </w:t>
      </w:r>
      <w:r w:rsidR="00AE6053" w:rsidRPr="003579BF">
        <w:rPr>
          <w:rFonts w:ascii="Times New Roman" w:hAnsi="Times New Roman" w:cs="Times New Roman"/>
        </w:rPr>
        <w:t xml:space="preserve">speed up the simulations. As another major kind of EMT formulation method, the nodal method is more suitable for large networks due to its high efficiency </w:t>
      </w:r>
      <w:r w:rsidR="007E6996">
        <w:rPr>
          <w:rFonts w:ascii="Times New Roman" w:hAnsi="Times New Roman" w:cs="Times New Roman"/>
        </w:rPr>
        <w:t>in</w:t>
      </w:r>
      <w:r w:rsidR="00AE6053" w:rsidRPr="003579BF">
        <w:rPr>
          <w:rFonts w:ascii="Times New Roman" w:hAnsi="Times New Roman" w:cs="Times New Roman"/>
        </w:rPr>
        <w:t xml:space="preserve"> dealing with </w:t>
      </w:r>
      <w:r w:rsidR="007C3CC7" w:rsidRPr="003579BF">
        <w:rPr>
          <w:rFonts w:ascii="Times New Roman" w:hAnsi="Times New Roman" w:cs="Times New Roman"/>
        </w:rPr>
        <w:t>frequent</w:t>
      </w:r>
      <w:r w:rsidR="00AE6053" w:rsidRPr="003579BF">
        <w:rPr>
          <w:rFonts w:ascii="Times New Roman" w:hAnsi="Times New Roman" w:cs="Times New Roman"/>
        </w:rPr>
        <w:t xml:space="preserve"> network topology change</w:t>
      </w:r>
      <w:r w:rsidR="007C3CC7" w:rsidRPr="003579BF">
        <w:rPr>
          <w:rFonts w:ascii="Times New Roman" w:hAnsi="Times New Roman" w:cs="Times New Roman"/>
        </w:rPr>
        <w:t>s</w:t>
      </w:r>
      <w:r w:rsidR="00AE6053" w:rsidRPr="003579BF">
        <w:rPr>
          <w:rFonts w:ascii="Times New Roman" w:hAnsi="Times New Roman" w:cs="Times New Roman"/>
        </w:rPr>
        <w:t>.</w:t>
      </w:r>
    </w:p>
    <w:p w14:paraId="79F39574" w14:textId="7D877FDA" w:rsidR="0023541B" w:rsidRPr="003579BF" w:rsidRDefault="00AE6053" w:rsidP="00F17673">
      <w:pPr>
        <w:spacing w:line="480" w:lineRule="auto"/>
        <w:ind w:firstLine="720"/>
        <w:jc w:val="both"/>
        <w:rPr>
          <w:rFonts w:ascii="Times New Roman" w:hAnsi="Times New Roman" w:cs="Times New Roman"/>
        </w:rPr>
      </w:pPr>
      <w:r w:rsidRPr="003579BF">
        <w:rPr>
          <w:rFonts w:ascii="Times New Roman" w:hAnsi="Times New Roman" w:cs="Times New Roman"/>
        </w:rPr>
        <w:t>In this chapter, while the network is solved by the nodal voltage equation using a fixed time step, the SAS approach is explored on the synchronous generators</w:t>
      </w:r>
      <w:r w:rsidR="00B86564" w:rsidRPr="003579BF">
        <w:rPr>
          <w:rFonts w:ascii="Times New Roman" w:hAnsi="Times New Roman" w:cs="Times New Roman"/>
        </w:rPr>
        <w:t xml:space="preserve"> </w:t>
      </w:r>
      <w:r w:rsidRPr="003579BF">
        <w:rPr>
          <w:rFonts w:ascii="Times New Roman" w:hAnsi="Times New Roman" w:cs="Times New Roman"/>
        </w:rPr>
        <w:t>and related controllers.</w:t>
      </w:r>
      <w:r w:rsidR="0076654B" w:rsidRPr="003579BF">
        <w:rPr>
          <w:rFonts w:ascii="Times New Roman" w:hAnsi="Times New Roman" w:cs="Times New Roman"/>
        </w:rPr>
        <w:t xml:space="preserve"> </w:t>
      </w:r>
      <w:r w:rsidR="00F17673" w:rsidRPr="003579BF">
        <w:rPr>
          <w:rFonts w:ascii="Times New Roman" w:hAnsi="Times New Roman" w:cs="Times New Roman"/>
        </w:rPr>
        <w:t>Specifically, a</w:t>
      </w:r>
      <w:r w:rsidR="0076654B" w:rsidRPr="003579BF">
        <w:rPr>
          <w:rFonts w:ascii="Times New Roman" w:hAnsi="Times New Roman" w:cs="Times New Roman"/>
        </w:rPr>
        <w:t xml:space="preserve"> hybrid strategy </w:t>
      </w:r>
      <w:r w:rsidR="00F17673" w:rsidRPr="003579BF">
        <w:rPr>
          <w:rFonts w:ascii="Times New Roman" w:hAnsi="Times New Roman" w:cs="Times New Roman"/>
        </w:rPr>
        <w:t xml:space="preserve">is proposed </w:t>
      </w:r>
      <w:r w:rsidR="0076654B" w:rsidRPr="003579BF">
        <w:rPr>
          <w:rFonts w:ascii="Times New Roman" w:hAnsi="Times New Roman" w:cs="Times New Roman"/>
        </w:rPr>
        <w:t xml:space="preserve">to employ </w:t>
      </w:r>
      <w:r w:rsidR="00CC73AB">
        <w:rPr>
          <w:rFonts w:ascii="Times New Roman" w:hAnsi="Times New Roman" w:cs="Times New Roman"/>
        </w:rPr>
        <w:t xml:space="preserve">the </w:t>
      </w:r>
      <w:r w:rsidR="0076654B" w:rsidRPr="003579BF">
        <w:rPr>
          <w:rFonts w:ascii="Times New Roman" w:hAnsi="Times New Roman" w:cs="Times New Roman"/>
        </w:rPr>
        <w:t>SAS in EMT simulation</w:t>
      </w:r>
      <w:r w:rsidR="00CC73AB">
        <w:rPr>
          <w:rFonts w:ascii="Times New Roman" w:hAnsi="Times New Roman" w:cs="Times New Roman"/>
        </w:rPr>
        <w:t>s</w:t>
      </w:r>
      <w:r w:rsidR="00F17673" w:rsidRPr="003579BF">
        <w:rPr>
          <w:rFonts w:ascii="Times New Roman" w:hAnsi="Times New Roman" w:cs="Times New Roman"/>
        </w:rPr>
        <w:t xml:space="preserve"> by</w:t>
      </w:r>
      <w:r w:rsidR="0076654B" w:rsidRPr="003579BF">
        <w:rPr>
          <w:rFonts w:ascii="Times New Roman" w:hAnsi="Times New Roman" w:cs="Times New Roman"/>
        </w:rPr>
        <w:t xml:space="preserve"> apply</w:t>
      </w:r>
      <w:r w:rsidR="007E6996">
        <w:rPr>
          <w:rFonts w:ascii="Times New Roman" w:hAnsi="Times New Roman" w:cs="Times New Roman"/>
        </w:rPr>
        <w:t>ing</w:t>
      </w:r>
      <w:r w:rsidR="0076654B" w:rsidRPr="003579BF">
        <w:rPr>
          <w:rFonts w:ascii="Times New Roman" w:hAnsi="Times New Roman" w:cs="Times New Roman"/>
        </w:rPr>
        <w:t xml:space="preserve"> a DT</w:t>
      </w:r>
      <w:r w:rsidR="00B86564" w:rsidRPr="003579BF">
        <w:rPr>
          <w:rFonts w:ascii="Times New Roman" w:hAnsi="Times New Roman" w:cs="Times New Roman"/>
        </w:rPr>
        <w:t>-</w:t>
      </w:r>
      <w:r w:rsidR="0076654B" w:rsidRPr="003579BF">
        <w:rPr>
          <w:rFonts w:ascii="Times New Roman" w:hAnsi="Times New Roman" w:cs="Times New Roman"/>
        </w:rPr>
        <w:t xml:space="preserve">based method to solve the state-space differential equations of components such as </w:t>
      </w:r>
      <w:r w:rsidR="007C3CC7" w:rsidRPr="003579BF">
        <w:rPr>
          <w:rFonts w:ascii="Times New Roman" w:hAnsi="Times New Roman" w:cs="Times New Roman"/>
        </w:rPr>
        <w:t xml:space="preserve">synchronous </w:t>
      </w:r>
      <w:r w:rsidR="0076654B" w:rsidRPr="003579BF">
        <w:rPr>
          <w:rFonts w:ascii="Times New Roman" w:hAnsi="Times New Roman" w:cs="Times New Roman"/>
        </w:rPr>
        <w:t xml:space="preserve">generators and </w:t>
      </w:r>
      <w:r w:rsidR="00B86564" w:rsidRPr="003579BF">
        <w:rPr>
          <w:rFonts w:ascii="Times New Roman" w:hAnsi="Times New Roman" w:cs="Times New Roman"/>
        </w:rPr>
        <w:t>controls</w:t>
      </w:r>
      <w:r w:rsidR="007E6996">
        <w:rPr>
          <w:rFonts w:ascii="Times New Roman" w:hAnsi="Times New Roman" w:cs="Times New Roman"/>
        </w:rPr>
        <w:t>,</w:t>
      </w:r>
      <w:r w:rsidR="0076654B" w:rsidRPr="003579BF">
        <w:rPr>
          <w:rFonts w:ascii="Times New Roman" w:hAnsi="Times New Roman" w:cs="Times New Roman"/>
        </w:rPr>
        <w:t xml:space="preserve"> and then interface the SAS solution with the network solution solv</w:t>
      </w:r>
      <w:r w:rsidR="00F17673" w:rsidRPr="003579BF">
        <w:rPr>
          <w:rFonts w:ascii="Times New Roman" w:hAnsi="Times New Roman" w:cs="Times New Roman"/>
        </w:rPr>
        <w:t>ed from the network nodal voltage equation</w:t>
      </w:r>
      <w:r w:rsidR="0076654B" w:rsidRPr="003579BF">
        <w:rPr>
          <w:rFonts w:ascii="Times New Roman" w:hAnsi="Times New Roman" w:cs="Times New Roman"/>
        </w:rPr>
        <w:t>.</w:t>
      </w:r>
      <w:bookmarkEnd w:id="106"/>
      <w:bookmarkEnd w:id="107"/>
    </w:p>
    <w:p w14:paraId="6913EF54" w14:textId="299E2424" w:rsidR="007C3CC7" w:rsidRPr="003579BF" w:rsidRDefault="007C3CC7" w:rsidP="007C3CC7">
      <w:pPr>
        <w:pStyle w:val="Heading2"/>
        <w:spacing w:line="480" w:lineRule="auto"/>
        <w:jc w:val="left"/>
        <w:rPr>
          <w:rFonts w:ascii="Times New Roman" w:hAnsi="Times New Roman" w:cs="Times New Roman"/>
          <w:sz w:val="24"/>
          <w:szCs w:val="24"/>
        </w:rPr>
      </w:pPr>
      <w:bookmarkStart w:id="109" w:name="_Toc155559369"/>
      <w:r w:rsidRPr="003579BF">
        <w:rPr>
          <w:rFonts w:ascii="Times New Roman" w:hAnsi="Times New Roman" w:cs="Times New Roman"/>
          <w:sz w:val="24"/>
          <w:szCs w:val="24"/>
        </w:rPr>
        <w:t xml:space="preserve">4.1 </w:t>
      </w:r>
      <w:r w:rsidR="00347D53" w:rsidRPr="003579BF">
        <w:rPr>
          <w:rFonts w:ascii="Times New Roman" w:hAnsi="Times New Roman" w:cs="Times New Roman"/>
          <w:sz w:val="24"/>
          <w:szCs w:val="24"/>
        </w:rPr>
        <w:t>S</w:t>
      </w:r>
      <w:r w:rsidRPr="003579BF">
        <w:rPr>
          <w:rFonts w:ascii="Times New Roman" w:hAnsi="Times New Roman" w:cs="Times New Roman"/>
          <w:sz w:val="24"/>
          <w:szCs w:val="24"/>
        </w:rPr>
        <w:t>imulation strategy</w:t>
      </w:r>
      <w:bookmarkEnd w:id="109"/>
    </w:p>
    <w:p w14:paraId="356F8290" w14:textId="5A460AC2" w:rsidR="007C3CC7" w:rsidRPr="003579BF" w:rsidRDefault="007C3CC7" w:rsidP="007C3CC7">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the nodal </w:t>
      </w:r>
      <w:r w:rsidR="007E6996">
        <w:rPr>
          <w:rFonts w:ascii="Times New Roman" w:hAnsi="Times New Roman" w:cs="Times New Roman"/>
        </w:rPr>
        <w:t>formulation-based</w:t>
      </w:r>
      <w:r w:rsidRPr="003579BF">
        <w:rPr>
          <w:rFonts w:ascii="Times New Roman" w:hAnsi="Times New Roman" w:cs="Times New Roman"/>
        </w:rPr>
        <w:t xml:space="preserve"> EMT simulation, </w:t>
      </w:r>
      <w:r w:rsidR="00CC73AB">
        <w:rPr>
          <w:rFonts w:ascii="Times New Roman" w:hAnsi="Times New Roman" w:cs="Times New Roman"/>
        </w:rPr>
        <w:t>t</w:t>
      </w:r>
      <w:r w:rsidRPr="003579BF">
        <w:rPr>
          <w:rFonts w:ascii="Times New Roman" w:hAnsi="Times New Roman" w:cs="Times New Roman"/>
        </w:rPr>
        <w:t xml:space="preserve">he </w:t>
      </w:r>
      <w:r w:rsidR="007E6996">
        <w:rPr>
          <w:rFonts w:ascii="Times New Roman" w:hAnsi="Times New Roman" w:cs="Times New Roman"/>
        </w:rPr>
        <w:t>first-order</w:t>
      </w:r>
      <w:r w:rsidRPr="003579BF">
        <w:rPr>
          <w:rFonts w:ascii="Times New Roman" w:hAnsi="Times New Roman" w:cs="Times New Roman"/>
        </w:rPr>
        <w:t xml:space="preserve"> ODEs of network components</w:t>
      </w:r>
      <w:r w:rsidR="00DC6DD1">
        <w:rPr>
          <w:rFonts w:ascii="Times New Roman" w:hAnsi="Times New Roman" w:cs="Times New Roman"/>
        </w:rPr>
        <w:t>,</w:t>
      </w:r>
      <w:r w:rsidRPr="003579BF">
        <w:rPr>
          <w:rFonts w:ascii="Times New Roman" w:hAnsi="Times New Roman" w:cs="Times New Roman"/>
        </w:rPr>
        <w:t xml:space="preserve"> including resistor</w:t>
      </w:r>
      <w:r w:rsidR="00CC73AB">
        <w:rPr>
          <w:rFonts w:ascii="Times New Roman" w:hAnsi="Times New Roman" w:cs="Times New Roman"/>
        </w:rPr>
        <w:t>s</w:t>
      </w:r>
      <w:r w:rsidRPr="003579BF">
        <w:rPr>
          <w:rFonts w:ascii="Times New Roman" w:hAnsi="Times New Roman" w:cs="Times New Roman"/>
        </w:rPr>
        <w:t>, inductor</w:t>
      </w:r>
      <w:r w:rsidR="00CC73AB">
        <w:rPr>
          <w:rFonts w:ascii="Times New Roman" w:hAnsi="Times New Roman" w:cs="Times New Roman"/>
        </w:rPr>
        <w:t>s</w:t>
      </w:r>
      <w:r w:rsidR="007E6996">
        <w:rPr>
          <w:rFonts w:ascii="Times New Roman" w:hAnsi="Times New Roman" w:cs="Times New Roman"/>
        </w:rPr>
        <w:t>,</w:t>
      </w:r>
      <w:r w:rsidRPr="003579BF">
        <w:rPr>
          <w:rFonts w:ascii="Times New Roman" w:hAnsi="Times New Roman" w:cs="Times New Roman"/>
        </w:rPr>
        <w:t xml:space="preserve"> and capacitor</w:t>
      </w:r>
      <w:r w:rsidR="00CC73AB">
        <w:rPr>
          <w:rFonts w:ascii="Times New Roman" w:hAnsi="Times New Roman" w:cs="Times New Roman"/>
        </w:rPr>
        <w:t>s,</w:t>
      </w:r>
      <w:r w:rsidRPr="003579BF">
        <w:rPr>
          <w:rFonts w:ascii="Times New Roman" w:hAnsi="Times New Roman" w:cs="Times New Roman"/>
        </w:rPr>
        <w:t xml:space="preserve"> are discretized by the trapezoidal rule </w:t>
      </w:r>
      <w:r w:rsidR="00DC6DD1">
        <w:rPr>
          <w:rFonts w:ascii="Times New Roman" w:hAnsi="Times New Roman" w:cs="Times New Roman"/>
        </w:rPr>
        <w:t xml:space="preserve">method </w:t>
      </w:r>
      <w:r w:rsidRPr="003579BF">
        <w:rPr>
          <w:rFonts w:ascii="Times New Roman" w:hAnsi="Times New Roman" w:cs="Times New Roman"/>
        </w:rPr>
        <w:t>to form the grid nodal voltage equation</w:t>
      </w:r>
      <w:r w:rsidR="00CC73AB">
        <w:rPr>
          <w:rFonts w:ascii="Times New Roman" w:hAnsi="Times New Roman" w:cs="Times New Roman"/>
        </w:rPr>
        <w:t>.</w:t>
      </w:r>
      <w:r w:rsidRPr="003579BF">
        <w:rPr>
          <w:rFonts w:ascii="Times New Roman" w:hAnsi="Times New Roman" w:cs="Times New Roman"/>
        </w:rPr>
        <w:t xml:space="preserve"> </w:t>
      </w:r>
      <w:r w:rsidR="00CC73AB">
        <w:rPr>
          <w:rFonts w:ascii="Times New Roman" w:hAnsi="Times New Roman" w:cs="Times New Roman"/>
        </w:rPr>
        <w:t>O</w:t>
      </w:r>
      <w:r w:rsidRPr="003579BF">
        <w:rPr>
          <w:rFonts w:ascii="Times New Roman" w:hAnsi="Times New Roman" w:cs="Times New Roman"/>
        </w:rPr>
        <w:t>ther components</w:t>
      </w:r>
      <w:r w:rsidR="00CC73AB">
        <w:rPr>
          <w:rFonts w:ascii="Times New Roman" w:hAnsi="Times New Roman" w:cs="Times New Roman"/>
        </w:rPr>
        <w:t>,</w:t>
      </w:r>
      <w:r w:rsidRPr="003579BF">
        <w:rPr>
          <w:rFonts w:ascii="Times New Roman" w:hAnsi="Times New Roman" w:cs="Times New Roman"/>
        </w:rPr>
        <w:t xml:space="preserve"> including synchronous generators, exciters, governors, turbines, </w:t>
      </w:r>
      <w:r w:rsidR="00CC73AB">
        <w:rPr>
          <w:rFonts w:ascii="Times New Roman" w:hAnsi="Times New Roman" w:cs="Times New Roman"/>
        </w:rPr>
        <w:t xml:space="preserve">and </w:t>
      </w:r>
      <w:r w:rsidRPr="003579BF">
        <w:rPr>
          <w:rFonts w:ascii="Times New Roman" w:hAnsi="Times New Roman" w:cs="Times New Roman"/>
        </w:rPr>
        <w:t>stabilizers</w:t>
      </w:r>
      <w:r w:rsidR="00CC73AB">
        <w:rPr>
          <w:rFonts w:ascii="Times New Roman" w:hAnsi="Times New Roman" w:cs="Times New Roman"/>
        </w:rPr>
        <w:t>,</w:t>
      </w:r>
      <w:r w:rsidRPr="003579BF">
        <w:rPr>
          <w:rFonts w:ascii="Times New Roman" w:hAnsi="Times New Roman" w:cs="Times New Roman"/>
        </w:rPr>
        <w:t xml:space="preserve"> are represented by state-space equations. </w:t>
      </w:r>
    </w:p>
    <w:p w14:paraId="4C8FAE76" w14:textId="48BD3E8C" w:rsidR="007C3CC7" w:rsidRPr="003579BF" w:rsidRDefault="007C3CC7" w:rsidP="007C3CC7">
      <w:pPr>
        <w:spacing w:line="480" w:lineRule="auto"/>
        <w:ind w:firstLine="720"/>
        <w:jc w:val="both"/>
        <w:rPr>
          <w:rFonts w:ascii="Times New Roman" w:hAnsi="Times New Roman" w:cs="Times New Roman"/>
        </w:rPr>
      </w:pPr>
      <w:r w:rsidRPr="003579BF">
        <w:rPr>
          <w:rFonts w:ascii="Times New Roman" w:hAnsi="Times New Roman" w:cs="Times New Roman"/>
        </w:rPr>
        <w:t xml:space="preserve">Based on this precondition, the SAS is used to derive high-order time series approximations of the state-space variables using the DT method, and hopefully, the </w:t>
      </w:r>
      <w:r w:rsidRPr="003579BF">
        <w:rPr>
          <w:rFonts w:ascii="Times New Roman" w:hAnsi="Times New Roman" w:cs="Times New Roman"/>
        </w:rPr>
        <w:lastRenderedPageBreak/>
        <w:t xml:space="preserve">simulation time step can be enlarged at the same error limit compared </w:t>
      </w:r>
      <w:r w:rsidRPr="003579BF">
        <w:rPr>
          <w:rFonts w:ascii="Times New Roman" w:hAnsi="Times New Roman" w:cs="Times New Roman"/>
          <w:lang w:eastAsia="zh-CN"/>
        </w:rPr>
        <w:t>to</w:t>
      </w:r>
      <w:r w:rsidRPr="003579BF">
        <w:rPr>
          <w:rFonts w:ascii="Times New Roman" w:hAnsi="Times New Roman" w:cs="Times New Roman"/>
        </w:rPr>
        <w:t xml:space="preserve"> </w:t>
      </w:r>
      <w:r w:rsidR="00C42899">
        <w:rPr>
          <w:rFonts w:ascii="Times New Roman" w:hAnsi="Times New Roman" w:cs="Times New Roman"/>
        </w:rPr>
        <w:t xml:space="preserve">the </w:t>
      </w:r>
      <w:r w:rsidRPr="003579BF">
        <w:rPr>
          <w:rFonts w:ascii="Times New Roman" w:hAnsi="Times New Roman" w:cs="Times New Roman"/>
        </w:rPr>
        <w:t xml:space="preserve">traditional </w:t>
      </w:r>
      <w:r w:rsidR="007E6996">
        <w:rPr>
          <w:rFonts w:ascii="Times New Roman" w:hAnsi="Times New Roman" w:cs="Times New Roman"/>
        </w:rPr>
        <w:t>low-order</w:t>
      </w:r>
      <w:r w:rsidRPr="003579BF">
        <w:rPr>
          <w:rFonts w:ascii="Times New Roman" w:hAnsi="Times New Roman" w:cs="Times New Roman"/>
        </w:rPr>
        <w:t xml:space="preserve"> numerical </w:t>
      </w:r>
      <w:r w:rsidR="007E6996" w:rsidRPr="003579BF">
        <w:rPr>
          <w:rFonts w:ascii="Times New Roman" w:hAnsi="Times New Roman" w:cs="Times New Roman"/>
        </w:rPr>
        <w:t>methods and</w:t>
      </w:r>
      <w:r w:rsidRPr="003579BF">
        <w:rPr>
          <w:rFonts w:ascii="Times New Roman" w:hAnsi="Times New Roman" w:cs="Times New Roman"/>
        </w:rPr>
        <w:t xml:space="preserve"> accelerate the simulation. </w:t>
      </w:r>
    </w:p>
    <w:p w14:paraId="33B27357" w14:textId="1434FB88" w:rsidR="007C3CC7" w:rsidRPr="003579BF" w:rsidRDefault="00C42899" w:rsidP="007C3CC7">
      <w:pPr>
        <w:spacing w:line="480" w:lineRule="auto"/>
        <w:ind w:firstLine="720"/>
        <w:jc w:val="both"/>
        <w:rPr>
          <w:rFonts w:ascii="Times New Roman" w:hAnsi="Times New Roman" w:cs="Times New Roman"/>
        </w:rPr>
      </w:pPr>
      <w:r>
        <w:rPr>
          <w:rFonts w:ascii="Times New Roman" w:hAnsi="Times New Roman" w:cs="Times New Roman"/>
        </w:rPr>
        <w:t>However, w</w:t>
      </w:r>
      <w:r w:rsidR="007C3CC7" w:rsidRPr="003579BF">
        <w:rPr>
          <w:rFonts w:ascii="Times New Roman" w:hAnsi="Times New Roman" w:cs="Times New Roman"/>
        </w:rPr>
        <w:t>hen the network and generators are solved with different numerical methods, a big challenge is to interface them together.</w:t>
      </w:r>
    </w:p>
    <w:p w14:paraId="02DF47F0" w14:textId="09C644A9" w:rsidR="00EE42F9" w:rsidRPr="003579BF" w:rsidRDefault="00EE42F9" w:rsidP="007C3CC7">
      <w:pPr>
        <w:spacing w:line="480" w:lineRule="auto"/>
        <w:ind w:firstLine="720"/>
        <w:jc w:val="both"/>
        <w:rPr>
          <w:rFonts w:ascii="Times New Roman" w:hAnsi="Times New Roman" w:cs="Times New Roman"/>
        </w:rPr>
      </w:pPr>
      <w:r w:rsidRPr="003579BF">
        <w:rPr>
          <w:rFonts w:ascii="Times New Roman" w:hAnsi="Times New Roman" w:cs="Times New Roman"/>
        </w:rPr>
        <w:t xml:space="preserve">To </w:t>
      </w:r>
      <w:r w:rsidR="00616A42" w:rsidRPr="003579BF">
        <w:rPr>
          <w:rFonts w:ascii="Times New Roman" w:hAnsi="Times New Roman" w:cs="Times New Roman"/>
        </w:rPr>
        <w:t>investigate the interface</w:t>
      </w:r>
      <w:r w:rsidRPr="003579BF">
        <w:rPr>
          <w:rFonts w:ascii="Times New Roman" w:hAnsi="Times New Roman" w:cs="Times New Roman"/>
        </w:rPr>
        <w:t>,</w:t>
      </w:r>
      <w:r w:rsidR="00C42899">
        <w:rPr>
          <w:rFonts w:ascii="Times New Roman" w:hAnsi="Times New Roman" w:cs="Times New Roman"/>
        </w:rPr>
        <w:t xml:space="preserve"> </w:t>
      </w:r>
      <w:r w:rsidRPr="003579BF">
        <w:rPr>
          <w:rFonts w:ascii="Times New Roman" w:hAnsi="Times New Roman" w:cs="Times New Roman"/>
        </w:rPr>
        <w:t xml:space="preserve">an open loop test for steady state simulation is conducted on the </w:t>
      </w:r>
      <w:proofErr w:type="spellStart"/>
      <w:r w:rsidR="00AD277D">
        <w:rPr>
          <w:rFonts w:ascii="Times New Roman" w:hAnsi="Times New Roman" w:cs="Times New Roman"/>
        </w:rPr>
        <w:t>Kundur’s</w:t>
      </w:r>
      <w:proofErr w:type="spellEnd"/>
      <w:r w:rsidRPr="003579BF">
        <w:rPr>
          <w:rFonts w:ascii="Times New Roman" w:hAnsi="Times New Roman" w:cs="Times New Roman"/>
        </w:rPr>
        <w:t xml:space="preserve"> two-area system with only synchronous generators. By assuming the generator terminal voltages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d</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q</w:t>
      </w:r>
      <w:proofErr w:type="spellEnd"/>
      <w:r w:rsidRPr="003579BF">
        <w:rPr>
          <w:rFonts w:ascii="Times New Roman" w:hAnsi="Times New Roman" w:cs="Times New Roman"/>
        </w:rPr>
        <w:t xml:space="preserve"> to be constant</w:t>
      </w:r>
      <w:r w:rsidR="00616A42" w:rsidRPr="003579BF">
        <w:rPr>
          <w:rFonts w:ascii="Times New Roman" w:hAnsi="Times New Roman" w:cs="Times New Roman"/>
        </w:rPr>
        <w:t xml:space="preserve"> under steady state</w:t>
      </w:r>
      <w:r w:rsidRPr="003579BF">
        <w:rPr>
          <w:rFonts w:ascii="Times New Roman" w:hAnsi="Times New Roman" w:cs="Times New Roman"/>
        </w:rPr>
        <w:t xml:space="preserve">, the current outputs of synchronous generators are calculated by </w:t>
      </w:r>
      <w:r w:rsidR="00616A42" w:rsidRPr="003579BF">
        <w:rPr>
          <w:rFonts w:ascii="Times New Roman" w:hAnsi="Times New Roman" w:cs="Times New Roman"/>
        </w:rPr>
        <w:t xml:space="preserve">a </w:t>
      </w:r>
      <w:r w:rsidRPr="003579BF">
        <w:rPr>
          <w:rFonts w:ascii="Times New Roman" w:hAnsi="Times New Roman" w:cs="Times New Roman"/>
        </w:rPr>
        <w:t>high-order SAS using generator equations</w:t>
      </w:r>
      <w:r w:rsidR="00B86564" w:rsidRPr="003579BF">
        <w:rPr>
          <w:rFonts w:ascii="Times New Roman" w:hAnsi="Times New Roman" w:cs="Times New Roman"/>
        </w:rPr>
        <w:t xml:space="preserve"> given in (2-</w:t>
      </w:r>
      <w:proofErr w:type="gramStart"/>
      <w:r w:rsidR="00F373E4" w:rsidRPr="003579BF">
        <w:rPr>
          <w:rFonts w:ascii="Times New Roman" w:hAnsi="Times New Roman" w:cs="Times New Roman"/>
        </w:rPr>
        <w:t>12</w:t>
      </w:r>
      <w:r w:rsidR="00B86564" w:rsidRPr="003579BF">
        <w:rPr>
          <w:rFonts w:ascii="Times New Roman" w:hAnsi="Times New Roman" w:cs="Times New Roman"/>
        </w:rPr>
        <w:t>)</w:t>
      </w:r>
      <w:r w:rsidR="00F373E4" w:rsidRPr="003579BF">
        <w:rPr>
          <w:rFonts w:ascii="Times New Roman" w:hAnsi="Times New Roman" w:cs="Times New Roman"/>
        </w:rPr>
        <w:t>-(</w:t>
      </w:r>
      <w:proofErr w:type="gramEnd"/>
      <w:r w:rsidR="00F373E4" w:rsidRPr="003579BF">
        <w:rPr>
          <w:rFonts w:ascii="Times New Roman" w:hAnsi="Times New Roman" w:cs="Times New Roman"/>
        </w:rPr>
        <w:t>2-2</w:t>
      </w:r>
      <w:r w:rsidR="004E54B4">
        <w:rPr>
          <w:rFonts w:ascii="Times New Roman" w:hAnsi="Times New Roman" w:cs="Times New Roman"/>
        </w:rPr>
        <w:t>9</w:t>
      </w:r>
      <w:r w:rsidR="00F373E4" w:rsidRPr="003579BF">
        <w:rPr>
          <w:rFonts w:ascii="Times New Roman" w:hAnsi="Times New Roman" w:cs="Times New Roman"/>
        </w:rPr>
        <w:t>)</w:t>
      </w:r>
      <w:r w:rsidRPr="003579BF">
        <w:rPr>
          <w:rFonts w:ascii="Times New Roman" w:hAnsi="Times New Roman" w:cs="Times New Roman"/>
        </w:rPr>
        <w:t>.</w:t>
      </w:r>
    </w:p>
    <w:p w14:paraId="11A0FD32" w14:textId="68C9A7FE" w:rsidR="00EE42F9" w:rsidRPr="003579BF" w:rsidRDefault="00EE42F9" w:rsidP="007C3CC7">
      <w:pPr>
        <w:spacing w:line="480" w:lineRule="auto"/>
        <w:ind w:firstLine="720"/>
        <w:jc w:val="both"/>
        <w:rPr>
          <w:rFonts w:ascii="Times New Roman" w:hAnsi="Times New Roman" w:cs="Times New Roman"/>
        </w:rPr>
      </w:pPr>
      <w:r w:rsidRPr="003579BF">
        <w:rPr>
          <w:rFonts w:ascii="Times New Roman" w:hAnsi="Times New Roman" w:cs="Times New Roman"/>
        </w:rPr>
        <w:t xml:space="preserve">With the assumption that generator terminal voltages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d</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q</w:t>
      </w:r>
      <w:proofErr w:type="spellEnd"/>
      <w:r w:rsidRPr="003579BF">
        <w:rPr>
          <w:rFonts w:ascii="Times New Roman" w:hAnsi="Times New Roman" w:cs="Times New Roman"/>
        </w:rPr>
        <w:t xml:space="preserve"> are constant, we can get the SAS coefficients of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d</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q</w:t>
      </w:r>
      <w:proofErr w:type="spellEnd"/>
      <w:r w:rsidRPr="003579BF">
        <w:rPr>
          <w:rFonts w:ascii="Times New Roman" w:hAnsi="Times New Roman" w:cs="Times New Roman"/>
        </w:rPr>
        <w:t>:</w:t>
      </w:r>
    </w:p>
    <w:p w14:paraId="178CEE22" w14:textId="3102B151" w:rsidR="00EE42F9" w:rsidRPr="003579BF" w:rsidRDefault="00000000" w:rsidP="00EE42F9">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5413D2DB">
          <v:shape id="_x0000_i1132" type="#_x0000_t75" style="width:76.85pt;height:48.15pt">
            <v:imagedata r:id="rId160" o:title=""/>
          </v:shape>
        </w:pict>
      </w:r>
      <w:r w:rsidR="00EE42F9" w:rsidRPr="003579BF">
        <w:rPr>
          <w:rFonts w:ascii="Times New Roman" w:hAnsi="Times New Roman" w:cs="Times New Roman"/>
        </w:rPr>
        <w:t xml:space="preserve">                                                 (4-1)</w:t>
      </w:r>
    </w:p>
    <w:p w14:paraId="1E66BC83" w14:textId="15572417" w:rsidR="00EE42F9" w:rsidRPr="003579BF" w:rsidRDefault="00000000" w:rsidP="00EE42F9">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27E52FC7">
          <v:shape id="_x0000_i1133" type="#_x0000_t75" style="width:177.15pt;height:22.55pt">
            <v:imagedata r:id="rId161" o:title=""/>
          </v:shape>
        </w:pict>
      </w:r>
      <w:r w:rsidR="00EE42F9" w:rsidRPr="003579BF">
        <w:rPr>
          <w:rFonts w:ascii="Times New Roman" w:hAnsi="Times New Roman" w:cs="Times New Roman"/>
        </w:rPr>
        <w:t xml:space="preserve">                               (4-2)</w:t>
      </w:r>
    </w:p>
    <w:p w14:paraId="14A8B7BD" w14:textId="18DE8769" w:rsidR="00EE42F9" w:rsidRPr="003579BF" w:rsidRDefault="00EE42F9" w:rsidP="00EE42F9">
      <w:pPr>
        <w:spacing w:line="480" w:lineRule="auto"/>
        <w:ind w:firstLine="720"/>
        <w:jc w:val="both"/>
        <w:rPr>
          <w:rFonts w:ascii="Times New Roman" w:hAnsi="Times New Roman" w:cs="Times New Roman"/>
        </w:rPr>
      </w:pPr>
      <w:r w:rsidRPr="003579BF">
        <w:rPr>
          <w:rFonts w:ascii="Times New Roman" w:hAnsi="Times New Roman" w:cs="Times New Roman"/>
        </w:rPr>
        <w:t>Based on that, first</w:t>
      </w:r>
      <w:r w:rsidR="007E6996">
        <w:rPr>
          <w:rFonts w:ascii="Times New Roman" w:hAnsi="Times New Roman" w:cs="Times New Roman"/>
        </w:rPr>
        <w:t>,</w:t>
      </w:r>
      <w:r w:rsidRPr="003579BF">
        <w:rPr>
          <w:rFonts w:ascii="Times New Roman" w:hAnsi="Times New Roman" w:cs="Times New Roman"/>
        </w:rPr>
        <w:t xml:space="preserve"> we can get </w:t>
      </w:r>
      <w:r w:rsidR="007E6996">
        <w:rPr>
          <w:rFonts w:ascii="Times New Roman" w:hAnsi="Times New Roman" w:cs="Times New Roman"/>
        </w:rPr>
        <w:t>high-order</w:t>
      </w:r>
      <w:r w:rsidRPr="003579BF">
        <w:rPr>
          <w:rFonts w:ascii="Times New Roman" w:hAnsi="Times New Roman" w:cs="Times New Roman"/>
        </w:rPr>
        <w:t xml:space="preserve"> SAS of the three-phase terminal voltages:</w:t>
      </w:r>
    </w:p>
    <w:p w14:paraId="4C1EDD5E" w14:textId="6453A427" w:rsidR="00EE42F9" w:rsidRPr="003579BF" w:rsidRDefault="00000000" w:rsidP="002F0D9D">
      <w:pPr>
        <w:spacing w:line="480" w:lineRule="auto"/>
        <w:jc w:val="right"/>
        <w:rPr>
          <w:rFonts w:ascii="Times New Roman" w:hAnsi="Times New Roman" w:cs="Times New Roman"/>
        </w:rPr>
      </w:pPr>
      <w:r>
        <w:rPr>
          <w:rFonts w:ascii="Times New Roman" w:hAnsi="Times New Roman" w:cs="Times New Roman"/>
          <w:position w:val="-14"/>
        </w:rPr>
        <w:pict w14:anchorId="6DA2F86D">
          <v:shape id="_x0000_i1134" type="#_x0000_t75" style="width:277.4pt;height:27.4pt">
            <v:imagedata r:id="rId162" o:title=""/>
          </v:shape>
        </w:pict>
      </w:r>
      <w:r w:rsidR="002F0D9D" w:rsidRPr="003579BF">
        <w:rPr>
          <w:rFonts w:ascii="Times New Roman" w:hAnsi="Times New Roman" w:cs="Times New Roman"/>
        </w:rPr>
        <w:t xml:space="preserve">      </w:t>
      </w:r>
      <w:r w:rsidR="00682B7E" w:rsidRPr="003579BF">
        <w:rPr>
          <w:rFonts w:ascii="Times New Roman" w:hAnsi="Times New Roman" w:cs="Times New Roman"/>
        </w:rPr>
        <w:t xml:space="preserve">  </w:t>
      </w:r>
      <w:r w:rsidR="002F0D9D" w:rsidRPr="003579BF">
        <w:rPr>
          <w:rFonts w:ascii="Times New Roman" w:hAnsi="Times New Roman" w:cs="Times New Roman"/>
        </w:rPr>
        <w:t xml:space="preserve">     (4-3)</w:t>
      </w:r>
    </w:p>
    <w:p w14:paraId="1A838B71" w14:textId="2260E51E" w:rsidR="002F0D9D" w:rsidRPr="003579BF" w:rsidRDefault="002F0D9D" w:rsidP="002F0D9D">
      <w:pPr>
        <w:spacing w:line="480" w:lineRule="auto"/>
        <w:jc w:val="both"/>
        <w:rPr>
          <w:rFonts w:ascii="Times New Roman" w:hAnsi="Times New Roman" w:cs="Times New Roman"/>
          <w:color w:val="0D0D0D" w:themeColor="text1" w:themeTint="F2"/>
          <w:lang w:eastAsia="zh-CN"/>
        </w:rPr>
      </w:pPr>
      <w:r w:rsidRPr="003579BF">
        <w:rPr>
          <w:rFonts w:ascii="Times New Roman" w:hAnsi="Times New Roman" w:cs="Times New Roman"/>
        </w:rPr>
        <w:t>where</w:t>
      </w:r>
      <w:r w:rsidRPr="003579BF">
        <w:rPr>
          <w:rFonts w:ascii="Times New Roman" w:hAnsi="Times New Roman" w:cs="Times New Roman"/>
          <w:color w:val="0D0D0D" w:themeColor="text1" w:themeTint="F2"/>
          <w:lang w:eastAsia="zh-CN"/>
        </w:rPr>
        <w:t>, (</w:t>
      </w:r>
      <w:r w:rsidRPr="003579BF">
        <w:rPr>
          <w:rFonts w:ascii="Times New Roman" w:hAnsi="Times New Roman" w:cs="Times New Roman"/>
          <w:i/>
          <w:iCs/>
          <w:color w:val="0D0D0D" w:themeColor="text1" w:themeTint="F2"/>
          <w:lang w:eastAsia="zh-CN"/>
        </w:rPr>
        <w:t>i</w:t>
      </w:r>
      <w:r w:rsidRPr="003579BF">
        <w:rPr>
          <w:rFonts w:ascii="Times New Roman" w:hAnsi="Times New Roman" w:cs="Times New Roman"/>
          <w:color w:val="0D0D0D" w:themeColor="text1" w:themeTint="F2"/>
          <w:lang w:eastAsia="zh-CN"/>
        </w:rPr>
        <w:t>,1), (</w:t>
      </w:r>
      <w:proofErr w:type="spellStart"/>
      <w:proofErr w:type="gramStart"/>
      <w:r w:rsidRPr="003579BF">
        <w:rPr>
          <w:rFonts w:ascii="Times New Roman" w:hAnsi="Times New Roman" w:cs="Times New Roman"/>
          <w:i/>
          <w:iCs/>
          <w:color w:val="0D0D0D" w:themeColor="text1" w:themeTint="F2"/>
          <w:lang w:eastAsia="zh-CN"/>
        </w:rPr>
        <w:t>i</w:t>
      </w:r>
      <w:r w:rsidRPr="003579BF">
        <w:rPr>
          <w:rFonts w:ascii="Times New Roman" w:hAnsi="Times New Roman" w:cs="Times New Roman"/>
          <w:color w:val="0D0D0D" w:themeColor="text1" w:themeTint="F2"/>
          <w:lang w:eastAsia="zh-CN"/>
        </w:rPr>
        <w:t>,</w:t>
      </w:r>
      <w:r w:rsidRPr="003579BF">
        <w:rPr>
          <w:rFonts w:ascii="Times New Roman" w:hAnsi="Times New Roman" w:cs="Times New Roman"/>
          <w:i/>
          <w:iCs/>
          <w:color w:val="0D0D0D" w:themeColor="text1" w:themeTint="F2"/>
          <w:lang w:eastAsia="zh-CN"/>
        </w:rPr>
        <w:t>n</w:t>
      </w:r>
      <w:proofErr w:type="spellEnd"/>
      <w:proofErr w:type="gramEnd"/>
      <w:r w:rsidRPr="003579BF">
        <w:rPr>
          <w:rFonts w:ascii="Times New Roman" w:hAnsi="Times New Roman" w:cs="Times New Roman"/>
          <w:color w:val="0D0D0D" w:themeColor="text1" w:themeTint="F2"/>
          <w:lang w:eastAsia="zh-CN"/>
        </w:rPr>
        <w:t>), and (</w:t>
      </w:r>
      <w:r w:rsidRPr="003579BF">
        <w:rPr>
          <w:rFonts w:ascii="Times New Roman" w:hAnsi="Times New Roman" w:cs="Times New Roman"/>
          <w:i/>
          <w:iCs/>
          <w:color w:val="0D0D0D" w:themeColor="text1" w:themeTint="F2"/>
          <w:lang w:eastAsia="zh-CN"/>
        </w:rPr>
        <w:t>n</w:t>
      </w:r>
      <w:r w:rsidRPr="003579BF">
        <w:rPr>
          <w:rFonts w:ascii="Times New Roman" w:hAnsi="Times New Roman" w:cs="Times New Roman"/>
          <w:color w:val="0D0D0D" w:themeColor="text1" w:themeTint="F2"/>
          <w:lang w:eastAsia="zh-CN"/>
        </w:rPr>
        <w:t>,1) are matrix indices;</w:t>
      </w:r>
      <w:r w:rsidR="00F373E4" w:rsidRPr="003579BF">
        <w:rPr>
          <w:rFonts w:ascii="Times New Roman" w:hAnsi="Times New Roman" w:cs="Times New Roman"/>
          <w:color w:val="0D0D0D" w:themeColor="text1" w:themeTint="F2"/>
          <w:lang w:eastAsia="zh-CN"/>
        </w:rPr>
        <w:t xml:space="preserve"> [k], [m], and [k-m] indicate the orders of DTs</w:t>
      </w:r>
      <w:r w:rsidRPr="003579BF">
        <w:rPr>
          <w:rFonts w:ascii="Times New Roman" w:hAnsi="Times New Roman" w:cs="Times New Roman"/>
          <w:color w:val="0D0D0D" w:themeColor="text1" w:themeTint="F2"/>
          <w:lang w:eastAsia="zh-CN"/>
        </w:rPr>
        <w:t xml:space="preserve">.  In addition, when </w:t>
      </w:r>
      <w:proofErr w:type="spellStart"/>
      <w:r w:rsidRPr="003579BF">
        <w:rPr>
          <w:rFonts w:ascii="Times New Roman" w:hAnsi="Times New Roman" w:cs="Times New Roman"/>
          <w:i/>
          <w:iCs/>
          <w:color w:val="0D0D0D" w:themeColor="text1" w:themeTint="F2"/>
          <w:lang w:eastAsia="zh-CN"/>
        </w:rPr>
        <w:t>i</w:t>
      </w:r>
      <w:proofErr w:type="spellEnd"/>
      <w:r w:rsidRPr="003579BF">
        <w:rPr>
          <w:rFonts w:ascii="Times New Roman" w:hAnsi="Times New Roman" w:cs="Times New Roman"/>
          <w:color w:val="0D0D0D" w:themeColor="text1" w:themeTint="F2"/>
          <w:lang w:eastAsia="zh-CN"/>
        </w:rPr>
        <w:t xml:space="preserve">=1, 2, and 3, </w:t>
      </w:r>
      <w:proofErr w:type="spellStart"/>
      <w:r w:rsidRPr="003579BF">
        <w:rPr>
          <w:rFonts w:ascii="Times New Roman" w:hAnsi="Times New Roman" w:cs="Times New Roman"/>
          <w:i/>
          <w:iCs/>
          <w:color w:val="0D0D0D" w:themeColor="text1" w:themeTint="F2"/>
          <w:lang w:eastAsia="zh-CN"/>
        </w:rPr>
        <w:t>v</w:t>
      </w:r>
      <w:r w:rsidRPr="003579BF">
        <w:rPr>
          <w:rFonts w:ascii="Times New Roman" w:hAnsi="Times New Roman" w:cs="Times New Roman"/>
          <w:i/>
          <w:iCs/>
          <w:color w:val="0D0D0D" w:themeColor="text1" w:themeTint="F2"/>
          <w:vertAlign w:val="subscript"/>
          <w:lang w:eastAsia="zh-CN"/>
        </w:rPr>
        <w:t>abc</w:t>
      </w:r>
      <w:proofErr w:type="spellEnd"/>
      <w:r w:rsidRPr="003579BF">
        <w:rPr>
          <w:rFonts w:ascii="Times New Roman" w:hAnsi="Times New Roman" w:cs="Times New Roman"/>
          <w:color w:val="0D0D0D" w:themeColor="text1" w:themeTint="F2"/>
          <w:vertAlign w:val="subscript"/>
          <w:lang w:eastAsia="zh-CN"/>
        </w:rPr>
        <w:t>(</w:t>
      </w:r>
      <w:r w:rsidRPr="003579BF">
        <w:rPr>
          <w:rFonts w:ascii="Times New Roman" w:hAnsi="Times New Roman" w:cs="Times New Roman"/>
          <w:i/>
          <w:iCs/>
          <w:color w:val="0D0D0D" w:themeColor="text1" w:themeTint="F2"/>
          <w:vertAlign w:val="subscript"/>
          <w:lang w:eastAsia="zh-CN"/>
        </w:rPr>
        <w:t>i</w:t>
      </w:r>
      <w:r w:rsidRPr="003579BF">
        <w:rPr>
          <w:rFonts w:ascii="Times New Roman" w:hAnsi="Times New Roman" w:cs="Times New Roman"/>
          <w:color w:val="0D0D0D" w:themeColor="text1" w:themeTint="F2"/>
          <w:vertAlign w:val="subscript"/>
          <w:lang w:eastAsia="zh-CN"/>
        </w:rPr>
        <w:t>,1)</w:t>
      </w:r>
      <w:r w:rsidRPr="003579BF">
        <w:rPr>
          <w:rFonts w:ascii="Times New Roman" w:hAnsi="Times New Roman" w:cs="Times New Roman"/>
          <w:color w:val="0D0D0D" w:themeColor="text1" w:themeTint="F2"/>
          <w:lang w:eastAsia="zh-CN"/>
        </w:rPr>
        <w:t xml:space="preserve"> represents </w:t>
      </w:r>
      <w:proofErr w:type="spellStart"/>
      <w:r w:rsidRPr="003579BF">
        <w:rPr>
          <w:rFonts w:ascii="Times New Roman" w:hAnsi="Times New Roman" w:cs="Times New Roman"/>
          <w:i/>
          <w:iCs/>
          <w:color w:val="0D0D0D" w:themeColor="text1" w:themeTint="F2"/>
          <w:lang w:eastAsia="zh-CN"/>
        </w:rPr>
        <w:t>v</w:t>
      </w:r>
      <w:r w:rsidRPr="003579BF">
        <w:rPr>
          <w:rFonts w:ascii="Times New Roman" w:hAnsi="Times New Roman" w:cs="Times New Roman"/>
          <w:i/>
          <w:iCs/>
          <w:color w:val="0D0D0D" w:themeColor="text1" w:themeTint="F2"/>
          <w:vertAlign w:val="subscript"/>
          <w:lang w:eastAsia="zh-CN"/>
        </w:rPr>
        <w:t>a</w:t>
      </w:r>
      <w:proofErr w:type="spellEnd"/>
      <w:r w:rsidRPr="003579BF">
        <w:rPr>
          <w:rFonts w:ascii="Times New Roman" w:hAnsi="Times New Roman" w:cs="Times New Roman"/>
          <w:color w:val="0D0D0D" w:themeColor="text1" w:themeTint="F2"/>
          <w:lang w:eastAsia="zh-CN"/>
        </w:rPr>
        <w:t xml:space="preserve">, </w:t>
      </w:r>
      <w:proofErr w:type="spellStart"/>
      <w:r w:rsidRPr="003579BF">
        <w:rPr>
          <w:rFonts w:ascii="Times New Roman" w:hAnsi="Times New Roman" w:cs="Times New Roman"/>
          <w:i/>
          <w:iCs/>
          <w:color w:val="0D0D0D" w:themeColor="text1" w:themeTint="F2"/>
          <w:lang w:eastAsia="zh-CN"/>
        </w:rPr>
        <w:t>v</w:t>
      </w:r>
      <w:r w:rsidRPr="003579BF">
        <w:rPr>
          <w:rFonts w:ascii="Times New Roman" w:hAnsi="Times New Roman" w:cs="Times New Roman"/>
          <w:i/>
          <w:iCs/>
          <w:color w:val="0D0D0D" w:themeColor="text1" w:themeTint="F2"/>
          <w:vertAlign w:val="subscript"/>
          <w:lang w:eastAsia="zh-CN"/>
        </w:rPr>
        <w:t>b</w:t>
      </w:r>
      <w:proofErr w:type="spellEnd"/>
      <w:r w:rsidRPr="003579BF">
        <w:rPr>
          <w:rFonts w:ascii="Times New Roman" w:hAnsi="Times New Roman" w:cs="Times New Roman"/>
          <w:color w:val="0D0D0D" w:themeColor="text1" w:themeTint="F2"/>
          <w:lang w:eastAsia="zh-CN"/>
        </w:rPr>
        <w:t xml:space="preserve">, and </w:t>
      </w:r>
      <w:proofErr w:type="spellStart"/>
      <w:r w:rsidRPr="003579BF">
        <w:rPr>
          <w:rFonts w:ascii="Times New Roman" w:hAnsi="Times New Roman" w:cs="Times New Roman"/>
          <w:i/>
          <w:iCs/>
          <w:color w:val="0D0D0D" w:themeColor="text1" w:themeTint="F2"/>
          <w:lang w:eastAsia="zh-CN"/>
        </w:rPr>
        <w:t>v</w:t>
      </w:r>
      <w:r w:rsidRPr="003579BF">
        <w:rPr>
          <w:rFonts w:ascii="Times New Roman" w:hAnsi="Times New Roman" w:cs="Times New Roman"/>
          <w:i/>
          <w:iCs/>
          <w:color w:val="0D0D0D" w:themeColor="text1" w:themeTint="F2"/>
          <w:vertAlign w:val="subscript"/>
          <w:lang w:eastAsia="zh-CN"/>
        </w:rPr>
        <w:t>c</w:t>
      </w:r>
      <w:proofErr w:type="spellEnd"/>
      <w:r w:rsidRPr="003579BF">
        <w:rPr>
          <w:rFonts w:ascii="Times New Roman" w:hAnsi="Times New Roman" w:cs="Times New Roman"/>
          <w:color w:val="0D0D0D" w:themeColor="text1" w:themeTint="F2"/>
          <w:lang w:eastAsia="zh-CN"/>
        </w:rPr>
        <w:t>, respectively.</w:t>
      </w:r>
    </w:p>
    <w:p w14:paraId="5E01DDFB" w14:textId="2BFD89D5" w:rsidR="00682B7E" w:rsidRPr="003579BF" w:rsidRDefault="002F0D9D" w:rsidP="00682B7E">
      <w:pPr>
        <w:spacing w:line="480" w:lineRule="auto"/>
        <w:ind w:firstLine="720"/>
        <w:jc w:val="both"/>
        <w:rPr>
          <w:rFonts w:ascii="Times New Roman" w:hAnsi="Times New Roman" w:cs="Times New Roman"/>
          <w:color w:val="0D0D0D" w:themeColor="text1" w:themeTint="F2"/>
          <w:lang w:eastAsia="zh-CN"/>
        </w:rPr>
      </w:pPr>
      <w:r w:rsidRPr="003579BF">
        <w:rPr>
          <w:rFonts w:ascii="Times New Roman" w:hAnsi="Times New Roman" w:cs="Times New Roman"/>
        </w:rPr>
        <w:t>With</w:t>
      </w:r>
      <w:r w:rsidRPr="003579BF">
        <w:rPr>
          <w:rFonts w:ascii="Times New Roman" w:hAnsi="Times New Roman" w:cs="Times New Roman"/>
          <w:color w:val="0D0D0D" w:themeColor="text1" w:themeTint="F2"/>
          <w:lang w:eastAsia="zh-CN"/>
        </w:rPr>
        <w:t xml:space="preserve"> </w:t>
      </w:r>
      <w:r w:rsidR="00616A42" w:rsidRPr="003579BF">
        <w:rPr>
          <w:rFonts w:ascii="Times New Roman" w:hAnsi="Times New Roman" w:cs="Times New Roman"/>
          <w:color w:val="0D0D0D" w:themeColor="text1" w:themeTint="F2"/>
          <w:lang w:eastAsia="zh-CN"/>
        </w:rPr>
        <w:t xml:space="preserve">the </w:t>
      </w:r>
      <w:r w:rsidRPr="003579BF">
        <w:rPr>
          <w:rFonts w:ascii="Times New Roman" w:hAnsi="Times New Roman" w:cs="Times New Roman"/>
          <w:color w:val="0D0D0D" w:themeColor="text1" w:themeTint="F2"/>
          <w:lang w:eastAsia="zh-CN"/>
        </w:rPr>
        <w:t xml:space="preserve">SAS of </w:t>
      </w:r>
      <w:proofErr w:type="spellStart"/>
      <w:r w:rsidRPr="003579BF">
        <w:rPr>
          <w:rFonts w:ascii="Times New Roman" w:hAnsi="Times New Roman" w:cs="Times New Roman"/>
          <w:i/>
          <w:iCs/>
          <w:color w:val="0D0D0D" w:themeColor="text1" w:themeTint="F2"/>
          <w:lang w:eastAsia="zh-CN"/>
        </w:rPr>
        <w:t>v</w:t>
      </w:r>
      <w:r w:rsidRPr="003579BF">
        <w:rPr>
          <w:rFonts w:ascii="Times New Roman" w:hAnsi="Times New Roman" w:cs="Times New Roman"/>
          <w:i/>
          <w:iCs/>
          <w:color w:val="0D0D0D" w:themeColor="text1" w:themeTint="F2"/>
          <w:vertAlign w:val="subscript"/>
          <w:lang w:eastAsia="zh-CN"/>
        </w:rPr>
        <w:t>abc</w:t>
      </w:r>
      <w:proofErr w:type="spellEnd"/>
      <w:r w:rsidRPr="003579BF">
        <w:rPr>
          <w:rFonts w:ascii="Times New Roman" w:hAnsi="Times New Roman" w:cs="Times New Roman"/>
          <w:color w:val="0D0D0D" w:themeColor="text1" w:themeTint="F2"/>
          <w:lang w:eastAsia="zh-CN"/>
        </w:rPr>
        <w:t xml:space="preserve">, </w:t>
      </w:r>
      <w:r w:rsidR="00EB3636" w:rsidRPr="003579BF">
        <w:rPr>
          <w:rFonts w:ascii="Times New Roman" w:hAnsi="Times New Roman" w:cs="Times New Roman"/>
          <w:color w:val="0D0D0D" w:themeColor="text1" w:themeTint="F2"/>
          <w:lang w:eastAsia="zh-CN"/>
        </w:rPr>
        <w:t xml:space="preserve">the SAS of </w:t>
      </w:r>
      <w:r w:rsidR="007E6996">
        <w:rPr>
          <w:rFonts w:ascii="Times New Roman" w:hAnsi="Times New Roman" w:cs="Times New Roman"/>
          <w:color w:val="0D0D0D" w:themeColor="text1" w:themeTint="F2"/>
          <w:lang w:eastAsia="zh-CN"/>
        </w:rPr>
        <w:t xml:space="preserve">a </w:t>
      </w:r>
      <w:r w:rsidR="00EB3636" w:rsidRPr="003579BF">
        <w:rPr>
          <w:rFonts w:ascii="Times New Roman" w:hAnsi="Times New Roman" w:cs="Times New Roman"/>
          <w:color w:val="0D0D0D" w:themeColor="text1" w:themeTint="F2"/>
          <w:lang w:eastAsia="zh-CN"/>
        </w:rPr>
        <w:t>three-phase terminal current can be calculated in a recursive manner following the equations</w:t>
      </w:r>
      <w:r w:rsidR="00616A42" w:rsidRPr="003579BF">
        <w:rPr>
          <w:rFonts w:ascii="Times New Roman" w:hAnsi="Times New Roman" w:cs="Times New Roman"/>
          <w:color w:val="0D0D0D" w:themeColor="text1" w:themeTint="F2"/>
          <w:lang w:eastAsia="zh-CN"/>
        </w:rPr>
        <w:t xml:space="preserve"> below</w:t>
      </w:r>
      <w:r w:rsidR="00EB3636" w:rsidRPr="003579BF">
        <w:rPr>
          <w:rFonts w:ascii="Times New Roman" w:hAnsi="Times New Roman" w:cs="Times New Roman"/>
          <w:color w:val="0D0D0D" w:themeColor="text1" w:themeTint="F2"/>
          <w:lang w:eastAsia="zh-CN"/>
        </w:rPr>
        <w:t>:</w:t>
      </w:r>
    </w:p>
    <w:p w14:paraId="69BFEECA" w14:textId="6A097F1B" w:rsidR="00E0484C" w:rsidRPr="003579BF" w:rsidRDefault="00000000" w:rsidP="00135121">
      <w:pPr>
        <w:spacing w:line="480" w:lineRule="auto"/>
        <w:jc w:val="right"/>
        <w:textAlignment w:val="center"/>
        <w:rPr>
          <w:rFonts w:ascii="Times New Roman" w:hAnsi="Times New Roman" w:cs="Times New Roman"/>
        </w:rPr>
      </w:pPr>
      <w:r>
        <w:rPr>
          <w:rFonts w:ascii="Times New Roman" w:hAnsi="Times New Roman" w:cs="Times New Roman"/>
        </w:rPr>
        <w:pict w14:anchorId="03389E84">
          <v:shape id="_x0000_i1135" type="#_x0000_t75" style="width:307.45pt;height:23.85pt">
            <v:imagedata r:id="rId163" o:title=""/>
          </v:shape>
        </w:pict>
      </w:r>
      <w:r w:rsidR="00E0484C" w:rsidRPr="003579BF">
        <w:rPr>
          <w:rFonts w:ascii="Times New Roman" w:hAnsi="Times New Roman" w:cs="Times New Roman"/>
        </w:rPr>
        <w:t xml:space="preserve">  </w:t>
      </w:r>
      <w:r w:rsidR="00D40148" w:rsidRPr="003579BF">
        <w:rPr>
          <w:rFonts w:ascii="Times New Roman" w:hAnsi="Times New Roman" w:cs="Times New Roman"/>
        </w:rPr>
        <w:t xml:space="preserve"> </w:t>
      </w:r>
      <w:r w:rsidR="00E0484C" w:rsidRPr="003579BF">
        <w:rPr>
          <w:rFonts w:ascii="Times New Roman" w:hAnsi="Times New Roman" w:cs="Times New Roman"/>
        </w:rPr>
        <w:t xml:space="preserve"> (4-4)</w:t>
      </w:r>
    </w:p>
    <w:p w14:paraId="04D9B247" w14:textId="1CC0F662" w:rsidR="00D40148" w:rsidRPr="003579BF" w:rsidRDefault="00F373E4" w:rsidP="00F373E4">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Also, other related derivations and calculations are the same as presented in (2-</w:t>
      </w:r>
      <w:proofErr w:type="gramStart"/>
      <w:r w:rsidRPr="003579BF">
        <w:rPr>
          <w:rFonts w:ascii="Times New Roman" w:hAnsi="Times New Roman" w:cs="Times New Roman"/>
        </w:rPr>
        <w:t>22)-(</w:t>
      </w:r>
      <w:proofErr w:type="gramEnd"/>
      <w:r w:rsidRPr="003579BF">
        <w:rPr>
          <w:rFonts w:ascii="Times New Roman" w:hAnsi="Times New Roman" w:cs="Times New Roman"/>
        </w:rPr>
        <w:t>2-30)</w:t>
      </w:r>
      <w:r w:rsidR="002E7038" w:rsidRPr="003579BF">
        <w:rPr>
          <w:rFonts w:ascii="Times New Roman" w:hAnsi="Times New Roman" w:cs="Times New Roman"/>
        </w:rPr>
        <w:t xml:space="preserve"> in Chapter 2</w:t>
      </w:r>
      <w:r w:rsidRPr="003579BF">
        <w:rPr>
          <w:rFonts w:ascii="Times New Roman" w:hAnsi="Times New Roman" w:cs="Times New Roman"/>
        </w:rPr>
        <w:t>.</w:t>
      </w:r>
      <w:r w:rsidR="002E7038" w:rsidRPr="003579BF">
        <w:rPr>
          <w:rFonts w:ascii="Times New Roman" w:hAnsi="Times New Roman" w:cs="Times New Roman"/>
        </w:rPr>
        <w:t xml:space="preserve"> </w:t>
      </w:r>
      <w:r w:rsidR="00D40148" w:rsidRPr="003579BF">
        <w:rPr>
          <w:rFonts w:ascii="Times New Roman" w:hAnsi="Times New Roman" w:cs="Times New Roman"/>
        </w:rPr>
        <w:t>Here, only three-phase balanced fault</w:t>
      </w:r>
      <w:r w:rsidR="00437A7F">
        <w:rPr>
          <w:rFonts w:ascii="Times New Roman" w:hAnsi="Times New Roman" w:cs="Times New Roman"/>
        </w:rPr>
        <w:t>s are</w:t>
      </w:r>
      <w:r w:rsidR="00D40148" w:rsidRPr="003579BF">
        <w:rPr>
          <w:rFonts w:ascii="Times New Roman" w:hAnsi="Times New Roman" w:cs="Times New Roman"/>
        </w:rPr>
        <w:t xml:space="preserve"> considered, </w:t>
      </w:r>
      <w:r w:rsidRPr="003579BF">
        <w:rPr>
          <w:rFonts w:ascii="Times New Roman" w:hAnsi="Times New Roman" w:cs="Times New Roman"/>
        </w:rPr>
        <w:t>and states at the ‘0’ axis are equal to 0.</w:t>
      </w:r>
    </w:p>
    <w:p w14:paraId="7339CC9D" w14:textId="5C3D0206" w:rsidR="002E7038" w:rsidRPr="003579BF" w:rsidRDefault="008B1DE9" w:rsidP="007C50FD">
      <w:pPr>
        <w:spacing w:line="480" w:lineRule="auto"/>
        <w:ind w:firstLine="720"/>
        <w:jc w:val="both"/>
        <w:rPr>
          <w:rFonts w:ascii="Times New Roman" w:hAnsi="Times New Roman" w:cs="Times New Roman"/>
        </w:rPr>
      </w:pPr>
      <w:r w:rsidRPr="003579BF">
        <w:rPr>
          <w:rFonts w:ascii="Times New Roman" w:hAnsi="Times New Roman" w:cs="Times New Roman"/>
        </w:rPr>
        <w:t xml:space="preserve">Under the assumption that generator terminal voltages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d</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q</w:t>
      </w:r>
      <w:proofErr w:type="spellEnd"/>
      <w:r w:rsidRPr="003579BF">
        <w:rPr>
          <w:rFonts w:ascii="Times New Roman" w:hAnsi="Times New Roman" w:cs="Times New Roman"/>
        </w:rPr>
        <w:t xml:space="preserve"> are constant, the steady state simulation can be </w:t>
      </w:r>
      <w:r w:rsidR="00460CF2" w:rsidRPr="003579BF">
        <w:rPr>
          <w:rFonts w:ascii="Times New Roman" w:hAnsi="Times New Roman" w:cs="Times New Roman"/>
        </w:rPr>
        <w:t>conducted in an open loop way</w:t>
      </w:r>
      <w:r w:rsidR="007C50FD" w:rsidRPr="003579BF">
        <w:rPr>
          <w:rFonts w:ascii="Times New Roman" w:hAnsi="Times New Roman" w:cs="Times New Roman"/>
        </w:rPr>
        <w:t xml:space="preserve">. As shown in </w:t>
      </w:r>
      <w:r w:rsidR="00B64B79" w:rsidRPr="003579BF">
        <w:rPr>
          <w:rFonts w:ascii="Times New Roman" w:hAnsi="Times New Roman" w:cs="Times New Roman"/>
        </w:rPr>
        <w:t xml:space="preserve">Figure </w:t>
      </w:r>
      <w:r w:rsidR="007C50FD" w:rsidRPr="003579BF">
        <w:rPr>
          <w:rFonts w:ascii="Times New Roman" w:hAnsi="Times New Roman" w:cs="Times New Roman"/>
        </w:rPr>
        <w:t>4.1, the current outputs of synchronous generators are calculated by high-order SAS using generator equations. Then, the current injection from generators is used to solve the nodal-based network voltages. In this way, the simulation is done in an open loop way, i.e., the solved network voltages are not used to update generator state variables.</w:t>
      </w:r>
    </w:p>
    <w:p w14:paraId="288B9DEC" w14:textId="1BDEBF62" w:rsidR="002E7038" w:rsidRPr="003579BF" w:rsidRDefault="002E7038" w:rsidP="002E7038">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open loop simulation strategy is tested on the </w:t>
      </w:r>
      <w:proofErr w:type="spellStart"/>
      <w:r w:rsidR="00AD277D">
        <w:rPr>
          <w:rFonts w:ascii="Times New Roman" w:hAnsi="Times New Roman" w:cs="Times New Roman"/>
        </w:rPr>
        <w:t>Kundur’s</w:t>
      </w:r>
      <w:proofErr w:type="spellEnd"/>
      <w:r w:rsidRPr="003579BF">
        <w:rPr>
          <w:rFonts w:ascii="Times New Roman" w:hAnsi="Times New Roman" w:cs="Times New Roman"/>
        </w:rPr>
        <w:t xml:space="preserve"> two-area system, which has four synchronous generators, for steady state simulation. The steady state simulation lasting for 0.25 </w:t>
      </w:r>
      <w:r w:rsidR="00437A7F">
        <w:rPr>
          <w:rFonts w:ascii="Times New Roman" w:hAnsi="Times New Roman" w:cs="Times New Roman"/>
        </w:rPr>
        <w:t>seconds</w:t>
      </w:r>
      <w:r w:rsidRPr="003579BF">
        <w:rPr>
          <w:rFonts w:ascii="Times New Roman" w:hAnsi="Times New Roman" w:cs="Times New Roman"/>
        </w:rPr>
        <w:t xml:space="preserve"> gives very good results, as shown in Figure 4.2.</w:t>
      </w:r>
    </w:p>
    <w:p w14:paraId="2DC92778" w14:textId="315F3A05" w:rsidR="002E7038" w:rsidRPr="003579BF" w:rsidRDefault="002E7038" w:rsidP="002E7038">
      <w:pPr>
        <w:spacing w:line="480" w:lineRule="auto"/>
        <w:ind w:firstLine="720"/>
        <w:jc w:val="both"/>
        <w:rPr>
          <w:rFonts w:ascii="Times New Roman" w:hAnsi="Times New Roman" w:cs="Times New Roman"/>
        </w:rPr>
      </w:pPr>
      <w:r w:rsidRPr="003579BF">
        <w:rPr>
          <w:rFonts w:ascii="Times New Roman" w:hAnsi="Times New Roman" w:cs="Times New Roman"/>
        </w:rPr>
        <w:t>Also, under different time steps, the error</w:t>
      </w:r>
      <w:r w:rsidR="00365BFE">
        <w:rPr>
          <w:rFonts w:ascii="Times New Roman" w:hAnsi="Times New Roman" w:cs="Times New Roman"/>
        </w:rPr>
        <w:t>s</w:t>
      </w:r>
      <w:r w:rsidRPr="003579BF">
        <w:rPr>
          <w:rFonts w:ascii="Times New Roman" w:hAnsi="Times New Roman" w:cs="Times New Roman"/>
        </w:rPr>
        <w:t xml:space="preserve"> of both generator currents and network voltages are analyzed using the benchmark obtained with a time step of 10 </w:t>
      </w:r>
      <w:proofErr w:type="spellStart"/>
      <w:r w:rsidRPr="003579BF">
        <w:rPr>
          <w:rFonts w:ascii="Times New Roman" w:hAnsi="Times New Roman" w:cs="Times New Roman"/>
        </w:rPr>
        <w:t>μs</w:t>
      </w:r>
      <w:proofErr w:type="spellEnd"/>
      <w:r w:rsidRPr="003579BF">
        <w:rPr>
          <w:rFonts w:ascii="Times New Roman" w:hAnsi="Times New Roman" w:cs="Times New Roman"/>
        </w:rPr>
        <w:t xml:space="preserve">. </w:t>
      </w:r>
      <w:r w:rsidRPr="003579BF">
        <w:rPr>
          <w:rFonts w:ascii="Times New Roman" w:hAnsi="Times New Roman" w:cs="Times New Roman"/>
          <w:lang w:eastAsia="zh-CN"/>
        </w:rPr>
        <w:t>The results are shown in Table 4.1</w:t>
      </w:r>
      <w:r w:rsidR="009D2BB1" w:rsidRPr="003579BF">
        <w:rPr>
          <w:rFonts w:ascii="Times New Roman" w:hAnsi="Times New Roman" w:cs="Times New Roman"/>
          <w:lang w:eastAsia="zh-CN"/>
        </w:rPr>
        <w:t>.</w:t>
      </w:r>
    </w:p>
    <w:p w14:paraId="5D6ABC7A" w14:textId="77777777" w:rsidR="002E7038" w:rsidRPr="003579BF" w:rsidRDefault="002E7038" w:rsidP="002E7038">
      <w:pPr>
        <w:spacing w:line="480" w:lineRule="auto"/>
        <w:ind w:firstLine="720"/>
        <w:jc w:val="both"/>
        <w:rPr>
          <w:rFonts w:ascii="Times New Roman" w:hAnsi="Times New Roman" w:cs="Times New Roman"/>
        </w:rPr>
      </w:pPr>
      <w:r w:rsidRPr="003579BF">
        <w:rPr>
          <w:rFonts w:ascii="Times New Roman" w:hAnsi="Times New Roman" w:cs="Times New Roman"/>
        </w:rPr>
        <w:t>From the results above, it can be observed that the SAS approach could provide accurate generator current outputs under large time steps. Errors in voltages provided by the network solution would increase with the time step, but the errors are small and acceptable.</w:t>
      </w:r>
    </w:p>
    <w:p w14:paraId="0088EFBB" w14:textId="0D36471A" w:rsidR="002E7038" w:rsidRPr="003579BF" w:rsidRDefault="002E7038" w:rsidP="002E7038">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preliminary test above shows that the SAS-based approach could work. However, it is a rather strong assumption to make the generator terminal voltages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d</w:t>
      </w:r>
      <w:proofErr w:type="spellEnd"/>
      <w:r w:rsidRPr="003579BF">
        <w:rPr>
          <w:rFonts w:ascii="Times New Roman" w:hAnsi="Times New Roman" w:cs="Times New Roman"/>
        </w:rPr>
        <w:t xml:space="preserve"> and </w:t>
      </w:r>
      <w:proofErr w:type="spellStart"/>
      <w:proofErr w:type="gramStart"/>
      <w:r w:rsidRPr="003579BF">
        <w:rPr>
          <w:rFonts w:ascii="Times New Roman" w:hAnsi="Times New Roman" w:cs="Times New Roman"/>
          <w:i/>
          <w:iCs/>
        </w:rPr>
        <w:t>v</w:t>
      </w:r>
      <w:r w:rsidRPr="003579BF">
        <w:rPr>
          <w:rFonts w:ascii="Times New Roman" w:hAnsi="Times New Roman" w:cs="Times New Roman"/>
          <w:i/>
          <w:iCs/>
          <w:vertAlign w:val="subscript"/>
        </w:rPr>
        <w:t>q</w:t>
      </w:r>
      <w:proofErr w:type="spellEnd"/>
      <w:proofErr w:type="gramEnd"/>
      <w:r w:rsidRPr="003579BF">
        <w:rPr>
          <w:rFonts w:ascii="Times New Roman" w:hAnsi="Times New Roman" w:cs="Times New Roman"/>
        </w:rPr>
        <w:t xml:space="preserve"> </w:t>
      </w:r>
    </w:p>
    <w:p w14:paraId="6382DCE4" w14:textId="1644B3D4" w:rsidR="008B1DE9" w:rsidRPr="003579BF" w:rsidRDefault="009D2BB1" w:rsidP="004E54B4">
      <w:pPr>
        <w:rPr>
          <w:rFonts w:ascii="Times New Roman" w:hAnsi="Times New Roman" w:cs="Times New Roman"/>
        </w:rPr>
      </w:pPr>
      <w:r w:rsidRPr="003579BF">
        <w:rPr>
          <w:rFonts w:ascii="Times New Roman" w:hAnsi="Times New Roman" w:cs="Times New Roman"/>
        </w:rPr>
        <w:t>constant, and steady state simulation is much simpler compared with dynamic simulation.</w:t>
      </w:r>
      <w:r w:rsidR="002E7038" w:rsidRPr="003579BF">
        <w:rPr>
          <w:rFonts w:ascii="Times New Roman" w:hAnsi="Times New Roman" w:cs="Times New Roman"/>
        </w:rPr>
        <w:br w:type="page"/>
      </w:r>
    </w:p>
    <w:p w14:paraId="0D147F13" w14:textId="4EAD6436" w:rsidR="001B1099" w:rsidRPr="003579BF" w:rsidRDefault="00B71318" w:rsidP="00CF4DC2">
      <w:pPr>
        <w:spacing w:line="480" w:lineRule="auto"/>
        <w:jc w:val="center"/>
        <w:rPr>
          <w:rFonts w:ascii="Times New Roman" w:hAnsi="Times New Roman" w:cs="Times New Roman"/>
        </w:rPr>
      </w:pPr>
      <w:r w:rsidRPr="003579BF">
        <w:rPr>
          <w:rFonts w:ascii="Times New Roman" w:hAnsi="Times New Roman" w:cs="Times New Roman"/>
          <w:noProof/>
        </w:rPr>
        <w:lastRenderedPageBreak/>
        <w:drawing>
          <wp:inline distT="0" distB="0" distL="0" distR="0" wp14:anchorId="78A45B81" wp14:editId="2846603E">
            <wp:extent cx="4241286" cy="1807658"/>
            <wp:effectExtent l="0" t="0" r="6985" b="2540"/>
            <wp:docPr id="2033910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260709" cy="1815936"/>
                    </a:xfrm>
                    <a:prstGeom prst="rect">
                      <a:avLst/>
                    </a:prstGeom>
                    <a:noFill/>
                    <a:ln>
                      <a:noFill/>
                    </a:ln>
                  </pic:spPr>
                </pic:pic>
              </a:graphicData>
            </a:graphic>
          </wp:inline>
        </w:drawing>
      </w:r>
    </w:p>
    <w:p w14:paraId="3CE56E88" w14:textId="005F8348" w:rsidR="009D2BB1" w:rsidRPr="003579BF" w:rsidRDefault="009D2BB1" w:rsidP="00D540AC">
      <w:pPr>
        <w:pStyle w:val="Caption"/>
      </w:pPr>
      <w:bookmarkStart w:id="110" w:name="_Toc155559530"/>
      <w:r w:rsidRPr="003579BF">
        <w:t xml:space="preserve">Figure </w:t>
      </w:r>
      <w:fldSimple w:instr=" STYLEREF 1 \s ">
        <w:r w:rsidR="006C35E5">
          <w:rPr>
            <w:noProof/>
          </w:rPr>
          <w:t>4</w:t>
        </w:r>
      </w:fldSimple>
      <w:r w:rsidR="006C35E5">
        <w:t>.</w:t>
      </w:r>
      <w:fldSimple w:instr=" SEQ Figure \* ARABIC \s 1 ">
        <w:r w:rsidR="006C35E5">
          <w:rPr>
            <w:noProof/>
          </w:rPr>
          <w:t>1</w:t>
        </w:r>
      </w:fldSimple>
      <w:r w:rsidRPr="003579BF">
        <w:t xml:space="preserve"> </w:t>
      </w:r>
      <w:r w:rsidR="00CF4DC2" w:rsidRPr="003579BF">
        <w:t xml:space="preserve">Steady state open loop simulation strategy by </w:t>
      </w:r>
      <w:proofErr w:type="gramStart"/>
      <w:r w:rsidR="00CF4DC2" w:rsidRPr="003579BF">
        <w:t>assuming</w:t>
      </w:r>
      <w:bookmarkEnd w:id="110"/>
      <w:proofErr w:type="gramEnd"/>
      <w:r w:rsidR="00CF4DC2" w:rsidRPr="003579BF">
        <w:t xml:space="preserve"> </w:t>
      </w:r>
    </w:p>
    <w:p w14:paraId="2866B985" w14:textId="0042FD8D" w:rsidR="009D2BB1" w:rsidRDefault="00CF4DC2" w:rsidP="007316D1">
      <w:pPr>
        <w:pStyle w:val="Caption"/>
      </w:pPr>
      <w:r w:rsidRPr="003579BF">
        <w:t>constant synchronous generator terminal voltages</w:t>
      </w:r>
    </w:p>
    <w:p w14:paraId="5948073D" w14:textId="77777777" w:rsidR="004E54B4" w:rsidRPr="004E54B4" w:rsidRDefault="004E54B4" w:rsidP="004E54B4"/>
    <w:p w14:paraId="338A3FE5" w14:textId="77777777" w:rsidR="007316D1" w:rsidRDefault="007C50FD" w:rsidP="007316D1">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38FE6EB4" wp14:editId="3AF38842">
            <wp:extent cx="4941988" cy="2026316"/>
            <wp:effectExtent l="0" t="0" r="0" b="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968890" cy="2037346"/>
                    </a:xfrm>
                    <a:prstGeom prst="rect">
                      <a:avLst/>
                    </a:prstGeom>
                    <a:noFill/>
                    <a:ln>
                      <a:noFill/>
                    </a:ln>
                  </pic:spPr>
                </pic:pic>
              </a:graphicData>
            </a:graphic>
          </wp:inline>
        </w:drawing>
      </w:r>
    </w:p>
    <w:p w14:paraId="22293A5E" w14:textId="5D97C75C" w:rsidR="007316D1" w:rsidRDefault="009D2BB1" w:rsidP="007316D1">
      <w:pPr>
        <w:spacing w:line="480" w:lineRule="auto"/>
        <w:jc w:val="center"/>
        <w:rPr>
          <w:rFonts w:ascii="Times New Roman" w:hAnsi="Times New Roman" w:cs="Times New Roman"/>
          <w:noProof/>
        </w:rPr>
      </w:pPr>
      <w:bookmarkStart w:id="111" w:name="_Toc155559531"/>
      <w:r w:rsidRPr="003579BF">
        <w:rPr>
          <w:rFonts w:ascii="Times New Roman" w:hAnsi="Times New Roman" w:cs="Times New Roman"/>
        </w:rPr>
        <w:t xml:space="preserve">Figure </w:t>
      </w:r>
      <w:r w:rsidR="006C35E5">
        <w:rPr>
          <w:rFonts w:ascii="Times New Roman" w:hAnsi="Times New Roman" w:cs="Times New Roman"/>
        </w:rPr>
        <w:fldChar w:fldCharType="begin"/>
      </w:r>
      <w:r w:rsidR="006C35E5">
        <w:rPr>
          <w:rFonts w:ascii="Times New Roman" w:hAnsi="Times New Roman" w:cs="Times New Roman"/>
        </w:rPr>
        <w:instrText xml:space="preserve"> STYLEREF 1 \s </w:instrText>
      </w:r>
      <w:r w:rsidR="006C35E5">
        <w:rPr>
          <w:rFonts w:ascii="Times New Roman" w:hAnsi="Times New Roman" w:cs="Times New Roman"/>
        </w:rPr>
        <w:fldChar w:fldCharType="separate"/>
      </w:r>
      <w:r w:rsidR="006C35E5">
        <w:rPr>
          <w:rFonts w:ascii="Times New Roman" w:hAnsi="Times New Roman" w:cs="Times New Roman"/>
          <w:noProof/>
        </w:rPr>
        <w:t>4</w:t>
      </w:r>
      <w:r w:rsidR="006C35E5">
        <w:rPr>
          <w:rFonts w:ascii="Times New Roman" w:hAnsi="Times New Roman" w:cs="Times New Roman"/>
        </w:rPr>
        <w:fldChar w:fldCharType="end"/>
      </w:r>
      <w:r w:rsidR="006C35E5">
        <w:rPr>
          <w:rFonts w:ascii="Times New Roman" w:hAnsi="Times New Roman" w:cs="Times New Roman"/>
        </w:rPr>
        <w:t>.</w:t>
      </w:r>
      <w:r w:rsidR="006C35E5">
        <w:rPr>
          <w:rFonts w:ascii="Times New Roman" w:hAnsi="Times New Roman" w:cs="Times New Roman"/>
        </w:rPr>
        <w:fldChar w:fldCharType="begin"/>
      </w:r>
      <w:r w:rsidR="006C35E5">
        <w:rPr>
          <w:rFonts w:ascii="Times New Roman" w:hAnsi="Times New Roman" w:cs="Times New Roman"/>
        </w:rPr>
        <w:instrText xml:space="preserve"> SEQ Figure \* ARABIC \s 1 </w:instrText>
      </w:r>
      <w:r w:rsidR="006C35E5">
        <w:rPr>
          <w:rFonts w:ascii="Times New Roman" w:hAnsi="Times New Roman" w:cs="Times New Roman"/>
        </w:rPr>
        <w:fldChar w:fldCharType="separate"/>
      </w:r>
      <w:r w:rsidR="006C35E5">
        <w:rPr>
          <w:rFonts w:ascii="Times New Roman" w:hAnsi="Times New Roman" w:cs="Times New Roman"/>
          <w:noProof/>
        </w:rPr>
        <w:t>2</w:t>
      </w:r>
      <w:r w:rsidR="006C35E5">
        <w:rPr>
          <w:rFonts w:ascii="Times New Roman" w:hAnsi="Times New Roman" w:cs="Times New Roman"/>
        </w:rPr>
        <w:fldChar w:fldCharType="end"/>
      </w:r>
      <w:r w:rsidRPr="003579BF">
        <w:rPr>
          <w:rFonts w:ascii="Times New Roman" w:hAnsi="Times New Roman" w:cs="Times New Roman"/>
        </w:rPr>
        <w:t xml:space="preserve"> </w:t>
      </w:r>
      <w:r w:rsidR="007C50FD" w:rsidRPr="003579BF">
        <w:rPr>
          <w:rFonts w:ascii="Times New Roman" w:hAnsi="Times New Roman" w:cs="Times New Roman"/>
        </w:rPr>
        <w:t xml:space="preserve">Open loop </w:t>
      </w:r>
      <w:r w:rsidR="00050DAD" w:rsidRPr="003579BF">
        <w:rPr>
          <w:rFonts w:ascii="Times New Roman" w:hAnsi="Times New Roman" w:cs="Times New Roman"/>
        </w:rPr>
        <w:t xml:space="preserve">steady state </w:t>
      </w:r>
      <w:r w:rsidR="007C50FD" w:rsidRPr="003579BF">
        <w:rPr>
          <w:rFonts w:ascii="Times New Roman" w:hAnsi="Times New Roman" w:cs="Times New Roman"/>
        </w:rPr>
        <w:t xml:space="preserve">simulation results based on SAS </w:t>
      </w:r>
      <w:r w:rsidR="00050DAD" w:rsidRPr="003579BF">
        <w:rPr>
          <w:rFonts w:ascii="Times New Roman" w:hAnsi="Times New Roman" w:cs="Times New Roman"/>
        </w:rPr>
        <w:t xml:space="preserve">on the two-area </w:t>
      </w:r>
      <w:proofErr w:type="gramStart"/>
      <w:r w:rsidR="00050DAD" w:rsidRPr="003579BF">
        <w:rPr>
          <w:rFonts w:ascii="Times New Roman" w:hAnsi="Times New Roman" w:cs="Times New Roman"/>
        </w:rPr>
        <w:t>system</w:t>
      </w:r>
      <w:bookmarkEnd w:id="111"/>
      <w:proofErr w:type="gramEnd"/>
    </w:p>
    <w:p w14:paraId="6D5509F4" w14:textId="77777777" w:rsidR="007316D1" w:rsidRPr="003579BF" w:rsidRDefault="007316D1" w:rsidP="007316D1">
      <w:pPr>
        <w:spacing w:line="480" w:lineRule="auto"/>
        <w:jc w:val="both"/>
        <w:rPr>
          <w:rFonts w:ascii="Times New Roman" w:hAnsi="Times New Roman" w:cs="Times New Roman"/>
          <w:noProof/>
        </w:rPr>
      </w:pPr>
    </w:p>
    <w:p w14:paraId="31F541FA" w14:textId="18111C71" w:rsidR="00050DAD" w:rsidRPr="003579BF" w:rsidRDefault="009D2BB1" w:rsidP="00D540AC">
      <w:pPr>
        <w:pStyle w:val="Caption"/>
      </w:pPr>
      <w:bookmarkStart w:id="112" w:name="_Toc155559403"/>
      <w:r w:rsidRPr="003579BF">
        <w:t xml:space="preserve">Table </w:t>
      </w:r>
      <w:fldSimple w:instr=" STYLEREF 1 \s ">
        <w:r w:rsidR="00842883">
          <w:rPr>
            <w:noProof/>
          </w:rPr>
          <w:t>4</w:t>
        </w:r>
      </w:fldSimple>
      <w:r w:rsidR="00842883">
        <w:t>.</w:t>
      </w:r>
      <w:fldSimple w:instr=" SEQ Table \* ARABIC \s 1 ">
        <w:r w:rsidR="00842883">
          <w:rPr>
            <w:noProof/>
          </w:rPr>
          <w:t>1</w:t>
        </w:r>
      </w:fldSimple>
      <w:r w:rsidRPr="003579BF">
        <w:t xml:space="preserve"> </w:t>
      </w:r>
      <w:r w:rsidR="00050DAD" w:rsidRPr="003579BF">
        <w:t xml:space="preserve">Error analysis of generator currents and network voltages under </w:t>
      </w:r>
      <w:r w:rsidR="009338C1" w:rsidRPr="003579BF">
        <w:t xml:space="preserve">an </w:t>
      </w:r>
      <w:r w:rsidR="00050DAD" w:rsidRPr="003579BF">
        <w:t>open loop simulation strategy</w:t>
      </w:r>
      <w:bookmarkEnd w:id="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735"/>
        <w:gridCol w:w="1735"/>
        <w:gridCol w:w="1710"/>
        <w:gridCol w:w="1735"/>
      </w:tblGrid>
      <w:tr w:rsidR="00017B9E" w:rsidRPr="003579BF" w14:paraId="665C0A9A" w14:textId="77777777" w:rsidTr="008B151C">
        <w:tc>
          <w:tcPr>
            <w:tcW w:w="1915" w:type="dxa"/>
            <w:shd w:val="clear" w:color="auto" w:fill="auto"/>
          </w:tcPr>
          <w:p w14:paraId="28F0F3F4"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Error</w:t>
            </w:r>
          </w:p>
        </w:tc>
        <w:tc>
          <w:tcPr>
            <w:tcW w:w="1915" w:type="dxa"/>
            <w:shd w:val="clear" w:color="auto" w:fill="auto"/>
            <w:vAlign w:val="center"/>
          </w:tcPr>
          <w:p w14:paraId="3ECBB334"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 xml:space="preserve">100 </w:t>
            </w:r>
            <w:proofErr w:type="spellStart"/>
            <w:r w:rsidRPr="003579BF">
              <w:rPr>
                <w:rFonts w:ascii="Times New Roman" w:hAnsi="Times New Roman" w:cs="Times New Roman"/>
                <w:iCs/>
                <w:spacing w:val="-1"/>
                <w:lang w:eastAsia="x-none"/>
              </w:rPr>
              <w:t>μs</w:t>
            </w:r>
            <w:proofErr w:type="spellEnd"/>
          </w:p>
        </w:tc>
        <w:tc>
          <w:tcPr>
            <w:tcW w:w="1915" w:type="dxa"/>
            <w:shd w:val="clear" w:color="auto" w:fill="auto"/>
            <w:vAlign w:val="center"/>
          </w:tcPr>
          <w:p w14:paraId="27A6AA62"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 xml:space="preserve">300 </w:t>
            </w:r>
            <w:proofErr w:type="spellStart"/>
            <w:r w:rsidRPr="003579BF">
              <w:rPr>
                <w:rFonts w:ascii="Times New Roman" w:hAnsi="Times New Roman" w:cs="Times New Roman"/>
                <w:iCs/>
                <w:spacing w:val="-1"/>
                <w:lang w:eastAsia="x-none"/>
              </w:rPr>
              <w:t>μs</w:t>
            </w:r>
            <w:proofErr w:type="spellEnd"/>
          </w:p>
        </w:tc>
        <w:tc>
          <w:tcPr>
            <w:tcW w:w="1915" w:type="dxa"/>
            <w:shd w:val="clear" w:color="auto" w:fill="auto"/>
            <w:vAlign w:val="center"/>
          </w:tcPr>
          <w:p w14:paraId="3FE338EF"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 xml:space="preserve">500 </w:t>
            </w:r>
            <w:proofErr w:type="spellStart"/>
            <w:r w:rsidRPr="003579BF">
              <w:rPr>
                <w:rFonts w:ascii="Times New Roman" w:hAnsi="Times New Roman" w:cs="Times New Roman"/>
                <w:iCs/>
                <w:spacing w:val="-1"/>
                <w:lang w:eastAsia="x-none"/>
              </w:rPr>
              <w:t>μs</w:t>
            </w:r>
            <w:proofErr w:type="spellEnd"/>
          </w:p>
        </w:tc>
        <w:tc>
          <w:tcPr>
            <w:tcW w:w="1916" w:type="dxa"/>
            <w:shd w:val="clear" w:color="auto" w:fill="auto"/>
          </w:tcPr>
          <w:p w14:paraId="0B0BFFAB"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 xml:space="preserve">700 </w:t>
            </w:r>
            <w:proofErr w:type="spellStart"/>
            <w:r w:rsidRPr="003579BF">
              <w:rPr>
                <w:rFonts w:ascii="Times New Roman" w:hAnsi="Times New Roman" w:cs="Times New Roman"/>
                <w:iCs/>
                <w:spacing w:val="-1"/>
                <w:lang w:eastAsia="x-none"/>
              </w:rPr>
              <w:t>μs</w:t>
            </w:r>
            <w:proofErr w:type="spellEnd"/>
          </w:p>
        </w:tc>
      </w:tr>
      <w:tr w:rsidR="00017B9E" w:rsidRPr="003579BF" w14:paraId="4B4BD66D" w14:textId="77777777" w:rsidTr="008B151C">
        <w:tc>
          <w:tcPr>
            <w:tcW w:w="1915" w:type="dxa"/>
            <w:shd w:val="clear" w:color="auto" w:fill="auto"/>
          </w:tcPr>
          <w:p w14:paraId="740F9AB9"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Current</w:t>
            </w:r>
          </w:p>
        </w:tc>
        <w:tc>
          <w:tcPr>
            <w:tcW w:w="1915" w:type="dxa"/>
            <w:shd w:val="clear" w:color="auto" w:fill="auto"/>
          </w:tcPr>
          <w:p w14:paraId="15AF90D0" w14:textId="0EC52136"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5.07</w:t>
            </w:r>
            <w:r w:rsidR="007A2410" w:rsidRPr="003579BF">
              <w:rPr>
                <w:rFonts w:ascii="Times New Roman" w:hAnsi="Times New Roman" w:cs="Times New Roman"/>
              </w:rPr>
              <w:t>×</w:t>
            </w:r>
            <w:r w:rsidRPr="003579BF">
              <w:rPr>
                <w:rFonts w:ascii="Times New Roman" w:hAnsi="Times New Roman" w:cs="Times New Roman"/>
                <w:iCs/>
                <w:spacing w:val="-1"/>
                <w:lang w:eastAsia="x-none"/>
              </w:rPr>
              <w:t>10</w:t>
            </w:r>
            <w:r w:rsidRPr="003579BF">
              <w:rPr>
                <w:rFonts w:ascii="Times New Roman" w:hAnsi="Times New Roman" w:cs="Times New Roman"/>
                <w:iCs/>
                <w:spacing w:val="-1"/>
                <w:vertAlign w:val="superscript"/>
                <w:lang w:eastAsia="x-none"/>
              </w:rPr>
              <w:t>-13</w:t>
            </w:r>
          </w:p>
        </w:tc>
        <w:tc>
          <w:tcPr>
            <w:tcW w:w="1915" w:type="dxa"/>
            <w:shd w:val="clear" w:color="auto" w:fill="auto"/>
          </w:tcPr>
          <w:p w14:paraId="0B533ABB" w14:textId="4C08EE2E"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5.04</w:t>
            </w:r>
            <w:r w:rsidR="007A2410" w:rsidRPr="003579BF">
              <w:rPr>
                <w:rFonts w:ascii="Times New Roman" w:hAnsi="Times New Roman" w:cs="Times New Roman"/>
              </w:rPr>
              <w:t>×</w:t>
            </w:r>
            <w:r w:rsidRPr="003579BF">
              <w:rPr>
                <w:rFonts w:ascii="Times New Roman" w:hAnsi="Times New Roman" w:cs="Times New Roman"/>
                <w:iCs/>
                <w:spacing w:val="-1"/>
                <w:lang w:eastAsia="x-none"/>
              </w:rPr>
              <w:t>10</w:t>
            </w:r>
            <w:r w:rsidRPr="003579BF">
              <w:rPr>
                <w:rFonts w:ascii="Times New Roman" w:hAnsi="Times New Roman" w:cs="Times New Roman"/>
                <w:iCs/>
                <w:spacing w:val="-1"/>
                <w:vertAlign w:val="superscript"/>
                <w:lang w:eastAsia="x-none"/>
              </w:rPr>
              <w:t>-13</w:t>
            </w:r>
          </w:p>
        </w:tc>
        <w:tc>
          <w:tcPr>
            <w:tcW w:w="1915" w:type="dxa"/>
            <w:shd w:val="clear" w:color="auto" w:fill="auto"/>
          </w:tcPr>
          <w:p w14:paraId="1300D022" w14:textId="02600E75"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5.0</w:t>
            </w:r>
            <w:r w:rsidR="007A2410" w:rsidRPr="003579BF">
              <w:rPr>
                <w:rFonts w:ascii="Times New Roman" w:hAnsi="Times New Roman" w:cs="Times New Roman"/>
              </w:rPr>
              <w:t>×</w:t>
            </w:r>
            <w:r w:rsidRPr="003579BF">
              <w:rPr>
                <w:rFonts w:ascii="Times New Roman" w:hAnsi="Times New Roman" w:cs="Times New Roman"/>
                <w:iCs/>
                <w:spacing w:val="-1"/>
                <w:lang w:eastAsia="x-none"/>
              </w:rPr>
              <w:t>10</w:t>
            </w:r>
            <w:r w:rsidRPr="003579BF">
              <w:rPr>
                <w:rFonts w:ascii="Times New Roman" w:hAnsi="Times New Roman" w:cs="Times New Roman"/>
                <w:iCs/>
                <w:spacing w:val="-1"/>
                <w:vertAlign w:val="superscript"/>
                <w:lang w:eastAsia="x-none"/>
              </w:rPr>
              <w:t>-13</w:t>
            </w:r>
          </w:p>
        </w:tc>
        <w:tc>
          <w:tcPr>
            <w:tcW w:w="1916" w:type="dxa"/>
            <w:shd w:val="clear" w:color="auto" w:fill="auto"/>
          </w:tcPr>
          <w:p w14:paraId="213D64AC" w14:textId="2D682CE1"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4.94</w:t>
            </w:r>
            <w:r w:rsidR="007A2410" w:rsidRPr="003579BF">
              <w:rPr>
                <w:rFonts w:ascii="Times New Roman" w:hAnsi="Times New Roman" w:cs="Times New Roman"/>
              </w:rPr>
              <w:t>×</w:t>
            </w:r>
            <w:r w:rsidRPr="003579BF">
              <w:rPr>
                <w:rFonts w:ascii="Times New Roman" w:hAnsi="Times New Roman" w:cs="Times New Roman"/>
                <w:iCs/>
                <w:spacing w:val="-1"/>
                <w:lang w:eastAsia="x-none"/>
              </w:rPr>
              <w:t>10</w:t>
            </w:r>
            <w:r w:rsidRPr="003579BF">
              <w:rPr>
                <w:rFonts w:ascii="Times New Roman" w:hAnsi="Times New Roman" w:cs="Times New Roman"/>
                <w:iCs/>
                <w:spacing w:val="-1"/>
                <w:vertAlign w:val="superscript"/>
                <w:lang w:eastAsia="x-none"/>
              </w:rPr>
              <w:t>-13</w:t>
            </w:r>
          </w:p>
        </w:tc>
      </w:tr>
      <w:tr w:rsidR="00017B9E" w:rsidRPr="003579BF" w14:paraId="7A88D6B8" w14:textId="77777777" w:rsidTr="008B151C">
        <w:tc>
          <w:tcPr>
            <w:tcW w:w="1915" w:type="dxa"/>
            <w:shd w:val="clear" w:color="auto" w:fill="auto"/>
          </w:tcPr>
          <w:p w14:paraId="376DF96D"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Voltage</w:t>
            </w:r>
          </w:p>
        </w:tc>
        <w:tc>
          <w:tcPr>
            <w:tcW w:w="1915" w:type="dxa"/>
            <w:shd w:val="clear" w:color="auto" w:fill="auto"/>
          </w:tcPr>
          <w:p w14:paraId="11069EAC"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0.35%</w:t>
            </w:r>
          </w:p>
        </w:tc>
        <w:tc>
          <w:tcPr>
            <w:tcW w:w="1915" w:type="dxa"/>
            <w:shd w:val="clear" w:color="auto" w:fill="auto"/>
          </w:tcPr>
          <w:p w14:paraId="4601D851"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0.55%</w:t>
            </w:r>
          </w:p>
        </w:tc>
        <w:tc>
          <w:tcPr>
            <w:tcW w:w="1915" w:type="dxa"/>
            <w:shd w:val="clear" w:color="auto" w:fill="auto"/>
          </w:tcPr>
          <w:p w14:paraId="4FD47F3B"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0.83%</w:t>
            </w:r>
          </w:p>
        </w:tc>
        <w:tc>
          <w:tcPr>
            <w:tcW w:w="1916" w:type="dxa"/>
            <w:shd w:val="clear" w:color="auto" w:fill="auto"/>
          </w:tcPr>
          <w:p w14:paraId="2621D22D" w14:textId="77777777" w:rsidR="00050DAD" w:rsidRPr="003579BF" w:rsidRDefault="00050DAD" w:rsidP="003F0297">
            <w:pPr>
              <w:keepNext/>
              <w:jc w:val="center"/>
              <w:rPr>
                <w:rFonts w:ascii="Times New Roman" w:hAnsi="Times New Roman" w:cs="Times New Roman"/>
                <w:iCs/>
                <w:spacing w:val="-1"/>
                <w:lang w:eastAsia="x-none"/>
              </w:rPr>
            </w:pPr>
            <w:r w:rsidRPr="003579BF">
              <w:rPr>
                <w:rFonts w:ascii="Times New Roman" w:hAnsi="Times New Roman" w:cs="Times New Roman"/>
                <w:iCs/>
                <w:spacing w:val="-1"/>
                <w:lang w:eastAsia="x-none"/>
              </w:rPr>
              <w:t>1.11%</w:t>
            </w:r>
          </w:p>
        </w:tc>
      </w:tr>
    </w:tbl>
    <w:p w14:paraId="3D7FD2C8" w14:textId="77777777" w:rsidR="00B71318" w:rsidRPr="003579BF" w:rsidRDefault="00B71318" w:rsidP="00B71318">
      <w:pPr>
        <w:spacing w:line="480" w:lineRule="auto"/>
        <w:jc w:val="both"/>
        <w:rPr>
          <w:rFonts w:ascii="Times New Roman" w:hAnsi="Times New Roman" w:cs="Times New Roman"/>
        </w:rPr>
      </w:pPr>
    </w:p>
    <w:p w14:paraId="2AC3ECF1" w14:textId="426FCFB3" w:rsidR="00560829" w:rsidRPr="003579BF" w:rsidRDefault="005F01E5" w:rsidP="005F01E5">
      <w:pPr>
        <w:spacing w:line="480" w:lineRule="auto"/>
        <w:ind w:firstLine="720"/>
        <w:jc w:val="both"/>
        <w:rPr>
          <w:rFonts w:ascii="Times New Roman" w:hAnsi="Times New Roman" w:cs="Times New Roman"/>
          <w:iCs/>
        </w:rPr>
      </w:pPr>
      <w:r w:rsidRPr="003579BF">
        <w:rPr>
          <w:rFonts w:ascii="Times New Roman" w:hAnsi="Times New Roman" w:cs="Times New Roman"/>
        </w:rPr>
        <w:lastRenderedPageBreak/>
        <w:t xml:space="preserve">The dynamic simulation should be a </w:t>
      </w:r>
      <w:r w:rsidR="00437A7F">
        <w:rPr>
          <w:rFonts w:ascii="Times New Roman" w:hAnsi="Times New Roman" w:cs="Times New Roman"/>
        </w:rPr>
        <w:t>closed-loop</w:t>
      </w:r>
      <w:r w:rsidRPr="003579BF">
        <w:rPr>
          <w:rFonts w:ascii="Times New Roman" w:hAnsi="Times New Roman" w:cs="Times New Roman"/>
        </w:rPr>
        <w:t xml:space="preserve"> simulation, as shown in </w:t>
      </w:r>
      <w:r w:rsidR="00B35E45" w:rsidRPr="003579BF">
        <w:rPr>
          <w:rFonts w:ascii="Times New Roman" w:hAnsi="Times New Roman" w:cs="Times New Roman"/>
        </w:rPr>
        <w:t>Figure</w:t>
      </w:r>
      <w:r w:rsidRPr="003579BF">
        <w:rPr>
          <w:rFonts w:ascii="Times New Roman" w:hAnsi="Times New Roman" w:cs="Times New Roman"/>
        </w:rPr>
        <w:t xml:space="preserve"> 4.3. </w:t>
      </w:r>
      <w:r w:rsidRPr="003579BF">
        <w:rPr>
          <w:rFonts w:ascii="Times New Roman" w:hAnsi="Times New Roman" w:cs="Times New Roman"/>
          <w:iCs/>
        </w:rPr>
        <w:t xml:space="preserve">As illustrated, the </w:t>
      </w:r>
      <w:r w:rsidR="00C733D1" w:rsidRPr="003579BF">
        <w:rPr>
          <w:rFonts w:ascii="Times New Roman" w:hAnsi="Times New Roman" w:cs="Times New Roman"/>
          <w:iCs/>
        </w:rPr>
        <w:t>synchronous generator</w:t>
      </w:r>
      <w:r w:rsidRPr="003579BF">
        <w:rPr>
          <w:rFonts w:ascii="Times New Roman" w:hAnsi="Times New Roman" w:cs="Times New Roman"/>
          <w:iCs/>
        </w:rPr>
        <w:t xml:space="preserve"> is solved using the SAS approach as shown in the blue boxes. The SAS approach calculates currents of </w:t>
      </w:r>
      <w:r w:rsidR="00A27025">
        <w:rPr>
          <w:rFonts w:ascii="Times New Roman" w:hAnsi="Times New Roman" w:cs="Times New Roman"/>
          <w:iCs/>
        </w:rPr>
        <w:t>synchronous generators</w:t>
      </w:r>
      <w:r w:rsidRPr="003579BF">
        <w:rPr>
          <w:rFonts w:ascii="Times New Roman" w:hAnsi="Times New Roman" w:cs="Times New Roman"/>
          <w:iCs/>
        </w:rPr>
        <w:t xml:space="preserve"> that </w:t>
      </w:r>
      <w:r w:rsidR="00437A7F">
        <w:rPr>
          <w:rFonts w:ascii="Times New Roman" w:hAnsi="Times New Roman" w:cs="Times New Roman"/>
          <w:iCs/>
        </w:rPr>
        <w:t>are injected</w:t>
      </w:r>
      <w:r w:rsidRPr="003579BF">
        <w:rPr>
          <w:rFonts w:ascii="Times New Roman" w:hAnsi="Times New Roman" w:cs="Times New Roman"/>
          <w:iCs/>
        </w:rPr>
        <w:t xml:space="preserve"> </w:t>
      </w:r>
      <w:r w:rsidR="00FC06B5">
        <w:rPr>
          <w:rFonts w:ascii="Times New Roman" w:hAnsi="Times New Roman" w:cs="Times New Roman"/>
          <w:iCs/>
        </w:rPr>
        <w:t>into</w:t>
      </w:r>
      <w:r w:rsidRPr="003579BF">
        <w:rPr>
          <w:rFonts w:ascii="Times New Roman" w:hAnsi="Times New Roman" w:cs="Times New Roman"/>
          <w:iCs/>
        </w:rPr>
        <w:t xml:space="preserve"> the network. Then, the solved </w:t>
      </w:r>
      <w:r w:rsidRPr="003579BF">
        <w:rPr>
          <w:rFonts w:ascii="Times New Roman" w:hAnsi="Times New Roman" w:cs="Times New Roman"/>
          <w:iCs/>
          <w:lang w:eastAsia="zh-CN"/>
        </w:rPr>
        <w:t>netw</w:t>
      </w:r>
      <w:r w:rsidRPr="003579BF">
        <w:rPr>
          <w:rFonts w:ascii="Times New Roman" w:hAnsi="Times New Roman" w:cs="Times New Roman"/>
          <w:iCs/>
        </w:rPr>
        <w:t xml:space="preserve">ork nodal voltages could provide terminal voltages of </w:t>
      </w:r>
      <w:r w:rsidR="00365BFE">
        <w:rPr>
          <w:rFonts w:ascii="Times New Roman" w:hAnsi="Times New Roman" w:cs="Times New Roman"/>
          <w:iCs/>
        </w:rPr>
        <w:t>synchronous generators</w:t>
      </w:r>
      <w:r w:rsidRPr="003579BF">
        <w:rPr>
          <w:rFonts w:ascii="Times New Roman" w:hAnsi="Times New Roman" w:cs="Times New Roman"/>
          <w:iCs/>
        </w:rPr>
        <w:t xml:space="preserve">, </w:t>
      </w:r>
      <w:r w:rsidR="00365BFE" w:rsidRPr="00365BFE">
        <w:rPr>
          <w:rFonts w:ascii="Times New Roman" w:hAnsi="Times New Roman" w:cs="Times New Roman"/>
          <w:iCs/>
        </w:rPr>
        <w:t>which are then used to calculate the generator's state variable values for the next time step</w:t>
      </w:r>
      <w:r w:rsidRPr="003579BF">
        <w:rPr>
          <w:rFonts w:ascii="Times New Roman" w:hAnsi="Times New Roman" w:cs="Times New Roman"/>
          <w:iCs/>
        </w:rPr>
        <w:t xml:space="preserve">. </w:t>
      </w:r>
    </w:p>
    <w:p w14:paraId="7DED3FF7" w14:textId="30AD36DF" w:rsidR="00FA1A55" w:rsidRPr="003579BF" w:rsidRDefault="00365BFE" w:rsidP="00FA1A55">
      <w:pPr>
        <w:spacing w:line="480" w:lineRule="auto"/>
        <w:ind w:firstLine="720"/>
        <w:jc w:val="both"/>
        <w:rPr>
          <w:rFonts w:ascii="Times New Roman" w:hAnsi="Times New Roman" w:cs="Times New Roman"/>
          <w:iCs/>
        </w:rPr>
      </w:pPr>
      <w:r w:rsidRPr="00365BFE">
        <w:rPr>
          <w:rFonts w:ascii="Times New Roman" w:hAnsi="Times New Roman" w:cs="Times New Roman"/>
          <w:iCs/>
        </w:rPr>
        <w:t xml:space="preserve">Subsequently, the synchronous generator's terminal is </w:t>
      </w:r>
      <w:r w:rsidR="00B71318" w:rsidRPr="003579BF">
        <w:rPr>
          <w:rFonts w:ascii="Times New Roman" w:hAnsi="Times New Roman" w:cs="Times New Roman"/>
          <w:iCs/>
        </w:rPr>
        <w:t xml:space="preserve">transformed from a Thevenin equivalent circuit to a Norton equivalent circuit, which </w:t>
      </w:r>
      <w:r w:rsidR="00F860F4" w:rsidRPr="003579BF">
        <w:rPr>
          <w:rFonts w:ascii="Times New Roman" w:hAnsi="Times New Roman" w:cs="Times New Roman"/>
          <w:iCs/>
        </w:rPr>
        <w:t>provides</w:t>
      </w:r>
      <w:r w:rsidR="00B71318" w:rsidRPr="003579BF">
        <w:rPr>
          <w:rFonts w:ascii="Times New Roman" w:hAnsi="Times New Roman" w:cs="Times New Roman"/>
          <w:iCs/>
        </w:rPr>
        <w:t xml:space="preserve"> current injection </w:t>
      </w:r>
      <w:r w:rsidR="00F860F4" w:rsidRPr="003579BF">
        <w:rPr>
          <w:rFonts w:ascii="Times New Roman" w:hAnsi="Times New Roman" w:cs="Times New Roman"/>
          <w:iCs/>
        </w:rPr>
        <w:t>from the generator to the network. Also,</w:t>
      </w:r>
      <w:r w:rsidR="00FA1A55" w:rsidRPr="003579BF">
        <w:rPr>
          <w:rFonts w:ascii="Times New Roman" w:hAnsi="Times New Roman" w:cs="Times New Roman"/>
          <w:iCs/>
        </w:rPr>
        <w:t xml:space="preserve"> the </w:t>
      </w:r>
      <w:r w:rsidR="00F860F4" w:rsidRPr="003579BF">
        <w:rPr>
          <w:rFonts w:ascii="Times New Roman" w:hAnsi="Times New Roman" w:cs="Times New Roman"/>
          <w:iCs/>
        </w:rPr>
        <w:t xml:space="preserve">generator </w:t>
      </w:r>
      <w:r w:rsidR="00FA1A55" w:rsidRPr="003579BF">
        <w:rPr>
          <w:rFonts w:ascii="Times New Roman" w:hAnsi="Times New Roman" w:cs="Times New Roman"/>
          <w:iCs/>
        </w:rPr>
        <w:t xml:space="preserve">terminal </w:t>
      </w:r>
      <w:r w:rsidR="00F860F4" w:rsidRPr="003579BF">
        <w:rPr>
          <w:rFonts w:ascii="Times New Roman" w:hAnsi="Times New Roman" w:cs="Times New Roman"/>
          <w:iCs/>
        </w:rPr>
        <w:t>equivalent resistor</w:t>
      </w:r>
      <w:r w:rsidR="00135121" w:rsidRPr="003579BF">
        <w:rPr>
          <w:rFonts w:ascii="Times New Roman" w:hAnsi="Times New Roman" w:cs="Times New Roman"/>
          <w:iCs/>
        </w:rPr>
        <w:t xml:space="preserve"> </w:t>
      </w:r>
      <w:r w:rsidR="00F860F4" w:rsidRPr="003579BF">
        <w:rPr>
          <w:rFonts w:ascii="Times New Roman" w:hAnsi="Times New Roman" w:cs="Times New Roman"/>
          <w:iCs/>
        </w:rPr>
        <w:t>i</w:t>
      </w:r>
      <w:r w:rsidR="00135121" w:rsidRPr="003579BF">
        <w:rPr>
          <w:rFonts w:ascii="Times New Roman" w:hAnsi="Times New Roman" w:cs="Times New Roman"/>
          <w:iCs/>
        </w:rPr>
        <w:t>s</w:t>
      </w:r>
      <w:r w:rsidR="00F860F4" w:rsidRPr="003579BF">
        <w:rPr>
          <w:rFonts w:ascii="Times New Roman" w:hAnsi="Times New Roman" w:cs="Times New Roman"/>
          <w:iCs/>
        </w:rPr>
        <w:t xml:space="preserve"> merged </w:t>
      </w:r>
      <w:r w:rsidR="00FA1A55" w:rsidRPr="003579BF">
        <w:rPr>
          <w:rFonts w:ascii="Times New Roman" w:hAnsi="Times New Roman" w:cs="Times New Roman"/>
          <w:iCs/>
        </w:rPr>
        <w:t>into the network conductance matrix</w:t>
      </w:r>
      <w:r w:rsidR="00AF7A00" w:rsidRPr="003579BF">
        <w:rPr>
          <w:rFonts w:ascii="Times New Roman" w:hAnsi="Times New Roman" w:cs="Times New Roman"/>
          <w:iCs/>
        </w:rPr>
        <w:t>,</w:t>
      </w:r>
      <w:r w:rsidR="00B71318" w:rsidRPr="003579BF">
        <w:rPr>
          <w:rFonts w:ascii="Times New Roman" w:hAnsi="Times New Roman" w:cs="Times New Roman"/>
          <w:iCs/>
        </w:rPr>
        <w:t xml:space="preserve"> as shown in Fig</w:t>
      </w:r>
      <w:r>
        <w:rPr>
          <w:rFonts w:ascii="Times New Roman" w:hAnsi="Times New Roman" w:cs="Times New Roman"/>
          <w:iCs/>
        </w:rPr>
        <w:t>ure</w:t>
      </w:r>
      <w:r w:rsidR="00B71318" w:rsidRPr="003579BF">
        <w:rPr>
          <w:rFonts w:ascii="Times New Roman" w:hAnsi="Times New Roman" w:cs="Times New Roman"/>
          <w:iCs/>
        </w:rPr>
        <w:t xml:space="preserve"> 4.4</w:t>
      </w:r>
      <w:r w:rsidR="00FA1A55" w:rsidRPr="003579BF">
        <w:rPr>
          <w:rFonts w:ascii="Times New Roman" w:hAnsi="Times New Roman" w:cs="Times New Roman"/>
          <w:iCs/>
        </w:rPr>
        <w:t>.</w:t>
      </w:r>
    </w:p>
    <w:p w14:paraId="1AD05CF0" w14:textId="3483F1F4" w:rsidR="00FA1A55" w:rsidRPr="003579BF" w:rsidRDefault="00FA1A55" w:rsidP="00FA1A55">
      <w:pPr>
        <w:pStyle w:val="Heading2"/>
        <w:spacing w:line="480" w:lineRule="auto"/>
        <w:jc w:val="left"/>
        <w:rPr>
          <w:rFonts w:ascii="Times New Roman" w:hAnsi="Times New Roman" w:cs="Times New Roman"/>
          <w:sz w:val="24"/>
          <w:szCs w:val="24"/>
        </w:rPr>
      </w:pPr>
      <w:bookmarkStart w:id="113" w:name="_Toc155559370"/>
      <w:r w:rsidRPr="003579BF">
        <w:rPr>
          <w:rFonts w:ascii="Times New Roman" w:hAnsi="Times New Roman" w:cs="Times New Roman"/>
          <w:sz w:val="24"/>
          <w:szCs w:val="24"/>
        </w:rPr>
        <w:t>4.</w:t>
      </w:r>
      <w:r w:rsidR="00F860F4" w:rsidRPr="003579BF">
        <w:rPr>
          <w:rFonts w:ascii="Times New Roman" w:hAnsi="Times New Roman" w:cs="Times New Roman"/>
          <w:sz w:val="24"/>
          <w:szCs w:val="24"/>
        </w:rPr>
        <w:t>2</w:t>
      </w:r>
      <w:r w:rsidRPr="003579BF">
        <w:rPr>
          <w:rFonts w:ascii="Times New Roman" w:hAnsi="Times New Roman" w:cs="Times New Roman"/>
          <w:sz w:val="24"/>
          <w:szCs w:val="24"/>
        </w:rPr>
        <w:t xml:space="preserve"> Deriving SAS using dynamic bus </w:t>
      </w:r>
      <w:proofErr w:type="gramStart"/>
      <w:r w:rsidRPr="003579BF">
        <w:rPr>
          <w:rFonts w:ascii="Times New Roman" w:hAnsi="Times New Roman" w:cs="Times New Roman"/>
          <w:sz w:val="24"/>
          <w:szCs w:val="24"/>
        </w:rPr>
        <w:t>voltages</w:t>
      </w:r>
      <w:bookmarkEnd w:id="113"/>
      <w:proofErr w:type="gramEnd"/>
    </w:p>
    <w:p w14:paraId="2F658737" w14:textId="02500CBC" w:rsidR="00FA1A55" w:rsidRPr="003579BF" w:rsidRDefault="00FA1A55" w:rsidP="007F466B">
      <w:pPr>
        <w:spacing w:line="480" w:lineRule="auto"/>
        <w:ind w:firstLine="720"/>
        <w:jc w:val="both"/>
        <w:rPr>
          <w:rFonts w:ascii="Times New Roman" w:hAnsi="Times New Roman" w:cs="Times New Roman"/>
        </w:rPr>
      </w:pPr>
      <w:r w:rsidRPr="003579BF">
        <w:rPr>
          <w:rFonts w:ascii="Times New Roman" w:hAnsi="Times New Roman" w:cs="Times New Roman"/>
        </w:rPr>
        <w:t xml:space="preserve">As pointed out </w:t>
      </w:r>
      <w:r w:rsidR="00F860F4" w:rsidRPr="003579BF">
        <w:rPr>
          <w:rFonts w:ascii="Times New Roman" w:hAnsi="Times New Roman" w:cs="Times New Roman"/>
        </w:rPr>
        <w:t xml:space="preserve">in </w:t>
      </w:r>
      <w:r w:rsidR="007F1351">
        <w:rPr>
          <w:rFonts w:ascii="Times New Roman" w:hAnsi="Times New Roman" w:cs="Times New Roman"/>
        </w:rPr>
        <w:t>S</w:t>
      </w:r>
      <w:r w:rsidRPr="003579BF">
        <w:rPr>
          <w:rFonts w:ascii="Times New Roman" w:hAnsi="Times New Roman" w:cs="Times New Roman"/>
        </w:rPr>
        <w:t>ection 4.</w:t>
      </w:r>
      <w:r w:rsidR="00F860F4" w:rsidRPr="003579BF">
        <w:rPr>
          <w:rFonts w:ascii="Times New Roman" w:hAnsi="Times New Roman" w:cs="Times New Roman"/>
        </w:rPr>
        <w:t>1</w:t>
      </w:r>
      <w:r w:rsidRPr="003579BF">
        <w:rPr>
          <w:rFonts w:ascii="Times New Roman" w:hAnsi="Times New Roman" w:cs="Times New Roman"/>
        </w:rPr>
        <w:t xml:space="preserve">, the SAS of </w:t>
      </w:r>
      <w:r w:rsidR="005A0979">
        <w:rPr>
          <w:rFonts w:ascii="Times New Roman" w:hAnsi="Times New Roman" w:cs="Times New Roman"/>
        </w:rPr>
        <w:t xml:space="preserve">generator </w:t>
      </w:r>
      <w:r w:rsidRPr="003579BF">
        <w:rPr>
          <w:rFonts w:ascii="Times New Roman" w:hAnsi="Times New Roman" w:cs="Times New Roman"/>
        </w:rPr>
        <w:t xml:space="preserve">terminal bus voltage should be updated each time after solving the network solution. In a conventional </w:t>
      </w:r>
      <w:r w:rsidR="00FC06B5">
        <w:rPr>
          <w:rFonts w:ascii="Times New Roman" w:hAnsi="Times New Roman" w:cs="Times New Roman"/>
        </w:rPr>
        <w:t>s</w:t>
      </w:r>
      <w:r w:rsidRPr="003579BF">
        <w:rPr>
          <w:rFonts w:ascii="Times New Roman" w:hAnsi="Times New Roman" w:cs="Times New Roman"/>
        </w:rPr>
        <w:t>y</w:t>
      </w:r>
      <w:r w:rsidR="00FC06B5">
        <w:rPr>
          <w:rFonts w:ascii="Times New Roman" w:hAnsi="Times New Roman" w:cs="Times New Roman"/>
        </w:rPr>
        <w:t xml:space="preserve">nchronous </w:t>
      </w:r>
      <w:r w:rsidR="00A27025">
        <w:rPr>
          <w:rFonts w:ascii="Times New Roman" w:hAnsi="Times New Roman" w:cs="Times New Roman"/>
        </w:rPr>
        <w:t>generator</w:t>
      </w:r>
      <w:r w:rsidRPr="003579BF">
        <w:rPr>
          <w:rFonts w:ascii="Times New Roman" w:hAnsi="Times New Roman" w:cs="Times New Roman"/>
        </w:rPr>
        <w:t xml:space="preserve">, the SAS of terminal bus voltage </w:t>
      </w:r>
      <w:r w:rsidR="005A0979">
        <w:rPr>
          <w:rFonts w:ascii="Times New Roman" w:hAnsi="Times New Roman" w:cs="Times New Roman"/>
        </w:rPr>
        <w:t>is</w:t>
      </w:r>
      <w:r w:rsidRPr="003579BF">
        <w:rPr>
          <w:rFonts w:ascii="Times New Roman" w:hAnsi="Times New Roman" w:cs="Times New Roman"/>
        </w:rPr>
        <w:t xml:space="preserve"> derived using state-space equations</w:t>
      </w:r>
      <w:r w:rsidR="007F466B" w:rsidRPr="003579BF">
        <w:rPr>
          <w:rFonts w:ascii="Times New Roman" w:hAnsi="Times New Roman" w:cs="Times New Roman"/>
        </w:rPr>
        <w:t xml:space="preserve"> of the whole system</w:t>
      </w:r>
      <w:r w:rsidRPr="003579BF">
        <w:rPr>
          <w:rFonts w:ascii="Times New Roman" w:hAnsi="Times New Roman" w:cs="Times New Roman"/>
        </w:rPr>
        <w:t xml:space="preserve"> along with the initial solution</w:t>
      </w:r>
      <w:r w:rsidR="00C87626">
        <w:rPr>
          <w:rFonts w:ascii="Times New Roman" w:hAnsi="Times New Roman" w:cs="Times New Roman"/>
        </w:rPr>
        <w:t>;</w:t>
      </w:r>
      <w:r w:rsidRPr="003579BF">
        <w:rPr>
          <w:rFonts w:ascii="Times New Roman" w:hAnsi="Times New Roman" w:cs="Times New Roman"/>
        </w:rPr>
        <w:t xml:space="preserve"> however, the state-space equation of the network is unavailable when a nodal equation is employed.</w:t>
      </w:r>
      <w:r w:rsidR="007F466B" w:rsidRPr="003579BF">
        <w:rPr>
          <w:rFonts w:ascii="Times New Roman" w:hAnsi="Times New Roman" w:cs="Times New Roman"/>
        </w:rPr>
        <w:t xml:space="preserve"> </w:t>
      </w:r>
      <w:r w:rsidR="00C87626" w:rsidRPr="00C87626">
        <w:rPr>
          <w:rFonts w:ascii="Times New Roman" w:hAnsi="Times New Roman" w:cs="Times New Roman"/>
        </w:rPr>
        <w:t>To tackle this challenge, the terminal bus voltages are not assumed to be constant but are instead treated as time-dependent functions that update with the simulation process [24]</w:t>
      </w:r>
      <w:r w:rsidRPr="003579BF">
        <w:rPr>
          <w:rFonts w:ascii="Times New Roman" w:hAnsi="Times New Roman" w:cs="Times New Roman"/>
        </w:rPr>
        <w:t>.</w:t>
      </w:r>
    </w:p>
    <w:p w14:paraId="650105F8" w14:textId="28E4E5B8" w:rsidR="00FA1A55" w:rsidRPr="003579BF" w:rsidRDefault="00FA1A55" w:rsidP="00FA1A55">
      <w:pPr>
        <w:spacing w:line="480" w:lineRule="auto"/>
        <w:ind w:firstLine="720"/>
        <w:jc w:val="both"/>
        <w:rPr>
          <w:rFonts w:ascii="Times New Roman" w:hAnsi="Times New Roman" w:cs="Times New Roman"/>
        </w:rPr>
      </w:pPr>
      <w:r w:rsidRPr="003579BF">
        <w:rPr>
          <w:rFonts w:ascii="Times New Roman" w:hAnsi="Times New Roman" w:cs="Times New Roman"/>
        </w:rPr>
        <w:t xml:space="preserve">Assuming the SAS of </w:t>
      </w:r>
      <w:r w:rsidR="00EC78F1">
        <w:rPr>
          <w:rFonts w:ascii="Times New Roman" w:hAnsi="Times New Roman" w:cs="Times New Roman"/>
        </w:rPr>
        <w:t xml:space="preserve">any generator </w:t>
      </w:r>
      <w:r w:rsidRPr="003579BF">
        <w:rPr>
          <w:rFonts w:ascii="Times New Roman" w:hAnsi="Times New Roman" w:cs="Times New Roman"/>
        </w:rPr>
        <w:t>terminal bus voltage is a time series function:</w:t>
      </w:r>
    </w:p>
    <w:p w14:paraId="734EF5C0" w14:textId="7F6B4E08" w:rsidR="00FA1A55" w:rsidRPr="003579BF" w:rsidRDefault="00000000" w:rsidP="00FA1A55">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1EB20B3B">
          <v:shape id="_x0000_i1136" type="#_x0000_t75" style="width:170.95pt;height:53.9pt">
            <v:imagedata r:id="rId166" o:title=""/>
          </v:shape>
        </w:pict>
      </w:r>
      <w:r w:rsidR="00FA1A55" w:rsidRPr="003579BF">
        <w:rPr>
          <w:rFonts w:ascii="Times New Roman" w:hAnsi="Times New Roman" w:cs="Times New Roman"/>
        </w:rPr>
        <w:t xml:space="preserve">                                 (4-</w:t>
      </w:r>
      <w:r w:rsidR="00695A71" w:rsidRPr="003579BF">
        <w:rPr>
          <w:rFonts w:ascii="Times New Roman" w:hAnsi="Times New Roman" w:cs="Times New Roman"/>
        </w:rPr>
        <w:t>5</w:t>
      </w:r>
      <w:r w:rsidR="00FA1A55" w:rsidRPr="003579BF">
        <w:rPr>
          <w:rFonts w:ascii="Times New Roman" w:hAnsi="Times New Roman" w:cs="Times New Roman"/>
        </w:rPr>
        <w:t>)</w:t>
      </w:r>
    </w:p>
    <w:p w14:paraId="4CD9F57A" w14:textId="77777777" w:rsidR="007F466B" w:rsidRPr="003579BF" w:rsidRDefault="007F466B" w:rsidP="00FE423E">
      <w:pPr>
        <w:spacing w:line="480" w:lineRule="auto"/>
        <w:jc w:val="both"/>
        <w:rPr>
          <w:rFonts w:ascii="Times New Roman" w:hAnsi="Times New Roman" w:cs="Times New Roman"/>
        </w:rPr>
      </w:pPr>
    </w:p>
    <w:p w14:paraId="3965B1F8" w14:textId="67061A8D" w:rsidR="005F01E5" w:rsidRPr="003579BF" w:rsidRDefault="00B71318" w:rsidP="005F01E5">
      <w:pPr>
        <w:spacing w:line="480" w:lineRule="auto"/>
        <w:jc w:val="center"/>
        <w:rPr>
          <w:rFonts w:ascii="Times New Roman" w:hAnsi="Times New Roman" w:cs="Times New Roman"/>
          <w:iCs/>
        </w:rPr>
      </w:pPr>
      <w:r w:rsidRPr="003579BF">
        <w:rPr>
          <w:rFonts w:ascii="Times New Roman" w:hAnsi="Times New Roman" w:cs="Times New Roman"/>
          <w:iCs/>
          <w:noProof/>
        </w:rPr>
        <w:drawing>
          <wp:inline distT="0" distB="0" distL="0" distR="0" wp14:anchorId="5434B40B" wp14:editId="000DB0DB">
            <wp:extent cx="4492717" cy="1914817"/>
            <wp:effectExtent l="0" t="0" r="3175" b="9525"/>
            <wp:docPr id="1099531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504990" cy="1920048"/>
                    </a:xfrm>
                    <a:prstGeom prst="rect">
                      <a:avLst/>
                    </a:prstGeom>
                    <a:noFill/>
                    <a:ln>
                      <a:noFill/>
                    </a:ln>
                  </pic:spPr>
                </pic:pic>
              </a:graphicData>
            </a:graphic>
          </wp:inline>
        </w:drawing>
      </w:r>
    </w:p>
    <w:p w14:paraId="09BD5421" w14:textId="0A108447" w:rsidR="005F01E5" w:rsidRPr="003579BF" w:rsidRDefault="00FA1A55" w:rsidP="00D540AC">
      <w:pPr>
        <w:pStyle w:val="Caption"/>
        <w:rPr>
          <w:noProof/>
        </w:rPr>
      </w:pPr>
      <w:bookmarkStart w:id="114" w:name="_Toc155559532"/>
      <w:r w:rsidRPr="003579BF">
        <w:t xml:space="preserve">Figure </w:t>
      </w:r>
      <w:fldSimple w:instr=" STYLEREF 1 \s ">
        <w:r w:rsidR="006C35E5">
          <w:rPr>
            <w:noProof/>
          </w:rPr>
          <w:t>4</w:t>
        </w:r>
      </w:fldSimple>
      <w:r w:rsidR="006C35E5">
        <w:t>.</w:t>
      </w:r>
      <w:fldSimple w:instr=" SEQ Figure \* ARABIC \s 1 ">
        <w:r w:rsidR="006C35E5">
          <w:rPr>
            <w:noProof/>
          </w:rPr>
          <w:t>3</w:t>
        </w:r>
      </w:fldSimple>
      <w:r w:rsidR="005F01E5" w:rsidRPr="003579BF">
        <w:rPr>
          <w:noProof/>
        </w:rPr>
        <w:t xml:space="preserve"> Simulation strategy based on SAS</w:t>
      </w:r>
      <w:bookmarkEnd w:id="114"/>
      <w:r w:rsidR="005F01E5" w:rsidRPr="003579BF">
        <w:rPr>
          <w:noProof/>
        </w:rPr>
        <w:t xml:space="preserve"> </w:t>
      </w:r>
    </w:p>
    <w:p w14:paraId="6AB43667" w14:textId="77777777" w:rsidR="00FE423E" w:rsidRDefault="00FE423E" w:rsidP="005F01E5">
      <w:pPr>
        <w:spacing w:line="480" w:lineRule="auto"/>
        <w:jc w:val="center"/>
        <w:rPr>
          <w:rFonts w:ascii="Times New Roman" w:hAnsi="Times New Roman" w:cs="Times New Roman"/>
          <w:iCs/>
        </w:rPr>
      </w:pPr>
    </w:p>
    <w:p w14:paraId="49E7E317" w14:textId="77777777" w:rsidR="00FE423E" w:rsidRPr="003579BF" w:rsidRDefault="00FE423E" w:rsidP="005F01E5">
      <w:pPr>
        <w:spacing w:line="480" w:lineRule="auto"/>
        <w:jc w:val="center"/>
        <w:rPr>
          <w:rFonts w:ascii="Times New Roman" w:hAnsi="Times New Roman" w:cs="Times New Roman"/>
          <w:iCs/>
        </w:rPr>
      </w:pPr>
    </w:p>
    <w:p w14:paraId="4747907D" w14:textId="77902948" w:rsidR="00050DAD" w:rsidRPr="003579BF" w:rsidRDefault="00942CA4" w:rsidP="003B3C14">
      <w:pPr>
        <w:spacing w:line="480" w:lineRule="auto"/>
        <w:jc w:val="center"/>
        <w:rPr>
          <w:rFonts w:ascii="Times New Roman" w:hAnsi="Times New Roman" w:cs="Times New Roman"/>
          <w:iCs/>
        </w:rPr>
      </w:pPr>
      <w:r>
        <w:rPr>
          <w:rFonts w:ascii="Times New Roman" w:hAnsi="Times New Roman" w:cs="Times New Roman"/>
        </w:rPr>
        <w:pict w14:anchorId="3929FE76">
          <v:shape id="_x0000_i1137" type="#_x0000_t75" style="width:188.15pt;height:236.75pt">
            <v:imagedata r:id="rId168" o:title="" croptop="1194f" cropbottom="2361f"/>
          </v:shape>
        </w:pict>
      </w:r>
    </w:p>
    <w:p w14:paraId="1F7EE3FB" w14:textId="782D2DE5" w:rsidR="00050DAD" w:rsidRPr="003579BF" w:rsidRDefault="00FA1A55" w:rsidP="00D540AC">
      <w:pPr>
        <w:pStyle w:val="Caption"/>
      </w:pPr>
      <w:bookmarkStart w:id="115" w:name="_Toc155559533"/>
      <w:r w:rsidRPr="003579BF">
        <w:t xml:space="preserve">Figure </w:t>
      </w:r>
      <w:fldSimple w:instr=" STYLEREF 1 \s ">
        <w:r w:rsidR="006C35E5">
          <w:rPr>
            <w:noProof/>
          </w:rPr>
          <w:t>4</w:t>
        </w:r>
      </w:fldSimple>
      <w:r w:rsidR="006C35E5">
        <w:t>.</w:t>
      </w:r>
      <w:fldSimple w:instr=" SEQ Figure \* ARABIC \s 1 ">
        <w:r w:rsidR="006C35E5">
          <w:rPr>
            <w:noProof/>
          </w:rPr>
          <w:t>4</w:t>
        </w:r>
      </w:fldSimple>
      <w:r w:rsidR="00050DAD" w:rsidRPr="003579BF">
        <w:rPr>
          <w:noProof/>
        </w:rPr>
        <w:t xml:space="preserve"> Interface between </w:t>
      </w:r>
      <w:r w:rsidR="00FC06B5">
        <w:rPr>
          <w:noProof/>
        </w:rPr>
        <w:t xml:space="preserve">the </w:t>
      </w:r>
      <w:r w:rsidR="00050DAD" w:rsidRPr="003579BF">
        <w:rPr>
          <w:noProof/>
        </w:rPr>
        <w:t xml:space="preserve">network and </w:t>
      </w:r>
      <w:r w:rsidR="00FE423E">
        <w:rPr>
          <w:noProof/>
        </w:rPr>
        <w:t>an</w:t>
      </w:r>
      <w:r w:rsidR="00050DAD" w:rsidRPr="003579BF">
        <w:rPr>
          <w:noProof/>
        </w:rPr>
        <w:t xml:space="preserve"> SAS represented </w:t>
      </w:r>
      <w:r w:rsidR="00695A71" w:rsidRPr="003579BF">
        <w:rPr>
          <w:noProof/>
        </w:rPr>
        <w:t xml:space="preserve">synchronous </w:t>
      </w:r>
      <w:r w:rsidR="00050DAD" w:rsidRPr="003579BF">
        <w:rPr>
          <w:noProof/>
        </w:rPr>
        <w:t>generator</w:t>
      </w:r>
      <w:bookmarkEnd w:id="115"/>
    </w:p>
    <w:p w14:paraId="631453B9" w14:textId="77777777" w:rsidR="00FA1A55" w:rsidRDefault="00FA1A55" w:rsidP="00D51F10">
      <w:pPr>
        <w:spacing w:line="480" w:lineRule="auto"/>
        <w:jc w:val="both"/>
        <w:textAlignment w:val="center"/>
        <w:rPr>
          <w:rFonts w:ascii="Times New Roman" w:hAnsi="Times New Roman" w:cs="Times New Roman"/>
        </w:rPr>
      </w:pPr>
    </w:p>
    <w:p w14:paraId="39D2A1A8" w14:textId="77777777" w:rsidR="00FE423E" w:rsidRPr="003579BF" w:rsidRDefault="00FE423E" w:rsidP="00D51F10">
      <w:pPr>
        <w:spacing w:line="480" w:lineRule="auto"/>
        <w:jc w:val="both"/>
        <w:textAlignment w:val="center"/>
        <w:rPr>
          <w:rFonts w:ascii="Times New Roman" w:hAnsi="Times New Roman" w:cs="Times New Roman"/>
        </w:rPr>
      </w:pPr>
    </w:p>
    <w:p w14:paraId="43B08D7F" w14:textId="3CC940AB" w:rsidR="007F466B" w:rsidRPr="003579BF" w:rsidRDefault="00FE423E" w:rsidP="00D51F10">
      <w:pPr>
        <w:spacing w:line="480" w:lineRule="auto"/>
        <w:jc w:val="both"/>
        <w:textAlignment w:val="center"/>
        <w:rPr>
          <w:rFonts w:ascii="Times New Roman" w:hAnsi="Times New Roman" w:cs="Times New Roman"/>
        </w:rPr>
      </w:pPr>
      <w:r w:rsidRPr="003579BF">
        <w:rPr>
          <w:rFonts w:ascii="Times New Roman" w:hAnsi="Times New Roman" w:cs="Times New Roman"/>
        </w:rPr>
        <w:lastRenderedPageBreak/>
        <w:t xml:space="preserve">where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m</w:t>
      </w:r>
      <w:proofErr w:type="spellEnd"/>
      <w:r w:rsidRPr="003579BF">
        <w:rPr>
          <w:rFonts w:ascii="Times New Roman" w:hAnsi="Times New Roman" w:cs="Times New Roman"/>
        </w:rPr>
        <w:t xml:space="preserve"> 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a</w:t>
      </w:r>
      <w:proofErr w:type="spellEnd"/>
      <w:r w:rsidRPr="003579BF">
        <w:rPr>
          <w:rFonts w:ascii="Times New Roman" w:hAnsi="Times New Roman" w:cs="Times New Roman"/>
        </w:rPr>
        <w:t xml:space="preserve"> are voltage magnitude and angle in the </w:t>
      </w:r>
      <w:r w:rsidRPr="003579BF">
        <w:rPr>
          <w:rFonts w:ascii="Times New Roman" w:hAnsi="Times New Roman" w:cs="Times New Roman"/>
          <w:i/>
          <w:iCs/>
        </w:rPr>
        <w:t>d-q</w:t>
      </w:r>
      <w:r w:rsidRPr="003579BF">
        <w:rPr>
          <w:rFonts w:ascii="Times New Roman" w:hAnsi="Times New Roman" w:cs="Times New Roman"/>
        </w:rPr>
        <w:t xml:space="preserve"> frame.</w:t>
      </w:r>
    </w:p>
    <w:p w14:paraId="5FD99207" w14:textId="53030D94" w:rsidR="007F466B" w:rsidRPr="003579BF" w:rsidRDefault="007F466B" w:rsidP="007F466B">
      <w:pPr>
        <w:spacing w:line="480" w:lineRule="auto"/>
        <w:ind w:firstLine="720"/>
        <w:jc w:val="both"/>
        <w:rPr>
          <w:rFonts w:ascii="Times New Roman" w:hAnsi="Times New Roman" w:cs="Times New Roman"/>
        </w:rPr>
      </w:pPr>
      <w:r w:rsidRPr="003579BF">
        <w:rPr>
          <w:rFonts w:ascii="Times New Roman" w:hAnsi="Times New Roman" w:cs="Times New Roman"/>
        </w:rPr>
        <w:t>Then, we have:</w:t>
      </w:r>
    </w:p>
    <w:p w14:paraId="4F120409" w14:textId="1604E29B" w:rsidR="006C324B" w:rsidRPr="003579BF" w:rsidRDefault="00000000" w:rsidP="006C324B">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62FE410A">
          <v:shape id="_x0000_i1138" type="#_x0000_t75" style="width:141.35pt;height:44.6pt">
            <v:imagedata r:id="rId169" o:title=""/>
          </v:shape>
        </w:pict>
      </w:r>
      <w:r w:rsidR="006C324B" w:rsidRPr="003579BF">
        <w:rPr>
          <w:rFonts w:ascii="Times New Roman" w:hAnsi="Times New Roman" w:cs="Times New Roman"/>
        </w:rPr>
        <w:t xml:space="preserve">                     </w:t>
      </w:r>
      <w:r w:rsidR="00695A71" w:rsidRPr="003579BF">
        <w:rPr>
          <w:rFonts w:ascii="Times New Roman" w:hAnsi="Times New Roman" w:cs="Times New Roman"/>
        </w:rPr>
        <w:t xml:space="preserve">  </w:t>
      </w:r>
      <w:r w:rsidR="006C324B" w:rsidRPr="003579BF">
        <w:rPr>
          <w:rFonts w:ascii="Times New Roman" w:hAnsi="Times New Roman" w:cs="Times New Roman"/>
        </w:rPr>
        <w:t xml:space="preserve">               (4-</w:t>
      </w:r>
      <w:r w:rsidR="00695A71" w:rsidRPr="003579BF">
        <w:rPr>
          <w:rFonts w:ascii="Times New Roman" w:hAnsi="Times New Roman" w:cs="Times New Roman"/>
        </w:rPr>
        <w:t>6</w:t>
      </w:r>
      <w:r w:rsidR="006C324B" w:rsidRPr="003579BF">
        <w:rPr>
          <w:rFonts w:ascii="Times New Roman" w:hAnsi="Times New Roman" w:cs="Times New Roman"/>
        </w:rPr>
        <w:t>)</w:t>
      </w:r>
    </w:p>
    <w:p w14:paraId="39346E48" w14:textId="16407992" w:rsidR="006C324B" w:rsidRPr="003579BF" w:rsidRDefault="006C324B" w:rsidP="006C324B">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The SAS coefficients of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m</w:t>
      </w:r>
      <w:proofErr w:type="spellEnd"/>
      <w:r w:rsidR="00FC06B5" w:rsidRPr="00FC06B5">
        <w:rPr>
          <w:rFonts w:ascii="Times New Roman" w:hAnsi="Times New Roman" w:cs="Times New Roman"/>
          <w:vertAlign w:val="subscript"/>
        </w:rPr>
        <w:t>[</w:t>
      </w:r>
      <w:r w:rsidRPr="003579BF">
        <w:rPr>
          <w:rFonts w:ascii="Times New Roman" w:hAnsi="Times New Roman" w:cs="Times New Roman"/>
          <w:i/>
          <w:iCs/>
          <w:vertAlign w:val="subscript"/>
        </w:rPr>
        <w:t>k</w:t>
      </w:r>
      <w:r w:rsidR="00FC06B5" w:rsidRPr="00FC06B5">
        <w:rPr>
          <w:rFonts w:ascii="Times New Roman" w:hAnsi="Times New Roman" w:cs="Times New Roman"/>
          <w:vertAlign w:val="subscript"/>
        </w:rPr>
        <w:t>]</w:t>
      </w:r>
      <w:r w:rsidRPr="00FC06B5">
        <w:rPr>
          <w:rFonts w:ascii="Times New Roman" w:hAnsi="Times New Roman" w:cs="Times New Roman"/>
        </w:rPr>
        <w:t xml:space="preserve"> </w:t>
      </w:r>
      <w:r w:rsidRPr="003579BF">
        <w:rPr>
          <w:rFonts w:ascii="Times New Roman" w:hAnsi="Times New Roman" w:cs="Times New Roman"/>
        </w:rPr>
        <w:t xml:space="preserve">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a</w:t>
      </w:r>
      <w:proofErr w:type="spellEnd"/>
      <w:r w:rsidR="00FC06B5" w:rsidRPr="00FC06B5">
        <w:rPr>
          <w:rFonts w:ascii="Times New Roman" w:hAnsi="Times New Roman" w:cs="Times New Roman"/>
          <w:vertAlign w:val="subscript"/>
        </w:rPr>
        <w:t>[</w:t>
      </w:r>
      <w:r w:rsidRPr="003579BF">
        <w:rPr>
          <w:rFonts w:ascii="Times New Roman" w:hAnsi="Times New Roman" w:cs="Times New Roman"/>
          <w:i/>
          <w:iCs/>
          <w:vertAlign w:val="subscript"/>
        </w:rPr>
        <w:t>k</w:t>
      </w:r>
      <w:r w:rsidR="00FC06B5" w:rsidRPr="00FC06B5">
        <w:rPr>
          <w:rFonts w:ascii="Times New Roman" w:hAnsi="Times New Roman" w:cs="Times New Roman"/>
          <w:vertAlign w:val="subscript"/>
        </w:rPr>
        <w:t>]</w:t>
      </w:r>
      <w:r w:rsidRPr="003579BF">
        <w:rPr>
          <w:rFonts w:ascii="Times New Roman" w:hAnsi="Times New Roman" w:cs="Times New Roman"/>
        </w:rPr>
        <w:t xml:space="preserve"> are obtained by solving </w:t>
      </w:r>
      <w:r w:rsidR="00FC06B5">
        <w:rPr>
          <w:rFonts w:ascii="Times New Roman" w:hAnsi="Times New Roman" w:cs="Times New Roman"/>
        </w:rPr>
        <w:t>several</w:t>
      </w:r>
      <w:r w:rsidRPr="003579BF">
        <w:rPr>
          <w:rFonts w:ascii="Times New Roman" w:hAnsi="Times New Roman" w:cs="Times New Roman"/>
        </w:rPr>
        <w:t xml:space="preserve"> linear least square</w:t>
      </w:r>
      <w:r w:rsidR="002E0AAC">
        <w:rPr>
          <w:rFonts w:ascii="Times New Roman" w:hAnsi="Times New Roman" w:cs="Times New Roman"/>
        </w:rPr>
        <w:t>s</w:t>
      </w:r>
      <w:r w:rsidRPr="003579BF">
        <w:rPr>
          <w:rFonts w:ascii="Times New Roman" w:hAnsi="Times New Roman" w:cs="Times New Roman"/>
        </w:rPr>
        <w:t xml:space="preserve"> error problems using samples from previous time steps. </w:t>
      </w:r>
    </w:p>
    <w:p w14:paraId="7EEBECC2" w14:textId="0FEFB92F" w:rsidR="006C324B" w:rsidRPr="003579BF" w:rsidRDefault="006C324B" w:rsidP="006C324B">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For example, </w:t>
      </w:r>
      <w:r w:rsidR="00B90942" w:rsidRPr="003579BF">
        <w:rPr>
          <w:rFonts w:ascii="Times New Roman" w:hAnsi="Times New Roman" w:cs="Times New Roman"/>
        </w:rPr>
        <w:t xml:space="preserve">with </w:t>
      </w:r>
      <w:r w:rsidR="00B90942" w:rsidRPr="003579BF">
        <w:rPr>
          <w:rFonts w:ascii="Times New Roman" w:hAnsi="Times New Roman" w:cs="Times New Roman"/>
          <w:i/>
          <w:iCs/>
        </w:rPr>
        <w:t>n</w:t>
      </w:r>
      <w:r w:rsidR="005A3FF6" w:rsidRPr="003579BF">
        <w:rPr>
          <w:rFonts w:ascii="Times New Roman" w:hAnsi="Times New Roman" w:cs="Times New Roman"/>
          <w:i/>
          <w:iCs/>
        </w:rPr>
        <w:t>+1</w:t>
      </w:r>
      <w:r w:rsidR="00B90942" w:rsidRPr="003579BF">
        <w:rPr>
          <w:rFonts w:ascii="Times New Roman" w:hAnsi="Times New Roman" w:cs="Times New Roman"/>
        </w:rPr>
        <w:t xml:space="preserve"> samples at </w:t>
      </w:r>
      <w:r w:rsidR="00B90942" w:rsidRPr="003579BF">
        <w:rPr>
          <w:rFonts w:ascii="Times New Roman" w:hAnsi="Times New Roman" w:cs="Times New Roman"/>
          <w:i/>
          <w:iCs/>
        </w:rPr>
        <w:t>n</w:t>
      </w:r>
      <w:r w:rsidR="005A3FF6" w:rsidRPr="003579BF">
        <w:rPr>
          <w:rFonts w:ascii="Times New Roman" w:hAnsi="Times New Roman" w:cs="Times New Roman"/>
          <w:i/>
          <w:iCs/>
        </w:rPr>
        <w:t>+</w:t>
      </w:r>
      <w:proofErr w:type="gramStart"/>
      <w:r w:rsidR="005A3FF6" w:rsidRPr="003579BF">
        <w:rPr>
          <w:rFonts w:ascii="Times New Roman" w:hAnsi="Times New Roman" w:cs="Times New Roman"/>
        </w:rPr>
        <w:t>1</w:t>
      </w:r>
      <w:r w:rsidR="00B90942" w:rsidRPr="003579BF">
        <w:rPr>
          <w:rFonts w:ascii="Times New Roman" w:hAnsi="Times New Roman" w:cs="Times New Roman"/>
          <w:i/>
          <w:iCs/>
        </w:rPr>
        <w:t xml:space="preserve"> </w:t>
      </w:r>
      <w:r w:rsidR="00B90942" w:rsidRPr="003579BF">
        <w:rPr>
          <w:rFonts w:ascii="Times New Roman" w:hAnsi="Times New Roman" w:cs="Times New Roman"/>
        </w:rPr>
        <w:t>time</w:t>
      </w:r>
      <w:proofErr w:type="gramEnd"/>
      <w:r w:rsidR="00B90942" w:rsidRPr="003579BF">
        <w:rPr>
          <w:rFonts w:ascii="Times New Roman" w:hAnsi="Times New Roman" w:cs="Times New Roman"/>
        </w:rPr>
        <w:t xml:space="preserve"> steps:</w:t>
      </w:r>
    </w:p>
    <w:p w14:paraId="1A4D8278" w14:textId="5570B10B" w:rsidR="00B90942" w:rsidRPr="003579BF" w:rsidRDefault="00000000" w:rsidP="00B90942">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1DCE9C43">
          <v:shape id="_x0000_i1139" type="#_x0000_t75" style="width:212.9pt;height:38.85pt">
            <v:imagedata r:id="rId170" o:title=""/>
          </v:shape>
        </w:pict>
      </w:r>
      <w:r w:rsidR="00B90942" w:rsidRPr="003579BF">
        <w:rPr>
          <w:rFonts w:ascii="Times New Roman" w:hAnsi="Times New Roman" w:cs="Times New Roman"/>
        </w:rPr>
        <w:t xml:space="preserve">                      (4-</w:t>
      </w:r>
      <w:r w:rsidR="00695A71" w:rsidRPr="003579BF">
        <w:rPr>
          <w:rFonts w:ascii="Times New Roman" w:hAnsi="Times New Roman" w:cs="Times New Roman"/>
        </w:rPr>
        <w:t>7</w:t>
      </w:r>
      <w:r w:rsidR="00B90942" w:rsidRPr="003579BF">
        <w:rPr>
          <w:rFonts w:ascii="Times New Roman" w:hAnsi="Times New Roman" w:cs="Times New Roman"/>
        </w:rPr>
        <w:t>)</w:t>
      </w:r>
    </w:p>
    <w:p w14:paraId="28643666" w14:textId="1B5B297B" w:rsidR="00281B2C" w:rsidRPr="003579BF" w:rsidRDefault="00B90942" w:rsidP="00A60569">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It is a linear least square</w:t>
      </w:r>
      <w:r w:rsidR="00C87626">
        <w:rPr>
          <w:rFonts w:ascii="Times New Roman" w:hAnsi="Times New Roman" w:cs="Times New Roman"/>
        </w:rPr>
        <w:t>s</w:t>
      </w:r>
      <w:r w:rsidRPr="003579BF">
        <w:rPr>
          <w:rFonts w:ascii="Times New Roman" w:hAnsi="Times New Roman" w:cs="Times New Roman"/>
        </w:rPr>
        <w:t xml:space="preserve"> error problem to fit the data set with the time series function shown in (4-6)</w:t>
      </w:r>
      <w:r w:rsidR="00A60569" w:rsidRPr="003579BF">
        <w:rPr>
          <w:rFonts w:ascii="Times New Roman" w:hAnsi="Times New Roman" w:cs="Times New Roman"/>
        </w:rPr>
        <w:t>. Such an optimization problem can be easily solved by utilizing the polynomial fitting functions.</w:t>
      </w:r>
    </w:p>
    <w:p w14:paraId="469165DD" w14:textId="7217F910" w:rsidR="00B11FC3" w:rsidRPr="003579BF" w:rsidRDefault="00B11FC3" w:rsidP="00F67207">
      <w:pPr>
        <w:spacing w:line="480" w:lineRule="auto"/>
        <w:ind w:firstLine="720"/>
        <w:jc w:val="both"/>
        <w:rPr>
          <w:rFonts w:ascii="Times New Roman" w:hAnsi="Times New Roman" w:cs="Times New Roman"/>
        </w:rPr>
      </w:pPr>
      <w:r w:rsidRPr="003579BF">
        <w:rPr>
          <w:rFonts w:ascii="Times New Roman" w:hAnsi="Times New Roman" w:cs="Times New Roman"/>
        </w:rPr>
        <w:t xml:space="preserve">After obtaining </w:t>
      </w:r>
      <w:proofErr w:type="spellStart"/>
      <w:proofErr w:type="gramStart"/>
      <w:r w:rsidRPr="003579BF">
        <w:rPr>
          <w:rFonts w:ascii="Times New Roman" w:hAnsi="Times New Roman" w:cs="Times New Roman"/>
          <w:i/>
          <w:iCs/>
        </w:rPr>
        <w:t>v</w:t>
      </w:r>
      <w:r w:rsidRPr="003579BF">
        <w:rPr>
          <w:rFonts w:ascii="Times New Roman" w:hAnsi="Times New Roman" w:cs="Times New Roman"/>
          <w:i/>
          <w:iCs/>
          <w:vertAlign w:val="subscript"/>
        </w:rPr>
        <w:t>d</w:t>
      </w:r>
      <w:r w:rsidR="00F67207" w:rsidRPr="003579BF">
        <w:rPr>
          <w:rFonts w:ascii="Times New Roman" w:hAnsi="Times New Roman" w:cs="Times New Roman"/>
          <w:vertAlign w:val="subscript"/>
        </w:rPr>
        <w:t>,</w:t>
      </w:r>
      <w:r w:rsidRPr="003579BF">
        <w:rPr>
          <w:rFonts w:ascii="Times New Roman" w:hAnsi="Times New Roman" w:cs="Times New Roman"/>
          <w:i/>
          <w:iCs/>
          <w:vertAlign w:val="subscript"/>
        </w:rPr>
        <w:t>k</w:t>
      </w:r>
      <w:proofErr w:type="spellEnd"/>
      <w:proofErr w:type="gramEnd"/>
      <w:r w:rsidRPr="003579BF">
        <w:rPr>
          <w:rFonts w:ascii="Times New Roman" w:hAnsi="Times New Roman" w:cs="Times New Roman"/>
          <w:vertAlign w:val="subscript"/>
        </w:rPr>
        <w:t xml:space="preserve"> </w:t>
      </w:r>
      <w:r w:rsidRPr="003579BF">
        <w:rPr>
          <w:rFonts w:ascii="Times New Roman" w:hAnsi="Times New Roman" w:cs="Times New Roman"/>
        </w:rPr>
        <w:t xml:space="preserve">and </w:t>
      </w:r>
      <w:proofErr w:type="spellStart"/>
      <w:r w:rsidRPr="003579BF">
        <w:rPr>
          <w:rFonts w:ascii="Times New Roman" w:hAnsi="Times New Roman" w:cs="Times New Roman"/>
          <w:i/>
          <w:iCs/>
        </w:rPr>
        <w:t>v</w:t>
      </w:r>
      <w:r w:rsidRPr="003579BF">
        <w:rPr>
          <w:rFonts w:ascii="Times New Roman" w:hAnsi="Times New Roman" w:cs="Times New Roman"/>
          <w:i/>
          <w:iCs/>
          <w:vertAlign w:val="subscript"/>
        </w:rPr>
        <w:t>q</w:t>
      </w:r>
      <w:r w:rsidRPr="003579BF">
        <w:rPr>
          <w:rFonts w:ascii="Times New Roman" w:hAnsi="Times New Roman" w:cs="Times New Roman"/>
          <w:vertAlign w:val="subscript"/>
        </w:rPr>
        <w:t>,</w:t>
      </w:r>
      <w:r w:rsidRPr="003579BF">
        <w:rPr>
          <w:rFonts w:ascii="Times New Roman" w:hAnsi="Times New Roman" w:cs="Times New Roman"/>
          <w:i/>
          <w:iCs/>
          <w:vertAlign w:val="subscript"/>
        </w:rPr>
        <w:t>k</w:t>
      </w:r>
      <w:proofErr w:type="spellEnd"/>
      <w:r w:rsidRPr="003579BF">
        <w:rPr>
          <w:rFonts w:ascii="Times New Roman" w:hAnsi="Times New Roman" w:cs="Times New Roman"/>
          <w:vertAlign w:val="subscript"/>
        </w:rPr>
        <w:t xml:space="preserve"> </w:t>
      </w:r>
      <w:r w:rsidR="00C87626">
        <w:rPr>
          <w:rFonts w:ascii="Times New Roman" w:hAnsi="Times New Roman" w:cs="Times New Roman"/>
        </w:rPr>
        <w:t>for</w:t>
      </w:r>
      <w:r w:rsidRPr="003579BF">
        <w:rPr>
          <w:rFonts w:ascii="Times New Roman" w:hAnsi="Times New Roman" w:cs="Times New Roman"/>
        </w:rPr>
        <w:t xml:space="preserve"> </w:t>
      </w:r>
      <w:r w:rsidRPr="003579BF">
        <w:rPr>
          <w:rFonts w:ascii="Times New Roman" w:hAnsi="Times New Roman" w:cs="Times New Roman"/>
          <w:i/>
          <w:iCs/>
        </w:rPr>
        <w:t>k</w:t>
      </w:r>
      <w:r w:rsidRPr="003579BF">
        <w:rPr>
          <w:rFonts w:ascii="Times New Roman" w:hAnsi="Times New Roman" w:cs="Times New Roman"/>
        </w:rPr>
        <w:t>=1,</w:t>
      </w:r>
      <w:r w:rsidR="00F67207" w:rsidRPr="003579BF">
        <w:rPr>
          <w:rFonts w:ascii="Times New Roman" w:hAnsi="Times New Roman" w:cs="Times New Roman"/>
        </w:rPr>
        <w:t xml:space="preserve"> </w:t>
      </w:r>
      <w:r w:rsidRPr="003579BF">
        <w:rPr>
          <w:rFonts w:ascii="Times New Roman" w:hAnsi="Times New Roman" w:cs="Times New Roman"/>
        </w:rPr>
        <w:t>2,</w:t>
      </w:r>
      <w:r w:rsidR="00F67207" w:rsidRPr="003579BF">
        <w:rPr>
          <w:rFonts w:ascii="Times New Roman" w:hAnsi="Times New Roman" w:cs="Times New Roman"/>
        </w:rPr>
        <w:t xml:space="preserve"> </w:t>
      </w:r>
      <w:r w:rsidRPr="003579BF">
        <w:rPr>
          <w:rFonts w:ascii="Times New Roman" w:hAnsi="Times New Roman" w:cs="Times New Roman"/>
        </w:rPr>
        <w:t>3</w:t>
      </w:r>
      <w:r w:rsidR="00F67207" w:rsidRPr="003579BF">
        <w:rPr>
          <w:rFonts w:ascii="Times New Roman" w:hAnsi="Times New Roman" w:cs="Times New Roman"/>
        </w:rPr>
        <w:t xml:space="preserve">, </w:t>
      </w:r>
      <w:r w:rsidRPr="003579BF">
        <w:rPr>
          <w:rFonts w:ascii="Times New Roman" w:hAnsi="Times New Roman" w:cs="Times New Roman"/>
        </w:rPr>
        <w:t>…</w:t>
      </w:r>
      <w:r w:rsidR="00F67207" w:rsidRPr="003579BF">
        <w:rPr>
          <w:rFonts w:ascii="Times New Roman" w:hAnsi="Times New Roman" w:cs="Times New Roman"/>
        </w:rPr>
        <w:t xml:space="preserve">, </w:t>
      </w:r>
      <w:r w:rsidRPr="003579BF">
        <w:rPr>
          <w:rFonts w:ascii="Times New Roman" w:hAnsi="Times New Roman" w:cs="Times New Roman"/>
          <w:i/>
          <w:iCs/>
        </w:rPr>
        <w:t>n</w:t>
      </w:r>
      <w:r w:rsidRPr="003579BF">
        <w:rPr>
          <w:rFonts w:ascii="Times New Roman" w:hAnsi="Times New Roman" w:cs="Times New Roman"/>
        </w:rPr>
        <w:t xml:space="preserve">. The SAS of other state variables of the synchronous generators can be derived </w:t>
      </w:r>
      <w:r w:rsidR="00C87626">
        <w:rPr>
          <w:rFonts w:ascii="Times New Roman" w:hAnsi="Times New Roman" w:cs="Times New Roman"/>
        </w:rPr>
        <w:t xml:space="preserve">by </w:t>
      </w:r>
      <w:r w:rsidRPr="003579BF">
        <w:rPr>
          <w:rFonts w:ascii="Times New Roman" w:hAnsi="Times New Roman" w:cs="Times New Roman"/>
        </w:rPr>
        <w:t xml:space="preserve">following equations </w:t>
      </w:r>
      <w:r w:rsidR="00695A71" w:rsidRPr="003579BF">
        <w:rPr>
          <w:rFonts w:ascii="Times New Roman" w:hAnsi="Times New Roman" w:cs="Times New Roman"/>
        </w:rPr>
        <w:t>(2-</w:t>
      </w:r>
      <w:proofErr w:type="gramStart"/>
      <w:r w:rsidR="00695A71" w:rsidRPr="003579BF">
        <w:rPr>
          <w:rFonts w:ascii="Times New Roman" w:hAnsi="Times New Roman" w:cs="Times New Roman"/>
        </w:rPr>
        <w:t>12)-(</w:t>
      </w:r>
      <w:proofErr w:type="gramEnd"/>
      <w:r w:rsidR="00695A71" w:rsidRPr="003579BF">
        <w:rPr>
          <w:rFonts w:ascii="Times New Roman" w:hAnsi="Times New Roman" w:cs="Times New Roman"/>
        </w:rPr>
        <w:t>2-2</w:t>
      </w:r>
      <w:r w:rsidR="002E0AAC">
        <w:rPr>
          <w:rFonts w:ascii="Times New Roman" w:hAnsi="Times New Roman" w:cs="Times New Roman"/>
        </w:rPr>
        <w:t>9</w:t>
      </w:r>
      <w:r w:rsidR="00695A71" w:rsidRPr="003579BF">
        <w:rPr>
          <w:rFonts w:ascii="Times New Roman" w:hAnsi="Times New Roman" w:cs="Times New Roman"/>
        </w:rPr>
        <w:t>)</w:t>
      </w:r>
      <w:r w:rsidR="00240C6D" w:rsidRPr="003579BF">
        <w:rPr>
          <w:rFonts w:ascii="Times New Roman" w:hAnsi="Times New Roman" w:cs="Times New Roman"/>
        </w:rPr>
        <w:t>.</w:t>
      </w:r>
    </w:p>
    <w:p w14:paraId="04A44519" w14:textId="60661506" w:rsidR="00695A71" w:rsidRPr="003579BF" w:rsidRDefault="00695A71" w:rsidP="00F67207">
      <w:pPr>
        <w:spacing w:line="480" w:lineRule="auto"/>
        <w:ind w:firstLine="720"/>
        <w:jc w:val="both"/>
        <w:rPr>
          <w:rFonts w:ascii="Times New Roman" w:hAnsi="Times New Roman" w:cs="Times New Roman"/>
        </w:rPr>
      </w:pPr>
      <w:r w:rsidRPr="003579BF">
        <w:rPr>
          <w:rFonts w:ascii="Times New Roman" w:hAnsi="Times New Roman" w:cs="Times New Roman"/>
        </w:rPr>
        <w:t>Then, the SAS of the synchronous generators and controls is interfaced with the network solution, as shown in Figure 4.5.</w:t>
      </w:r>
    </w:p>
    <w:p w14:paraId="40E81321" w14:textId="6FBB668A" w:rsidR="006A6433" w:rsidRPr="003579BF" w:rsidRDefault="00695A71" w:rsidP="007F466B">
      <w:pPr>
        <w:pStyle w:val="Heading2"/>
        <w:spacing w:line="480" w:lineRule="auto"/>
        <w:jc w:val="left"/>
        <w:rPr>
          <w:rFonts w:ascii="Times New Roman" w:hAnsi="Times New Roman" w:cs="Times New Roman"/>
          <w:sz w:val="24"/>
          <w:szCs w:val="24"/>
        </w:rPr>
      </w:pPr>
      <w:bookmarkStart w:id="116" w:name="_Toc155559371"/>
      <w:r w:rsidRPr="003579BF">
        <w:rPr>
          <w:rFonts w:ascii="Times New Roman" w:hAnsi="Times New Roman" w:cs="Times New Roman"/>
          <w:sz w:val="24"/>
          <w:szCs w:val="24"/>
        </w:rPr>
        <w:t>4.</w:t>
      </w:r>
      <w:r w:rsidR="007F466B" w:rsidRPr="003579BF">
        <w:rPr>
          <w:rFonts w:ascii="Times New Roman" w:hAnsi="Times New Roman" w:cs="Times New Roman"/>
          <w:sz w:val="24"/>
          <w:szCs w:val="24"/>
        </w:rPr>
        <w:t>3</w:t>
      </w:r>
      <w:r w:rsidRPr="003579BF">
        <w:rPr>
          <w:rFonts w:ascii="Times New Roman" w:hAnsi="Times New Roman" w:cs="Times New Roman"/>
          <w:sz w:val="24"/>
          <w:szCs w:val="24"/>
        </w:rPr>
        <w:t xml:space="preserve"> Case study</w:t>
      </w:r>
      <w:bookmarkEnd w:id="116"/>
    </w:p>
    <w:p w14:paraId="3E339010" w14:textId="2E3400DE" w:rsidR="00695A71" w:rsidRPr="003579BF" w:rsidRDefault="00695A71" w:rsidP="007F466B">
      <w:pPr>
        <w:spacing w:line="480" w:lineRule="auto"/>
        <w:ind w:firstLine="720"/>
        <w:jc w:val="both"/>
        <w:rPr>
          <w:rFonts w:ascii="Times New Roman" w:hAnsi="Times New Roman" w:cs="Times New Roman"/>
        </w:rPr>
      </w:pPr>
      <w:r w:rsidRPr="003579BF">
        <w:rPr>
          <w:rFonts w:ascii="Times New Roman" w:hAnsi="Times New Roman" w:cs="Times New Roman"/>
        </w:rPr>
        <w:t xml:space="preserve">A case study is conducted on the </w:t>
      </w:r>
      <w:proofErr w:type="spellStart"/>
      <w:r w:rsidR="00AD277D">
        <w:rPr>
          <w:rFonts w:ascii="Times New Roman" w:hAnsi="Times New Roman" w:cs="Times New Roman"/>
        </w:rPr>
        <w:t>Kundur’s</w:t>
      </w:r>
      <w:proofErr w:type="spellEnd"/>
      <w:r w:rsidRPr="003579BF">
        <w:rPr>
          <w:rFonts w:ascii="Times New Roman" w:hAnsi="Times New Roman" w:cs="Times New Roman"/>
        </w:rPr>
        <w:t xml:space="preserve"> two-area system, which is shown in Figure 2.9. Before </w:t>
      </w:r>
      <w:r w:rsidRPr="003579BF">
        <w:rPr>
          <w:rFonts w:ascii="Times New Roman" w:hAnsi="Times New Roman" w:cs="Times New Roman"/>
          <w:i/>
          <w:iCs/>
        </w:rPr>
        <w:t>t</w:t>
      </w:r>
      <w:r w:rsidRPr="003579BF">
        <w:rPr>
          <w:rFonts w:ascii="Times New Roman" w:hAnsi="Times New Roman" w:cs="Times New Roman"/>
        </w:rPr>
        <w:t>=1</w:t>
      </w:r>
      <w:r w:rsidR="00C87626">
        <w:rPr>
          <w:rFonts w:ascii="Times New Roman" w:hAnsi="Times New Roman" w:cs="Times New Roman"/>
        </w:rPr>
        <w:t xml:space="preserve"> </w:t>
      </w:r>
      <w:r w:rsidRPr="003579BF">
        <w:rPr>
          <w:rFonts w:ascii="Times New Roman" w:hAnsi="Times New Roman" w:cs="Times New Roman"/>
        </w:rPr>
        <w:t>s, the system is in a steady state</w:t>
      </w:r>
      <w:r w:rsidR="00FC06B5">
        <w:rPr>
          <w:rFonts w:ascii="Times New Roman" w:hAnsi="Times New Roman" w:cs="Times New Roman"/>
        </w:rPr>
        <w:t>,</w:t>
      </w:r>
      <w:r w:rsidRPr="003579BF">
        <w:rPr>
          <w:rFonts w:ascii="Times New Roman" w:hAnsi="Times New Roman" w:cs="Times New Roman"/>
        </w:rPr>
        <w:t xml:space="preserve"> and the synchronous generator connecting to Bus #4 is tripped at </w:t>
      </w:r>
      <w:r w:rsidRPr="003579BF">
        <w:rPr>
          <w:rFonts w:ascii="Times New Roman" w:hAnsi="Times New Roman" w:cs="Times New Roman"/>
          <w:i/>
          <w:iCs/>
        </w:rPr>
        <w:t>t</w:t>
      </w:r>
      <w:r w:rsidRPr="003579BF">
        <w:rPr>
          <w:rFonts w:ascii="Times New Roman" w:hAnsi="Times New Roman" w:cs="Times New Roman"/>
        </w:rPr>
        <w:t>=1 s permanently. The simulation lasts for 10 s, and the results provided by the conventional simulation method [3</w:t>
      </w:r>
      <w:r w:rsidR="00B70201" w:rsidRPr="003579BF">
        <w:rPr>
          <w:rFonts w:ascii="Times New Roman" w:hAnsi="Times New Roman" w:cs="Times New Roman"/>
        </w:rPr>
        <w:t>4</w:t>
      </w:r>
      <w:r w:rsidRPr="003579BF">
        <w:rPr>
          <w:rFonts w:ascii="Times New Roman" w:hAnsi="Times New Roman" w:cs="Times New Roman"/>
        </w:rPr>
        <w:t xml:space="preserve">] </w:t>
      </w:r>
      <w:r w:rsidR="00B70201" w:rsidRPr="003579BF">
        <w:rPr>
          <w:rFonts w:ascii="Times New Roman" w:hAnsi="Times New Roman" w:cs="Times New Roman"/>
        </w:rPr>
        <w:t xml:space="preserve">using a time step of 5 </w:t>
      </w:r>
      <w:r w:rsidR="00B70201" w:rsidRPr="003579BF">
        <w:rPr>
          <w:rFonts w:ascii="Times New Roman" w:hAnsi="Times New Roman" w:cs="Times New Roman"/>
          <w:iCs/>
          <w:noProof/>
        </w:rPr>
        <w:t>μs</w:t>
      </w:r>
      <w:r w:rsidR="00B70201" w:rsidRPr="003579BF">
        <w:rPr>
          <w:rFonts w:ascii="Times New Roman" w:hAnsi="Times New Roman" w:cs="Times New Roman"/>
        </w:rPr>
        <w:t xml:space="preserve"> </w:t>
      </w:r>
      <w:r w:rsidRPr="003579BF">
        <w:rPr>
          <w:rFonts w:ascii="Times New Roman" w:hAnsi="Times New Roman" w:cs="Times New Roman"/>
        </w:rPr>
        <w:t>are shown in Figure 4.6.</w:t>
      </w:r>
    </w:p>
    <w:p w14:paraId="59422D47" w14:textId="77777777" w:rsidR="00B70201" w:rsidRPr="003579BF" w:rsidRDefault="00B70201" w:rsidP="007838A2">
      <w:pPr>
        <w:rPr>
          <w:rFonts w:ascii="Times New Roman" w:hAnsi="Times New Roman" w:cs="Times New Roman"/>
        </w:rPr>
      </w:pPr>
    </w:p>
    <w:p w14:paraId="71FF7B4E" w14:textId="77777777" w:rsidR="00B70201" w:rsidRPr="003579BF" w:rsidRDefault="00B70201" w:rsidP="007838A2">
      <w:pPr>
        <w:rPr>
          <w:rFonts w:ascii="Times New Roman" w:hAnsi="Times New Roman" w:cs="Times New Roman"/>
        </w:rPr>
      </w:pPr>
    </w:p>
    <w:p w14:paraId="01696544" w14:textId="77777777" w:rsidR="00B70201" w:rsidRPr="003579BF" w:rsidRDefault="00B70201" w:rsidP="007838A2">
      <w:pPr>
        <w:rPr>
          <w:rFonts w:ascii="Times New Roman" w:hAnsi="Times New Roman" w:cs="Times New Roman"/>
        </w:rPr>
      </w:pPr>
    </w:p>
    <w:p w14:paraId="1EBBD551" w14:textId="77777777" w:rsidR="00B70201" w:rsidRPr="003579BF" w:rsidRDefault="00B70201" w:rsidP="007838A2">
      <w:pPr>
        <w:rPr>
          <w:rFonts w:ascii="Times New Roman" w:hAnsi="Times New Roman" w:cs="Times New Roman"/>
        </w:rPr>
      </w:pPr>
    </w:p>
    <w:p w14:paraId="5EF8E4F4" w14:textId="77777777" w:rsidR="00B70201" w:rsidRPr="003579BF" w:rsidRDefault="00B70201" w:rsidP="007838A2">
      <w:pPr>
        <w:rPr>
          <w:rFonts w:ascii="Times New Roman" w:hAnsi="Times New Roman" w:cs="Times New Roman"/>
        </w:rPr>
      </w:pPr>
    </w:p>
    <w:p w14:paraId="43BDF61E" w14:textId="77777777" w:rsidR="00B70201" w:rsidRPr="003579BF" w:rsidRDefault="00B70201" w:rsidP="007838A2">
      <w:pPr>
        <w:rPr>
          <w:rFonts w:ascii="Times New Roman" w:hAnsi="Times New Roman" w:cs="Times New Roman"/>
        </w:rPr>
      </w:pPr>
    </w:p>
    <w:p w14:paraId="7BD467A2" w14:textId="77777777" w:rsidR="00B70201" w:rsidRPr="003579BF" w:rsidRDefault="00B70201" w:rsidP="007838A2">
      <w:pPr>
        <w:rPr>
          <w:rFonts w:ascii="Times New Roman" w:hAnsi="Times New Roman" w:cs="Times New Roman"/>
        </w:rPr>
      </w:pPr>
    </w:p>
    <w:p w14:paraId="5F759CFA" w14:textId="77777777" w:rsidR="00B70201" w:rsidRPr="003579BF" w:rsidRDefault="00B70201" w:rsidP="007838A2">
      <w:pPr>
        <w:rPr>
          <w:rFonts w:ascii="Times New Roman" w:hAnsi="Times New Roman" w:cs="Times New Roman"/>
        </w:rPr>
      </w:pPr>
    </w:p>
    <w:p w14:paraId="51306113" w14:textId="5ACFD3DC" w:rsidR="00B70201" w:rsidRPr="003579BF" w:rsidRDefault="00B11FC3" w:rsidP="007838A2">
      <w:pPr>
        <w:rPr>
          <w:rFonts w:ascii="Times New Roman" w:hAnsi="Times New Roman" w:cs="Times New Roman"/>
        </w:rPr>
      </w:pPr>
      <w:r w:rsidRPr="003579BF">
        <w:rPr>
          <w:rFonts w:ascii="Times New Roman" w:hAnsi="Times New Roman" w:cs="Times New Roman"/>
          <w:noProof/>
        </w:rPr>
        <w:drawing>
          <wp:inline distT="0" distB="0" distL="0" distR="0" wp14:anchorId="172C1E85" wp14:editId="1B91E6DF">
            <wp:extent cx="5486400" cy="3326765"/>
            <wp:effectExtent l="0" t="0" r="0" b="6985"/>
            <wp:docPr id="1579138380" name="Picture 1579138380" descr="Diagram&#10;&#10;Description automatically generated">
              <a:extLst xmlns:a="http://schemas.openxmlformats.org/drawingml/2006/main">
                <a:ext uri="{FF2B5EF4-FFF2-40B4-BE49-F238E27FC236}">
                  <a16:creationId xmlns:a16="http://schemas.microsoft.com/office/drawing/2014/main" id="{449674C3-CF03-4481-4D80-A13642D9A1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Diagram&#10;&#10;Description automatically generated">
                      <a:extLst>
                        <a:ext uri="{FF2B5EF4-FFF2-40B4-BE49-F238E27FC236}">
                          <a16:creationId xmlns:a16="http://schemas.microsoft.com/office/drawing/2014/main" id="{449674C3-CF03-4481-4D80-A13642D9A1A6}"/>
                        </a:ext>
                      </a:extLst>
                    </pic:cNvPr>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486400" cy="3326765"/>
                    </a:xfrm>
                    <a:prstGeom prst="rect">
                      <a:avLst/>
                    </a:prstGeom>
                  </pic:spPr>
                </pic:pic>
              </a:graphicData>
            </a:graphic>
          </wp:inline>
        </w:drawing>
      </w:r>
    </w:p>
    <w:p w14:paraId="28E42BA4" w14:textId="7A851CFB" w:rsidR="00B11FC3" w:rsidRPr="003579BF" w:rsidRDefault="00B70201" w:rsidP="00D540AC">
      <w:pPr>
        <w:pStyle w:val="Caption"/>
        <w:rPr>
          <w:noProof/>
        </w:rPr>
      </w:pPr>
      <w:bookmarkStart w:id="117" w:name="_Toc155559534"/>
      <w:r w:rsidRPr="003579BF">
        <w:t xml:space="preserve">Figure </w:t>
      </w:r>
      <w:fldSimple w:instr=" STYLEREF 1 \s ">
        <w:r w:rsidR="006C35E5">
          <w:rPr>
            <w:noProof/>
          </w:rPr>
          <w:t>4</w:t>
        </w:r>
      </w:fldSimple>
      <w:r w:rsidR="006C35E5">
        <w:t>.</w:t>
      </w:r>
      <w:fldSimple w:instr=" SEQ Figure \* ARABIC \s 1 ">
        <w:r w:rsidR="006C35E5">
          <w:rPr>
            <w:noProof/>
          </w:rPr>
          <w:t>5</w:t>
        </w:r>
      </w:fldSimple>
      <w:r w:rsidRPr="003579BF">
        <w:t xml:space="preserve"> </w:t>
      </w:r>
      <w:r w:rsidR="00B11FC3" w:rsidRPr="003579BF">
        <w:rPr>
          <w:noProof/>
        </w:rPr>
        <w:t xml:space="preserve">SAS-based EMT simulation using </w:t>
      </w:r>
      <w:r w:rsidR="00C87626">
        <w:rPr>
          <w:noProof/>
        </w:rPr>
        <w:t xml:space="preserve">a </w:t>
      </w:r>
      <w:r w:rsidR="00B11FC3" w:rsidRPr="003579BF">
        <w:rPr>
          <w:noProof/>
        </w:rPr>
        <w:t>nodal equation for the network</w:t>
      </w:r>
      <w:bookmarkEnd w:id="117"/>
    </w:p>
    <w:p w14:paraId="78670C6B" w14:textId="48389A5E" w:rsidR="00B70201" w:rsidRPr="003579BF" w:rsidRDefault="00B70201">
      <w:pPr>
        <w:rPr>
          <w:rFonts w:ascii="Times New Roman" w:hAnsi="Times New Roman" w:cs="Times New Roman"/>
        </w:rPr>
      </w:pPr>
      <w:r w:rsidRPr="003579BF">
        <w:rPr>
          <w:rFonts w:ascii="Times New Roman" w:hAnsi="Times New Roman" w:cs="Times New Roman"/>
        </w:rPr>
        <w:br w:type="page"/>
      </w:r>
    </w:p>
    <w:p w14:paraId="3E86F458" w14:textId="77777777" w:rsidR="004657CD" w:rsidRPr="003579BF" w:rsidRDefault="004657CD" w:rsidP="00281B2C">
      <w:pPr>
        <w:spacing w:line="480" w:lineRule="auto"/>
        <w:ind w:firstLine="720"/>
        <w:jc w:val="both"/>
        <w:rPr>
          <w:rFonts w:ascii="Times New Roman" w:hAnsi="Times New Roman" w:cs="Times New Roman"/>
        </w:rPr>
      </w:pPr>
    </w:p>
    <w:p w14:paraId="6AACDA7A" w14:textId="6D4EC6F2" w:rsidR="004657CD" w:rsidRPr="003579BF" w:rsidRDefault="00BB2B78" w:rsidP="007316D1">
      <w:pPr>
        <w:spacing w:line="480" w:lineRule="auto"/>
        <w:jc w:val="center"/>
        <w:rPr>
          <w:rFonts w:ascii="Times New Roman" w:hAnsi="Times New Roman" w:cs="Times New Roman"/>
          <w:noProof/>
        </w:rPr>
      </w:pPr>
      <w:r w:rsidRPr="003579BF">
        <w:rPr>
          <w:rFonts w:ascii="Times New Roman" w:hAnsi="Times New Roman" w:cs="Times New Roman"/>
          <w:noProof/>
        </w:rPr>
        <w:drawing>
          <wp:inline distT="0" distB="0" distL="0" distR="0" wp14:anchorId="7914AB9C" wp14:editId="6601A28D">
            <wp:extent cx="2779395" cy="1498600"/>
            <wp:effectExtent l="0" t="0" r="1905" b="6350"/>
            <wp:docPr id="266042238" name="Picture 266042238" descr="Chart, line chart&#10;&#10;Description automatically generated">
              <a:extLst xmlns:a="http://schemas.openxmlformats.org/drawingml/2006/main">
                <a:ext uri="{FF2B5EF4-FFF2-40B4-BE49-F238E27FC236}">
                  <a16:creationId xmlns:a16="http://schemas.microsoft.com/office/drawing/2014/main" id="{10EC911B-9A73-6710-6C1D-3DC2D472EE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42238" name="Picture 266042238" descr="Chart, line chart&#10;&#10;Description automatically generated">
                      <a:extLst>
                        <a:ext uri="{FF2B5EF4-FFF2-40B4-BE49-F238E27FC236}">
                          <a16:creationId xmlns:a16="http://schemas.microsoft.com/office/drawing/2014/main" id="{10EC911B-9A73-6710-6C1D-3DC2D472EE9E}"/>
                        </a:ext>
                      </a:extLst>
                    </pic:cNvPr>
                    <pic:cNvPicPr>
                      <a:picLocks noChangeAspect="1"/>
                    </pic:cNvPicPr>
                  </pic:nvPicPr>
                  <pic:blipFill rotWithShape="1">
                    <a:blip r:embed="rId172"/>
                    <a:srcRect l="5395" r="6969"/>
                    <a:stretch/>
                  </pic:blipFill>
                  <pic:spPr>
                    <a:xfrm>
                      <a:off x="0" y="0"/>
                      <a:ext cx="2811238" cy="1515769"/>
                    </a:xfrm>
                    <a:prstGeom prst="rect">
                      <a:avLst/>
                    </a:prstGeom>
                  </pic:spPr>
                </pic:pic>
              </a:graphicData>
            </a:graphic>
          </wp:inline>
        </w:drawing>
      </w:r>
      <w:r w:rsidRPr="003579BF">
        <w:rPr>
          <w:rFonts w:ascii="Times New Roman" w:hAnsi="Times New Roman" w:cs="Times New Roman"/>
          <w:noProof/>
        </w:rPr>
        <w:drawing>
          <wp:inline distT="0" distB="0" distL="0" distR="0" wp14:anchorId="1DE72DE6" wp14:editId="66B112D6">
            <wp:extent cx="2618740" cy="1524000"/>
            <wp:effectExtent l="0" t="0" r="0" b="0"/>
            <wp:docPr id="1081598539" name="Picture 1081598539" descr="Chart, line chart&#10;&#10;Description automatically generated">
              <a:extLst xmlns:a="http://schemas.openxmlformats.org/drawingml/2006/main">
                <a:ext uri="{FF2B5EF4-FFF2-40B4-BE49-F238E27FC236}">
                  <a16:creationId xmlns:a16="http://schemas.microsoft.com/office/drawing/2014/main" id="{03DBA604-0343-FBA6-8E2A-74D8CE426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98539" name="Picture 1081598539" descr="Chart, line chart&#10;&#10;Description automatically generated">
                      <a:extLst>
                        <a:ext uri="{FF2B5EF4-FFF2-40B4-BE49-F238E27FC236}">
                          <a16:creationId xmlns:a16="http://schemas.microsoft.com/office/drawing/2014/main" id="{03DBA604-0343-FBA6-8E2A-74D8CE42625F}"/>
                        </a:ext>
                      </a:extLst>
                    </pic:cNvPr>
                    <pic:cNvPicPr>
                      <a:picLocks noChangeAspect="1"/>
                    </pic:cNvPicPr>
                  </pic:nvPicPr>
                  <pic:blipFill rotWithShape="1">
                    <a:blip r:embed="rId173"/>
                    <a:srcRect l="4664" r="5782"/>
                    <a:stretch/>
                  </pic:blipFill>
                  <pic:spPr>
                    <a:xfrm>
                      <a:off x="0" y="0"/>
                      <a:ext cx="2636262" cy="1534197"/>
                    </a:xfrm>
                    <a:prstGeom prst="rect">
                      <a:avLst/>
                    </a:prstGeom>
                  </pic:spPr>
                </pic:pic>
              </a:graphicData>
            </a:graphic>
          </wp:inline>
        </w:drawing>
      </w:r>
      <w:r w:rsidR="004657CD" w:rsidRPr="003579BF">
        <w:rPr>
          <w:rFonts w:ascii="Times New Roman" w:hAnsi="Times New Roman" w:cs="Times New Roman"/>
          <w:noProof/>
        </w:rPr>
        <w:drawing>
          <wp:inline distT="0" distB="0" distL="0" distR="0" wp14:anchorId="2F581335" wp14:editId="513FC4CF">
            <wp:extent cx="2780715" cy="1441450"/>
            <wp:effectExtent l="0" t="0" r="635" b="6350"/>
            <wp:docPr id="240831942" name="Picture 240831942" descr="Chart, line chart&#10;&#10;Description automatically generated">
              <a:extLst xmlns:a="http://schemas.openxmlformats.org/drawingml/2006/main">
                <a:ext uri="{FF2B5EF4-FFF2-40B4-BE49-F238E27FC236}">
                  <a16:creationId xmlns:a16="http://schemas.microsoft.com/office/drawing/2014/main" id="{4805B921-8A3C-9957-F296-DC9FAB7534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31942" name="Picture 240831942" descr="Chart, line chart&#10;&#10;Description automatically generated">
                      <a:extLst>
                        <a:ext uri="{FF2B5EF4-FFF2-40B4-BE49-F238E27FC236}">
                          <a16:creationId xmlns:a16="http://schemas.microsoft.com/office/drawing/2014/main" id="{4805B921-8A3C-9957-F296-DC9FAB75341D}"/>
                        </a:ext>
                      </a:extLst>
                    </pic:cNvPr>
                    <pic:cNvPicPr>
                      <a:picLocks noChangeAspect="1"/>
                    </pic:cNvPicPr>
                  </pic:nvPicPr>
                  <pic:blipFill rotWithShape="1">
                    <a:blip r:embed="rId174"/>
                    <a:srcRect l="6613" r="5680"/>
                    <a:stretch/>
                  </pic:blipFill>
                  <pic:spPr>
                    <a:xfrm>
                      <a:off x="0" y="0"/>
                      <a:ext cx="2804993" cy="1454035"/>
                    </a:xfrm>
                    <a:prstGeom prst="rect">
                      <a:avLst/>
                    </a:prstGeom>
                  </pic:spPr>
                </pic:pic>
              </a:graphicData>
            </a:graphic>
          </wp:inline>
        </w:drawing>
      </w:r>
      <w:r w:rsidR="004657CD" w:rsidRPr="003579BF">
        <w:rPr>
          <w:rFonts w:ascii="Times New Roman" w:hAnsi="Times New Roman" w:cs="Times New Roman"/>
          <w:noProof/>
        </w:rPr>
        <w:drawing>
          <wp:inline distT="0" distB="0" distL="0" distR="0" wp14:anchorId="1072000E" wp14:editId="344C988A">
            <wp:extent cx="2693035" cy="1447549"/>
            <wp:effectExtent l="0" t="0" r="0" b="635"/>
            <wp:docPr id="316697047" name="Picture 316697047" descr="Chart, line chart&#10;&#10;Description automatically generated">
              <a:extLst xmlns:a="http://schemas.openxmlformats.org/drawingml/2006/main">
                <a:ext uri="{FF2B5EF4-FFF2-40B4-BE49-F238E27FC236}">
                  <a16:creationId xmlns:a16="http://schemas.microsoft.com/office/drawing/2014/main" id="{E0DB2DB0-D695-D4BC-57ED-146FB5D2A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97047" name="Picture 316697047" descr="Chart, line chart&#10;&#10;Description automatically generated">
                      <a:extLst>
                        <a:ext uri="{FF2B5EF4-FFF2-40B4-BE49-F238E27FC236}">
                          <a16:creationId xmlns:a16="http://schemas.microsoft.com/office/drawing/2014/main" id="{E0DB2DB0-D695-D4BC-57ED-146FB5D2AE34}"/>
                        </a:ext>
                      </a:extLst>
                    </pic:cNvPr>
                    <pic:cNvPicPr>
                      <a:picLocks noChangeAspect="1"/>
                    </pic:cNvPicPr>
                  </pic:nvPicPr>
                  <pic:blipFill rotWithShape="1">
                    <a:blip r:embed="rId175"/>
                    <a:srcRect l="6806" r="5871"/>
                    <a:stretch/>
                  </pic:blipFill>
                  <pic:spPr bwMode="auto">
                    <a:xfrm>
                      <a:off x="0" y="0"/>
                      <a:ext cx="2725597" cy="1465052"/>
                    </a:xfrm>
                    <a:prstGeom prst="rect">
                      <a:avLst/>
                    </a:prstGeom>
                    <a:ln>
                      <a:noFill/>
                    </a:ln>
                    <a:extLst>
                      <a:ext uri="{53640926-AAD7-44D8-BBD7-CCE9431645EC}">
                        <a14:shadowObscured xmlns:a14="http://schemas.microsoft.com/office/drawing/2010/main"/>
                      </a:ext>
                    </a:extLst>
                  </pic:spPr>
                </pic:pic>
              </a:graphicData>
            </a:graphic>
          </wp:inline>
        </w:drawing>
      </w:r>
    </w:p>
    <w:p w14:paraId="45CF71DF" w14:textId="53C346E5" w:rsidR="004657CD" w:rsidRPr="003579BF" w:rsidRDefault="004657CD" w:rsidP="007316D1">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2D1D563F" wp14:editId="0925E35D">
            <wp:extent cx="2781300" cy="1490345"/>
            <wp:effectExtent l="0" t="0" r="0" b="0"/>
            <wp:docPr id="256584328" name="Picture 256584328" descr="Chart, line chart&#10;&#10;Description automatically generated">
              <a:extLst xmlns:a="http://schemas.openxmlformats.org/drawingml/2006/main">
                <a:ext uri="{FF2B5EF4-FFF2-40B4-BE49-F238E27FC236}">
                  <a16:creationId xmlns:a16="http://schemas.microsoft.com/office/drawing/2014/main" id="{20B4443B-0A29-4061-F4F1-6F303CD192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84328" name="Picture 256584328" descr="Chart, line chart&#10;&#10;Description automatically generated">
                      <a:extLst>
                        <a:ext uri="{FF2B5EF4-FFF2-40B4-BE49-F238E27FC236}">
                          <a16:creationId xmlns:a16="http://schemas.microsoft.com/office/drawing/2014/main" id="{20B4443B-0A29-4061-F4F1-6F303CD1921D}"/>
                        </a:ext>
                      </a:extLst>
                    </pic:cNvPr>
                    <pic:cNvPicPr>
                      <a:picLocks noChangeAspect="1"/>
                    </pic:cNvPicPr>
                  </pic:nvPicPr>
                  <pic:blipFill rotWithShape="1">
                    <a:blip r:embed="rId176"/>
                    <a:srcRect l="4327" r="6567"/>
                    <a:stretch/>
                  </pic:blipFill>
                  <pic:spPr>
                    <a:xfrm>
                      <a:off x="0" y="0"/>
                      <a:ext cx="2802300" cy="1501598"/>
                    </a:xfrm>
                    <a:prstGeom prst="rect">
                      <a:avLst/>
                    </a:prstGeom>
                  </pic:spPr>
                </pic:pic>
              </a:graphicData>
            </a:graphic>
          </wp:inline>
        </w:drawing>
      </w:r>
      <w:r w:rsidRPr="003579BF">
        <w:rPr>
          <w:rFonts w:ascii="Times New Roman" w:hAnsi="Times New Roman" w:cs="Times New Roman"/>
          <w:noProof/>
        </w:rPr>
        <w:drawing>
          <wp:inline distT="0" distB="0" distL="0" distR="0" wp14:anchorId="2CC10080" wp14:editId="74041AB7">
            <wp:extent cx="2618740" cy="1498505"/>
            <wp:effectExtent l="0" t="0" r="0" b="6985"/>
            <wp:docPr id="1709864504" name="Picture 1709864504" descr="Chart, line chart&#10;&#10;Description automatically generated">
              <a:extLst xmlns:a="http://schemas.openxmlformats.org/drawingml/2006/main">
                <a:ext uri="{FF2B5EF4-FFF2-40B4-BE49-F238E27FC236}">
                  <a16:creationId xmlns:a16="http://schemas.microsoft.com/office/drawing/2014/main" id="{FA2325CF-EAFE-C2DE-2D0D-77CE8F8BE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64504" name="Picture 1709864504" descr="Chart, line chart&#10;&#10;Description automatically generated">
                      <a:extLst>
                        <a:ext uri="{FF2B5EF4-FFF2-40B4-BE49-F238E27FC236}">
                          <a16:creationId xmlns:a16="http://schemas.microsoft.com/office/drawing/2014/main" id="{FA2325CF-EAFE-C2DE-2D0D-77CE8F8BEB57}"/>
                        </a:ext>
                      </a:extLst>
                    </pic:cNvPr>
                    <pic:cNvPicPr>
                      <a:picLocks noChangeAspect="1"/>
                    </pic:cNvPicPr>
                  </pic:nvPicPr>
                  <pic:blipFill rotWithShape="1">
                    <a:blip r:embed="rId177"/>
                    <a:srcRect l="6687" r="6624"/>
                    <a:stretch/>
                  </pic:blipFill>
                  <pic:spPr>
                    <a:xfrm>
                      <a:off x="0" y="0"/>
                      <a:ext cx="2649606" cy="1516167"/>
                    </a:xfrm>
                    <a:prstGeom prst="rect">
                      <a:avLst/>
                    </a:prstGeom>
                  </pic:spPr>
                </pic:pic>
              </a:graphicData>
            </a:graphic>
          </wp:inline>
        </w:drawing>
      </w:r>
    </w:p>
    <w:p w14:paraId="7ABC2E9A" w14:textId="63316632" w:rsidR="004657CD" w:rsidRPr="003579BF" w:rsidRDefault="00B70201" w:rsidP="00D540AC">
      <w:pPr>
        <w:pStyle w:val="Caption"/>
        <w:rPr>
          <w:noProof/>
        </w:rPr>
      </w:pPr>
      <w:bookmarkStart w:id="118" w:name="_Toc155559535"/>
      <w:r w:rsidRPr="003579BF">
        <w:t xml:space="preserve">Figure </w:t>
      </w:r>
      <w:fldSimple w:instr=" STYLEREF 1 \s ">
        <w:r w:rsidR="006C35E5">
          <w:rPr>
            <w:noProof/>
          </w:rPr>
          <w:t>4</w:t>
        </w:r>
      </w:fldSimple>
      <w:r w:rsidR="006C35E5">
        <w:t>.</w:t>
      </w:r>
      <w:fldSimple w:instr=" SEQ Figure \* ARABIC \s 1 ">
        <w:r w:rsidR="006C35E5">
          <w:rPr>
            <w:noProof/>
          </w:rPr>
          <w:t>6</w:t>
        </w:r>
      </w:fldSimple>
      <w:r w:rsidR="00144951" w:rsidRPr="003579BF">
        <w:rPr>
          <w:noProof/>
        </w:rPr>
        <w:t xml:space="preserve"> Simulation results provided by the conventional</w:t>
      </w:r>
      <w:r w:rsidR="0078400B" w:rsidRPr="003579BF">
        <w:rPr>
          <w:noProof/>
        </w:rPr>
        <w:t xml:space="preserve"> approach using a 5 μs time step</w:t>
      </w:r>
      <w:bookmarkEnd w:id="118"/>
    </w:p>
    <w:p w14:paraId="18BA1CBC" w14:textId="77777777" w:rsidR="00B70201" w:rsidRPr="003579BF" w:rsidRDefault="00B70201">
      <w:pPr>
        <w:rPr>
          <w:rFonts w:ascii="Times New Roman" w:hAnsi="Times New Roman" w:cs="Times New Roman"/>
        </w:rPr>
      </w:pPr>
      <w:r w:rsidRPr="003579BF">
        <w:rPr>
          <w:rFonts w:ascii="Times New Roman" w:hAnsi="Times New Roman" w:cs="Times New Roman"/>
        </w:rPr>
        <w:br w:type="page"/>
      </w:r>
    </w:p>
    <w:p w14:paraId="2BE7212C" w14:textId="2F7E245F" w:rsidR="00B70201" w:rsidRPr="003579BF" w:rsidRDefault="00B70201" w:rsidP="00B70201">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The simulation results provided by the 3</w:t>
      </w:r>
      <w:r w:rsidRPr="003579BF">
        <w:rPr>
          <w:rFonts w:ascii="Times New Roman" w:hAnsi="Times New Roman" w:cs="Times New Roman"/>
          <w:vertAlign w:val="superscript"/>
        </w:rPr>
        <w:t>rd</w:t>
      </w:r>
      <w:r w:rsidRPr="003579BF">
        <w:rPr>
          <w:rFonts w:ascii="Times New Roman" w:hAnsi="Times New Roman" w:cs="Times New Roman"/>
        </w:rPr>
        <w:t xml:space="preserve">-order SAS using a 150 </w:t>
      </w:r>
      <w:proofErr w:type="spellStart"/>
      <w:r w:rsidR="00C87626" w:rsidRPr="00C87626">
        <w:rPr>
          <w:rFonts w:ascii="Times New Roman" w:hAnsi="Times New Roman" w:cs="Times New Roman"/>
        </w:rPr>
        <w:t>μs</w:t>
      </w:r>
      <w:proofErr w:type="spellEnd"/>
      <w:r w:rsidRPr="003579BF">
        <w:rPr>
          <w:rFonts w:ascii="Times New Roman" w:hAnsi="Times New Roman" w:cs="Times New Roman"/>
        </w:rPr>
        <w:t xml:space="preserve"> time step are shown in Figure 4.7.</w:t>
      </w:r>
    </w:p>
    <w:p w14:paraId="02AF699F" w14:textId="28E217FC" w:rsidR="00B70201" w:rsidRPr="003579BF" w:rsidRDefault="00B70201" w:rsidP="00B70201">
      <w:pPr>
        <w:spacing w:line="480" w:lineRule="auto"/>
        <w:ind w:firstLine="720"/>
        <w:jc w:val="both"/>
        <w:rPr>
          <w:rFonts w:ascii="Times New Roman" w:hAnsi="Times New Roman" w:cs="Times New Roman"/>
        </w:rPr>
      </w:pPr>
      <w:r w:rsidRPr="003579BF">
        <w:rPr>
          <w:rFonts w:ascii="Times New Roman" w:hAnsi="Times New Roman" w:cs="Times New Roman"/>
        </w:rPr>
        <w:t>As can be observed from Figure 4.6 and Figure 4.7, the results provided by the SAS approach are aligned with th</w:t>
      </w:r>
      <w:r w:rsidR="00C87626">
        <w:rPr>
          <w:rFonts w:ascii="Times New Roman" w:hAnsi="Times New Roman" w:cs="Times New Roman"/>
        </w:rPr>
        <w:t>ose</w:t>
      </w:r>
      <w:r w:rsidRPr="003579BF">
        <w:rPr>
          <w:rFonts w:ascii="Times New Roman" w:hAnsi="Times New Roman" w:cs="Times New Roman"/>
        </w:rPr>
        <w:t xml:space="preserve"> of the conventional approach</w:t>
      </w:r>
      <w:r w:rsidR="003C55F9" w:rsidRPr="003579BF">
        <w:rPr>
          <w:rFonts w:ascii="Times New Roman" w:hAnsi="Times New Roman" w:cs="Times New Roman"/>
        </w:rPr>
        <w:t xml:space="preserve"> in terms of the dynamics</w:t>
      </w:r>
      <w:r w:rsidRPr="003579BF">
        <w:rPr>
          <w:rFonts w:ascii="Times New Roman" w:hAnsi="Times New Roman" w:cs="Times New Roman"/>
        </w:rPr>
        <w:t>.</w:t>
      </w:r>
    </w:p>
    <w:p w14:paraId="1E73B143" w14:textId="38FA6059" w:rsidR="00C86DDC" w:rsidRPr="003579BF" w:rsidRDefault="00B70201" w:rsidP="00B70201">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The errors of states </w:t>
      </w:r>
      <w:r w:rsidR="00E3105E" w:rsidRPr="003579BF">
        <w:rPr>
          <w:rFonts w:ascii="Times New Roman" w:hAnsi="Times New Roman" w:cs="Times New Roman"/>
          <w:lang w:eastAsia="zh-CN"/>
        </w:rPr>
        <w:t xml:space="preserve">including bus voltage magnitude and electrical power </w:t>
      </w:r>
      <w:r w:rsidRPr="003579BF">
        <w:rPr>
          <w:rFonts w:ascii="Times New Roman" w:hAnsi="Times New Roman" w:cs="Times New Roman"/>
          <w:lang w:eastAsia="zh-CN"/>
        </w:rPr>
        <w:t xml:space="preserve">are shown </w:t>
      </w:r>
      <w:r w:rsidR="00E3105E" w:rsidRPr="003579BF">
        <w:rPr>
          <w:rFonts w:ascii="Times New Roman" w:hAnsi="Times New Roman" w:cs="Times New Roman"/>
          <w:lang w:eastAsia="zh-CN"/>
        </w:rPr>
        <w:t xml:space="preserve">in </w:t>
      </w:r>
      <w:r w:rsidR="00C87626" w:rsidRPr="003579BF">
        <w:rPr>
          <w:rFonts w:ascii="Times New Roman" w:hAnsi="Times New Roman" w:cs="Times New Roman"/>
          <w:lang w:eastAsia="zh-CN"/>
        </w:rPr>
        <w:t>Figure</w:t>
      </w:r>
      <w:r w:rsidR="00C87626">
        <w:rPr>
          <w:rFonts w:ascii="Times New Roman" w:hAnsi="Times New Roman" w:cs="Times New Roman"/>
          <w:lang w:eastAsia="zh-CN"/>
        </w:rPr>
        <w:t>s</w:t>
      </w:r>
      <w:r w:rsidR="00C87626" w:rsidRPr="003579BF">
        <w:rPr>
          <w:rFonts w:ascii="Times New Roman" w:hAnsi="Times New Roman" w:cs="Times New Roman"/>
          <w:lang w:eastAsia="zh-CN"/>
        </w:rPr>
        <w:t xml:space="preserve"> </w:t>
      </w:r>
      <w:r w:rsidR="00C86DDC" w:rsidRPr="003579BF">
        <w:rPr>
          <w:rFonts w:ascii="Times New Roman" w:hAnsi="Times New Roman" w:cs="Times New Roman"/>
          <w:lang w:eastAsia="zh-CN"/>
        </w:rPr>
        <w:t>4.8</w:t>
      </w:r>
      <w:r w:rsidR="00C87626">
        <w:rPr>
          <w:rFonts w:ascii="Times New Roman" w:hAnsi="Times New Roman" w:cs="Times New Roman"/>
          <w:lang w:eastAsia="zh-CN"/>
        </w:rPr>
        <w:t>-</w:t>
      </w:r>
      <w:r w:rsidR="00C86DDC" w:rsidRPr="003579BF">
        <w:rPr>
          <w:rFonts w:ascii="Times New Roman" w:hAnsi="Times New Roman" w:cs="Times New Roman"/>
          <w:lang w:eastAsia="zh-CN"/>
        </w:rPr>
        <w:t>4.9.</w:t>
      </w:r>
      <w:r w:rsidR="000137AC" w:rsidRPr="003579BF">
        <w:rPr>
          <w:rFonts w:ascii="Times New Roman" w:hAnsi="Times New Roman" w:cs="Times New Roman"/>
          <w:lang w:eastAsia="zh-CN"/>
        </w:rPr>
        <w:t xml:space="preserve"> As can be observed, </w:t>
      </w:r>
      <w:r w:rsidR="00321228" w:rsidRPr="003579BF">
        <w:rPr>
          <w:rFonts w:ascii="Times New Roman" w:hAnsi="Times New Roman" w:cs="Times New Roman"/>
          <w:lang w:eastAsia="zh-CN"/>
        </w:rPr>
        <w:t>the per unit errors are less than 0.005, which is small enough to show the high accuracy of the proposed approach.</w:t>
      </w:r>
    </w:p>
    <w:p w14:paraId="4857B857" w14:textId="0510F551" w:rsidR="00C853A6" w:rsidRPr="003579BF" w:rsidRDefault="00C853A6" w:rsidP="00B70201">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By enabling a larger time step of 150 </w:t>
      </w:r>
      <w:r w:rsidRPr="003579BF">
        <w:rPr>
          <w:rFonts w:ascii="Times New Roman" w:hAnsi="Times New Roman" w:cs="Times New Roman"/>
          <w:iCs/>
          <w:noProof/>
        </w:rPr>
        <w:t>μs</w:t>
      </w:r>
      <w:r w:rsidRPr="003579BF">
        <w:rPr>
          <w:rFonts w:ascii="Times New Roman" w:hAnsi="Times New Roman" w:cs="Times New Roman"/>
          <w:lang w:eastAsia="zh-CN"/>
        </w:rPr>
        <w:t>, the SAS approach could provide roughly 2 times speedup</w:t>
      </w:r>
      <w:r w:rsidR="00615773">
        <w:rPr>
          <w:rFonts w:ascii="Times New Roman" w:hAnsi="Times New Roman" w:cs="Times New Roman"/>
          <w:lang w:eastAsia="zh-CN"/>
        </w:rPr>
        <w:t xml:space="preserve"> </w:t>
      </w:r>
      <w:r w:rsidR="00FC06B5">
        <w:rPr>
          <w:rFonts w:ascii="Times New Roman" w:hAnsi="Times New Roman" w:cs="Times New Roman"/>
          <w:lang w:eastAsia="zh-CN"/>
        </w:rPr>
        <w:t>compared</w:t>
      </w:r>
      <w:r w:rsidR="00615773">
        <w:rPr>
          <w:rFonts w:ascii="Times New Roman" w:hAnsi="Times New Roman" w:cs="Times New Roman"/>
          <w:lang w:eastAsia="zh-CN"/>
        </w:rPr>
        <w:t xml:space="preserve"> to </w:t>
      </w:r>
      <w:r w:rsidR="00FC06B5">
        <w:rPr>
          <w:rFonts w:ascii="Times New Roman" w:hAnsi="Times New Roman" w:cs="Times New Roman"/>
          <w:lang w:eastAsia="zh-CN"/>
        </w:rPr>
        <w:t xml:space="preserve">the </w:t>
      </w:r>
      <w:r w:rsidR="00615773">
        <w:rPr>
          <w:rFonts w:ascii="Times New Roman" w:hAnsi="Times New Roman" w:cs="Times New Roman"/>
          <w:lang w:eastAsia="zh-CN"/>
        </w:rPr>
        <w:t xml:space="preserve">traditional approach using </w:t>
      </w:r>
      <w:r w:rsidR="00615773" w:rsidRPr="003579BF">
        <w:rPr>
          <w:rFonts w:ascii="Times New Roman" w:hAnsi="Times New Roman" w:cs="Times New Roman"/>
          <w:lang w:eastAsia="zh-CN"/>
        </w:rPr>
        <w:t xml:space="preserve">50 </w:t>
      </w:r>
      <w:r w:rsidR="00615773" w:rsidRPr="003579BF">
        <w:rPr>
          <w:rFonts w:ascii="Times New Roman" w:hAnsi="Times New Roman" w:cs="Times New Roman"/>
          <w:iCs/>
          <w:noProof/>
        </w:rPr>
        <w:t>μs</w:t>
      </w:r>
      <w:r w:rsidRPr="003579BF">
        <w:rPr>
          <w:rFonts w:ascii="Times New Roman" w:hAnsi="Times New Roman" w:cs="Times New Roman"/>
          <w:lang w:eastAsia="zh-CN"/>
        </w:rPr>
        <w:t>, and this speedup could be further improved through investigation of even larger time steps.</w:t>
      </w:r>
    </w:p>
    <w:p w14:paraId="5C8A2570" w14:textId="6BF1712F" w:rsidR="00321228" w:rsidRPr="003579BF" w:rsidRDefault="00321228" w:rsidP="00B70201">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Meanwhile, because the test platform, </w:t>
      </w:r>
      <w:proofErr w:type="spellStart"/>
      <w:r w:rsidRPr="003579BF">
        <w:rPr>
          <w:rFonts w:ascii="Times New Roman" w:hAnsi="Times New Roman" w:cs="Times New Roman"/>
          <w:lang w:eastAsia="zh-CN"/>
        </w:rPr>
        <w:t>ParaEMT</w:t>
      </w:r>
      <w:proofErr w:type="spellEnd"/>
      <w:r w:rsidRPr="003579BF">
        <w:rPr>
          <w:rFonts w:ascii="Times New Roman" w:hAnsi="Times New Roman" w:cs="Times New Roman"/>
          <w:lang w:eastAsia="zh-CN"/>
        </w:rPr>
        <w:t xml:space="preserve">, now supports mainly tripping of generator and step change of control references for disturbance simulations [13][14], fast dynamics induced by line or bus faults in the network, such as bus grounding faults, are still under development and validation, </w:t>
      </w:r>
      <w:r w:rsidR="00EC4FC3" w:rsidRPr="003579BF">
        <w:rPr>
          <w:rFonts w:ascii="Times New Roman" w:hAnsi="Times New Roman" w:cs="Times New Roman"/>
          <w:lang w:eastAsia="zh-CN"/>
        </w:rPr>
        <w:t xml:space="preserve">and thus </w:t>
      </w:r>
      <w:r w:rsidR="00FC06B5">
        <w:rPr>
          <w:rFonts w:ascii="Times New Roman" w:hAnsi="Times New Roman" w:cs="Times New Roman"/>
          <w:lang w:eastAsia="zh-CN"/>
        </w:rPr>
        <w:t xml:space="preserve">the </w:t>
      </w:r>
      <w:r w:rsidR="00EC4FC3" w:rsidRPr="003579BF">
        <w:rPr>
          <w:rFonts w:ascii="Times New Roman" w:hAnsi="Times New Roman" w:cs="Times New Roman"/>
          <w:lang w:eastAsia="zh-CN"/>
        </w:rPr>
        <w:t>performance of the SAS-based approach considering more disturbances</w:t>
      </w:r>
      <w:r w:rsidR="0005022D" w:rsidRPr="003579BF">
        <w:rPr>
          <w:rFonts w:ascii="Times New Roman" w:hAnsi="Times New Roman" w:cs="Times New Roman"/>
          <w:lang w:eastAsia="zh-CN"/>
        </w:rPr>
        <w:t xml:space="preserve"> will be tested in the future.</w:t>
      </w:r>
    </w:p>
    <w:p w14:paraId="43B7C2D4" w14:textId="0B87F152" w:rsidR="00615773" w:rsidRDefault="0005022D" w:rsidP="002F6170">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In addition, </w:t>
      </w:r>
      <w:r w:rsidR="00EC4FC3" w:rsidRPr="003579BF">
        <w:rPr>
          <w:rFonts w:ascii="Times New Roman" w:hAnsi="Times New Roman" w:cs="Times New Roman"/>
          <w:lang w:eastAsia="zh-CN"/>
        </w:rPr>
        <w:t>whether the network equation can be solved with a larger time step, such as 1</w:t>
      </w:r>
      <w:r w:rsidR="00EC4FC3" w:rsidRPr="003579BF">
        <w:rPr>
          <w:rFonts w:ascii="Times New Roman" w:hAnsi="Times New Roman" w:cs="Times New Roman"/>
          <w:iCs/>
          <w:noProof/>
        </w:rPr>
        <w:t>50 μs</w:t>
      </w:r>
      <w:r w:rsidR="00EC4FC3" w:rsidRPr="003579BF">
        <w:rPr>
          <w:rFonts w:ascii="Times New Roman" w:hAnsi="Times New Roman" w:cs="Times New Roman"/>
          <w:lang w:eastAsia="zh-CN"/>
        </w:rPr>
        <w:t xml:space="preserve">, requires </w:t>
      </w:r>
      <w:r w:rsidR="00477773" w:rsidRPr="00477773">
        <w:rPr>
          <w:rFonts w:ascii="Times New Roman" w:hAnsi="Times New Roman" w:cs="Times New Roman"/>
          <w:lang w:eastAsia="zh-CN"/>
        </w:rPr>
        <w:t>further</w:t>
      </w:r>
      <w:r w:rsidR="00EC4FC3" w:rsidRPr="003579BF">
        <w:rPr>
          <w:rFonts w:ascii="Times New Roman" w:hAnsi="Times New Roman" w:cs="Times New Roman"/>
          <w:lang w:eastAsia="zh-CN"/>
        </w:rPr>
        <w:t xml:space="preserve"> investigations. Although the nodal approach is very stable even under large time steps, a larger time step for the network solution </w:t>
      </w:r>
      <w:r w:rsidR="007206C5" w:rsidRPr="003579BF">
        <w:rPr>
          <w:rFonts w:ascii="Times New Roman" w:hAnsi="Times New Roman" w:cs="Times New Roman"/>
          <w:lang w:eastAsia="zh-CN"/>
        </w:rPr>
        <w:t xml:space="preserve">will </w:t>
      </w:r>
      <w:proofErr w:type="gramStart"/>
      <w:r w:rsidR="007206C5" w:rsidRPr="003579BF">
        <w:rPr>
          <w:rFonts w:ascii="Times New Roman" w:hAnsi="Times New Roman" w:cs="Times New Roman"/>
          <w:lang w:eastAsia="zh-CN"/>
        </w:rPr>
        <w:t>definitely</w:t>
      </w:r>
      <w:r w:rsidR="00EC4FC3" w:rsidRPr="003579BF">
        <w:rPr>
          <w:rFonts w:ascii="Times New Roman" w:hAnsi="Times New Roman" w:cs="Times New Roman"/>
          <w:lang w:eastAsia="zh-CN"/>
        </w:rPr>
        <w:t xml:space="preserve"> bring</w:t>
      </w:r>
      <w:proofErr w:type="gramEnd"/>
      <w:r w:rsidR="00EC4FC3" w:rsidRPr="003579BF">
        <w:rPr>
          <w:rFonts w:ascii="Times New Roman" w:hAnsi="Times New Roman" w:cs="Times New Roman"/>
          <w:lang w:eastAsia="zh-CN"/>
        </w:rPr>
        <w:t xml:space="preserve"> larger errors for fast </w:t>
      </w:r>
      <w:r w:rsidR="002E0AAC" w:rsidRPr="003579BF">
        <w:rPr>
          <w:rFonts w:ascii="Times New Roman" w:hAnsi="Times New Roman" w:cs="Times New Roman"/>
          <w:lang w:eastAsia="zh-CN"/>
        </w:rPr>
        <w:t xml:space="preserve">network </w:t>
      </w:r>
      <w:r w:rsidR="00EC4FC3" w:rsidRPr="003579BF">
        <w:rPr>
          <w:rFonts w:ascii="Times New Roman" w:hAnsi="Times New Roman" w:cs="Times New Roman"/>
          <w:lang w:eastAsia="zh-CN"/>
        </w:rPr>
        <w:t xml:space="preserve">dynamics, such as </w:t>
      </w:r>
      <w:r w:rsidR="005317BD">
        <w:rPr>
          <w:rFonts w:ascii="Times New Roman" w:hAnsi="Times New Roman" w:cs="Times New Roman"/>
          <w:lang w:eastAsia="zh-CN"/>
        </w:rPr>
        <w:t>over-voltage</w:t>
      </w:r>
      <w:r w:rsidR="00EC4FC3" w:rsidRPr="003579BF">
        <w:rPr>
          <w:rFonts w:ascii="Times New Roman" w:hAnsi="Times New Roman" w:cs="Times New Roman"/>
          <w:lang w:eastAsia="zh-CN"/>
        </w:rPr>
        <w:t xml:space="preserve"> and </w:t>
      </w:r>
      <w:r w:rsidR="005317BD">
        <w:rPr>
          <w:rFonts w:ascii="Times New Roman" w:hAnsi="Times New Roman" w:cs="Times New Roman"/>
          <w:lang w:eastAsia="zh-CN"/>
        </w:rPr>
        <w:t>over-current</w:t>
      </w:r>
      <w:r w:rsidR="00EC4FC3" w:rsidRPr="003579BF">
        <w:rPr>
          <w:rFonts w:ascii="Times New Roman" w:hAnsi="Times New Roman" w:cs="Times New Roman"/>
          <w:lang w:eastAsia="zh-CN"/>
        </w:rPr>
        <w:t>.</w:t>
      </w:r>
    </w:p>
    <w:p w14:paraId="7BBA0DC3" w14:textId="77777777" w:rsidR="00615773" w:rsidRPr="003579BF" w:rsidRDefault="00615773" w:rsidP="00615773">
      <w:pPr>
        <w:pStyle w:val="Heading2"/>
        <w:spacing w:line="480" w:lineRule="auto"/>
        <w:jc w:val="left"/>
        <w:rPr>
          <w:rFonts w:ascii="Times New Roman" w:hAnsi="Times New Roman" w:cs="Times New Roman"/>
          <w:sz w:val="24"/>
          <w:szCs w:val="24"/>
        </w:rPr>
      </w:pPr>
      <w:bookmarkStart w:id="119" w:name="_Toc155559372"/>
      <w:r w:rsidRPr="003579BF">
        <w:rPr>
          <w:rFonts w:ascii="Times New Roman" w:hAnsi="Times New Roman" w:cs="Times New Roman"/>
          <w:sz w:val="24"/>
          <w:szCs w:val="24"/>
        </w:rPr>
        <w:t>4.4 Conclusion</w:t>
      </w:r>
      <w:bookmarkEnd w:id="119"/>
    </w:p>
    <w:p w14:paraId="3182A281" w14:textId="393A6FCB" w:rsidR="00C86DDC" w:rsidRPr="003579BF" w:rsidRDefault="00615773" w:rsidP="00615773">
      <w:pPr>
        <w:spacing w:line="480" w:lineRule="auto"/>
        <w:ind w:firstLine="720"/>
        <w:jc w:val="both"/>
        <w:rPr>
          <w:rFonts w:ascii="Times New Roman" w:hAnsi="Times New Roman" w:cs="Times New Roman"/>
          <w:lang w:eastAsia="zh-CN"/>
        </w:rPr>
      </w:pPr>
      <w:r w:rsidRPr="003579BF">
        <w:rPr>
          <w:rFonts w:ascii="Times New Roman" w:hAnsi="Times New Roman" w:cs="Times New Roman"/>
        </w:rPr>
        <w:t xml:space="preserve">As a method that has </w:t>
      </w:r>
      <w:r w:rsidR="005317BD">
        <w:rPr>
          <w:rFonts w:ascii="Times New Roman" w:hAnsi="Times New Roman" w:cs="Times New Roman"/>
        </w:rPr>
        <w:t>dominated</w:t>
      </w:r>
      <w:r w:rsidRPr="003579BF">
        <w:rPr>
          <w:rFonts w:ascii="Times New Roman" w:hAnsi="Times New Roman" w:cs="Times New Roman"/>
        </w:rPr>
        <w:t xml:space="preserve"> EMT simulation for nearly half </w:t>
      </w:r>
      <w:r w:rsidR="005317BD">
        <w:rPr>
          <w:rFonts w:ascii="Times New Roman" w:hAnsi="Times New Roman" w:cs="Times New Roman"/>
        </w:rPr>
        <w:t>a century</w:t>
      </w:r>
      <w:r w:rsidRPr="003579BF">
        <w:rPr>
          <w:rFonts w:ascii="Times New Roman" w:hAnsi="Times New Roman" w:cs="Times New Roman"/>
        </w:rPr>
        <w:t xml:space="preserve">, the nodal </w:t>
      </w:r>
      <w:r w:rsidR="002E0AAC">
        <w:rPr>
          <w:rFonts w:ascii="Times New Roman" w:hAnsi="Times New Roman" w:cs="Times New Roman"/>
        </w:rPr>
        <w:t xml:space="preserve">formulation </w:t>
      </w:r>
      <w:r w:rsidRPr="003579BF">
        <w:rPr>
          <w:rFonts w:ascii="Times New Roman" w:hAnsi="Times New Roman" w:cs="Times New Roman"/>
        </w:rPr>
        <w:t xml:space="preserve">approach is more efficient than the state-space approach on </w:t>
      </w:r>
      <w:r w:rsidR="005317BD">
        <w:rPr>
          <w:rFonts w:ascii="Times New Roman" w:hAnsi="Times New Roman" w:cs="Times New Roman"/>
        </w:rPr>
        <w:t>large</w:t>
      </w:r>
      <w:r w:rsidRPr="003579BF">
        <w:rPr>
          <w:rFonts w:ascii="Times New Roman" w:hAnsi="Times New Roman" w:cs="Times New Roman"/>
        </w:rPr>
        <w:t xml:space="preserve"> </w:t>
      </w:r>
      <w:r w:rsidR="005317BD">
        <w:rPr>
          <w:rFonts w:ascii="Times New Roman" w:hAnsi="Times New Roman" w:cs="Times New Roman"/>
        </w:rPr>
        <w:t>systems</w:t>
      </w:r>
      <w:r w:rsidRPr="003579BF">
        <w:rPr>
          <w:rFonts w:ascii="Times New Roman" w:hAnsi="Times New Roman" w:cs="Times New Roman"/>
        </w:rPr>
        <w:t>.</w:t>
      </w:r>
    </w:p>
    <w:p w14:paraId="431E96BA" w14:textId="77777777" w:rsidR="00C86DDC" w:rsidRPr="003579BF" w:rsidRDefault="00C86DDC" w:rsidP="00B70201">
      <w:pPr>
        <w:spacing w:line="480" w:lineRule="auto"/>
        <w:ind w:firstLine="720"/>
        <w:jc w:val="both"/>
        <w:rPr>
          <w:rFonts w:ascii="Times New Roman" w:hAnsi="Times New Roman" w:cs="Times New Roman"/>
          <w:noProof/>
        </w:rPr>
      </w:pPr>
    </w:p>
    <w:p w14:paraId="3467BC9B" w14:textId="77777777" w:rsidR="00C86DDC" w:rsidRPr="003579BF" w:rsidRDefault="00C86DDC" w:rsidP="00B70201">
      <w:pPr>
        <w:spacing w:line="480" w:lineRule="auto"/>
        <w:ind w:firstLine="720"/>
        <w:jc w:val="both"/>
        <w:rPr>
          <w:rFonts w:ascii="Times New Roman" w:hAnsi="Times New Roman" w:cs="Times New Roman"/>
          <w:noProof/>
        </w:rPr>
      </w:pPr>
    </w:p>
    <w:p w14:paraId="4E1469A1" w14:textId="77777777" w:rsidR="00C86DDC" w:rsidRPr="003579BF" w:rsidRDefault="00C86DDC" w:rsidP="00B70201">
      <w:pPr>
        <w:spacing w:line="480" w:lineRule="auto"/>
        <w:ind w:firstLine="720"/>
        <w:jc w:val="both"/>
        <w:rPr>
          <w:rFonts w:ascii="Times New Roman" w:hAnsi="Times New Roman" w:cs="Times New Roman"/>
          <w:noProof/>
        </w:rPr>
      </w:pPr>
    </w:p>
    <w:p w14:paraId="01BEE815" w14:textId="134D0F62" w:rsidR="00B70201" w:rsidRPr="003579BF" w:rsidRDefault="00C86DDC" w:rsidP="00C86DDC">
      <w:pPr>
        <w:spacing w:line="480" w:lineRule="auto"/>
        <w:jc w:val="center"/>
        <w:rPr>
          <w:rFonts w:ascii="Times New Roman" w:hAnsi="Times New Roman" w:cs="Times New Roman"/>
          <w:noProof/>
        </w:rPr>
      </w:pPr>
      <w:r w:rsidRPr="003579BF">
        <w:rPr>
          <w:rFonts w:ascii="Times New Roman" w:hAnsi="Times New Roman" w:cs="Times New Roman"/>
          <w:noProof/>
          <w:lang w:eastAsia="zh-CN"/>
        </w:rPr>
        <w:drawing>
          <wp:inline distT="0" distB="0" distL="0" distR="0" wp14:anchorId="43A8A3AF" wp14:editId="55E12F36">
            <wp:extent cx="2592672" cy="1581150"/>
            <wp:effectExtent l="0" t="0" r="0" b="0"/>
            <wp:docPr id="1613676281" name="Picture 1613676281" descr="A graph of different colored lines&#10;&#10;Description automatically generated">
              <a:extLst xmlns:a="http://schemas.openxmlformats.org/drawingml/2006/main">
                <a:ext uri="{FF2B5EF4-FFF2-40B4-BE49-F238E27FC236}">
                  <a16:creationId xmlns:a16="http://schemas.microsoft.com/office/drawing/2014/main" id="{A9500AD2-C35F-5D22-625E-2C32DE493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76281" name="Picture 1613676281" descr="A graph of different colored lines&#10;&#10;Description automatically generated">
                      <a:extLst>
                        <a:ext uri="{FF2B5EF4-FFF2-40B4-BE49-F238E27FC236}">
                          <a16:creationId xmlns:a16="http://schemas.microsoft.com/office/drawing/2014/main" id="{A9500AD2-C35F-5D22-625E-2C32DE493541}"/>
                        </a:ext>
                      </a:extLst>
                    </pic:cNvPr>
                    <pic:cNvPicPr>
                      <a:picLocks noChangeAspect="1"/>
                    </pic:cNvPicPr>
                  </pic:nvPicPr>
                  <pic:blipFill rotWithShape="1">
                    <a:blip r:embed="rId178"/>
                    <a:srcRect l="5200" r="6744"/>
                    <a:stretch/>
                  </pic:blipFill>
                  <pic:spPr>
                    <a:xfrm>
                      <a:off x="0" y="0"/>
                      <a:ext cx="2614229" cy="1594297"/>
                    </a:xfrm>
                    <a:prstGeom prst="rect">
                      <a:avLst/>
                    </a:prstGeom>
                  </pic:spPr>
                </pic:pic>
              </a:graphicData>
            </a:graphic>
          </wp:inline>
        </w:drawing>
      </w:r>
      <w:r w:rsidRPr="003579BF">
        <w:rPr>
          <w:rFonts w:ascii="Times New Roman" w:hAnsi="Times New Roman" w:cs="Times New Roman"/>
          <w:noProof/>
          <w:lang w:eastAsia="zh-CN"/>
        </w:rPr>
        <w:drawing>
          <wp:inline distT="0" distB="0" distL="0" distR="0" wp14:anchorId="23C89626" wp14:editId="7A9A0A5F">
            <wp:extent cx="2389949" cy="1585912"/>
            <wp:effectExtent l="0" t="0" r="0" b="0"/>
            <wp:docPr id="8" name="Picture 7" descr="A graph of a graph&#10;&#10;Description automatically generated with medium confidence">
              <a:extLst xmlns:a="http://schemas.openxmlformats.org/drawingml/2006/main">
                <a:ext uri="{FF2B5EF4-FFF2-40B4-BE49-F238E27FC236}">
                  <a16:creationId xmlns:a16="http://schemas.microsoft.com/office/drawing/2014/main" id="{609AF9C1-EA94-E613-D541-8F165E09B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a graph&#10;&#10;Description automatically generated with medium confidence">
                      <a:extLst>
                        <a:ext uri="{FF2B5EF4-FFF2-40B4-BE49-F238E27FC236}">
                          <a16:creationId xmlns:a16="http://schemas.microsoft.com/office/drawing/2014/main" id="{609AF9C1-EA94-E613-D541-8F165E09BF35}"/>
                        </a:ext>
                      </a:extLst>
                    </pic:cNvPr>
                    <pic:cNvPicPr>
                      <a:picLocks noChangeAspect="1"/>
                    </pic:cNvPicPr>
                  </pic:nvPicPr>
                  <pic:blipFill rotWithShape="1">
                    <a:blip r:embed="rId179"/>
                    <a:srcRect l="4947" r="6971"/>
                    <a:stretch/>
                  </pic:blipFill>
                  <pic:spPr>
                    <a:xfrm>
                      <a:off x="0" y="0"/>
                      <a:ext cx="2420618" cy="1606263"/>
                    </a:xfrm>
                    <a:prstGeom prst="rect">
                      <a:avLst/>
                    </a:prstGeom>
                  </pic:spPr>
                </pic:pic>
              </a:graphicData>
            </a:graphic>
          </wp:inline>
        </w:drawing>
      </w:r>
    </w:p>
    <w:p w14:paraId="2BEF1F43" w14:textId="5A7F2855" w:rsidR="00C86DDC" w:rsidRPr="003579BF" w:rsidRDefault="00C86DDC" w:rsidP="00C86DDC">
      <w:pPr>
        <w:spacing w:line="480" w:lineRule="auto"/>
        <w:jc w:val="center"/>
        <w:rPr>
          <w:rFonts w:ascii="Times New Roman" w:hAnsi="Times New Roman" w:cs="Times New Roman"/>
          <w:noProof/>
        </w:rPr>
      </w:pPr>
      <w:r w:rsidRPr="003579BF">
        <w:rPr>
          <w:rFonts w:ascii="Times New Roman" w:hAnsi="Times New Roman" w:cs="Times New Roman"/>
          <w:noProof/>
        </w:rPr>
        <w:drawing>
          <wp:inline distT="0" distB="0" distL="0" distR="0" wp14:anchorId="398E2066" wp14:editId="2E5DC472">
            <wp:extent cx="2503805" cy="1485900"/>
            <wp:effectExtent l="0" t="0" r="0" b="0"/>
            <wp:docPr id="1258218702" name="Picture 1258218702" descr="A graph of a bus voltage&#10;&#10;Description automatically generated">
              <a:extLst xmlns:a="http://schemas.openxmlformats.org/drawingml/2006/main">
                <a:ext uri="{FF2B5EF4-FFF2-40B4-BE49-F238E27FC236}">
                  <a16:creationId xmlns:a16="http://schemas.microsoft.com/office/drawing/2014/main" id="{9156A445-8638-2D13-5F61-DF3919A62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18702" name="Picture 1258218702" descr="A graph of a bus voltage&#10;&#10;Description automatically generated">
                      <a:extLst>
                        <a:ext uri="{FF2B5EF4-FFF2-40B4-BE49-F238E27FC236}">
                          <a16:creationId xmlns:a16="http://schemas.microsoft.com/office/drawing/2014/main" id="{9156A445-8638-2D13-5F61-DF3919A6267B}"/>
                        </a:ext>
                      </a:extLst>
                    </pic:cNvPr>
                    <pic:cNvPicPr>
                      <a:picLocks noChangeAspect="1"/>
                    </pic:cNvPicPr>
                  </pic:nvPicPr>
                  <pic:blipFill rotWithShape="1">
                    <a:blip r:embed="rId180"/>
                    <a:srcRect l="6756" r="7168"/>
                    <a:stretch/>
                  </pic:blipFill>
                  <pic:spPr>
                    <a:xfrm>
                      <a:off x="0" y="0"/>
                      <a:ext cx="2524342" cy="1498088"/>
                    </a:xfrm>
                    <a:prstGeom prst="rect">
                      <a:avLst/>
                    </a:prstGeom>
                  </pic:spPr>
                </pic:pic>
              </a:graphicData>
            </a:graphic>
          </wp:inline>
        </w:drawing>
      </w:r>
      <w:r w:rsidRPr="003579BF">
        <w:rPr>
          <w:rFonts w:ascii="Times New Roman" w:hAnsi="Times New Roman" w:cs="Times New Roman"/>
          <w:noProof/>
        </w:rPr>
        <w:drawing>
          <wp:inline distT="0" distB="0" distL="0" distR="0" wp14:anchorId="491F31E4" wp14:editId="7B2F19D4">
            <wp:extent cx="2457157" cy="1483677"/>
            <wp:effectExtent l="0" t="0" r="635" b="2540"/>
            <wp:docPr id="1475624653" name="Picture 1475624653" descr="A graph of a number of lines&#10;&#10;Description automatically generated with medium confidence">
              <a:extLst xmlns:a="http://schemas.openxmlformats.org/drawingml/2006/main">
                <a:ext uri="{FF2B5EF4-FFF2-40B4-BE49-F238E27FC236}">
                  <a16:creationId xmlns:a16="http://schemas.microsoft.com/office/drawing/2014/main" id="{08BA0A87-F930-D4B8-ED0E-60A000F0E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24653" name="Picture 1475624653" descr="A graph of a number of lines&#10;&#10;Description automatically generated with medium confidence">
                      <a:extLst>
                        <a:ext uri="{FF2B5EF4-FFF2-40B4-BE49-F238E27FC236}">
                          <a16:creationId xmlns:a16="http://schemas.microsoft.com/office/drawing/2014/main" id="{08BA0A87-F930-D4B8-ED0E-60A000F0EE52}"/>
                        </a:ext>
                      </a:extLst>
                    </pic:cNvPr>
                    <pic:cNvPicPr>
                      <a:picLocks noChangeAspect="1"/>
                    </pic:cNvPicPr>
                  </pic:nvPicPr>
                  <pic:blipFill rotWithShape="1">
                    <a:blip r:embed="rId181"/>
                    <a:srcRect l="6803" r="6737"/>
                    <a:stretch/>
                  </pic:blipFill>
                  <pic:spPr>
                    <a:xfrm>
                      <a:off x="0" y="0"/>
                      <a:ext cx="2478380" cy="1496492"/>
                    </a:xfrm>
                    <a:prstGeom prst="rect">
                      <a:avLst/>
                    </a:prstGeom>
                  </pic:spPr>
                </pic:pic>
              </a:graphicData>
            </a:graphic>
          </wp:inline>
        </w:drawing>
      </w:r>
    </w:p>
    <w:p w14:paraId="39C369B9" w14:textId="40257984" w:rsidR="00C86DDC" w:rsidRPr="003579BF" w:rsidRDefault="00C86DDC" w:rsidP="00C86DDC">
      <w:pPr>
        <w:spacing w:line="480" w:lineRule="auto"/>
        <w:jc w:val="center"/>
        <w:rPr>
          <w:rFonts w:ascii="Times New Roman" w:hAnsi="Times New Roman" w:cs="Times New Roman"/>
          <w:noProof/>
        </w:rPr>
      </w:pPr>
      <w:r w:rsidRPr="003579BF">
        <w:rPr>
          <w:rFonts w:ascii="Times New Roman" w:hAnsi="Times New Roman" w:cs="Times New Roman"/>
          <w:noProof/>
        </w:rPr>
        <w:drawing>
          <wp:inline distT="0" distB="0" distL="0" distR="0" wp14:anchorId="79CBE93E" wp14:editId="0AB45922">
            <wp:extent cx="2409825" cy="1512308"/>
            <wp:effectExtent l="0" t="0" r="0" b="0"/>
            <wp:docPr id="1546225886" name="Picture 1546225886" descr="A graph of a function&#10;&#10;Description automatically generated">
              <a:extLst xmlns:a="http://schemas.openxmlformats.org/drawingml/2006/main">
                <a:ext uri="{FF2B5EF4-FFF2-40B4-BE49-F238E27FC236}">
                  <a16:creationId xmlns:a16="http://schemas.microsoft.com/office/drawing/2014/main" id="{7A347BC8-3EC6-06FE-C8A8-6845CB5F03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5886" name="Picture 1546225886" descr="A graph of a function&#10;&#10;Description automatically generated">
                      <a:extLst>
                        <a:ext uri="{FF2B5EF4-FFF2-40B4-BE49-F238E27FC236}">
                          <a16:creationId xmlns:a16="http://schemas.microsoft.com/office/drawing/2014/main" id="{7A347BC8-3EC6-06FE-C8A8-6845CB5F03A0}"/>
                        </a:ext>
                      </a:extLst>
                    </pic:cNvPr>
                    <pic:cNvPicPr>
                      <a:picLocks noChangeAspect="1"/>
                    </pic:cNvPicPr>
                  </pic:nvPicPr>
                  <pic:blipFill rotWithShape="1">
                    <a:blip r:embed="rId182"/>
                    <a:srcRect l="5055" r="7261"/>
                    <a:stretch/>
                  </pic:blipFill>
                  <pic:spPr>
                    <a:xfrm>
                      <a:off x="0" y="0"/>
                      <a:ext cx="2433378" cy="1527089"/>
                    </a:xfrm>
                    <a:prstGeom prst="rect">
                      <a:avLst/>
                    </a:prstGeom>
                  </pic:spPr>
                </pic:pic>
              </a:graphicData>
            </a:graphic>
          </wp:inline>
        </w:drawing>
      </w:r>
      <w:r w:rsidRPr="003579BF">
        <w:rPr>
          <w:rFonts w:ascii="Times New Roman" w:hAnsi="Times New Roman" w:cs="Times New Roman"/>
          <w:noProof/>
        </w:rPr>
        <w:drawing>
          <wp:inline distT="0" distB="0" distL="0" distR="0" wp14:anchorId="6DCDEE42" wp14:editId="7958FEFB">
            <wp:extent cx="2646692" cy="1512260"/>
            <wp:effectExtent l="0" t="0" r="1270" b="0"/>
            <wp:docPr id="387828079" name="Picture 387828079" descr="A diagram of a generator&#10;&#10;Description automatically generated">
              <a:extLst xmlns:a="http://schemas.openxmlformats.org/drawingml/2006/main">
                <a:ext uri="{FF2B5EF4-FFF2-40B4-BE49-F238E27FC236}">
                  <a16:creationId xmlns:a16="http://schemas.microsoft.com/office/drawing/2014/main" id="{4B5D4601-486D-E59B-F865-48DC9E6C1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28079" name="Picture 387828079" descr="A diagram of a generator&#10;&#10;Description automatically generated">
                      <a:extLst>
                        <a:ext uri="{FF2B5EF4-FFF2-40B4-BE49-F238E27FC236}">
                          <a16:creationId xmlns:a16="http://schemas.microsoft.com/office/drawing/2014/main" id="{4B5D4601-486D-E59B-F865-48DC9E6C147F}"/>
                        </a:ext>
                      </a:extLst>
                    </pic:cNvPr>
                    <pic:cNvPicPr>
                      <a:picLocks noChangeAspect="1"/>
                    </pic:cNvPicPr>
                  </pic:nvPicPr>
                  <pic:blipFill rotWithShape="1">
                    <a:blip r:embed="rId183"/>
                    <a:srcRect l="7102" r="6136"/>
                    <a:stretch/>
                  </pic:blipFill>
                  <pic:spPr>
                    <a:xfrm>
                      <a:off x="0" y="0"/>
                      <a:ext cx="2686356" cy="1534923"/>
                    </a:xfrm>
                    <a:prstGeom prst="rect">
                      <a:avLst/>
                    </a:prstGeom>
                  </pic:spPr>
                </pic:pic>
              </a:graphicData>
            </a:graphic>
          </wp:inline>
        </w:drawing>
      </w:r>
    </w:p>
    <w:p w14:paraId="1A1D778A" w14:textId="3EF88C0F" w:rsidR="00C86DDC" w:rsidRPr="003579BF" w:rsidRDefault="00C86DDC" w:rsidP="00D540AC">
      <w:pPr>
        <w:pStyle w:val="Caption"/>
        <w:rPr>
          <w:noProof/>
        </w:rPr>
      </w:pPr>
      <w:bookmarkStart w:id="120" w:name="_Toc155559536"/>
      <w:r w:rsidRPr="003579BF">
        <w:t xml:space="preserve">Figure </w:t>
      </w:r>
      <w:fldSimple w:instr=" STYLEREF 1 \s ">
        <w:r w:rsidR="006C35E5">
          <w:rPr>
            <w:noProof/>
          </w:rPr>
          <w:t>4</w:t>
        </w:r>
      </w:fldSimple>
      <w:r w:rsidR="006C35E5">
        <w:t>.</w:t>
      </w:r>
      <w:fldSimple w:instr=" SEQ Figure \* ARABIC \s 1 ">
        <w:r w:rsidR="006C35E5">
          <w:rPr>
            <w:noProof/>
          </w:rPr>
          <w:t>7</w:t>
        </w:r>
      </w:fldSimple>
      <w:r w:rsidRPr="003579BF">
        <w:rPr>
          <w:noProof/>
        </w:rPr>
        <w:t xml:space="preserve"> Simulation results provided by the </w:t>
      </w:r>
      <w:r w:rsidR="00EC4FC3" w:rsidRPr="003579BF">
        <w:rPr>
          <w:noProof/>
        </w:rPr>
        <w:t>SAS-based</w:t>
      </w:r>
      <w:r w:rsidRPr="003579BF">
        <w:rPr>
          <w:noProof/>
        </w:rPr>
        <w:t xml:space="preserve"> approach using a </w:t>
      </w:r>
      <w:r w:rsidR="00EC4FC3" w:rsidRPr="003579BF">
        <w:rPr>
          <w:noProof/>
        </w:rPr>
        <w:t>1</w:t>
      </w:r>
      <w:r w:rsidRPr="003579BF">
        <w:rPr>
          <w:noProof/>
        </w:rPr>
        <w:t>50 μs time step</w:t>
      </w:r>
      <w:bookmarkEnd w:id="120"/>
    </w:p>
    <w:p w14:paraId="55C55BDC" w14:textId="77777777" w:rsidR="00C86DDC" w:rsidRPr="003579BF" w:rsidRDefault="00C86DDC" w:rsidP="00B70201">
      <w:pPr>
        <w:spacing w:line="480" w:lineRule="auto"/>
        <w:ind w:firstLine="720"/>
        <w:jc w:val="both"/>
        <w:rPr>
          <w:rFonts w:ascii="Times New Roman" w:hAnsi="Times New Roman" w:cs="Times New Roman"/>
          <w:lang w:eastAsia="zh-CN"/>
        </w:rPr>
      </w:pPr>
    </w:p>
    <w:p w14:paraId="07054F2E" w14:textId="77777777" w:rsidR="007206C5" w:rsidRPr="003579BF" w:rsidRDefault="007206C5" w:rsidP="00B70201">
      <w:pPr>
        <w:spacing w:line="480" w:lineRule="auto"/>
        <w:ind w:firstLine="720"/>
        <w:jc w:val="both"/>
        <w:rPr>
          <w:rFonts w:ascii="Times New Roman" w:hAnsi="Times New Roman" w:cs="Times New Roman"/>
          <w:lang w:eastAsia="zh-CN"/>
        </w:rPr>
      </w:pPr>
    </w:p>
    <w:p w14:paraId="5913DE71" w14:textId="77777777" w:rsidR="00EC4FC3" w:rsidRPr="003579BF" w:rsidRDefault="00EC4FC3" w:rsidP="00E3105E">
      <w:pPr>
        <w:spacing w:line="480" w:lineRule="auto"/>
        <w:ind w:firstLine="720"/>
        <w:jc w:val="center"/>
        <w:rPr>
          <w:rFonts w:ascii="Times New Roman" w:hAnsi="Times New Roman" w:cs="Times New Roman"/>
        </w:rPr>
      </w:pPr>
    </w:p>
    <w:p w14:paraId="1E0D740E" w14:textId="77777777" w:rsidR="00EC4FC3" w:rsidRPr="003579BF" w:rsidRDefault="00EC4FC3" w:rsidP="00E3105E">
      <w:pPr>
        <w:spacing w:line="480" w:lineRule="auto"/>
        <w:ind w:firstLine="720"/>
        <w:jc w:val="center"/>
        <w:rPr>
          <w:rFonts w:ascii="Times New Roman" w:hAnsi="Times New Roman" w:cs="Times New Roman"/>
        </w:rPr>
      </w:pPr>
    </w:p>
    <w:p w14:paraId="3696C39F" w14:textId="77777777" w:rsidR="00EC4FC3" w:rsidRPr="003579BF" w:rsidRDefault="00EC4FC3" w:rsidP="00E3105E">
      <w:pPr>
        <w:spacing w:line="480" w:lineRule="auto"/>
        <w:ind w:firstLine="720"/>
        <w:jc w:val="center"/>
        <w:rPr>
          <w:rFonts w:ascii="Times New Roman" w:hAnsi="Times New Roman" w:cs="Times New Roman"/>
        </w:rPr>
      </w:pPr>
    </w:p>
    <w:p w14:paraId="0EF3EB35" w14:textId="77777777" w:rsidR="00EC4FC3" w:rsidRPr="003579BF" w:rsidRDefault="00EC4FC3" w:rsidP="00E3105E">
      <w:pPr>
        <w:spacing w:line="480" w:lineRule="auto"/>
        <w:ind w:firstLine="720"/>
        <w:jc w:val="center"/>
        <w:rPr>
          <w:rFonts w:ascii="Times New Roman" w:hAnsi="Times New Roman" w:cs="Times New Roman"/>
        </w:rPr>
      </w:pPr>
    </w:p>
    <w:p w14:paraId="2C728709" w14:textId="77777777" w:rsidR="00EC4FC3" w:rsidRPr="003579BF" w:rsidRDefault="00EC4FC3" w:rsidP="00E3105E">
      <w:pPr>
        <w:spacing w:line="480" w:lineRule="auto"/>
        <w:ind w:firstLine="720"/>
        <w:jc w:val="center"/>
        <w:rPr>
          <w:rFonts w:ascii="Times New Roman" w:hAnsi="Times New Roman" w:cs="Times New Roman"/>
        </w:rPr>
      </w:pPr>
    </w:p>
    <w:p w14:paraId="324F444D" w14:textId="77777777" w:rsidR="00EC4FC3" w:rsidRPr="003579BF" w:rsidRDefault="00EC4FC3" w:rsidP="00E3105E">
      <w:pPr>
        <w:spacing w:line="480" w:lineRule="auto"/>
        <w:ind w:firstLine="720"/>
        <w:jc w:val="center"/>
        <w:rPr>
          <w:rFonts w:ascii="Times New Roman" w:hAnsi="Times New Roman" w:cs="Times New Roman"/>
        </w:rPr>
      </w:pPr>
    </w:p>
    <w:p w14:paraId="3A76A01D" w14:textId="6A496DFD" w:rsidR="00E3105E" w:rsidRPr="003579BF" w:rsidRDefault="00E3105E" w:rsidP="00E3105E">
      <w:pPr>
        <w:spacing w:line="480" w:lineRule="auto"/>
        <w:ind w:firstLine="720"/>
        <w:jc w:val="center"/>
        <w:rPr>
          <w:rFonts w:ascii="Times New Roman" w:hAnsi="Times New Roman" w:cs="Times New Roman"/>
        </w:rPr>
      </w:pPr>
      <w:r w:rsidRPr="003579BF">
        <w:rPr>
          <w:rFonts w:ascii="Times New Roman" w:hAnsi="Times New Roman" w:cs="Times New Roman"/>
          <w:noProof/>
        </w:rPr>
        <w:drawing>
          <wp:inline distT="0" distB="0" distL="0" distR="0" wp14:anchorId="2690554B" wp14:editId="783B416E">
            <wp:extent cx="3287612" cy="1630925"/>
            <wp:effectExtent l="0" t="0" r="8255" b="7620"/>
            <wp:docPr id="2024652007" name="Picture 2024652007" descr="A graph of a bus voltage error&#10;&#10;Description automatically generated">
              <a:extLst xmlns:a="http://schemas.openxmlformats.org/drawingml/2006/main">
                <a:ext uri="{FF2B5EF4-FFF2-40B4-BE49-F238E27FC236}">
                  <a16:creationId xmlns:a16="http://schemas.microsoft.com/office/drawing/2014/main" id="{B476CB84-B846-4462-CF42-3A2B853EE4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52007" name="Picture 2024652007" descr="A graph of a bus voltage error&#10;&#10;Description automatically generated">
                      <a:extLst>
                        <a:ext uri="{FF2B5EF4-FFF2-40B4-BE49-F238E27FC236}">
                          <a16:creationId xmlns:a16="http://schemas.microsoft.com/office/drawing/2014/main" id="{B476CB84-B846-4462-CF42-3A2B853EE412}"/>
                        </a:ext>
                      </a:extLst>
                    </pic:cNvPr>
                    <pic:cNvPicPr>
                      <a:picLocks noChangeAspect="1"/>
                    </pic:cNvPicPr>
                  </pic:nvPicPr>
                  <pic:blipFill rotWithShape="1">
                    <a:blip r:embed="rId184"/>
                    <a:srcRect l="8753" r="7147"/>
                    <a:stretch/>
                  </pic:blipFill>
                  <pic:spPr>
                    <a:xfrm>
                      <a:off x="0" y="0"/>
                      <a:ext cx="3298404" cy="1636279"/>
                    </a:xfrm>
                    <a:prstGeom prst="rect">
                      <a:avLst/>
                    </a:prstGeom>
                  </pic:spPr>
                </pic:pic>
              </a:graphicData>
            </a:graphic>
          </wp:inline>
        </w:drawing>
      </w:r>
    </w:p>
    <w:p w14:paraId="6F75554E" w14:textId="6FDC5D71" w:rsidR="00E3105E" w:rsidRPr="003579BF" w:rsidRDefault="00C86DDC" w:rsidP="00D540AC">
      <w:pPr>
        <w:pStyle w:val="Caption"/>
        <w:rPr>
          <w:noProof/>
        </w:rPr>
      </w:pPr>
      <w:bookmarkStart w:id="121" w:name="_Toc155559537"/>
      <w:r w:rsidRPr="003579BF">
        <w:t xml:space="preserve">Figure </w:t>
      </w:r>
      <w:fldSimple w:instr=" STYLEREF 1 \s ">
        <w:r w:rsidR="006C35E5">
          <w:rPr>
            <w:noProof/>
          </w:rPr>
          <w:t>4</w:t>
        </w:r>
      </w:fldSimple>
      <w:r w:rsidR="006C35E5">
        <w:t>.</w:t>
      </w:r>
      <w:fldSimple w:instr=" SEQ Figure \* ARABIC \s 1 ">
        <w:r w:rsidR="006C35E5">
          <w:rPr>
            <w:noProof/>
          </w:rPr>
          <w:t>8</w:t>
        </w:r>
      </w:fldSimple>
      <w:r w:rsidRPr="003579BF">
        <w:rPr>
          <w:noProof/>
        </w:rPr>
        <w:t xml:space="preserve"> </w:t>
      </w:r>
      <w:r w:rsidR="000137AC" w:rsidRPr="003579BF">
        <w:rPr>
          <w:noProof/>
        </w:rPr>
        <w:t xml:space="preserve">Bus voltage magnitude </w:t>
      </w:r>
      <w:r w:rsidRPr="003579BF">
        <w:rPr>
          <w:noProof/>
        </w:rPr>
        <w:t xml:space="preserve">error of the SAS-based simulation using a </w:t>
      </w:r>
      <w:r w:rsidR="00EC4FC3" w:rsidRPr="003579BF">
        <w:rPr>
          <w:noProof/>
        </w:rPr>
        <w:t xml:space="preserve">150 μs </w:t>
      </w:r>
      <w:r w:rsidRPr="003579BF">
        <w:rPr>
          <w:noProof/>
        </w:rPr>
        <w:t>time step</w:t>
      </w:r>
      <w:bookmarkEnd w:id="121"/>
    </w:p>
    <w:p w14:paraId="5E75FCEF" w14:textId="77777777" w:rsidR="00E3105E" w:rsidRPr="003579BF" w:rsidRDefault="00E3105E" w:rsidP="00E3105E">
      <w:pPr>
        <w:spacing w:line="480" w:lineRule="auto"/>
        <w:ind w:firstLine="720"/>
        <w:jc w:val="center"/>
        <w:rPr>
          <w:rFonts w:ascii="Times New Roman" w:hAnsi="Times New Roman" w:cs="Times New Roman"/>
        </w:rPr>
      </w:pPr>
    </w:p>
    <w:p w14:paraId="75D19EC0" w14:textId="01D3C84B" w:rsidR="00E3105E" w:rsidRPr="003579BF" w:rsidRDefault="00E3105E" w:rsidP="00E3105E">
      <w:pPr>
        <w:spacing w:line="480" w:lineRule="auto"/>
        <w:ind w:firstLine="720"/>
        <w:jc w:val="center"/>
        <w:rPr>
          <w:rFonts w:ascii="Times New Roman" w:hAnsi="Times New Roman" w:cs="Times New Roman"/>
        </w:rPr>
      </w:pPr>
      <w:r w:rsidRPr="003579BF">
        <w:rPr>
          <w:rFonts w:ascii="Times New Roman" w:hAnsi="Times New Roman" w:cs="Times New Roman"/>
          <w:noProof/>
        </w:rPr>
        <w:drawing>
          <wp:inline distT="0" distB="0" distL="0" distR="0" wp14:anchorId="34B797C0" wp14:editId="45A763EF">
            <wp:extent cx="3492595" cy="1733660"/>
            <wp:effectExtent l="0" t="0" r="0" b="0"/>
            <wp:docPr id="22" name="Picture 21" descr="A graph of electrical power error&#10;&#10;Description automatically generated">
              <a:extLst xmlns:a="http://schemas.openxmlformats.org/drawingml/2006/main">
                <a:ext uri="{FF2B5EF4-FFF2-40B4-BE49-F238E27FC236}">
                  <a16:creationId xmlns:a16="http://schemas.microsoft.com/office/drawing/2014/main" id="{F29DB8C7-D5D1-E90E-E78E-6DC853525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graph of electrical power error&#10;&#10;Description automatically generated">
                      <a:extLst>
                        <a:ext uri="{FF2B5EF4-FFF2-40B4-BE49-F238E27FC236}">
                          <a16:creationId xmlns:a16="http://schemas.microsoft.com/office/drawing/2014/main" id="{F29DB8C7-D5D1-E90E-E78E-6DC8535259A9}"/>
                        </a:ext>
                      </a:extLst>
                    </pic:cNvPr>
                    <pic:cNvPicPr>
                      <a:picLocks noChangeAspect="1"/>
                    </pic:cNvPicPr>
                  </pic:nvPicPr>
                  <pic:blipFill rotWithShape="1">
                    <a:blip r:embed="rId185"/>
                    <a:srcRect l="6810" r="6010"/>
                    <a:stretch/>
                  </pic:blipFill>
                  <pic:spPr bwMode="auto">
                    <a:xfrm>
                      <a:off x="0" y="0"/>
                      <a:ext cx="3538035" cy="1756215"/>
                    </a:xfrm>
                    <a:prstGeom prst="rect">
                      <a:avLst/>
                    </a:prstGeom>
                    <a:ln>
                      <a:noFill/>
                    </a:ln>
                    <a:extLst>
                      <a:ext uri="{53640926-AAD7-44D8-BBD7-CCE9431645EC}">
                        <a14:shadowObscured xmlns:a14="http://schemas.microsoft.com/office/drawing/2010/main"/>
                      </a:ext>
                    </a:extLst>
                  </pic:spPr>
                </pic:pic>
              </a:graphicData>
            </a:graphic>
          </wp:inline>
        </w:drawing>
      </w:r>
    </w:p>
    <w:p w14:paraId="0AF30DD2" w14:textId="26D05DB1" w:rsidR="00C86DDC" w:rsidRPr="003579BF" w:rsidRDefault="00C86DDC" w:rsidP="00D540AC">
      <w:pPr>
        <w:pStyle w:val="Caption"/>
        <w:rPr>
          <w:noProof/>
        </w:rPr>
      </w:pPr>
      <w:bookmarkStart w:id="122" w:name="_Toc155559538"/>
      <w:r w:rsidRPr="003579BF">
        <w:t xml:space="preserve">Figure </w:t>
      </w:r>
      <w:fldSimple w:instr=" STYLEREF 1 \s ">
        <w:r w:rsidR="006C35E5">
          <w:rPr>
            <w:noProof/>
          </w:rPr>
          <w:t>4</w:t>
        </w:r>
      </w:fldSimple>
      <w:r w:rsidR="006C35E5">
        <w:t>.</w:t>
      </w:r>
      <w:fldSimple w:instr=" SEQ Figure \* ARABIC \s 1 ">
        <w:r w:rsidR="006C35E5">
          <w:rPr>
            <w:noProof/>
          </w:rPr>
          <w:t>9</w:t>
        </w:r>
      </w:fldSimple>
      <w:r w:rsidRPr="003579BF">
        <w:rPr>
          <w:noProof/>
        </w:rPr>
        <w:t xml:space="preserve"> </w:t>
      </w:r>
      <w:r w:rsidR="005317BD">
        <w:rPr>
          <w:noProof/>
        </w:rPr>
        <w:t>Electrical</w:t>
      </w:r>
      <w:r w:rsidR="000137AC" w:rsidRPr="003579BF">
        <w:rPr>
          <w:noProof/>
        </w:rPr>
        <w:t xml:space="preserve"> power</w:t>
      </w:r>
      <w:r w:rsidRPr="003579BF">
        <w:rPr>
          <w:noProof/>
        </w:rPr>
        <w:t xml:space="preserve"> error of the SAS-based simulation using a </w:t>
      </w:r>
      <w:r w:rsidR="00EC4FC3" w:rsidRPr="003579BF">
        <w:rPr>
          <w:noProof/>
        </w:rPr>
        <w:t xml:space="preserve">150 μs </w:t>
      </w:r>
      <w:r w:rsidRPr="003579BF">
        <w:rPr>
          <w:noProof/>
        </w:rPr>
        <w:t>time step</w:t>
      </w:r>
      <w:bookmarkEnd w:id="122"/>
    </w:p>
    <w:p w14:paraId="7AD6511F" w14:textId="77777777" w:rsidR="00C86DDC" w:rsidRPr="003579BF" w:rsidRDefault="00C86DDC" w:rsidP="00E3105E">
      <w:pPr>
        <w:spacing w:line="480" w:lineRule="auto"/>
        <w:ind w:firstLine="720"/>
        <w:jc w:val="center"/>
        <w:rPr>
          <w:rFonts w:ascii="Times New Roman" w:hAnsi="Times New Roman" w:cs="Times New Roman"/>
        </w:rPr>
      </w:pPr>
    </w:p>
    <w:p w14:paraId="278B9AE4" w14:textId="31C1EDFA" w:rsidR="00B70201" w:rsidRPr="003579BF" w:rsidRDefault="007206C5" w:rsidP="007206C5">
      <w:pPr>
        <w:rPr>
          <w:rFonts w:ascii="Times New Roman" w:hAnsi="Times New Roman" w:cs="Times New Roman"/>
        </w:rPr>
      </w:pPr>
      <w:r w:rsidRPr="003579BF">
        <w:rPr>
          <w:rFonts w:ascii="Times New Roman" w:hAnsi="Times New Roman" w:cs="Times New Roman"/>
        </w:rPr>
        <w:br w:type="page"/>
      </w:r>
    </w:p>
    <w:p w14:paraId="6F68B9EE" w14:textId="21F0BDE7" w:rsidR="007206C5" w:rsidRPr="003579BF" w:rsidRDefault="002E0AAC" w:rsidP="002E0AAC">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This </w:t>
      </w:r>
      <w:r w:rsidR="007206C5" w:rsidRPr="003579BF">
        <w:rPr>
          <w:rFonts w:ascii="Times New Roman" w:hAnsi="Times New Roman" w:cs="Times New Roman"/>
        </w:rPr>
        <w:t xml:space="preserve">chapter proposed a simulation approach using the SAS to solve the synchronous generators </w:t>
      </w:r>
      <w:r w:rsidR="004E6824" w:rsidRPr="003579BF">
        <w:rPr>
          <w:rFonts w:ascii="Times New Roman" w:hAnsi="Times New Roman" w:cs="Times New Roman"/>
        </w:rPr>
        <w:t>and related controls, such as exciters and governors</w:t>
      </w:r>
      <w:r w:rsidR="006D573A" w:rsidRPr="003579BF">
        <w:rPr>
          <w:rFonts w:ascii="Times New Roman" w:hAnsi="Times New Roman" w:cs="Times New Roman"/>
        </w:rPr>
        <w:t xml:space="preserve">, with </w:t>
      </w:r>
      <w:r w:rsidR="005317BD">
        <w:rPr>
          <w:rFonts w:ascii="Times New Roman" w:hAnsi="Times New Roman" w:cs="Times New Roman"/>
        </w:rPr>
        <w:t xml:space="preserve">a </w:t>
      </w:r>
      <w:r w:rsidR="006D573A" w:rsidRPr="003579BF">
        <w:rPr>
          <w:rFonts w:ascii="Times New Roman" w:hAnsi="Times New Roman" w:cs="Times New Roman"/>
        </w:rPr>
        <w:t xml:space="preserve">larger time step, </w:t>
      </w:r>
      <w:r w:rsidR="007206C5" w:rsidRPr="003579BF">
        <w:rPr>
          <w:rFonts w:ascii="Times New Roman" w:hAnsi="Times New Roman" w:cs="Times New Roman"/>
        </w:rPr>
        <w:t xml:space="preserve">while the network is solved by the nodal voltage equation using a fixed time step. </w:t>
      </w:r>
      <w:r w:rsidR="006D573A" w:rsidRPr="003579BF">
        <w:rPr>
          <w:rFonts w:ascii="Times New Roman" w:hAnsi="Times New Roman" w:cs="Times New Roman"/>
        </w:rPr>
        <w:t>An</w:t>
      </w:r>
      <w:r w:rsidR="007206C5" w:rsidRPr="003579BF">
        <w:rPr>
          <w:rFonts w:ascii="Times New Roman" w:hAnsi="Times New Roman" w:cs="Times New Roman"/>
        </w:rPr>
        <w:t xml:space="preserve"> interface </w:t>
      </w:r>
      <w:r w:rsidR="006D573A" w:rsidRPr="003579BF">
        <w:rPr>
          <w:rFonts w:ascii="Times New Roman" w:hAnsi="Times New Roman" w:cs="Times New Roman"/>
        </w:rPr>
        <w:t xml:space="preserve">between </w:t>
      </w:r>
      <w:r w:rsidR="005317BD">
        <w:rPr>
          <w:rFonts w:ascii="Times New Roman" w:hAnsi="Times New Roman" w:cs="Times New Roman"/>
        </w:rPr>
        <w:t xml:space="preserve">the </w:t>
      </w:r>
      <w:r w:rsidR="007206C5" w:rsidRPr="003579BF">
        <w:rPr>
          <w:rFonts w:ascii="Times New Roman" w:hAnsi="Times New Roman" w:cs="Times New Roman"/>
        </w:rPr>
        <w:t xml:space="preserve">SAS solution </w:t>
      </w:r>
      <w:r w:rsidR="006D573A" w:rsidRPr="003579BF">
        <w:rPr>
          <w:rFonts w:ascii="Times New Roman" w:hAnsi="Times New Roman" w:cs="Times New Roman"/>
        </w:rPr>
        <w:t>of the synchronous generators and</w:t>
      </w:r>
      <w:r w:rsidR="007206C5" w:rsidRPr="003579BF">
        <w:rPr>
          <w:rFonts w:ascii="Times New Roman" w:hAnsi="Times New Roman" w:cs="Times New Roman"/>
        </w:rPr>
        <w:t xml:space="preserve"> </w:t>
      </w:r>
      <w:r w:rsidR="005317BD">
        <w:rPr>
          <w:rFonts w:ascii="Times New Roman" w:hAnsi="Times New Roman" w:cs="Times New Roman"/>
        </w:rPr>
        <w:t xml:space="preserve">the </w:t>
      </w:r>
      <w:r w:rsidR="007206C5" w:rsidRPr="003579BF">
        <w:rPr>
          <w:rFonts w:ascii="Times New Roman" w:hAnsi="Times New Roman" w:cs="Times New Roman"/>
        </w:rPr>
        <w:t xml:space="preserve">network </w:t>
      </w:r>
      <w:r w:rsidR="006D573A" w:rsidRPr="003579BF">
        <w:rPr>
          <w:rFonts w:ascii="Times New Roman" w:hAnsi="Times New Roman" w:cs="Times New Roman"/>
        </w:rPr>
        <w:t xml:space="preserve">nodal </w:t>
      </w:r>
      <w:r w:rsidR="007206C5" w:rsidRPr="003579BF">
        <w:rPr>
          <w:rFonts w:ascii="Times New Roman" w:hAnsi="Times New Roman" w:cs="Times New Roman"/>
        </w:rPr>
        <w:t>solution</w:t>
      </w:r>
      <w:r w:rsidR="006D573A" w:rsidRPr="003579BF">
        <w:rPr>
          <w:rFonts w:ascii="Times New Roman" w:hAnsi="Times New Roman" w:cs="Times New Roman"/>
        </w:rPr>
        <w:t xml:space="preserve"> is designed. Numerical tests show that the SAS could provide accurate results under both steady state and disturbances</w:t>
      </w:r>
      <w:r w:rsidR="002F6170">
        <w:rPr>
          <w:rFonts w:ascii="Times New Roman" w:hAnsi="Times New Roman" w:cs="Times New Roman"/>
        </w:rPr>
        <w:t xml:space="preserve"> using a larger time step to improve the efficiency</w:t>
      </w:r>
      <w:r w:rsidR="007206C5" w:rsidRPr="003579BF">
        <w:rPr>
          <w:rFonts w:ascii="Times New Roman" w:hAnsi="Times New Roman" w:cs="Times New Roman"/>
        </w:rPr>
        <w:t>.</w:t>
      </w:r>
    </w:p>
    <w:p w14:paraId="6809C43D" w14:textId="70215478" w:rsidR="0005022D" w:rsidRPr="003579BF" w:rsidRDefault="0005022D">
      <w:pPr>
        <w:rPr>
          <w:rFonts w:ascii="Times New Roman" w:hAnsi="Times New Roman" w:cs="Times New Roman"/>
        </w:rPr>
      </w:pPr>
      <w:r w:rsidRPr="003579BF">
        <w:rPr>
          <w:rFonts w:ascii="Times New Roman" w:hAnsi="Times New Roman" w:cs="Times New Roman"/>
          <w:noProof/>
        </w:rPr>
        <w:br w:type="page"/>
      </w:r>
    </w:p>
    <w:p w14:paraId="6109B5B1" w14:textId="61366F88" w:rsidR="00FB3EF0" w:rsidRPr="003579BF" w:rsidRDefault="00D75EC1" w:rsidP="004A1B3F">
      <w:pPr>
        <w:pStyle w:val="Heading1"/>
        <w:numPr>
          <w:ilvl w:val="0"/>
          <w:numId w:val="5"/>
        </w:numPr>
        <w:ind w:left="360" w:hanging="360"/>
        <w:rPr>
          <w:rFonts w:ascii="Times New Roman" w:hAnsi="Times New Roman" w:cs="Times New Roman"/>
          <w:sz w:val="24"/>
        </w:rPr>
      </w:pPr>
      <w:r w:rsidRPr="003579BF">
        <w:rPr>
          <w:rFonts w:ascii="Times New Roman" w:hAnsi="Times New Roman" w:cs="Times New Roman"/>
          <w:sz w:val="24"/>
        </w:rPr>
        <w:lastRenderedPageBreak/>
        <w:br/>
      </w:r>
      <w:bookmarkStart w:id="123" w:name="_Toc155559373"/>
      <w:r w:rsidRPr="003579BF">
        <w:rPr>
          <w:rFonts w:ascii="Times New Roman" w:hAnsi="Times New Roman" w:cs="Times New Roman"/>
          <w:sz w:val="24"/>
        </w:rPr>
        <w:t>Parallel</w:t>
      </w:r>
      <w:r w:rsidR="004A172F">
        <w:rPr>
          <w:rFonts w:ascii="Times New Roman" w:hAnsi="Times New Roman" w:cs="Times New Roman"/>
          <w:sz w:val="24"/>
        </w:rPr>
        <w:t xml:space="preserve"> SAS-Based</w:t>
      </w:r>
      <w:r w:rsidRPr="003579BF">
        <w:rPr>
          <w:rFonts w:ascii="Times New Roman" w:hAnsi="Times New Roman" w:cs="Times New Roman"/>
          <w:sz w:val="24"/>
        </w:rPr>
        <w:t xml:space="preserve"> </w:t>
      </w:r>
      <w:r w:rsidR="0034639E" w:rsidRPr="003579BF">
        <w:rPr>
          <w:rFonts w:ascii="Times New Roman" w:hAnsi="Times New Roman" w:cs="Times New Roman"/>
          <w:sz w:val="24"/>
        </w:rPr>
        <w:t>EMT simulation</w:t>
      </w:r>
      <w:bookmarkEnd w:id="123"/>
      <w:r w:rsidR="0034639E" w:rsidRPr="003579BF">
        <w:rPr>
          <w:rFonts w:ascii="Times New Roman" w:hAnsi="Times New Roman" w:cs="Times New Roman"/>
          <w:sz w:val="24"/>
        </w:rPr>
        <w:t xml:space="preserve"> </w:t>
      </w:r>
    </w:p>
    <w:p w14:paraId="548B6CAF" w14:textId="23FB06DB" w:rsidR="002F0D9D" w:rsidRPr="003579BF" w:rsidRDefault="00893937" w:rsidP="00893937">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this chapter, the nodal </w:t>
      </w:r>
      <w:r w:rsidR="002E0AAC">
        <w:rPr>
          <w:rFonts w:ascii="Times New Roman" w:hAnsi="Times New Roman" w:cs="Times New Roman"/>
        </w:rPr>
        <w:t>formulation based</w:t>
      </w:r>
      <w:r w:rsidR="00090CE5" w:rsidRPr="003579BF">
        <w:rPr>
          <w:rFonts w:ascii="Times New Roman" w:hAnsi="Times New Roman" w:cs="Times New Roman"/>
        </w:rPr>
        <w:t xml:space="preserve"> EMT simulation is parallelized using the bordered block diagonal (BBD) proposed in [</w:t>
      </w:r>
      <w:r w:rsidR="005E5F04">
        <w:rPr>
          <w:rFonts w:ascii="Times New Roman" w:hAnsi="Times New Roman" w:cs="Times New Roman"/>
        </w:rPr>
        <w:t>79</w:t>
      </w:r>
      <w:r w:rsidR="00090CE5" w:rsidRPr="003579BF">
        <w:rPr>
          <w:rFonts w:ascii="Times New Roman" w:hAnsi="Times New Roman" w:cs="Times New Roman"/>
        </w:rPr>
        <w:t xml:space="preserve">] and accelerated </w:t>
      </w:r>
      <w:r w:rsidR="00477773">
        <w:rPr>
          <w:rFonts w:ascii="Times New Roman" w:hAnsi="Times New Roman" w:cs="Times New Roman"/>
        </w:rPr>
        <w:t xml:space="preserve">by </w:t>
      </w:r>
      <w:r w:rsidR="00090CE5" w:rsidRPr="003579BF">
        <w:rPr>
          <w:rFonts w:ascii="Times New Roman" w:hAnsi="Times New Roman" w:cs="Times New Roman"/>
        </w:rPr>
        <w:t>leveraging high-performance computers</w:t>
      </w:r>
      <w:r w:rsidRPr="003579BF">
        <w:rPr>
          <w:rFonts w:ascii="Times New Roman" w:hAnsi="Times New Roman" w:cs="Times New Roman"/>
        </w:rPr>
        <w:t>.</w:t>
      </w:r>
      <w:r w:rsidR="00090CE5" w:rsidRPr="003579BF">
        <w:rPr>
          <w:rFonts w:ascii="Times New Roman" w:hAnsi="Times New Roman" w:cs="Times New Roman"/>
        </w:rPr>
        <w:t xml:space="preserve"> </w:t>
      </w:r>
    </w:p>
    <w:p w14:paraId="67B317F5" w14:textId="60A85947" w:rsidR="00090CE5" w:rsidRPr="003579BF" w:rsidRDefault="00090CE5" w:rsidP="00090CE5">
      <w:pPr>
        <w:spacing w:line="480" w:lineRule="auto"/>
        <w:ind w:firstLine="720"/>
        <w:jc w:val="both"/>
        <w:rPr>
          <w:rFonts w:ascii="Times New Roman" w:hAnsi="Times New Roman" w:cs="Times New Roman"/>
        </w:rPr>
      </w:pPr>
      <w:r w:rsidRPr="003579BF">
        <w:rPr>
          <w:rFonts w:ascii="Times New Roman" w:hAnsi="Times New Roman" w:cs="Times New Roman"/>
        </w:rPr>
        <w:t xml:space="preserve"> As multicore processors have become commonplace, considerable effort has been directed toward parallel computations for EMT simulations of large power grids [</w:t>
      </w:r>
      <w:r w:rsidR="005E5F04">
        <w:rPr>
          <w:rFonts w:ascii="Times New Roman" w:hAnsi="Times New Roman" w:cs="Times New Roman"/>
        </w:rPr>
        <w:t>80</w:t>
      </w:r>
      <w:r w:rsidRPr="003579BF">
        <w:rPr>
          <w:rFonts w:ascii="Times New Roman" w:hAnsi="Times New Roman" w:cs="Times New Roman"/>
        </w:rPr>
        <w:t>]. Traditionally, the parallelization of EMT simulations relied on exploiting the natural decoupling between subnetworks that arises from the traveling wave propagation delay across long-distance distributed parameter transmission lines and cables in a manual way; however, the performance of this approach is constrained by the number, location, and length of transmission lines, and it becomes infeasible when the delay is too small [</w:t>
      </w:r>
      <w:r w:rsidR="005E5F04">
        <w:rPr>
          <w:rFonts w:ascii="Times New Roman" w:hAnsi="Times New Roman" w:cs="Times New Roman"/>
        </w:rPr>
        <w:t>80</w:t>
      </w:r>
      <w:r w:rsidRPr="003579BF">
        <w:rPr>
          <w:rFonts w:ascii="Times New Roman" w:hAnsi="Times New Roman" w:cs="Times New Roman"/>
        </w:rPr>
        <w:t>]-[</w:t>
      </w:r>
      <w:r w:rsidR="005E5F04">
        <w:rPr>
          <w:rFonts w:ascii="Times New Roman" w:hAnsi="Times New Roman" w:cs="Times New Roman"/>
        </w:rPr>
        <w:t>83</w:t>
      </w:r>
      <w:r w:rsidRPr="003579BF">
        <w:rPr>
          <w:rFonts w:ascii="Times New Roman" w:hAnsi="Times New Roman" w:cs="Times New Roman"/>
        </w:rPr>
        <w:t xml:space="preserve">]. An alternative, which does not rely on the time delay of lines, is to automatically reformulate the network conductance matrix into a BBD form, which is not fully decoupled but </w:t>
      </w:r>
      <w:r w:rsidR="005317BD">
        <w:rPr>
          <w:rFonts w:ascii="Times New Roman" w:hAnsi="Times New Roman" w:cs="Times New Roman"/>
        </w:rPr>
        <w:t xml:space="preserve">is </w:t>
      </w:r>
      <w:r w:rsidRPr="003579BF">
        <w:rPr>
          <w:rFonts w:ascii="Times New Roman" w:hAnsi="Times New Roman" w:cs="Times New Roman"/>
        </w:rPr>
        <w:t>still amenable to parallelization [</w:t>
      </w:r>
      <w:r w:rsidR="005E5F04">
        <w:rPr>
          <w:rFonts w:ascii="Times New Roman" w:hAnsi="Times New Roman" w:cs="Times New Roman"/>
        </w:rPr>
        <w:t>79</w:t>
      </w:r>
      <w:r w:rsidRPr="003579BF">
        <w:rPr>
          <w:rFonts w:ascii="Times New Roman" w:hAnsi="Times New Roman" w:cs="Times New Roman"/>
        </w:rPr>
        <w:t>].</w:t>
      </w:r>
    </w:p>
    <w:p w14:paraId="65F79F9C" w14:textId="4A8F47C0" w:rsidR="00090CE5" w:rsidRPr="003579BF" w:rsidRDefault="00090CE5" w:rsidP="00B10A7C">
      <w:pPr>
        <w:spacing w:line="480" w:lineRule="auto"/>
        <w:ind w:firstLine="720"/>
        <w:jc w:val="both"/>
        <w:rPr>
          <w:rFonts w:ascii="Times New Roman" w:hAnsi="Times New Roman" w:cs="Times New Roman"/>
        </w:rPr>
      </w:pPr>
      <w:r w:rsidRPr="003579BF">
        <w:rPr>
          <w:rFonts w:ascii="Times New Roman" w:hAnsi="Times New Roman" w:cs="Times New Roman"/>
        </w:rPr>
        <w:t xml:space="preserve">As an advanced and promising technique for handling computationally intensive power systems studies, such as contingency analysis, reliability analysis, state estimation, and transient stability simulation, </w:t>
      </w:r>
      <w:r w:rsidR="009C4E0A">
        <w:rPr>
          <w:rFonts w:ascii="Times New Roman" w:hAnsi="Times New Roman" w:cs="Times New Roman"/>
        </w:rPr>
        <w:t>h</w:t>
      </w:r>
      <w:r w:rsidRPr="003579BF">
        <w:rPr>
          <w:rFonts w:ascii="Times New Roman" w:hAnsi="Times New Roman" w:cs="Times New Roman"/>
        </w:rPr>
        <w:t>igh-performance computing (HPC) c</w:t>
      </w:r>
      <w:r w:rsidR="009C4E0A">
        <w:rPr>
          <w:rFonts w:ascii="Times New Roman" w:hAnsi="Times New Roman" w:cs="Times New Roman"/>
        </w:rPr>
        <w:t>an</w:t>
      </w:r>
      <w:r w:rsidRPr="003579BF">
        <w:rPr>
          <w:rFonts w:ascii="Times New Roman" w:hAnsi="Times New Roman" w:cs="Times New Roman"/>
        </w:rPr>
        <w:t xml:space="preserve"> leverage rich computing resources, and thus multiple subtasks can be simultaneously processed with superior efficiency [</w:t>
      </w:r>
      <w:r w:rsidR="005E5F04">
        <w:rPr>
          <w:rFonts w:ascii="Times New Roman" w:hAnsi="Times New Roman" w:cs="Times New Roman"/>
        </w:rPr>
        <w:t>84</w:t>
      </w:r>
      <w:r w:rsidRPr="003579BF">
        <w:rPr>
          <w:rFonts w:ascii="Times New Roman" w:hAnsi="Times New Roman" w:cs="Times New Roman"/>
        </w:rPr>
        <w:t>][</w:t>
      </w:r>
      <w:r w:rsidR="005E5F04">
        <w:rPr>
          <w:rFonts w:ascii="Times New Roman" w:hAnsi="Times New Roman" w:cs="Times New Roman"/>
        </w:rPr>
        <w:t>85</w:t>
      </w:r>
      <w:r w:rsidRPr="003579BF">
        <w:rPr>
          <w:rFonts w:ascii="Times New Roman" w:hAnsi="Times New Roman" w:cs="Times New Roman"/>
        </w:rPr>
        <w:t>]. Leveraging HPC clusters at the Pacific Northwest National Laboratory and the National Renewable Energy Laboratory (NREL), transmission and distribution phasor-domain co-simulations of large systems were performed and presented in [</w:t>
      </w:r>
      <w:r w:rsidR="005E5F04">
        <w:rPr>
          <w:rFonts w:ascii="Times New Roman" w:hAnsi="Times New Roman" w:cs="Times New Roman"/>
        </w:rPr>
        <w:t>86</w:t>
      </w:r>
      <w:r w:rsidRPr="003579BF">
        <w:rPr>
          <w:rFonts w:ascii="Times New Roman" w:hAnsi="Times New Roman" w:cs="Times New Roman"/>
        </w:rPr>
        <w:t>] and [</w:t>
      </w:r>
      <w:r w:rsidR="005E5F04">
        <w:rPr>
          <w:rFonts w:ascii="Times New Roman" w:hAnsi="Times New Roman" w:cs="Times New Roman"/>
        </w:rPr>
        <w:t>87</w:t>
      </w:r>
      <w:r w:rsidRPr="003579BF">
        <w:rPr>
          <w:rFonts w:ascii="Times New Roman" w:hAnsi="Times New Roman" w:cs="Times New Roman"/>
        </w:rPr>
        <w:t xml:space="preserve">], respectively. </w:t>
      </w:r>
    </w:p>
    <w:p w14:paraId="6D8B4B2B" w14:textId="7307E60A" w:rsidR="00B10A7C" w:rsidRPr="003579BF" w:rsidRDefault="00B10A7C" w:rsidP="001A27BF">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Thus, to </w:t>
      </w:r>
      <w:r w:rsidR="001A27BF" w:rsidRPr="003579BF">
        <w:rPr>
          <w:rFonts w:ascii="Times New Roman" w:hAnsi="Times New Roman" w:cs="Times New Roman"/>
        </w:rPr>
        <w:t>improve</w:t>
      </w:r>
      <w:r w:rsidRPr="003579BF">
        <w:rPr>
          <w:rFonts w:ascii="Times New Roman" w:hAnsi="Times New Roman" w:cs="Times New Roman"/>
        </w:rPr>
        <w:t xml:space="preserve"> the </w:t>
      </w:r>
      <w:r w:rsidR="001A27BF" w:rsidRPr="003579BF">
        <w:rPr>
          <w:rFonts w:ascii="Times New Roman" w:hAnsi="Times New Roman" w:cs="Times New Roman"/>
        </w:rPr>
        <w:t>efficiency of EMT simulation</w:t>
      </w:r>
      <w:r w:rsidR="009C4E0A">
        <w:rPr>
          <w:rFonts w:ascii="Times New Roman" w:hAnsi="Times New Roman" w:cs="Times New Roman"/>
        </w:rPr>
        <w:t>s</w:t>
      </w:r>
      <w:r w:rsidR="001A27BF" w:rsidRPr="003579BF">
        <w:rPr>
          <w:rFonts w:ascii="Times New Roman" w:hAnsi="Times New Roman" w:cs="Times New Roman"/>
        </w:rPr>
        <w:t xml:space="preserve">, parallel simulation leveraging HPC is tested in this chapter. </w:t>
      </w:r>
      <w:r w:rsidRPr="003579BF">
        <w:rPr>
          <w:rFonts w:ascii="Times New Roman" w:hAnsi="Times New Roman" w:cs="Times New Roman"/>
        </w:rPr>
        <w:t xml:space="preserve">Also, the simulation speedup performance of the </w:t>
      </w:r>
      <w:r w:rsidR="005317BD">
        <w:rPr>
          <w:rFonts w:ascii="Times New Roman" w:hAnsi="Times New Roman" w:cs="Times New Roman"/>
        </w:rPr>
        <w:t>SAS-based</w:t>
      </w:r>
      <w:r w:rsidRPr="003579BF">
        <w:rPr>
          <w:rFonts w:ascii="Times New Roman" w:hAnsi="Times New Roman" w:cs="Times New Roman"/>
        </w:rPr>
        <w:t xml:space="preserve"> simulation proposed in Chapter 4 is tested.</w:t>
      </w:r>
    </w:p>
    <w:p w14:paraId="7579CAFB" w14:textId="00090E07" w:rsidR="007D3166" w:rsidRPr="003579BF" w:rsidRDefault="007D3166" w:rsidP="002F0D9D">
      <w:pPr>
        <w:pStyle w:val="Heading2"/>
        <w:spacing w:line="480" w:lineRule="auto"/>
        <w:jc w:val="both"/>
        <w:rPr>
          <w:rFonts w:ascii="Times New Roman" w:hAnsi="Times New Roman" w:cs="Times New Roman"/>
          <w:sz w:val="24"/>
          <w:szCs w:val="24"/>
        </w:rPr>
      </w:pPr>
      <w:bookmarkStart w:id="124" w:name="_Toc155559374"/>
      <w:r w:rsidRPr="003579BF">
        <w:rPr>
          <w:rFonts w:ascii="Times New Roman" w:hAnsi="Times New Roman" w:cs="Times New Roman"/>
          <w:sz w:val="24"/>
          <w:szCs w:val="24"/>
        </w:rPr>
        <w:t>5.1 Parallel simulation strategy</w:t>
      </w:r>
      <w:bookmarkEnd w:id="124"/>
    </w:p>
    <w:p w14:paraId="547D7062" w14:textId="290D8F66" w:rsidR="00893937" w:rsidRPr="003579BF" w:rsidRDefault="002F0D9D" w:rsidP="002F0D9D">
      <w:pPr>
        <w:spacing w:line="480" w:lineRule="auto"/>
        <w:ind w:firstLine="720"/>
        <w:jc w:val="both"/>
        <w:rPr>
          <w:rFonts w:ascii="Times New Roman" w:hAnsi="Times New Roman" w:cs="Times New Roman"/>
        </w:rPr>
      </w:pPr>
      <w:r w:rsidRPr="003579BF">
        <w:rPr>
          <w:rFonts w:ascii="Times New Roman" w:hAnsi="Times New Roman" w:cs="Times New Roman"/>
        </w:rPr>
        <w:t>It is widely recognized that a significant amount of time cost, typically up to 80%–97% for large systems, in EMT simulations is consumed by solving the network nodal equation [</w:t>
      </w:r>
      <w:r w:rsidR="005E5F04">
        <w:rPr>
          <w:rFonts w:ascii="Times New Roman" w:hAnsi="Times New Roman" w:cs="Times New Roman"/>
        </w:rPr>
        <w:t>88</w:t>
      </w:r>
      <w:r w:rsidR="001A27BF" w:rsidRPr="003579BF">
        <w:rPr>
          <w:rFonts w:ascii="Times New Roman" w:hAnsi="Times New Roman" w:cs="Times New Roman"/>
        </w:rPr>
        <w:t>]-[</w:t>
      </w:r>
      <w:r w:rsidR="005E5F04">
        <w:rPr>
          <w:rFonts w:ascii="Times New Roman" w:hAnsi="Times New Roman" w:cs="Times New Roman"/>
          <w:color w:val="0D0D0D" w:themeColor="text1" w:themeTint="F2"/>
        </w:rPr>
        <w:t>90</w:t>
      </w:r>
      <w:r w:rsidRPr="003579BF">
        <w:rPr>
          <w:rFonts w:ascii="Times New Roman" w:hAnsi="Times New Roman" w:cs="Times New Roman"/>
        </w:rPr>
        <w:t xml:space="preserve">]. Traditionally, the LU decomposition of the sparse </w:t>
      </w:r>
      <w:r w:rsidRPr="003579BF">
        <w:rPr>
          <w:rFonts w:ascii="Times New Roman" w:hAnsi="Times New Roman" w:cs="Times New Roman"/>
          <w:b/>
          <w:bCs/>
        </w:rPr>
        <w:t>G</w:t>
      </w:r>
      <w:r w:rsidRPr="003579BF">
        <w:rPr>
          <w:rFonts w:ascii="Times New Roman" w:hAnsi="Times New Roman" w:cs="Times New Roman"/>
        </w:rPr>
        <w:t xml:space="preserve"> matrix has been </w:t>
      </w:r>
      <w:r w:rsidRPr="003579BF">
        <w:rPr>
          <w:rFonts w:ascii="Times New Roman" w:hAnsi="Times New Roman" w:cs="Times New Roman"/>
          <w:lang w:eastAsia="zh-CN"/>
        </w:rPr>
        <w:t>used</w:t>
      </w:r>
      <w:r w:rsidRPr="003579BF">
        <w:rPr>
          <w:rFonts w:ascii="Times New Roman" w:hAnsi="Times New Roman" w:cs="Times New Roman"/>
        </w:rPr>
        <w:t xml:space="preserve"> to solve the network nodal voltage vector, </w:t>
      </w:r>
      <w:r w:rsidRPr="003579BF">
        <w:rPr>
          <w:rFonts w:ascii="Times New Roman" w:hAnsi="Times New Roman" w:cs="Times New Roman"/>
          <w:b/>
          <w:bCs/>
        </w:rPr>
        <w:t>v</w:t>
      </w:r>
      <w:r w:rsidRPr="003579BF">
        <w:rPr>
          <w:rFonts w:ascii="Times New Roman" w:hAnsi="Times New Roman" w:cs="Times New Roman"/>
        </w:rPr>
        <w:t xml:space="preserve">, through forward and backward substitutions; however, such a sequential approach is not easily parallelizable, leading to a bottleneck that limits the speed of EMT simulations. To tackle this challenge and to speed up EMT simulations, the BBD </w:t>
      </w:r>
      <w:proofErr w:type="gramStart"/>
      <w:r w:rsidRPr="003579BF">
        <w:rPr>
          <w:rFonts w:ascii="Times New Roman" w:hAnsi="Times New Roman" w:cs="Times New Roman"/>
        </w:rPr>
        <w:t>form</w:t>
      </w:r>
      <w:proofErr w:type="gramEnd"/>
      <w:r w:rsidRPr="003579BF">
        <w:rPr>
          <w:rFonts w:ascii="Times New Roman" w:hAnsi="Times New Roman" w:cs="Times New Roman"/>
        </w:rPr>
        <w:t xml:space="preserve"> and </w:t>
      </w:r>
      <w:r w:rsidR="007B6ED0">
        <w:rPr>
          <w:rFonts w:ascii="Times New Roman" w:hAnsi="Times New Roman" w:cs="Times New Roman"/>
        </w:rPr>
        <w:t xml:space="preserve">the </w:t>
      </w:r>
      <w:r w:rsidRPr="003579BF">
        <w:rPr>
          <w:rFonts w:ascii="Times New Roman" w:hAnsi="Times New Roman" w:cs="Times New Roman"/>
        </w:rPr>
        <w:t xml:space="preserve">block matrix LU decomposition of the </w:t>
      </w:r>
      <w:r w:rsidRPr="003579BF">
        <w:rPr>
          <w:rFonts w:ascii="Times New Roman" w:hAnsi="Times New Roman" w:cs="Times New Roman"/>
          <w:b/>
          <w:bCs/>
        </w:rPr>
        <w:t>G</w:t>
      </w:r>
      <w:r w:rsidRPr="003579BF">
        <w:rPr>
          <w:rFonts w:ascii="Times New Roman" w:hAnsi="Times New Roman" w:cs="Times New Roman"/>
        </w:rPr>
        <w:t xml:space="preserve"> matrix for the network solution</w:t>
      </w:r>
      <w:r w:rsidR="00893937" w:rsidRPr="003579BF">
        <w:rPr>
          <w:rFonts w:ascii="Times New Roman" w:hAnsi="Times New Roman" w:cs="Times New Roman"/>
        </w:rPr>
        <w:t xml:space="preserve"> </w:t>
      </w:r>
      <w:r w:rsidR="00CC5218">
        <w:rPr>
          <w:rFonts w:ascii="Times New Roman" w:hAnsi="Times New Roman" w:cs="Times New Roman"/>
        </w:rPr>
        <w:t>are</w:t>
      </w:r>
      <w:r w:rsidR="00893937" w:rsidRPr="003579BF">
        <w:rPr>
          <w:rFonts w:ascii="Times New Roman" w:hAnsi="Times New Roman" w:cs="Times New Roman"/>
        </w:rPr>
        <w:t xml:space="preserve"> utilized</w:t>
      </w:r>
      <w:r w:rsidR="001A27BF" w:rsidRPr="003579BF">
        <w:rPr>
          <w:rFonts w:ascii="Times New Roman" w:hAnsi="Times New Roman" w:cs="Times New Roman"/>
        </w:rPr>
        <w:t xml:space="preserve"> [</w:t>
      </w:r>
      <w:r w:rsidR="005E5F04">
        <w:rPr>
          <w:rFonts w:ascii="Times New Roman" w:hAnsi="Times New Roman" w:cs="Times New Roman"/>
        </w:rPr>
        <w:t>79</w:t>
      </w:r>
      <w:r w:rsidR="001A27BF" w:rsidRPr="003579BF">
        <w:rPr>
          <w:rFonts w:ascii="Times New Roman" w:hAnsi="Times New Roman" w:cs="Times New Roman"/>
        </w:rPr>
        <w:t>]</w:t>
      </w:r>
      <w:r w:rsidR="00893937" w:rsidRPr="003579BF">
        <w:rPr>
          <w:rFonts w:ascii="Times New Roman" w:hAnsi="Times New Roman" w:cs="Times New Roman"/>
        </w:rPr>
        <w:t>.</w:t>
      </w:r>
    </w:p>
    <w:p w14:paraId="1903BD5B" w14:textId="0E52FEE5" w:rsidR="00107BA6" w:rsidRPr="003579BF" w:rsidRDefault="00107BA6" w:rsidP="001A27BF">
      <w:pPr>
        <w:spacing w:line="480" w:lineRule="auto"/>
        <w:ind w:firstLine="720"/>
        <w:jc w:val="both"/>
        <w:rPr>
          <w:rFonts w:ascii="Times New Roman" w:hAnsi="Times New Roman" w:cs="Times New Roman"/>
        </w:rPr>
      </w:pPr>
      <w:r w:rsidRPr="003579BF">
        <w:rPr>
          <w:rFonts w:ascii="Times New Roman" w:hAnsi="Times New Roman" w:cs="Times New Roman"/>
        </w:rPr>
        <w:t>In the meanwhile</w:t>
      </w:r>
      <w:r w:rsidR="00893937" w:rsidRPr="003579BF">
        <w:rPr>
          <w:rFonts w:ascii="Times New Roman" w:hAnsi="Times New Roman" w:cs="Times New Roman"/>
        </w:rPr>
        <w:t xml:space="preserve">, </w:t>
      </w:r>
      <w:r w:rsidRPr="003579BF">
        <w:rPr>
          <w:rFonts w:ascii="Times New Roman" w:hAnsi="Times New Roman" w:cs="Times New Roman"/>
        </w:rPr>
        <w:t>the update</w:t>
      </w:r>
      <w:r w:rsidR="007B6ED0">
        <w:rPr>
          <w:rFonts w:ascii="Times New Roman" w:hAnsi="Times New Roman" w:cs="Times New Roman"/>
        </w:rPr>
        <w:t>s</w:t>
      </w:r>
      <w:r w:rsidRPr="003579BF">
        <w:rPr>
          <w:rFonts w:ascii="Times New Roman" w:hAnsi="Times New Roman" w:cs="Times New Roman"/>
        </w:rPr>
        <w:t xml:space="preserve"> of </w:t>
      </w:r>
      <w:r w:rsidR="001A27BF" w:rsidRPr="003579BF">
        <w:rPr>
          <w:rFonts w:ascii="Times New Roman" w:hAnsi="Times New Roman" w:cs="Times New Roman"/>
          <w:lang w:eastAsia="zh-CN"/>
        </w:rPr>
        <w:t>generator</w:t>
      </w:r>
      <w:r w:rsidR="002F0D9D" w:rsidRPr="003579BF">
        <w:rPr>
          <w:rFonts w:ascii="Times New Roman" w:hAnsi="Times New Roman" w:cs="Times New Roman"/>
        </w:rPr>
        <w:t xml:space="preserve"> </w:t>
      </w:r>
      <w:r w:rsidRPr="003579BF">
        <w:rPr>
          <w:rFonts w:ascii="Times New Roman" w:hAnsi="Times New Roman" w:cs="Times New Roman"/>
        </w:rPr>
        <w:t xml:space="preserve">current injections and </w:t>
      </w:r>
      <w:r w:rsidR="001A27BF" w:rsidRPr="003579BF">
        <w:rPr>
          <w:rFonts w:ascii="Times New Roman" w:hAnsi="Times New Roman" w:cs="Times New Roman"/>
        </w:rPr>
        <w:t xml:space="preserve">control </w:t>
      </w:r>
      <w:r w:rsidRPr="003579BF">
        <w:rPr>
          <w:rFonts w:ascii="Times New Roman" w:hAnsi="Times New Roman" w:cs="Times New Roman"/>
        </w:rPr>
        <w:t xml:space="preserve">state variables are </w:t>
      </w:r>
      <w:r w:rsidR="002F0D9D" w:rsidRPr="003579BF">
        <w:rPr>
          <w:rFonts w:ascii="Times New Roman" w:hAnsi="Times New Roman" w:cs="Times New Roman"/>
        </w:rPr>
        <w:t>naturally decoupled</w:t>
      </w:r>
      <w:r w:rsidRPr="003579BF">
        <w:rPr>
          <w:rFonts w:ascii="Times New Roman" w:hAnsi="Times New Roman" w:cs="Times New Roman"/>
        </w:rPr>
        <w:t xml:space="preserve"> and thus can be parallelized effortlessly.</w:t>
      </w:r>
      <w:r w:rsidR="001A27BF" w:rsidRPr="003579BF">
        <w:rPr>
          <w:rFonts w:ascii="Times New Roman" w:hAnsi="Times New Roman" w:cs="Times New Roman"/>
        </w:rPr>
        <w:t xml:space="preserve"> </w:t>
      </w:r>
      <w:r w:rsidRPr="003579BF">
        <w:rPr>
          <w:rFonts w:ascii="Times New Roman" w:hAnsi="Times New Roman" w:cs="Times New Roman"/>
        </w:rPr>
        <w:t xml:space="preserve">Also, the update of network historical currents is naturally decoupled for different </w:t>
      </w:r>
      <w:r w:rsidR="006C49D3" w:rsidRPr="003579BF">
        <w:rPr>
          <w:rFonts w:ascii="Times New Roman" w:hAnsi="Times New Roman" w:cs="Times New Roman"/>
        </w:rPr>
        <w:t>circuits and</w:t>
      </w:r>
      <w:r w:rsidRPr="003579BF">
        <w:rPr>
          <w:rFonts w:ascii="Times New Roman" w:hAnsi="Times New Roman" w:cs="Times New Roman"/>
        </w:rPr>
        <w:t xml:space="preserve"> can also be easily parallelized.</w:t>
      </w:r>
    </w:p>
    <w:p w14:paraId="27F32B79" w14:textId="0513B202" w:rsidR="001A27BF" w:rsidRPr="003579BF" w:rsidRDefault="001A27BF" w:rsidP="001A27BF">
      <w:pPr>
        <w:pStyle w:val="Heading3"/>
        <w:numPr>
          <w:ilvl w:val="0"/>
          <w:numId w:val="0"/>
        </w:numPr>
        <w:rPr>
          <w:sz w:val="24"/>
          <w:szCs w:val="24"/>
        </w:rPr>
      </w:pPr>
      <w:bookmarkStart w:id="125" w:name="_Toc155559375"/>
      <w:r w:rsidRPr="003579BF">
        <w:rPr>
          <w:sz w:val="24"/>
          <w:szCs w:val="24"/>
        </w:rPr>
        <w:t xml:space="preserve">5.1.1 Parallel network solution using the bordered block diagonal </w:t>
      </w:r>
      <w:proofErr w:type="gramStart"/>
      <w:r w:rsidRPr="003579BF">
        <w:rPr>
          <w:sz w:val="24"/>
          <w:szCs w:val="24"/>
        </w:rPr>
        <w:t>technique</w:t>
      </w:r>
      <w:bookmarkEnd w:id="125"/>
      <w:proofErr w:type="gramEnd"/>
    </w:p>
    <w:p w14:paraId="76EF6FAF" w14:textId="08B50C48" w:rsidR="002F0D9D" w:rsidRPr="003579BF" w:rsidRDefault="002F0D9D" w:rsidP="001A27BF">
      <w:pPr>
        <w:spacing w:line="480" w:lineRule="auto"/>
        <w:ind w:firstLine="720"/>
        <w:jc w:val="both"/>
        <w:rPr>
          <w:rFonts w:ascii="Times New Roman" w:hAnsi="Times New Roman" w:cs="Times New Roman"/>
        </w:rPr>
      </w:pPr>
      <w:r w:rsidRPr="003579BF">
        <w:rPr>
          <w:rFonts w:ascii="Times New Roman" w:hAnsi="Times New Roman" w:cs="Times New Roman"/>
        </w:rPr>
        <w:t xml:space="preserve">To efficiently parallelize the network solution, a graph representation of the network is automatically obtained and partitioned into multiple subregions using the METIS software package. Subsequently, each partition is internally reordered using a </w:t>
      </w:r>
      <w:r w:rsidRPr="003579BF">
        <w:rPr>
          <w:rFonts w:ascii="Times New Roman" w:hAnsi="Times New Roman" w:cs="Times New Roman"/>
        </w:rPr>
        <w:lastRenderedPageBreak/>
        <w:t>nested dissection to reduce the number of nonzero elements during the future LU factorization [</w:t>
      </w:r>
      <w:r w:rsidR="005E5F04">
        <w:rPr>
          <w:rFonts w:ascii="Times New Roman" w:hAnsi="Times New Roman" w:cs="Times New Roman"/>
        </w:rPr>
        <w:t>79</w:t>
      </w:r>
      <w:r w:rsidRPr="003579BF">
        <w:rPr>
          <w:rFonts w:ascii="Times New Roman" w:hAnsi="Times New Roman" w:cs="Times New Roman"/>
        </w:rPr>
        <w:t xml:space="preserve">]. </w:t>
      </w:r>
    </w:p>
    <w:p w14:paraId="5A9C84E8" w14:textId="36F823AE" w:rsidR="001A27BF" w:rsidRPr="003579BF" w:rsidRDefault="002F0D9D" w:rsidP="002F0D9D">
      <w:pPr>
        <w:spacing w:line="480" w:lineRule="auto"/>
        <w:ind w:firstLine="720"/>
        <w:jc w:val="both"/>
        <w:rPr>
          <w:rFonts w:ascii="Times New Roman" w:hAnsi="Times New Roman" w:cs="Times New Roman"/>
        </w:rPr>
      </w:pPr>
      <w:r w:rsidRPr="003579BF">
        <w:rPr>
          <w:rFonts w:ascii="Times New Roman" w:hAnsi="Times New Roman" w:cs="Times New Roman"/>
        </w:rPr>
        <w:t xml:space="preserve">Taking the </w:t>
      </w:r>
      <w:r w:rsidR="001A27BF" w:rsidRPr="003579BF">
        <w:rPr>
          <w:rFonts w:ascii="Times New Roman" w:hAnsi="Times New Roman" w:cs="Times New Roman"/>
        </w:rPr>
        <w:t xml:space="preserve">WECC </w:t>
      </w:r>
      <w:r w:rsidR="00107BA6" w:rsidRPr="003579BF">
        <w:rPr>
          <w:rFonts w:ascii="Times New Roman" w:hAnsi="Times New Roman" w:cs="Times New Roman"/>
        </w:rPr>
        <w:t>179</w:t>
      </w:r>
      <w:r w:rsidRPr="003579BF">
        <w:rPr>
          <w:rFonts w:ascii="Times New Roman" w:hAnsi="Times New Roman" w:cs="Times New Roman"/>
        </w:rPr>
        <w:t xml:space="preserve">-bus system as an example, as illustrated in </w:t>
      </w:r>
      <w:r w:rsidR="00B35E45" w:rsidRPr="003579BF">
        <w:rPr>
          <w:rFonts w:ascii="Times New Roman" w:hAnsi="Times New Roman" w:cs="Times New Roman"/>
        </w:rPr>
        <w:t>Figure</w:t>
      </w:r>
      <w:r w:rsidRPr="003579BF">
        <w:rPr>
          <w:rFonts w:ascii="Times New Roman" w:hAnsi="Times New Roman" w:cs="Times New Roman"/>
        </w:rPr>
        <w:t xml:space="preserve"> </w:t>
      </w:r>
      <w:r w:rsidR="00107BA6" w:rsidRPr="003579BF">
        <w:rPr>
          <w:rFonts w:ascii="Times New Roman" w:hAnsi="Times New Roman" w:cs="Times New Roman"/>
        </w:rPr>
        <w:t>5.1</w:t>
      </w:r>
      <w:r w:rsidRPr="003579BF">
        <w:rPr>
          <w:rFonts w:ascii="Times New Roman" w:hAnsi="Times New Roman" w:cs="Times New Roman"/>
        </w:rPr>
        <w:t>, a graph representation of the original network is shown on the left, and its BBD form with four partitions is shown on the right.</w:t>
      </w:r>
    </w:p>
    <w:p w14:paraId="7A2C3E5E" w14:textId="77777777" w:rsidR="001A27BF" w:rsidRPr="003579BF" w:rsidRDefault="001A27BF" w:rsidP="001A27BF">
      <w:pPr>
        <w:spacing w:line="480" w:lineRule="auto"/>
        <w:ind w:firstLine="720"/>
        <w:jc w:val="both"/>
        <w:rPr>
          <w:rFonts w:ascii="Times New Roman" w:hAnsi="Times New Roman" w:cs="Times New Roman"/>
        </w:rPr>
      </w:pPr>
      <w:r w:rsidRPr="003579BF">
        <w:rPr>
          <w:rFonts w:ascii="Times New Roman" w:hAnsi="Times New Roman" w:cs="Times New Roman"/>
        </w:rPr>
        <w:t xml:space="preserve">The partitioning process ultimately transforms the network conductance matrix into the BBD form, with </w:t>
      </w:r>
      <w:r w:rsidRPr="003579BF">
        <w:rPr>
          <w:rFonts w:ascii="Times New Roman" w:hAnsi="Times New Roman" w:cs="Times New Roman"/>
          <w:i/>
          <w:iCs/>
        </w:rPr>
        <w:t>n</w:t>
      </w:r>
      <w:r w:rsidRPr="003579BF">
        <w:rPr>
          <w:rFonts w:ascii="Times New Roman" w:hAnsi="Times New Roman" w:cs="Times New Roman"/>
        </w:rPr>
        <w:t>=</w:t>
      </w:r>
      <w:r w:rsidRPr="003579BF">
        <w:rPr>
          <w:rFonts w:ascii="Times New Roman" w:hAnsi="Times New Roman" w:cs="Times New Roman"/>
          <w:i/>
          <w:iCs/>
        </w:rPr>
        <w:t>m</w:t>
      </w:r>
      <w:r w:rsidRPr="003579BF">
        <w:rPr>
          <w:rFonts w:ascii="Times New Roman" w:hAnsi="Times New Roman" w:cs="Times New Roman"/>
        </w:rPr>
        <w:t>+1:</w:t>
      </w:r>
    </w:p>
    <w:p w14:paraId="0E619A42" w14:textId="527697A7" w:rsidR="001A27BF" w:rsidRPr="003579BF" w:rsidRDefault="00000000" w:rsidP="001A27BF">
      <w:pPr>
        <w:topLinePunct/>
        <w:spacing w:line="480" w:lineRule="auto"/>
        <w:jc w:val="right"/>
        <w:textAlignment w:val="center"/>
        <w:rPr>
          <w:rFonts w:ascii="Times New Roman" w:hAnsi="Times New Roman" w:cs="Times New Roman"/>
          <w:kern w:val="2"/>
        </w:rPr>
      </w:pPr>
      <w:r>
        <w:rPr>
          <w:rFonts w:ascii="Times New Roman" w:hAnsi="Times New Roman" w:cs="Times New Roman"/>
          <w:kern w:val="2"/>
        </w:rPr>
        <w:pict w14:anchorId="36A1D9C5">
          <v:shape id="_x0000_i1140" type="#_x0000_t75" style="width:147.1pt;height:74.65pt">
            <v:imagedata r:id="rId186" o:title=""/>
          </v:shape>
        </w:pict>
      </w:r>
      <w:r w:rsidR="001A27BF" w:rsidRPr="003579BF">
        <w:rPr>
          <w:rFonts w:ascii="Times New Roman" w:hAnsi="Times New Roman" w:cs="Times New Roman"/>
          <w:kern w:val="2"/>
        </w:rPr>
        <w:t xml:space="preserve">                                             (5-1)</w:t>
      </w:r>
    </w:p>
    <w:p w14:paraId="501AF07C" w14:textId="77777777" w:rsidR="001A27BF" w:rsidRPr="003579BF" w:rsidRDefault="001A27BF" w:rsidP="001A27BF">
      <w:pPr>
        <w:spacing w:line="480" w:lineRule="auto"/>
        <w:ind w:firstLine="720"/>
        <w:jc w:val="both"/>
        <w:rPr>
          <w:rFonts w:ascii="Times New Roman" w:hAnsi="Times New Roman" w:cs="Times New Roman"/>
        </w:rPr>
      </w:pPr>
      <w:r w:rsidRPr="003579BF">
        <w:rPr>
          <w:rFonts w:ascii="Times New Roman" w:hAnsi="Times New Roman" w:cs="Times New Roman"/>
        </w:rPr>
        <w:t xml:space="preserve">To solve the network nodal equation during the time domain simulation, the block matrix LU decomposition is conducted before the time-loop simulation, as illustrated in (5-2): </w:t>
      </w:r>
    </w:p>
    <w:p w14:paraId="3488A9AD" w14:textId="77777777" w:rsidR="001A27BF" w:rsidRPr="003579BF" w:rsidRDefault="00000000" w:rsidP="001A27BF">
      <w:pPr>
        <w:pStyle w:val="xLineSpacer"/>
        <w:spacing w:line="480" w:lineRule="auto"/>
        <w:jc w:val="right"/>
        <w:textAlignment w:val="center"/>
        <w:rPr>
          <w:kern w:val="2"/>
        </w:rPr>
      </w:pPr>
      <w:r>
        <w:rPr>
          <w:kern w:val="2"/>
        </w:rPr>
        <w:pict w14:anchorId="0D371DD5">
          <v:shape id="_x0000_i1141" type="#_x0000_t75" style="width:258.85pt;height:1in">
            <v:imagedata r:id="rId187" o:title=""/>
          </v:shape>
        </w:pict>
      </w:r>
      <w:r w:rsidR="001A27BF" w:rsidRPr="003579BF">
        <w:rPr>
          <w:kern w:val="2"/>
        </w:rPr>
        <w:t xml:space="preserve">                        (5-2)</w:t>
      </w:r>
    </w:p>
    <w:p w14:paraId="79E22983" w14:textId="77777777" w:rsidR="001A27BF" w:rsidRPr="003579BF" w:rsidRDefault="001A27BF" w:rsidP="001A27BF">
      <w:pPr>
        <w:spacing w:line="480" w:lineRule="auto"/>
        <w:ind w:firstLine="720"/>
        <w:jc w:val="both"/>
        <w:rPr>
          <w:rFonts w:ascii="Times New Roman" w:hAnsi="Times New Roman" w:cs="Times New Roman"/>
        </w:rPr>
      </w:pPr>
      <w:r w:rsidRPr="003579BF">
        <w:rPr>
          <w:rFonts w:ascii="Times New Roman" w:hAnsi="Times New Roman" w:cs="Times New Roman"/>
        </w:rPr>
        <w:t>Then, the original network nodal equation in (1-7) becomes:</w:t>
      </w:r>
    </w:p>
    <w:p w14:paraId="745F745B" w14:textId="19253313" w:rsidR="001A27BF" w:rsidRPr="003579BF" w:rsidRDefault="001A27BF" w:rsidP="001A27BF">
      <w:pPr>
        <w:pStyle w:val="xLineSpacer"/>
        <w:spacing w:line="480" w:lineRule="auto"/>
        <w:jc w:val="right"/>
        <w:textAlignment w:val="center"/>
        <w:rPr>
          <w:kern w:val="2"/>
        </w:rPr>
      </w:pPr>
      <w:r w:rsidRPr="003579BF">
        <w:rPr>
          <w:kern w:val="2"/>
        </w:rPr>
        <w:t xml:space="preserve">     </w:t>
      </w:r>
      <w:r w:rsidR="00000000">
        <w:rPr>
          <w:kern w:val="2"/>
        </w:rPr>
        <w:pict w14:anchorId="16803917">
          <v:shape id="_x0000_i1142" type="#_x0000_t75" style="width:76.85pt;height:21.65pt">
            <v:imagedata r:id="rId188" o:title=""/>
          </v:shape>
        </w:pict>
      </w:r>
      <w:r w:rsidRPr="003579BF">
        <w:rPr>
          <w:kern w:val="2"/>
        </w:rPr>
        <w:t xml:space="preserve">                                               (5-3)</w:t>
      </w:r>
    </w:p>
    <w:p w14:paraId="6C25DC35" w14:textId="77777777" w:rsidR="006358A7" w:rsidRPr="003579BF" w:rsidRDefault="006358A7" w:rsidP="006358A7">
      <w:pPr>
        <w:spacing w:line="480" w:lineRule="auto"/>
        <w:ind w:firstLine="720"/>
        <w:jc w:val="both"/>
        <w:rPr>
          <w:rFonts w:ascii="Times New Roman" w:hAnsi="Times New Roman" w:cs="Times New Roman"/>
          <w:kern w:val="2"/>
        </w:rPr>
      </w:pPr>
      <w:r w:rsidRPr="003579BF">
        <w:rPr>
          <w:rFonts w:ascii="Times New Roman" w:hAnsi="Times New Roman" w:cs="Times New Roman"/>
        </w:rPr>
        <w:t>To</w:t>
      </w:r>
      <w:r w:rsidRPr="003579BF">
        <w:rPr>
          <w:rFonts w:ascii="Times New Roman" w:hAnsi="Times New Roman" w:cs="Times New Roman"/>
          <w:kern w:val="2"/>
        </w:rPr>
        <w:t xml:space="preserve"> solve (5-3), the first step is to solve the following equation by forward substitution:</w:t>
      </w:r>
    </w:p>
    <w:p w14:paraId="687D8973" w14:textId="3FD40AAC" w:rsidR="001A27BF" w:rsidRPr="003579BF" w:rsidRDefault="00000000" w:rsidP="006358A7">
      <w:pPr>
        <w:pStyle w:val="xLineSpacer"/>
        <w:spacing w:line="480" w:lineRule="auto"/>
        <w:jc w:val="right"/>
        <w:textAlignment w:val="center"/>
        <w:rPr>
          <w:kern w:val="2"/>
        </w:rPr>
      </w:pPr>
      <w:r>
        <w:rPr>
          <w:kern w:val="2"/>
        </w:rPr>
        <w:pict w14:anchorId="40DEC773">
          <v:shape id="_x0000_i1143" type="#_x0000_t75" style="width:55.65pt;height:18.1pt">
            <v:imagedata r:id="rId189" o:title=""/>
          </v:shape>
        </w:pict>
      </w:r>
      <w:r w:rsidR="006358A7" w:rsidRPr="003579BF">
        <w:rPr>
          <w:kern w:val="2"/>
        </w:rPr>
        <w:t xml:space="preserve">                                                     (5-4)</w:t>
      </w:r>
      <w:r w:rsidR="001A27BF" w:rsidRPr="003579BF">
        <w:br w:type="page"/>
      </w:r>
    </w:p>
    <w:p w14:paraId="2795C01F" w14:textId="77777777" w:rsidR="002F0D9D" w:rsidRPr="003579BF" w:rsidRDefault="002F0D9D" w:rsidP="002F0D9D">
      <w:pPr>
        <w:spacing w:line="480" w:lineRule="auto"/>
        <w:ind w:firstLine="720"/>
        <w:jc w:val="both"/>
        <w:rPr>
          <w:rFonts w:ascii="Times New Roman" w:hAnsi="Times New Roman" w:cs="Times New Roman"/>
        </w:rPr>
      </w:pPr>
    </w:p>
    <w:p w14:paraId="66B09099" w14:textId="77777777" w:rsidR="006358A7" w:rsidRPr="003579BF" w:rsidRDefault="006358A7" w:rsidP="002F0D9D">
      <w:pPr>
        <w:spacing w:line="480" w:lineRule="auto"/>
        <w:ind w:firstLine="720"/>
        <w:jc w:val="both"/>
        <w:rPr>
          <w:rFonts w:ascii="Times New Roman" w:hAnsi="Times New Roman" w:cs="Times New Roman"/>
        </w:rPr>
      </w:pPr>
    </w:p>
    <w:p w14:paraId="35EFC9DC" w14:textId="77777777" w:rsidR="006358A7" w:rsidRPr="003579BF" w:rsidRDefault="006358A7" w:rsidP="002F0D9D">
      <w:pPr>
        <w:spacing w:line="480" w:lineRule="auto"/>
        <w:ind w:firstLine="720"/>
        <w:jc w:val="both"/>
        <w:rPr>
          <w:rFonts w:ascii="Times New Roman" w:hAnsi="Times New Roman" w:cs="Times New Roman"/>
        </w:rPr>
      </w:pPr>
    </w:p>
    <w:p w14:paraId="1C234F2F" w14:textId="77777777" w:rsidR="006358A7" w:rsidRPr="003579BF" w:rsidRDefault="006358A7" w:rsidP="002F0D9D">
      <w:pPr>
        <w:spacing w:line="480" w:lineRule="auto"/>
        <w:ind w:firstLine="720"/>
        <w:jc w:val="both"/>
        <w:rPr>
          <w:rFonts w:ascii="Times New Roman" w:hAnsi="Times New Roman" w:cs="Times New Roman"/>
        </w:rPr>
      </w:pPr>
    </w:p>
    <w:p w14:paraId="7A2C18C7" w14:textId="77777777" w:rsidR="006358A7" w:rsidRPr="003579BF" w:rsidRDefault="006358A7" w:rsidP="002F0D9D">
      <w:pPr>
        <w:spacing w:line="480" w:lineRule="auto"/>
        <w:ind w:firstLine="720"/>
        <w:jc w:val="both"/>
        <w:rPr>
          <w:rFonts w:ascii="Times New Roman" w:hAnsi="Times New Roman" w:cs="Times New Roman"/>
        </w:rPr>
      </w:pPr>
    </w:p>
    <w:p w14:paraId="41A3ADB2" w14:textId="77777777" w:rsidR="002F0D9D" w:rsidRPr="003579BF" w:rsidRDefault="002F0D9D" w:rsidP="002F0D9D">
      <w:pPr>
        <w:pStyle w:val="NRELFigureImageCentered"/>
        <w:spacing w:line="480" w:lineRule="auto"/>
        <w:rPr>
          <w:szCs w:val="24"/>
        </w:rPr>
      </w:pPr>
      <w:r w:rsidRPr="003579BF">
        <w:rPr>
          <w:noProof/>
          <w:szCs w:val="24"/>
        </w:rPr>
        <w:drawing>
          <wp:inline distT="0" distB="0" distL="0" distR="0" wp14:anchorId="60EA9998" wp14:editId="23133995">
            <wp:extent cx="1746992" cy="1601521"/>
            <wp:effectExtent l="0" t="0" r="0" b="0"/>
            <wp:docPr id="26961054" name="Picture 26961054"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1054" name="Picture 26961054" descr="A picture containing schematic&#10;&#10;Description automatically generated"/>
                    <pic:cNvPicPr/>
                  </pic:nvPicPr>
                  <pic:blipFill rotWithShape="1">
                    <a:blip r:embed="rId190">
                      <a:extLst>
                        <a:ext uri="{28A0092B-C50C-407E-A947-70E740481C1C}">
                          <a14:useLocalDpi xmlns:a14="http://schemas.microsoft.com/office/drawing/2010/main" val="0"/>
                        </a:ext>
                      </a:extLst>
                    </a:blip>
                    <a:srcRect r="58185"/>
                    <a:stretch/>
                  </pic:blipFill>
                  <pic:spPr bwMode="auto">
                    <a:xfrm>
                      <a:off x="0" y="0"/>
                      <a:ext cx="1796346" cy="1646765"/>
                    </a:xfrm>
                    <a:prstGeom prst="rect">
                      <a:avLst/>
                    </a:prstGeom>
                    <a:ln>
                      <a:noFill/>
                    </a:ln>
                    <a:extLst>
                      <a:ext uri="{53640926-AAD7-44D8-BBD7-CCE9431645EC}">
                        <a14:shadowObscured xmlns:a14="http://schemas.microsoft.com/office/drawing/2010/main"/>
                      </a:ext>
                    </a:extLst>
                  </pic:spPr>
                </pic:pic>
              </a:graphicData>
            </a:graphic>
          </wp:inline>
        </w:drawing>
      </w:r>
      <w:r w:rsidRPr="003579BF">
        <w:rPr>
          <w:noProof/>
          <w:szCs w:val="24"/>
        </w:rPr>
        <w:drawing>
          <wp:inline distT="0" distB="0" distL="0" distR="0" wp14:anchorId="3394C90B" wp14:editId="6DF18283">
            <wp:extent cx="1815626" cy="1596236"/>
            <wp:effectExtent l="0" t="0" r="0" b="444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51878" name="Picture 714951878" descr="Diagram&#10;&#10;Description automatically generated"/>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827314" cy="1606512"/>
                    </a:xfrm>
                    <a:prstGeom prst="rect">
                      <a:avLst/>
                    </a:prstGeom>
                  </pic:spPr>
                </pic:pic>
              </a:graphicData>
            </a:graphic>
          </wp:inline>
        </w:drawing>
      </w:r>
    </w:p>
    <w:p w14:paraId="3F4B5158" w14:textId="77777777" w:rsidR="002F0D9D" w:rsidRPr="003579BF" w:rsidRDefault="002F0D9D" w:rsidP="002F0D9D">
      <w:pPr>
        <w:pStyle w:val="Text"/>
        <w:spacing w:line="480" w:lineRule="auto"/>
        <w:ind w:firstLine="0"/>
        <w:jc w:val="center"/>
        <w:rPr>
          <w:sz w:val="24"/>
          <w:szCs w:val="24"/>
        </w:rPr>
      </w:pPr>
      <w:r w:rsidRPr="003579BF">
        <w:rPr>
          <w:sz w:val="24"/>
          <w:szCs w:val="24"/>
        </w:rPr>
        <w:t xml:space="preserve">(a)  Original representation                </w:t>
      </w:r>
      <w:proofErr w:type="gramStart"/>
      <w:r w:rsidRPr="003579BF">
        <w:rPr>
          <w:sz w:val="24"/>
          <w:szCs w:val="24"/>
        </w:rPr>
        <w:t xml:space="preserve">   (</w:t>
      </w:r>
      <w:proofErr w:type="gramEnd"/>
      <w:r w:rsidRPr="003579BF">
        <w:rPr>
          <w:sz w:val="24"/>
          <w:szCs w:val="24"/>
        </w:rPr>
        <w:t>b) BBD representation</w:t>
      </w:r>
    </w:p>
    <w:p w14:paraId="477C61FA" w14:textId="30D51556" w:rsidR="002F0D9D" w:rsidRPr="003579BF" w:rsidRDefault="009464C1" w:rsidP="00D540AC">
      <w:pPr>
        <w:pStyle w:val="Caption"/>
      </w:pPr>
      <w:bookmarkStart w:id="126" w:name="_Toc122433324"/>
      <w:bookmarkStart w:id="127" w:name="_Toc155559539"/>
      <w:r w:rsidRPr="003579BF">
        <w:t xml:space="preserve">Figure </w:t>
      </w:r>
      <w:fldSimple w:instr=" STYLEREF 1 \s ">
        <w:r w:rsidR="006C35E5">
          <w:rPr>
            <w:noProof/>
          </w:rPr>
          <w:t>5</w:t>
        </w:r>
      </w:fldSimple>
      <w:r w:rsidR="006C35E5">
        <w:t>.</w:t>
      </w:r>
      <w:fldSimple w:instr=" SEQ Figure \* ARABIC \s 1 ">
        <w:r w:rsidR="006C35E5">
          <w:rPr>
            <w:noProof/>
          </w:rPr>
          <w:t>1</w:t>
        </w:r>
      </w:fldSimple>
      <w:r w:rsidR="002F0D9D" w:rsidRPr="003579BF">
        <w:t xml:space="preserve"> Graph representation of the</w:t>
      </w:r>
      <w:r w:rsidR="006358A7" w:rsidRPr="003579BF">
        <w:t xml:space="preserve"> WECC</w:t>
      </w:r>
      <w:r w:rsidR="00893937" w:rsidRPr="003579BF">
        <w:t xml:space="preserve"> 179</w:t>
      </w:r>
      <w:r w:rsidR="002F0D9D" w:rsidRPr="003579BF">
        <w:t>-bus system</w:t>
      </w:r>
      <w:bookmarkEnd w:id="126"/>
      <w:bookmarkEnd w:id="127"/>
    </w:p>
    <w:p w14:paraId="7AD1DDD5" w14:textId="77777777" w:rsidR="006358A7" w:rsidRPr="003579BF" w:rsidRDefault="006358A7">
      <w:pPr>
        <w:rPr>
          <w:rFonts w:ascii="Times New Roman" w:eastAsia="Times New Roman" w:hAnsi="Times New Roman" w:cs="Times New Roman"/>
          <w:noProof/>
          <w:color w:val="000000" w:themeColor="text1"/>
          <w:kern w:val="2"/>
        </w:rPr>
      </w:pPr>
      <w:r w:rsidRPr="003579BF">
        <w:rPr>
          <w:rFonts w:ascii="Times New Roman" w:hAnsi="Times New Roman" w:cs="Times New Roman"/>
          <w:kern w:val="2"/>
        </w:rPr>
        <w:br w:type="page"/>
      </w:r>
    </w:p>
    <w:p w14:paraId="459BDB08" w14:textId="40759B41" w:rsidR="002F0D9D" w:rsidRPr="003579BF" w:rsidRDefault="002F0D9D" w:rsidP="002F0D9D">
      <w:pPr>
        <w:pStyle w:val="xLineSpacer"/>
        <w:spacing w:line="480" w:lineRule="auto"/>
        <w:jc w:val="both"/>
        <w:rPr>
          <w:kern w:val="2"/>
        </w:rPr>
      </w:pPr>
      <w:r w:rsidRPr="003579BF">
        <w:rPr>
          <w:kern w:val="2"/>
        </w:rPr>
        <w:lastRenderedPageBreak/>
        <w:t>where:</w:t>
      </w:r>
    </w:p>
    <w:p w14:paraId="072E9E12" w14:textId="4AEB5A98" w:rsidR="002F0D9D" w:rsidRPr="003579BF" w:rsidRDefault="00000000" w:rsidP="002F0D9D">
      <w:pPr>
        <w:pStyle w:val="xLineSpacer"/>
        <w:spacing w:line="480" w:lineRule="auto"/>
        <w:jc w:val="right"/>
        <w:textAlignment w:val="center"/>
        <w:rPr>
          <w:kern w:val="2"/>
        </w:rPr>
      </w:pPr>
      <w:r>
        <w:rPr>
          <w:kern w:val="2"/>
        </w:rPr>
        <w:pict w14:anchorId="07499F49">
          <v:shape id="_x0000_i1144" type="#_x0000_t75" style="width:173.15pt;height:44.15pt">
            <v:imagedata r:id="rId192" o:title=""/>
          </v:shape>
        </w:pict>
      </w:r>
      <w:r w:rsidR="002F0D9D" w:rsidRPr="003579BF">
        <w:rPr>
          <w:kern w:val="2"/>
        </w:rPr>
        <w:t xml:space="preserve">                                         (</w:t>
      </w:r>
      <w:r w:rsidR="00107BA6" w:rsidRPr="003579BF">
        <w:rPr>
          <w:kern w:val="2"/>
        </w:rPr>
        <w:t>5-5</w:t>
      </w:r>
      <w:r w:rsidR="002F0D9D" w:rsidRPr="003579BF">
        <w:rPr>
          <w:kern w:val="2"/>
        </w:rPr>
        <w:t>)</w:t>
      </w:r>
    </w:p>
    <w:p w14:paraId="2272DC0D" w14:textId="561EDC51" w:rsidR="002F0D9D" w:rsidRPr="003579BF" w:rsidRDefault="002F0D9D" w:rsidP="00107BA6">
      <w:pPr>
        <w:spacing w:line="480" w:lineRule="auto"/>
        <w:ind w:firstLine="720"/>
        <w:jc w:val="both"/>
        <w:rPr>
          <w:rFonts w:ascii="Times New Roman" w:hAnsi="Times New Roman" w:cs="Times New Roman"/>
          <w:kern w:val="2"/>
        </w:rPr>
      </w:pPr>
      <w:r w:rsidRPr="003579BF">
        <w:rPr>
          <w:rFonts w:ascii="Times New Roman" w:hAnsi="Times New Roman" w:cs="Times New Roman"/>
        </w:rPr>
        <w:t>Thus</w:t>
      </w:r>
      <w:r w:rsidRPr="003579BF">
        <w:rPr>
          <w:rFonts w:ascii="Times New Roman" w:hAnsi="Times New Roman" w:cs="Times New Roman"/>
          <w:kern w:val="2"/>
        </w:rPr>
        <w:t>, the process of solving (</w:t>
      </w:r>
      <w:r w:rsidR="00107BA6" w:rsidRPr="003579BF">
        <w:rPr>
          <w:rFonts w:ascii="Times New Roman" w:hAnsi="Times New Roman" w:cs="Times New Roman"/>
          <w:kern w:val="2"/>
        </w:rPr>
        <w:t>5-4</w:t>
      </w:r>
      <w:r w:rsidRPr="003579BF">
        <w:rPr>
          <w:rFonts w:ascii="Times New Roman" w:hAnsi="Times New Roman" w:cs="Times New Roman"/>
          <w:kern w:val="2"/>
        </w:rPr>
        <w:t>) can be parallelized as:</w:t>
      </w:r>
    </w:p>
    <w:p w14:paraId="2B70AB73" w14:textId="5E1B8061" w:rsidR="002F0D9D" w:rsidRPr="003579BF" w:rsidRDefault="00000000" w:rsidP="002F0D9D">
      <w:pPr>
        <w:pStyle w:val="xLineSpacer"/>
        <w:spacing w:line="480" w:lineRule="auto"/>
        <w:jc w:val="right"/>
        <w:textAlignment w:val="center"/>
        <w:rPr>
          <w:kern w:val="2"/>
        </w:rPr>
      </w:pPr>
      <w:r>
        <w:rPr>
          <w:kern w:val="2"/>
        </w:rPr>
        <w:pict w14:anchorId="2E7056F6">
          <v:shape id="_x0000_i1145" type="#_x0000_t75" style="width:140.9pt;height:21.65pt">
            <v:imagedata r:id="rId193" o:title=""/>
          </v:shape>
        </w:pict>
      </w:r>
      <w:r w:rsidR="002F0D9D" w:rsidRPr="003579BF">
        <w:rPr>
          <w:kern w:val="2"/>
        </w:rPr>
        <w:t xml:space="preserve">                                               (</w:t>
      </w:r>
      <w:r w:rsidR="00107BA6" w:rsidRPr="003579BF">
        <w:rPr>
          <w:kern w:val="2"/>
        </w:rPr>
        <w:t>5-6</w:t>
      </w:r>
      <w:r w:rsidR="002F0D9D" w:rsidRPr="003579BF">
        <w:rPr>
          <w:kern w:val="2"/>
        </w:rPr>
        <w:t>)</w:t>
      </w:r>
    </w:p>
    <w:p w14:paraId="1C6E349E" w14:textId="78F6F879" w:rsidR="002F0D9D" w:rsidRPr="003579BF" w:rsidRDefault="002F0D9D" w:rsidP="00107BA6">
      <w:pPr>
        <w:spacing w:line="480" w:lineRule="auto"/>
        <w:ind w:firstLine="720"/>
        <w:jc w:val="both"/>
        <w:rPr>
          <w:rFonts w:ascii="Times New Roman" w:hAnsi="Times New Roman" w:cs="Times New Roman"/>
          <w:kern w:val="2"/>
        </w:rPr>
      </w:pPr>
      <w:r w:rsidRPr="003579BF">
        <w:rPr>
          <w:rFonts w:ascii="Times New Roman" w:hAnsi="Times New Roman" w:cs="Times New Roman"/>
          <w:kern w:val="2"/>
        </w:rPr>
        <w:t>And in series with:</w:t>
      </w:r>
    </w:p>
    <w:p w14:paraId="4AE56312" w14:textId="6436EC8D" w:rsidR="002F0D9D" w:rsidRPr="003579BF" w:rsidRDefault="00000000" w:rsidP="002F0D9D">
      <w:pPr>
        <w:pStyle w:val="xLineSpacer"/>
        <w:spacing w:line="480" w:lineRule="auto"/>
        <w:jc w:val="right"/>
        <w:textAlignment w:val="center"/>
        <w:rPr>
          <w:kern w:val="2"/>
        </w:rPr>
      </w:pPr>
      <w:r>
        <w:rPr>
          <w:kern w:val="2"/>
        </w:rPr>
        <w:pict w14:anchorId="26C4F1FC">
          <v:shape id="_x0000_i1146" type="#_x0000_t75" style="width:116.15pt;height:21.65pt">
            <v:imagedata r:id="rId194" o:title=""/>
          </v:shape>
        </w:pict>
      </w:r>
      <w:r w:rsidR="002F0D9D" w:rsidRPr="003579BF">
        <w:rPr>
          <w:kern w:val="2"/>
        </w:rPr>
        <w:t xml:space="preserve">                                                  (</w:t>
      </w:r>
      <w:r w:rsidR="00107BA6" w:rsidRPr="003579BF">
        <w:rPr>
          <w:kern w:val="2"/>
        </w:rPr>
        <w:t>5-7</w:t>
      </w:r>
      <w:r w:rsidR="002F0D9D" w:rsidRPr="003579BF">
        <w:rPr>
          <w:kern w:val="2"/>
        </w:rPr>
        <w:t>)</w:t>
      </w:r>
    </w:p>
    <w:p w14:paraId="5D1682ED" w14:textId="123159E2" w:rsidR="002F0D9D" w:rsidRPr="003579BF" w:rsidRDefault="002F0D9D" w:rsidP="00107BA6">
      <w:pPr>
        <w:spacing w:line="480" w:lineRule="auto"/>
        <w:ind w:firstLine="720"/>
        <w:jc w:val="both"/>
        <w:rPr>
          <w:rFonts w:ascii="Times New Roman" w:hAnsi="Times New Roman" w:cs="Times New Roman"/>
          <w:kern w:val="2"/>
        </w:rPr>
      </w:pPr>
      <w:r w:rsidRPr="003579BF">
        <w:rPr>
          <w:rFonts w:ascii="Times New Roman" w:hAnsi="Times New Roman" w:cs="Times New Roman"/>
          <w:kern w:val="2"/>
        </w:rPr>
        <w:t>The second step is to solve the following equation by backward substitution:</w:t>
      </w:r>
    </w:p>
    <w:p w14:paraId="43A9B2B0" w14:textId="17C43E01" w:rsidR="002F0D9D" w:rsidRPr="003579BF" w:rsidRDefault="00000000" w:rsidP="002F0D9D">
      <w:pPr>
        <w:pStyle w:val="xLineSpacer"/>
        <w:spacing w:line="480" w:lineRule="auto"/>
        <w:ind w:firstLine="240"/>
        <w:jc w:val="right"/>
        <w:textAlignment w:val="center"/>
        <w:rPr>
          <w:kern w:val="2"/>
        </w:rPr>
      </w:pPr>
      <w:r>
        <w:rPr>
          <w:kern w:val="2"/>
        </w:rPr>
        <w:pict w14:anchorId="6C84297C">
          <v:shape id="_x0000_i1147" type="#_x0000_t75" style="width:56.55pt;height:19.45pt">
            <v:imagedata r:id="rId195" o:title=""/>
          </v:shape>
        </w:pict>
      </w:r>
      <w:r w:rsidR="002F0D9D" w:rsidRPr="003579BF">
        <w:rPr>
          <w:kern w:val="2"/>
        </w:rPr>
        <w:t xml:space="preserve">                                                          (</w:t>
      </w:r>
      <w:r w:rsidR="00107BA6" w:rsidRPr="003579BF">
        <w:rPr>
          <w:kern w:val="2"/>
        </w:rPr>
        <w:t>5-8</w:t>
      </w:r>
      <w:r w:rsidR="002F0D9D" w:rsidRPr="003579BF">
        <w:rPr>
          <w:kern w:val="2"/>
        </w:rPr>
        <w:t>)</w:t>
      </w:r>
    </w:p>
    <w:p w14:paraId="6038D5B0" w14:textId="77777777" w:rsidR="002F0D9D" w:rsidRPr="003579BF" w:rsidRDefault="002F0D9D" w:rsidP="002F0D9D">
      <w:pPr>
        <w:pStyle w:val="xLineSpacer"/>
        <w:spacing w:line="480" w:lineRule="auto"/>
        <w:jc w:val="both"/>
        <w:textAlignment w:val="center"/>
        <w:rPr>
          <w:kern w:val="2"/>
        </w:rPr>
      </w:pPr>
      <w:r w:rsidRPr="003579BF">
        <w:rPr>
          <w:kern w:val="2"/>
        </w:rPr>
        <w:t xml:space="preserve">which relies on solving </w:t>
      </w:r>
      <w:r w:rsidRPr="003579BF">
        <w:rPr>
          <w:b/>
          <w:bCs/>
          <w:kern w:val="2"/>
        </w:rPr>
        <w:t>v</w:t>
      </w:r>
      <w:r w:rsidRPr="003579BF">
        <w:rPr>
          <w:i/>
          <w:iCs/>
          <w:kern w:val="2"/>
          <w:vertAlign w:val="subscript"/>
        </w:rPr>
        <w:t>n</w:t>
      </w:r>
      <w:r w:rsidRPr="003579BF">
        <w:rPr>
          <w:kern w:val="2"/>
        </w:rPr>
        <w:t xml:space="preserve"> first by:</w:t>
      </w:r>
    </w:p>
    <w:p w14:paraId="7F6AB346" w14:textId="27ED9E7B" w:rsidR="002F0D9D" w:rsidRPr="003579BF" w:rsidRDefault="00000000" w:rsidP="002F0D9D">
      <w:pPr>
        <w:pStyle w:val="xLineSpacer"/>
        <w:spacing w:line="480" w:lineRule="auto"/>
        <w:jc w:val="right"/>
        <w:textAlignment w:val="center"/>
        <w:rPr>
          <w:kern w:val="2"/>
        </w:rPr>
      </w:pPr>
      <w:r>
        <w:rPr>
          <w:kern w:val="2"/>
        </w:rPr>
        <w:pict w14:anchorId="25386B31">
          <v:shape id="_x0000_i1148" type="#_x0000_t75" style="width:57.4pt;height:21.65pt">
            <v:imagedata r:id="rId196" o:title=""/>
          </v:shape>
        </w:pict>
      </w:r>
      <w:r w:rsidR="002F0D9D" w:rsidRPr="003579BF">
        <w:rPr>
          <w:kern w:val="2"/>
        </w:rPr>
        <w:t xml:space="preserve">                                                         (</w:t>
      </w:r>
      <w:r w:rsidR="006C49D3" w:rsidRPr="003579BF">
        <w:rPr>
          <w:kern w:val="2"/>
        </w:rPr>
        <w:t>5-9</w:t>
      </w:r>
      <w:r w:rsidR="002F0D9D" w:rsidRPr="003579BF">
        <w:rPr>
          <w:kern w:val="2"/>
        </w:rPr>
        <w:t>)</w:t>
      </w:r>
    </w:p>
    <w:p w14:paraId="3B6C8BAD" w14:textId="143FF3DF" w:rsidR="002F0D9D" w:rsidRPr="003579BF" w:rsidRDefault="002F0D9D" w:rsidP="00107BA6">
      <w:pPr>
        <w:spacing w:line="480" w:lineRule="auto"/>
        <w:ind w:firstLine="720"/>
        <w:jc w:val="both"/>
        <w:rPr>
          <w:rFonts w:ascii="Times New Roman" w:hAnsi="Times New Roman" w:cs="Times New Roman"/>
          <w:kern w:val="2"/>
        </w:rPr>
      </w:pPr>
      <w:r w:rsidRPr="003579BF">
        <w:rPr>
          <w:rFonts w:ascii="Times New Roman" w:hAnsi="Times New Roman" w:cs="Times New Roman"/>
          <w:kern w:val="2"/>
        </w:rPr>
        <w:t xml:space="preserve">Finally, the following equations are parallelized to solve </w:t>
      </w:r>
      <w:r w:rsidRPr="003579BF">
        <w:rPr>
          <w:rFonts w:ascii="Times New Roman" w:hAnsi="Times New Roman" w:cs="Times New Roman"/>
          <w:b/>
          <w:bCs/>
          <w:kern w:val="2"/>
        </w:rPr>
        <w:t>v</w:t>
      </w:r>
      <w:r w:rsidRPr="003579BF">
        <w:rPr>
          <w:rFonts w:ascii="Times New Roman" w:hAnsi="Times New Roman" w:cs="Times New Roman"/>
          <w:i/>
          <w:iCs/>
          <w:kern w:val="2"/>
          <w:vertAlign w:val="subscript"/>
        </w:rPr>
        <w:t>i</w:t>
      </w:r>
      <w:r w:rsidRPr="003579BF">
        <w:rPr>
          <w:rFonts w:ascii="Times New Roman" w:hAnsi="Times New Roman" w:cs="Times New Roman"/>
          <w:kern w:val="2"/>
        </w:rPr>
        <w:t>:</w:t>
      </w:r>
    </w:p>
    <w:p w14:paraId="4E374071" w14:textId="7E34B6A7" w:rsidR="002F0D9D" w:rsidRPr="003579BF" w:rsidRDefault="00000000" w:rsidP="002F0D9D">
      <w:pPr>
        <w:pStyle w:val="xLineSpacer"/>
        <w:spacing w:line="480" w:lineRule="auto"/>
        <w:jc w:val="right"/>
        <w:textAlignment w:val="center"/>
        <w:rPr>
          <w:kern w:val="2"/>
        </w:rPr>
      </w:pPr>
      <w:r>
        <w:rPr>
          <w:kern w:val="2"/>
        </w:rPr>
        <w:pict w14:anchorId="0074F512">
          <v:shape id="_x0000_i1149" type="#_x0000_t75" style="width:180.65pt;height:21.65pt">
            <v:imagedata r:id="rId197" o:title=""/>
          </v:shape>
        </w:pict>
      </w:r>
      <w:r w:rsidR="002F0D9D" w:rsidRPr="003579BF">
        <w:rPr>
          <w:kern w:val="2"/>
        </w:rPr>
        <w:t xml:space="preserve">                             (</w:t>
      </w:r>
      <w:r w:rsidR="006C49D3" w:rsidRPr="003579BF">
        <w:rPr>
          <w:kern w:val="2"/>
        </w:rPr>
        <w:t>5-10</w:t>
      </w:r>
      <w:r w:rsidR="002F0D9D" w:rsidRPr="003579BF">
        <w:rPr>
          <w:kern w:val="2"/>
        </w:rPr>
        <w:t>)</w:t>
      </w:r>
    </w:p>
    <w:p w14:paraId="2591557D" w14:textId="2A6A29B8" w:rsidR="002F65B2" w:rsidRPr="003579BF" w:rsidRDefault="002F65B2" w:rsidP="002F65B2">
      <w:pPr>
        <w:spacing w:line="480" w:lineRule="auto"/>
        <w:ind w:firstLine="720"/>
        <w:jc w:val="both"/>
        <w:rPr>
          <w:rFonts w:ascii="Times New Roman" w:hAnsi="Times New Roman" w:cs="Times New Roman"/>
        </w:rPr>
      </w:pPr>
      <w:r w:rsidRPr="003579BF">
        <w:rPr>
          <w:rFonts w:ascii="Times New Roman" w:hAnsi="Times New Roman" w:cs="Times New Roman"/>
        </w:rPr>
        <w:t xml:space="preserve">As shown in Figure 5.2, calculating </w:t>
      </w:r>
      <w:proofErr w:type="spellStart"/>
      <w:r w:rsidRPr="003579BF">
        <w:rPr>
          <w:rFonts w:ascii="Times New Roman" w:hAnsi="Times New Roman" w:cs="Times New Roman"/>
          <w:b/>
          <w:bCs/>
          <w:kern w:val="2"/>
        </w:rPr>
        <w:t>y</w:t>
      </w:r>
      <w:r w:rsidRPr="003579BF">
        <w:rPr>
          <w:rFonts w:ascii="Times New Roman" w:hAnsi="Times New Roman" w:cs="Times New Roman"/>
          <w:i/>
          <w:iCs/>
          <w:kern w:val="2"/>
          <w:vertAlign w:val="subscript"/>
        </w:rPr>
        <w:t>n</w:t>
      </w:r>
      <w:proofErr w:type="spellEnd"/>
      <w:r w:rsidRPr="003579BF">
        <w:rPr>
          <w:rFonts w:ascii="Times New Roman" w:hAnsi="Times New Roman" w:cs="Times New Roman"/>
        </w:rPr>
        <w:t xml:space="preserve"> necessitates the synchronization of [</w:t>
      </w:r>
      <w:r w:rsidRPr="003579BF">
        <w:rPr>
          <w:rFonts w:ascii="Times New Roman" w:hAnsi="Times New Roman" w:cs="Times New Roman"/>
          <w:b/>
          <w:bCs/>
          <w:kern w:val="2"/>
        </w:rPr>
        <w:t>y</w:t>
      </w:r>
      <w:r w:rsidRPr="003579BF">
        <w:rPr>
          <w:rFonts w:ascii="Times New Roman" w:hAnsi="Times New Roman" w:cs="Times New Roman"/>
          <w:kern w:val="2"/>
          <w:vertAlign w:val="subscript"/>
        </w:rPr>
        <w:t>1</w:t>
      </w:r>
      <w:r w:rsidRPr="003579BF">
        <w:rPr>
          <w:rFonts w:ascii="Times New Roman" w:hAnsi="Times New Roman" w:cs="Times New Roman"/>
        </w:rPr>
        <w:t xml:space="preserve">, </w:t>
      </w:r>
      <w:r w:rsidRPr="003579BF">
        <w:rPr>
          <w:rFonts w:ascii="Times New Roman" w:hAnsi="Times New Roman" w:cs="Times New Roman"/>
          <w:b/>
          <w:bCs/>
          <w:kern w:val="2"/>
        </w:rPr>
        <w:t>y</w:t>
      </w:r>
      <w:r w:rsidRPr="003579BF">
        <w:rPr>
          <w:rFonts w:ascii="Times New Roman" w:hAnsi="Times New Roman" w:cs="Times New Roman"/>
          <w:kern w:val="2"/>
          <w:vertAlign w:val="subscript"/>
        </w:rPr>
        <w:t>2</w:t>
      </w:r>
      <w:r w:rsidRPr="003579BF">
        <w:rPr>
          <w:rFonts w:ascii="Times New Roman" w:hAnsi="Times New Roman" w:cs="Times New Roman"/>
        </w:rPr>
        <w:t xml:space="preserve">, …, </w:t>
      </w:r>
      <w:proofErr w:type="spellStart"/>
      <w:r w:rsidRPr="003579BF">
        <w:rPr>
          <w:rFonts w:ascii="Times New Roman" w:hAnsi="Times New Roman" w:cs="Times New Roman"/>
          <w:b/>
          <w:bCs/>
          <w:kern w:val="2"/>
        </w:rPr>
        <w:t>y</w:t>
      </w:r>
      <w:r w:rsidRPr="003579BF">
        <w:rPr>
          <w:rFonts w:ascii="Times New Roman" w:hAnsi="Times New Roman" w:cs="Times New Roman"/>
          <w:i/>
          <w:iCs/>
          <w:kern w:val="2"/>
          <w:vertAlign w:val="subscript"/>
        </w:rPr>
        <w:t>m</w:t>
      </w:r>
      <w:proofErr w:type="spellEnd"/>
      <w:r w:rsidRPr="003579BF">
        <w:rPr>
          <w:rFonts w:ascii="Times New Roman" w:hAnsi="Times New Roman" w:cs="Times New Roman"/>
        </w:rPr>
        <w:t xml:space="preserve">] from parallel threads, and </w:t>
      </w:r>
      <w:proofErr w:type="spellStart"/>
      <w:r w:rsidRPr="003579BF">
        <w:rPr>
          <w:rFonts w:ascii="Times New Roman" w:hAnsi="Times New Roman" w:cs="Times New Roman"/>
          <w:b/>
          <w:bCs/>
          <w:kern w:val="2"/>
        </w:rPr>
        <w:t>v</w:t>
      </w:r>
      <w:r w:rsidRPr="003579BF">
        <w:rPr>
          <w:rFonts w:ascii="Times New Roman" w:hAnsi="Times New Roman" w:cs="Times New Roman"/>
          <w:i/>
          <w:iCs/>
          <w:kern w:val="2"/>
          <w:vertAlign w:val="subscript"/>
        </w:rPr>
        <w:t>n</w:t>
      </w:r>
      <w:proofErr w:type="spellEnd"/>
      <w:r w:rsidRPr="003579BF">
        <w:rPr>
          <w:rFonts w:ascii="Times New Roman" w:hAnsi="Times New Roman" w:cs="Times New Roman"/>
          <w:i/>
          <w:iCs/>
          <w:kern w:val="2"/>
          <w:vertAlign w:val="subscript"/>
        </w:rPr>
        <w:t xml:space="preserve"> </w:t>
      </w:r>
      <w:r w:rsidRPr="003579BF">
        <w:rPr>
          <w:rFonts w:ascii="Times New Roman" w:hAnsi="Times New Roman" w:cs="Times New Roman"/>
          <w:kern w:val="2"/>
        </w:rPr>
        <w:t xml:space="preserve">needs to be </w:t>
      </w:r>
      <w:r w:rsidRPr="003579BF">
        <w:rPr>
          <w:rFonts w:ascii="Times New Roman" w:hAnsi="Times New Roman" w:cs="Times New Roman"/>
        </w:rPr>
        <w:t>synchronized to threads for the parallel calcula</w:t>
      </w:r>
      <w:r w:rsidRPr="003579BF">
        <w:rPr>
          <w:rFonts w:ascii="Times New Roman" w:hAnsi="Times New Roman" w:cs="Times New Roman"/>
          <w:kern w:val="2"/>
        </w:rPr>
        <w:t xml:space="preserve">tion of </w:t>
      </w:r>
      <w:r w:rsidRPr="003579BF">
        <w:rPr>
          <w:rFonts w:ascii="Times New Roman" w:hAnsi="Times New Roman" w:cs="Times New Roman"/>
        </w:rPr>
        <w:t>[</w:t>
      </w:r>
      <w:r w:rsidRPr="003579BF">
        <w:rPr>
          <w:rFonts w:ascii="Times New Roman" w:hAnsi="Times New Roman" w:cs="Times New Roman"/>
          <w:b/>
          <w:bCs/>
          <w:kern w:val="2"/>
        </w:rPr>
        <w:t>v</w:t>
      </w:r>
      <w:r w:rsidRPr="003579BF">
        <w:rPr>
          <w:rFonts w:ascii="Times New Roman" w:hAnsi="Times New Roman" w:cs="Times New Roman"/>
          <w:kern w:val="2"/>
          <w:vertAlign w:val="subscript"/>
        </w:rPr>
        <w:t>1</w:t>
      </w:r>
      <w:r w:rsidRPr="003579BF">
        <w:rPr>
          <w:rFonts w:ascii="Times New Roman" w:hAnsi="Times New Roman" w:cs="Times New Roman"/>
        </w:rPr>
        <w:t xml:space="preserve">, </w:t>
      </w:r>
      <w:r w:rsidRPr="003579BF">
        <w:rPr>
          <w:rFonts w:ascii="Times New Roman" w:hAnsi="Times New Roman" w:cs="Times New Roman"/>
          <w:b/>
          <w:bCs/>
          <w:kern w:val="2"/>
        </w:rPr>
        <w:t>v</w:t>
      </w:r>
      <w:r w:rsidRPr="003579BF">
        <w:rPr>
          <w:rFonts w:ascii="Times New Roman" w:hAnsi="Times New Roman" w:cs="Times New Roman"/>
          <w:kern w:val="2"/>
          <w:vertAlign w:val="subscript"/>
        </w:rPr>
        <w:t>2</w:t>
      </w:r>
      <w:r w:rsidRPr="003579BF">
        <w:rPr>
          <w:rFonts w:ascii="Times New Roman" w:hAnsi="Times New Roman" w:cs="Times New Roman"/>
        </w:rPr>
        <w:t xml:space="preserve">, …, </w:t>
      </w:r>
      <w:proofErr w:type="spellStart"/>
      <w:r w:rsidRPr="003579BF">
        <w:rPr>
          <w:rFonts w:ascii="Times New Roman" w:hAnsi="Times New Roman" w:cs="Times New Roman"/>
          <w:b/>
          <w:bCs/>
          <w:kern w:val="2"/>
        </w:rPr>
        <w:t>v</w:t>
      </w:r>
      <w:r w:rsidRPr="003579BF">
        <w:rPr>
          <w:rFonts w:ascii="Times New Roman" w:hAnsi="Times New Roman" w:cs="Times New Roman"/>
          <w:i/>
          <w:iCs/>
          <w:kern w:val="2"/>
          <w:vertAlign w:val="subscript"/>
        </w:rPr>
        <w:t>m</w:t>
      </w:r>
      <w:proofErr w:type="spellEnd"/>
      <w:r w:rsidRPr="003579BF">
        <w:rPr>
          <w:rFonts w:ascii="Times New Roman" w:hAnsi="Times New Roman" w:cs="Times New Roman"/>
        </w:rPr>
        <w:t xml:space="preserve">]; therefore, such junctures are designated as synchronization points. Further, if the LU decomposition is parallelized, the calculation of </w:t>
      </w:r>
      <w:proofErr w:type="spellStart"/>
      <w:r w:rsidRPr="003579BF">
        <w:rPr>
          <w:rFonts w:ascii="Times New Roman" w:hAnsi="Times New Roman" w:cs="Times New Roman"/>
          <w:i/>
          <w:iCs/>
        </w:rPr>
        <w:t>L</w:t>
      </w:r>
      <w:r w:rsidRPr="003579BF">
        <w:rPr>
          <w:rFonts w:ascii="Times New Roman" w:hAnsi="Times New Roman" w:cs="Times New Roman"/>
          <w:vertAlign w:val="subscript"/>
        </w:rPr>
        <w:t>nn</w:t>
      </w:r>
      <w:proofErr w:type="spellEnd"/>
      <w:r w:rsidRPr="003579BF">
        <w:rPr>
          <w:rFonts w:ascii="Times New Roman" w:hAnsi="Times New Roman" w:cs="Times New Roman"/>
        </w:rPr>
        <w:t xml:space="preserve"> and </w:t>
      </w:r>
      <w:r w:rsidRPr="003579BF">
        <w:rPr>
          <w:rFonts w:ascii="Times New Roman" w:hAnsi="Times New Roman" w:cs="Times New Roman"/>
          <w:i/>
          <w:iCs/>
        </w:rPr>
        <w:t>U</w:t>
      </w:r>
      <w:r w:rsidRPr="003579BF">
        <w:rPr>
          <w:rFonts w:ascii="Times New Roman" w:hAnsi="Times New Roman" w:cs="Times New Roman"/>
          <w:vertAlign w:val="subscript"/>
        </w:rPr>
        <w:t>nn</w:t>
      </w:r>
      <w:r w:rsidRPr="003579BF">
        <w:rPr>
          <w:rFonts w:ascii="Times New Roman" w:hAnsi="Times New Roman" w:cs="Times New Roman"/>
        </w:rPr>
        <w:t xml:space="preserve"> is also a synchronization point [</w:t>
      </w:r>
      <w:r w:rsidR="005E5F04">
        <w:rPr>
          <w:rFonts w:ascii="Times New Roman" w:hAnsi="Times New Roman" w:cs="Times New Roman"/>
        </w:rPr>
        <w:t>79</w:t>
      </w:r>
      <w:r w:rsidRPr="003579BF">
        <w:rPr>
          <w:rFonts w:ascii="Times New Roman" w:hAnsi="Times New Roman" w:cs="Times New Roman"/>
        </w:rPr>
        <w:t xml:space="preserve">]. </w:t>
      </w:r>
    </w:p>
    <w:p w14:paraId="0D8844BF" w14:textId="498F0D48" w:rsidR="002F65B2" w:rsidRPr="003579BF" w:rsidRDefault="00CC5218" w:rsidP="002F65B2">
      <w:pPr>
        <w:spacing w:line="480" w:lineRule="auto"/>
        <w:ind w:firstLine="720"/>
        <w:jc w:val="both"/>
        <w:rPr>
          <w:rFonts w:ascii="Times New Roman" w:hAnsi="Times New Roman" w:cs="Times New Roman"/>
        </w:rPr>
      </w:pPr>
      <w:r>
        <w:rPr>
          <w:rFonts w:ascii="Times New Roman" w:hAnsi="Times New Roman" w:cs="Times New Roman"/>
        </w:rPr>
        <w:t>Notice</w:t>
      </w:r>
      <w:r w:rsidR="00122C46">
        <w:rPr>
          <w:rFonts w:ascii="Times New Roman" w:hAnsi="Times New Roman" w:cs="Times New Roman"/>
        </w:rPr>
        <w:t xml:space="preserve"> </w:t>
      </w:r>
      <w:r>
        <w:rPr>
          <w:rFonts w:ascii="Times New Roman" w:hAnsi="Times New Roman" w:cs="Times New Roman"/>
        </w:rPr>
        <w:t xml:space="preserve">that </w:t>
      </w:r>
      <w:r w:rsidR="002F65B2" w:rsidRPr="003579BF">
        <w:rPr>
          <w:rFonts w:ascii="Times New Roman" w:hAnsi="Times New Roman" w:cs="Times New Roman"/>
        </w:rPr>
        <w:t xml:space="preserve">the device update shown in the up-left corner can be conducted using </w:t>
      </w:r>
      <w:r>
        <w:rPr>
          <w:rFonts w:ascii="Times New Roman" w:hAnsi="Times New Roman" w:cs="Times New Roman"/>
        </w:rPr>
        <w:t xml:space="preserve">the </w:t>
      </w:r>
      <w:r w:rsidR="002F65B2" w:rsidRPr="003579BF">
        <w:rPr>
          <w:rFonts w:ascii="Times New Roman" w:hAnsi="Times New Roman" w:cs="Times New Roman"/>
        </w:rPr>
        <w:t>Euler method or using the SAS approach, and the one with SAS is depicted.</w:t>
      </w:r>
    </w:p>
    <w:p w14:paraId="0104BC2E" w14:textId="77777777" w:rsidR="002F65B2" w:rsidRPr="003579BF" w:rsidRDefault="002F65B2" w:rsidP="002F65B2">
      <w:pPr>
        <w:spacing w:line="480" w:lineRule="auto"/>
        <w:ind w:firstLine="720"/>
        <w:jc w:val="both"/>
        <w:rPr>
          <w:rFonts w:ascii="Times New Roman" w:hAnsi="Times New Roman" w:cs="Times New Roman"/>
        </w:rPr>
      </w:pPr>
    </w:p>
    <w:p w14:paraId="7E288533" w14:textId="77777777" w:rsidR="002F65B2" w:rsidRPr="003579BF" w:rsidRDefault="002F65B2" w:rsidP="002F0D9D">
      <w:pPr>
        <w:pStyle w:val="xLineSpacer"/>
        <w:spacing w:line="480" w:lineRule="auto"/>
        <w:jc w:val="right"/>
        <w:textAlignment w:val="center"/>
        <w:rPr>
          <w:kern w:val="2"/>
        </w:rPr>
      </w:pPr>
    </w:p>
    <w:p w14:paraId="1ED49F03" w14:textId="77777777" w:rsidR="002F65B2" w:rsidRPr="003579BF" w:rsidRDefault="002F65B2" w:rsidP="002F0D9D">
      <w:pPr>
        <w:pStyle w:val="xLineSpacer"/>
        <w:spacing w:line="480" w:lineRule="auto"/>
        <w:jc w:val="right"/>
        <w:textAlignment w:val="center"/>
        <w:rPr>
          <w:kern w:val="2"/>
        </w:rPr>
      </w:pPr>
    </w:p>
    <w:p w14:paraId="1373BA89" w14:textId="77777777" w:rsidR="002F65B2" w:rsidRPr="003579BF" w:rsidRDefault="002F65B2" w:rsidP="002F0D9D">
      <w:pPr>
        <w:pStyle w:val="xLineSpacer"/>
        <w:spacing w:line="480" w:lineRule="auto"/>
        <w:jc w:val="right"/>
        <w:textAlignment w:val="center"/>
        <w:rPr>
          <w:kern w:val="2"/>
        </w:rPr>
      </w:pPr>
    </w:p>
    <w:p w14:paraId="63F99A73" w14:textId="77777777" w:rsidR="002F65B2" w:rsidRPr="003579BF" w:rsidRDefault="002F65B2" w:rsidP="002F0D9D">
      <w:pPr>
        <w:pStyle w:val="xLineSpacer"/>
        <w:spacing w:line="480" w:lineRule="auto"/>
        <w:jc w:val="right"/>
        <w:textAlignment w:val="center"/>
        <w:rPr>
          <w:kern w:val="2"/>
        </w:rPr>
      </w:pPr>
    </w:p>
    <w:p w14:paraId="38B00BAA" w14:textId="77777777" w:rsidR="002F0D9D" w:rsidRPr="003579BF" w:rsidRDefault="002F0D9D" w:rsidP="002F0D9D">
      <w:pPr>
        <w:pStyle w:val="xLineSpacer"/>
        <w:spacing w:line="480" w:lineRule="auto"/>
        <w:jc w:val="right"/>
        <w:textAlignment w:val="center"/>
        <w:rPr>
          <w:kern w:val="2"/>
        </w:rPr>
      </w:pPr>
    </w:p>
    <w:p w14:paraId="54BC3FB7" w14:textId="0F19D9F7" w:rsidR="002F0D9D" w:rsidRPr="003579BF" w:rsidRDefault="00942CA4" w:rsidP="002F0D9D">
      <w:pPr>
        <w:pStyle w:val="CommentText"/>
        <w:spacing w:line="480" w:lineRule="auto"/>
        <w:jc w:val="center"/>
        <w:rPr>
          <w:sz w:val="24"/>
          <w:szCs w:val="24"/>
        </w:rPr>
      </w:pPr>
      <w:r>
        <w:rPr>
          <w:sz w:val="24"/>
          <w:szCs w:val="24"/>
        </w:rPr>
        <w:pict w14:anchorId="3C186650">
          <v:shape id="_x0000_i1150" type="#_x0000_t75" style="width:317.15pt;height:324.2pt">
            <v:imagedata r:id="rId198" o:title="" cropbottom="2446f"/>
          </v:shape>
        </w:pict>
      </w:r>
    </w:p>
    <w:p w14:paraId="54E529D8" w14:textId="5464C23E" w:rsidR="002F65B2" w:rsidRPr="003579BF" w:rsidRDefault="009464C1" w:rsidP="00D540AC">
      <w:pPr>
        <w:pStyle w:val="Caption"/>
      </w:pPr>
      <w:bookmarkStart w:id="128" w:name="_Toc122433323"/>
      <w:bookmarkStart w:id="129" w:name="_Toc155559540"/>
      <w:r w:rsidRPr="003579BF">
        <w:t xml:space="preserve">Figure </w:t>
      </w:r>
      <w:fldSimple w:instr=" STYLEREF 1 \s ">
        <w:r w:rsidR="006C35E5">
          <w:rPr>
            <w:noProof/>
          </w:rPr>
          <w:t>5</w:t>
        </w:r>
      </w:fldSimple>
      <w:r w:rsidR="006C35E5">
        <w:t>.</w:t>
      </w:r>
      <w:fldSimple w:instr=" SEQ Figure \* ARABIC \s 1 ">
        <w:r w:rsidR="006C35E5">
          <w:rPr>
            <w:noProof/>
          </w:rPr>
          <w:t>2</w:t>
        </w:r>
      </w:fldSimple>
      <w:r w:rsidR="002F0D9D" w:rsidRPr="003579BF">
        <w:t xml:space="preserve"> Parallel EMT simulation strategy</w:t>
      </w:r>
      <w:bookmarkEnd w:id="128"/>
      <w:bookmarkEnd w:id="129"/>
    </w:p>
    <w:p w14:paraId="522FD2AB" w14:textId="5E41C6F4" w:rsidR="002F0D9D" w:rsidRPr="003579BF" w:rsidRDefault="002F65B2" w:rsidP="002F65B2">
      <w:pPr>
        <w:rPr>
          <w:rFonts w:ascii="Times New Roman" w:hAnsi="Times New Roman" w:cs="Times New Roman"/>
        </w:rPr>
      </w:pPr>
      <w:r w:rsidRPr="003579BF">
        <w:rPr>
          <w:rFonts w:ascii="Times New Roman" w:hAnsi="Times New Roman" w:cs="Times New Roman"/>
        </w:rPr>
        <w:br w:type="page"/>
      </w:r>
    </w:p>
    <w:p w14:paraId="049B4BA0" w14:textId="4684F476" w:rsidR="002F0D9D" w:rsidRPr="003579BF" w:rsidRDefault="00CC4268" w:rsidP="000F6DB6">
      <w:pPr>
        <w:pStyle w:val="Heading3"/>
        <w:rPr>
          <w:sz w:val="24"/>
          <w:szCs w:val="24"/>
        </w:rPr>
      </w:pPr>
      <w:bookmarkStart w:id="130" w:name="_Toc155559376"/>
      <w:r w:rsidRPr="003579BF">
        <w:rPr>
          <w:sz w:val="24"/>
          <w:szCs w:val="24"/>
        </w:rPr>
        <w:lastRenderedPageBreak/>
        <w:t>5.</w:t>
      </w:r>
      <w:r w:rsidR="00FA2DF2" w:rsidRPr="003579BF">
        <w:rPr>
          <w:sz w:val="24"/>
          <w:szCs w:val="24"/>
        </w:rPr>
        <w:t>1.</w:t>
      </w:r>
      <w:r w:rsidRPr="003579BF">
        <w:rPr>
          <w:sz w:val="24"/>
          <w:szCs w:val="24"/>
        </w:rPr>
        <w:t xml:space="preserve">2 </w:t>
      </w:r>
      <w:r w:rsidR="002F0D9D" w:rsidRPr="003579BF">
        <w:rPr>
          <w:sz w:val="24"/>
          <w:szCs w:val="24"/>
        </w:rPr>
        <w:t xml:space="preserve">Parallel update of </w:t>
      </w:r>
      <w:r w:rsidR="00A76ED9" w:rsidRPr="003579BF">
        <w:rPr>
          <w:sz w:val="24"/>
          <w:szCs w:val="24"/>
        </w:rPr>
        <w:t>generator</w:t>
      </w:r>
      <w:r w:rsidR="002F0D9D" w:rsidRPr="003579BF">
        <w:rPr>
          <w:sz w:val="24"/>
          <w:szCs w:val="24"/>
        </w:rPr>
        <w:t xml:space="preserve"> states and network historical currents</w:t>
      </w:r>
      <w:bookmarkEnd w:id="130"/>
    </w:p>
    <w:p w14:paraId="2C40D045" w14:textId="2E187F41" w:rsidR="00CC4268" w:rsidRPr="003579BF" w:rsidRDefault="002F0D9D" w:rsidP="00CC4268">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Although the same network parallelization approach [</w:t>
      </w:r>
      <w:r w:rsidR="00761DCF">
        <w:rPr>
          <w:rFonts w:ascii="Times New Roman" w:hAnsi="Times New Roman" w:cs="Times New Roman"/>
          <w:color w:val="0D0D0D" w:themeColor="text1" w:themeTint="F2"/>
        </w:rPr>
        <w:t>79</w:t>
      </w:r>
      <w:r w:rsidRPr="003579BF">
        <w:rPr>
          <w:rFonts w:ascii="Times New Roman" w:hAnsi="Times New Roman" w:cs="Times New Roman"/>
          <w:color w:val="0D0D0D" w:themeColor="text1" w:themeTint="F2"/>
        </w:rPr>
        <w:t>] is used, parallelism can be leveraged beyond the network solution to further improve computational efficiency.</w:t>
      </w:r>
    </w:p>
    <w:p w14:paraId="44E27DD4" w14:textId="55C01507" w:rsidR="00CC4268" w:rsidRPr="003579BF" w:rsidRDefault="002F0D9D" w:rsidP="00CC4268">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Updating the </w:t>
      </w:r>
      <w:r w:rsidR="00A76ED9" w:rsidRPr="003579BF">
        <w:rPr>
          <w:rFonts w:ascii="Times New Roman" w:hAnsi="Times New Roman" w:cs="Times New Roman"/>
          <w:color w:val="0D0D0D" w:themeColor="text1" w:themeTint="F2"/>
        </w:rPr>
        <w:t>generator</w:t>
      </w:r>
      <w:r w:rsidRPr="003579BF">
        <w:rPr>
          <w:rFonts w:ascii="Times New Roman" w:hAnsi="Times New Roman" w:cs="Times New Roman"/>
          <w:color w:val="0D0D0D" w:themeColor="text1" w:themeTint="F2"/>
        </w:rPr>
        <w:t xml:space="preserve"> current injection</w:t>
      </w:r>
      <w:r w:rsidR="00CC4268" w:rsidRPr="003579BF">
        <w:rPr>
          <w:rFonts w:ascii="Times New Roman" w:hAnsi="Times New Roman" w:cs="Times New Roman"/>
          <w:color w:val="0D0D0D" w:themeColor="text1" w:themeTint="F2"/>
        </w:rPr>
        <w:t xml:space="preserve"> and </w:t>
      </w:r>
      <w:r w:rsidR="00A76ED9" w:rsidRPr="003579BF">
        <w:rPr>
          <w:rFonts w:ascii="Times New Roman" w:hAnsi="Times New Roman" w:cs="Times New Roman"/>
          <w:color w:val="0D0D0D" w:themeColor="text1" w:themeTint="F2"/>
        </w:rPr>
        <w:t xml:space="preserve">related control </w:t>
      </w:r>
      <w:r w:rsidR="00CC4268" w:rsidRPr="003579BF">
        <w:rPr>
          <w:rFonts w:ascii="Times New Roman" w:hAnsi="Times New Roman" w:cs="Times New Roman"/>
          <w:color w:val="0D0D0D" w:themeColor="text1" w:themeTint="F2"/>
        </w:rPr>
        <w:t>state variables</w:t>
      </w:r>
      <w:r w:rsidR="001D32E8" w:rsidRPr="001D32E8">
        <w:rPr>
          <w:rFonts w:ascii="Times New Roman" w:hAnsi="Times New Roman" w:cs="Times New Roman"/>
          <w:color w:val="0D0D0D" w:themeColor="text1" w:themeTint="F2"/>
        </w:rPr>
        <w:t xml:space="preserve">, which can be calculated by the Euler method or the SAS, is </w:t>
      </w:r>
      <w:r w:rsidR="00CC5218">
        <w:rPr>
          <w:rFonts w:ascii="Times New Roman" w:hAnsi="Times New Roman" w:cs="Times New Roman"/>
          <w:color w:val="0D0D0D" w:themeColor="text1" w:themeTint="F2"/>
        </w:rPr>
        <w:t>naturally decoupled</w:t>
      </w:r>
      <w:r w:rsidR="00CC4268" w:rsidRPr="003579BF">
        <w:rPr>
          <w:rFonts w:ascii="Times New Roman" w:hAnsi="Times New Roman" w:cs="Times New Roman"/>
          <w:color w:val="0D0D0D" w:themeColor="text1" w:themeTint="F2"/>
        </w:rPr>
        <w:t xml:space="preserve"> for different </w:t>
      </w:r>
      <w:r w:rsidR="008F1531" w:rsidRPr="003579BF">
        <w:rPr>
          <w:rFonts w:ascii="Times New Roman" w:hAnsi="Times New Roman" w:cs="Times New Roman"/>
          <w:color w:val="0D0D0D" w:themeColor="text1" w:themeTint="F2"/>
        </w:rPr>
        <w:t xml:space="preserve">devices. This step can be </w:t>
      </w:r>
      <w:r w:rsidR="00BF6937" w:rsidRPr="003579BF">
        <w:rPr>
          <w:rFonts w:ascii="Times New Roman" w:hAnsi="Times New Roman" w:cs="Times New Roman"/>
          <w:color w:val="0D0D0D" w:themeColor="text1" w:themeTint="F2"/>
        </w:rPr>
        <w:t xml:space="preserve">easily </w:t>
      </w:r>
      <w:r w:rsidR="008F1531" w:rsidRPr="003579BF">
        <w:rPr>
          <w:rFonts w:ascii="Times New Roman" w:hAnsi="Times New Roman" w:cs="Times New Roman"/>
          <w:color w:val="0D0D0D" w:themeColor="text1" w:themeTint="F2"/>
        </w:rPr>
        <w:t xml:space="preserve">parallelized, as shown in the upper green box in </w:t>
      </w:r>
      <w:r w:rsidR="00B35E45" w:rsidRPr="003579BF">
        <w:rPr>
          <w:rFonts w:ascii="Times New Roman" w:hAnsi="Times New Roman" w:cs="Times New Roman"/>
          <w:color w:val="0D0D0D" w:themeColor="text1" w:themeTint="F2"/>
        </w:rPr>
        <w:t>Figure</w:t>
      </w:r>
      <w:r w:rsidR="008F1531" w:rsidRPr="003579BF">
        <w:rPr>
          <w:rFonts w:ascii="Times New Roman" w:hAnsi="Times New Roman" w:cs="Times New Roman"/>
          <w:color w:val="0D0D0D" w:themeColor="text1" w:themeTint="F2"/>
        </w:rPr>
        <w:t xml:space="preserve"> 5.2.</w:t>
      </w:r>
    </w:p>
    <w:p w14:paraId="4C94500B" w14:textId="250B3BEB" w:rsidR="007D3166" w:rsidRPr="003579BF" w:rsidRDefault="008F1531" w:rsidP="00CC4268">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Also,</w:t>
      </w:r>
      <w:r w:rsidR="002F0D9D" w:rsidRPr="003579BF">
        <w:rPr>
          <w:rFonts w:ascii="Times New Roman" w:hAnsi="Times New Roman" w:cs="Times New Roman"/>
          <w:color w:val="0D0D0D" w:themeColor="text1" w:themeTint="F2"/>
        </w:rPr>
        <w:t xml:space="preserve"> historical </w:t>
      </w:r>
      <w:r w:rsidR="00CC5218">
        <w:rPr>
          <w:rFonts w:ascii="Times New Roman" w:hAnsi="Times New Roman" w:cs="Times New Roman"/>
          <w:color w:val="0D0D0D" w:themeColor="text1" w:themeTint="F2"/>
        </w:rPr>
        <w:t>current</w:t>
      </w:r>
      <w:r w:rsidR="002F0D9D" w:rsidRPr="003579BF">
        <w:rPr>
          <w:rFonts w:ascii="Times New Roman" w:hAnsi="Times New Roman" w:cs="Times New Roman"/>
          <w:color w:val="0D0D0D" w:themeColor="text1" w:themeTint="F2"/>
        </w:rPr>
        <w:t xml:space="preserve"> </w:t>
      </w:r>
      <w:r w:rsidRPr="003579BF">
        <w:rPr>
          <w:rFonts w:ascii="Times New Roman" w:hAnsi="Times New Roman" w:cs="Times New Roman"/>
          <w:color w:val="0D0D0D" w:themeColor="text1" w:themeTint="F2"/>
        </w:rPr>
        <w:t>updates represent</w:t>
      </w:r>
      <w:r w:rsidR="002F0D9D" w:rsidRPr="003579BF">
        <w:rPr>
          <w:rFonts w:ascii="Times New Roman" w:hAnsi="Times New Roman" w:cs="Times New Roman"/>
          <w:color w:val="0D0D0D" w:themeColor="text1" w:themeTint="F2"/>
        </w:rPr>
        <w:t xml:space="preserve"> critical step</w:t>
      </w:r>
      <w:r w:rsidRPr="003579BF">
        <w:rPr>
          <w:rFonts w:ascii="Times New Roman" w:hAnsi="Times New Roman" w:cs="Times New Roman"/>
          <w:color w:val="0D0D0D" w:themeColor="text1" w:themeTint="F2"/>
        </w:rPr>
        <w:t>s</w:t>
      </w:r>
      <w:r w:rsidR="002F0D9D" w:rsidRPr="003579BF">
        <w:rPr>
          <w:rFonts w:ascii="Times New Roman" w:hAnsi="Times New Roman" w:cs="Times New Roman"/>
          <w:color w:val="0D0D0D" w:themeColor="text1" w:themeTint="F2"/>
        </w:rPr>
        <w:t xml:space="preserve"> in</w:t>
      </w:r>
      <w:r w:rsidRPr="003579BF">
        <w:rPr>
          <w:rFonts w:ascii="Times New Roman" w:hAnsi="Times New Roman" w:cs="Times New Roman"/>
          <w:color w:val="0D0D0D" w:themeColor="text1" w:themeTint="F2"/>
        </w:rPr>
        <w:t xml:space="preserve"> EMT</w:t>
      </w:r>
      <w:r w:rsidR="002F0D9D" w:rsidRPr="003579BF">
        <w:rPr>
          <w:rFonts w:ascii="Times New Roman" w:hAnsi="Times New Roman" w:cs="Times New Roman"/>
          <w:color w:val="0D0D0D" w:themeColor="text1" w:themeTint="F2"/>
        </w:rPr>
        <w:t xml:space="preserve"> simulation</w:t>
      </w:r>
      <w:r w:rsidRPr="003579BF">
        <w:rPr>
          <w:rFonts w:ascii="Times New Roman" w:hAnsi="Times New Roman" w:cs="Times New Roman"/>
          <w:color w:val="0D0D0D" w:themeColor="text1" w:themeTint="F2"/>
        </w:rPr>
        <w:t>s</w:t>
      </w:r>
      <w:r w:rsidR="002F0D9D" w:rsidRPr="003579BF">
        <w:rPr>
          <w:rFonts w:ascii="Times New Roman" w:hAnsi="Times New Roman" w:cs="Times New Roman"/>
          <w:color w:val="0D0D0D" w:themeColor="text1" w:themeTint="F2"/>
        </w:rPr>
        <w:t xml:space="preserve">, and they exhibit natural independence across most components. As a result, these steps can </w:t>
      </w:r>
      <w:r w:rsidR="00BF6937" w:rsidRPr="003579BF">
        <w:rPr>
          <w:rFonts w:ascii="Times New Roman" w:hAnsi="Times New Roman" w:cs="Times New Roman"/>
          <w:color w:val="0D0D0D" w:themeColor="text1" w:themeTint="F2"/>
        </w:rPr>
        <w:t xml:space="preserve">also </w:t>
      </w:r>
      <w:r w:rsidR="002F0D9D" w:rsidRPr="003579BF">
        <w:rPr>
          <w:rFonts w:ascii="Times New Roman" w:hAnsi="Times New Roman" w:cs="Times New Roman"/>
          <w:color w:val="0D0D0D" w:themeColor="text1" w:themeTint="F2"/>
        </w:rPr>
        <w:t xml:space="preserve">be effortlessly parallelized to accelerate simulations, as </w:t>
      </w:r>
      <w:r w:rsidR="001D32E8" w:rsidRPr="001D32E8">
        <w:rPr>
          <w:rFonts w:ascii="Times New Roman" w:hAnsi="Times New Roman" w:cs="Times New Roman"/>
          <w:color w:val="0D0D0D" w:themeColor="text1" w:themeTint="F2"/>
        </w:rPr>
        <w:t>indicated</w:t>
      </w:r>
      <w:r w:rsidR="002F0D9D" w:rsidRPr="003579BF">
        <w:rPr>
          <w:rFonts w:ascii="Times New Roman" w:hAnsi="Times New Roman" w:cs="Times New Roman"/>
          <w:color w:val="0D0D0D" w:themeColor="text1" w:themeTint="F2"/>
        </w:rPr>
        <w:t xml:space="preserve"> by </w:t>
      </w:r>
      <w:r w:rsidR="003D7E50" w:rsidRPr="003579BF">
        <w:rPr>
          <w:rFonts w:ascii="Times New Roman" w:hAnsi="Times New Roman" w:cs="Times New Roman"/>
          <w:color w:val="0D0D0D" w:themeColor="text1" w:themeTint="F2"/>
        </w:rPr>
        <w:t xml:space="preserve">the lower </w:t>
      </w:r>
      <w:r w:rsidR="002F0D9D" w:rsidRPr="003579BF">
        <w:rPr>
          <w:rFonts w:ascii="Times New Roman" w:hAnsi="Times New Roman" w:cs="Times New Roman"/>
          <w:color w:val="0D0D0D" w:themeColor="text1" w:themeTint="F2"/>
        </w:rPr>
        <w:t xml:space="preserve">dashed green boxes in </w:t>
      </w:r>
      <w:r w:rsidR="00B35E45" w:rsidRPr="003579BF">
        <w:rPr>
          <w:rFonts w:ascii="Times New Roman" w:hAnsi="Times New Roman" w:cs="Times New Roman"/>
          <w:color w:val="0D0D0D" w:themeColor="text1" w:themeTint="F2"/>
        </w:rPr>
        <w:t>Figure</w:t>
      </w:r>
      <w:r w:rsidR="002F0D9D" w:rsidRPr="003579BF">
        <w:rPr>
          <w:rFonts w:ascii="Times New Roman" w:hAnsi="Times New Roman" w:cs="Times New Roman"/>
          <w:color w:val="0D0D0D" w:themeColor="text1" w:themeTint="F2"/>
        </w:rPr>
        <w:t xml:space="preserve"> 5</w:t>
      </w:r>
      <w:r w:rsidR="003D7E50" w:rsidRPr="003579BF">
        <w:rPr>
          <w:rFonts w:ascii="Times New Roman" w:hAnsi="Times New Roman" w:cs="Times New Roman"/>
          <w:color w:val="0D0D0D" w:themeColor="text1" w:themeTint="F2"/>
        </w:rPr>
        <w:t>.2</w:t>
      </w:r>
      <w:r w:rsidR="002F0D9D" w:rsidRPr="003579BF">
        <w:rPr>
          <w:rFonts w:ascii="Times New Roman" w:hAnsi="Times New Roman" w:cs="Times New Roman"/>
          <w:color w:val="0D0D0D" w:themeColor="text1" w:themeTint="F2"/>
        </w:rPr>
        <w:t xml:space="preserve">. </w:t>
      </w:r>
    </w:p>
    <w:p w14:paraId="702FA5F6" w14:textId="77777777" w:rsidR="004A172F" w:rsidRDefault="007D3166" w:rsidP="004A172F">
      <w:pPr>
        <w:pStyle w:val="Heading2"/>
        <w:spacing w:line="480" w:lineRule="auto"/>
        <w:jc w:val="both"/>
        <w:rPr>
          <w:rFonts w:ascii="Times New Roman" w:hAnsi="Times New Roman" w:cs="Times New Roman"/>
          <w:color w:val="0D0D0D" w:themeColor="text1" w:themeTint="F2"/>
          <w:sz w:val="24"/>
          <w:szCs w:val="24"/>
        </w:rPr>
      </w:pPr>
      <w:bookmarkStart w:id="131" w:name="_Toc155559377"/>
      <w:r w:rsidRPr="003579BF">
        <w:rPr>
          <w:rFonts w:ascii="Times New Roman" w:hAnsi="Times New Roman" w:cs="Times New Roman"/>
          <w:sz w:val="24"/>
          <w:szCs w:val="24"/>
        </w:rPr>
        <w:t xml:space="preserve">5.2 </w:t>
      </w:r>
      <w:r w:rsidR="003B576A" w:rsidRPr="003579BF">
        <w:rPr>
          <w:rFonts w:ascii="Times New Roman" w:hAnsi="Times New Roman" w:cs="Times New Roman"/>
          <w:sz w:val="24"/>
          <w:szCs w:val="24"/>
        </w:rPr>
        <w:t>Case study</w:t>
      </w:r>
      <w:bookmarkEnd w:id="131"/>
    </w:p>
    <w:p w14:paraId="506ED4D3" w14:textId="77777777" w:rsidR="00761DCF" w:rsidRDefault="00C00B11" w:rsidP="00761DCF">
      <w:pPr>
        <w:spacing w:line="480" w:lineRule="auto"/>
        <w:ind w:firstLine="720"/>
        <w:jc w:val="both"/>
        <w:rPr>
          <w:rFonts w:ascii="Times New Roman" w:hAnsi="Times New Roman" w:cs="Times New Roman"/>
          <w:color w:val="0D0D0D" w:themeColor="text1" w:themeTint="F2"/>
        </w:rPr>
      </w:pPr>
      <w:bookmarkStart w:id="132" w:name="_Hlk154576910"/>
      <w:r>
        <w:rPr>
          <w:rFonts w:ascii="Times New Roman" w:hAnsi="Times New Roman" w:cs="Times New Roman"/>
          <w:color w:val="0D0D0D" w:themeColor="text1" w:themeTint="F2"/>
        </w:rPr>
        <w:t xml:space="preserve">First, </w:t>
      </w:r>
      <w:r w:rsidR="00FD6148">
        <w:rPr>
          <w:rFonts w:ascii="Times New Roman" w:hAnsi="Times New Roman" w:cs="Times New Roman"/>
          <w:color w:val="0D0D0D" w:themeColor="text1" w:themeTint="F2"/>
        </w:rPr>
        <w:t xml:space="preserve">the performance of </w:t>
      </w:r>
      <w:r>
        <w:rPr>
          <w:rFonts w:ascii="Times New Roman" w:hAnsi="Times New Roman" w:cs="Times New Roman"/>
          <w:color w:val="0D0D0D" w:themeColor="text1" w:themeTint="F2"/>
        </w:rPr>
        <w:t>parallel simulation without SAS is tested on the 179-bus WECC system, and the performance is shown in Table 5</w:t>
      </w:r>
      <w:r w:rsidR="00DE406B">
        <w:rPr>
          <w:rFonts w:ascii="Times New Roman" w:hAnsi="Times New Roman" w:cs="Times New Roman"/>
          <w:color w:val="0D0D0D" w:themeColor="text1" w:themeTint="F2"/>
        </w:rPr>
        <w:t>.</w:t>
      </w:r>
      <w:r w:rsidR="00F9064E">
        <w:rPr>
          <w:rFonts w:ascii="Times New Roman" w:hAnsi="Times New Roman" w:cs="Times New Roman"/>
          <w:color w:val="0D0D0D" w:themeColor="text1" w:themeTint="F2"/>
        </w:rPr>
        <w:t>1</w:t>
      </w:r>
      <w:r>
        <w:rPr>
          <w:rFonts w:ascii="Times New Roman" w:hAnsi="Times New Roman" w:cs="Times New Roman"/>
          <w:color w:val="0D0D0D" w:themeColor="text1" w:themeTint="F2"/>
        </w:rPr>
        <w:t>.</w:t>
      </w:r>
    </w:p>
    <w:p w14:paraId="351C6A0C" w14:textId="5CFC26F1" w:rsidR="00761DCF" w:rsidRDefault="00761DCF" w:rsidP="00761DCF">
      <w:pPr>
        <w:spacing w:line="480" w:lineRule="auto"/>
        <w:ind w:firstLine="720"/>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As can be observed, the parallel simulation </w:t>
      </w:r>
      <w:r w:rsidRPr="00F9064E">
        <w:rPr>
          <w:rFonts w:ascii="Times New Roman" w:hAnsi="Times New Roman" w:cs="Times New Roman"/>
          <w:color w:val="0D0D0D" w:themeColor="text1" w:themeTint="F2"/>
        </w:rPr>
        <w:t xml:space="preserve">does not show </w:t>
      </w:r>
      <w:r>
        <w:rPr>
          <w:rFonts w:ascii="Times New Roman" w:hAnsi="Times New Roman" w:cs="Times New Roman"/>
          <w:color w:val="0D0D0D" w:themeColor="text1" w:themeTint="F2"/>
        </w:rPr>
        <w:t xml:space="preserve">obvious </w:t>
      </w:r>
      <w:r w:rsidRPr="00F9064E">
        <w:rPr>
          <w:rFonts w:ascii="Times New Roman" w:hAnsi="Times New Roman" w:cs="Times New Roman"/>
          <w:color w:val="0D0D0D" w:themeColor="text1" w:themeTint="F2"/>
        </w:rPr>
        <w:t xml:space="preserve">speedup on this </w:t>
      </w:r>
      <w:r>
        <w:rPr>
          <w:rFonts w:ascii="Times New Roman" w:hAnsi="Times New Roman" w:cs="Times New Roman"/>
          <w:color w:val="0D0D0D" w:themeColor="text1" w:themeTint="F2"/>
        </w:rPr>
        <w:t>179</w:t>
      </w:r>
      <w:r w:rsidRPr="00F9064E">
        <w:rPr>
          <w:rFonts w:ascii="Times New Roman" w:hAnsi="Times New Roman" w:cs="Times New Roman"/>
          <w:color w:val="0D0D0D" w:themeColor="text1" w:themeTint="F2"/>
        </w:rPr>
        <w:t>-bus system, mainly because the utilized BBD technique cannot fully decouple the network, and the system size is not sufficiently large</w:t>
      </w:r>
      <w:r>
        <w:rPr>
          <w:rFonts w:ascii="Times New Roman" w:hAnsi="Times New Roman" w:cs="Times New Roman"/>
          <w:color w:val="0D0D0D" w:themeColor="text1" w:themeTint="F2"/>
        </w:rPr>
        <w:t xml:space="preserve">. Thus, </w:t>
      </w:r>
      <w:r w:rsidRPr="00F9064E">
        <w:rPr>
          <w:rFonts w:ascii="Times New Roman" w:hAnsi="Times New Roman" w:cs="Times New Roman"/>
          <w:color w:val="0D0D0D" w:themeColor="text1" w:themeTint="F2"/>
        </w:rPr>
        <w:t>the required synchronization process undermines the merit of parallelization, and the advantages of the BBD technique</w:t>
      </w:r>
      <w:r>
        <w:rPr>
          <w:rFonts w:ascii="Times New Roman" w:hAnsi="Times New Roman" w:cs="Times New Roman"/>
          <w:color w:val="0D0D0D" w:themeColor="text1" w:themeTint="F2"/>
        </w:rPr>
        <w:t xml:space="preserve"> are not </w:t>
      </w:r>
      <w:r w:rsidRPr="00F9064E">
        <w:rPr>
          <w:rFonts w:ascii="Times New Roman" w:hAnsi="Times New Roman" w:cs="Times New Roman"/>
          <w:color w:val="0D0D0D" w:themeColor="text1" w:themeTint="F2"/>
        </w:rPr>
        <w:t>exploit</w:t>
      </w:r>
      <w:r>
        <w:rPr>
          <w:rFonts w:ascii="Times New Roman" w:hAnsi="Times New Roman" w:cs="Times New Roman"/>
          <w:color w:val="0D0D0D" w:themeColor="text1" w:themeTint="F2"/>
        </w:rPr>
        <w:t>ed in this case.</w:t>
      </w:r>
    </w:p>
    <w:p w14:paraId="4EAF0EC6" w14:textId="77777777" w:rsidR="00761DCF" w:rsidRDefault="00761DCF" w:rsidP="00761DCF">
      <w:pPr>
        <w:spacing w:line="480" w:lineRule="auto"/>
        <w:ind w:firstLine="720"/>
        <w:jc w:val="both"/>
        <w:rPr>
          <w:rFonts w:ascii="Times New Roman" w:hAnsi="Times New Roman" w:cs="Times New Roman"/>
          <w:color w:val="0D0D0D" w:themeColor="text1" w:themeTint="F2"/>
        </w:rPr>
      </w:pPr>
      <w:r w:rsidRPr="00F9064E">
        <w:rPr>
          <w:rFonts w:ascii="Times New Roman" w:hAnsi="Times New Roman" w:cs="Times New Roman"/>
          <w:color w:val="0D0D0D" w:themeColor="text1" w:themeTint="F2"/>
        </w:rPr>
        <w:t>Nevertheless, the BBD technique is fully automatic and does not require any manual process for parallelization, and it may have great potential for acceleration on large-scale systems with thousands of buses or more.</w:t>
      </w:r>
    </w:p>
    <w:p w14:paraId="3576AD1D" w14:textId="7D1FF962" w:rsidR="00761DCF" w:rsidRDefault="00761DCF" w:rsidP="00761DCF">
      <w:pPr>
        <w:spacing w:line="480" w:lineRule="auto"/>
        <w:ind w:firstLine="720"/>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Based on the above observation</w:t>
      </w:r>
      <w:r w:rsidRPr="003579BF">
        <w:rPr>
          <w:rFonts w:ascii="Times New Roman" w:hAnsi="Times New Roman" w:cs="Times New Roman"/>
          <w:color w:val="0D0D0D" w:themeColor="text1" w:themeTint="F2"/>
        </w:rPr>
        <w:t>, to investigate the performance of the BBD-based</w:t>
      </w:r>
    </w:p>
    <w:p w14:paraId="5123EF32" w14:textId="77777777" w:rsidR="006126C6" w:rsidRDefault="006126C6" w:rsidP="004A172F">
      <w:pPr>
        <w:spacing w:line="480" w:lineRule="auto"/>
        <w:ind w:firstLine="720"/>
        <w:jc w:val="both"/>
        <w:rPr>
          <w:rFonts w:ascii="Times New Roman" w:hAnsi="Times New Roman" w:cs="Times New Roman"/>
          <w:color w:val="0D0D0D" w:themeColor="text1" w:themeTint="F2"/>
        </w:rPr>
      </w:pPr>
    </w:p>
    <w:p w14:paraId="0646FEBA" w14:textId="77777777" w:rsidR="00761DCF" w:rsidRDefault="00761DCF" w:rsidP="004A172F">
      <w:pPr>
        <w:spacing w:line="480" w:lineRule="auto"/>
        <w:ind w:firstLine="720"/>
        <w:jc w:val="both"/>
        <w:rPr>
          <w:rFonts w:ascii="Times New Roman" w:hAnsi="Times New Roman" w:cs="Times New Roman"/>
          <w:color w:val="0D0D0D" w:themeColor="text1" w:themeTint="F2"/>
        </w:rPr>
      </w:pPr>
    </w:p>
    <w:p w14:paraId="56B0C0BD" w14:textId="77777777" w:rsidR="00761DCF" w:rsidRDefault="00761DCF" w:rsidP="004A172F">
      <w:pPr>
        <w:spacing w:line="480" w:lineRule="auto"/>
        <w:ind w:firstLine="720"/>
        <w:jc w:val="both"/>
        <w:rPr>
          <w:rFonts w:ascii="Times New Roman" w:hAnsi="Times New Roman" w:cs="Times New Roman"/>
          <w:color w:val="0D0D0D" w:themeColor="text1" w:themeTint="F2"/>
        </w:rPr>
      </w:pPr>
    </w:p>
    <w:p w14:paraId="664BA357" w14:textId="77777777" w:rsidR="00761DCF" w:rsidRDefault="00761DCF" w:rsidP="004A172F">
      <w:pPr>
        <w:spacing w:line="480" w:lineRule="auto"/>
        <w:ind w:firstLine="720"/>
        <w:jc w:val="both"/>
        <w:rPr>
          <w:rFonts w:ascii="Times New Roman" w:hAnsi="Times New Roman" w:cs="Times New Roman"/>
          <w:color w:val="0D0D0D" w:themeColor="text1" w:themeTint="F2"/>
        </w:rPr>
      </w:pPr>
    </w:p>
    <w:p w14:paraId="5384D57D" w14:textId="672A3638" w:rsidR="006126C6" w:rsidRPr="003579BF" w:rsidRDefault="006126C6" w:rsidP="006126C6">
      <w:pPr>
        <w:pStyle w:val="Caption"/>
      </w:pPr>
      <w:bookmarkStart w:id="133" w:name="_Toc155559404"/>
      <w:r>
        <w:t xml:space="preserve">Table </w:t>
      </w:r>
      <w:fldSimple w:instr=" STYLEREF 1 \s ">
        <w:r w:rsidR="00842883">
          <w:rPr>
            <w:noProof/>
          </w:rPr>
          <w:t>5</w:t>
        </w:r>
      </w:fldSimple>
      <w:r w:rsidR="00842883">
        <w:t>.</w:t>
      </w:r>
      <w:fldSimple w:instr=" SEQ Table \* ARABIC \s 1 ">
        <w:r w:rsidR="00842883">
          <w:rPr>
            <w:noProof/>
          </w:rPr>
          <w:t>1</w:t>
        </w:r>
      </w:fldSimple>
      <w:r>
        <w:t xml:space="preserve"> </w:t>
      </w:r>
      <w:r w:rsidRPr="003E618F">
        <w:t xml:space="preserve">Comparison of </w:t>
      </w:r>
      <w:r>
        <w:t>t</w:t>
      </w:r>
      <w:r w:rsidRPr="003E618F">
        <w:t xml:space="preserve">ime </w:t>
      </w:r>
      <w:r>
        <w:t>c</w:t>
      </w:r>
      <w:r w:rsidRPr="003E618F">
        <w:t xml:space="preserve">osts on the </w:t>
      </w:r>
      <w:r>
        <w:t>179</w:t>
      </w:r>
      <w:r w:rsidRPr="003E618F">
        <w:t xml:space="preserve">-Bus WECC </w:t>
      </w:r>
      <w:r>
        <w:t>s</w:t>
      </w:r>
      <w:r w:rsidRPr="003E618F">
        <w:t>ystem for a 1-</w:t>
      </w:r>
      <w:r>
        <w:t>s</w:t>
      </w:r>
      <w:r w:rsidRPr="003E618F">
        <w:t xml:space="preserve">econd </w:t>
      </w:r>
      <w:r>
        <w:t>s</w:t>
      </w:r>
      <w:r w:rsidRPr="003E618F">
        <w:t xml:space="preserve">imulation </w:t>
      </w:r>
      <w:r>
        <w:t>u</w:t>
      </w:r>
      <w:r w:rsidRPr="003E618F">
        <w:t>sing a 50-</w:t>
      </w:r>
      <w:r w:rsidRPr="006126C6">
        <w:t xml:space="preserve">μs </w:t>
      </w:r>
      <w:r w:rsidRPr="003E618F">
        <w:t>Time Step</w:t>
      </w:r>
      <w:bookmarkEnd w:id="1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264"/>
        <w:gridCol w:w="2264"/>
      </w:tblGrid>
      <w:tr w:rsidR="00A266FE" w:rsidRPr="003579BF" w14:paraId="77F3DFC7" w14:textId="77777777" w:rsidTr="00A266FE">
        <w:trPr>
          <w:trHeight w:val="634"/>
          <w:jc w:val="center"/>
        </w:trPr>
        <w:tc>
          <w:tcPr>
            <w:tcW w:w="2238" w:type="dxa"/>
            <w:shd w:val="clear" w:color="auto" w:fill="auto"/>
            <w:vAlign w:val="center"/>
          </w:tcPr>
          <w:p w14:paraId="29FEF43A" w14:textId="289E09DC" w:rsidR="00A266FE" w:rsidRPr="00A266FE" w:rsidRDefault="00A266FE" w:rsidP="00A266FE">
            <w:pPr>
              <w:keepNext/>
              <w:jc w:val="center"/>
              <w:rPr>
                <w:rFonts w:ascii="Times New Roman" w:hAnsi="Times New Roman" w:cs="Times New Roman"/>
              </w:rPr>
            </w:pPr>
            <w:r w:rsidRPr="00A266FE">
              <w:rPr>
                <w:rFonts w:ascii="Times New Roman" w:hAnsi="Times New Roman" w:cs="Times New Roman"/>
              </w:rPr>
              <w:t>Tool</w:t>
            </w:r>
          </w:p>
        </w:tc>
        <w:tc>
          <w:tcPr>
            <w:tcW w:w="2264" w:type="dxa"/>
            <w:shd w:val="clear" w:color="auto" w:fill="auto"/>
            <w:vAlign w:val="center"/>
          </w:tcPr>
          <w:p w14:paraId="34EC2A6A" w14:textId="0F108E35" w:rsidR="00A266FE" w:rsidRPr="00A266FE" w:rsidRDefault="00A266FE" w:rsidP="00A266FE">
            <w:pPr>
              <w:keepNext/>
              <w:jc w:val="center"/>
              <w:rPr>
                <w:rFonts w:ascii="Times New Roman" w:hAnsi="Times New Roman" w:cs="Times New Roman"/>
              </w:rPr>
            </w:pPr>
            <w:r w:rsidRPr="00A266FE">
              <w:rPr>
                <w:rFonts w:ascii="Times New Roman" w:hAnsi="Times New Roman" w:cs="Times New Roman"/>
              </w:rPr>
              <w:t>Series</w:t>
            </w:r>
            <w:r w:rsidRPr="003E618F">
              <w:rPr>
                <w:rFonts w:ascii="Times New Roman" w:hAnsi="Times New Roman" w:cs="Times New Roman"/>
              </w:rPr>
              <w:t xml:space="preserve"> simulation</w:t>
            </w:r>
          </w:p>
        </w:tc>
        <w:tc>
          <w:tcPr>
            <w:tcW w:w="2264" w:type="dxa"/>
            <w:shd w:val="clear" w:color="auto" w:fill="auto"/>
            <w:vAlign w:val="center"/>
          </w:tcPr>
          <w:p w14:paraId="6323FA13" w14:textId="7F323C7C" w:rsidR="00A266FE" w:rsidRPr="003579BF" w:rsidRDefault="00A266FE" w:rsidP="00A266FE">
            <w:pPr>
              <w:keepNext/>
              <w:jc w:val="center"/>
              <w:rPr>
                <w:rFonts w:ascii="Times New Roman" w:hAnsi="Times New Roman" w:cs="Times New Roman"/>
                <w:iCs/>
                <w:spacing w:val="-1"/>
                <w:lang w:eastAsia="x-none"/>
              </w:rPr>
            </w:pPr>
            <w:r w:rsidRPr="003E618F">
              <w:rPr>
                <w:rFonts w:ascii="Times New Roman" w:hAnsi="Times New Roman" w:cs="Times New Roman"/>
              </w:rPr>
              <w:t xml:space="preserve">Parallel simulation </w:t>
            </w:r>
          </w:p>
        </w:tc>
      </w:tr>
      <w:tr w:rsidR="00A266FE" w:rsidRPr="003579BF" w14:paraId="6527598D" w14:textId="77777777" w:rsidTr="00A266FE">
        <w:trPr>
          <w:trHeight w:val="211"/>
          <w:jc w:val="center"/>
        </w:trPr>
        <w:tc>
          <w:tcPr>
            <w:tcW w:w="2238" w:type="dxa"/>
            <w:shd w:val="clear" w:color="auto" w:fill="auto"/>
            <w:vAlign w:val="center"/>
          </w:tcPr>
          <w:p w14:paraId="61DCD053" w14:textId="5C87BBB9" w:rsidR="00A266FE" w:rsidRPr="00A266FE" w:rsidRDefault="00A266FE" w:rsidP="00A266FE">
            <w:pPr>
              <w:keepNext/>
              <w:jc w:val="center"/>
              <w:rPr>
                <w:rFonts w:ascii="Times New Roman" w:hAnsi="Times New Roman" w:cs="Times New Roman"/>
              </w:rPr>
            </w:pPr>
            <w:proofErr w:type="spellStart"/>
            <w:r w:rsidRPr="00A266FE">
              <w:rPr>
                <w:rFonts w:ascii="Times New Roman" w:hAnsi="Times New Roman" w:cs="Times New Roman"/>
              </w:rPr>
              <w:t>ParaEMT</w:t>
            </w:r>
            <w:proofErr w:type="spellEnd"/>
          </w:p>
        </w:tc>
        <w:tc>
          <w:tcPr>
            <w:tcW w:w="2264" w:type="dxa"/>
            <w:shd w:val="clear" w:color="auto" w:fill="auto"/>
            <w:vAlign w:val="center"/>
          </w:tcPr>
          <w:p w14:paraId="6F30E3E1" w14:textId="607DE9AD" w:rsidR="00A266FE" w:rsidRPr="00A266FE" w:rsidRDefault="00A266FE" w:rsidP="00A266FE">
            <w:pPr>
              <w:keepNext/>
              <w:jc w:val="center"/>
              <w:rPr>
                <w:rFonts w:ascii="Times New Roman" w:hAnsi="Times New Roman" w:cs="Times New Roman"/>
              </w:rPr>
            </w:pPr>
            <w:r w:rsidRPr="00A266FE">
              <w:rPr>
                <w:rFonts w:ascii="Times New Roman" w:hAnsi="Times New Roman" w:cs="Times New Roman"/>
              </w:rPr>
              <w:t>22 s</w:t>
            </w:r>
          </w:p>
        </w:tc>
        <w:tc>
          <w:tcPr>
            <w:tcW w:w="2264" w:type="dxa"/>
            <w:shd w:val="clear" w:color="auto" w:fill="auto"/>
            <w:vAlign w:val="center"/>
          </w:tcPr>
          <w:p w14:paraId="41A325E0" w14:textId="48E0EC57" w:rsidR="00A266FE" w:rsidRPr="00A266FE" w:rsidRDefault="00A266FE" w:rsidP="00A266FE">
            <w:pPr>
              <w:keepNext/>
              <w:jc w:val="center"/>
              <w:rPr>
                <w:rFonts w:ascii="Times New Roman" w:hAnsi="Times New Roman" w:cs="Times New Roman"/>
              </w:rPr>
            </w:pPr>
            <w:r w:rsidRPr="00A266FE">
              <w:rPr>
                <w:rFonts w:ascii="Times New Roman" w:hAnsi="Times New Roman" w:cs="Times New Roman"/>
              </w:rPr>
              <w:t>21 s</w:t>
            </w:r>
          </w:p>
        </w:tc>
      </w:tr>
    </w:tbl>
    <w:p w14:paraId="425BCCA2" w14:textId="77777777" w:rsidR="00761DCF" w:rsidRDefault="00761DCF" w:rsidP="00761DCF">
      <w:pPr>
        <w:spacing w:line="480" w:lineRule="auto"/>
        <w:jc w:val="both"/>
        <w:rPr>
          <w:rFonts w:ascii="Times New Roman" w:hAnsi="Times New Roman" w:cs="Times New Roman"/>
          <w:color w:val="0D0D0D" w:themeColor="text1" w:themeTint="F2"/>
        </w:rPr>
      </w:pPr>
      <w:bookmarkStart w:id="134" w:name="_Hlk154576926"/>
      <w:bookmarkEnd w:id="132"/>
    </w:p>
    <w:p w14:paraId="0C753699" w14:textId="77777777" w:rsidR="00761DCF" w:rsidRDefault="00761DCF">
      <w:pPr>
        <w:rPr>
          <w:rFonts w:ascii="Times New Roman" w:hAnsi="Times New Roman" w:cs="Times New Roman"/>
          <w:color w:val="0D0D0D" w:themeColor="text1" w:themeTint="F2"/>
        </w:rPr>
      </w:pPr>
      <w:r>
        <w:rPr>
          <w:rFonts w:ascii="Times New Roman" w:hAnsi="Times New Roman" w:cs="Times New Roman"/>
          <w:color w:val="0D0D0D" w:themeColor="text1" w:themeTint="F2"/>
        </w:rPr>
        <w:br w:type="page"/>
      </w:r>
    </w:p>
    <w:p w14:paraId="26CB6EBD" w14:textId="56C631E6" w:rsidR="00A34E75" w:rsidRPr="004A172F" w:rsidRDefault="00BC1614" w:rsidP="00761DCF">
      <w:pPr>
        <w:spacing w:line="480" w:lineRule="auto"/>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lastRenderedPageBreak/>
        <w:t>parallel simulation</w:t>
      </w:r>
      <w:r w:rsidR="00F82AF1" w:rsidRPr="003579BF">
        <w:rPr>
          <w:rFonts w:ascii="Times New Roman" w:hAnsi="Times New Roman" w:cs="Times New Roman"/>
          <w:color w:val="0D0D0D" w:themeColor="text1" w:themeTint="F2"/>
        </w:rPr>
        <w:t xml:space="preserve"> on handling large-scale system simulations, the efficiency is studied on a synthetic, large-scale, 10,0</w:t>
      </w:r>
      <w:r w:rsidRPr="003579BF">
        <w:rPr>
          <w:rFonts w:ascii="Times New Roman" w:hAnsi="Times New Roman" w:cs="Times New Roman"/>
          <w:color w:val="0D0D0D" w:themeColor="text1" w:themeTint="F2"/>
        </w:rPr>
        <w:t>24</w:t>
      </w:r>
      <w:r w:rsidR="00F82AF1" w:rsidRPr="003579BF">
        <w:rPr>
          <w:rFonts w:ascii="Times New Roman" w:hAnsi="Times New Roman" w:cs="Times New Roman"/>
          <w:color w:val="0D0D0D" w:themeColor="text1" w:themeTint="F2"/>
        </w:rPr>
        <w:t xml:space="preserve">-bus system created by </w:t>
      </w:r>
      <w:r w:rsidRPr="003579BF">
        <w:rPr>
          <w:rFonts w:ascii="Times New Roman" w:hAnsi="Times New Roman" w:cs="Times New Roman"/>
          <w:color w:val="0D0D0D" w:themeColor="text1" w:themeTint="F2"/>
        </w:rPr>
        <w:t>interlinking 7×8 replications of the WECC 179-bus system</w:t>
      </w:r>
      <w:r w:rsidR="00F82AF1" w:rsidRPr="003579BF">
        <w:rPr>
          <w:rFonts w:ascii="Times New Roman" w:hAnsi="Times New Roman" w:cs="Times New Roman"/>
          <w:color w:val="0D0D0D" w:themeColor="text1" w:themeTint="F2"/>
        </w:rPr>
        <w:t xml:space="preserve"> as a large array through newly added transmission lines between neighboring replications</w:t>
      </w:r>
      <w:bookmarkEnd w:id="134"/>
      <w:r w:rsidR="00F82AF1" w:rsidRPr="003579BF">
        <w:rPr>
          <w:rFonts w:ascii="Times New Roman" w:hAnsi="Times New Roman" w:cs="Times New Roman"/>
          <w:color w:val="0D0D0D" w:themeColor="text1" w:themeTint="F2"/>
        </w:rPr>
        <w:t xml:space="preserve"> [</w:t>
      </w:r>
      <w:r w:rsidR="005E5F04">
        <w:rPr>
          <w:rFonts w:ascii="Times New Roman" w:hAnsi="Times New Roman" w:cs="Times New Roman"/>
          <w:color w:val="0D0D0D" w:themeColor="text1" w:themeTint="F2"/>
        </w:rPr>
        <w:t>90</w:t>
      </w:r>
      <w:r w:rsidR="00F82AF1" w:rsidRPr="003579BF">
        <w:rPr>
          <w:rFonts w:ascii="Times New Roman" w:hAnsi="Times New Roman" w:cs="Times New Roman"/>
          <w:color w:val="0D0D0D" w:themeColor="text1" w:themeTint="F2"/>
        </w:rPr>
        <w:t>]</w:t>
      </w:r>
      <w:r w:rsidR="00DE406B">
        <w:rPr>
          <w:rFonts w:ascii="Times New Roman" w:hAnsi="Times New Roman" w:cs="Times New Roman"/>
          <w:color w:val="0D0D0D" w:themeColor="text1" w:themeTint="F2"/>
        </w:rPr>
        <w:t>, as shown in Figure 5.3</w:t>
      </w:r>
      <w:r w:rsidRPr="003579BF">
        <w:rPr>
          <w:rFonts w:ascii="Times New Roman" w:hAnsi="Times New Roman" w:cs="Times New Roman"/>
          <w:color w:val="0D0D0D" w:themeColor="text1" w:themeTint="F2"/>
        </w:rPr>
        <w:t xml:space="preserve">. </w:t>
      </w:r>
    </w:p>
    <w:p w14:paraId="1E960E6D" w14:textId="58D57981" w:rsidR="00761DCF" w:rsidRDefault="00A34E75" w:rsidP="00761DCF">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The Eagle supercomputer at NREL is set as the HPC platform for the simulation tests. As a cluster comprising 2618 </w:t>
      </w:r>
      <w:proofErr w:type="gramStart"/>
      <w:r w:rsidRPr="003579BF">
        <w:rPr>
          <w:rFonts w:ascii="Times New Roman" w:hAnsi="Times New Roman" w:cs="Times New Roman"/>
          <w:color w:val="0D0D0D" w:themeColor="text1" w:themeTint="F2"/>
        </w:rPr>
        <w:t>compute</w:t>
      </w:r>
      <w:proofErr w:type="gramEnd"/>
      <w:r w:rsidRPr="003579BF">
        <w:rPr>
          <w:rFonts w:ascii="Times New Roman" w:hAnsi="Times New Roman" w:cs="Times New Roman"/>
          <w:color w:val="0D0D0D" w:themeColor="text1" w:themeTint="F2"/>
        </w:rPr>
        <w:t xml:space="preserve"> nodes connected by a high-speed, 100-Gb/s EDR InfiniBand network, Eagle is configured to run computationally intensive and parallel computing jobs on the Linux operating system [</w:t>
      </w:r>
      <w:r w:rsidR="005E5F04">
        <w:rPr>
          <w:rFonts w:ascii="Times New Roman" w:hAnsi="Times New Roman" w:cs="Times New Roman"/>
          <w:color w:val="0D0D0D" w:themeColor="text1" w:themeTint="F2"/>
        </w:rPr>
        <w:t>91</w:t>
      </w:r>
      <w:r w:rsidRPr="003579BF">
        <w:rPr>
          <w:rFonts w:ascii="Times New Roman" w:hAnsi="Times New Roman" w:cs="Times New Roman"/>
          <w:color w:val="0D0D0D" w:themeColor="text1" w:themeTint="F2"/>
        </w:rPr>
        <w:t>].</w:t>
      </w:r>
    </w:p>
    <w:p w14:paraId="004E6991" w14:textId="77777777" w:rsidR="001D32E8" w:rsidRDefault="00A34E75" w:rsidP="001D32E8">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 comprehensively investigate the performance of </w:t>
      </w:r>
      <w:proofErr w:type="spellStart"/>
      <w:r w:rsidRPr="003579BF">
        <w:rPr>
          <w:rFonts w:ascii="Times New Roman" w:hAnsi="Times New Roman" w:cs="Times New Roman"/>
          <w:color w:val="0D0D0D" w:themeColor="text1" w:themeTint="F2"/>
        </w:rPr>
        <w:t>ParaEMT</w:t>
      </w:r>
      <w:proofErr w:type="spellEnd"/>
      <w:r w:rsidRPr="003579BF">
        <w:rPr>
          <w:rFonts w:ascii="Times New Roman" w:hAnsi="Times New Roman" w:cs="Times New Roman"/>
          <w:color w:val="0D0D0D" w:themeColor="text1" w:themeTint="F2"/>
        </w:rPr>
        <w:t xml:space="preserve"> parallel simulations, a series of case studies was conducted with varying numbers of network partitions and </w:t>
      </w:r>
      <w:r w:rsidR="00761DCF" w:rsidRPr="003579BF">
        <w:rPr>
          <w:rFonts w:ascii="Times New Roman" w:hAnsi="Times New Roman" w:cs="Times New Roman"/>
          <w:color w:val="0D0D0D" w:themeColor="text1" w:themeTint="F2"/>
        </w:rPr>
        <w:t>HPC Message Passing Interface (MPI) ranks [</w:t>
      </w:r>
      <w:r w:rsidR="00761DCF">
        <w:rPr>
          <w:rFonts w:ascii="Times New Roman" w:hAnsi="Times New Roman" w:cs="Times New Roman"/>
          <w:color w:val="0D0D0D" w:themeColor="text1" w:themeTint="F2"/>
        </w:rPr>
        <w:t>92</w:t>
      </w:r>
      <w:r w:rsidR="00761DCF" w:rsidRPr="003579BF">
        <w:rPr>
          <w:rFonts w:ascii="Times New Roman" w:hAnsi="Times New Roman" w:cs="Times New Roman"/>
          <w:color w:val="0D0D0D" w:themeColor="text1" w:themeTint="F2"/>
        </w:rPr>
        <w:t xml:space="preserve">]. The simulation speedup results are summarized in </w:t>
      </w:r>
      <w:r w:rsidR="00CC5218">
        <w:rPr>
          <w:rFonts w:ascii="Times New Roman" w:hAnsi="Times New Roman" w:cs="Times New Roman"/>
          <w:color w:val="0D0D0D" w:themeColor="text1" w:themeTint="F2"/>
        </w:rPr>
        <w:t>Figures</w:t>
      </w:r>
      <w:r w:rsidR="00761DCF" w:rsidRPr="003579BF">
        <w:rPr>
          <w:rFonts w:ascii="Times New Roman" w:hAnsi="Times New Roman" w:cs="Times New Roman"/>
          <w:color w:val="0D0D0D" w:themeColor="text1" w:themeTint="F2"/>
        </w:rPr>
        <w:t xml:space="preserve"> 5.</w:t>
      </w:r>
      <w:r w:rsidR="00761DCF">
        <w:rPr>
          <w:rFonts w:ascii="Times New Roman" w:hAnsi="Times New Roman" w:cs="Times New Roman"/>
          <w:color w:val="0D0D0D" w:themeColor="text1" w:themeTint="F2"/>
        </w:rPr>
        <w:t>4</w:t>
      </w:r>
      <w:r w:rsidR="00761DCF" w:rsidRPr="003579BF">
        <w:rPr>
          <w:rFonts w:ascii="Times New Roman" w:hAnsi="Times New Roman" w:cs="Times New Roman"/>
          <w:color w:val="0D0D0D" w:themeColor="text1" w:themeTint="F2"/>
        </w:rPr>
        <w:t xml:space="preserve"> and 5.</w:t>
      </w:r>
      <w:r w:rsidR="00761DCF">
        <w:rPr>
          <w:rFonts w:ascii="Times New Roman" w:hAnsi="Times New Roman" w:cs="Times New Roman"/>
          <w:color w:val="0D0D0D" w:themeColor="text1" w:themeTint="F2"/>
        </w:rPr>
        <w:t>5</w:t>
      </w:r>
      <w:r w:rsidR="00761DCF" w:rsidRPr="003579BF">
        <w:rPr>
          <w:rFonts w:ascii="Times New Roman" w:hAnsi="Times New Roman" w:cs="Times New Roman"/>
          <w:color w:val="0D0D0D" w:themeColor="text1" w:themeTint="F2"/>
        </w:rPr>
        <w:t>.</w:t>
      </w:r>
    </w:p>
    <w:p w14:paraId="3F3C7E57" w14:textId="1A8FCBA2" w:rsidR="00761DCF" w:rsidRDefault="00761DCF" w:rsidP="001D32E8">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As shown in Figure 5.</w:t>
      </w:r>
      <w:r w:rsidR="001D32E8">
        <w:rPr>
          <w:rFonts w:ascii="Times New Roman" w:hAnsi="Times New Roman" w:cs="Times New Roman"/>
          <w:color w:val="0D0D0D" w:themeColor="text1" w:themeTint="F2"/>
        </w:rPr>
        <w:t>4</w:t>
      </w:r>
      <w:r w:rsidRPr="003579BF">
        <w:rPr>
          <w:rFonts w:ascii="Times New Roman" w:hAnsi="Times New Roman" w:cs="Times New Roman"/>
          <w:color w:val="0D0D0D" w:themeColor="text1" w:themeTint="F2"/>
        </w:rPr>
        <w:t>, when the simulation is performed with only 1 MPI rank,</w:t>
      </w:r>
      <w:r>
        <w:rPr>
          <w:rFonts w:ascii="Times New Roman" w:hAnsi="Times New Roman" w:cs="Times New Roman"/>
          <w:color w:val="0D0D0D" w:themeColor="text1" w:themeTint="F2"/>
        </w:rPr>
        <w:t xml:space="preserve"> </w:t>
      </w:r>
      <w:r w:rsidRPr="003579BF">
        <w:rPr>
          <w:rFonts w:ascii="Times New Roman" w:hAnsi="Times New Roman" w:cs="Times New Roman"/>
          <w:color w:val="0D0D0D" w:themeColor="text1" w:themeTint="F2"/>
        </w:rPr>
        <w:t xml:space="preserve">no speedup is achieved because the simulation is conducted in a serial manner without parallelization, regardless of the number of partitions. As more MPI ranks are used for the parallel simulations, the simulation speedup generally increases before saturating. Specifically, with the number </w:t>
      </w:r>
      <w:r w:rsidR="00CC5218">
        <w:rPr>
          <w:rFonts w:ascii="Times New Roman" w:hAnsi="Times New Roman" w:cs="Times New Roman"/>
          <w:color w:val="0D0D0D" w:themeColor="text1" w:themeTint="F2"/>
        </w:rPr>
        <w:t xml:space="preserve">of </w:t>
      </w:r>
      <w:r w:rsidRPr="003579BF">
        <w:rPr>
          <w:rFonts w:ascii="Times New Roman" w:hAnsi="Times New Roman" w:cs="Times New Roman"/>
          <w:color w:val="0D0D0D" w:themeColor="text1" w:themeTint="F2"/>
        </w:rPr>
        <w:t>HPC MPI ranks and network BBD partitions both</w:t>
      </w:r>
      <w:r w:rsidRPr="00761DCF">
        <w:rPr>
          <w:rFonts w:ascii="Times New Roman" w:hAnsi="Times New Roman" w:cs="Times New Roman"/>
          <w:color w:val="0D0D0D" w:themeColor="text1" w:themeTint="F2"/>
        </w:rPr>
        <w:t xml:space="preserve"> </w:t>
      </w:r>
      <w:r w:rsidRPr="003579BF">
        <w:rPr>
          <w:rFonts w:ascii="Times New Roman" w:hAnsi="Times New Roman" w:cs="Times New Roman"/>
          <w:color w:val="0D0D0D" w:themeColor="text1" w:themeTint="F2"/>
        </w:rPr>
        <w:t>varying from 1 to 84, the simulation achieves a peak speedup of approximately 15-18 times when 40-60 network partitions and 60-80 MPI ranks are used, with a corresponding minimum time cost of 90-110 seconds for a 1-second simulation using a 50-μs time step, as shown in Figure 5.</w:t>
      </w:r>
      <w:r w:rsidR="001D32E8">
        <w:rPr>
          <w:rFonts w:ascii="Times New Roman" w:hAnsi="Times New Roman" w:cs="Times New Roman"/>
          <w:color w:val="0D0D0D" w:themeColor="text1" w:themeTint="F2"/>
        </w:rPr>
        <w:t>5</w:t>
      </w:r>
      <w:r w:rsidRPr="003579BF">
        <w:rPr>
          <w:rFonts w:ascii="Times New Roman" w:hAnsi="Times New Roman" w:cs="Times New Roman"/>
          <w:color w:val="0D0D0D" w:themeColor="text1" w:themeTint="F2"/>
        </w:rPr>
        <w:t xml:space="preserve">. In comparison, the series simulation costs nearly 1800 seconds for a 1-second simulation, </w:t>
      </w:r>
      <w:r w:rsidR="001D32E8" w:rsidRPr="001D32E8">
        <w:rPr>
          <w:rFonts w:ascii="Times New Roman" w:hAnsi="Times New Roman" w:cs="Times New Roman"/>
          <w:color w:val="0D0D0D" w:themeColor="text1" w:themeTint="F2"/>
        </w:rPr>
        <w:t>significantly longer</w:t>
      </w:r>
      <w:r w:rsidRPr="003579BF">
        <w:rPr>
          <w:rFonts w:ascii="Times New Roman" w:hAnsi="Times New Roman" w:cs="Times New Roman"/>
          <w:color w:val="0D0D0D" w:themeColor="text1" w:themeTint="F2"/>
        </w:rPr>
        <w:t xml:space="preserve"> than the parallel simulation time cost.</w:t>
      </w:r>
      <w:r>
        <w:rPr>
          <w:rFonts w:ascii="Times New Roman" w:hAnsi="Times New Roman" w:cs="Times New Roman"/>
          <w:color w:val="0D0D0D" w:themeColor="text1" w:themeTint="F2"/>
        </w:rPr>
        <w:br w:type="page"/>
      </w:r>
    </w:p>
    <w:p w14:paraId="5EFE6FDB" w14:textId="77777777" w:rsidR="006C35E5" w:rsidRDefault="006C35E5" w:rsidP="009464C1">
      <w:pPr>
        <w:pStyle w:val="Text"/>
        <w:spacing w:line="480" w:lineRule="auto"/>
        <w:ind w:firstLine="0"/>
        <w:jc w:val="center"/>
      </w:pPr>
    </w:p>
    <w:p w14:paraId="00F87ECA" w14:textId="77777777" w:rsidR="006C35E5" w:rsidRDefault="006C35E5" w:rsidP="009464C1">
      <w:pPr>
        <w:pStyle w:val="Text"/>
        <w:spacing w:line="480" w:lineRule="auto"/>
        <w:ind w:firstLine="0"/>
        <w:jc w:val="center"/>
      </w:pPr>
      <w:r>
        <w:object w:dxaOrig="4845" w:dyaOrig="3406" w14:anchorId="48790EC0">
          <v:shape id="_x0000_i1151" type="#_x0000_t75" style="width:242.05pt;height:170.05pt" o:ole="">
            <v:imagedata r:id="rId199" o:title=""/>
          </v:shape>
          <o:OLEObject Type="Embed" ProgID="Visio.Drawing.15" ShapeID="_x0000_i1151" DrawAspect="Content" ObjectID="_1766313739" r:id="rId200"/>
        </w:object>
      </w:r>
    </w:p>
    <w:p w14:paraId="16E596A3" w14:textId="1F0E85B4" w:rsidR="006C35E5" w:rsidRDefault="006C35E5" w:rsidP="006C35E5">
      <w:pPr>
        <w:pStyle w:val="Caption"/>
      </w:pPr>
      <w:bookmarkStart w:id="135" w:name="_Toc155559541"/>
      <w:bookmarkStart w:id="136" w:name="_Hlk154588103"/>
      <w:r>
        <w:t xml:space="preserve">Figure </w:t>
      </w:r>
      <w:fldSimple w:instr=" STYLEREF 1 \s ">
        <w:r>
          <w:rPr>
            <w:noProof/>
          </w:rPr>
          <w:t>5</w:t>
        </w:r>
      </w:fldSimple>
      <w:r>
        <w:t>.</w:t>
      </w:r>
      <w:fldSimple w:instr=" SEQ Figure \* ARABIC \s 1 ">
        <w:r>
          <w:rPr>
            <w:noProof/>
          </w:rPr>
          <w:t>3</w:t>
        </w:r>
      </w:fldSimple>
      <w:r w:rsidRPr="003579BF">
        <w:t xml:space="preserve"> </w:t>
      </w:r>
      <w:r w:rsidR="00D94DE2" w:rsidRPr="00D94DE2">
        <w:t xml:space="preserve">A synthetic, large-scale, 10024-bus system created by connecting </w:t>
      </w:r>
      <w:r w:rsidR="00D94DE2">
        <w:t>7</w:t>
      </w:r>
      <w:r w:rsidR="00D94DE2" w:rsidRPr="00D94DE2">
        <w:t>×</w:t>
      </w:r>
      <w:r w:rsidR="00D94DE2">
        <w:t>8</w:t>
      </w:r>
      <w:r w:rsidR="00D94DE2" w:rsidRPr="00D94DE2">
        <w:t xml:space="preserve"> replications of the 179-bus WECC </w:t>
      </w:r>
      <w:proofErr w:type="gramStart"/>
      <w:r w:rsidR="00D94DE2" w:rsidRPr="00D94DE2">
        <w:t>system</w:t>
      </w:r>
      <w:bookmarkEnd w:id="135"/>
      <w:proofErr w:type="gramEnd"/>
    </w:p>
    <w:bookmarkEnd w:id="136"/>
    <w:p w14:paraId="6195193E" w14:textId="77777777" w:rsidR="006C35E5" w:rsidRDefault="006C35E5" w:rsidP="009464C1">
      <w:pPr>
        <w:pStyle w:val="Text"/>
        <w:spacing w:line="480" w:lineRule="auto"/>
        <w:ind w:firstLine="0"/>
        <w:jc w:val="center"/>
      </w:pPr>
    </w:p>
    <w:p w14:paraId="16C6A21C" w14:textId="77777777" w:rsidR="006C35E5" w:rsidRDefault="006C35E5" w:rsidP="009464C1">
      <w:pPr>
        <w:pStyle w:val="Text"/>
        <w:spacing w:line="480" w:lineRule="auto"/>
        <w:ind w:firstLine="0"/>
        <w:jc w:val="center"/>
      </w:pPr>
    </w:p>
    <w:p w14:paraId="000946C3" w14:textId="6215FF85" w:rsidR="00421F30" w:rsidRPr="003579BF" w:rsidRDefault="00A34E75" w:rsidP="009464C1">
      <w:pPr>
        <w:pStyle w:val="Text"/>
        <w:spacing w:line="480" w:lineRule="auto"/>
        <w:ind w:firstLine="0"/>
        <w:jc w:val="center"/>
        <w:rPr>
          <w:sz w:val="24"/>
          <w:szCs w:val="24"/>
          <w:lang w:eastAsia="zh-CN"/>
        </w:rPr>
      </w:pPr>
      <w:r w:rsidRPr="003579BF">
        <w:rPr>
          <w:noProof/>
          <w:sz w:val="24"/>
          <w:szCs w:val="24"/>
        </w:rPr>
        <w:drawing>
          <wp:inline distT="0" distB="0" distL="0" distR="0" wp14:anchorId="1333D7D0" wp14:editId="019FCEE1">
            <wp:extent cx="3105397" cy="2368550"/>
            <wp:effectExtent l="0" t="0" r="0" b="0"/>
            <wp:docPr id="1505188281" name="Picture 4" descr="A graph of a number of ro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88281" name="Picture 4" descr="A graph of a number of roots&#10;&#10;Description automatically generated with medium confidence"/>
                    <pic:cNvPicPr>
                      <a:picLocks noChangeAspect="1" noChangeArrowheads="1"/>
                    </pic:cNvPicPr>
                  </pic:nvPicPr>
                  <pic:blipFill>
                    <a:blip r:embed="rId201" cstate="print">
                      <a:extLst>
                        <a:ext uri="{28A0092B-C50C-407E-A947-70E740481C1C}">
                          <a14:useLocalDpi xmlns:a14="http://schemas.microsoft.com/office/drawing/2010/main" val="0"/>
                        </a:ext>
                      </a:extLst>
                    </a:blip>
                    <a:srcRect l="4924" t="9703"/>
                    <a:stretch>
                      <a:fillRect/>
                    </a:stretch>
                  </pic:blipFill>
                  <pic:spPr bwMode="auto">
                    <a:xfrm>
                      <a:off x="0" y="0"/>
                      <a:ext cx="3121565" cy="2380882"/>
                    </a:xfrm>
                    <a:prstGeom prst="rect">
                      <a:avLst/>
                    </a:prstGeom>
                    <a:noFill/>
                    <a:ln>
                      <a:noFill/>
                    </a:ln>
                  </pic:spPr>
                </pic:pic>
              </a:graphicData>
            </a:graphic>
          </wp:inline>
        </w:drawing>
      </w:r>
    </w:p>
    <w:p w14:paraId="7EEC5E6F" w14:textId="368081F8" w:rsidR="00421F30" w:rsidRPr="003579BF" w:rsidRDefault="009464C1" w:rsidP="00D540AC">
      <w:pPr>
        <w:pStyle w:val="Caption"/>
      </w:pPr>
      <w:bookmarkStart w:id="137" w:name="_Toc155559542"/>
      <w:r w:rsidRPr="003579BF">
        <w:t xml:space="preserve">Figure </w:t>
      </w:r>
      <w:fldSimple w:instr=" STYLEREF 1 \s ">
        <w:r w:rsidR="006C35E5">
          <w:rPr>
            <w:noProof/>
          </w:rPr>
          <w:t>5</w:t>
        </w:r>
      </w:fldSimple>
      <w:r w:rsidR="006C35E5">
        <w:t>.</w:t>
      </w:r>
      <w:fldSimple w:instr=" SEQ Figure \* ARABIC \s 1 ">
        <w:r w:rsidR="006C35E5">
          <w:rPr>
            <w:noProof/>
          </w:rPr>
          <w:t>4</w:t>
        </w:r>
      </w:fldSimple>
      <w:r w:rsidRPr="003579BF">
        <w:t xml:space="preserve"> </w:t>
      </w:r>
      <w:r w:rsidR="00421F30" w:rsidRPr="003579BF">
        <w:t>Speedup performance when leveraging HPC parallelization relative to a serial simulation</w:t>
      </w:r>
      <w:r w:rsidRPr="003579BF">
        <w:t xml:space="preserve"> on the synthetic 10024-bus </w:t>
      </w:r>
      <w:proofErr w:type="gramStart"/>
      <w:r w:rsidRPr="003579BF">
        <w:t>system</w:t>
      </w:r>
      <w:bookmarkEnd w:id="137"/>
      <w:proofErr w:type="gramEnd"/>
    </w:p>
    <w:p w14:paraId="38606022" w14:textId="77777777" w:rsidR="009464C1" w:rsidRPr="003579BF" w:rsidRDefault="009464C1" w:rsidP="009464C1">
      <w:pPr>
        <w:rPr>
          <w:rFonts w:ascii="Times New Roman" w:hAnsi="Times New Roman" w:cs="Times New Roman"/>
        </w:rPr>
      </w:pPr>
    </w:p>
    <w:p w14:paraId="210881E7" w14:textId="77777777" w:rsidR="009464C1" w:rsidRPr="003579BF" w:rsidRDefault="009464C1" w:rsidP="009464C1">
      <w:pPr>
        <w:rPr>
          <w:rFonts w:ascii="Times New Roman" w:hAnsi="Times New Roman" w:cs="Times New Roman"/>
        </w:rPr>
      </w:pPr>
    </w:p>
    <w:p w14:paraId="7EE72419" w14:textId="77777777" w:rsidR="00761DCF" w:rsidRDefault="00761DCF" w:rsidP="009464C1">
      <w:pPr>
        <w:spacing w:line="480" w:lineRule="auto"/>
        <w:jc w:val="center"/>
        <w:rPr>
          <w:rFonts w:ascii="Times New Roman" w:hAnsi="Times New Roman" w:cs="Times New Roman"/>
          <w:noProof/>
        </w:rPr>
      </w:pPr>
    </w:p>
    <w:p w14:paraId="105A377F" w14:textId="77777777" w:rsidR="00761DCF" w:rsidRDefault="00761DCF" w:rsidP="009464C1">
      <w:pPr>
        <w:spacing w:line="480" w:lineRule="auto"/>
        <w:jc w:val="center"/>
        <w:rPr>
          <w:rFonts w:ascii="Times New Roman" w:hAnsi="Times New Roman" w:cs="Times New Roman"/>
          <w:noProof/>
        </w:rPr>
      </w:pPr>
    </w:p>
    <w:p w14:paraId="25C9579D" w14:textId="77777777" w:rsidR="00761DCF" w:rsidRDefault="00761DCF" w:rsidP="009464C1">
      <w:pPr>
        <w:spacing w:line="480" w:lineRule="auto"/>
        <w:jc w:val="center"/>
        <w:rPr>
          <w:rFonts w:ascii="Times New Roman" w:hAnsi="Times New Roman" w:cs="Times New Roman"/>
          <w:noProof/>
        </w:rPr>
      </w:pPr>
    </w:p>
    <w:p w14:paraId="157A231F" w14:textId="77777777" w:rsidR="00761DCF" w:rsidRDefault="00761DCF" w:rsidP="009464C1">
      <w:pPr>
        <w:spacing w:line="480" w:lineRule="auto"/>
        <w:jc w:val="center"/>
        <w:rPr>
          <w:rFonts w:ascii="Times New Roman" w:hAnsi="Times New Roman" w:cs="Times New Roman"/>
          <w:noProof/>
        </w:rPr>
      </w:pPr>
    </w:p>
    <w:p w14:paraId="2A39CC36" w14:textId="77777777" w:rsidR="00761DCF" w:rsidRDefault="00761DCF" w:rsidP="009464C1">
      <w:pPr>
        <w:spacing w:line="480" w:lineRule="auto"/>
        <w:jc w:val="center"/>
        <w:rPr>
          <w:rFonts w:ascii="Times New Roman" w:hAnsi="Times New Roman" w:cs="Times New Roman"/>
          <w:noProof/>
        </w:rPr>
      </w:pPr>
    </w:p>
    <w:p w14:paraId="130D23BC" w14:textId="77777777" w:rsidR="00761DCF" w:rsidRDefault="00761DCF" w:rsidP="009464C1">
      <w:pPr>
        <w:spacing w:line="480" w:lineRule="auto"/>
        <w:jc w:val="center"/>
        <w:rPr>
          <w:rFonts w:ascii="Times New Roman" w:hAnsi="Times New Roman" w:cs="Times New Roman"/>
          <w:noProof/>
        </w:rPr>
      </w:pPr>
    </w:p>
    <w:p w14:paraId="4CEFD6FB" w14:textId="065C03DF" w:rsidR="00421F30" w:rsidRPr="003579BF" w:rsidRDefault="00421F30" w:rsidP="009464C1">
      <w:pPr>
        <w:spacing w:line="480" w:lineRule="auto"/>
        <w:jc w:val="center"/>
        <w:rPr>
          <w:rFonts w:ascii="Times New Roman" w:hAnsi="Times New Roman" w:cs="Times New Roman"/>
          <w:noProof/>
        </w:rPr>
      </w:pPr>
      <w:r w:rsidRPr="003579BF">
        <w:rPr>
          <w:rFonts w:ascii="Times New Roman" w:hAnsi="Times New Roman" w:cs="Times New Roman"/>
          <w:noProof/>
        </w:rPr>
        <w:drawing>
          <wp:inline distT="0" distB="0" distL="0" distR="0" wp14:anchorId="63687E7C" wp14:editId="35511302">
            <wp:extent cx="3639339" cy="2072244"/>
            <wp:effectExtent l="0" t="0" r="0" b="0"/>
            <wp:docPr id="7343106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2">
                      <a:extLst>
                        <a:ext uri="{28A0092B-C50C-407E-A947-70E740481C1C}">
                          <a14:useLocalDpi xmlns:a14="http://schemas.microsoft.com/office/drawing/2010/main" val="0"/>
                        </a:ext>
                      </a:extLst>
                    </a:blip>
                    <a:srcRect l="3181" t="4711" r="7626"/>
                    <a:stretch/>
                  </pic:blipFill>
                  <pic:spPr bwMode="auto">
                    <a:xfrm>
                      <a:off x="0" y="0"/>
                      <a:ext cx="3652142" cy="2079534"/>
                    </a:xfrm>
                    <a:prstGeom prst="rect">
                      <a:avLst/>
                    </a:prstGeom>
                    <a:noFill/>
                    <a:ln>
                      <a:noFill/>
                    </a:ln>
                    <a:extLst>
                      <a:ext uri="{53640926-AAD7-44D8-BBD7-CCE9431645EC}">
                        <a14:shadowObscured xmlns:a14="http://schemas.microsoft.com/office/drawing/2010/main"/>
                      </a:ext>
                    </a:extLst>
                  </pic:spPr>
                </pic:pic>
              </a:graphicData>
            </a:graphic>
          </wp:inline>
        </w:drawing>
      </w:r>
    </w:p>
    <w:p w14:paraId="28174476" w14:textId="5D8FB1C0" w:rsidR="00421F30" w:rsidRPr="003579BF" w:rsidRDefault="009464C1" w:rsidP="00D540AC">
      <w:pPr>
        <w:pStyle w:val="Caption"/>
      </w:pPr>
      <w:bookmarkStart w:id="138" w:name="_Toc155559543"/>
      <w:r w:rsidRPr="003579BF">
        <w:t xml:space="preserve">Figure </w:t>
      </w:r>
      <w:fldSimple w:instr=" STYLEREF 1 \s ">
        <w:r w:rsidR="006C35E5">
          <w:rPr>
            <w:noProof/>
          </w:rPr>
          <w:t>5</w:t>
        </w:r>
      </w:fldSimple>
      <w:r w:rsidR="006C35E5">
        <w:t>.</w:t>
      </w:r>
      <w:fldSimple w:instr=" SEQ Figure \* ARABIC \s 1 ">
        <w:r w:rsidR="006C35E5">
          <w:rPr>
            <w:noProof/>
          </w:rPr>
          <w:t>5</w:t>
        </w:r>
      </w:fldSimple>
      <w:r w:rsidRPr="003579BF">
        <w:t xml:space="preserve"> </w:t>
      </w:r>
      <w:r w:rsidR="00421F30" w:rsidRPr="003579BF">
        <w:t>Time cost for a 1-second simulation using a 50</w:t>
      </w:r>
      <w:r w:rsidR="00B82B19" w:rsidRPr="003579BF">
        <w:t xml:space="preserve"> </w:t>
      </w:r>
      <w:proofErr w:type="spellStart"/>
      <w:r w:rsidR="00421F30" w:rsidRPr="003579BF">
        <w:t>μs</w:t>
      </w:r>
      <w:proofErr w:type="spellEnd"/>
      <w:r w:rsidR="00421F30" w:rsidRPr="003579BF">
        <w:t xml:space="preserve"> time step</w:t>
      </w:r>
      <w:r w:rsidRPr="003579BF">
        <w:t xml:space="preserve"> on the synthetic 10024-bus </w:t>
      </w:r>
      <w:proofErr w:type="gramStart"/>
      <w:r w:rsidRPr="003579BF">
        <w:t>system</w:t>
      </w:r>
      <w:bookmarkEnd w:id="138"/>
      <w:proofErr w:type="gramEnd"/>
    </w:p>
    <w:p w14:paraId="02047501" w14:textId="77777777" w:rsidR="00421F30" w:rsidRPr="003579BF" w:rsidRDefault="00421F30" w:rsidP="007D10ED">
      <w:pPr>
        <w:spacing w:line="480" w:lineRule="auto"/>
        <w:ind w:firstLine="720"/>
        <w:jc w:val="both"/>
        <w:rPr>
          <w:rFonts w:ascii="Times New Roman" w:hAnsi="Times New Roman" w:cs="Times New Roman"/>
        </w:rPr>
      </w:pPr>
    </w:p>
    <w:p w14:paraId="6E9DCBD5" w14:textId="59EF337B" w:rsidR="00761DCF" w:rsidRDefault="00761DCF">
      <w:pPr>
        <w:rPr>
          <w:rFonts w:ascii="Times New Roman" w:hAnsi="Times New Roman" w:cs="Times New Roman"/>
        </w:rPr>
      </w:pPr>
      <w:r>
        <w:rPr>
          <w:rFonts w:ascii="Times New Roman" w:hAnsi="Times New Roman" w:cs="Times New Roman"/>
        </w:rPr>
        <w:br w:type="page"/>
      </w:r>
    </w:p>
    <w:p w14:paraId="48E4FE41" w14:textId="62BCCC6D" w:rsidR="006C35E5" w:rsidRPr="003579BF" w:rsidRDefault="00C43315" w:rsidP="00A65EF5">
      <w:pPr>
        <w:spacing w:line="480" w:lineRule="auto"/>
        <w:ind w:firstLine="720"/>
        <w:jc w:val="both"/>
        <w:rPr>
          <w:rFonts w:ascii="Times New Roman" w:hAnsi="Times New Roman" w:cs="Times New Roman"/>
          <w:color w:val="0D0D0D" w:themeColor="text1" w:themeTint="F2"/>
        </w:rPr>
      </w:pPr>
      <w:bookmarkStart w:id="139" w:name="_Hlk154576568"/>
      <w:r>
        <w:rPr>
          <w:rFonts w:ascii="Times New Roman" w:hAnsi="Times New Roman" w:cs="Times New Roman"/>
          <w:color w:val="0D0D0D" w:themeColor="text1" w:themeTint="F2"/>
        </w:rPr>
        <w:lastRenderedPageBreak/>
        <w:t>T</w:t>
      </w:r>
      <w:r w:rsidR="006C35E5">
        <w:rPr>
          <w:rFonts w:ascii="Times New Roman" w:hAnsi="Times New Roman" w:cs="Times New Roman"/>
          <w:color w:val="0D0D0D" w:themeColor="text1" w:themeTint="F2"/>
        </w:rPr>
        <w:t xml:space="preserve">o notice, </w:t>
      </w:r>
      <w:r w:rsidR="00A668B0">
        <w:rPr>
          <w:rFonts w:ascii="Times New Roman" w:hAnsi="Times New Roman" w:cs="Times New Roman"/>
          <w:color w:val="0D0D0D" w:themeColor="text1" w:themeTint="F2"/>
        </w:rPr>
        <w:t xml:space="preserve">because the </w:t>
      </w:r>
      <w:r w:rsidR="00A668B0" w:rsidRPr="006C35E5">
        <w:rPr>
          <w:rFonts w:ascii="Times New Roman" w:hAnsi="Times New Roman" w:cs="Times New Roman"/>
          <w:color w:val="0D0D0D" w:themeColor="text1" w:themeTint="F2"/>
        </w:rPr>
        <w:t>synthetic 10024-bus system</w:t>
      </w:r>
      <w:r w:rsidR="00A668B0">
        <w:rPr>
          <w:rFonts w:ascii="Times New Roman" w:hAnsi="Times New Roman" w:cs="Times New Roman"/>
          <w:color w:val="0D0D0D" w:themeColor="text1" w:themeTint="F2"/>
        </w:rPr>
        <w:t xml:space="preserve"> is created through weak connection</w:t>
      </w:r>
      <w:r w:rsidR="000766BA">
        <w:rPr>
          <w:rFonts w:ascii="Times New Roman" w:hAnsi="Times New Roman" w:cs="Times New Roman"/>
          <w:color w:val="0D0D0D" w:themeColor="text1" w:themeTint="F2"/>
        </w:rPr>
        <w:t>s</w:t>
      </w:r>
      <w:r w:rsidR="00A668B0">
        <w:rPr>
          <w:rFonts w:ascii="Times New Roman" w:hAnsi="Times New Roman" w:cs="Times New Roman"/>
          <w:color w:val="0D0D0D" w:themeColor="text1" w:themeTint="F2"/>
        </w:rPr>
        <w:t xml:space="preserve"> of multiple 179-bus systems, </w:t>
      </w:r>
      <w:r w:rsidR="00AE2D8B">
        <w:rPr>
          <w:rFonts w:ascii="Times New Roman" w:hAnsi="Times New Roman" w:cs="Times New Roman"/>
          <w:color w:val="0D0D0D" w:themeColor="text1" w:themeTint="F2"/>
        </w:rPr>
        <w:t xml:space="preserve">the BBD technique may easily decouple the large system and achieve </w:t>
      </w:r>
      <w:r w:rsidR="00DA004C" w:rsidRPr="00DA004C">
        <w:rPr>
          <w:rFonts w:ascii="Times New Roman" w:hAnsi="Times New Roman" w:cs="Times New Roman"/>
          <w:color w:val="0D0D0D" w:themeColor="text1" w:themeTint="F2"/>
        </w:rPr>
        <w:t>overly optimistic </w:t>
      </w:r>
      <w:r w:rsidR="00DA004C" w:rsidRPr="00DA004C">
        <w:rPr>
          <w:rFonts w:ascii="Times New Roman" w:hAnsi="Times New Roman" w:cs="Times New Roman" w:hint="eastAsia"/>
          <w:color w:val="0D0D0D" w:themeColor="text1" w:themeTint="F2"/>
        </w:rPr>
        <w:t>per</w:t>
      </w:r>
      <w:r w:rsidR="00DA004C" w:rsidRPr="00DA004C">
        <w:rPr>
          <w:rFonts w:ascii="Times New Roman" w:hAnsi="Times New Roman" w:cs="Times New Roman"/>
          <w:color w:val="0D0D0D" w:themeColor="text1" w:themeTint="F2"/>
        </w:rPr>
        <w:t xml:space="preserve">formance. </w:t>
      </w:r>
      <w:r w:rsidR="00DA004C">
        <w:rPr>
          <w:rFonts w:ascii="Times New Roman" w:hAnsi="Times New Roman" w:cs="Times New Roman"/>
          <w:color w:val="0D0D0D" w:themeColor="text1" w:themeTint="F2"/>
        </w:rPr>
        <w:t xml:space="preserve">For a real system that </w:t>
      </w:r>
      <w:r w:rsidR="00A65EF5">
        <w:rPr>
          <w:rFonts w:ascii="Times New Roman" w:hAnsi="Times New Roman" w:cs="Times New Roman"/>
          <w:color w:val="0D0D0D" w:themeColor="text1" w:themeTint="F2"/>
        </w:rPr>
        <w:t xml:space="preserve">has </w:t>
      </w:r>
      <w:r w:rsidR="001549B7">
        <w:rPr>
          <w:rFonts w:ascii="Times New Roman" w:hAnsi="Times New Roman" w:cs="Times New Roman"/>
          <w:color w:val="0D0D0D" w:themeColor="text1" w:themeTint="F2"/>
        </w:rPr>
        <w:t xml:space="preserve">the same size but </w:t>
      </w:r>
      <w:r w:rsidR="00A65EF5">
        <w:rPr>
          <w:rFonts w:ascii="Times New Roman" w:hAnsi="Times New Roman" w:cs="Times New Roman"/>
          <w:color w:val="0D0D0D" w:themeColor="text1" w:themeTint="F2"/>
        </w:rPr>
        <w:t>more complicated</w:t>
      </w:r>
      <w:r w:rsidR="00270150">
        <w:rPr>
          <w:rFonts w:ascii="Times New Roman" w:hAnsi="Times New Roman" w:cs="Times New Roman"/>
          <w:color w:val="0D0D0D" w:themeColor="text1" w:themeTint="F2"/>
        </w:rPr>
        <w:t xml:space="preserve"> </w:t>
      </w:r>
      <w:r w:rsidR="00A65EF5">
        <w:rPr>
          <w:rFonts w:ascii="Times New Roman" w:hAnsi="Times New Roman" w:cs="Times New Roman"/>
          <w:color w:val="0D0D0D" w:themeColor="text1" w:themeTint="F2"/>
        </w:rPr>
        <w:t xml:space="preserve">interconnections, the speedup factor may be less than the </w:t>
      </w:r>
      <w:r w:rsidR="00A65EF5" w:rsidRPr="003579BF">
        <w:rPr>
          <w:rFonts w:ascii="Times New Roman" w:hAnsi="Times New Roman" w:cs="Times New Roman"/>
          <w:color w:val="0D0D0D" w:themeColor="text1" w:themeTint="F2"/>
        </w:rPr>
        <w:t>15-18 times</w:t>
      </w:r>
      <w:r w:rsidR="00A65EF5">
        <w:rPr>
          <w:rFonts w:ascii="Times New Roman" w:hAnsi="Times New Roman" w:cs="Times New Roman"/>
          <w:color w:val="0D0D0D" w:themeColor="text1" w:themeTint="F2"/>
        </w:rPr>
        <w:t xml:space="preserve"> achieved on the </w:t>
      </w:r>
      <w:r w:rsidR="00A65EF5" w:rsidRPr="006C35E5">
        <w:rPr>
          <w:rFonts w:ascii="Times New Roman" w:hAnsi="Times New Roman" w:cs="Times New Roman"/>
          <w:color w:val="0D0D0D" w:themeColor="text1" w:themeTint="F2"/>
        </w:rPr>
        <w:t>synthetic</w:t>
      </w:r>
      <w:r w:rsidR="00A65EF5">
        <w:rPr>
          <w:rFonts w:ascii="Times New Roman" w:hAnsi="Times New Roman" w:cs="Times New Roman"/>
          <w:color w:val="0D0D0D" w:themeColor="text1" w:themeTint="F2"/>
        </w:rPr>
        <w:t xml:space="preserve"> system.</w:t>
      </w:r>
    </w:p>
    <w:bookmarkEnd w:id="139"/>
    <w:p w14:paraId="5E8FE5DC" w14:textId="7FFB6FA0" w:rsidR="00B82B19" w:rsidRDefault="002E2940" w:rsidP="00B82B19">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In addition, </w:t>
      </w:r>
      <w:r w:rsidR="00BC0A2A" w:rsidRPr="003579BF">
        <w:rPr>
          <w:rFonts w:ascii="Times New Roman" w:hAnsi="Times New Roman" w:cs="Times New Roman"/>
          <w:color w:val="0D0D0D" w:themeColor="text1" w:themeTint="F2"/>
        </w:rPr>
        <w:t>the above case studies are all conducted with the conventional approach</w:t>
      </w:r>
      <w:r w:rsidR="00490DAC" w:rsidRPr="003579BF">
        <w:rPr>
          <w:rFonts w:ascii="Times New Roman" w:hAnsi="Times New Roman" w:cs="Times New Roman"/>
          <w:color w:val="0D0D0D" w:themeColor="text1" w:themeTint="F2"/>
        </w:rPr>
        <w:t xml:space="preserve">, which </w:t>
      </w:r>
      <w:r w:rsidR="0065149F">
        <w:rPr>
          <w:rFonts w:ascii="Times New Roman" w:hAnsi="Times New Roman" w:cs="Times New Roman"/>
          <w:color w:val="0D0D0D" w:themeColor="text1" w:themeTint="F2"/>
        </w:rPr>
        <w:t>employed</w:t>
      </w:r>
      <w:r w:rsidR="00490DAC" w:rsidRPr="003579BF">
        <w:rPr>
          <w:rFonts w:ascii="Times New Roman" w:hAnsi="Times New Roman" w:cs="Times New Roman"/>
          <w:color w:val="0D0D0D" w:themeColor="text1" w:themeTint="F2"/>
        </w:rPr>
        <w:t xml:space="preserve"> the Euler </w:t>
      </w:r>
      <w:r w:rsidR="0065149F">
        <w:rPr>
          <w:rFonts w:ascii="Times New Roman" w:hAnsi="Times New Roman" w:cs="Times New Roman"/>
          <w:color w:val="0D0D0D" w:themeColor="text1" w:themeTint="F2"/>
        </w:rPr>
        <w:t xml:space="preserve">method </w:t>
      </w:r>
      <w:r w:rsidR="00490DAC" w:rsidRPr="003579BF">
        <w:rPr>
          <w:rFonts w:ascii="Times New Roman" w:hAnsi="Times New Roman" w:cs="Times New Roman"/>
          <w:color w:val="0D0D0D" w:themeColor="text1" w:themeTint="F2"/>
        </w:rPr>
        <w:t>to solve generator and control states</w:t>
      </w:r>
      <w:r w:rsidR="00BC0A2A" w:rsidRPr="003579BF">
        <w:rPr>
          <w:rFonts w:ascii="Times New Roman" w:hAnsi="Times New Roman" w:cs="Times New Roman"/>
          <w:color w:val="0D0D0D" w:themeColor="text1" w:themeTint="F2"/>
        </w:rPr>
        <w:t>. A</w:t>
      </w:r>
      <w:r w:rsidR="00D835B7" w:rsidRPr="003579BF">
        <w:rPr>
          <w:rFonts w:ascii="Times New Roman" w:hAnsi="Times New Roman" w:cs="Times New Roman"/>
          <w:color w:val="0D0D0D" w:themeColor="text1" w:themeTint="F2"/>
        </w:rPr>
        <w:t xml:space="preserve">s </w:t>
      </w:r>
      <w:r w:rsidR="00BC0A2A" w:rsidRPr="003579BF">
        <w:rPr>
          <w:rFonts w:ascii="Times New Roman" w:hAnsi="Times New Roman" w:cs="Times New Roman"/>
          <w:color w:val="0D0D0D" w:themeColor="text1" w:themeTint="F2"/>
        </w:rPr>
        <w:t>presented</w:t>
      </w:r>
      <w:r w:rsidR="00D835B7" w:rsidRPr="003579BF">
        <w:rPr>
          <w:rFonts w:ascii="Times New Roman" w:hAnsi="Times New Roman" w:cs="Times New Roman"/>
          <w:color w:val="0D0D0D" w:themeColor="text1" w:themeTint="F2"/>
        </w:rPr>
        <w:t xml:space="preserve"> </w:t>
      </w:r>
      <w:r w:rsidR="00BC0A2A" w:rsidRPr="003579BF">
        <w:rPr>
          <w:rFonts w:ascii="Times New Roman" w:hAnsi="Times New Roman" w:cs="Times New Roman"/>
          <w:color w:val="0D0D0D" w:themeColor="text1" w:themeTint="F2"/>
        </w:rPr>
        <w:t>in Chapter 4</w:t>
      </w:r>
      <w:r w:rsidR="00D835B7" w:rsidRPr="003579BF">
        <w:rPr>
          <w:rFonts w:ascii="Times New Roman" w:hAnsi="Times New Roman" w:cs="Times New Roman"/>
          <w:color w:val="0D0D0D" w:themeColor="text1" w:themeTint="F2"/>
        </w:rPr>
        <w:t xml:space="preserve">, </w:t>
      </w:r>
      <w:r w:rsidR="00BC0A2A" w:rsidRPr="003579BF">
        <w:rPr>
          <w:rFonts w:ascii="Times New Roman" w:hAnsi="Times New Roman" w:cs="Times New Roman"/>
          <w:color w:val="0D0D0D" w:themeColor="text1" w:themeTint="F2"/>
        </w:rPr>
        <w:t>a</w:t>
      </w:r>
      <w:r w:rsidR="00615773">
        <w:rPr>
          <w:rFonts w:ascii="Times New Roman" w:hAnsi="Times New Roman" w:cs="Times New Roman"/>
          <w:color w:val="0D0D0D" w:themeColor="text1" w:themeTint="F2"/>
        </w:rPr>
        <w:t>n</w:t>
      </w:r>
      <w:r w:rsidR="00D835B7" w:rsidRPr="003579BF">
        <w:rPr>
          <w:rFonts w:ascii="Times New Roman" w:hAnsi="Times New Roman" w:cs="Times New Roman"/>
          <w:color w:val="0D0D0D" w:themeColor="text1" w:themeTint="F2"/>
        </w:rPr>
        <w:t xml:space="preserve"> advantage of SAS </w:t>
      </w:r>
      <w:r w:rsidR="0065149F" w:rsidRPr="0065149F">
        <w:rPr>
          <w:rFonts w:ascii="Times New Roman" w:hAnsi="Times New Roman" w:cs="Times New Roman"/>
          <w:color w:val="0D0D0D" w:themeColor="text1" w:themeTint="F2"/>
        </w:rPr>
        <w:t xml:space="preserve">is that it provides </w:t>
      </w:r>
      <w:r w:rsidR="00D835B7" w:rsidRPr="003579BF">
        <w:rPr>
          <w:rFonts w:ascii="Times New Roman" w:hAnsi="Times New Roman" w:cs="Times New Roman"/>
          <w:color w:val="0D0D0D" w:themeColor="text1" w:themeTint="F2"/>
        </w:rPr>
        <w:t>accurate results using larger time step</w:t>
      </w:r>
      <w:r w:rsidR="0065149F">
        <w:rPr>
          <w:rFonts w:ascii="Times New Roman" w:hAnsi="Times New Roman" w:cs="Times New Roman"/>
          <w:color w:val="0D0D0D" w:themeColor="text1" w:themeTint="F2"/>
        </w:rPr>
        <w:t>s</w:t>
      </w:r>
      <w:r w:rsidR="00490DAC" w:rsidRPr="003579BF">
        <w:rPr>
          <w:rFonts w:ascii="Times New Roman" w:hAnsi="Times New Roman" w:cs="Times New Roman"/>
          <w:color w:val="0D0D0D" w:themeColor="text1" w:themeTint="F2"/>
        </w:rPr>
        <w:t xml:space="preserve"> with acceptable errors on a two-area system, and its performance and error analysis on </w:t>
      </w:r>
      <w:r w:rsidR="00CC5218">
        <w:rPr>
          <w:rFonts w:ascii="Times New Roman" w:hAnsi="Times New Roman" w:cs="Times New Roman"/>
          <w:color w:val="0D0D0D" w:themeColor="text1" w:themeTint="F2"/>
        </w:rPr>
        <w:t>large-scale</w:t>
      </w:r>
      <w:r w:rsidR="00490DAC" w:rsidRPr="003579BF">
        <w:rPr>
          <w:rFonts w:ascii="Times New Roman" w:hAnsi="Times New Roman" w:cs="Times New Roman"/>
          <w:color w:val="0D0D0D" w:themeColor="text1" w:themeTint="F2"/>
        </w:rPr>
        <w:t xml:space="preserve"> systems remain to be tested in future work.</w:t>
      </w:r>
      <w:r w:rsidR="00D835B7" w:rsidRPr="003579BF">
        <w:rPr>
          <w:rFonts w:ascii="Times New Roman" w:hAnsi="Times New Roman" w:cs="Times New Roman"/>
          <w:color w:val="0D0D0D" w:themeColor="text1" w:themeTint="F2"/>
        </w:rPr>
        <w:t xml:space="preserve"> </w:t>
      </w:r>
      <w:r w:rsidR="0065149F">
        <w:rPr>
          <w:rFonts w:ascii="Times New Roman" w:hAnsi="Times New Roman" w:cs="Times New Roman"/>
          <w:color w:val="0D0D0D" w:themeColor="text1" w:themeTint="F2"/>
        </w:rPr>
        <w:t xml:space="preserve">Here, </w:t>
      </w:r>
      <w:r w:rsidR="0065149F" w:rsidRPr="0065149F">
        <w:rPr>
          <w:rFonts w:ascii="Times New Roman" w:hAnsi="Times New Roman" w:cs="Times New Roman"/>
          <w:color w:val="0D0D0D" w:themeColor="text1" w:themeTint="F2"/>
        </w:rPr>
        <w:t xml:space="preserve">without evaluating the simulation error, </w:t>
      </w:r>
      <w:r w:rsidR="0065149F">
        <w:rPr>
          <w:rFonts w:ascii="Times New Roman" w:hAnsi="Times New Roman" w:cs="Times New Roman"/>
          <w:color w:val="0D0D0D" w:themeColor="text1" w:themeTint="F2"/>
        </w:rPr>
        <w:t xml:space="preserve">the </w:t>
      </w:r>
      <w:r w:rsidR="0065149F" w:rsidRPr="0065149F">
        <w:rPr>
          <w:rFonts w:ascii="Times New Roman" w:hAnsi="Times New Roman" w:cs="Times New Roman"/>
          <w:color w:val="0D0D0D" w:themeColor="text1" w:themeTint="F2"/>
        </w:rPr>
        <w:t>SAS is applied to generators</w:t>
      </w:r>
      <w:r w:rsidR="00490DAC" w:rsidRPr="003579BF">
        <w:rPr>
          <w:rFonts w:ascii="Times New Roman" w:hAnsi="Times New Roman" w:cs="Times New Roman"/>
          <w:color w:val="0D0D0D" w:themeColor="text1" w:themeTint="F2"/>
        </w:rPr>
        <w:t xml:space="preserve">, and </w:t>
      </w:r>
      <w:r w:rsidR="00D835B7" w:rsidRPr="003579BF">
        <w:rPr>
          <w:rFonts w:ascii="Times New Roman" w:hAnsi="Times New Roman" w:cs="Times New Roman"/>
          <w:color w:val="0D0D0D" w:themeColor="text1" w:themeTint="F2"/>
        </w:rPr>
        <w:t>a 150</w:t>
      </w:r>
      <w:r w:rsidR="00490DAC" w:rsidRPr="003579BF">
        <w:rPr>
          <w:rFonts w:ascii="Times New Roman" w:hAnsi="Times New Roman" w:cs="Times New Roman"/>
          <w:color w:val="0D0D0D" w:themeColor="text1" w:themeTint="F2"/>
        </w:rPr>
        <w:t xml:space="preserve"> </w:t>
      </w:r>
      <w:proofErr w:type="spellStart"/>
      <w:r w:rsidR="00490DAC" w:rsidRPr="003579BF">
        <w:rPr>
          <w:rFonts w:ascii="Times New Roman" w:hAnsi="Times New Roman" w:cs="Times New Roman"/>
          <w:color w:val="0D0D0D" w:themeColor="text1" w:themeTint="F2"/>
        </w:rPr>
        <w:t>μs</w:t>
      </w:r>
      <w:proofErr w:type="spellEnd"/>
      <w:r w:rsidR="00D835B7" w:rsidRPr="003579BF">
        <w:rPr>
          <w:rFonts w:ascii="Times New Roman" w:hAnsi="Times New Roman" w:cs="Times New Roman"/>
          <w:color w:val="0D0D0D" w:themeColor="text1" w:themeTint="F2"/>
        </w:rPr>
        <w:t xml:space="preserve"> time step is used for the simulation</w:t>
      </w:r>
      <w:r w:rsidR="00490DAC" w:rsidRPr="003579BF">
        <w:rPr>
          <w:rFonts w:ascii="Times New Roman" w:hAnsi="Times New Roman" w:cs="Times New Roman"/>
          <w:color w:val="0D0D0D" w:themeColor="text1" w:themeTint="F2"/>
        </w:rPr>
        <w:t xml:space="preserve"> for a concept</w:t>
      </w:r>
      <w:r w:rsidR="0065149F">
        <w:rPr>
          <w:rFonts w:ascii="Times New Roman" w:hAnsi="Times New Roman" w:cs="Times New Roman"/>
          <w:color w:val="0D0D0D" w:themeColor="text1" w:themeTint="F2"/>
        </w:rPr>
        <w:t>ual</w:t>
      </w:r>
      <w:r w:rsidR="00490DAC" w:rsidRPr="003579BF">
        <w:rPr>
          <w:rFonts w:ascii="Times New Roman" w:hAnsi="Times New Roman" w:cs="Times New Roman"/>
          <w:color w:val="0D0D0D" w:themeColor="text1" w:themeTint="F2"/>
        </w:rPr>
        <w:t xml:space="preserve"> study</w:t>
      </w:r>
      <w:r w:rsidR="00D835B7" w:rsidRPr="003579BF">
        <w:rPr>
          <w:rFonts w:ascii="Times New Roman" w:hAnsi="Times New Roman" w:cs="Times New Roman"/>
          <w:color w:val="0D0D0D" w:themeColor="text1" w:themeTint="F2"/>
        </w:rPr>
        <w:t xml:space="preserve">. </w:t>
      </w:r>
      <w:r w:rsidR="00490DAC" w:rsidRPr="003579BF">
        <w:rPr>
          <w:rFonts w:ascii="Times New Roman" w:hAnsi="Times New Roman" w:cs="Times New Roman"/>
          <w:color w:val="0D0D0D" w:themeColor="text1" w:themeTint="F2"/>
        </w:rPr>
        <w:t xml:space="preserve">With </w:t>
      </w:r>
      <w:r w:rsidR="0065149F">
        <w:rPr>
          <w:rFonts w:ascii="Times New Roman" w:hAnsi="Times New Roman" w:cs="Times New Roman"/>
          <w:color w:val="0D0D0D" w:themeColor="text1" w:themeTint="F2"/>
        </w:rPr>
        <w:t xml:space="preserve">both </w:t>
      </w:r>
      <w:r w:rsidR="00490DAC" w:rsidRPr="003579BF">
        <w:rPr>
          <w:rFonts w:ascii="Times New Roman" w:hAnsi="Times New Roman" w:cs="Times New Roman"/>
          <w:color w:val="0D0D0D" w:themeColor="text1" w:themeTint="F2"/>
        </w:rPr>
        <w:t>the</w:t>
      </w:r>
      <w:r w:rsidR="00D835B7" w:rsidRPr="003579BF">
        <w:rPr>
          <w:rFonts w:ascii="Times New Roman" w:hAnsi="Times New Roman" w:cs="Times New Roman"/>
          <w:color w:val="0D0D0D" w:themeColor="text1" w:themeTint="F2"/>
        </w:rPr>
        <w:t xml:space="preserve"> number of network partitions and the number of HPC MPI ranks </w:t>
      </w:r>
      <w:r w:rsidR="00CC5218">
        <w:rPr>
          <w:rFonts w:ascii="Times New Roman" w:hAnsi="Times New Roman" w:cs="Times New Roman"/>
          <w:color w:val="0D0D0D" w:themeColor="text1" w:themeTint="F2"/>
        </w:rPr>
        <w:t>varying</w:t>
      </w:r>
      <w:r w:rsidR="00D835B7" w:rsidRPr="003579BF">
        <w:rPr>
          <w:rFonts w:ascii="Times New Roman" w:hAnsi="Times New Roman" w:cs="Times New Roman"/>
          <w:color w:val="0D0D0D" w:themeColor="text1" w:themeTint="F2"/>
        </w:rPr>
        <w:t xml:space="preserve"> from 1 to 80, </w:t>
      </w:r>
      <w:r w:rsidR="0065149F" w:rsidRPr="0065149F">
        <w:rPr>
          <w:rFonts w:ascii="Times New Roman" w:hAnsi="Times New Roman" w:cs="Times New Roman"/>
          <w:color w:val="0D0D0D" w:themeColor="text1" w:themeTint="F2"/>
        </w:rPr>
        <w:t xml:space="preserve">maximum speedup of up to approximately 40-45 is achieved in the parallel SAS-based simulation using a 150 </w:t>
      </w:r>
      <w:proofErr w:type="spellStart"/>
      <w:r w:rsidR="0065149F" w:rsidRPr="0065149F">
        <w:rPr>
          <w:rFonts w:ascii="Times New Roman" w:hAnsi="Times New Roman" w:cs="Times New Roman"/>
          <w:color w:val="0D0D0D" w:themeColor="text1" w:themeTint="F2"/>
        </w:rPr>
        <w:t>μs</w:t>
      </w:r>
      <w:proofErr w:type="spellEnd"/>
      <w:r w:rsidR="0065149F" w:rsidRPr="0065149F">
        <w:rPr>
          <w:rFonts w:ascii="Times New Roman" w:hAnsi="Times New Roman" w:cs="Times New Roman"/>
          <w:color w:val="0D0D0D" w:themeColor="text1" w:themeTint="F2"/>
        </w:rPr>
        <w:t xml:space="preserve"> time step</w:t>
      </w:r>
      <w:r w:rsidR="00D835B7" w:rsidRPr="003579BF">
        <w:rPr>
          <w:rFonts w:ascii="Times New Roman" w:hAnsi="Times New Roman" w:cs="Times New Roman"/>
          <w:color w:val="0D0D0D" w:themeColor="text1" w:themeTint="F2"/>
        </w:rPr>
        <w:t xml:space="preserve">, as shown in Figure </w:t>
      </w:r>
      <w:r w:rsidR="00490DAC" w:rsidRPr="003579BF">
        <w:rPr>
          <w:rFonts w:ascii="Times New Roman" w:hAnsi="Times New Roman" w:cs="Times New Roman"/>
          <w:color w:val="0D0D0D" w:themeColor="text1" w:themeTint="F2"/>
        </w:rPr>
        <w:t>5.</w:t>
      </w:r>
      <w:r w:rsidR="00761DCF">
        <w:rPr>
          <w:rFonts w:ascii="Times New Roman" w:hAnsi="Times New Roman" w:cs="Times New Roman"/>
          <w:color w:val="0D0D0D" w:themeColor="text1" w:themeTint="F2"/>
        </w:rPr>
        <w:t>6</w:t>
      </w:r>
      <w:r w:rsidR="00D835B7" w:rsidRPr="003579BF">
        <w:rPr>
          <w:rFonts w:ascii="Times New Roman" w:hAnsi="Times New Roman" w:cs="Times New Roman"/>
          <w:color w:val="0D0D0D" w:themeColor="text1" w:themeTint="F2"/>
        </w:rPr>
        <w:t>.</w:t>
      </w:r>
      <w:r w:rsidR="00490DAC" w:rsidRPr="003579BF">
        <w:rPr>
          <w:rFonts w:ascii="Times New Roman" w:hAnsi="Times New Roman" w:cs="Times New Roman"/>
          <w:color w:val="0D0D0D" w:themeColor="text1" w:themeTint="F2"/>
        </w:rPr>
        <w:t xml:space="preserve"> </w:t>
      </w:r>
    </w:p>
    <w:p w14:paraId="56DA43D0" w14:textId="2E67460B" w:rsidR="00761DCF" w:rsidRDefault="0065149F" w:rsidP="00CC5218">
      <w:pPr>
        <w:spacing w:line="480" w:lineRule="auto"/>
        <w:ind w:firstLine="720"/>
        <w:jc w:val="both"/>
        <w:rPr>
          <w:rFonts w:ascii="Times New Roman" w:hAnsi="Times New Roman" w:cs="Times New Roman"/>
          <w:color w:val="0D0D0D" w:themeColor="text1" w:themeTint="F2"/>
        </w:rPr>
      </w:pPr>
      <w:r w:rsidRPr="0065149F">
        <w:rPr>
          <w:rFonts w:ascii="Times New Roman" w:hAnsi="Times New Roman" w:cs="Times New Roman"/>
          <w:color w:val="0D0D0D" w:themeColor="text1" w:themeTint="F2"/>
        </w:rPr>
        <w:t xml:space="preserve">Given the vast amount of data involved in such a large-scale system, considerable effort is required </w:t>
      </w:r>
      <w:r w:rsidR="00761DCF" w:rsidRPr="003579BF">
        <w:rPr>
          <w:rFonts w:ascii="Times New Roman" w:hAnsi="Times New Roman" w:cs="Times New Roman"/>
          <w:color w:val="0D0D0D" w:themeColor="text1" w:themeTint="F2"/>
        </w:rPr>
        <w:t xml:space="preserve">to fully investigate simulation errors of the SAS-based approach on a large </w:t>
      </w:r>
      <w:r w:rsidR="00CC5218" w:rsidRPr="003579BF">
        <w:rPr>
          <w:rFonts w:ascii="Times New Roman" w:hAnsi="Times New Roman" w:cs="Times New Roman"/>
          <w:color w:val="0D0D0D" w:themeColor="text1" w:themeTint="F2"/>
        </w:rPr>
        <w:t>system and</w:t>
      </w:r>
      <w:r w:rsidR="00761DCF" w:rsidRPr="003579BF">
        <w:rPr>
          <w:rFonts w:ascii="Times New Roman" w:hAnsi="Times New Roman" w:cs="Times New Roman"/>
          <w:color w:val="0D0D0D" w:themeColor="text1" w:themeTint="F2"/>
        </w:rPr>
        <w:t xml:space="preserve"> test its performance with different SAS orders with different time </w:t>
      </w:r>
      <w:r w:rsidR="00CC5218" w:rsidRPr="003579BF">
        <w:rPr>
          <w:rFonts w:ascii="Times New Roman" w:hAnsi="Times New Roman" w:cs="Times New Roman"/>
          <w:color w:val="0D0D0D" w:themeColor="text1" w:themeTint="F2"/>
        </w:rPr>
        <w:t>steps</w:t>
      </w:r>
      <w:r w:rsidR="00CC5218">
        <w:rPr>
          <w:rFonts w:ascii="Times New Roman" w:hAnsi="Times New Roman" w:cs="Times New Roman"/>
          <w:color w:val="0D0D0D" w:themeColor="text1" w:themeTint="F2"/>
        </w:rPr>
        <w:t xml:space="preserve">. </w:t>
      </w:r>
      <w:r w:rsidR="00761DCF" w:rsidRPr="003579BF">
        <w:rPr>
          <w:rFonts w:ascii="Times New Roman" w:hAnsi="Times New Roman" w:cs="Times New Roman"/>
          <w:color w:val="0D0D0D" w:themeColor="text1" w:themeTint="F2"/>
        </w:rPr>
        <w:t xml:space="preserve">Future work will be devoted to this. </w:t>
      </w:r>
    </w:p>
    <w:p w14:paraId="7D0CE204" w14:textId="77777777" w:rsidR="00761DCF" w:rsidRPr="003579BF" w:rsidRDefault="00761DCF" w:rsidP="00761DCF">
      <w:pPr>
        <w:pStyle w:val="Heading2"/>
        <w:spacing w:line="480" w:lineRule="auto"/>
        <w:jc w:val="both"/>
        <w:rPr>
          <w:rFonts w:ascii="Times New Roman" w:hAnsi="Times New Roman" w:cs="Times New Roman"/>
          <w:sz w:val="24"/>
          <w:szCs w:val="24"/>
        </w:rPr>
      </w:pPr>
      <w:bookmarkStart w:id="140" w:name="_Toc155559378"/>
      <w:r w:rsidRPr="003579BF">
        <w:rPr>
          <w:rFonts w:ascii="Times New Roman" w:hAnsi="Times New Roman" w:cs="Times New Roman"/>
          <w:sz w:val="24"/>
          <w:szCs w:val="24"/>
        </w:rPr>
        <w:t>5.3 Conclusion</w:t>
      </w:r>
      <w:bookmarkEnd w:id="140"/>
    </w:p>
    <w:p w14:paraId="0FF31F85" w14:textId="746E75DC" w:rsidR="00761DCF" w:rsidRDefault="00761DCF" w:rsidP="00761DCF">
      <w:pPr>
        <w:spacing w:line="480" w:lineRule="auto"/>
        <w:ind w:firstLine="720"/>
        <w:jc w:val="both"/>
        <w:rPr>
          <w:rFonts w:ascii="Times New Roman" w:hAnsi="Times New Roman" w:cs="Times New Roman"/>
          <w:color w:val="0D0D0D" w:themeColor="text1" w:themeTint="F2"/>
        </w:rPr>
      </w:pPr>
      <w:r w:rsidRPr="003579BF">
        <w:rPr>
          <w:rFonts w:ascii="Times New Roman" w:hAnsi="Times New Roman" w:cs="Times New Roman"/>
        </w:rPr>
        <w:t xml:space="preserve">In this chapter, the BBD </w:t>
      </w:r>
      <w:r w:rsidR="0065149F">
        <w:rPr>
          <w:rFonts w:ascii="Times New Roman" w:hAnsi="Times New Roman" w:cs="Times New Roman"/>
        </w:rPr>
        <w:t>technique based</w:t>
      </w:r>
      <w:r w:rsidRPr="003579BF">
        <w:rPr>
          <w:rFonts w:ascii="Times New Roman" w:hAnsi="Times New Roman" w:cs="Times New Roman"/>
        </w:rPr>
        <w:t xml:space="preserve"> parallel EMT simulation proposed in [</w:t>
      </w:r>
      <w:r>
        <w:rPr>
          <w:rFonts w:ascii="Times New Roman" w:hAnsi="Times New Roman" w:cs="Times New Roman"/>
        </w:rPr>
        <w:t>79</w:t>
      </w:r>
      <w:r w:rsidRPr="003579BF">
        <w:rPr>
          <w:rFonts w:ascii="Times New Roman" w:hAnsi="Times New Roman" w:cs="Times New Roman"/>
        </w:rPr>
        <w:t>] is implemented to parallelize the network solution, which is based on nodal formulation.</w:t>
      </w:r>
    </w:p>
    <w:p w14:paraId="3753AC97" w14:textId="77777777" w:rsidR="00761DCF" w:rsidRPr="003579BF" w:rsidRDefault="00761DCF" w:rsidP="00B82B19">
      <w:pPr>
        <w:spacing w:line="480" w:lineRule="auto"/>
        <w:ind w:firstLine="720"/>
        <w:jc w:val="both"/>
        <w:rPr>
          <w:rFonts w:ascii="Times New Roman" w:hAnsi="Times New Roman" w:cs="Times New Roman"/>
          <w:color w:val="0D0D0D" w:themeColor="text1" w:themeTint="F2"/>
        </w:rPr>
      </w:pPr>
    </w:p>
    <w:p w14:paraId="218CADD4" w14:textId="77777777" w:rsidR="00F80AAA" w:rsidRPr="003579BF" w:rsidRDefault="00F80AAA" w:rsidP="00F80AAA">
      <w:pPr>
        <w:spacing w:line="480" w:lineRule="auto"/>
        <w:ind w:firstLine="720"/>
        <w:jc w:val="both"/>
        <w:rPr>
          <w:rFonts w:ascii="Times New Roman" w:hAnsi="Times New Roman" w:cs="Times New Roman"/>
          <w:color w:val="0D0D0D" w:themeColor="text1" w:themeTint="F2"/>
        </w:rPr>
      </w:pPr>
    </w:p>
    <w:p w14:paraId="5B2C3F5E" w14:textId="77777777" w:rsidR="00F80AAA" w:rsidRPr="003579BF" w:rsidRDefault="00F80AAA" w:rsidP="00615773">
      <w:pPr>
        <w:spacing w:line="480" w:lineRule="auto"/>
        <w:jc w:val="both"/>
        <w:rPr>
          <w:rFonts w:ascii="Times New Roman" w:hAnsi="Times New Roman" w:cs="Times New Roman"/>
          <w:color w:val="0D0D0D" w:themeColor="text1" w:themeTint="F2"/>
        </w:rPr>
      </w:pPr>
    </w:p>
    <w:p w14:paraId="74CBDEFB" w14:textId="77777777" w:rsidR="00D835B7" w:rsidRPr="003579BF" w:rsidRDefault="00D835B7" w:rsidP="00D835B7">
      <w:pPr>
        <w:jc w:val="both"/>
        <w:rPr>
          <w:rFonts w:ascii="Times New Roman" w:hAnsi="Times New Roman" w:cs="Times New Roman"/>
          <w:i/>
          <w:iCs/>
        </w:rPr>
      </w:pPr>
    </w:p>
    <w:p w14:paraId="195B4B04" w14:textId="67AA5DDF" w:rsidR="00D835B7" w:rsidRPr="003579BF" w:rsidRDefault="00D835B7" w:rsidP="00D835B7">
      <w:pPr>
        <w:jc w:val="center"/>
        <w:rPr>
          <w:rFonts w:ascii="Times New Roman" w:hAnsi="Times New Roman" w:cs="Times New Roman"/>
        </w:rPr>
      </w:pPr>
      <w:r w:rsidRPr="003579BF">
        <w:rPr>
          <w:rFonts w:ascii="Times New Roman" w:hAnsi="Times New Roman" w:cs="Times New Roman"/>
          <w:noProof/>
        </w:rPr>
        <w:drawing>
          <wp:inline distT="0" distB="0" distL="0" distR="0" wp14:anchorId="583C38C9" wp14:editId="1254CFCD">
            <wp:extent cx="3409950" cy="2771775"/>
            <wp:effectExtent l="0" t="0" r="0" b="9525"/>
            <wp:docPr id="205800995" name="Picture 5" descr="A graph of a number of ro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0995" name="Picture 5" descr="A graph of a number of roots&#10;&#10;Description automatically generated with medium confidence"/>
                    <pic:cNvPicPr>
                      <a:picLocks noChangeAspect="1" noChangeArrowheads="1"/>
                    </pic:cNvPicPr>
                  </pic:nvPicPr>
                  <pic:blipFill>
                    <a:blip r:embed="rId203" cstate="print">
                      <a:extLst>
                        <a:ext uri="{28A0092B-C50C-407E-A947-70E740481C1C}">
                          <a14:useLocalDpi xmlns:a14="http://schemas.microsoft.com/office/drawing/2010/main" val="0"/>
                        </a:ext>
                      </a:extLst>
                    </a:blip>
                    <a:srcRect l="3273" t="8928"/>
                    <a:stretch>
                      <a:fillRect/>
                    </a:stretch>
                  </pic:blipFill>
                  <pic:spPr bwMode="auto">
                    <a:xfrm>
                      <a:off x="0" y="0"/>
                      <a:ext cx="3409950" cy="2771775"/>
                    </a:xfrm>
                    <a:prstGeom prst="rect">
                      <a:avLst/>
                    </a:prstGeom>
                    <a:noFill/>
                    <a:ln>
                      <a:noFill/>
                    </a:ln>
                  </pic:spPr>
                </pic:pic>
              </a:graphicData>
            </a:graphic>
          </wp:inline>
        </w:drawing>
      </w:r>
    </w:p>
    <w:p w14:paraId="5E59A3AE" w14:textId="13774CC6" w:rsidR="00D835B7" w:rsidRPr="003579BF" w:rsidRDefault="00F80AAA" w:rsidP="00D540AC">
      <w:pPr>
        <w:pStyle w:val="Caption"/>
      </w:pPr>
      <w:bookmarkStart w:id="141" w:name="_Toc155559544"/>
      <w:r w:rsidRPr="003579BF">
        <w:t xml:space="preserve">Figure </w:t>
      </w:r>
      <w:fldSimple w:instr=" STYLEREF 1 \s ">
        <w:r w:rsidR="006C35E5">
          <w:rPr>
            <w:noProof/>
          </w:rPr>
          <w:t>5</w:t>
        </w:r>
      </w:fldSimple>
      <w:r w:rsidR="006C35E5">
        <w:t>.</w:t>
      </w:r>
      <w:fldSimple w:instr=" SEQ Figure \* ARABIC \s 1 ">
        <w:r w:rsidR="006C35E5">
          <w:rPr>
            <w:noProof/>
          </w:rPr>
          <w:t>6</w:t>
        </w:r>
      </w:fldSimple>
      <w:r w:rsidR="00D835B7" w:rsidRPr="003579BF">
        <w:t xml:space="preserve"> Simulation speedup leveraging both SAS and HPC parallelization using a 150</w:t>
      </w:r>
      <w:r w:rsidR="00B82B19" w:rsidRPr="003579BF">
        <w:t xml:space="preserve"> </w:t>
      </w:r>
      <w:proofErr w:type="spellStart"/>
      <w:r w:rsidR="00B82B19" w:rsidRPr="003579BF">
        <w:t>μs</w:t>
      </w:r>
      <w:proofErr w:type="spellEnd"/>
      <w:r w:rsidR="00D835B7" w:rsidRPr="003579BF">
        <w:t xml:space="preserve"> time </w:t>
      </w:r>
      <w:proofErr w:type="gramStart"/>
      <w:r w:rsidR="00D835B7" w:rsidRPr="003579BF">
        <w:t>step</w:t>
      </w:r>
      <w:bookmarkEnd w:id="141"/>
      <w:proofErr w:type="gramEnd"/>
    </w:p>
    <w:p w14:paraId="0D0E7AED" w14:textId="77777777" w:rsidR="00B82B19" w:rsidRPr="003579BF" w:rsidRDefault="00B82B19" w:rsidP="00B82B19">
      <w:pPr>
        <w:rPr>
          <w:rFonts w:ascii="Times New Roman" w:hAnsi="Times New Roman" w:cs="Times New Roman"/>
        </w:rPr>
      </w:pPr>
    </w:p>
    <w:p w14:paraId="1929CA9F" w14:textId="734EF8F8" w:rsidR="00B82B19" w:rsidRPr="003579BF" w:rsidRDefault="00B82B19">
      <w:pPr>
        <w:rPr>
          <w:rFonts w:ascii="Times New Roman" w:hAnsi="Times New Roman" w:cs="Times New Roman"/>
        </w:rPr>
      </w:pPr>
      <w:r w:rsidRPr="003579BF">
        <w:rPr>
          <w:rFonts w:ascii="Times New Roman" w:hAnsi="Times New Roman" w:cs="Times New Roman"/>
        </w:rPr>
        <w:br w:type="page"/>
      </w:r>
    </w:p>
    <w:p w14:paraId="1F2A0C1C" w14:textId="45EF9BFB" w:rsidR="009A6080" w:rsidRPr="003579BF" w:rsidRDefault="00F97DF6" w:rsidP="001549B7">
      <w:pPr>
        <w:spacing w:line="480" w:lineRule="auto"/>
        <w:ind w:firstLine="720"/>
        <w:jc w:val="both"/>
        <w:rPr>
          <w:rFonts w:ascii="Times New Roman" w:hAnsi="Times New Roman" w:cs="Times New Roman"/>
        </w:rPr>
      </w:pPr>
      <w:r w:rsidRPr="003579BF">
        <w:rPr>
          <w:rFonts w:ascii="Times New Roman" w:hAnsi="Times New Roman" w:cs="Times New Roman"/>
        </w:rPr>
        <w:lastRenderedPageBreak/>
        <w:t xml:space="preserve">Besides, parallelization of other naturally decoupled tasks including update of generator current injection, update of generator states, update of control states, and update of network historical currents </w:t>
      </w:r>
      <w:r w:rsidR="0065149F">
        <w:rPr>
          <w:rFonts w:ascii="Times New Roman" w:hAnsi="Times New Roman" w:cs="Times New Roman"/>
        </w:rPr>
        <w:t>is</w:t>
      </w:r>
      <w:r w:rsidRPr="003579BF">
        <w:rPr>
          <w:rFonts w:ascii="Times New Roman" w:hAnsi="Times New Roman" w:cs="Times New Roman"/>
        </w:rPr>
        <w:t xml:space="preserve"> also implemented. L</w:t>
      </w:r>
      <w:r w:rsidR="00B87D6F" w:rsidRPr="003579BF">
        <w:rPr>
          <w:rFonts w:ascii="Times New Roman" w:hAnsi="Times New Roman" w:cs="Times New Roman"/>
        </w:rPr>
        <w:t xml:space="preserve">everaging </w:t>
      </w:r>
      <w:r w:rsidRPr="003579BF">
        <w:rPr>
          <w:rFonts w:ascii="Times New Roman" w:hAnsi="Times New Roman" w:cs="Times New Roman"/>
        </w:rPr>
        <w:t>HPC</w:t>
      </w:r>
      <w:r w:rsidR="0065149F" w:rsidRPr="0065149F">
        <w:rPr>
          <w:rFonts w:ascii="Times New Roman" w:hAnsi="Times New Roman" w:cs="Times New Roman"/>
        </w:rPr>
        <w:t>, which has rich computing resources</w:t>
      </w:r>
      <w:r w:rsidRPr="003579BF">
        <w:rPr>
          <w:rFonts w:ascii="Times New Roman" w:hAnsi="Times New Roman" w:cs="Times New Roman"/>
        </w:rPr>
        <w:t xml:space="preserve">, the parallel simulation </w:t>
      </w:r>
      <w:r w:rsidR="0065149F">
        <w:rPr>
          <w:rFonts w:ascii="Times New Roman" w:hAnsi="Times New Roman" w:cs="Times New Roman"/>
        </w:rPr>
        <w:t>wa</w:t>
      </w:r>
      <w:r w:rsidRPr="003579BF">
        <w:rPr>
          <w:rFonts w:ascii="Times New Roman" w:hAnsi="Times New Roman" w:cs="Times New Roman"/>
        </w:rPr>
        <w:t xml:space="preserve">s tested on a synthetic 10,024-bus system. </w:t>
      </w:r>
      <w:r w:rsidR="00BD3F5B" w:rsidRPr="00BD3F5B">
        <w:rPr>
          <w:rFonts w:ascii="Times New Roman" w:hAnsi="Times New Roman" w:cs="Times New Roman"/>
        </w:rPr>
        <w:t xml:space="preserve">Case study results show that the SAS-based parallel simulation using a 150 </w:t>
      </w:r>
      <w:proofErr w:type="spellStart"/>
      <w:r w:rsidR="00BD3F5B" w:rsidRPr="00BD3F5B">
        <w:rPr>
          <w:rFonts w:ascii="Times New Roman" w:hAnsi="Times New Roman" w:cs="Times New Roman"/>
        </w:rPr>
        <w:t>μs</w:t>
      </w:r>
      <w:proofErr w:type="spellEnd"/>
      <w:r w:rsidR="00BD3F5B" w:rsidRPr="00BD3F5B">
        <w:rPr>
          <w:rFonts w:ascii="Times New Roman" w:hAnsi="Times New Roman" w:cs="Times New Roman"/>
        </w:rPr>
        <w:t xml:space="preserve"> time step achieves a speedup of approximately 40-45 times</w:t>
      </w:r>
      <w:r w:rsidR="00267072" w:rsidRPr="00BD3F5B">
        <w:rPr>
          <w:rFonts w:ascii="Times New Roman" w:hAnsi="Times New Roman" w:cs="Times New Roman"/>
        </w:rPr>
        <w:t>.</w:t>
      </w:r>
    </w:p>
    <w:p w14:paraId="37B23FAD" w14:textId="51C181C9" w:rsidR="00B17C03" w:rsidRDefault="00B17C03">
      <w:pPr>
        <w:rPr>
          <w:rFonts w:ascii="Times New Roman" w:hAnsi="Times New Roman" w:cs="Times New Roman"/>
        </w:rPr>
      </w:pPr>
      <w:r>
        <w:rPr>
          <w:rFonts w:ascii="Times New Roman" w:hAnsi="Times New Roman" w:cs="Times New Roman"/>
        </w:rPr>
        <w:br w:type="page"/>
      </w:r>
    </w:p>
    <w:p w14:paraId="72E905D4" w14:textId="36F6AA15" w:rsidR="00865D2C" w:rsidRPr="003579BF" w:rsidRDefault="00865D2C" w:rsidP="00865D2C">
      <w:pPr>
        <w:pStyle w:val="Heading1"/>
        <w:numPr>
          <w:ilvl w:val="0"/>
          <w:numId w:val="5"/>
        </w:numPr>
        <w:rPr>
          <w:rFonts w:ascii="Times New Roman" w:hAnsi="Times New Roman" w:cs="Times New Roman"/>
          <w:sz w:val="24"/>
        </w:rPr>
      </w:pPr>
      <w:r w:rsidRPr="003579BF">
        <w:rPr>
          <w:rFonts w:ascii="Times New Roman" w:hAnsi="Times New Roman" w:cs="Times New Roman"/>
          <w:sz w:val="24"/>
        </w:rPr>
        <w:lastRenderedPageBreak/>
        <w:br/>
      </w:r>
      <w:bookmarkStart w:id="142" w:name="_Toc155559379"/>
      <w:r w:rsidR="004A172F">
        <w:rPr>
          <w:rFonts w:ascii="Times New Roman" w:hAnsi="Times New Roman" w:cs="Times New Roman"/>
          <w:sz w:val="24"/>
        </w:rPr>
        <w:t xml:space="preserve">SAS and </w:t>
      </w:r>
      <w:r w:rsidRPr="003579BF">
        <w:rPr>
          <w:rFonts w:ascii="Times New Roman" w:hAnsi="Times New Roman" w:cs="Times New Roman"/>
          <w:sz w:val="24"/>
        </w:rPr>
        <w:t>High-</w:t>
      </w:r>
      <w:r w:rsidR="00CF4F8F">
        <w:rPr>
          <w:rFonts w:ascii="Times New Roman" w:hAnsi="Times New Roman" w:cs="Times New Roman"/>
          <w:sz w:val="24"/>
        </w:rPr>
        <w:t>O</w:t>
      </w:r>
      <w:r w:rsidRPr="003579BF">
        <w:rPr>
          <w:rFonts w:ascii="Times New Roman" w:hAnsi="Times New Roman" w:cs="Times New Roman"/>
          <w:sz w:val="24"/>
        </w:rPr>
        <w:t xml:space="preserve">rder </w:t>
      </w:r>
      <w:r w:rsidR="00CF4F8F">
        <w:rPr>
          <w:rFonts w:ascii="Times New Roman" w:hAnsi="Times New Roman" w:cs="Times New Roman"/>
          <w:sz w:val="24"/>
        </w:rPr>
        <w:t>N</w:t>
      </w:r>
      <w:r w:rsidRPr="003579BF">
        <w:rPr>
          <w:rFonts w:ascii="Times New Roman" w:hAnsi="Times New Roman" w:cs="Times New Roman"/>
          <w:sz w:val="24"/>
        </w:rPr>
        <w:t xml:space="preserve">odal </w:t>
      </w:r>
      <w:r w:rsidR="00CF4F8F">
        <w:rPr>
          <w:rFonts w:ascii="Times New Roman" w:hAnsi="Times New Roman" w:cs="Times New Roman"/>
          <w:sz w:val="24"/>
        </w:rPr>
        <w:t>F</w:t>
      </w:r>
      <w:r w:rsidR="00CC5218">
        <w:rPr>
          <w:rFonts w:ascii="Times New Roman" w:hAnsi="Times New Roman" w:cs="Times New Roman"/>
          <w:sz w:val="24"/>
        </w:rPr>
        <w:t>ormulation-</w:t>
      </w:r>
      <w:r w:rsidR="00CF4F8F">
        <w:rPr>
          <w:rFonts w:ascii="Times New Roman" w:hAnsi="Times New Roman" w:cs="Times New Roman"/>
          <w:sz w:val="24"/>
        </w:rPr>
        <w:t>B</w:t>
      </w:r>
      <w:r w:rsidR="00CC5218">
        <w:rPr>
          <w:rFonts w:ascii="Times New Roman" w:hAnsi="Times New Roman" w:cs="Times New Roman"/>
          <w:sz w:val="24"/>
        </w:rPr>
        <w:t>ased</w:t>
      </w:r>
      <w:r w:rsidRPr="003579BF">
        <w:rPr>
          <w:rFonts w:ascii="Times New Roman" w:hAnsi="Times New Roman" w:cs="Times New Roman"/>
          <w:sz w:val="24"/>
        </w:rPr>
        <w:t xml:space="preserve"> EMT </w:t>
      </w:r>
      <w:r w:rsidR="00CF4F8F">
        <w:rPr>
          <w:rFonts w:ascii="Times New Roman" w:hAnsi="Times New Roman" w:cs="Times New Roman"/>
          <w:sz w:val="24"/>
        </w:rPr>
        <w:t>S</w:t>
      </w:r>
      <w:r w:rsidRPr="003579BF">
        <w:rPr>
          <w:rFonts w:ascii="Times New Roman" w:hAnsi="Times New Roman" w:cs="Times New Roman"/>
          <w:sz w:val="24"/>
        </w:rPr>
        <w:t>imulation</w:t>
      </w:r>
      <w:bookmarkEnd w:id="142"/>
    </w:p>
    <w:p w14:paraId="78A8C1A8" w14:textId="6908B2B2" w:rsidR="003E06FC" w:rsidRPr="003579BF" w:rsidRDefault="00865D2C" w:rsidP="00865D2C">
      <w:pPr>
        <w:spacing w:line="480" w:lineRule="auto"/>
        <w:ind w:firstLine="720"/>
        <w:jc w:val="both"/>
        <w:rPr>
          <w:rFonts w:ascii="Times New Roman" w:hAnsi="Times New Roman" w:cs="Times New Roman"/>
        </w:rPr>
      </w:pPr>
      <w:r w:rsidRPr="003579BF">
        <w:rPr>
          <w:rFonts w:ascii="Times New Roman" w:hAnsi="Times New Roman" w:cs="Times New Roman"/>
        </w:rPr>
        <w:t xml:space="preserve">In this chapter, </w:t>
      </w:r>
      <w:r w:rsidR="003E06FC" w:rsidRPr="003579BF">
        <w:rPr>
          <w:rFonts w:ascii="Times New Roman" w:hAnsi="Times New Roman" w:cs="Times New Roman"/>
        </w:rPr>
        <w:t xml:space="preserve">a </w:t>
      </w:r>
      <w:r w:rsidR="00CC5218">
        <w:rPr>
          <w:rFonts w:ascii="Times New Roman" w:hAnsi="Times New Roman" w:cs="Times New Roman"/>
        </w:rPr>
        <w:t>high-order</w:t>
      </w:r>
      <w:r w:rsidR="003E06FC" w:rsidRPr="003579BF">
        <w:rPr>
          <w:rFonts w:ascii="Times New Roman" w:hAnsi="Times New Roman" w:cs="Times New Roman"/>
        </w:rPr>
        <w:t xml:space="preserve"> nodal formulation approach for the network is proposed based on </w:t>
      </w:r>
      <w:r w:rsidR="00CC5218">
        <w:rPr>
          <w:rFonts w:ascii="Times New Roman" w:hAnsi="Times New Roman" w:cs="Times New Roman"/>
        </w:rPr>
        <w:t>high-order</w:t>
      </w:r>
      <w:r w:rsidR="003E06FC" w:rsidRPr="003579BF">
        <w:rPr>
          <w:rFonts w:ascii="Times New Roman" w:hAnsi="Times New Roman" w:cs="Times New Roman"/>
        </w:rPr>
        <w:t xml:space="preserve"> diagonally implicit Runge-</w:t>
      </w:r>
      <w:proofErr w:type="spellStart"/>
      <w:r w:rsidR="003E06FC" w:rsidRPr="003579BF">
        <w:rPr>
          <w:rFonts w:ascii="Times New Roman" w:hAnsi="Times New Roman" w:cs="Times New Roman"/>
        </w:rPr>
        <w:t>Kutta</w:t>
      </w:r>
      <w:proofErr w:type="spellEnd"/>
      <w:r w:rsidR="003E06FC" w:rsidRPr="003579BF">
        <w:rPr>
          <w:rFonts w:ascii="Times New Roman" w:hAnsi="Times New Roman" w:cs="Times New Roman"/>
        </w:rPr>
        <w:t xml:space="preserve"> methods, and the SAS approach is implemented on synchronous generators and interfaced with the network, to </w:t>
      </w:r>
      <w:r w:rsidR="006B6CA9" w:rsidRPr="003579BF">
        <w:rPr>
          <w:rFonts w:ascii="Times New Roman" w:hAnsi="Times New Roman" w:cs="Times New Roman"/>
        </w:rPr>
        <w:t>explore larger</w:t>
      </w:r>
      <w:r w:rsidR="003E06FC" w:rsidRPr="003579BF">
        <w:rPr>
          <w:rFonts w:ascii="Times New Roman" w:hAnsi="Times New Roman" w:cs="Times New Roman"/>
        </w:rPr>
        <w:t xml:space="preserve"> </w:t>
      </w:r>
      <w:r w:rsidR="006B6CA9" w:rsidRPr="003579BF">
        <w:rPr>
          <w:rFonts w:ascii="Times New Roman" w:hAnsi="Times New Roman" w:cs="Times New Roman"/>
        </w:rPr>
        <w:t xml:space="preserve">simulation </w:t>
      </w:r>
      <w:r w:rsidR="003E06FC" w:rsidRPr="003579BF">
        <w:rPr>
          <w:rFonts w:ascii="Times New Roman" w:hAnsi="Times New Roman" w:cs="Times New Roman"/>
        </w:rPr>
        <w:t xml:space="preserve">time </w:t>
      </w:r>
      <w:r w:rsidR="00CC5218">
        <w:rPr>
          <w:rFonts w:ascii="Times New Roman" w:hAnsi="Times New Roman" w:cs="Times New Roman"/>
        </w:rPr>
        <w:t>steps</w:t>
      </w:r>
      <w:r w:rsidR="003E06FC" w:rsidRPr="003579BF">
        <w:rPr>
          <w:rFonts w:ascii="Times New Roman" w:hAnsi="Times New Roman" w:cs="Times New Roman"/>
        </w:rPr>
        <w:t xml:space="preserve">. </w:t>
      </w:r>
    </w:p>
    <w:p w14:paraId="1FF72E81" w14:textId="6E853CA2" w:rsidR="00865D2C" w:rsidRPr="003579BF" w:rsidRDefault="00B64B79" w:rsidP="00865D2C">
      <w:pPr>
        <w:pStyle w:val="Heading2"/>
        <w:spacing w:line="480" w:lineRule="auto"/>
        <w:jc w:val="both"/>
        <w:rPr>
          <w:rFonts w:ascii="Times New Roman" w:hAnsi="Times New Roman" w:cs="Times New Roman"/>
          <w:sz w:val="24"/>
          <w:szCs w:val="24"/>
        </w:rPr>
      </w:pPr>
      <w:bookmarkStart w:id="143" w:name="_Toc155559380"/>
      <w:r w:rsidRPr="003579BF">
        <w:rPr>
          <w:rFonts w:ascii="Times New Roman" w:hAnsi="Times New Roman" w:cs="Times New Roman"/>
          <w:sz w:val="24"/>
          <w:szCs w:val="24"/>
        </w:rPr>
        <w:t>6</w:t>
      </w:r>
      <w:r w:rsidR="00865D2C" w:rsidRPr="003579BF">
        <w:rPr>
          <w:rFonts w:ascii="Times New Roman" w:hAnsi="Times New Roman" w:cs="Times New Roman"/>
          <w:sz w:val="24"/>
          <w:szCs w:val="24"/>
        </w:rPr>
        <w:t xml:space="preserve">.1 </w:t>
      </w:r>
      <w:r w:rsidR="003E06FC" w:rsidRPr="003579BF">
        <w:rPr>
          <w:rFonts w:ascii="Times New Roman" w:hAnsi="Times New Roman" w:cs="Times New Roman"/>
          <w:sz w:val="24"/>
          <w:szCs w:val="24"/>
        </w:rPr>
        <w:t>High order diagonally implicit Runge-</w:t>
      </w:r>
      <w:proofErr w:type="spellStart"/>
      <w:r w:rsidR="003E06FC" w:rsidRPr="003579BF">
        <w:rPr>
          <w:rFonts w:ascii="Times New Roman" w:hAnsi="Times New Roman" w:cs="Times New Roman"/>
          <w:sz w:val="24"/>
          <w:szCs w:val="24"/>
        </w:rPr>
        <w:t>Kutta</w:t>
      </w:r>
      <w:proofErr w:type="spellEnd"/>
      <w:r w:rsidR="003E06FC" w:rsidRPr="003579BF">
        <w:rPr>
          <w:rFonts w:ascii="Times New Roman" w:hAnsi="Times New Roman" w:cs="Times New Roman"/>
          <w:sz w:val="24"/>
          <w:szCs w:val="24"/>
        </w:rPr>
        <w:t xml:space="preserve"> methods</w:t>
      </w:r>
      <w:bookmarkEnd w:id="143"/>
    </w:p>
    <w:p w14:paraId="14AE091B" w14:textId="601E9C38" w:rsidR="003E06FC" w:rsidRPr="003579BF" w:rsidRDefault="003E06FC" w:rsidP="003E06FC">
      <w:pPr>
        <w:spacing w:line="480" w:lineRule="auto"/>
        <w:ind w:firstLine="720"/>
        <w:jc w:val="both"/>
        <w:rPr>
          <w:rFonts w:ascii="Times New Roman" w:hAnsi="Times New Roman" w:cs="Times New Roman"/>
        </w:rPr>
      </w:pPr>
      <w:r w:rsidRPr="003579BF">
        <w:rPr>
          <w:rFonts w:ascii="Times New Roman" w:hAnsi="Times New Roman" w:cs="Times New Roman"/>
        </w:rPr>
        <w:t>As is known, EMT simulation is a stiff problem</w:t>
      </w:r>
      <w:r w:rsidR="00CC5218">
        <w:rPr>
          <w:rFonts w:ascii="Times New Roman" w:hAnsi="Times New Roman" w:cs="Times New Roman"/>
        </w:rPr>
        <w:t>,</w:t>
      </w:r>
      <w:r w:rsidRPr="003579BF">
        <w:rPr>
          <w:rFonts w:ascii="Times New Roman" w:hAnsi="Times New Roman" w:cs="Times New Roman"/>
        </w:rPr>
        <w:t xml:space="preserve"> and usually numerical A-stable or even L-stable approaches such as the trapezoidal rule method and backward Euler method are used to discret</w:t>
      </w:r>
      <w:r w:rsidR="00656709">
        <w:rPr>
          <w:rFonts w:ascii="Times New Roman" w:hAnsi="Times New Roman" w:cs="Times New Roman"/>
        </w:rPr>
        <w:t xml:space="preserve">ize </w:t>
      </w:r>
      <w:r w:rsidRPr="003579BF">
        <w:rPr>
          <w:rFonts w:ascii="Times New Roman" w:hAnsi="Times New Roman" w:cs="Times New Roman"/>
        </w:rPr>
        <w:t>differential equations of network components</w:t>
      </w:r>
      <w:r w:rsidR="00E93F20" w:rsidRPr="003579BF">
        <w:rPr>
          <w:rFonts w:ascii="Times New Roman" w:hAnsi="Times New Roman" w:cs="Times New Roman"/>
        </w:rPr>
        <w:t xml:space="preserve"> [</w:t>
      </w:r>
      <w:r w:rsidR="005E5F04">
        <w:rPr>
          <w:rFonts w:ascii="Times New Roman" w:hAnsi="Times New Roman" w:cs="Times New Roman"/>
        </w:rPr>
        <w:t>93</w:t>
      </w:r>
      <w:r w:rsidR="00E93F20" w:rsidRPr="003579BF">
        <w:rPr>
          <w:rFonts w:ascii="Times New Roman" w:hAnsi="Times New Roman" w:cs="Times New Roman"/>
        </w:rPr>
        <w:t>]</w:t>
      </w:r>
      <w:r w:rsidR="005E5F04">
        <w:rPr>
          <w:rFonts w:ascii="Times New Roman" w:hAnsi="Times New Roman" w:cs="Times New Roman"/>
        </w:rPr>
        <w:t>-</w:t>
      </w:r>
      <w:r w:rsidR="00E93F20" w:rsidRPr="003579BF">
        <w:rPr>
          <w:rFonts w:ascii="Times New Roman" w:hAnsi="Times New Roman" w:cs="Times New Roman"/>
        </w:rPr>
        <w:t>[</w:t>
      </w:r>
      <w:r w:rsidR="005E5F04">
        <w:rPr>
          <w:rFonts w:ascii="Times New Roman" w:hAnsi="Times New Roman" w:cs="Times New Roman"/>
        </w:rPr>
        <w:t>95</w:t>
      </w:r>
      <w:r w:rsidR="00E93F20" w:rsidRPr="003579BF">
        <w:rPr>
          <w:rFonts w:ascii="Times New Roman" w:hAnsi="Times New Roman" w:cs="Times New Roman"/>
        </w:rPr>
        <w:t>]</w:t>
      </w:r>
      <w:r w:rsidRPr="003579BF">
        <w:rPr>
          <w:rFonts w:ascii="Times New Roman" w:hAnsi="Times New Roman" w:cs="Times New Roman"/>
        </w:rPr>
        <w:t xml:space="preserve">. </w:t>
      </w:r>
    </w:p>
    <w:p w14:paraId="6D055E01" w14:textId="3D1D76E4" w:rsidR="003E06FC" w:rsidRPr="003579BF" w:rsidRDefault="003E06FC" w:rsidP="003E06FC">
      <w:pPr>
        <w:spacing w:line="480" w:lineRule="auto"/>
        <w:ind w:firstLine="720"/>
        <w:jc w:val="both"/>
        <w:rPr>
          <w:rFonts w:ascii="Times New Roman" w:hAnsi="Times New Roman" w:cs="Times New Roman"/>
        </w:rPr>
      </w:pPr>
      <w:r w:rsidRPr="003579BF">
        <w:rPr>
          <w:rFonts w:ascii="Times New Roman" w:hAnsi="Times New Roman" w:cs="Times New Roman"/>
        </w:rPr>
        <w:t xml:space="preserve">Although </w:t>
      </w:r>
      <w:r w:rsidR="00CC5218">
        <w:rPr>
          <w:rFonts w:ascii="Times New Roman" w:hAnsi="Times New Roman" w:cs="Times New Roman"/>
        </w:rPr>
        <w:t>high-order</w:t>
      </w:r>
      <w:r w:rsidRPr="003579BF">
        <w:rPr>
          <w:rFonts w:ascii="Times New Roman" w:hAnsi="Times New Roman" w:cs="Times New Roman"/>
        </w:rPr>
        <w:t xml:space="preserve"> multi</w:t>
      </w:r>
      <w:r w:rsidR="00814FC6">
        <w:rPr>
          <w:rFonts w:ascii="Times New Roman" w:hAnsi="Times New Roman" w:cs="Times New Roman"/>
        </w:rPr>
        <w:t>-</w:t>
      </w:r>
      <w:r w:rsidRPr="003579BF">
        <w:rPr>
          <w:rFonts w:ascii="Times New Roman" w:hAnsi="Times New Roman" w:cs="Times New Roman"/>
        </w:rPr>
        <w:t xml:space="preserve">step approaches such as the Gear’s method </w:t>
      </w:r>
      <w:r w:rsidR="00B41695" w:rsidRPr="003579BF">
        <w:rPr>
          <w:rFonts w:ascii="Times New Roman" w:hAnsi="Times New Roman" w:cs="Times New Roman"/>
        </w:rPr>
        <w:t xml:space="preserve">given in (6-2)-(6-3) </w:t>
      </w:r>
      <w:r w:rsidR="005E794C">
        <w:rPr>
          <w:rFonts w:ascii="Times New Roman" w:hAnsi="Times New Roman" w:cs="Times New Roman"/>
        </w:rPr>
        <w:t>are</w:t>
      </w:r>
      <w:r w:rsidRPr="003579BF">
        <w:rPr>
          <w:rFonts w:ascii="Times New Roman" w:hAnsi="Times New Roman" w:cs="Times New Roman"/>
        </w:rPr>
        <w:t xml:space="preserve"> able to solve some stiff problems</w:t>
      </w:r>
      <w:r w:rsidR="00B41695" w:rsidRPr="003579BF">
        <w:rPr>
          <w:rFonts w:ascii="Times New Roman" w:hAnsi="Times New Roman" w:cs="Times New Roman"/>
        </w:rPr>
        <w:t xml:space="preserve"> generally described in (6-1)</w:t>
      </w:r>
      <w:r w:rsidRPr="003579BF">
        <w:rPr>
          <w:rFonts w:ascii="Times New Roman" w:hAnsi="Times New Roman" w:cs="Times New Roman"/>
        </w:rPr>
        <w:t xml:space="preserve">, </w:t>
      </w:r>
      <w:r w:rsidR="0081595F">
        <w:rPr>
          <w:rFonts w:ascii="Times New Roman" w:hAnsi="Times New Roman" w:cs="Times New Roman"/>
        </w:rPr>
        <w:t>they</w:t>
      </w:r>
      <w:r w:rsidRPr="003579BF">
        <w:rPr>
          <w:rFonts w:ascii="Times New Roman" w:hAnsi="Times New Roman" w:cs="Times New Roman"/>
        </w:rPr>
        <w:t xml:space="preserve"> require a more complex initialization process to generate history data</w:t>
      </w:r>
      <w:r w:rsidR="00B41695" w:rsidRPr="003579BF">
        <w:rPr>
          <w:rFonts w:ascii="Times New Roman" w:hAnsi="Times New Roman" w:cs="Times New Roman"/>
        </w:rPr>
        <w:t xml:space="preserve"> at previous time steps</w:t>
      </w:r>
      <w:r w:rsidRPr="003579BF">
        <w:rPr>
          <w:rFonts w:ascii="Times New Roman" w:hAnsi="Times New Roman" w:cs="Times New Roman"/>
        </w:rPr>
        <w:t xml:space="preserve"> </w:t>
      </w:r>
      <w:r w:rsidR="00B41695" w:rsidRPr="003579BF">
        <w:rPr>
          <w:rFonts w:ascii="Times New Roman" w:hAnsi="Times New Roman" w:cs="Times New Roman"/>
        </w:rPr>
        <w:t xml:space="preserve">to </w:t>
      </w:r>
      <w:r w:rsidRPr="003579BF">
        <w:rPr>
          <w:rFonts w:ascii="Times New Roman" w:hAnsi="Times New Roman" w:cs="Times New Roman"/>
        </w:rPr>
        <w:t>start the process, and it is not easy to maintain stability for EMT simulations</w:t>
      </w:r>
      <w:r w:rsidR="00B41695" w:rsidRPr="003579BF">
        <w:rPr>
          <w:rFonts w:ascii="Times New Roman" w:hAnsi="Times New Roman" w:cs="Times New Roman"/>
        </w:rPr>
        <w:t xml:space="preserve"> when the order is higher than </w:t>
      </w:r>
      <w:r w:rsidR="00814FC6">
        <w:rPr>
          <w:rFonts w:ascii="Times New Roman" w:hAnsi="Times New Roman" w:cs="Times New Roman"/>
        </w:rPr>
        <w:t>two</w:t>
      </w:r>
      <w:r w:rsidRPr="003579BF">
        <w:rPr>
          <w:rFonts w:ascii="Times New Roman" w:hAnsi="Times New Roman" w:cs="Times New Roman"/>
        </w:rPr>
        <w:t xml:space="preserve"> </w:t>
      </w:r>
      <w:r w:rsidR="00E93F20" w:rsidRPr="003579BF">
        <w:rPr>
          <w:rFonts w:ascii="Times New Roman" w:hAnsi="Times New Roman" w:cs="Times New Roman"/>
        </w:rPr>
        <w:t>[3]</w:t>
      </w:r>
      <w:r w:rsidRPr="003579BF">
        <w:rPr>
          <w:rFonts w:ascii="Times New Roman" w:hAnsi="Times New Roman" w:cs="Times New Roman"/>
        </w:rPr>
        <w:t>[</w:t>
      </w:r>
      <w:r w:rsidR="005E5F04">
        <w:rPr>
          <w:rFonts w:ascii="Times New Roman" w:hAnsi="Times New Roman" w:cs="Times New Roman"/>
        </w:rPr>
        <w:t>96</w:t>
      </w:r>
      <w:r w:rsidRPr="003579BF">
        <w:rPr>
          <w:rFonts w:ascii="Times New Roman" w:hAnsi="Times New Roman" w:cs="Times New Roman"/>
        </w:rPr>
        <w:t xml:space="preserve">]. </w:t>
      </w:r>
    </w:p>
    <w:p w14:paraId="68096D8A" w14:textId="147A33EC" w:rsidR="00B41695" w:rsidRPr="003579BF" w:rsidRDefault="00000000" w:rsidP="00B41695">
      <w:pPr>
        <w:spacing w:line="480" w:lineRule="auto"/>
        <w:ind w:firstLine="720"/>
        <w:jc w:val="right"/>
        <w:rPr>
          <w:rFonts w:ascii="Times New Roman" w:hAnsi="Times New Roman" w:cs="Times New Roman"/>
        </w:rPr>
      </w:pPr>
      <w:r>
        <w:rPr>
          <w:rFonts w:ascii="Times New Roman" w:hAnsi="Times New Roman" w:cs="Times New Roman"/>
          <w:position w:val="-24"/>
        </w:rPr>
        <w:pict w14:anchorId="06118683">
          <v:shape id="_x0000_i1152" type="#_x0000_t75" style="width:60.05pt;height:30.05pt">
            <v:imagedata r:id="rId204" o:title=""/>
          </v:shape>
        </w:pict>
      </w:r>
      <w:r w:rsidR="00B41695" w:rsidRPr="003579BF">
        <w:rPr>
          <w:rFonts w:ascii="Times New Roman" w:hAnsi="Times New Roman" w:cs="Times New Roman"/>
        </w:rPr>
        <w:t xml:space="preserve">                                         </w:t>
      </w:r>
      <w:r w:rsidR="00E93F20" w:rsidRPr="003579BF">
        <w:rPr>
          <w:rFonts w:ascii="Times New Roman" w:hAnsi="Times New Roman" w:cs="Times New Roman"/>
        </w:rPr>
        <w:t xml:space="preserve">     </w:t>
      </w:r>
      <w:r w:rsidR="00B41695" w:rsidRPr="003579BF">
        <w:rPr>
          <w:rFonts w:ascii="Times New Roman" w:hAnsi="Times New Roman" w:cs="Times New Roman"/>
        </w:rPr>
        <w:t xml:space="preserve">       (6-1)</w:t>
      </w:r>
    </w:p>
    <w:p w14:paraId="4FA99363" w14:textId="187B968E" w:rsidR="00B41695" w:rsidRPr="003579BF" w:rsidRDefault="00000000" w:rsidP="00B41695">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76089EDD">
          <v:shape id="_x0000_i1153" type="#_x0000_t75" style="width:280.95pt;height:21.65pt">
            <v:imagedata r:id="rId205" o:title=""/>
          </v:shape>
        </w:pict>
      </w:r>
      <w:r w:rsidR="00B41695" w:rsidRPr="003579BF">
        <w:rPr>
          <w:rFonts w:ascii="Times New Roman" w:hAnsi="Times New Roman" w:cs="Times New Roman"/>
        </w:rPr>
        <w:t xml:space="preserve">             (6-2)</w:t>
      </w:r>
    </w:p>
    <w:p w14:paraId="121DF190" w14:textId="535679E0" w:rsidR="00B41695" w:rsidRPr="003579BF" w:rsidRDefault="00B41695" w:rsidP="00B41695">
      <w:pPr>
        <w:spacing w:line="480" w:lineRule="auto"/>
        <w:textAlignment w:val="center"/>
        <w:rPr>
          <w:rFonts w:ascii="Times New Roman" w:hAnsi="Times New Roman" w:cs="Times New Roman"/>
        </w:rPr>
      </w:pPr>
      <w:r w:rsidRPr="003579BF">
        <w:rPr>
          <w:rFonts w:ascii="Times New Roman" w:hAnsi="Times New Roman" w:cs="Times New Roman"/>
        </w:rPr>
        <w:t xml:space="preserve">where the coefficients </w:t>
      </w:r>
      <w:r w:rsidRPr="003579BF">
        <w:rPr>
          <w:rFonts w:ascii="Times New Roman" w:hAnsi="Times New Roman" w:cs="Times New Roman"/>
          <w:i/>
          <w:iCs/>
        </w:rPr>
        <w:t>a</w:t>
      </w:r>
      <w:r w:rsidRPr="003579BF">
        <w:rPr>
          <w:rFonts w:ascii="Times New Roman" w:hAnsi="Times New Roman" w:cs="Times New Roman"/>
          <w:vertAlign w:val="subscript"/>
        </w:rPr>
        <w:t>1</w:t>
      </w:r>
      <w:r w:rsidRPr="003579BF">
        <w:rPr>
          <w:rFonts w:ascii="Times New Roman" w:hAnsi="Times New Roman" w:cs="Times New Roman"/>
        </w:rPr>
        <w:t xml:space="preserve">, </w:t>
      </w:r>
      <w:r w:rsidRPr="003579BF">
        <w:rPr>
          <w:rFonts w:ascii="Times New Roman" w:hAnsi="Times New Roman" w:cs="Times New Roman"/>
          <w:i/>
          <w:iCs/>
        </w:rPr>
        <w:t>a</w:t>
      </w:r>
      <w:r w:rsidRPr="003579BF">
        <w:rPr>
          <w:rFonts w:ascii="Times New Roman" w:hAnsi="Times New Roman" w:cs="Times New Roman"/>
          <w:i/>
          <w:iCs/>
          <w:vertAlign w:val="subscript"/>
        </w:rPr>
        <w:t>2</w:t>
      </w:r>
      <w:r w:rsidRPr="003579BF">
        <w:rPr>
          <w:rFonts w:ascii="Times New Roman" w:hAnsi="Times New Roman" w:cs="Times New Roman"/>
        </w:rPr>
        <w:t xml:space="preserve">, …, </w:t>
      </w:r>
      <w:r w:rsidRPr="003579BF">
        <w:rPr>
          <w:rFonts w:ascii="Times New Roman" w:hAnsi="Times New Roman" w:cs="Times New Roman"/>
          <w:i/>
          <w:iCs/>
        </w:rPr>
        <w:t>a</w:t>
      </w:r>
      <w:r w:rsidRPr="003579BF">
        <w:rPr>
          <w:rFonts w:ascii="Times New Roman" w:hAnsi="Times New Roman" w:cs="Times New Roman"/>
          <w:i/>
          <w:iCs/>
          <w:vertAlign w:val="subscript"/>
        </w:rPr>
        <w:t>n</w:t>
      </w:r>
      <w:r w:rsidRPr="003579BF">
        <w:rPr>
          <w:rFonts w:ascii="Times New Roman" w:hAnsi="Times New Roman" w:cs="Times New Roman"/>
        </w:rPr>
        <w:t xml:space="preserve">, and </w:t>
      </w:r>
      <w:r w:rsidRPr="003579BF">
        <w:rPr>
          <w:rFonts w:ascii="Times New Roman" w:hAnsi="Times New Roman" w:cs="Times New Roman"/>
          <w:i/>
          <w:iCs/>
        </w:rPr>
        <w:t>b</w:t>
      </w:r>
      <w:r w:rsidRPr="003579BF">
        <w:rPr>
          <w:rFonts w:ascii="Times New Roman" w:hAnsi="Times New Roman" w:cs="Times New Roman"/>
        </w:rPr>
        <w:t xml:space="preserve"> are obtained by solving</w:t>
      </w:r>
      <w:r w:rsidR="00E93F20" w:rsidRPr="003579BF">
        <w:rPr>
          <w:rFonts w:ascii="Times New Roman" w:hAnsi="Times New Roman" w:cs="Times New Roman"/>
        </w:rPr>
        <w:t>:</w:t>
      </w:r>
      <w:r w:rsidRPr="003579BF">
        <w:rPr>
          <w:rFonts w:ascii="Times New Roman" w:hAnsi="Times New Roman" w:cs="Times New Roman"/>
        </w:rPr>
        <w:t xml:space="preserve"> </w:t>
      </w:r>
    </w:p>
    <w:p w14:paraId="2A5BBA8D" w14:textId="370FAF12" w:rsidR="00B41695" w:rsidRPr="003579BF" w:rsidRDefault="00000000" w:rsidP="00B41E85">
      <w:pPr>
        <w:spacing w:line="480" w:lineRule="auto"/>
        <w:ind w:firstLine="720"/>
        <w:jc w:val="right"/>
        <w:rPr>
          <w:rFonts w:ascii="Times New Roman" w:hAnsi="Times New Roman" w:cs="Times New Roman"/>
        </w:rPr>
      </w:pPr>
      <w:r>
        <w:rPr>
          <w:rFonts w:ascii="Times New Roman" w:hAnsi="Times New Roman" w:cs="Times New Roman"/>
          <w:position w:val="-84"/>
        </w:rPr>
        <w:lastRenderedPageBreak/>
        <w:pict w14:anchorId="2059A6AB">
          <v:shape id="_x0000_i1154" type="#_x0000_t75" style="width:246.5pt;height:91.45pt">
            <v:imagedata r:id="rId206" o:title=""/>
          </v:shape>
        </w:pict>
      </w:r>
      <w:r w:rsidR="00B41695" w:rsidRPr="003579BF">
        <w:rPr>
          <w:rFonts w:ascii="Times New Roman" w:hAnsi="Times New Roman" w:cs="Times New Roman"/>
        </w:rPr>
        <w:t xml:space="preserve">     </w:t>
      </w:r>
      <w:r w:rsidR="00B41E85" w:rsidRPr="003579BF">
        <w:rPr>
          <w:rFonts w:ascii="Times New Roman" w:hAnsi="Times New Roman" w:cs="Times New Roman"/>
        </w:rPr>
        <w:t xml:space="preserve">   </w:t>
      </w:r>
      <w:r w:rsidR="00B41695" w:rsidRPr="003579BF">
        <w:rPr>
          <w:rFonts w:ascii="Times New Roman" w:hAnsi="Times New Roman" w:cs="Times New Roman"/>
        </w:rPr>
        <w:t xml:space="preserve">      (6-</w:t>
      </w:r>
      <w:r w:rsidR="00B41E85" w:rsidRPr="003579BF">
        <w:rPr>
          <w:rFonts w:ascii="Times New Roman" w:hAnsi="Times New Roman" w:cs="Times New Roman"/>
        </w:rPr>
        <w:t>3</w:t>
      </w:r>
      <w:r w:rsidR="00B41695" w:rsidRPr="003579BF">
        <w:rPr>
          <w:rFonts w:ascii="Times New Roman" w:hAnsi="Times New Roman" w:cs="Times New Roman"/>
        </w:rPr>
        <w:t>)</w:t>
      </w:r>
    </w:p>
    <w:p w14:paraId="7D580FDA" w14:textId="6E68856D" w:rsidR="00B41695" w:rsidRPr="003579BF" w:rsidRDefault="00B41E85" w:rsidP="00B41E85">
      <w:pPr>
        <w:spacing w:line="480" w:lineRule="auto"/>
        <w:ind w:firstLine="720"/>
        <w:jc w:val="both"/>
        <w:rPr>
          <w:rFonts w:ascii="Times New Roman" w:hAnsi="Times New Roman" w:cs="Times New Roman"/>
        </w:rPr>
      </w:pPr>
      <w:r w:rsidRPr="003579BF">
        <w:rPr>
          <w:rFonts w:ascii="Times New Roman" w:hAnsi="Times New Roman" w:cs="Times New Roman"/>
        </w:rPr>
        <w:t xml:space="preserve">In addition, it is widely recognized that multi-step approaches with an order higher than two cannot be A-stable. Thus, such </w:t>
      </w:r>
      <w:r w:rsidR="00814FC6">
        <w:rPr>
          <w:rFonts w:ascii="Times New Roman" w:hAnsi="Times New Roman" w:cs="Times New Roman"/>
        </w:rPr>
        <w:t xml:space="preserve">an </w:t>
      </w:r>
      <w:r w:rsidRPr="003579BF">
        <w:rPr>
          <w:rFonts w:ascii="Times New Roman" w:hAnsi="Times New Roman" w:cs="Times New Roman"/>
        </w:rPr>
        <w:t>approach</w:t>
      </w:r>
      <w:r w:rsidR="00814FC6">
        <w:rPr>
          <w:rFonts w:ascii="Times New Roman" w:hAnsi="Times New Roman" w:cs="Times New Roman"/>
        </w:rPr>
        <w:t xml:space="preserve"> is</w:t>
      </w:r>
      <w:r w:rsidRPr="003579BF">
        <w:rPr>
          <w:rFonts w:ascii="Times New Roman" w:hAnsi="Times New Roman" w:cs="Times New Roman"/>
        </w:rPr>
        <w:t xml:space="preserve"> usually not considered for EMT nodal formulation.</w:t>
      </w:r>
    </w:p>
    <w:p w14:paraId="1A200CE7" w14:textId="298709AE" w:rsidR="00144A5A" w:rsidRPr="003579BF" w:rsidRDefault="00144A5A" w:rsidP="00E93F20">
      <w:pPr>
        <w:spacing w:line="480" w:lineRule="auto"/>
        <w:ind w:firstLine="720"/>
        <w:jc w:val="both"/>
        <w:rPr>
          <w:rFonts w:ascii="Times New Roman" w:hAnsi="Times New Roman" w:cs="Times New Roman"/>
        </w:rPr>
      </w:pPr>
      <w:r w:rsidRPr="003579BF">
        <w:rPr>
          <w:rFonts w:ascii="Times New Roman" w:hAnsi="Times New Roman" w:cs="Times New Roman"/>
        </w:rPr>
        <w:t xml:space="preserve">As a kind of </w:t>
      </w:r>
      <w:r w:rsidR="00CC5218">
        <w:rPr>
          <w:rFonts w:ascii="Times New Roman" w:hAnsi="Times New Roman" w:cs="Times New Roman"/>
        </w:rPr>
        <w:t>single-step</w:t>
      </w:r>
      <w:r w:rsidRPr="003579BF">
        <w:rPr>
          <w:rFonts w:ascii="Times New Roman" w:hAnsi="Times New Roman" w:cs="Times New Roman"/>
        </w:rPr>
        <w:t xml:space="preserve"> approach, </w:t>
      </w:r>
      <w:r w:rsidR="00CC5218">
        <w:rPr>
          <w:rFonts w:ascii="Times New Roman" w:hAnsi="Times New Roman" w:cs="Times New Roman"/>
        </w:rPr>
        <w:t xml:space="preserve">the </w:t>
      </w:r>
      <w:r w:rsidRPr="003579BF">
        <w:rPr>
          <w:rFonts w:ascii="Times New Roman" w:hAnsi="Times New Roman" w:cs="Times New Roman"/>
        </w:rPr>
        <w:t>solution of the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has the form in (6-</w:t>
      </w:r>
      <w:r w:rsidR="00B41E85" w:rsidRPr="003579BF">
        <w:rPr>
          <w:rFonts w:ascii="Times New Roman" w:hAnsi="Times New Roman" w:cs="Times New Roman"/>
        </w:rPr>
        <w:t>4</w:t>
      </w:r>
      <w:r w:rsidRPr="003579BF">
        <w:rPr>
          <w:rFonts w:ascii="Times New Roman" w:hAnsi="Times New Roman" w:cs="Times New Roman"/>
        </w:rPr>
        <w:t>) for an initial value problem in (6-1):</w:t>
      </w:r>
    </w:p>
    <w:p w14:paraId="095368D0" w14:textId="51C365BB" w:rsidR="00865D2C" w:rsidRPr="003579BF" w:rsidRDefault="00000000" w:rsidP="00E93F20">
      <w:pPr>
        <w:spacing w:line="480" w:lineRule="auto"/>
        <w:jc w:val="right"/>
        <w:textAlignment w:val="center"/>
        <w:rPr>
          <w:rFonts w:ascii="Times New Roman" w:hAnsi="Times New Roman" w:cs="Times New Roman"/>
        </w:rPr>
      </w:pPr>
      <w:r>
        <w:rPr>
          <w:rFonts w:ascii="Times New Roman" w:hAnsi="Times New Roman" w:cs="Times New Roman"/>
        </w:rPr>
        <w:pict w14:anchorId="2D7FF6AB">
          <v:shape id="_x0000_i1155" type="#_x0000_t75" style="width:258.85pt;height:52.55pt">
            <v:imagedata r:id="rId207" o:title=""/>
          </v:shape>
        </w:pict>
      </w:r>
      <w:r w:rsidR="00144A5A" w:rsidRPr="003579BF">
        <w:rPr>
          <w:rFonts w:ascii="Times New Roman" w:hAnsi="Times New Roman" w:cs="Times New Roman"/>
        </w:rPr>
        <w:t xml:space="preserve">  </w:t>
      </w:r>
      <w:r w:rsidR="00CE4B56" w:rsidRPr="003579BF">
        <w:rPr>
          <w:rFonts w:ascii="Times New Roman" w:hAnsi="Times New Roman" w:cs="Times New Roman"/>
        </w:rPr>
        <w:t xml:space="preserve"> </w:t>
      </w:r>
      <w:r w:rsidR="00EF1F6A" w:rsidRPr="003579BF">
        <w:rPr>
          <w:rFonts w:ascii="Times New Roman" w:hAnsi="Times New Roman" w:cs="Times New Roman"/>
        </w:rPr>
        <w:t xml:space="preserve">  </w:t>
      </w:r>
      <w:r w:rsidR="00CE4B56" w:rsidRPr="003579BF">
        <w:rPr>
          <w:rFonts w:ascii="Times New Roman" w:hAnsi="Times New Roman" w:cs="Times New Roman"/>
        </w:rPr>
        <w:t xml:space="preserve">   </w:t>
      </w:r>
      <w:r w:rsidR="00144A5A" w:rsidRPr="003579BF">
        <w:rPr>
          <w:rFonts w:ascii="Times New Roman" w:hAnsi="Times New Roman" w:cs="Times New Roman"/>
        </w:rPr>
        <w:t>(6-</w:t>
      </w:r>
      <w:r w:rsidR="00B41E85" w:rsidRPr="003579BF">
        <w:rPr>
          <w:rFonts w:ascii="Times New Roman" w:hAnsi="Times New Roman" w:cs="Times New Roman"/>
        </w:rPr>
        <w:t>4</w:t>
      </w:r>
      <w:r w:rsidR="00144A5A" w:rsidRPr="003579BF">
        <w:rPr>
          <w:rFonts w:ascii="Times New Roman" w:hAnsi="Times New Roman" w:cs="Times New Roman"/>
        </w:rPr>
        <w:t>)</w:t>
      </w:r>
    </w:p>
    <w:p w14:paraId="0CBC93DC" w14:textId="5ABC7AB8" w:rsidR="00EF1F6A" w:rsidRPr="003579BF" w:rsidRDefault="00EF1F6A" w:rsidP="00E93F20">
      <w:pPr>
        <w:spacing w:line="480" w:lineRule="auto"/>
        <w:ind w:firstLine="720"/>
        <w:jc w:val="both"/>
        <w:rPr>
          <w:rFonts w:ascii="Times New Roman" w:hAnsi="Times New Roman" w:cs="Times New Roman"/>
        </w:rPr>
      </w:pPr>
      <w:r w:rsidRPr="003579BF">
        <w:rPr>
          <w:rFonts w:ascii="Times New Roman" w:hAnsi="Times New Roman" w:cs="Times New Roman"/>
        </w:rPr>
        <w:t>Equation (6-</w:t>
      </w:r>
      <w:r w:rsidR="00B41E85" w:rsidRPr="003579BF">
        <w:rPr>
          <w:rFonts w:ascii="Times New Roman" w:hAnsi="Times New Roman" w:cs="Times New Roman"/>
        </w:rPr>
        <w:t>4</w:t>
      </w:r>
      <w:r w:rsidRPr="003579BF">
        <w:rPr>
          <w:rFonts w:ascii="Times New Roman" w:hAnsi="Times New Roman" w:cs="Times New Roman"/>
        </w:rPr>
        <w:t>) can also be written as:</w:t>
      </w:r>
    </w:p>
    <w:p w14:paraId="39F07FB3" w14:textId="64AC7D12" w:rsidR="00E50293" w:rsidRPr="003579BF" w:rsidRDefault="00000000" w:rsidP="00E93F20">
      <w:pPr>
        <w:spacing w:line="480" w:lineRule="auto"/>
        <w:jc w:val="right"/>
        <w:textAlignment w:val="center"/>
        <w:rPr>
          <w:rFonts w:ascii="Times New Roman" w:hAnsi="Times New Roman" w:cs="Times New Roman"/>
        </w:rPr>
      </w:pPr>
      <w:r>
        <w:rPr>
          <w:rFonts w:ascii="Times New Roman" w:hAnsi="Times New Roman" w:cs="Times New Roman"/>
        </w:rPr>
        <w:pict w14:anchorId="2E89A5C5">
          <v:shape id="_x0000_i1156" type="#_x0000_t75" style="width:208.95pt;height:52.55pt">
            <v:imagedata r:id="rId208" o:title=""/>
          </v:shape>
        </w:pict>
      </w:r>
      <w:r w:rsidR="00EF1F6A" w:rsidRPr="003579BF">
        <w:rPr>
          <w:rFonts w:ascii="Times New Roman" w:hAnsi="Times New Roman" w:cs="Times New Roman"/>
        </w:rPr>
        <w:t xml:space="preserve">     </w:t>
      </w:r>
      <w:r w:rsidR="001A6EE7" w:rsidRPr="003579BF">
        <w:rPr>
          <w:rFonts w:ascii="Times New Roman" w:hAnsi="Times New Roman" w:cs="Times New Roman"/>
        </w:rPr>
        <w:t xml:space="preserve">       </w:t>
      </w:r>
      <w:r w:rsidR="00EF1F6A" w:rsidRPr="003579BF">
        <w:rPr>
          <w:rFonts w:ascii="Times New Roman" w:hAnsi="Times New Roman" w:cs="Times New Roman"/>
        </w:rPr>
        <w:t xml:space="preserve">          (6-</w:t>
      </w:r>
      <w:r w:rsidR="00B41E85" w:rsidRPr="003579BF">
        <w:rPr>
          <w:rFonts w:ascii="Times New Roman" w:hAnsi="Times New Roman" w:cs="Times New Roman"/>
        </w:rPr>
        <w:t>5</w:t>
      </w:r>
      <w:r w:rsidR="00EF1F6A" w:rsidRPr="003579BF">
        <w:rPr>
          <w:rFonts w:ascii="Times New Roman" w:hAnsi="Times New Roman" w:cs="Times New Roman"/>
        </w:rPr>
        <w:t>)</w:t>
      </w:r>
    </w:p>
    <w:p w14:paraId="597DC913" w14:textId="42CDF32B" w:rsidR="00494FC2" w:rsidRPr="003579BF" w:rsidRDefault="00494FC2" w:rsidP="00E93F20">
      <w:pPr>
        <w:spacing w:line="480" w:lineRule="auto"/>
        <w:jc w:val="both"/>
        <w:textAlignment w:val="center"/>
        <w:rPr>
          <w:rFonts w:ascii="Times New Roman" w:hAnsi="Times New Roman" w:cs="Times New Roman"/>
        </w:rPr>
      </w:pPr>
      <w:r w:rsidRPr="003579BF">
        <w:rPr>
          <w:rFonts w:ascii="Times New Roman" w:hAnsi="Times New Roman" w:cs="Times New Roman"/>
        </w:rPr>
        <w:t xml:space="preserve">where </w:t>
      </w:r>
      <w:proofErr w:type="spellStart"/>
      <w:r w:rsidR="00E50293" w:rsidRPr="003579BF">
        <w:rPr>
          <w:rFonts w:ascii="Times New Roman" w:hAnsi="Times New Roman" w:cs="Times New Roman"/>
          <w:i/>
          <w:iCs/>
        </w:rPr>
        <w:t>y</w:t>
      </w:r>
      <w:r w:rsidR="00E50293" w:rsidRPr="003579BF">
        <w:rPr>
          <w:rFonts w:ascii="Times New Roman" w:hAnsi="Times New Roman" w:cs="Times New Roman"/>
          <w:i/>
          <w:iCs/>
          <w:vertAlign w:val="subscript"/>
        </w:rPr>
        <w:t>i</w:t>
      </w:r>
      <w:proofErr w:type="spellEnd"/>
      <w:r w:rsidR="00E50293" w:rsidRPr="003579BF">
        <w:rPr>
          <w:rFonts w:ascii="Times New Roman" w:hAnsi="Times New Roman" w:cs="Times New Roman"/>
        </w:rPr>
        <w:t xml:space="preserve"> </w:t>
      </w:r>
      <w:r w:rsidR="00B41E85" w:rsidRPr="003579BF">
        <w:rPr>
          <w:rFonts w:ascii="Times New Roman" w:hAnsi="Times New Roman" w:cs="Times New Roman"/>
        </w:rPr>
        <w:t xml:space="preserve">is </w:t>
      </w:r>
      <w:r w:rsidR="00E50293" w:rsidRPr="003579BF">
        <w:rPr>
          <w:rFonts w:ascii="Times New Roman" w:hAnsi="Times New Roman" w:cs="Times New Roman"/>
        </w:rPr>
        <w:t xml:space="preserve">the value of </w:t>
      </w:r>
      <w:r w:rsidR="00E50293" w:rsidRPr="003579BF">
        <w:rPr>
          <w:rFonts w:ascii="Times New Roman" w:hAnsi="Times New Roman" w:cs="Times New Roman"/>
          <w:i/>
          <w:iCs/>
        </w:rPr>
        <w:t>y</w:t>
      </w:r>
      <w:r w:rsidR="00E50293" w:rsidRPr="003579BF">
        <w:rPr>
          <w:rFonts w:ascii="Times New Roman" w:hAnsi="Times New Roman" w:cs="Times New Roman"/>
        </w:rPr>
        <w:t xml:space="preserve"> at </w:t>
      </w:r>
      <w:proofErr w:type="spellStart"/>
      <w:r w:rsidR="00572FD0" w:rsidRPr="003579BF">
        <w:rPr>
          <w:rFonts w:ascii="Times New Roman" w:hAnsi="Times New Roman" w:cs="Times New Roman"/>
          <w:i/>
          <w:iCs/>
        </w:rPr>
        <w:t>t</w:t>
      </w:r>
      <w:r w:rsidR="00572FD0" w:rsidRPr="003579BF">
        <w:rPr>
          <w:rFonts w:ascii="Times New Roman" w:hAnsi="Times New Roman" w:cs="Times New Roman"/>
        </w:rPr>
        <w:t>+</w:t>
      </w:r>
      <w:r w:rsidR="00572FD0" w:rsidRPr="003579BF">
        <w:rPr>
          <w:rFonts w:ascii="Times New Roman" w:hAnsi="Times New Roman" w:cs="Times New Roman"/>
          <w:i/>
          <w:iCs/>
          <w:lang w:eastAsia="zh-CN"/>
        </w:rPr>
        <w:t>c</w:t>
      </w:r>
      <w:r w:rsidR="00572FD0" w:rsidRPr="003579BF">
        <w:rPr>
          <w:rFonts w:ascii="Times New Roman" w:hAnsi="Times New Roman" w:cs="Times New Roman"/>
          <w:i/>
          <w:iCs/>
          <w:vertAlign w:val="subscript"/>
          <w:lang w:eastAsia="zh-CN"/>
        </w:rPr>
        <w:t>i</w:t>
      </w:r>
      <w:r w:rsidR="00B17C03" w:rsidRPr="00FD10C8">
        <w:rPr>
          <w:rFonts w:ascii="Symbol" w:hAnsi="Symbol"/>
          <w:color w:val="0D0D0D" w:themeColor="text1" w:themeTint="F2"/>
          <w:lang w:eastAsia="zh-CN"/>
        </w:rPr>
        <w:t></w:t>
      </w:r>
      <w:r w:rsidR="00572FD0" w:rsidRPr="003579BF">
        <w:rPr>
          <w:rFonts w:ascii="Times New Roman" w:hAnsi="Times New Roman" w:cs="Times New Roman"/>
          <w:i/>
          <w:iCs/>
          <w:lang w:eastAsia="zh-CN"/>
        </w:rPr>
        <w:t>t</w:t>
      </w:r>
      <w:proofErr w:type="spellEnd"/>
      <w:r w:rsidR="00E50293" w:rsidRPr="003579BF">
        <w:rPr>
          <w:rFonts w:ascii="Times New Roman" w:hAnsi="Times New Roman" w:cs="Times New Roman"/>
        </w:rPr>
        <w:t xml:space="preserve">, </w:t>
      </w:r>
      <w:proofErr w:type="spellStart"/>
      <w:r w:rsidR="00572FD0" w:rsidRPr="003579BF">
        <w:rPr>
          <w:rFonts w:ascii="Times New Roman" w:hAnsi="Times New Roman" w:cs="Times New Roman"/>
          <w:i/>
          <w:iCs/>
        </w:rPr>
        <w:t>y</w:t>
      </w:r>
      <w:r w:rsidR="00572FD0" w:rsidRPr="003579BF">
        <w:rPr>
          <w:rFonts w:ascii="Times New Roman" w:hAnsi="Times New Roman" w:cs="Times New Roman"/>
          <w:i/>
          <w:iCs/>
          <w:vertAlign w:val="subscript"/>
        </w:rPr>
        <w:t>n</w:t>
      </w:r>
      <w:proofErr w:type="spellEnd"/>
      <w:r w:rsidR="00572FD0" w:rsidRPr="003579BF">
        <w:rPr>
          <w:rFonts w:ascii="Times New Roman" w:hAnsi="Times New Roman" w:cs="Times New Roman"/>
        </w:rPr>
        <w:t xml:space="preserve"> is the value of </w:t>
      </w:r>
      <w:r w:rsidR="00572FD0" w:rsidRPr="003579BF">
        <w:rPr>
          <w:rFonts w:ascii="Times New Roman" w:hAnsi="Times New Roman" w:cs="Times New Roman"/>
          <w:i/>
          <w:iCs/>
        </w:rPr>
        <w:t xml:space="preserve">y </w:t>
      </w:r>
      <w:r w:rsidR="00572FD0" w:rsidRPr="003579BF">
        <w:rPr>
          <w:rFonts w:ascii="Times New Roman" w:hAnsi="Times New Roman" w:cs="Times New Roman"/>
        </w:rPr>
        <w:t xml:space="preserve">at </w:t>
      </w:r>
      <w:r w:rsidR="00572FD0" w:rsidRPr="003579BF">
        <w:rPr>
          <w:rFonts w:ascii="Times New Roman" w:hAnsi="Times New Roman" w:cs="Times New Roman"/>
          <w:i/>
          <w:iCs/>
        </w:rPr>
        <w:t>t</w:t>
      </w:r>
      <w:r w:rsidR="00572FD0" w:rsidRPr="003579BF">
        <w:rPr>
          <w:rFonts w:ascii="Times New Roman" w:hAnsi="Times New Roman" w:cs="Times New Roman"/>
        </w:rPr>
        <w:t xml:space="preserve">, </w:t>
      </w:r>
      <w:r w:rsidR="00572FD0" w:rsidRPr="003579BF">
        <w:rPr>
          <w:rFonts w:ascii="Times New Roman" w:hAnsi="Times New Roman" w:cs="Times New Roman"/>
          <w:i/>
          <w:iCs/>
        </w:rPr>
        <w:t>y</w:t>
      </w:r>
      <w:r w:rsidR="00572FD0" w:rsidRPr="003579BF">
        <w:rPr>
          <w:rFonts w:ascii="Times New Roman" w:hAnsi="Times New Roman" w:cs="Times New Roman"/>
          <w:i/>
          <w:iCs/>
          <w:vertAlign w:val="subscript"/>
        </w:rPr>
        <w:t>n</w:t>
      </w:r>
      <w:r w:rsidR="00572FD0" w:rsidRPr="003579BF">
        <w:rPr>
          <w:rFonts w:ascii="Times New Roman" w:hAnsi="Times New Roman" w:cs="Times New Roman"/>
          <w:vertAlign w:val="subscript"/>
        </w:rPr>
        <w:t xml:space="preserve">+1 </w:t>
      </w:r>
      <w:r w:rsidR="00572FD0" w:rsidRPr="003579BF">
        <w:rPr>
          <w:rFonts w:ascii="Times New Roman" w:hAnsi="Times New Roman" w:cs="Times New Roman"/>
        </w:rPr>
        <w:t xml:space="preserve">is the value of </w:t>
      </w:r>
      <w:r w:rsidR="00572FD0" w:rsidRPr="003579BF">
        <w:rPr>
          <w:rFonts w:ascii="Times New Roman" w:hAnsi="Times New Roman" w:cs="Times New Roman"/>
          <w:i/>
          <w:iCs/>
        </w:rPr>
        <w:t>y</w:t>
      </w:r>
      <w:r w:rsidR="00572FD0" w:rsidRPr="003579BF">
        <w:rPr>
          <w:rFonts w:ascii="Times New Roman" w:hAnsi="Times New Roman" w:cs="Times New Roman"/>
        </w:rPr>
        <w:t xml:space="preserve"> at </w:t>
      </w:r>
      <w:r w:rsidR="00572FD0" w:rsidRPr="003579BF">
        <w:rPr>
          <w:rFonts w:ascii="Times New Roman" w:hAnsi="Times New Roman" w:cs="Times New Roman"/>
          <w:i/>
          <w:iCs/>
        </w:rPr>
        <w:t>t</w:t>
      </w:r>
      <w:r w:rsidR="00572FD0" w:rsidRPr="003579BF">
        <w:rPr>
          <w:rFonts w:ascii="Times New Roman" w:hAnsi="Times New Roman" w:cs="Times New Roman"/>
        </w:rPr>
        <w:t>+</w:t>
      </w:r>
      <w:r w:rsidR="00B17C03" w:rsidRPr="00FD10C8">
        <w:rPr>
          <w:rFonts w:ascii="Symbol" w:hAnsi="Symbol"/>
          <w:color w:val="0D0D0D" w:themeColor="text1" w:themeTint="F2"/>
          <w:lang w:eastAsia="zh-CN"/>
        </w:rPr>
        <w:t></w:t>
      </w:r>
      <w:r w:rsidR="00572FD0" w:rsidRPr="003579BF">
        <w:rPr>
          <w:rFonts w:ascii="Times New Roman" w:hAnsi="Times New Roman" w:cs="Times New Roman"/>
          <w:i/>
          <w:iCs/>
          <w:lang w:eastAsia="zh-CN"/>
        </w:rPr>
        <w:t>t</w:t>
      </w:r>
      <w:r w:rsidR="00572FD0" w:rsidRPr="003579BF">
        <w:rPr>
          <w:rFonts w:ascii="Times New Roman" w:hAnsi="Times New Roman" w:cs="Times New Roman"/>
        </w:rPr>
        <w:t xml:space="preserve">, </w:t>
      </w:r>
      <w:r w:rsidR="00E50293" w:rsidRPr="003579BF">
        <w:rPr>
          <w:rFonts w:ascii="Times New Roman" w:hAnsi="Times New Roman" w:cs="Times New Roman"/>
        </w:rPr>
        <w:t xml:space="preserve">and </w:t>
      </w:r>
      <w:r w:rsidRPr="003579BF">
        <w:rPr>
          <w:rFonts w:ascii="Times New Roman" w:hAnsi="Times New Roman" w:cs="Times New Roman"/>
        </w:rPr>
        <w:t xml:space="preserve">the coefficients are provided by a </w:t>
      </w:r>
      <w:r w:rsidR="00572FD0" w:rsidRPr="003579BF">
        <w:rPr>
          <w:rFonts w:ascii="Times New Roman" w:hAnsi="Times New Roman" w:cs="Times New Roman"/>
        </w:rPr>
        <w:t xml:space="preserve">pre-designed </w:t>
      </w:r>
      <w:r w:rsidR="00CC5218">
        <w:rPr>
          <w:rFonts w:ascii="Times New Roman" w:hAnsi="Times New Roman" w:cs="Times New Roman"/>
        </w:rPr>
        <w:t>real-valued</w:t>
      </w:r>
      <w:r w:rsidRPr="003579BF">
        <w:rPr>
          <w:rFonts w:ascii="Times New Roman" w:hAnsi="Times New Roman" w:cs="Times New Roman"/>
        </w:rPr>
        <w:t xml:space="preserve"> Butcher tableau</w:t>
      </w:r>
      <w:r w:rsidR="00533C53" w:rsidRPr="003579BF">
        <w:rPr>
          <w:rFonts w:ascii="Times New Roman" w:hAnsi="Times New Roman" w:cs="Times New Roman"/>
        </w:rPr>
        <w:t xml:space="preserve"> in (6-6) [</w:t>
      </w:r>
      <w:r w:rsidR="00E905BC">
        <w:rPr>
          <w:rFonts w:ascii="Times New Roman" w:hAnsi="Times New Roman" w:cs="Times New Roman"/>
        </w:rPr>
        <w:t>94</w:t>
      </w:r>
      <w:r w:rsidR="00533C53" w:rsidRPr="003579BF">
        <w:rPr>
          <w:rFonts w:ascii="Times New Roman" w:hAnsi="Times New Roman" w:cs="Times New Roman"/>
        </w:rPr>
        <w:t>].</w:t>
      </w:r>
    </w:p>
    <w:p w14:paraId="6EBEFC5B" w14:textId="0AECA255" w:rsidR="00EF1F6A" w:rsidRPr="003579BF" w:rsidRDefault="00000000" w:rsidP="00E93F20">
      <w:pPr>
        <w:spacing w:line="480" w:lineRule="auto"/>
        <w:jc w:val="right"/>
        <w:textAlignment w:val="center"/>
        <w:rPr>
          <w:rFonts w:ascii="Times New Roman" w:hAnsi="Times New Roman" w:cs="Times New Roman"/>
        </w:rPr>
      </w:pPr>
      <w:r>
        <w:rPr>
          <w:rFonts w:ascii="Times New Roman" w:hAnsi="Times New Roman" w:cs="Times New Roman"/>
        </w:rPr>
        <w:pict w14:anchorId="45E1FF9A">
          <v:shape id="_x0000_i1157" type="#_x0000_t75" style="width:132.05pt;height:103.35pt">
            <v:imagedata r:id="rId209" o:title=""/>
          </v:shape>
        </w:pict>
      </w:r>
      <w:r w:rsidR="001A6EE7" w:rsidRPr="003579BF">
        <w:rPr>
          <w:rFonts w:ascii="Times New Roman" w:hAnsi="Times New Roman" w:cs="Times New Roman"/>
        </w:rPr>
        <w:t xml:space="preserve">                                    (6-</w:t>
      </w:r>
      <w:r w:rsidR="00572FD0" w:rsidRPr="003579BF">
        <w:rPr>
          <w:rFonts w:ascii="Times New Roman" w:hAnsi="Times New Roman" w:cs="Times New Roman"/>
        </w:rPr>
        <w:t>6</w:t>
      </w:r>
      <w:r w:rsidR="001A6EE7" w:rsidRPr="003579BF">
        <w:rPr>
          <w:rFonts w:ascii="Times New Roman" w:hAnsi="Times New Roman" w:cs="Times New Roman"/>
        </w:rPr>
        <w:t>)</w:t>
      </w:r>
    </w:p>
    <w:p w14:paraId="141B9328" w14:textId="2CBA55AD" w:rsidR="00572FD0" w:rsidRPr="003579BF" w:rsidRDefault="00C31583" w:rsidP="00E93F20">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When</w:t>
      </w:r>
      <w:r w:rsidR="00014E9A">
        <w:rPr>
          <w:rFonts w:ascii="Times New Roman" w:hAnsi="Times New Roman" w:cs="Times New Roman"/>
        </w:rPr>
        <w:t xml:space="preserve"> all</w:t>
      </w:r>
      <w:r w:rsidRPr="003579BF">
        <w:rPr>
          <w:rFonts w:ascii="Times New Roman" w:hAnsi="Times New Roman" w:cs="Times New Roman"/>
        </w:rPr>
        <w:t xml:space="preserve"> </w:t>
      </w:r>
      <w:proofErr w:type="spellStart"/>
      <w:r w:rsidRPr="003579BF">
        <w:rPr>
          <w:rFonts w:ascii="Times New Roman" w:hAnsi="Times New Roman" w:cs="Times New Roman"/>
          <w:i/>
          <w:iCs/>
        </w:rPr>
        <w:t>a</w:t>
      </w:r>
      <w:r w:rsidRPr="003579BF">
        <w:rPr>
          <w:rFonts w:ascii="Times New Roman" w:hAnsi="Times New Roman" w:cs="Times New Roman"/>
          <w:vertAlign w:val="subscript"/>
        </w:rPr>
        <w:t>ij</w:t>
      </w:r>
      <w:proofErr w:type="spellEnd"/>
      <w:r w:rsidRPr="003579BF">
        <w:rPr>
          <w:rFonts w:ascii="Times New Roman" w:hAnsi="Times New Roman" w:cs="Times New Roman"/>
          <w:vertAlign w:val="subscript"/>
        </w:rPr>
        <w:t xml:space="preserve"> </w:t>
      </w:r>
      <w:r w:rsidR="00014E9A">
        <w:rPr>
          <w:rFonts w:ascii="Times New Roman" w:hAnsi="Times New Roman" w:cs="Times New Roman"/>
        </w:rPr>
        <w:t>where</w:t>
      </w:r>
      <w:r w:rsidRPr="003579BF">
        <w:rPr>
          <w:rFonts w:ascii="Times New Roman" w:hAnsi="Times New Roman" w:cs="Times New Roman"/>
        </w:rPr>
        <w:t xml:space="preserve"> </w:t>
      </w:r>
      <w:proofErr w:type="spellStart"/>
      <w:r w:rsidRPr="003579BF">
        <w:rPr>
          <w:rFonts w:ascii="Times New Roman" w:hAnsi="Times New Roman" w:cs="Times New Roman"/>
          <w:i/>
          <w:iCs/>
        </w:rPr>
        <w:t>j</w:t>
      </w:r>
      <w:r w:rsidRPr="003579BF">
        <w:rPr>
          <w:rFonts w:ascii="Times New Roman" w:hAnsi="Times New Roman" w:cs="Times New Roman"/>
          <w:color w:val="0D0D0D" w:themeColor="text1" w:themeTint="F2"/>
        </w:rPr>
        <w:t>≥</w:t>
      </w:r>
      <w:r w:rsidRPr="003579BF">
        <w:rPr>
          <w:rFonts w:ascii="Times New Roman" w:hAnsi="Times New Roman" w:cs="Times New Roman"/>
          <w:i/>
          <w:iCs/>
        </w:rPr>
        <w:t>i</w:t>
      </w:r>
      <w:proofErr w:type="spellEnd"/>
      <w:r w:rsidRPr="003579BF">
        <w:rPr>
          <w:rFonts w:ascii="Times New Roman" w:hAnsi="Times New Roman" w:cs="Times New Roman"/>
          <w:i/>
          <w:iCs/>
        </w:rPr>
        <w:t xml:space="preserve"> </w:t>
      </w:r>
      <w:r w:rsidRPr="003579BF">
        <w:rPr>
          <w:rFonts w:ascii="Times New Roman" w:hAnsi="Times New Roman" w:cs="Times New Roman"/>
        </w:rPr>
        <w:t>equal to 0, it becomes the explicit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which </w:t>
      </w:r>
      <w:r w:rsidR="00CC5218">
        <w:rPr>
          <w:rFonts w:ascii="Times New Roman" w:hAnsi="Times New Roman" w:cs="Times New Roman"/>
        </w:rPr>
        <w:t>is</w:t>
      </w:r>
      <w:r w:rsidRPr="003579BF">
        <w:rPr>
          <w:rFonts w:ascii="Times New Roman" w:hAnsi="Times New Roman" w:cs="Times New Roman"/>
        </w:rPr>
        <w:t xml:space="preserve"> not numerically A-stable and cannot ensure stability if applied to EMT simulations. </w:t>
      </w:r>
      <w:r w:rsidRPr="003579BF">
        <w:rPr>
          <w:rFonts w:ascii="Times New Roman" w:hAnsi="Times New Roman" w:cs="Times New Roman"/>
        </w:rPr>
        <w:lastRenderedPageBreak/>
        <w:t>Otherwise, the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is implicit </w:t>
      </w:r>
      <w:r w:rsidR="001F19B8" w:rsidRPr="003579BF">
        <w:rPr>
          <w:rFonts w:ascii="Times New Roman" w:hAnsi="Times New Roman" w:cs="Times New Roman"/>
        </w:rPr>
        <w:t>and can be A-stable</w:t>
      </w:r>
      <w:r w:rsidR="00533C53" w:rsidRPr="003579BF">
        <w:rPr>
          <w:rFonts w:ascii="Times New Roman" w:hAnsi="Times New Roman" w:cs="Times New Roman"/>
        </w:rPr>
        <w:t xml:space="preserve"> with well-designed parameters</w:t>
      </w:r>
      <w:r w:rsidR="001F19B8" w:rsidRPr="003579BF">
        <w:rPr>
          <w:rFonts w:ascii="Times New Roman" w:hAnsi="Times New Roman" w:cs="Times New Roman"/>
        </w:rPr>
        <w:t>, but</w:t>
      </w:r>
      <w:r w:rsidRPr="003579BF">
        <w:rPr>
          <w:rFonts w:ascii="Times New Roman" w:hAnsi="Times New Roman" w:cs="Times New Roman"/>
        </w:rPr>
        <w:t xml:space="preserve"> usually requires iterati</w:t>
      </w:r>
      <w:r w:rsidR="00014E9A">
        <w:rPr>
          <w:rFonts w:ascii="Times New Roman" w:hAnsi="Times New Roman" w:cs="Times New Roman"/>
        </w:rPr>
        <w:t>ve</w:t>
      </w:r>
      <w:r w:rsidRPr="003579BF">
        <w:rPr>
          <w:rFonts w:ascii="Times New Roman" w:hAnsi="Times New Roman" w:cs="Times New Roman"/>
        </w:rPr>
        <w:t xml:space="preserve"> approaches such as the Newton-Raphson approach to </w:t>
      </w:r>
      <w:r w:rsidR="001F19B8" w:rsidRPr="003579BF">
        <w:rPr>
          <w:rFonts w:ascii="Times New Roman" w:hAnsi="Times New Roman" w:cs="Times New Roman"/>
        </w:rPr>
        <w:t xml:space="preserve">simultaneously </w:t>
      </w:r>
      <w:r w:rsidRPr="003579BF">
        <w:rPr>
          <w:rFonts w:ascii="Times New Roman" w:hAnsi="Times New Roman" w:cs="Times New Roman"/>
        </w:rPr>
        <w:t xml:space="preserve">obtain values of </w:t>
      </w:r>
      <w:r w:rsidRPr="003579BF">
        <w:rPr>
          <w:rFonts w:ascii="Times New Roman" w:hAnsi="Times New Roman" w:cs="Times New Roman"/>
          <w:i/>
          <w:iCs/>
        </w:rPr>
        <w:t>k</w:t>
      </w:r>
      <w:r w:rsidRPr="003579BF">
        <w:rPr>
          <w:rFonts w:ascii="Times New Roman" w:hAnsi="Times New Roman" w:cs="Times New Roman"/>
          <w:i/>
          <w:iCs/>
          <w:vertAlign w:val="subscript"/>
        </w:rPr>
        <w:t>i</w:t>
      </w:r>
      <w:r w:rsidRPr="003579BF">
        <w:rPr>
          <w:rFonts w:ascii="Times New Roman" w:hAnsi="Times New Roman" w:cs="Times New Roman"/>
          <w:i/>
          <w:iCs/>
        </w:rPr>
        <w:t xml:space="preserve"> </w:t>
      </w:r>
      <w:r w:rsidRPr="003579BF">
        <w:rPr>
          <w:rFonts w:ascii="Times New Roman" w:hAnsi="Times New Roman" w:cs="Times New Roman"/>
        </w:rPr>
        <w:t xml:space="preserve">or </w:t>
      </w:r>
      <w:proofErr w:type="spellStart"/>
      <w:r w:rsidRPr="003579BF">
        <w:rPr>
          <w:rFonts w:ascii="Times New Roman" w:hAnsi="Times New Roman" w:cs="Times New Roman"/>
          <w:i/>
          <w:iCs/>
        </w:rPr>
        <w:t>y</w:t>
      </w:r>
      <w:r w:rsidRPr="003579BF">
        <w:rPr>
          <w:rFonts w:ascii="Times New Roman" w:hAnsi="Times New Roman" w:cs="Times New Roman"/>
          <w:i/>
          <w:iCs/>
          <w:vertAlign w:val="subscript"/>
        </w:rPr>
        <w:t>i</w:t>
      </w:r>
      <w:proofErr w:type="spellEnd"/>
      <w:r w:rsidRPr="003579BF">
        <w:rPr>
          <w:rFonts w:ascii="Times New Roman" w:hAnsi="Times New Roman" w:cs="Times New Roman"/>
        </w:rPr>
        <w:t>,</w:t>
      </w:r>
      <w:r w:rsidR="001F19B8" w:rsidRPr="003579BF">
        <w:rPr>
          <w:rFonts w:ascii="Times New Roman" w:hAnsi="Times New Roman" w:cs="Times New Roman"/>
        </w:rPr>
        <w:t xml:space="preserve"> which are coupled</w:t>
      </w:r>
      <w:r w:rsidRPr="003579BF">
        <w:rPr>
          <w:rFonts w:ascii="Times New Roman" w:hAnsi="Times New Roman" w:cs="Times New Roman"/>
        </w:rPr>
        <w:t xml:space="preserve"> </w:t>
      </w:r>
      <w:r w:rsidR="001F19B8" w:rsidRPr="003579BF">
        <w:rPr>
          <w:rFonts w:ascii="Times New Roman" w:hAnsi="Times New Roman" w:cs="Times New Roman"/>
        </w:rPr>
        <w:t>with each other</w:t>
      </w:r>
      <w:r w:rsidR="00014E9A">
        <w:rPr>
          <w:rFonts w:ascii="Times New Roman" w:hAnsi="Times New Roman" w:cs="Times New Roman"/>
        </w:rPr>
        <w:t>. This</w:t>
      </w:r>
      <w:r w:rsidRPr="003579BF">
        <w:rPr>
          <w:rFonts w:ascii="Times New Roman" w:hAnsi="Times New Roman" w:cs="Times New Roman"/>
        </w:rPr>
        <w:t xml:space="preserve"> will greatly increase the computation burden.</w:t>
      </w:r>
      <w:r w:rsidR="00572FD0" w:rsidRPr="003579BF">
        <w:rPr>
          <w:rFonts w:ascii="Times New Roman" w:hAnsi="Times New Roman" w:cs="Times New Roman"/>
        </w:rPr>
        <w:t xml:space="preserve"> </w:t>
      </w:r>
    </w:p>
    <w:p w14:paraId="290C863B" w14:textId="651FA487" w:rsidR="001F19B8" w:rsidRPr="003579BF" w:rsidRDefault="001F19B8" w:rsidP="00572FD0">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Nevertheless, when</w:t>
      </w:r>
      <w:r w:rsidR="00014E9A">
        <w:rPr>
          <w:rFonts w:ascii="Times New Roman" w:hAnsi="Times New Roman" w:cs="Times New Roman"/>
        </w:rPr>
        <w:t xml:space="preserve"> all</w:t>
      </w:r>
      <w:r w:rsidRPr="003579BF">
        <w:rPr>
          <w:rFonts w:ascii="Times New Roman" w:hAnsi="Times New Roman" w:cs="Times New Roman"/>
        </w:rPr>
        <w:t xml:space="preserve"> </w:t>
      </w:r>
      <w:proofErr w:type="spellStart"/>
      <w:r w:rsidRPr="003579BF">
        <w:rPr>
          <w:rFonts w:ascii="Times New Roman" w:hAnsi="Times New Roman" w:cs="Times New Roman"/>
          <w:i/>
          <w:iCs/>
        </w:rPr>
        <w:t>a</w:t>
      </w:r>
      <w:r w:rsidRPr="003579BF">
        <w:rPr>
          <w:rFonts w:ascii="Times New Roman" w:hAnsi="Times New Roman" w:cs="Times New Roman"/>
          <w:vertAlign w:val="subscript"/>
        </w:rPr>
        <w:t>ij</w:t>
      </w:r>
      <w:proofErr w:type="spellEnd"/>
      <w:r w:rsidRPr="003579BF">
        <w:rPr>
          <w:rFonts w:ascii="Times New Roman" w:hAnsi="Times New Roman" w:cs="Times New Roman"/>
          <w:vertAlign w:val="subscript"/>
        </w:rPr>
        <w:t xml:space="preserve"> </w:t>
      </w:r>
      <w:r w:rsidRPr="003579BF">
        <w:rPr>
          <w:rFonts w:ascii="Times New Roman" w:hAnsi="Times New Roman" w:cs="Times New Roman"/>
        </w:rPr>
        <w:t xml:space="preserve">with </w:t>
      </w:r>
      <w:r w:rsidRPr="003579BF">
        <w:rPr>
          <w:rFonts w:ascii="Times New Roman" w:hAnsi="Times New Roman" w:cs="Times New Roman"/>
          <w:i/>
          <w:iCs/>
        </w:rPr>
        <w:t>j</w:t>
      </w:r>
      <w:r w:rsidRPr="003579BF">
        <w:rPr>
          <w:rFonts w:ascii="Times New Roman" w:hAnsi="Times New Roman" w:cs="Times New Roman"/>
        </w:rPr>
        <w:t>&gt;</w:t>
      </w:r>
      <w:proofErr w:type="spellStart"/>
      <w:r w:rsidRPr="003579BF">
        <w:rPr>
          <w:rFonts w:ascii="Times New Roman" w:hAnsi="Times New Roman" w:cs="Times New Roman"/>
          <w:i/>
          <w:iCs/>
        </w:rPr>
        <w:t>i</w:t>
      </w:r>
      <w:proofErr w:type="spellEnd"/>
      <w:r w:rsidRPr="003579BF">
        <w:rPr>
          <w:rFonts w:ascii="Times New Roman" w:hAnsi="Times New Roman" w:cs="Times New Roman"/>
        </w:rPr>
        <w:t xml:space="preserve"> equal to 0, which means the corresponding Butcher tableau has a form in (6-</w:t>
      </w:r>
      <w:r w:rsidR="00572FD0" w:rsidRPr="003579BF">
        <w:rPr>
          <w:rFonts w:ascii="Times New Roman" w:hAnsi="Times New Roman" w:cs="Times New Roman"/>
        </w:rPr>
        <w:t>7</w:t>
      </w:r>
      <w:r w:rsidRPr="003579BF">
        <w:rPr>
          <w:rFonts w:ascii="Times New Roman" w:hAnsi="Times New Roman" w:cs="Times New Roman"/>
        </w:rPr>
        <w:t xml:space="preserve">). Such </w:t>
      </w:r>
      <w:r w:rsidR="00C26037">
        <w:rPr>
          <w:rFonts w:ascii="Times New Roman" w:hAnsi="Times New Roman" w:cs="Times New Roman"/>
        </w:rPr>
        <w:t xml:space="preserve">a </w:t>
      </w:r>
      <w:r w:rsidRPr="003579BF">
        <w:rPr>
          <w:rFonts w:ascii="Times New Roman" w:hAnsi="Times New Roman" w:cs="Times New Roman"/>
        </w:rPr>
        <w:t>kind of Runge-</w:t>
      </w:r>
      <w:proofErr w:type="spellStart"/>
      <w:r w:rsidRPr="003579BF">
        <w:rPr>
          <w:rFonts w:ascii="Times New Roman" w:hAnsi="Times New Roman" w:cs="Times New Roman"/>
        </w:rPr>
        <w:t>Kutta</w:t>
      </w:r>
      <w:proofErr w:type="spellEnd"/>
      <w:r w:rsidRPr="003579BF">
        <w:rPr>
          <w:rFonts w:ascii="Times New Roman" w:hAnsi="Times New Roman" w:cs="Times New Roman"/>
        </w:rPr>
        <w:t xml:space="preserve"> method is diagonally implicit and can be A-stable or L-stable</w:t>
      </w:r>
      <w:r w:rsidR="00572FD0" w:rsidRPr="003579BF">
        <w:rPr>
          <w:rFonts w:ascii="Times New Roman" w:hAnsi="Times New Roman" w:cs="Times New Roman"/>
        </w:rPr>
        <w:t>. Compared with fully implicit Runge-</w:t>
      </w:r>
      <w:proofErr w:type="spellStart"/>
      <w:r w:rsidR="00572FD0" w:rsidRPr="003579BF">
        <w:rPr>
          <w:rFonts w:ascii="Times New Roman" w:hAnsi="Times New Roman" w:cs="Times New Roman"/>
        </w:rPr>
        <w:t>Kutta</w:t>
      </w:r>
      <w:proofErr w:type="spellEnd"/>
      <w:r w:rsidR="00572FD0" w:rsidRPr="003579BF">
        <w:rPr>
          <w:rFonts w:ascii="Times New Roman" w:hAnsi="Times New Roman" w:cs="Times New Roman"/>
        </w:rPr>
        <w:t xml:space="preserve"> methods,</w:t>
      </w:r>
      <w:r w:rsidRPr="003579BF">
        <w:rPr>
          <w:rFonts w:ascii="Times New Roman" w:hAnsi="Times New Roman" w:cs="Times New Roman"/>
        </w:rPr>
        <w:t xml:space="preserve"> the advantage </w:t>
      </w:r>
      <w:r w:rsidR="00572FD0" w:rsidRPr="003579BF">
        <w:rPr>
          <w:rFonts w:ascii="Times New Roman" w:hAnsi="Times New Roman" w:cs="Times New Roman"/>
        </w:rPr>
        <w:t xml:space="preserve">of </w:t>
      </w:r>
      <w:r w:rsidR="00995D31" w:rsidRPr="003579BF">
        <w:rPr>
          <w:rFonts w:ascii="Times New Roman" w:hAnsi="Times New Roman" w:cs="Times New Roman"/>
          <w:kern w:val="2"/>
        </w:rPr>
        <w:t>diagonally</w:t>
      </w:r>
      <w:r w:rsidR="00995D31">
        <w:rPr>
          <w:rFonts w:ascii="Times New Roman" w:hAnsi="Times New Roman" w:cs="Times New Roman"/>
          <w:kern w:val="2"/>
        </w:rPr>
        <w:t xml:space="preserve"> implicit</w:t>
      </w:r>
      <w:r w:rsidR="00572FD0" w:rsidRPr="003579BF">
        <w:rPr>
          <w:rFonts w:ascii="Times New Roman" w:hAnsi="Times New Roman" w:cs="Times New Roman"/>
          <w:kern w:val="2"/>
        </w:rPr>
        <w:t xml:space="preserve"> Runge-</w:t>
      </w:r>
      <w:proofErr w:type="spellStart"/>
      <w:r w:rsidR="00572FD0" w:rsidRPr="003579BF">
        <w:rPr>
          <w:rFonts w:ascii="Times New Roman" w:hAnsi="Times New Roman" w:cs="Times New Roman"/>
          <w:kern w:val="2"/>
        </w:rPr>
        <w:t>Kutta</w:t>
      </w:r>
      <w:proofErr w:type="spellEnd"/>
      <w:r w:rsidR="00572FD0" w:rsidRPr="003579BF">
        <w:rPr>
          <w:rFonts w:ascii="Times New Roman" w:hAnsi="Times New Roman" w:cs="Times New Roman"/>
          <w:kern w:val="2"/>
        </w:rPr>
        <w:t xml:space="preserve"> (DIRK) </w:t>
      </w:r>
      <w:r w:rsidRPr="003579BF">
        <w:rPr>
          <w:rFonts w:ascii="Times New Roman" w:hAnsi="Times New Roman" w:cs="Times New Roman"/>
        </w:rPr>
        <w:t xml:space="preserve">is that the values of </w:t>
      </w:r>
      <w:proofErr w:type="spellStart"/>
      <w:r w:rsidRPr="003579BF">
        <w:rPr>
          <w:rFonts w:ascii="Times New Roman" w:hAnsi="Times New Roman" w:cs="Times New Roman"/>
          <w:i/>
          <w:iCs/>
        </w:rPr>
        <w:t>y</w:t>
      </w:r>
      <w:r w:rsidRPr="003579BF">
        <w:rPr>
          <w:rFonts w:ascii="Times New Roman" w:hAnsi="Times New Roman" w:cs="Times New Roman"/>
          <w:i/>
          <w:iCs/>
          <w:vertAlign w:val="subscript"/>
        </w:rPr>
        <w:t>i</w:t>
      </w:r>
      <w:proofErr w:type="spellEnd"/>
      <w:r w:rsidRPr="003579BF">
        <w:rPr>
          <w:rFonts w:ascii="Times New Roman" w:hAnsi="Times New Roman" w:cs="Times New Roman"/>
          <w:i/>
          <w:iCs/>
          <w:vertAlign w:val="subscript"/>
        </w:rPr>
        <w:t xml:space="preserve"> </w:t>
      </w:r>
      <w:r w:rsidRPr="003579BF">
        <w:rPr>
          <w:rFonts w:ascii="Times New Roman" w:hAnsi="Times New Roman" w:cs="Times New Roman"/>
        </w:rPr>
        <w:t>can be solved sequentially</w:t>
      </w:r>
      <w:r w:rsidR="00C26037">
        <w:rPr>
          <w:rFonts w:ascii="Times New Roman" w:hAnsi="Times New Roman" w:cs="Times New Roman"/>
        </w:rPr>
        <w:t>, rather than</w:t>
      </w:r>
      <w:r w:rsidRPr="003579BF">
        <w:rPr>
          <w:rFonts w:ascii="Times New Roman" w:hAnsi="Times New Roman" w:cs="Times New Roman"/>
        </w:rPr>
        <w:t xml:space="preserve"> simultaneously.</w:t>
      </w:r>
    </w:p>
    <w:p w14:paraId="46FBC765" w14:textId="5E43AEE8" w:rsidR="00B81B72" w:rsidRPr="003579BF" w:rsidRDefault="00000000" w:rsidP="00B81B72">
      <w:pPr>
        <w:spacing w:line="480" w:lineRule="auto"/>
        <w:jc w:val="right"/>
        <w:textAlignment w:val="center"/>
        <w:rPr>
          <w:rFonts w:ascii="Times New Roman" w:hAnsi="Times New Roman" w:cs="Times New Roman"/>
        </w:rPr>
      </w:pPr>
      <w:r>
        <w:rPr>
          <w:rFonts w:ascii="Times New Roman" w:hAnsi="Times New Roman" w:cs="Times New Roman"/>
        </w:rPr>
        <w:pict w14:anchorId="4824CDE6">
          <v:shape id="_x0000_i1158" type="#_x0000_t75" style="width:131.2pt;height:103.35pt">
            <v:imagedata r:id="rId210" o:title=""/>
          </v:shape>
        </w:pict>
      </w:r>
      <w:r w:rsidR="00B81B72" w:rsidRPr="003579BF">
        <w:rPr>
          <w:rFonts w:ascii="Times New Roman" w:hAnsi="Times New Roman" w:cs="Times New Roman"/>
        </w:rPr>
        <w:t xml:space="preserve">                                    (6-</w:t>
      </w:r>
      <w:r w:rsidR="00572FD0" w:rsidRPr="003579BF">
        <w:rPr>
          <w:rFonts w:ascii="Times New Roman" w:hAnsi="Times New Roman" w:cs="Times New Roman"/>
        </w:rPr>
        <w:t>7</w:t>
      </w:r>
      <w:r w:rsidR="00B81B72" w:rsidRPr="003579BF">
        <w:rPr>
          <w:rFonts w:ascii="Times New Roman" w:hAnsi="Times New Roman" w:cs="Times New Roman"/>
        </w:rPr>
        <w:t>)</w:t>
      </w:r>
    </w:p>
    <w:p w14:paraId="16004967" w14:textId="54CFE10A" w:rsidR="00EA2C27" w:rsidRPr="003579BF" w:rsidRDefault="00EA2C27" w:rsidP="00D00B2B">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Specifically, applying </w:t>
      </w:r>
      <w:r w:rsidR="00D00B2B" w:rsidRPr="003579BF">
        <w:rPr>
          <w:rFonts w:ascii="Times New Roman" w:hAnsi="Times New Roman" w:cs="Times New Roman"/>
        </w:rPr>
        <w:t xml:space="preserve">(6-5) and </w:t>
      </w:r>
      <w:r w:rsidRPr="003579BF">
        <w:rPr>
          <w:rFonts w:ascii="Times New Roman" w:hAnsi="Times New Roman" w:cs="Times New Roman"/>
        </w:rPr>
        <w:t>(6-</w:t>
      </w:r>
      <w:r w:rsidR="00D00B2B" w:rsidRPr="003579BF">
        <w:rPr>
          <w:rFonts w:ascii="Times New Roman" w:hAnsi="Times New Roman" w:cs="Times New Roman"/>
        </w:rPr>
        <w:t>7</w:t>
      </w:r>
      <w:r w:rsidRPr="003579BF">
        <w:rPr>
          <w:rFonts w:ascii="Times New Roman" w:hAnsi="Times New Roman" w:cs="Times New Roman"/>
        </w:rPr>
        <w:t>) to (6-1) gives:</w:t>
      </w:r>
    </w:p>
    <w:p w14:paraId="47766380" w14:textId="48205ABD" w:rsidR="00EA2C27" w:rsidRPr="003579BF" w:rsidRDefault="00000000" w:rsidP="00D00B2B">
      <w:pPr>
        <w:spacing w:line="480" w:lineRule="auto"/>
        <w:jc w:val="right"/>
        <w:textAlignment w:val="center"/>
        <w:rPr>
          <w:rFonts w:ascii="Times New Roman" w:hAnsi="Times New Roman" w:cs="Times New Roman"/>
        </w:rPr>
      </w:pPr>
      <w:r>
        <w:rPr>
          <w:rFonts w:ascii="Times New Roman" w:hAnsi="Times New Roman" w:cs="Times New Roman"/>
        </w:rPr>
        <w:pict w14:anchorId="25D9BCD0">
          <v:shape id="_x0000_i1159" type="#_x0000_t75" style="width:394.9pt;height:84.8pt">
            <v:imagedata r:id="rId211" o:title=""/>
          </v:shape>
        </w:pict>
      </w:r>
      <w:r w:rsidR="00D00B2B" w:rsidRPr="003579BF">
        <w:rPr>
          <w:rFonts w:ascii="Times New Roman" w:hAnsi="Times New Roman" w:cs="Times New Roman"/>
        </w:rPr>
        <w:t xml:space="preserve">   (6-8)</w:t>
      </w:r>
    </w:p>
    <w:p w14:paraId="77775896" w14:textId="08F45FF2" w:rsidR="00D00B2B" w:rsidRPr="003579BF" w:rsidRDefault="00D00B2B" w:rsidP="00D00B2B">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As can be seen, the values of </w:t>
      </w:r>
      <w:r w:rsidRPr="003579BF">
        <w:rPr>
          <w:rFonts w:ascii="Times New Roman" w:hAnsi="Times New Roman" w:cs="Times New Roman"/>
          <w:i/>
          <w:iCs/>
        </w:rPr>
        <w:t>y</w:t>
      </w:r>
      <w:r w:rsidRPr="003579BF">
        <w:rPr>
          <w:rFonts w:ascii="Times New Roman" w:hAnsi="Times New Roman" w:cs="Times New Roman"/>
          <w:vertAlign w:val="subscript"/>
        </w:rPr>
        <w:t>1</w:t>
      </w:r>
      <w:r w:rsidRPr="003579BF">
        <w:rPr>
          <w:rFonts w:ascii="Times New Roman" w:hAnsi="Times New Roman" w:cs="Times New Roman"/>
        </w:rPr>
        <w:t xml:space="preserve">, </w:t>
      </w:r>
      <w:r w:rsidRPr="003579BF">
        <w:rPr>
          <w:rFonts w:ascii="Times New Roman" w:hAnsi="Times New Roman" w:cs="Times New Roman"/>
          <w:i/>
          <w:iCs/>
        </w:rPr>
        <w:t>y</w:t>
      </w:r>
      <w:r w:rsidRPr="003579BF">
        <w:rPr>
          <w:rFonts w:ascii="Times New Roman" w:hAnsi="Times New Roman" w:cs="Times New Roman"/>
          <w:vertAlign w:val="subscript"/>
        </w:rPr>
        <w:t>2</w:t>
      </w:r>
      <w:r w:rsidRPr="003579BF">
        <w:rPr>
          <w:rFonts w:ascii="Times New Roman" w:hAnsi="Times New Roman" w:cs="Times New Roman"/>
        </w:rPr>
        <w:t xml:space="preserve">, …, </w:t>
      </w:r>
      <w:proofErr w:type="spellStart"/>
      <w:r w:rsidRPr="003579BF">
        <w:rPr>
          <w:rFonts w:ascii="Times New Roman" w:hAnsi="Times New Roman" w:cs="Times New Roman"/>
          <w:i/>
          <w:iCs/>
        </w:rPr>
        <w:t>y</w:t>
      </w:r>
      <w:r w:rsidRPr="003579BF">
        <w:rPr>
          <w:rFonts w:ascii="Times New Roman" w:hAnsi="Times New Roman" w:cs="Times New Roman"/>
          <w:i/>
          <w:iCs/>
          <w:vertAlign w:val="subscript"/>
        </w:rPr>
        <w:t>s</w:t>
      </w:r>
      <w:proofErr w:type="spellEnd"/>
      <w:r w:rsidRPr="003579BF">
        <w:rPr>
          <w:rFonts w:ascii="Times New Roman" w:hAnsi="Times New Roman" w:cs="Times New Roman"/>
        </w:rPr>
        <w:t xml:space="preserve">, and </w:t>
      </w:r>
      <w:r w:rsidRPr="003579BF">
        <w:rPr>
          <w:rFonts w:ascii="Times New Roman" w:hAnsi="Times New Roman" w:cs="Times New Roman"/>
          <w:i/>
          <w:iCs/>
        </w:rPr>
        <w:t>y</w:t>
      </w:r>
      <w:r w:rsidRPr="003579BF">
        <w:rPr>
          <w:rFonts w:ascii="Times New Roman" w:hAnsi="Times New Roman" w:cs="Times New Roman"/>
          <w:i/>
          <w:iCs/>
          <w:vertAlign w:val="subscript"/>
        </w:rPr>
        <w:t>n</w:t>
      </w:r>
      <w:r w:rsidRPr="003579BF">
        <w:rPr>
          <w:rFonts w:ascii="Times New Roman" w:hAnsi="Times New Roman" w:cs="Times New Roman"/>
          <w:vertAlign w:val="subscript"/>
        </w:rPr>
        <w:t xml:space="preserve">+1 </w:t>
      </w:r>
      <w:r w:rsidRPr="003579BF">
        <w:rPr>
          <w:rFonts w:ascii="Times New Roman" w:hAnsi="Times New Roman" w:cs="Times New Roman"/>
        </w:rPr>
        <w:t>can be solved sequentially</w:t>
      </w:r>
      <w:r w:rsidR="001F4C90">
        <w:rPr>
          <w:rFonts w:ascii="Times New Roman" w:hAnsi="Times New Roman" w:cs="Times New Roman"/>
        </w:rPr>
        <w:t xml:space="preserve"> through these equations</w:t>
      </w:r>
      <w:r w:rsidRPr="003579BF">
        <w:rPr>
          <w:rFonts w:ascii="Times New Roman" w:hAnsi="Times New Roman" w:cs="Times New Roman"/>
        </w:rPr>
        <w:t>, instead of simultaneously.</w:t>
      </w:r>
      <w:r w:rsidR="00533C53" w:rsidRPr="003579BF">
        <w:rPr>
          <w:rFonts w:ascii="Times New Roman" w:hAnsi="Times New Roman" w:cs="Times New Roman"/>
        </w:rPr>
        <w:t xml:space="preserve"> This makes computation easier and more efficient.</w:t>
      </w:r>
    </w:p>
    <w:p w14:paraId="1768E5E7" w14:textId="63FE2098" w:rsidR="00B41695" w:rsidRPr="003579BF" w:rsidRDefault="00B64B79" w:rsidP="00B41695">
      <w:pPr>
        <w:pStyle w:val="Heading2"/>
        <w:spacing w:line="480" w:lineRule="auto"/>
        <w:jc w:val="both"/>
        <w:rPr>
          <w:rFonts w:ascii="Times New Roman" w:hAnsi="Times New Roman" w:cs="Times New Roman"/>
          <w:sz w:val="24"/>
          <w:szCs w:val="24"/>
        </w:rPr>
      </w:pPr>
      <w:bookmarkStart w:id="144" w:name="_Toc155559381"/>
      <w:r w:rsidRPr="003579BF">
        <w:rPr>
          <w:rFonts w:ascii="Times New Roman" w:hAnsi="Times New Roman" w:cs="Times New Roman"/>
          <w:sz w:val="24"/>
          <w:szCs w:val="24"/>
        </w:rPr>
        <w:lastRenderedPageBreak/>
        <w:t>6</w:t>
      </w:r>
      <w:r w:rsidR="00B41695" w:rsidRPr="003579BF">
        <w:rPr>
          <w:rFonts w:ascii="Times New Roman" w:hAnsi="Times New Roman" w:cs="Times New Roman"/>
          <w:sz w:val="24"/>
          <w:szCs w:val="24"/>
        </w:rPr>
        <w:t>.</w:t>
      </w:r>
      <w:r w:rsidR="0092537D" w:rsidRPr="003579BF">
        <w:rPr>
          <w:rFonts w:ascii="Times New Roman" w:hAnsi="Times New Roman" w:cs="Times New Roman"/>
          <w:sz w:val="24"/>
          <w:szCs w:val="24"/>
        </w:rPr>
        <w:t>2</w:t>
      </w:r>
      <w:r w:rsidR="00B41695" w:rsidRPr="003579BF">
        <w:rPr>
          <w:rFonts w:ascii="Times New Roman" w:hAnsi="Times New Roman" w:cs="Times New Roman"/>
          <w:sz w:val="24"/>
          <w:szCs w:val="24"/>
        </w:rPr>
        <w:t xml:space="preserve"> High order nodal approach</w:t>
      </w:r>
      <w:bookmarkEnd w:id="144"/>
    </w:p>
    <w:p w14:paraId="357498CB" w14:textId="4ED42866" w:rsidR="00EA2C27" w:rsidRPr="003579BF" w:rsidRDefault="00D00B2B" w:rsidP="00EA2C27">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To develop </w:t>
      </w:r>
      <w:r w:rsidR="00CC5218">
        <w:rPr>
          <w:rFonts w:ascii="Times New Roman" w:hAnsi="Times New Roman" w:cs="Times New Roman"/>
        </w:rPr>
        <w:t xml:space="preserve">a </w:t>
      </w:r>
      <w:r w:rsidRPr="003579BF">
        <w:rPr>
          <w:rFonts w:ascii="Times New Roman" w:hAnsi="Times New Roman" w:cs="Times New Roman"/>
        </w:rPr>
        <w:t>high-order nodal approach using the DIRK method, first t</w:t>
      </w:r>
      <w:r w:rsidR="00EA2C27" w:rsidRPr="003579BF">
        <w:rPr>
          <w:rFonts w:ascii="Times New Roman" w:hAnsi="Times New Roman" w:cs="Times New Roman"/>
        </w:rPr>
        <w:t>ak</w:t>
      </w:r>
      <w:r w:rsidRPr="003579BF">
        <w:rPr>
          <w:rFonts w:ascii="Times New Roman" w:hAnsi="Times New Roman" w:cs="Times New Roman"/>
        </w:rPr>
        <w:t>e</w:t>
      </w:r>
      <w:r w:rsidR="00EA2C27" w:rsidRPr="003579BF">
        <w:rPr>
          <w:rFonts w:ascii="Times New Roman" w:hAnsi="Times New Roman" w:cs="Times New Roman"/>
        </w:rPr>
        <w:t xml:space="preserve"> a series </w:t>
      </w:r>
      <w:r w:rsidR="00EA2C27" w:rsidRPr="003579BF">
        <w:rPr>
          <w:rFonts w:ascii="Times New Roman" w:hAnsi="Times New Roman" w:cs="Times New Roman"/>
          <w:i/>
          <w:iCs/>
        </w:rPr>
        <w:t>R</w:t>
      </w:r>
      <w:r w:rsidR="00EA2C27" w:rsidRPr="003579BF">
        <w:rPr>
          <w:rFonts w:ascii="Times New Roman" w:hAnsi="Times New Roman" w:cs="Times New Roman"/>
        </w:rPr>
        <w:t>-</w:t>
      </w:r>
      <w:r w:rsidR="00EA2C27" w:rsidRPr="003579BF">
        <w:rPr>
          <w:rFonts w:ascii="Times New Roman" w:hAnsi="Times New Roman" w:cs="Times New Roman"/>
          <w:i/>
          <w:iCs/>
          <w:lang w:eastAsia="zh-CN"/>
        </w:rPr>
        <w:t>L</w:t>
      </w:r>
      <w:r w:rsidR="00EA2C27" w:rsidRPr="003579BF">
        <w:rPr>
          <w:rFonts w:ascii="Times New Roman" w:hAnsi="Times New Roman" w:cs="Times New Roman"/>
        </w:rPr>
        <w:t xml:space="preserve"> circuit shown in </w:t>
      </w:r>
      <w:r w:rsidR="00B35E45" w:rsidRPr="003579BF">
        <w:rPr>
          <w:rFonts w:ascii="Times New Roman" w:hAnsi="Times New Roman" w:cs="Times New Roman"/>
        </w:rPr>
        <w:t>Figure</w:t>
      </w:r>
      <w:r w:rsidR="00EA2C27" w:rsidRPr="003579BF">
        <w:rPr>
          <w:rFonts w:ascii="Times New Roman" w:hAnsi="Times New Roman" w:cs="Times New Roman"/>
        </w:rPr>
        <w:t xml:space="preserve"> 6.1 as an example</w:t>
      </w:r>
      <w:r w:rsidR="004C41E5">
        <w:rPr>
          <w:rFonts w:ascii="Times New Roman" w:hAnsi="Times New Roman" w:cs="Times New Roman"/>
        </w:rPr>
        <w:t>.</w:t>
      </w:r>
      <w:r w:rsidR="00EA2C27" w:rsidRPr="003579BF">
        <w:rPr>
          <w:rFonts w:ascii="Times New Roman" w:hAnsi="Times New Roman" w:cs="Times New Roman"/>
        </w:rPr>
        <w:t xml:space="preserve"> </w:t>
      </w:r>
      <w:r w:rsidR="004C41E5">
        <w:rPr>
          <w:rFonts w:ascii="Times New Roman" w:hAnsi="Times New Roman" w:cs="Times New Roman"/>
        </w:rPr>
        <w:t>I</w:t>
      </w:r>
      <w:r w:rsidR="00EA2C27" w:rsidRPr="003579BF">
        <w:rPr>
          <w:rFonts w:ascii="Times New Roman" w:hAnsi="Times New Roman" w:cs="Times New Roman"/>
        </w:rPr>
        <w:t xml:space="preserve">ts differential equation </w:t>
      </w:r>
      <w:r w:rsidR="00533C53" w:rsidRPr="003579BF">
        <w:rPr>
          <w:rFonts w:ascii="Times New Roman" w:hAnsi="Times New Roman" w:cs="Times New Roman"/>
        </w:rPr>
        <w:t xml:space="preserve">is </w:t>
      </w:r>
      <w:r w:rsidR="00EA2C27" w:rsidRPr="003579BF">
        <w:rPr>
          <w:rFonts w:ascii="Times New Roman" w:hAnsi="Times New Roman" w:cs="Times New Roman"/>
        </w:rPr>
        <w:t>given in (6-</w:t>
      </w:r>
      <w:r w:rsidR="0026777B" w:rsidRPr="003579BF">
        <w:rPr>
          <w:rFonts w:ascii="Times New Roman" w:hAnsi="Times New Roman" w:cs="Times New Roman"/>
        </w:rPr>
        <w:t>9</w:t>
      </w:r>
      <w:r w:rsidR="00EA2C27" w:rsidRPr="003579BF">
        <w:rPr>
          <w:rFonts w:ascii="Times New Roman" w:hAnsi="Times New Roman" w:cs="Times New Roman"/>
        </w:rPr>
        <w:t>)</w:t>
      </w:r>
      <w:r w:rsidR="00533C53" w:rsidRPr="003579BF">
        <w:rPr>
          <w:rFonts w:ascii="Times New Roman" w:hAnsi="Times New Roman" w:cs="Times New Roman"/>
        </w:rPr>
        <w:t>.</w:t>
      </w:r>
      <w:r w:rsidR="00EA2C27" w:rsidRPr="003579BF">
        <w:rPr>
          <w:rFonts w:ascii="Times New Roman" w:hAnsi="Times New Roman" w:cs="Times New Roman"/>
        </w:rPr>
        <w:t xml:space="preserve"> </w:t>
      </w:r>
    </w:p>
    <w:p w14:paraId="5516780A" w14:textId="1F6E72C6" w:rsidR="00EA2C27" w:rsidRPr="003579BF" w:rsidRDefault="00000000" w:rsidP="00EA2C27">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48FAC90E">
          <v:shape id="_x0000_i1160" type="#_x0000_t75" style="width:71.1pt;height:52.55pt">
            <v:imagedata r:id="rId14" o:title=""/>
          </v:shape>
        </w:pict>
      </w:r>
      <w:r w:rsidR="00EA2C27" w:rsidRPr="003579BF">
        <w:rPr>
          <w:rFonts w:ascii="Times New Roman" w:hAnsi="Times New Roman" w:cs="Times New Roman"/>
          <w:kern w:val="2"/>
        </w:rPr>
        <w:t xml:space="preserve">                                                           (6-</w:t>
      </w:r>
      <w:r w:rsidR="0026777B" w:rsidRPr="003579BF">
        <w:rPr>
          <w:rFonts w:ascii="Times New Roman" w:hAnsi="Times New Roman" w:cs="Times New Roman"/>
          <w:kern w:val="2"/>
        </w:rPr>
        <w:t>9</w:t>
      </w:r>
      <w:r w:rsidR="00EA2C27" w:rsidRPr="003579BF">
        <w:rPr>
          <w:rFonts w:ascii="Times New Roman" w:hAnsi="Times New Roman" w:cs="Times New Roman"/>
          <w:kern w:val="2"/>
        </w:rPr>
        <w:t>)</w:t>
      </w:r>
    </w:p>
    <w:p w14:paraId="6DA9468A" w14:textId="77777777" w:rsidR="00533C53" w:rsidRPr="003579BF" w:rsidRDefault="00533C53" w:rsidP="00533C53">
      <w:pPr>
        <w:spacing w:line="480" w:lineRule="auto"/>
        <w:ind w:firstLine="720"/>
        <w:jc w:val="both"/>
        <w:textAlignment w:val="center"/>
        <w:rPr>
          <w:rFonts w:ascii="Times New Roman" w:hAnsi="Times New Roman" w:cs="Times New Roman"/>
          <w:kern w:val="2"/>
        </w:rPr>
      </w:pPr>
      <w:r w:rsidRPr="003579BF">
        <w:rPr>
          <w:rFonts w:ascii="Times New Roman" w:hAnsi="Times New Roman" w:cs="Times New Roman"/>
          <w:kern w:val="2"/>
        </w:rPr>
        <w:t>Applying the DIRK method detailed in (6-8) to (6-9) yields:</w:t>
      </w:r>
    </w:p>
    <w:p w14:paraId="12041898" w14:textId="24731D38" w:rsidR="00533C53" w:rsidRPr="003579BF" w:rsidRDefault="00000000" w:rsidP="00533C53">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27E86B52">
          <v:shape id="_x0000_i1161" type="#_x0000_t75" style="width:330.4pt;height:143.1pt">
            <v:imagedata r:id="rId212" o:title=""/>
          </v:shape>
        </w:pict>
      </w:r>
      <w:r w:rsidR="00533C53" w:rsidRPr="003579BF">
        <w:rPr>
          <w:rFonts w:ascii="Times New Roman" w:hAnsi="Times New Roman" w:cs="Times New Roman"/>
          <w:kern w:val="2"/>
        </w:rPr>
        <w:t xml:space="preserve">    (6-10)</w:t>
      </w:r>
    </w:p>
    <w:p w14:paraId="42302775" w14:textId="77777777" w:rsidR="00533C53" w:rsidRPr="003579BF" w:rsidRDefault="00533C53" w:rsidP="00533C53">
      <w:pPr>
        <w:spacing w:line="480" w:lineRule="auto"/>
        <w:ind w:firstLine="720"/>
        <w:jc w:val="both"/>
        <w:textAlignment w:val="center"/>
        <w:rPr>
          <w:rFonts w:ascii="Times New Roman" w:hAnsi="Times New Roman" w:cs="Times New Roman"/>
          <w:kern w:val="2"/>
        </w:rPr>
      </w:pPr>
      <w:r w:rsidRPr="003579BF">
        <w:rPr>
          <w:rFonts w:ascii="Times New Roman" w:hAnsi="Times New Roman" w:cs="Times New Roman"/>
          <w:kern w:val="2"/>
        </w:rPr>
        <w:t>Thus, multistage nodal equations are formulated as:</w:t>
      </w:r>
    </w:p>
    <w:p w14:paraId="4C667BBC" w14:textId="683366A6" w:rsidR="00533C53" w:rsidRPr="003579BF" w:rsidRDefault="00000000" w:rsidP="00533C53">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1A69F358">
          <v:shape id="_x0000_i1162" type="#_x0000_t75" style="width:336.6pt;height:251.35pt">
            <v:imagedata r:id="rId213" o:title=""/>
          </v:shape>
        </w:pict>
      </w:r>
      <w:r w:rsidR="00533C53" w:rsidRPr="003579BF">
        <w:rPr>
          <w:rFonts w:ascii="Times New Roman" w:hAnsi="Times New Roman" w:cs="Times New Roman"/>
          <w:kern w:val="2"/>
        </w:rPr>
        <w:t xml:space="preserve"> (6-11)</w:t>
      </w:r>
    </w:p>
    <w:p w14:paraId="0FB0BB54" w14:textId="77777777" w:rsidR="00533C53" w:rsidRPr="003579BF" w:rsidRDefault="00533C53" w:rsidP="00EA2C27">
      <w:pPr>
        <w:spacing w:line="480" w:lineRule="auto"/>
        <w:ind w:firstLine="720"/>
        <w:jc w:val="right"/>
        <w:textAlignment w:val="center"/>
        <w:rPr>
          <w:rFonts w:ascii="Times New Roman" w:hAnsi="Times New Roman" w:cs="Times New Roman"/>
          <w:kern w:val="2"/>
        </w:rPr>
      </w:pPr>
    </w:p>
    <w:p w14:paraId="2102B5EF" w14:textId="77777777" w:rsidR="0026777B" w:rsidRPr="003579BF" w:rsidRDefault="0026777B" w:rsidP="0026777B">
      <w:pPr>
        <w:spacing w:line="480" w:lineRule="auto"/>
        <w:jc w:val="center"/>
        <w:rPr>
          <w:rFonts w:ascii="Times New Roman" w:hAnsi="Times New Roman" w:cs="Times New Roman"/>
        </w:rPr>
      </w:pPr>
    </w:p>
    <w:p w14:paraId="29195E38" w14:textId="77777777" w:rsidR="0026777B" w:rsidRPr="003579BF" w:rsidRDefault="0026777B" w:rsidP="0026777B">
      <w:pPr>
        <w:spacing w:line="480" w:lineRule="auto"/>
        <w:jc w:val="center"/>
        <w:rPr>
          <w:rFonts w:ascii="Times New Roman" w:hAnsi="Times New Roman" w:cs="Times New Roman"/>
        </w:rPr>
      </w:pPr>
    </w:p>
    <w:p w14:paraId="37004489" w14:textId="77777777" w:rsidR="0026777B" w:rsidRPr="003579BF" w:rsidRDefault="0026777B" w:rsidP="0026777B">
      <w:pPr>
        <w:spacing w:line="480" w:lineRule="auto"/>
        <w:jc w:val="center"/>
        <w:rPr>
          <w:rFonts w:ascii="Times New Roman" w:hAnsi="Times New Roman" w:cs="Times New Roman"/>
        </w:rPr>
      </w:pPr>
    </w:p>
    <w:p w14:paraId="068FC4CE" w14:textId="77777777" w:rsidR="0026777B" w:rsidRPr="003579BF" w:rsidRDefault="0026777B" w:rsidP="0026777B">
      <w:pPr>
        <w:spacing w:line="480" w:lineRule="auto"/>
        <w:jc w:val="center"/>
        <w:rPr>
          <w:rFonts w:ascii="Times New Roman" w:hAnsi="Times New Roman" w:cs="Times New Roman"/>
        </w:rPr>
      </w:pPr>
    </w:p>
    <w:p w14:paraId="7AFF3C45" w14:textId="77777777" w:rsidR="0026777B" w:rsidRPr="003579BF" w:rsidRDefault="0026777B" w:rsidP="0026777B">
      <w:pPr>
        <w:spacing w:line="480" w:lineRule="auto"/>
        <w:jc w:val="center"/>
        <w:rPr>
          <w:rFonts w:ascii="Times New Roman" w:hAnsi="Times New Roman" w:cs="Times New Roman"/>
        </w:rPr>
      </w:pPr>
    </w:p>
    <w:p w14:paraId="2F533E0F" w14:textId="77777777" w:rsidR="0026777B" w:rsidRPr="003579BF" w:rsidRDefault="0026777B" w:rsidP="0026777B">
      <w:pPr>
        <w:spacing w:line="480" w:lineRule="auto"/>
        <w:jc w:val="center"/>
        <w:rPr>
          <w:rFonts w:ascii="Times New Roman" w:hAnsi="Times New Roman" w:cs="Times New Roman"/>
        </w:rPr>
      </w:pPr>
    </w:p>
    <w:p w14:paraId="0A12E696" w14:textId="77777777" w:rsidR="0026777B" w:rsidRPr="003579BF" w:rsidRDefault="0026777B" w:rsidP="0026777B">
      <w:pPr>
        <w:spacing w:line="480" w:lineRule="auto"/>
        <w:jc w:val="center"/>
        <w:rPr>
          <w:rFonts w:ascii="Times New Roman" w:hAnsi="Times New Roman" w:cs="Times New Roman"/>
        </w:rPr>
      </w:pPr>
    </w:p>
    <w:p w14:paraId="61BC5232" w14:textId="28D2ADAB" w:rsidR="0026777B" w:rsidRPr="003579BF" w:rsidRDefault="00942CA4" w:rsidP="0026777B">
      <w:pPr>
        <w:spacing w:line="480" w:lineRule="auto"/>
        <w:jc w:val="center"/>
        <w:rPr>
          <w:rFonts w:ascii="Times New Roman" w:hAnsi="Times New Roman" w:cs="Times New Roman"/>
        </w:rPr>
      </w:pPr>
      <w:r>
        <w:rPr>
          <w:rFonts w:ascii="Times New Roman" w:hAnsi="Times New Roman" w:cs="Times New Roman"/>
        </w:rPr>
        <w:pict w14:anchorId="7E6AC960">
          <v:shape id="_x0000_i1163" type="#_x0000_t75" style="width:149.75pt;height:38.85pt">
            <v:imagedata r:id="rId18" o:title=""/>
          </v:shape>
        </w:pict>
      </w:r>
    </w:p>
    <w:p w14:paraId="10AA3EC7" w14:textId="1BD12233" w:rsidR="0026777B" w:rsidRPr="003579BF" w:rsidRDefault="00533C53" w:rsidP="00D540AC">
      <w:pPr>
        <w:pStyle w:val="Caption"/>
      </w:pPr>
      <w:bookmarkStart w:id="145" w:name="_Toc155559545"/>
      <w:r w:rsidRPr="003579BF">
        <w:t xml:space="preserve">Figure </w:t>
      </w:r>
      <w:fldSimple w:instr=" STYLEREF 1 \s ">
        <w:r w:rsidR="006C35E5">
          <w:rPr>
            <w:noProof/>
          </w:rPr>
          <w:t>6</w:t>
        </w:r>
      </w:fldSimple>
      <w:r w:rsidR="006C35E5">
        <w:t>.</w:t>
      </w:r>
      <w:fldSimple w:instr=" SEQ Figure \* ARABIC \s 1 ">
        <w:r w:rsidR="006C35E5">
          <w:rPr>
            <w:noProof/>
          </w:rPr>
          <w:t>1</w:t>
        </w:r>
      </w:fldSimple>
      <w:r w:rsidR="0026777B" w:rsidRPr="003579BF">
        <w:t xml:space="preserve"> A series resistor-inductor circuit</w:t>
      </w:r>
      <w:bookmarkEnd w:id="145"/>
    </w:p>
    <w:p w14:paraId="53E1D2AC" w14:textId="77777777" w:rsidR="0026777B" w:rsidRPr="003579BF" w:rsidRDefault="0026777B" w:rsidP="00EA2C27">
      <w:pPr>
        <w:spacing w:line="480" w:lineRule="auto"/>
        <w:ind w:firstLine="720"/>
        <w:jc w:val="both"/>
        <w:textAlignment w:val="center"/>
        <w:rPr>
          <w:rFonts w:ascii="Times New Roman" w:hAnsi="Times New Roman" w:cs="Times New Roman"/>
          <w:kern w:val="2"/>
        </w:rPr>
      </w:pPr>
    </w:p>
    <w:p w14:paraId="78CE6613" w14:textId="77777777" w:rsidR="0026777B" w:rsidRPr="003579BF" w:rsidRDefault="0026777B">
      <w:pPr>
        <w:rPr>
          <w:rFonts w:ascii="Times New Roman" w:hAnsi="Times New Roman" w:cs="Times New Roman"/>
          <w:kern w:val="2"/>
        </w:rPr>
      </w:pPr>
      <w:r w:rsidRPr="003579BF">
        <w:rPr>
          <w:rFonts w:ascii="Times New Roman" w:hAnsi="Times New Roman" w:cs="Times New Roman"/>
          <w:kern w:val="2"/>
        </w:rPr>
        <w:br w:type="page"/>
      </w:r>
    </w:p>
    <w:p w14:paraId="6D64236F" w14:textId="77777777" w:rsidR="00995D31" w:rsidRPr="003579BF" w:rsidRDefault="00995D31" w:rsidP="00995D31">
      <w:pPr>
        <w:spacing w:line="480" w:lineRule="auto"/>
        <w:ind w:firstLine="720"/>
        <w:jc w:val="both"/>
        <w:textAlignment w:val="center"/>
        <w:rPr>
          <w:rFonts w:ascii="Times New Roman" w:hAnsi="Times New Roman" w:cs="Times New Roman"/>
          <w:kern w:val="2"/>
        </w:rPr>
      </w:pPr>
      <w:r w:rsidRPr="003579BF">
        <w:rPr>
          <w:rFonts w:ascii="Times New Roman" w:hAnsi="Times New Roman" w:cs="Times New Roman"/>
          <w:kern w:val="2"/>
        </w:rPr>
        <w:lastRenderedPageBreak/>
        <w:t>Moreover, the following two requirements would further simplify the process:</w:t>
      </w:r>
    </w:p>
    <w:p w14:paraId="1BDA81A9" w14:textId="1E1A629C" w:rsidR="00656709" w:rsidRPr="00427557" w:rsidRDefault="00427557" w:rsidP="00427557">
      <w:pPr>
        <w:spacing w:line="480" w:lineRule="auto"/>
        <w:ind w:firstLine="720"/>
        <w:jc w:val="both"/>
        <w:rPr>
          <w:rFonts w:ascii="Times New Roman" w:hAnsi="Times New Roman" w:cs="Times New Roman"/>
        </w:rPr>
      </w:pPr>
      <w:r>
        <w:rPr>
          <w:rFonts w:ascii="Times New Roman" w:hAnsi="Times New Roman" w:cs="Times New Roman"/>
        </w:rPr>
        <w:t xml:space="preserve">(1) </w:t>
      </w:r>
      <w:r w:rsidR="00656709" w:rsidRPr="00427557">
        <w:rPr>
          <w:rFonts w:ascii="Times New Roman" w:hAnsi="Times New Roman" w:cs="Times New Roman"/>
        </w:rPr>
        <w:t xml:space="preserve">When </w:t>
      </w:r>
      <w:r w:rsidR="00656709" w:rsidRPr="00CC5218">
        <w:rPr>
          <w:rFonts w:ascii="Times New Roman" w:hAnsi="Times New Roman" w:cs="Times New Roman"/>
          <w:i/>
          <w:iCs/>
        </w:rPr>
        <w:t>c</w:t>
      </w:r>
      <w:r w:rsidR="00656709" w:rsidRPr="00CC5218">
        <w:rPr>
          <w:rFonts w:ascii="Times New Roman" w:hAnsi="Times New Roman" w:cs="Times New Roman"/>
          <w:i/>
          <w:iCs/>
          <w:vertAlign w:val="subscript"/>
        </w:rPr>
        <w:t>s</w:t>
      </w:r>
      <w:r w:rsidR="00656709" w:rsidRPr="00427557">
        <w:rPr>
          <w:rFonts w:ascii="Times New Roman" w:hAnsi="Times New Roman" w:cs="Times New Roman"/>
        </w:rPr>
        <w:t xml:space="preserve">=1 and </w:t>
      </w:r>
      <w:r w:rsidR="00656709" w:rsidRPr="00CC5218">
        <w:rPr>
          <w:rFonts w:ascii="Times New Roman" w:hAnsi="Times New Roman" w:cs="Times New Roman"/>
          <w:i/>
          <w:iCs/>
        </w:rPr>
        <w:t>b</w:t>
      </w:r>
      <w:r w:rsidR="00656709" w:rsidRPr="00CC5218">
        <w:rPr>
          <w:rFonts w:ascii="Times New Roman" w:hAnsi="Times New Roman" w:cs="Times New Roman"/>
          <w:i/>
          <w:iCs/>
          <w:vertAlign w:val="subscript"/>
        </w:rPr>
        <w:t>i</w:t>
      </w:r>
      <w:r w:rsidR="00656709" w:rsidRPr="00427557">
        <w:rPr>
          <w:rFonts w:ascii="Times New Roman" w:hAnsi="Times New Roman" w:cs="Times New Roman"/>
        </w:rPr>
        <w:t>=</w:t>
      </w:r>
      <w:proofErr w:type="spellStart"/>
      <w:r w:rsidR="00656709" w:rsidRPr="00CC5218">
        <w:rPr>
          <w:rFonts w:ascii="Times New Roman" w:hAnsi="Times New Roman" w:cs="Times New Roman"/>
          <w:i/>
          <w:iCs/>
        </w:rPr>
        <w:t>a</w:t>
      </w:r>
      <w:r w:rsidR="00656709" w:rsidRPr="00CC5218">
        <w:rPr>
          <w:rFonts w:ascii="Times New Roman" w:hAnsi="Times New Roman" w:cs="Times New Roman"/>
          <w:i/>
          <w:iCs/>
          <w:vertAlign w:val="subscript"/>
        </w:rPr>
        <w:t>si</w:t>
      </w:r>
      <w:proofErr w:type="spellEnd"/>
      <w:r w:rsidR="00656709" w:rsidRPr="00427557">
        <w:rPr>
          <w:rFonts w:ascii="Times New Roman" w:hAnsi="Times New Roman" w:cs="Times New Roman"/>
        </w:rPr>
        <w:t xml:space="preserve">, the </w:t>
      </w:r>
      <w:r w:rsidR="00CC5218">
        <w:rPr>
          <w:rFonts w:ascii="Times New Roman" w:hAnsi="Times New Roman" w:cs="Times New Roman"/>
        </w:rPr>
        <w:t>last</w:t>
      </w:r>
      <w:r w:rsidRPr="00427557">
        <w:rPr>
          <w:rFonts w:ascii="Times New Roman" w:hAnsi="Times New Roman" w:cs="Times New Roman"/>
        </w:rPr>
        <w:t xml:space="preserve"> two equations of the DIRK method are</w:t>
      </w:r>
      <w:r>
        <w:rPr>
          <w:rFonts w:ascii="Times New Roman" w:hAnsi="Times New Roman" w:cs="Times New Roman"/>
        </w:rPr>
        <w:t xml:space="preserve"> </w:t>
      </w:r>
      <w:r w:rsidRPr="00427557">
        <w:rPr>
          <w:rFonts w:ascii="Times New Roman" w:hAnsi="Times New Roman" w:cs="Times New Roman"/>
        </w:rPr>
        <w:t>identical, as shown in (6-12).</w:t>
      </w:r>
      <w:r>
        <w:rPr>
          <w:rFonts w:ascii="Times New Roman" w:hAnsi="Times New Roman" w:cs="Times New Roman"/>
        </w:rPr>
        <w:t xml:space="preserve">                                                                         </w:t>
      </w:r>
    </w:p>
    <w:p w14:paraId="6B0B0E7C" w14:textId="5F069DA4" w:rsidR="00030AB3" w:rsidRPr="00656709" w:rsidRDefault="00000000" w:rsidP="00427557">
      <w:pPr>
        <w:spacing w:line="480" w:lineRule="auto"/>
        <w:ind w:left="720"/>
        <w:textAlignment w:val="center"/>
        <w:rPr>
          <w:rFonts w:ascii="Times New Roman" w:hAnsi="Times New Roman" w:cs="Times New Roman"/>
        </w:rPr>
      </w:pPr>
      <w:r>
        <w:pict w14:anchorId="0BA273A7">
          <v:shape id="_x0000_i1164" type="#_x0000_t75" style="width:352.95pt;height:49.05pt">
            <v:imagedata r:id="rId214" o:title=""/>
          </v:shape>
        </w:pict>
      </w:r>
      <w:r w:rsidR="00030AB3" w:rsidRPr="00656709">
        <w:rPr>
          <w:rFonts w:ascii="Times New Roman" w:hAnsi="Times New Roman" w:cs="Times New Roman"/>
        </w:rPr>
        <w:t xml:space="preserve"> (6-12)</w:t>
      </w:r>
    </w:p>
    <w:p w14:paraId="4632EC56" w14:textId="27F1E710" w:rsidR="00EE1A02" w:rsidRPr="003579BF" w:rsidRDefault="00EE1A02" w:rsidP="00C26037">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Thus, </w:t>
      </w:r>
      <w:r w:rsidR="00EF0C1D" w:rsidRPr="003579BF">
        <w:rPr>
          <w:rFonts w:ascii="Times New Roman" w:hAnsi="Times New Roman" w:cs="Times New Roman"/>
        </w:rPr>
        <w:t>t</w:t>
      </w:r>
      <w:r w:rsidRPr="003579BF">
        <w:rPr>
          <w:rFonts w:ascii="Times New Roman" w:hAnsi="Times New Roman" w:cs="Times New Roman"/>
        </w:rPr>
        <w:t xml:space="preserve">he last equation can be </w:t>
      </w:r>
      <w:r w:rsidR="00FA6B65" w:rsidRPr="003579BF">
        <w:rPr>
          <w:rFonts w:ascii="Times New Roman" w:hAnsi="Times New Roman" w:cs="Times New Roman"/>
        </w:rPr>
        <w:t>eliminated,</w:t>
      </w:r>
      <w:r w:rsidRPr="003579BF">
        <w:rPr>
          <w:rFonts w:ascii="Times New Roman" w:hAnsi="Times New Roman" w:cs="Times New Roman"/>
        </w:rPr>
        <w:t xml:space="preserve"> and </w:t>
      </w:r>
      <w:r w:rsidR="00EF0C1D" w:rsidRPr="003579BF">
        <w:rPr>
          <w:rFonts w:ascii="Times New Roman" w:hAnsi="Times New Roman" w:cs="Times New Roman"/>
        </w:rPr>
        <w:t xml:space="preserve">the first </w:t>
      </w:r>
      <w:r w:rsidR="00EF0C1D" w:rsidRPr="003579BF">
        <w:rPr>
          <w:rFonts w:ascii="Times New Roman" w:hAnsi="Times New Roman" w:cs="Times New Roman"/>
          <w:i/>
          <w:iCs/>
        </w:rPr>
        <w:t xml:space="preserve">s </w:t>
      </w:r>
      <w:r w:rsidR="00EF0C1D" w:rsidRPr="003579BF">
        <w:rPr>
          <w:rFonts w:ascii="Times New Roman" w:hAnsi="Times New Roman" w:cs="Times New Roman"/>
        </w:rPr>
        <w:t xml:space="preserve">equations with </w:t>
      </w:r>
      <w:proofErr w:type="spellStart"/>
      <w:r w:rsidR="00EF0C1D" w:rsidRPr="003579BF">
        <w:rPr>
          <w:rFonts w:ascii="Times New Roman" w:hAnsi="Times New Roman" w:cs="Times New Roman"/>
          <w:i/>
          <w:iCs/>
        </w:rPr>
        <w:t>i</w:t>
      </w:r>
      <w:proofErr w:type="spellEnd"/>
      <w:r w:rsidR="00EF0C1D" w:rsidRPr="003579BF">
        <w:rPr>
          <w:rFonts w:ascii="Times New Roman" w:hAnsi="Times New Roman" w:cs="Times New Roman"/>
        </w:rPr>
        <w:t xml:space="preserve">=1, 2, </w:t>
      </w:r>
      <w:r w:rsidR="002B76D8" w:rsidRPr="003579BF">
        <w:rPr>
          <w:rFonts w:ascii="Times New Roman" w:hAnsi="Times New Roman" w:cs="Times New Roman"/>
        </w:rPr>
        <w:t>…,</w:t>
      </w:r>
      <w:r w:rsidR="00EF0C1D" w:rsidRPr="003579BF">
        <w:rPr>
          <w:rFonts w:ascii="Times New Roman" w:hAnsi="Times New Roman" w:cs="Times New Roman"/>
        </w:rPr>
        <w:t xml:space="preserve"> </w:t>
      </w:r>
      <w:r w:rsidR="00EF0C1D" w:rsidRPr="003579BF">
        <w:rPr>
          <w:rFonts w:ascii="Times New Roman" w:hAnsi="Times New Roman" w:cs="Times New Roman"/>
          <w:i/>
          <w:iCs/>
        </w:rPr>
        <w:t>s</w:t>
      </w:r>
      <w:r w:rsidR="00EF0C1D" w:rsidRPr="003579BF">
        <w:rPr>
          <w:rFonts w:ascii="Times New Roman" w:hAnsi="Times New Roman" w:cs="Times New Roman"/>
        </w:rPr>
        <w:t xml:space="preserve"> are adequate and kept</w:t>
      </w:r>
      <w:r w:rsidR="004874BB" w:rsidRPr="003579BF">
        <w:rPr>
          <w:rFonts w:ascii="Times New Roman" w:hAnsi="Times New Roman" w:cs="Times New Roman"/>
        </w:rPr>
        <w:t>, as shown in (6-13). Also, because</w:t>
      </w:r>
      <w:r w:rsidR="004874BB" w:rsidRPr="003579BF">
        <w:rPr>
          <w:rFonts w:ascii="Times New Roman" w:hAnsi="Times New Roman" w:cs="Times New Roman"/>
          <w:i/>
          <w:iCs/>
        </w:rPr>
        <w:t xml:space="preserve"> c</w:t>
      </w:r>
      <w:r w:rsidR="004874BB" w:rsidRPr="003579BF">
        <w:rPr>
          <w:rFonts w:ascii="Times New Roman" w:hAnsi="Times New Roman" w:cs="Times New Roman"/>
          <w:i/>
          <w:iCs/>
          <w:vertAlign w:val="subscript"/>
        </w:rPr>
        <w:t>s</w:t>
      </w:r>
      <w:r w:rsidR="004874BB" w:rsidRPr="003579BF">
        <w:rPr>
          <w:rFonts w:ascii="Times New Roman" w:hAnsi="Times New Roman" w:cs="Times New Roman"/>
        </w:rPr>
        <w:t xml:space="preserve">=1, the last equation </w:t>
      </w:r>
      <w:r w:rsidR="00CC5218">
        <w:rPr>
          <w:rFonts w:ascii="Times New Roman" w:hAnsi="Times New Roman" w:cs="Times New Roman"/>
        </w:rPr>
        <w:t>calculates</w:t>
      </w:r>
      <w:r w:rsidR="004874BB" w:rsidRPr="003579BF">
        <w:rPr>
          <w:rFonts w:ascii="Times New Roman" w:hAnsi="Times New Roman" w:cs="Times New Roman"/>
        </w:rPr>
        <w:t xml:space="preserve"> state values exactly at </w:t>
      </w:r>
      <w:r w:rsidR="00CC5218">
        <w:rPr>
          <w:rFonts w:ascii="Times New Roman" w:hAnsi="Times New Roman" w:cs="Times New Roman"/>
        </w:rPr>
        <w:t xml:space="preserve">the </w:t>
      </w:r>
      <w:r w:rsidR="004874BB" w:rsidRPr="003579BF">
        <w:rPr>
          <w:rFonts w:ascii="Times New Roman" w:hAnsi="Times New Roman" w:cs="Times New Roman"/>
        </w:rPr>
        <w:t>next time step.</w:t>
      </w:r>
    </w:p>
    <w:p w14:paraId="3D63B104" w14:textId="09FA1B2D" w:rsidR="00030AB3" w:rsidRPr="003579BF" w:rsidRDefault="00000000" w:rsidP="004874BB">
      <w:pPr>
        <w:spacing w:line="480" w:lineRule="auto"/>
        <w:ind w:firstLine="720"/>
        <w:jc w:val="right"/>
        <w:textAlignment w:val="center"/>
        <w:rPr>
          <w:rFonts w:ascii="Times New Roman" w:hAnsi="Times New Roman" w:cs="Times New Roman"/>
        </w:rPr>
      </w:pPr>
      <w:r>
        <w:rPr>
          <w:rFonts w:ascii="Times New Roman" w:hAnsi="Times New Roman" w:cs="Times New Roman"/>
        </w:rPr>
        <w:pict w14:anchorId="0B4737C3">
          <v:shape id="_x0000_i1165" type="#_x0000_t75" style="width:175.35pt;height:24.3pt">
            <v:imagedata r:id="rId215" o:title=""/>
          </v:shape>
        </w:pict>
      </w:r>
      <w:r w:rsidR="00EF0C1D" w:rsidRPr="003579BF">
        <w:rPr>
          <w:rFonts w:ascii="Times New Roman" w:hAnsi="Times New Roman" w:cs="Times New Roman"/>
        </w:rPr>
        <w:t xml:space="preserve">                           (6-13)</w:t>
      </w:r>
    </w:p>
    <w:p w14:paraId="3A09E337" w14:textId="0C71FB50" w:rsidR="00EF0C1D" w:rsidRPr="003579BF" w:rsidRDefault="004874BB" w:rsidP="004874BB">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With the above requirement, w</w:t>
      </w:r>
      <w:r w:rsidR="00EF0C1D" w:rsidRPr="003579BF">
        <w:rPr>
          <w:rFonts w:ascii="Times New Roman" w:hAnsi="Times New Roman" w:cs="Times New Roman"/>
        </w:rPr>
        <w:t xml:space="preserve">hen </w:t>
      </w:r>
      <w:r w:rsidRPr="003579BF">
        <w:rPr>
          <w:rFonts w:ascii="Times New Roman" w:hAnsi="Times New Roman" w:cs="Times New Roman"/>
        </w:rPr>
        <w:t xml:space="preserve">the DIRK method is </w:t>
      </w:r>
      <w:r w:rsidR="00EF0C1D" w:rsidRPr="003579BF">
        <w:rPr>
          <w:rFonts w:ascii="Times New Roman" w:hAnsi="Times New Roman" w:cs="Times New Roman"/>
        </w:rPr>
        <w:t xml:space="preserve">applied to the </w:t>
      </w:r>
      <w:r w:rsidR="00EF0C1D" w:rsidRPr="003579BF">
        <w:rPr>
          <w:rFonts w:ascii="Times New Roman" w:hAnsi="Times New Roman" w:cs="Times New Roman"/>
          <w:i/>
          <w:iCs/>
        </w:rPr>
        <w:t>R</w:t>
      </w:r>
      <w:r w:rsidR="00EF0C1D" w:rsidRPr="003579BF">
        <w:rPr>
          <w:rFonts w:ascii="Times New Roman" w:hAnsi="Times New Roman" w:cs="Times New Roman"/>
        </w:rPr>
        <w:t>-</w:t>
      </w:r>
      <w:r w:rsidR="00EF0C1D" w:rsidRPr="003579BF">
        <w:rPr>
          <w:rFonts w:ascii="Times New Roman" w:hAnsi="Times New Roman" w:cs="Times New Roman"/>
          <w:i/>
          <w:iCs/>
        </w:rPr>
        <w:t>L</w:t>
      </w:r>
      <w:r w:rsidR="00EF0C1D" w:rsidRPr="003579BF">
        <w:rPr>
          <w:rFonts w:ascii="Times New Roman" w:hAnsi="Times New Roman" w:cs="Times New Roman"/>
        </w:rPr>
        <w:t xml:space="preserve"> circuit</w:t>
      </w:r>
      <w:r w:rsidR="002B76D8" w:rsidRPr="003579BF">
        <w:rPr>
          <w:rFonts w:ascii="Times New Roman" w:hAnsi="Times New Roman" w:cs="Times New Roman"/>
        </w:rPr>
        <w:t xml:space="preserve"> equation</w:t>
      </w:r>
      <w:r w:rsidR="00EF0C1D" w:rsidRPr="003579BF">
        <w:rPr>
          <w:rFonts w:ascii="Times New Roman" w:hAnsi="Times New Roman" w:cs="Times New Roman"/>
        </w:rPr>
        <w:t>, we have:</w:t>
      </w:r>
    </w:p>
    <w:p w14:paraId="061A2018" w14:textId="42DE4525" w:rsidR="00EF0C1D" w:rsidRPr="003579BF" w:rsidRDefault="00000000" w:rsidP="00EF0C1D">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7A300BD5">
          <v:shape id="_x0000_i1166" type="#_x0000_t75" style="width:357.8pt;height:201pt">
            <v:imagedata r:id="rId216" o:title=""/>
          </v:shape>
        </w:pict>
      </w:r>
      <w:r w:rsidR="00EF0C1D" w:rsidRPr="003579BF">
        <w:rPr>
          <w:rFonts w:ascii="Times New Roman" w:hAnsi="Times New Roman" w:cs="Times New Roman"/>
          <w:kern w:val="2"/>
        </w:rPr>
        <w:t xml:space="preserve"> (6-14)</w:t>
      </w:r>
    </w:p>
    <w:p w14:paraId="3AAB37BD" w14:textId="25606BC1" w:rsidR="0026777B" w:rsidRPr="00427557" w:rsidRDefault="00427557" w:rsidP="00427557">
      <w:pPr>
        <w:spacing w:line="480" w:lineRule="auto"/>
        <w:ind w:firstLine="720"/>
        <w:jc w:val="both"/>
        <w:rPr>
          <w:rFonts w:ascii="Times New Roman" w:hAnsi="Times New Roman" w:cs="Times New Roman"/>
        </w:rPr>
      </w:pPr>
      <w:r w:rsidRPr="00427557">
        <w:rPr>
          <w:rFonts w:ascii="Times New Roman" w:hAnsi="Times New Roman" w:cs="Times New Roman"/>
        </w:rPr>
        <w:t xml:space="preserve">(2) </w:t>
      </w:r>
      <w:r w:rsidR="004874BB" w:rsidRPr="00427557">
        <w:rPr>
          <w:rFonts w:ascii="Times New Roman" w:hAnsi="Times New Roman" w:cs="Times New Roman"/>
        </w:rPr>
        <w:t>Furthermore, w</w:t>
      </w:r>
      <w:r w:rsidR="0026777B" w:rsidRPr="00427557">
        <w:rPr>
          <w:rFonts w:ascii="Times New Roman" w:hAnsi="Times New Roman" w:cs="Times New Roman"/>
        </w:rPr>
        <w:t xml:space="preserve">hen </w:t>
      </w:r>
      <w:r w:rsidR="0026777B" w:rsidRPr="00427557">
        <w:rPr>
          <w:rFonts w:ascii="Times New Roman" w:hAnsi="Times New Roman" w:cs="Times New Roman"/>
          <w:i/>
          <w:iCs/>
        </w:rPr>
        <w:t>a</w:t>
      </w:r>
      <w:r w:rsidR="0026777B" w:rsidRPr="00427557">
        <w:rPr>
          <w:rFonts w:ascii="Times New Roman" w:hAnsi="Times New Roman" w:cs="Times New Roman"/>
          <w:vertAlign w:val="subscript"/>
        </w:rPr>
        <w:t>11</w:t>
      </w:r>
      <w:r w:rsidR="0026777B" w:rsidRPr="00427557">
        <w:rPr>
          <w:rFonts w:ascii="Times New Roman" w:hAnsi="Times New Roman" w:cs="Times New Roman"/>
        </w:rPr>
        <w:t>=</w:t>
      </w:r>
      <w:r w:rsidR="0026777B" w:rsidRPr="00427557">
        <w:rPr>
          <w:rFonts w:ascii="Times New Roman" w:hAnsi="Times New Roman" w:cs="Times New Roman"/>
          <w:i/>
          <w:iCs/>
        </w:rPr>
        <w:t>a</w:t>
      </w:r>
      <w:r w:rsidR="0026777B" w:rsidRPr="00427557">
        <w:rPr>
          <w:rFonts w:ascii="Times New Roman" w:hAnsi="Times New Roman" w:cs="Times New Roman"/>
          <w:vertAlign w:val="subscript"/>
        </w:rPr>
        <w:t>22</w:t>
      </w:r>
      <w:r w:rsidR="0026777B" w:rsidRPr="00427557">
        <w:rPr>
          <w:rFonts w:ascii="Times New Roman" w:hAnsi="Times New Roman" w:cs="Times New Roman"/>
        </w:rPr>
        <w:t>=…=</w:t>
      </w:r>
      <w:r w:rsidR="0026777B" w:rsidRPr="00427557">
        <w:rPr>
          <w:rFonts w:ascii="Times New Roman" w:hAnsi="Times New Roman" w:cs="Times New Roman"/>
          <w:i/>
          <w:iCs/>
        </w:rPr>
        <w:t>a</w:t>
      </w:r>
      <w:r w:rsidR="0026777B" w:rsidRPr="00427557">
        <w:rPr>
          <w:rFonts w:ascii="Times New Roman" w:hAnsi="Times New Roman" w:cs="Times New Roman"/>
          <w:i/>
          <w:iCs/>
          <w:vertAlign w:val="subscript"/>
        </w:rPr>
        <w:t>ss</w:t>
      </w:r>
      <w:r w:rsidR="0026777B" w:rsidRPr="00427557">
        <w:rPr>
          <w:rFonts w:ascii="Times New Roman" w:hAnsi="Times New Roman" w:cs="Times New Roman"/>
        </w:rPr>
        <w:t xml:space="preserve">, </w:t>
      </w:r>
      <w:r w:rsidR="004874BB" w:rsidRPr="00427557">
        <w:rPr>
          <w:rFonts w:ascii="Times New Roman" w:hAnsi="Times New Roman" w:cs="Times New Roman"/>
        </w:rPr>
        <w:t>the DIRK method becomes the s</w:t>
      </w:r>
      <w:r w:rsidR="004C41E5" w:rsidRPr="00427557">
        <w:rPr>
          <w:rFonts w:ascii="Times New Roman" w:hAnsi="Times New Roman" w:cs="Times New Roman"/>
        </w:rPr>
        <w:t>i</w:t>
      </w:r>
      <w:r w:rsidR="00656709" w:rsidRPr="00427557">
        <w:rPr>
          <w:rFonts w:ascii="Times New Roman" w:hAnsi="Times New Roman" w:cs="Times New Roman"/>
        </w:rPr>
        <w:t>ngly</w:t>
      </w:r>
      <w:r w:rsidR="004874BB" w:rsidRPr="00427557">
        <w:rPr>
          <w:rFonts w:ascii="Times New Roman" w:hAnsi="Times New Roman" w:cs="Times New Roman"/>
        </w:rPr>
        <w:t xml:space="preserve"> diagonal implicit Runge-</w:t>
      </w:r>
      <w:proofErr w:type="spellStart"/>
      <w:r w:rsidR="004874BB" w:rsidRPr="00427557">
        <w:rPr>
          <w:rFonts w:ascii="Times New Roman" w:hAnsi="Times New Roman" w:cs="Times New Roman"/>
        </w:rPr>
        <w:t>Kutta</w:t>
      </w:r>
      <w:proofErr w:type="spellEnd"/>
      <w:r w:rsidR="004874BB" w:rsidRPr="00427557">
        <w:rPr>
          <w:rFonts w:ascii="Times New Roman" w:hAnsi="Times New Roman" w:cs="Times New Roman"/>
        </w:rPr>
        <w:t xml:space="preserve"> method. Then, t</w:t>
      </w:r>
      <w:r w:rsidR="0026777B" w:rsidRPr="00427557">
        <w:rPr>
          <w:rFonts w:ascii="Times New Roman" w:hAnsi="Times New Roman" w:cs="Times New Roman"/>
        </w:rPr>
        <w:t xml:space="preserve">he companion circuits </w:t>
      </w:r>
      <w:r w:rsidR="004874BB" w:rsidRPr="00427557">
        <w:rPr>
          <w:rFonts w:ascii="Times New Roman" w:hAnsi="Times New Roman" w:cs="Times New Roman"/>
        </w:rPr>
        <w:t>for calculation of all</w:t>
      </w:r>
      <w:r w:rsidR="0098620C" w:rsidRPr="00427557">
        <w:rPr>
          <w:rFonts w:ascii="Times New Roman" w:hAnsi="Times New Roman" w:cs="Times New Roman"/>
        </w:rPr>
        <w:t xml:space="preserve"> </w:t>
      </w:r>
      <w:r w:rsidR="0098620C" w:rsidRPr="00427557">
        <w:rPr>
          <w:rFonts w:ascii="Times New Roman" w:hAnsi="Times New Roman" w:cs="Times New Roman"/>
          <w:i/>
          <w:iCs/>
        </w:rPr>
        <w:lastRenderedPageBreak/>
        <w:t>s</w:t>
      </w:r>
      <w:r w:rsidR="0098620C" w:rsidRPr="00427557">
        <w:rPr>
          <w:rFonts w:ascii="Times New Roman" w:hAnsi="Times New Roman" w:cs="Times New Roman"/>
        </w:rPr>
        <w:t xml:space="preserve"> stages</w:t>
      </w:r>
      <w:r w:rsidR="00C26037">
        <w:rPr>
          <w:rFonts w:ascii="Times New Roman" w:hAnsi="Times New Roman" w:cs="Times New Roman"/>
        </w:rPr>
        <w:t>, which</w:t>
      </w:r>
      <w:r w:rsidR="0098620C" w:rsidRPr="00427557">
        <w:rPr>
          <w:rFonts w:ascii="Times New Roman" w:hAnsi="Times New Roman" w:cs="Times New Roman"/>
        </w:rPr>
        <w:t xml:space="preserve"> includ</w:t>
      </w:r>
      <w:r w:rsidR="00C26037">
        <w:rPr>
          <w:rFonts w:ascii="Times New Roman" w:hAnsi="Times New Roman" w:cs="Times New Roman"/>
        </w:rPr>
        <w:t>es</w:t>
      </w:r>
      <w:r w:rsidR="0098620C" w:rsidRPr="00427557">
        <w:rPr>
          <w:rFonts w:ascii="Times New Roman" w:hAnsi="Times New Roman" w:cs="Times New Roman"/>
        </w:rPr>
        <w:t xml:space="preserve"> </w:t>
      </w:r>
      <w:r w:rsidR="0098620C" w:rsidRPr="00427557">
        <w:rPr>
          <w:rFonts w:ascii="Times New Roman" w:hAnsi="Times New Roman" w:cs="Times New Roman"/>
          <w:i/>
          <w:iCs/>
        </w:rPr>
        <w:t>s</w:t>
      </w:r>
      <w:r w:rsidR="0098620C" w:rsidRPr="00427557">
        <w:rPr>
          <w:rFonts w:ascii="Times New Roman" w:hAnsi="Times New Roman" w:cs="Times New Roman"/>
        </w:rPr>
        <w:t xml:space="preserve">-1 </w:t>
      </w:r>
      <w:r w:rsidR="004874BB" w:rsidRPr="00427557">
        <w:rPr>
          <w:rFonts w:ascii="Times New Roman" w:hAnsi="Times New Roman" w:cs="Times New Roman"/>
        </w:rPr>
        <w:t xml:space="preserve">intermediate </w:t>
      </w:r>
      <w:r w:rsidR="0026777B" w:rsidRPr="00427557">
        <w:rPr>
          <w:rFonts w:ascii="Times New Roman" w:hAnsi="Times New Roman" w:cs="Times New Roman"/>
        </w:rPr>
        <w:t xml:space="preserve">stages </w:t>
      </w:r>
      <w:r w:rsidR="0098620C" w:rsidRPr="00427557">
        <w:rPr>
          <w:rFonts w:ascii="Times New Roman" w:hAnsi="Times New Roman" w:cs="Times New Roman"/>
        </w:rPr>
        <w:t>and 1 final stage</w:t>
      </w:r>
      <w:r w:rsidR="00C26037">
        <w:rPr>
          <w:rFonts w:ascii="Times New Roman" w:hAnsi="Times New Roman" w:cs="Times New Roman"/>
        </w:rPr>
        <w:t>,</w:t>
      </w:r>
      <w:r w:rsidR="0098620C" w:rsidRPr="00427557">
        <w:rPr>
          <w:rFonts w:ascii="Times New Roman" w:hAnsi="Times New Roman" w:cs="Times New Roman"/>
        </w:rPr>
        <w:t xml:space="preserve"> </w:t>
      </w:r>
      <w:r w:rsidR="0026777B" w:rsidRPr="00427557">
        <w:rPr>
          <w:rFonts w:ascii="Times New Roman" w:hAnsi="Times New Roman" w:cs="Times New Roman"/>
        </w:rPr>
        <w:t>have the same equivalent resistance</w:t>
      </w:r>
      <w:r w:rsidR="004874BB" w:rsidRPr="00427557">
        <w:rPr>
          <w:rFonts w:ascii="Times New Roman" w:hAnsi="Times New Roman" w:cs="Times New Roman"/>
        </w:rPr>
        <w:t>.</w:t>
      </w:r>
    </w:p>
    <w:p w14:paraId="55860F99" w14:textId="4E585C7B" w:rsidR="0026777B" w:rsidRPr="003579BF" w:rsidRDefault="00000000" w:rsidP="0026777B">
      <w:pPr>
        <w:spacing w:line="480" w:lineRule="auto"/>
        <w:ind w:firstLine="720"/>
        <w:jc w:val="right"/>
        <w:textAlignment w:val="center"/>
        <w:rPr>
          <w:rFonts w:ascii="Times New Roman" w:hAnsi="Times New Roman" w:cs="Times New Roman"/>
        </w:rPr>
      </w:pPr>
      <w:r>
        <w:rPr>
          <w:rFonts w:ascii="Times New Roman" w:hAnsi="Times New Roman" w:cs="Times New Roman"/>
          <w:kern w:val="2"/>
        </w:rPr>
        <w:pict w14:anchorId="3A5DC715">
          <v:shape id="_x0000_i1167" type="#_x0000_t75" style="width:101.15pt;height:66.7pt">
            <v:imagedata r:id="rId217" o:title=""/>
          </v:shape>
        </w:pict>
      </w:r>
      <w:r w:rsidR="0026777B" w:rsidRPr="003579BF">
        <w:rPr>
          <w:rFonts w:ascii="Times New Roman" w:hAnsi="Times New Roman" w:cs="Times New Roman"/>
          <w:kern w:val="2"/>
        </w:rPr>
        <w:t xml:space="preserve">                                                  </w:t>
      </w:r>
      <w:r w:rsidR="0026777B" w:rsidRPr="003579BF">
        <w:rPr>
          <w:rFonts w:ascii="Times New Roman" w:hAnsi="Times New Roman" w:cs="Times New Roman"/>
        </w:rPr>
        <w:t xml:space="preserve"> (6-</w:t>
      </w:r>
      <w:r w:rsidR="00EF0C1D" w:rsidRPr="003579BF">
        <w:rPr>
          <w:rFonts w:ascii="Times New Roman" w:hAnsi="Times New Roman" w:cs="Times New Roman"/>
        </w:rPr>
        <w:t>1</w:t>
      </w:r>
      <w:r w:rsidR="00501D4A" w:rsidRPr="003579BF">
        <w:rPr>
          <w:rFonts w:ascii="Times New Roman" w:hAnsi="Times New Roman" w:cs="Times New Roman"/>
        </w:rPr>
        <w:t>5</w:t>
      </w:r>
      <w:r w:rsidR="0026777B" w:rsidRPr="003579BF">
        <w:rPr>
          <w:rFonts w:ascii="Times New Roman" w:hAnsi="Times New Roman" w:cs="Times New Roman"/>
        </w:rPr>
        <w:t>)</w:t>
      </w:r>
    </w:p>
    <w:p w14:paraId="57C838A3" w14:textId="55D44CC8" w:rsidR="00EF0C1D" w:rsidRPr="003579BF" w:rsidRDefault="00EF0C1D" w:rsidP="00EF0C1D">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This feature could make the network conductance </w:t>
      </w:r>
      <w:r w:rsidRPr="003579BF">
        <w:rPr>
          <w:rFonts w:ascii="Times New Roman" w:hAnsi="Times New Roman" w:cs="Times New Roman"/>
          <w:b/>
          <w:bCs/>
        </w:rPr>
        <w:t>G</w:t>
      </w:r>
      <w:r w:rsidRPr="003579BF">
        <w:rPr>
          <w:rFonts w:ascii="Times New Roman" w:hAnsi="Times New Roman" w:cs="Times New Roman"/>
        </w:rPr>
        <w:t xml:space="preserve"> matrix of each stage equal, and thus greatly simplify the simulation process.</w:t>
      </w:r>
    </w:p>
    <w:p w14:paraId="2BF8A988" w14:textId="6221FA16" w:rsidR="00EF0C1D" w:rsidRPr="00427557" w:rsidRDefault="00427557" w:rsidP="00427557">
      <w:pPr>
        <w:spacing w:line="480" w:lineRule="auto"/>
        <w:ind w:firstLine="720"/>
        <w:jc w:val="both"/>
        <w:rPr>
          <w:rFonts w:ascii="Times New Roman" w:hAnsi="Times New Roman" w:cs="Times New Roman"/>
        </w:rPr>
      </w:pPr>
      <w:r w:rsidRPr="00427557">
        <w:rPr>
          <w:rFonts w:ascii="Times New Roman" w:hAnsi="Times New Roman" w:cs="Times New Roman"/>
        </w:rPr>
        <w:t xml:space="preserve">(3) </w:t>
      </w:r>
      <w:r w:rsidR="00EF0C1D" w:rsidRPr="00427557">
        <w:rPr>
          <w:rFonts w:ascii="Times New Roman" w:hAnsi="Times New Roman" w:cs="Times New Roman"/>
        </w:rPr>
        <w:t>Several DIRK methods with different order</w:t>
      </w:r>
      <w:r w:rsidR="00A72C4B" w:rsidRPr="00427557">
        <w:rPr>
          <w:rFonts w:ascii="Times New Roman" w:hAnsi="Times New Roman" w:cs="Times New Roman"/>
        </w:rPr>
        <w:t>s</w:t>
      </w:r>
      <w:r w:rsidR="00EF0C1D" w:rsidRPr="00427557">
        <w:rPr>
          <w:rFonts w:ascii="Times New Roman" w:hAnsi="Times New Roman" w:cs="Times New Roman"/>
        </w:rPr>
        <w:t xml:space="preserve"> could meet the above two requirements, </w:t>
      </w:r>
      <w:r w:rsidR="00EF0C1D" w:rsidRPr="00427557">
        <w:rPr>
          <w:rFonts w:ascii="Times New Roman" w:hAnsi="Times New Roman" w:cs="Times New Roman"/>
          <w:lang w:eastAsia="zh-CN"/>
        </w:rPr>
        <w:t>and some</w:t>
      </w:r>
      <w:r w:rsidR="00EF0C1D" w:rsidRPr="00427557">
        <w:rPr>
          <w:rFonts w:ascii="Times New Roman" w:hAnsi="Times New Roman" w:cs="Times New Roman"/>
        </w:rPr>
        <w:t xml:space="preserve"> examples are given below</w:t>
      </w:r>
      <w:r w:rsidR="00A72C4B" w:rsidRPr="00427557">
        <w:rPr>
          <w:rFonts w:ascii="Times New Roman" w:hAnsi="Times New Roman" w:cs="Times New Roman"/>
        </w:rPr>
        <w:t xml:space="preserve"> with their Butcher tableaus</w:t>
      </w:r>
      <w:r w:rsidR="004874BB" w:rsidRPr="00427557">
        <w:rPr>
          <w:rFonts w:ascii="Times New Roman" w:hAnsi="Times New Roman" w:cs="Times New Roman"/>
        </w:rPr>
        <w:t xml:space="preserve"> [</w:t>
      </w:r>
      <w:r w:rsidR="00E905BC" w:rsidRPr="00427557">
        <w:rPr>
          <w:rFonts w:ascii="Times New Roman" w:hAnsi="Times New Roman" w:cs="Times New Roman"/>
        </w:rPr>
        <w:t>97</w:t>
      </w:r>
      <w:r w:rsidR="004874BB" w:rsidRPr="00427557">
        <w:rPr>
          <w:rFonts w:ascii="Times New Roman" w:hAnsi="Times New Roman" w:cs="Times New Roman"/>
        </w:rPr>
        <w:t>]</w:t>
      </w:r>
      <w:r w:rsidR="00EF0C1D" w:rsidRPr="00427557">
        <w:rPr>
          <w:rFonts w:ascii="Times New Roman" w:hAnsi="Times New Roman" w:cs="Times New Roman"/>
        </w:rPr>
        <w:t>.</w:t>
      </w:r>
      <w:r w:rsidR="004874BB" w:rsidRPr="00427557">
        <w:rPr>
          <w:rFonts w:ascii="Times New Roman" w:hAnsi="Times New Roman" w:cs="Times New Roman"/>
        </w:rPr>
        <w:t xml:space="preserve"> Specifically,</w:t>
      </w:r>
      <w:r w:rsidR="0098620C" w:rsidRPr="00427557">
        <w:rPr>
          <w:rFonts w:ascii="Times New Roman" w:hAnsi="Times New Roman" w:cs="Times New Roman"/>
        </w:rPr>
        <w:t xml:space="preserve"> like the SAS approach presented in Chapter 2,</w:t>
      </w:r>
      <w:r w:rsidR="004874BB" w:rsidRPr="00427557">
        <w:rPr>
          <w:rFonts w:ascii="Times New Roman" w:hAnsi="Times New Roman" w:cs="Times New Roman"/>
        </w:rPr>
        <w:t xml:space="preserve"> the accuracy </w:t>
      </w:r>
      <w:r w:rsidR="0098620C" w:rsidRPr="00427557">
        <w:rPr>
          <w:rFonts w:ascii="Times New Roman" w:hAnsi="Times New Roman" w:cs="Times New Roman"/>
        </w:rPr>
        <w:t xml:space="preserve">of DIRK methods </w:t>
      </w:r>
      <w:r w:rsidR="004874BB" w:rsidRPr="00427557">
        <w:rPr>
          <w:rFonts w:ascii="Times New Roman" w:hAnsi="Times New Roman" w:cs="Times New Roman"/>
        </w:rPr>
        <w:t xml:space="preserve">will increase with </w:t>
      </w:r>
      <w:r w:rsidR="0098620C" w:rsidRPr="00427557">
        <w:rPr>
          <w:rFonts w:ascii="Times New Roman" w:hAnsi="Times New Roman" w:cs="Times New Roman"/>
        </w:rPr>
        <w:t xml:space="preserve">the </w:t>
      </w:r>
      <w:r w:rsidR="004874BB" w:rsidRPr="00427557">
        <w:rPr>
          <w:rFonts w:ascii="Times New Roman" w:hAnsi="Times New Roman" w:cs="Times New Roman"/>
        </w:rPr>
        <w:t xml:space="preserve">order, </w:t>
      </w:r>
      <w:r w:rsidR="0098620C" w:rsidRPr="00427557">
        <w:rPr>
          <w:rFonts w:ascii="Times New Roman" w:hAnsi="Times New Roman" w:cs="Times New Roman"/>
        </w:rPr>
        <w:t>but</w:t>
      </w:r>
      <w:r w:rsidR="004874BB" w:rsidRPr="00427557">
        <w:rPr>
          <w:rFonts w:ascii="Times New Roman" w:hAnsi="Times New Roman" w:cs="Times New Roman"/>
        </w:rPr>
        <w:t xml:space="preserve"> usually more intermediate points need to be calculated. So, there is a trade-off between accuracy and computation burden.</w:t>
      </w:r>
    </w:p>
    <w:p w14:paraId="018771E2" w14:textId="16915D0B" w:rsidR="00A72C4B" w:rsidRPr="003579BF" w:rsidRDefault="00501D4A" w:rsidP="00501D4A">
      <w:pPr>
        <w:spacing w:line="480" w:lineRule="auto"/>
        <w:ind w:left="720"/>
        <w:textAlignment w:val="center"/>
        <w:rPr>
          <w:rFonts w:ascii="Times New Roman" w:hAnsi="Times New Roman" w:cs="Times New Roman"/>
        </w:rPr>
      </w:pPr>
      <w:r w:rsidRPr="003579BF">
        <w:rPr>
          <w:rFonts w:ascii="Times New Roman" w:hAnsi="Times New Roman" w:cs="Times New Roman"/>
        </w:rPr>
        <w:t xml:space="preserve">A </w:t>
      </w:r>
      <w:r w:rsidR="00C25BE1" w:rsidRPr="003579BF">
        <w:rPr>
          <w:rFonts w:ascii="Times New Roman" w:hAnsi="Times New Roman" w:cs="Times New Roman"/>
        </w:rPr>
        <w:t>two-stage</w:t>
      </w:r>
      <w:r w:rsidRPr="003579BF">
        <w:rPr>
          <w:rFonts w:ascii="Times New Roman" w:hAnsi="Times New Roman" w:cs="Times New Roman"/>
        </w:rPr>
        <w:t xml:space="preserve"> </w:t>
      </w:r>
      <w:r w:rsidR="00C25BE1" w:rsidRPr="003579BF">
        <w:rPr>
          <w:rFonts w:ascii="Times New Roman" w:hAnsi="Times New Roman" w:cs="Times New Roman"/>
        </w:rPr>
        <w:t>2</w:t>
      </w:r>
      <w:r w:rsidR="00C25BE1" w:rsidRPr="003579BF">
        <w:rPr>
          <w:rFonts w:ascii="Times New Roman" w:hAnsi="Times New Roman" w:cs="Times New Roman"/>
          <w:vertAlign w:val="superscript"/>
          <w:lang w:eastAsia="zh-CN"/>
        </w:rPr>
        <w:t>nd</w:t>
      </w:r>
      <w:r w:rsidR="00C25BE1" w:rsidRPr="003579BF">
        <w:rPr>
          <w:rFonts w:ascii="Times New Roman" w:hAnsi="Times New Roman" w:cs="Times New Roman"/>
          <w:lang w:eastAsia="zh-CN"/>
        </w:rPr>
        <w:t>-</w:t>
      </w:r>
      <w:r w:rsidRPr="003579BF">
        <w:rPr>
          <w:rFonts w:ascii="Times New Roman" w:hAnsi="Times New Roman" w:cs="Times New Roman"/>
        </w:rPr>
        <w:t>order DIRK method is given in (6-16).</w:t>
      </w:r>
    </w:p>
    <w:p w14:paraId="3FEDE7F8" w14:textId="4F69306E" w:rsidR="00501D4A" w:rsidRPr="003579BF" w:rsidRDefault="00000000" w:rsidP="00501D4A">
      <w:pPr>
        <w:spacing w:line="480" w:lineRule="auto"/>
        <w:jc w:val="right"/>
        <w:textAlignment w:val="center"/>
        <w:rPr>
          <w:rFonts w:ascii="Times New Roman" w:hAnsi="Times New Roman" w:cs="Times New Roman"/>
        </w:rPr>
      </w:pPr>
      <w:r>
        <w:rPr>
          <w:rFonts w:ascii="Times New Roman" w:hAnsi="Times New Roman" w:cs="Times New Roman"/>
        </w:rPr>
        <w:pict w14:anchorId="30768A03">
          <v:shape id="_x0000_i1168" type="#_x0000_t75" style="width:98.95pt;height:81.7pt">
            <v:imagedata r:id="rId218" o:title=""/>
          </v:shape>
        </w:pict>
      </w:r>
      <w:r w:rsidR="00501D4A" w:rsidRPr="003579BF">
        <w:rPr>
          <w:rFonts w:ascii="Times New Roman" w:hAnsi="Times New Roman" w:cs="Times New Roman"/>
          <w:kern w:val="2"/>
        </w:rPr>
        <w:t xml:space="preserve">                                       </w:t>
      </w:r>
      <w:r w:rsidR="00185DDA" w:rsidRPr="003579BF">
        <w:rPr>
          <w:rFonts w:ascii="Times New Roman" w:hAnsi="Times New Roman" w:cs="Times New Roman"/>
          <w:kern w:val="2"/>
        </w:rPr>
        <w:t xml:space="preserve">          </w:t>
      </w:r>
      <w:r w:rsidR="00501D4A" w:rsidRPr="003579BF">
        <w:rPr>
          <w:rFonts w:ascii="Times New Roman" w:hAnsi="Times New Roman" w:cs="Times New Roman"/>
          <w:kern w:val="2"/>
        </w:rPr>
        <w:t xml:space="preserve">           </w:t>
      </w:r>
      <w:r w:rsidR="00501D4A" w:rsidRPr="003579BF">
        <w:rPr>
          <w:rFonts w:ascii="Times New Roman" w:hAnsi="Times New Roman" w:cs="Times New Roman"/>
        </w:rPr>
        <w:t xml:space="preserve"> (6-16)</w:t>
      </w:r>
    </w:p>
    <w:p w14:paraId="119F034F" w14:textId="513D8ACB" w:rsidR="00501D4A" w:rsidRPr="003579BF" w:rsidRDefault="00501D4A" w:rsidP="004A35AC">
      <w:pPr>
        <w:spacing w:line="480" w:lineRule="auto"/>
        <w:ind w:left="720"/>
        <w:jc w:val="both"/>
        <w:textAlignment w:val="center"/>
        <w:rPr>
          <w:rFonts w:ascii="Times New Roman" w:hAnsi="Times New Roman" w:cs="Times New Roman"/>
        </w:rPr>
      </w:pPr>
      <w:r w:rsidRPr="003579BF">
        <w:rPr>
          <w:rFonts w:ascii="Times New Roman" w:hAnsi="Times New Roman" w:cs="Times New Roman"/>
        </w:rPr>
        <w:t xml:space="preserve">A </w:t>
      </w:r>
      <w:r w:rsidR="00C25BE1" w:rsidRPr="003579BF">
        <w:rPr>
          <w:rFonts w:ascii="Times New Roman" w:hAnsi="Times New Roman" w:cs="Times New Roman"/>
        </w:rPr>
        <w:t>three-stage</w:t>
      </w:r>
      <w:r w:rsidRPr="003579BF">
        <w:rPr>
          <w:rFonts w:ascii="Times New Roman" w:hAnsi="Times New Roman" w:cs="Times New Roman"/>
        </w:rPr>
        <w:t xml:space="preserve"> </w:t>
      </w:r>
      <w:r w:rsidR="00C25BE1" w:rsidRPr="003579BF">
        <w:rPr>
          <w:rFonts w:ascii="Times New Roman" w:hAnsi="Times New Roman" w:cs="Times New Roman"/>
        </w:rPr>
        <w:t>3</w:t>
      </w:r>
      <w:r w:rsidR="00C25BE1" w:rsidRPr="003579BF">
        <w:rPr>
          <w:rFonts w:ascii="Times New Roman" w:hAnsi="Times New Roman" w:cs="Times New Roman"/>
          <w:vertAlign w:val="superscript"/>
        </w:rPr>
        <w:t>rd</w:t>
      </w:r>
      <w:r w:rsidR="00C25BE1" w:rsidRPr="003579BF">
        <w:rPr>
          <w:rFonts w:ascii="Times New Roman" w:hAnsi="Times New Roman" w:cs="Times New Roman"/>
        </w:rPr>
        <w:t>-</w:t>
      </w:r>
      <w:r w:rsidRPr="003579BF">
        <w:rPr>
          <w:rFonts w:ascii="Times New Roman" w:hAnsi="Times New Roman" w:cs="Times New Roman"/>
        </w:rPr>
        <w:t>order DIRK method is given in (6-17).</w:t>
      </w:r>
    </w:p>
    <w:p w14:paraId="775A43DF" w14:textId="0F4D0C37" w:rsidR="00501D4A" w:rsidRPr="003579BF" w:rsidRDefault="00000000" w:rsidP="00501D4A">
      <w:pPr>
        <w:spacing w:line="480" w:lineRule="auto"/>
        <w:jc w:val="right"/>
        <w:textAlignment w:val="center"/>
        <w:rPr>
          <w:rFonts w:ascii="Times New Roman" w:hAnsi="Times New Roman" w:cs="Times New Roman"/>
        </w:rPr>
      </w:pPr>
      <w:r>
        <w:rPr>
          <w:rFonts w:ascii="Times New Roman" w:hAnsi="Times New Roman" w:cs="Times New Roman"/>
        </w:rPr>
        <w:pict w14:anchorId="5CEAC49C">
          <v:shape id="_x0000_i1169" type="#_x0000_t75" style="width:180.2pt;height:125.9pt">
            <v:imagedata r:id="rId219" o:title=""/>
          </v:shape>
        </w:pict>
      </w:r>
      <w:r w:rsidR="00501D4A" w:rsidRPr="003579BF">
        <w:rPr>
          <w:rFonts w:ascii="Times New Roman" w:hAnsi="Times New Roman" w:cs="Times New Roman"/>
          <w:kern w:val="2"/>
        </w:rPr>
        <w:t xml:space="preserve">                                         </w:t>
      </w:r>
      <w:r w:rsidR="00501D4A" w:rsidRPr="003579BF">
        <w:rPr>
          <w:rFonts w:ascii="Times New Roman" w:hAnsi="Times New Roman" w:cs="Times New Roman"/>
        </w:rPr>
        <w:t xml:space="preserve"> (6-17)</w:t>
      </w:r>
    </w:p>
    <w:p w14:paraId="1C7DB557" w14:textId="1A484AD9" w:rsidR="00501D4A" w:rsidRPr="003579BF" w:rsidRDefault="00501D4A" w:rsidP="004A35AC">
      <w:pPr>
        <w:spacing w:line="480" w:lineRule="auto"/>
        <w:ind w:left="720"/>
        <w:jc w:val="both"/>
        <w:textAlignment w:val="center"/>
        <w:rPr>
          <w:rFonts w:ascii="Times New Roman" w:hAnsi="Times New Roman" w:cs="Times New Roman"/>
        </w:rPr>
      </w:pPr>
      <w:r w:rsidRPr="003579BF">
        <w:rPr>
          <w:rFonts w:ascii="Times New Roman" w:hAnsi="Times New Roman" w:cs="Times New Roman"/>
        </w:rPr>
        <w:lastRenderedPageBreak/>
        <w:t>A five</w:t>
      </w:r>
      <w:r w:rsidR="00C25BE1" w:rsidRPr="003579BF">
        <w:rPr>
          <w:rFonts w:ascii="Times New Roman" w:hAnsi="Times New Roman" w:cs="Times New Roman"/>
        </w:rPr>
        <w:t>-</w:t>
      </w:r>
      <w:r w:rsidRPr="003579BF">
        <w:rPr>
          <w:rFonts w:ascii="Times New Roman" w:hAnsi="Times New Roman" w:cs="Times New Roman"/>
        </w:rPr>
        <w:t xml:space="preserve">stage </w:t>
      </w:r>
      <w:r w:rsidR="00C25BE1" w:rsidRPr="003579BF">
        <w:rPr>
          <w:rFonts w:ascii="Times New Roman" w:hAnsi="Times New Roman" w:cs="Times New Roman"/>
        </w:rPr>
        <w:t>4</w:t>
      </w:r>
      <w:r w:rsidR="00C25BE1" w:rsidRPr="003579BF">
        <w:rPr>
          <w:rFonts w:ascii="Times New Roman" w:hAnsi="Times New Roman" w:cs="Times New Roman"/>
          <w:vertAlign w:val="superscript"/>
        </w:rPr>
        <w:t>th</w:t>
      </w:r>
      <w:r w:rsidR="00C25BE1" w:rsidRPr="003579BF">
        <w:rPr>
          <w:rFonts w:ascii="Times New Roman" w:hAnsi="Times New Roman" w:cs="Times New Roman"/>
        </w:rPr>
        <w:t>-</w:t>
      </w:r>
      <w:r w:rsidRPr="003579BF">
        <w:rPr>
          <w:rFonts w:ascii="Times New Roman" w:hAnsi="Times New Roman" w:cs="Times New Roman"/>
        </w:rPr>
        <w:t>order DIRK method is given in (6-18).</w:t>
      </w:r>
    </w:p>
    <w:p w14:paraId="0DA36F0F" w14:textId="005B1DB7" w:rsidR="00501D4A" w:rsidRPr="003579BF" w:rsidRDefault="00000000" w:rsidP="00185DDA">
      <w:pPr>
        <w:spacing w:line="480" w:lineRule="auto"/>
        <w:jc w:val="right"/>
        <w:textAlignment w:val="center"/>
        <w:rPr>
          <w:rFonts w:ascii="Times New Roman" w:hAnsi="Times New Roman" w:cs="Times New Roman"/>
        </w:rPr>
      </w:pPr>
      <w:r>
        <w:rPr>
          <w:rFonts w:ascii="Times New Roman" w:hAnsi="Times New Roman" w:cs="Times New Roman"/>
        </w:rPr>
        <w:pict w14:anchorId="51E83A9C">
          <v:shape id="_x0000_i1170" type="#_x0000_t75" style="width:383.85pt;height:135.15pt">
            <v:imagedata r:id="rId220" o:title=""/>
          </v:shape>
        </w:pict>
      </w:r>
      <w:r w:rsidR="00501D4A" w:rsidRPr="003579BF">
        <w:rPr>
          <w:rFonts w:ascii="Times New Roman" w:hAnsi="Times New Roman" w:cs="Times New Roman"/>
          <w:kern w:val="2"/>
        </w:rPr>
        <w:t xml:space="preserve">   </w:t>
      </w:r>
      <w:r w:rsidR="00501D4A" w:rsidRPr="003579BF">
        <w:rPr>
          <w:rFonts w:ascii="Times New Roman" w:hAnsi="Times New Roman" w:cs="Times New Roman"/>
        </w:rPr>
        <w:t>(6-18)</w:t>
      </w:r>
    </w:p>
    <w:p w14:paraId="2ECBFC93" w14:textId="6695F32B" w:rsidR="00501D4A" w:rsidRPr="003579BF" w:rsidRDefault="00501D4A" w:rsidP="004A35AC">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A five</w:t>
      </w:r>
      <w:r w:rsidR="00C25BE1" w:rsidRPr="003579BF">
        <w:rPr>
          <w:rFonts w:ascii="Times New Roman" w:hAnsi="Times New Roman" w:cs="Times New Roman"/>
        </w:rPr>
        <w:t>-</w:t>
      </w:r>
      <w:r w:rsidRPr="003579BF">
        <w:rPr>
          <w:rFonts w:ascii="Times New Roman" w:hAnsi="Times New Roman" w:cs="Times New Roman"/>
        </w:rPr>
        <w:t xml:space="preserve">stage </w:t>
      </w:r>
      <w:r w:rsidR="00DD60FA">
        <w:rPr>
          <w:rFonts w:ascii="Times New Roman" w:hAnsi="Times New Roman" w:cs="Times New Roman"/>
        </w:rPr>
        <w:t>5</w:t>
      </w:r>
      <w:r w:rsidR="00DD60FA" w:rsidRPr="003579BF">
        <w:rPr>
          <w:rFonts w:ascii="Times New Roman" w:hAnsi="Times New Roman" w:cs="Times New Roman"/>
          <w:vertAlign w:val="superscript"/>
        </w:rPr>
        <w:t>th</w:t>
      </w:r>
      <w:r w:rsidR="00DD60FA" w:rsidRPr="003579BF">
        <w:rPr>
          <w:rFonts w:ascii="Times New Roman" w:hAnsi="Times New Roman" w:cs="Times New Roman"/>
        </w:rPr>
        <w:t xml:space="preserve">-order </w:t>
      </w:r>
      <w:r w:rsidRPr="003579BF">
        <w:rPr>
          <w:rFonts w:ascii="Times New Roman" w:hAnsi="Times New Roman" w:cs="Times New Roman"/>
        </w:rPr>
        <w:t>DIRK method is given in (6-1</w:t>
      </w:r>
      <w:r w:rsidR="00185DDA" w:rsidRPr="003579BF">
        <w:rPr>
          <w:rFonts w:ascii="Times New Roman" w:hAnsi="Times New Roman" w:cs="Times New Roman"/>
        </w:rPr>
        <w:t>9</w:t>
      </w:r>
      <w:r w:rsidRPr="003579BF">
        <w:rPr>
          <w:rFonts w:ascii="Times New Roman" w:hAnsi="Times New Roman" w:cs="Times New Roman"/>
        </w:rPr>
        <w:t>).</w:t>
      </w:r>
      <w:r w:rsidR="00C25BE1" w:rsidRPr="003579BF">
        <w:rPr>
          <w:rFonts w:ascii="Times New Roman" w:hAnsi="Times New Roman" w:cs="Times New Roman"/>
        </w:rPr>
        <w:t xml:space="preserve"> Here, although the original stage number is six, the first stage calculat</w:t>
      </w:r>
      <w:r w:rsidR="00FA3D93">
        <w:rPr>
          <w:rFonts w:ascii="Times New Roman" w:hAnsi="Times New Roman" w:cs="Times New Roman"/>
        </w:rPr>
        <w:t>es</w:t>
      </w:r>
      <w:r w:rsidR="00C25BE1" w:rsidRPr="003579BF">
        <w:rPr>
          <w:rFonts w:ascii="Times New Roman" w:hAnsi="Times New Roman" w:cs="Times New Roman"/>
        </w:rPr>
        <w:t xml:space="preserve"> the initial values and can be ignored. Thus, it can be regarded as a five-stage method. </w:t>
      </w:r>
    </w:p>
    <w:p w14:paraId="14A5DEB7" w14:textId="5D4156FF" w:rsidR="0026777B" w:rsidRPr="003579BF" w:rsidRDefault="00000000" w:rsidP="00C369A0">
      <w:pPr>
        <w:spacing w:line="480" w:lineRule="auto"/>
        <w:jc w:val="right"/>
        <w:textAlignment w:val="center"/>
        <w:rPr>
          <w:rFonts w:ascii="Times New Roman" w:hAnsi="Times New Roman" w:cs="Times New Roman"/>
        </w:rPr>
      </w:pPr>
      <w:r>
        <w:rPr>
          <w:rFonts w:ascii="Times New Roman" w:hAnsi="Times New Roman" w:cs="Times New Roman"/>
        </w:rPr>
        <w:pict w14:anchorId="7658B777">
          <v:shape id="_x0000_i1171" type="#_x0000_t75" style="width:383.85pt;height:116.15pt">
            <v:imagedata r:id="rId221" o:title=""/>
          </v:shape>
        </w:pict>
      </w:r>
      <w:r w:rsidR="00501D4A" w:rsidRPr="003579BF">
        <w:rPr>
          <w:rFonts w:ascii="Times New Roman" w:hAnsi="Times New Roman" w:cs="Times New Roman"/>
          <w:kern w:val="2"/>
        </w:rPr>
        <w:t xml:space="preserve"> </w:t>
      </w:r>
      <w:r w:rsidR="00C369A0" w:rsidRPr="003579BF">
        <w:rPr>
          <w:rFonts w:ascii="Times New Roman" w:hAnsi="Times New Roman" w:cs="Times New Roman"/>
          <w:kern w:val="2"/>
        </w:rPr>
        <w:t xml:space="preserve"> </w:t>
      </w:r>
      <w:r w:rsidR="00501D4A" w:rsidRPr="003579BF">
        <w:rPr>
          <w:rFonts w:ascii="Times New Roman" w:hAnsi="Times New Roman" w:cs="Times New Roman"/>
        </w:rPr>
        <w:t>(6-19)</w:t>
      </w:r>
    </w:p>
    <w:p w14:paraId="6B2B055A" w14:textId="5F287F37" w:rsidR="00C25BE1" w:rsidRPr="003579BF" w:rsidRDefault="00C25BE1" w:rsidP="00FA6B65">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As can be seen from (6-18) and (6-19)</w:t>
      </w:r>
      <w:r w:rsidR="00345752" w:rsidRPr="003579BF">
        <w:rPr>
          <w:rFonts w:ascii="Times New Roman" w:hAnsi="Times New Roman" w:cs="Times New Roman"/>
        </w:rPr>
        <w:t xml:space="preserve">, (6-19) is superior to (6-18) because </w:t>
      </w:r>
      <w:r w:rsidR="004A35AC" w:rsidRPr="003579BF">
        <w:rPr>
          <w:rFonts w:ascii="Times New Roman" w:hAnsi="Times New Roman" w:cs="Times New Roman"/>
        </w:rPr>
        <w:t>both</w:t>
      </w:r>
      <w:r w:rsidR="00345752" w:rsidRPr="003579BF">
        <w:rPr>
          <w:rFonts w:ascii="Times New Roman" w:hAnsi="Times New Roman" w:cs="Times New Roman"/>
        </w:rPr>
        <w:t xml:space="preserve"> are five-stage methods and have the same computational cost, but (6-19) has higher order, i.e., higher accuracy, than (6-18).</w:t>
      </w:r>
    </w:p>
    <w:p w14:paraId="65C99684" w14:textId="542B24EF" w:rsidR="004874BB" w:rsidRPr="003579BF" w:rsidRDefault="00345752" w:rsidP="004473A2">
      <w:pPr>
        <w:spacing w:line="480" w:lineRule="auto"/>
        <w:ind w:firstLine="720"/>
        <w:jc w:val="both"/>
        <w:textAlignment w:val="center"/>
        <w:rPr>
          <w:rFonts w:ascii="Times New Roman" w:hAnsi="Times New Roman" w:cs="Times New Roman"/>
        </w:rPr>
      </w:pPr>
      <w:r w:rsidRPr="003579BF">
        <w:rPr>
          <w:rFonts w:ascii="Times New Roman" w:hAnsi="Times New Roman" w:cs="Times New Roman"/>
        </w:rPr>
        <w:t xml:space="preserve">DIRK methods with </w:t>
      </w:r>
      <w:r w:rsidR="004473A2" w:rsidRPr="003579BF">
        <w:rPr>
          <w:rFonts w:ascii="Times New Roman" w:hAnsi="Times New Roman" w:cs="Times New Roman"/>
        </w:rPr>
        <w:t xml:space="preserve">even </w:t>
      </w:r>
      <w:r w:rsidRPr="003579BF">
        <w:rPr>
          <w:rFonts w:ascii="Times New Roman" w:hAnsi="Times New Roman" w:cs="Times New Roman"/>
        </w:rPr>
        <w:t xml:space="preserve">higher orders are not presented here and </w:t>
      </w:r>
      <w:r w:rsidR="004473A2" w:rsidRPr="003579BF">
        <w:rPr>
          <w:rFonts w:ascii="Times New Roman" w:hAnsi="Times New Roman" w:cs="Times New Roman"/>
        </w:rPr>
        <w:t>remain</w:t>
      </w:r>
      <w:r w:rsidRPr="003579BF">
        <w:rPr>
          <w:rFonts w:ascii="Times New Roman" w:hAnsi="Times New Roman" w:cs="Times New Roman"/>
        </w:rPr>
        <w:t xml:space="preserve"> to be </w:t>
      </w:r>
      <w:r w:rsidR="004473A2" w:rsidRPr="003579BF">
        <w:rPr>
          <w:rFonts w:ascii="Times New Roman" w:hAnsi="Times New Roman" w:cs="Times New Roman"/>
        </w:rPr>
        <w:t>investigated in future work.</w:t>
      </w:r>
    </w:p>
    <w:p w14:paraId="09B8F3AD" w14:textId="7DC8E46C" w:rsidR="00B41695" w:rsidRPr="003579BF" w:rsidRDefault="00165CC2" w:rsidP="00FA6B65">
      <w:pPr>
        <w:spacing w:line="480" w:lineRule="auto"/>
        <w:ind w:firstLine="720"/>
        <w:jc w:val="both"/>
        <w:textAlignment w:val="center"/>
        <w:rPr>
          <w:rFonts w:ascii="Times New Roman" w:hAnsi="Times New Roman" w:cs="Times New Roman"/>
        </w:rPr>
      </w:pPr>
      <w:r>
        <w:rPr>
          <w:rFonts w:ascii="Times New Roman" w:hAnsi="Times New Roman" w:cs="Times New Roman"/>
        </w:rPr>
        <w:t>A</w:t>
      </w:r>
      <w:r w:rsidR="00501D4A" w:rsidRPr="003579BF">
        <w:rPr>
          <w:rFonts w:ascii="Times New Roman" w:hAnsi="Times New Roman" w:cs="Times New Roman"/>
        </w:rPr>
        <w:t xml:space="preserve">lthough only </w:t>
      </w:r>
      <w:r>
        <w:rPr>
          <w:rFonts w:ascii="Times New Roman" w:hAnsi="Times New Roman" w:cs="Times New Roman"/>
        </w:rPr>
        <w:t>one</w:t>
      </w:r>
      <w:r w:rsidR="00501D4A" w:rsidRPr="003579BF">
        <w:rPr>
          <w:rFonts w:ascii="Times New Roman" w:hAnsi="Times New Roman" w:cs="Times New Roman"/>
        </w:rPr>
        <w:t xml:space="preserve"> example with an </w:t>
      </w:r>
      <w:r w:rsidR="00501D4A" w:rsidRPr="003579BF">
        <w:rPr>
          <w:rFonts w:ascii="Times New Roman" w:hAnsi="Times New Roman" w:cs="Times New Roman"/>
          <w:i/>
          <w:iCs/>
        </w:rPr>
        <w:t>R</w:t>
      </w:r>
      <w:r w:rsidR="00501D4A" w:rsidRPr="003579BF">
        <w:rPr>
          <w:rFonts w:ascii="Times New Roman" w:hAnsi="Times New Roman" w:cs="Times New Roman"/>
        </w:rPr>
        <w:t>-</w:t>
      </w:r>
      <w:r w:rsidR="00501D4A" w:rsidRPr="003579BF">
        <w:rPr>
          <w:rFonts w:ascii="Times New Roman" w:hAnsi="Times New Roman" w:cs="Times New Roman"/>
          <w:i/>
          <w:iCs/>
        </w:rPr>
        <w:t>L</w:t>
      </w:r>
      <w:r w:rsidR="00501D4A" w:rsidRPr="003579BF">
        <w:rPr>
          <w:rFonts w:ascii="Times New Roman" w:hAnsi="Times New Roman" w:cs="Times New Roman"/>
        </w:rPr>
        <w:t xml:space="preserve"> circuit is given in (6-11), the same process can be easily extended to equations of other circuits.</w:t>
      </w:r>
      <w:r w:rsidR="00FA6B65" w:rsidRPr="003579BF">
        <w:rPr>
          <w:rFonts w:ascii="Times New Roman" w:hAnsi="Times New Roman" w:cs="Times New Roman"/>
        </w:rPr>
        <w:t xml:space="preserve"> For example, the differential equation </w:t>
      </w:r>
      <w:r w:rsidR="00FA6B65" w:rsidRPr="003579BF">
        <w:rPr>
          <w:rFonts w:ascii="Times New Roman" w:hAnsi="Times New Roman" w:cs="Times New Roman"/>
        </w:rPr>
        <w:lastRenderedPageBreak/>
        <w:t xml:space="preserve">of a capacitor </w:t>
      </w:r>
      <w:r w:rsidR="00FA6B65" w:rsidRPr="003579BF">
        <w:rPr>
          <w:rFonts w:ascii="Times New Roman" w:hAnsi="Times New Roman" w:cs="Times New Roman"/>
          <w:i/>
          <w:iCs/>
        </w:rPr>
        <w:t>C</w:t>
      </w:r>
      <w:r w:rsidR="00FA6B65" w:rsidRPr="003579BF">
        <w:rPr>
          <w:rFonts w:ascii="Times New Roman" w:hAnsi="Times New Roman" w:cs="Times New Roman"/>
        </w:rPr>
        <w:t xml:space="preserve"> is given in (6-20), and the corresponding </w:t>
      </w:r>
      <w:r w:rsidR="00C10D14" w:rsidRPr="003579BF">
        <w:rPr>
          <w:rFonts w:ascii="Times New Roman" w:hAnsi="Times New Roman" w:cs="Times New Roman"/>
        </w:rPr>
        <w:t>solution provided by the DIRK method is given in (6-21).</w:t>
      </w:r>
    </w:p>
    <w:p w14:paraId="5EB8AE04" w14:textId="7BCB5067" w:rsidR="00C10D14" w:rsidRPr="003579BF" w:rsidRDefault="00000000" w:rsidP="00DB0EF8">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6DF8C1A4">
          <v:shape id="_x0000_i1172" type="#_x0000_t75" style="width:44.6pt;height:32.7pt">
            <v:imagedata r:id="rId222" o:title=""/>
          </v:shape>
        </w:pict>
      </w:r>
      <w:r w:rsidR="00C10D14" w:rsidRPr="003579BF">
        <w:rPr>
          <w:rFonts w:ascii="Times New Roman" w:hAnsi="Times New Roman" w:cs="Times New Roman"/>
          <w:kern w:val="2"/>
        </w:rPr>
        <w:t xml:space="preserve">                               </w:t>
      </w:r>
      <w:r w:rsidR="00DB0EF8" w:rsidRPr="003579BF">
        <w:rPr>
          <w:rFonts w:ascii="Times New Roman" w:hAnsi="Times New Roman" w:cs="Times New Roman"/>
          <w:kern w:val="2"/>
        </w:rPr>
        <w:t xml:space="preserve">     </w:t>
      </w:r>
      <w:r w:rsidR="00C10D14" w:rsidRPr="003579BF">
        <w:rPr>
          <w:rFonts w:ascii="Times New Roman" w:hAnsi="Times New Roman" w:cs="Times New Roman"/>
          <w:kern w:val="2"/>
        </w:rPr>
        <w:t xml:space="preserve">         </w:t>
      </w:r>
      <w:r w:rsidR="0092537D" w:rsidRPr="003579BF">
        <w:rPr>
          <w:rFonts w:ascii="Times New Roman" w:hAnsi="Times New Roman" w:cs="Times New Roman"/>
          <w:kern w:val="2"/>
        </w:rPr>
        <w:t xml:space="preserve">          </w:t>
      </w:r>
      <w:r w:rsidR="00C10D14" w:rsidRPr="003579BF">
        <w:rPr>
          <w:rFonts w:ascii="Times New Roman" w:hAnsi="Times New Roman" w:cs="Times New Roman"/>
          <w:kern w:val="2"/>
        </w:rPr>
        <w:t xml:space="preserve">             (6-20)</w:t>
      </w:r>
    </w:p>
    <w:p w14:paraId="766D88D0" w14:textId="00D5B013" w:rsidR="00C10D14" w:rsidRPr="003579BF" w:rsidRDefault="00000000" w:rsidP="00C10D14">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577674D9">
          <v:shape id="_x0000_i1173" type="#_x0000_t75" style="width:269.9pt;height:224.85pt">
            <v:imagedata r:id="rId223" o:title=""/>
          </v:shape>
        </w:pict>
      </w:r>
      <w:r w:rsidR="00C10D14" w:rsidRPr="003579BF">
        <w:rPr>
          <w:rFonts w:ascii="Times New Roman" w:hAnsi="Times New Roman" w:cs="Times New Roman"/>
          <w:kern w:val="2"/>
        </w:rPr>
        <w:t xml:space="preserve"> </w:t>
      </w:r>
      <w:r w:rsidR="0092537D" w:rsidRPr="003579BF">
        <w:rPr>
          <w:rFonts w:ascii="Times New Roman" w:hAnsi="Times New Roman" w:cs="Times New Roman"/>
          <w:kern w:val="2"/>
        </w:rPr>
        <w:t xml:space="preserve">    </w:t>
      </w:r>
      <w:r w:rsidR="00C10D14" w:rsidRPr="003579BF">
        <w:rPr>
          <w:rFonts w:ascii="Times New Roman" w:hAnsi="Times New Roman" w:cs="Times New Roman"/>
          <w:kern w:val="2"/>
        </w:rPr>
        <w:t>(6-21)</w:t>
      </w:r>
    </w:p>
    <w:p w14:paraId="6C909F7C" w14:textId="41CE4575" w:rsidR="0092537D" w:rsidRPr="003579BF" w:rsidRDefault="00B64B79" w:rsidP="0092537D">
      <w:pPr>
        <w:pStyle w:val="Heading2"/>
        <w:spacing w:line="480" w:lineRule="auto"/>
        <w:jc w:val="both"/>
        <w:rPr>
          <w:rFonts w:ascii="Times New Roman" w:hAnsi="Times New Roman" w:cs="Times New Roman"/>
          <w:sz w:val="24"/>
          <w:szCs w:val="24"/>
        </w:rPr>
      </w:pPr>
      <w:bookmarkStart w:id="146" w:name="_Toc155559382"/>
      <w:r w:rsidRPr="003579BF">
        <w:rPr>
          <w:rFonts w:ascii="Times New Roman" w:hAnsi="Times New Roman" w:cs="Times New Roman"/>
          <w:sz w:val="24"/>
          <w:szCs w:val="24"/>
        </w:rPr>
        <w:t>6</w:t>
      </w:r>
      <w:r w:rsidR="0092537D" w:rsidRPr="003579BF">
        <w:rPr>
          <w:rFonts w:ascii="Times New Roman" w:hAnsi="Times New Roman" w:cs="Times New Roman"/>
          <w:sz w:val="24"/>
          <w:szCs w:val="24"/>
        </w:rPr>
        <w:t>.3 Case study with ideal current sources</w:t>
      </w:r>
      <w:bookmarkEnd w:id="146"/>
    </w:p>
    <w:p w14:paraId="7CC94592" w14:textId="30BDC20E" w:rsidR="004473A2" w:rsidRPr="003579BF" w:rsidRDefault="0092537D" w:rsidP="004473A2">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rPr>
        <w:t xml:space="preserve">To test </w:t>
      </w:r>
      <w:r w:rsidR="00165CC2">
        <w:rPr>
          <w:rFonts w:ascii="Times New Roman" w:hAnsi="Times New Roman" w:cs="Times New Roman"/>
        </w:rPr>
        <w:t xml:space="preserve">the </w:t>
      </w:r>
      <w:r w:rsidRPr="003579BF">
        <w:rPr>
          <w:rFonts w:ascii="Times New Roman" w:hAnsi="Times New Roman" w:cs="Times New Roman"/>
        </w:rPr>
        <w:t xml:space="preserve">performance of the </w:t>
      </w:r>
      <w:r w:rsidR="00553ECB">
        <w:rPr>
          <w:rFonts w:ascii="Times New Roman" w:hAnsi="Times New Roman" w:cs="Times New Roman"/>
        </w:rPr>
        <w:t>high-order</w:t>
      </w:r>
      <w:r w:rsidRPr="003579BF">
        <w:rPr>
          <w:rFonts w:ascii="Times New Roman" w:hAnsi="Times New Roman" w:cs="Times New Roman"/>
        </w:rPr>
        <w:t xml:space="preserve"> nodal approach based on </w:t>
      </w:r>
      <w:r w:rsidR="004A35AC">
        <w:rPr>
          <w:rFonts w:ascii="Times New Roman" w:hAnsi="Times New Roman" w:cs="Times New Roman"/>
        </w:rPr>
        <w:t xml:space="preserve">the </w:t>
      </w:r>
      <w:r w:rsidRPr="003579BF">
        <w:rPr>
          <w:rFonts w:ascii="Times New Roman" w:hAnsi="Times New Roman" w:cs="Times New Roman"/>
        </w:rPr>
        <w:t xml:space="preserve">DIRK methods, a </w:t>
      </w:r>
      <w:r w:rsidR="00165CC2">
        <w:rPr>
          <w:rFonts w:ascii="Times New Roman" w:hAnsi="Times New Roman" w:cs="Times New Roman"/>
        </w:rPr>
        <w:t>four</w:t>
      </w:r>
      <w:r w:rsidRPr="003579BF">
        <w:rPr>
          <w:rFonts w:ascii="Times New Roman" w:hAnsi="Times New Roman" w:cs="Times New Roman"/>
        </w:rPr>
        <w:t xml:space="preserve">-bus system shown in </w:t>
      </w:r>
      <w:r w:rsidR="00B35E45" w:rsidRPr="003579BF">
        <w:rPr>
          <w:rFonts w:ascii="Times New Roman" w:hAnsi="Times New Roman" w:cs="Times New Roman"/>
        </w:rPr>
        <w:t>Figure</w:t>
      </w:r>
      <w:r w:rsidRPr="003579BF">
        <w:rPr>
          <w:rFonts w:ascii="Times New Roman" w:hAnsi="Times New Roman" w:cs="Times New Roman"/>
        </w:rPr>
        <w:t xml:space="preserve"> 6.2</w:t>
      </w:r>
      <w:r w:rsidR="00F12C90" w:rsidRPr="003579BF">
        <w:rPr>
          <w:rFonts w:ascii="Times New Roman" w:hAnsi="Times New Roman" w:cs="Times New Roman"/>
        </w:rPr>
        <w:t xml:space="preserve"> </w:t>
      </w:r>
      <w:r w:rsidRPr="003579BF">
        <w:rPr>
          <w:rFonts w:ascii="Times New Roman" w:hAnsi="Times New Roman" w:cs="Times New Roman"/>
        </w:rPr>
        <w:t>is built</w:t>
      </w:r>
      <w:r w:rsidR="007132C5" w:rsidRPr="003579BF">
        <w:rPr>
          <w:rFonts w:ascii="Times New Roman" w:hAnsi="Times New Roman" w:cs="Times New Roman"/>
          <w:lang w:eastAsia="zh-CN"/>
        </w:rPr>
        <w:t xml:space="preserve">. This system has three transmission lines represented by </w:t>
      </w:r>
      <w:r w:rsidR="00165CC2">
        <w:rPr>
          <w:rFonts w:ascii="Times New Roman" w:hAnsi="Times New Roman" w:cs="Times New Roman"/>
          <w:lang w:eastAsia="zh-CN"/>
        </w:rPr>
        <w:t xml:space="preserve">PI </w:t>
      </w:r>
      <w:r w:rsidR="007132C5" w:rsidRPr="003579BF">
        <w:rPr>
          <w:rFonts w:ascii="Times New Roman" w:hAnsi="Times New Roman" w:cs="Times New Roman"/>
          <w:lang w:eastAsia="zh-CN"/>
        </w:rPr>
        <w:t xml:space="preserve">sections, two </w:t>
      </w:r>
      <w:r w:rsidR="008A7A1E" w:rsidRPr="003579BF">
        <w:rPr>
          <w:rFonts w:ascii="Times New Roman" w:hAnsi="Times New Roman" w:cs="Times New Roman"/>
          <w:lang w:eastAsia="zh-CN"/>
        </w:rPr>
        <w:t>ideal current sources</w:t>
      </w:r>
      <w:r w:rsidR="007132C5" w:rsidRPr="003579BF">
        <w:rPr>
          <w:rFonts w:ascii="Times New Roman" w:hAnsi="Times New Roman" w:cs="Times New Roman"/>
          <w:lang w:eastAsia="zh-CN"/>
        </w:rPr>
        <w:t xml:space="preserve">, and two loads represented by constant </w:t>
      </w:r>
      <w:r w:rsidR="007132C5" w:rsidRPr="003579BF">
        <w:rPr>
          <w:rFonts w:ascii="Times New Roman" w:hAnsi="Times New Roman" w:cs="Times New Roman"/>
          <w:i/>
          <w:iCs/>
          <w:lang w:eastAsia="zh-CN"/>
        </w:rPr>
        <w:t>R</w:t>
      </w:r>
      <w:r w:rsidR="007132C5" w:rsidRPr="003579BF">
        <w:rPr>
          <w:rFonts w:ascii="Times New Roman" w:hAnsi="Times New Roman" w:cs="Times New Roman"/>
          <w:lang w:eastAsia="zh-CN"/>
        </w:rPr>
        <w:t>-</w:t>
      </w:r>
      <w:r w:rsidR="007132C5" w:rsidRPr="003579BF">
        <w:rPr>
          <w:rFonts w:ascii="Times New Roman" w:hAnsi="Times New Roman" w:cs="Times New Roman"/>
          <w:i/>
          <w:iCs/>
          <w:lang w:eastAsia="zh-CN"/>
        </w:rPr>
        <w:t>L</w:t>
      </w:r>
      <w:r w:rsidR="007132C5" w:rsidRPr="003579BF">
        <w:rPr>
          <w:rFonts w:ascii="Times New Roman" w:hAnsi="Times New Roman" w:cs="Times New Roman"/>
          <w:lang w:eastAsia="zh-CN"/>
        </w:rPr>
        <w:t xml:space="preserve"> circuits.</w:t>
      </w:r>
    </w:p>
    <w:p w14:paraId="570E101D" w14:textId="3CF33AE0" w:rsidR="008A7A1E" w:rsidRPr="003579BF" w:rsidRDefault="008A7A1E" w:rsidP="004A35AC">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 xml:space="preserve">First, both the state-space and nodal approaches are </w:t>
      </w:r>
      <w:r w:rsidR="004A35AC">
        <w:rPr>
          <w:rFonts w:ascii="Times New Roman" w:hAnsi="Times New Roman" w:cs="Times New Roman"/>
          <w:lang w:eastAsia="zh-CN"/>
        </w:rPr>
        <w:t>implemented</w:t>
      </w:r>
      <w:r w:rsidRPr="003579BF">
        <w:rPr>
          <w:rFonts w:ascii="Times New Roman" w:hAnsi="Times New Roman" w:cs="Times New Roman"/>
          <w:lang w:eastAsia="zh-CN"/>
        </w:rPr>
        <w:t xml:space="preserve"> to simulate the system. Considering a three-phase grounding fault </w:t>
      </w:r>
      <w:r w:rsidR="004473A2" w:rsidRPr="003579BF">
        <w:rPr>
          <w:rFonts w:ascii="Times New Roman" w:hAnsi="Times New Roman" w:cs="Times New Roman"/>
          <w:lang w:eastAsia="zh-CN"/>
        </w:rPr>
        <w:t>happens</w:t>
      </w:r>
      <w:r w:rsidRPr="003579BF">
        <w:rPr>
          <w:rFonts w:ascii="Times New Roman" w:hAnsi="Times New Roman" w:cs="Times New Roman"/>
          <w:lang w:eastAsia="zh-CN"/>
        </w:rPr>
        <w:t xml:space="preserve"> at </w:t>
      </w:r>
      <w:r w:rsidRPr="003579BF">
        <w:rPr>
          <w:rFonts w:ascii="Times New Roman" w:hAnsi="Times New Roman" w:cs="Times New Roman"/>
          <w:i/>
          <w:iCs/>
          <w:lang w:eastAsia="zh-CN"/>
        </w:rPr>
        <w:t>t</w:t>
      </w:r>
      <w:r w:rsidRPr="003579BF">
        <w:rPr>
          <w:rFonts w:ascii="Times New Roman" w:hAnsi="Times New Roman" w:cs="Times New Roman"/>
          <w:lang w:eastAsia="zh-CN"/>
        </w:rPr>
        <w:t>=</w:t>
      </w:r>
      <w:r w:rsidR="00FF4126" w:rsidRPr="003579BF">
        <w:rPr>
          <w:rFonts w:ascii="Times New Roman" w:hAnsi="Times New Roman" w:cs="Times New Roman"/>
          <w:lang w:eastAsia="zh-CN"/>
        </w:rPr>
        <w:t>0.5</w:t>
      </w:r>
      <w:r w:rsidRPr="003579BF">
        <w:rPr>
          <w:rFonts w:ascii="Times New Roman" w:hAnsi="Times New Roman" w:cs="Times New Roman"/>
          <w:lang w:eastAsia="zh-CN"/>
        </w:rPr>
        <w:t xml:space="preserve"> s </w:t>
      </w:r>
      <w:r w:rsidR="00035A0B" w:rsidRPr="003579BF">
        <w:rPr>
          <w:rFonts w:ascii="Times New Roman" w:hAnsi="Times New Roman" w:cs="Times New Roman"/>
          <w:lang w:eastAsia="zh-CN"/>
        </w:rPr>
        <w:t xml:space="preserve">on Bus 2 </w:t>
      </w:r>
      <w:r w:rsidRPr="003579BF">
        <w:rPr>
          <w:rFonts w:ascii="Times New Roman" w:hAnsi="Times New Roman" w:cs="Times New Roman"/>
          <w:lang w:eastAsia="zh-CN"/>
        </w:rPr>
        <w:t xml:space="preserve">and is </w:t>
      </w:r>
      <w:r w:rsidR="001879DB" w:rsidRPr="003579BF">
        <w:rPr>
          <w:rFonts w:ascii="Times New Roman" w:hAnsi="Times New Roman" w:cs="Times New Roman"/>
          <w:lang w:eastAsia="zh-CN"/>
        </w:rPr>
        <w:t xml:space="preserve">then </w:t>
      </w:r>
      <w:r w:rsidRPr="003579BF">
        <w:rPr>
          <w:rFonts w:ascii="Times New Roman" w:hAnsi="Times New Roman" w:cs="Times New Roman"/>
          <w:lang w:eastAsia="zh-CN"/>
        </w:rPr>
        <w:t xml:space="preserve">cleared at </w:t>
      </w:r>
      <w:r w:rsidR="00902151" w:rsidRPr="003579BF">
        <w:rPr>
          <w:rFonts w:ascii="Times New Roman" w:hAnsi="Times New Roman" w:cs="Times New Roman"/>
          <w:i/>
          <w:iCs/>
          <w:lang w:eastAsia="zh-CN"/>
        </w:rPr>
        <w:t>t</w:t>
      </w:r>
      <w:r w:rsidR="00902151" w:rsidRPr="003579BF">
        <w:rPr>
          <w:rFonts w:ascii="Times New Roman" w:hAnsi="Times New Roman" w:cs="Times New Roman"/>
          <w:lang w:eastAsia="zh-CN"/>
        </w:rPr>
        <w:t>=0.6 s</w:t>
      </w:r>
      <w:r w:rsidR="001879DB" w:rsidRPr="003579BF">
        <w:rPr>
          <w:rFonts w:ascii="Times New Roman" w:hAnsi="Times New Roman" w:cs="Times New Roman"/>
          <w:lang w:eastAsia="zh-CN"/>
        </w:rPr>
        <w:t xml:space="preserve"> without losing any </w:t>
      </w:r>
      <w:r w:rsidR="0012147B" w:rsidRPr="003579BF">
        <w:rPr>
          <w:rFonts w:ascii="Times New Roman" w:hAnsi="Times New Roman" w:cs="Times New Roman"/>
          <w:lang w:eastAsia="zh-CN"/>
        </w:rPr>
        <w:t>network component</w:t>
      </w:r>
      <w:r w:rsidR="00902151" w:rsidRPr="003579BF">
        <w:rPr>
          <w:rFonts w:ascii="Times New Roman" w:hAnsi="Times New Roman" w:cs="Times New Roman"/>
          <w:lang w:eastAsia="zh-CN"/>
        </w:rPr>
        <w:t>, the results provide</w:t>
      </w:r>
      <w:r w:rsidR="00165CC2">
        <w:rPr>
          <w:rFonts w:ascii="Times New Roman" w:hAnsi="Times New Roman" w:cs="Times New Roman"/>
          <w:lang w:eastAsia="zh-CN"/>
        </w:rPr>
        <w:t>d</w:t>
      </w:r>
      <w:r w:rsidR="00902151" w:rsidRPr="003579BF">
        <w:rPr>
          <w:rFonts w:ascii="Times New Roman" w:hAnsi="Times New Roman" w:cs="Times New Roman"/>
          <w:lang w:eastAsia="zh-CN"/>
        </w:rPr>
        <w:t xml:space="preserve"> by the state-space approach </w:t>
      </w:r>
      <w:r w:rsidR="00553ECB">
        <w:rPr>
          <w:rFonts w:ascii="Times New Roman" w:hAnsi="Times New Roman" w:cs="Times New Roman"/>
          <w:lang w:eastAsia="zh-CN"/>
        </w:rPr>
        <w:t>are</w:t>
      </w:r>
      <w:r w:rsidR="00902151" w:rsidRPr="003579BF">
        <w:rPr>
          <w:rFonts w:ascii="Times New Roman" w:hAnsi="Times New Roman" w:cs="Times New Roman"/>
          <w:lang w:eastAsia="zh-CN"/>
        </w:rPr>
        <w:t xml:space="preserve"> compared with th</w:t>
      </w:r>
      <w:r w:rsidR="007E39E6">
        <w:rPr>
          <w:rFonts w:ascii="Times New Roman" w:hAnsi="Times New Roman" w:cs="Times New Roman"/>
          <w:lang w:eastAsia="zh-CN"/>
        </w:rPr>
        <w:t>ose</w:t>
      </w:r>
      <w:r w:rsidR="00902151" w:rsidRPr="003579BF">
        <w:rPr>
          <w:rFonts w:ascii="Times New Roman" w:hAnsi="Times New Roman" w:cs="Times New Roman"/>
          <w:lang w:eastAsia="zh-CN"/>
        </w:rPr>
        <w:t xml:space="preserve"> </w:t>
      </w:r>
      <w:r w:rsidR="004473A2" w:rsidRPr="003579BF">
        <w:rPr>
          <w:rFonts w:ascii="Times New Roman" w:hAnsi="Times New Roman" w:cs="Times New Roman"/>
          <w:lang w:eastAsia="zh-CN"/>
        </w:rPr>
        <w:t>of the nodal approach</w:t>
      </w:r>
      <w:r w:rsidR="007E39E6">
        <w:rPr>
          <w:rFonts w:ascii="Times New Roman" w:hAnsi="Times New Roman" w:cs="Times New Roman"/>
          <w:lang w:eastAsia="zh-CN"/>
        </w:rPr>
        <w:t>, which is</w:t>
      </w:r>
      <w:r w:rsidR="004473A2" w:rsidRPr="003579BF">
        <w:rPr>
          <w:rFonts w:ascii="Times New Roman" w:hAnsi="Times New Roman" w:cs="Times New Roman"/>
          <w:lang w:eastAsia="zh-CN"/>
        </w:rPr>
        <w:t xml:space="preserve"> based on the trapezoidal rule method. The results </w:t>
      </w:r>
      <w:r w:rsidR="00165CC2">
        <w:rPr>
          <w:rFonts w:ascii="Times New Roman" w:hAnsi="Times New Roman" w:cs="Times New Roman"/>
          <w:lang w:eastAsia="zh-CN"/>
        </w:rPr>
        <w:t>using</w:t>
      </w:r>
      <w:r w:rsidR="004473A2" w:rsidRPr="003579BF">
        <w:rPr>
          <w:rFonts w:ascii="Times New Roman" w:hAnsi="Times New Roman" w:cs="Times New Roman"/>
          <w:lang w:eastAsia="zh-CN"/>
        </w:rPr>
        <w:t xml:space="preserve"> a 1</w:t>
      </w:r>
      <w:r w:rsidR="00165CC2">
        <w:rPr>
          <w:rFonts w:ascii="Times New Roman" w:hAnsi="Times New Roman" w:cs="Times New Roman"/>
          <w:lang w:eastAsia="zh-CN"/>
        </w:rPr>
        <w:t>-</w:t>
      </w:r>
      <w:r w:rsidR="004473A2" w:rsidRPr="003579BF">
        <w:rPr>
          <w:rFonts w:ascii="Times New Roman" w:hAnsi="Times New Roman" w:cs="Times New Roman"/>
          <w:iCs/>
          <w:spacing w:val="-1"/>
          <w:lang w:eastAsia="x-none"/>
        </w:rPr>
        <w:t>μs</w:t>
      </w:r>
      <w:r w:rsidR="004473A2" w:rsidRPr="003579BF">
        <w:rPr>
          <w:rFonts w:ascii="Times New Roman" w:hAnsi="Times New Roman" w:cs="Times New Roman"/>
          <w:lang w:eastAsia="zh-CN"/>
        </w:rPr>
        <w:t xml:space="preserve"> time step are shown in Figure</w:t>
      </w:r>
      <w:r w:rsidR="004A35AC">
        <w:rPr>
          <w:rFonts w:ascii="Times New Roman" w:hAnsi="Times New Roman" w:cs="Times New Roman"/>
          <w:lang w:eastAsia="zh-CN"/>
        </w:rPr>
        <w:t>s</w:t>
      </w:r>
      <w:r w:rsidR="004473A2" w:rsidRPr="003579BF">
        <w:rPr>
          <w:rFonts w:ascii="Times New Roman" w:hAnsi="Times New Roman" w:cs="Times New Roman"/>
          <w:lang w:eastAsia="zh-CN"/>
        </w:rPr>
        <w:t xml:space="preserve"> 6.3-</w:t>
      </w:r>
      <w:r w:rsidR="004A35AC">
        <w:rPr>
          <w:rFonts w:ascii="Times New Roman" w:hAnsi="Times New Roman" w:cs="Times New Roman"/>
          <w:lang w:eastAsia="zh-CN"/>
        </w:rPr>
        <w:t>6.5.</w:t>
      </w:r>
    </w:p>
    <w:p w14:paraId="7A513971" w14:textId="7E3094EB" w:rsidR="0012147B" w:rsidRPr="003579BF" w:rsidRDefault="00942CA4" w:rsidP="0012147B">
      <w:pPr>
        <w:jc w:val="center"/>
        <w:rPr>
          <w:rFonts w:ascii="Times New Roman" w:hAnsi="Times New Roman" w:cs="Times New Roman"/>
        </w:rPr>
      </w:pPr>
      <w:r>
        <w:rPr>
          <w:rFonts w:ascii="Times New Roman" w:hAnsi="Times New Roman" w:cs="Times New Roman"/>
        </w:rPr>
        <w:lastRenderedPageBreak/>
        <w:pict w14:anchorId="7C36AA95">
          <v:shape id="_x0000_i1174" type="#_x0000_t75" style="width:348.05pt;height:73.75pt">
            <v:imagedata r:id="rId224" o:title="" cropleft="2102f"/>
          </v:shape>
        </w:pict>
      </w:r>
    </w:p>
    <w:p w14:paraId="7E36AACE" w14:textId="21086ACF" w:rsidR="0012147B" w:rsidRPr="003579BF" w:rsidRDefault="004473A2" w:rsidP="00D540AC">
      <w:pPr>
        <w:pStyle w:val="Caption"/>
      </w:pPr>
      <w:bookmarkStart w:id="147" w:name="_Toc155559546"/>
      <w:r w:rsidRPr="003579BF">
        <w:t xml:space="preserve">Figure </w:t>
      </w:r>
      <w:fldSimple w:instr=" STYLEREF 1 \s ">
        <w:r w:rsidR="006C35E5">
          <w:rPr>
            <w:noProof/>
          </w:rPr>
          <w:t>6</w:t>
        </w:r>
      </w:fldSimple>
      <w:r w:rsidR="006C35E5">
        <w:t>.</w:t>
      </w:r>
      <w:fldSimple w:instr=" SEQ Figure \* ARABIC \s 1 ">
        <w:r w:rsidR="006C35E5">
          <w:rPr>
            <w:noProof/>
          </w:rPr>
          <w:t>2</w:t>
        </w:r>
      </w:fldSimple>
      <w:r w:rsidR="008A7A1E" w:rsidRPr="003579BF">
        <w:t xml:space="preserve"> A </w:t>
      </w:r>
      <w:r w:rsidR="004A35AC">
        <w:t>four</w:t>
      </w:r>
      <w:r w:rsidR="008A7A1E" w:rsidRPr="003579BF">
        <w:t>-bus system</w:t>
      </w:r>
      <w:bookmarkEnd w:id="147"/>
    </w:p>
    <w:p w14:paraId="67876FC3" w14:textId="77777777" w:rsidR="0012147B" w:rsidRPr="003579BF" w:rsidRDefault="0012147B" w:rsidP="0012147B">
      <w:pPr>
        <w:jc w:val="center"/>
        <w:rPr>
          <w:rFonts w:ascii="Times New Roman" w:hAnsi="Times New Roman" w:cs="Times New Roman"/>
        </w:rPr>
      </w:pPr>
      <w:r w:rsidRPr="003579BF">
        <w:rPr>
          <w:rFonts w:ascii="Times New Roman" w:hAnsi="Times New Roman" w:cs="Times New Roman"/>
          <w:noProof/>
        </w:rPr>
        <w:drawing>
          <wp:inline distT="0" distB="0" distL="0" distR="0" wp14:anchorId="436DFBCE" wp14:editId="515C1A19">
            <wp:extent cx="3154662" cy="1718268"/>
            <wp:effectExtent l="0" t="0" r="0" b="0"/>
            <wp:docPr id="2046085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89508" cy="1737248"/>
                    </a:xfrm>
                    <a:prstGeom prst="rect">
                      <a:avLst/>
                    </a:prstGeom>
                    <a:noFill/>
                    <a:ln>
                      <a:noFill/>
                    </a:ln>
                  </pic:spPr>
                </pic:pic>
              </a:graphicData>
            </a:graphic>
          </wp:inline>
        </w:drawing>
      </w:r>
    </w:p>
    <w:p w14:paraId="51D77051" w14:textId="5C9C3A2E" w:rsidR="0012147B" w:rsidRPr="003579BF" w:rsidRDefault="0012147B" w:rsidP="00D540AC">
      <w:pPr>
        <w:pStyle w:val="Caption"/>
      </w:pPr>
      <w:bookmarkStart w:id="148" w:name="_Toc155559547"/>
      <w:r w:rsidRPr="003579BF">
        <w:t xml:space="preserve">Figure </w:t>
      </w:r>
      <w:fldSimple w:instr=" STYLEREF 1 \s ">
        <w:r w:rsidR="006C35E5">
          <w:rPr>
            <w:noProof/>
          </w:rPr>
          <w:t>6</w:t>
        </w:r>
      </w:fldSimple>
      <w:r w:rsidR="006C35E5">
        <w:t>.</w:t>
      </w:r>
      <w:fldSimple w:instr=" SEQ Figure \* ARABIC \s 1 ">
        <w:r w:rsidR="006C35E5">
          <w:rPr>
            <w:noProof/>
          </w:rPr>
          <w:t>3</w:t>
        </w:r>
      </w:fldSimple>
      <w:r w:rsidRPr="003579BF">
        <w:t xml:space="preserve"> Phase A Voltage at Bus 2</w:t>
      </w:r>
      <w:bookmarkEnd w:id="148"/>
      <w:r w:rsidRPr="003579BF">
        <w:t xml:space="preserve"> </w:t>
      </w:r>
    </w:p>
    <w:p w14:paraId="50FCC385" w14:textId="77777777" w:rsidR="0012147B" w:rsidRPr="003579BF" w:rsidRDefault="0012147B" w:rsidP="0012147B">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62675DF2" wp14:editId="55A44898">
            <wp:extent cx="3067050" cy="1673744"/>
            <wp:effectExtent l="0" t="0" r="0" b="3175"/>
            <wp:docPr id="11335803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104686" cy="1694282"/>
                    </a:xfrm>
                    <a:prstGeom prst="rect">
                      <a:avLst/>
                    </a:prstGeom>
                    <a:noFill/>
                    <a:ln>
                      <a:noFill/>
                    </a:ln>
                  </pic:spPr>
                </pic:pic>
              </a:graphicData>
            </a:graphic>
          </wp:inline>
        </w:drawing>
      </w:r>
    </w:p>
    <w:p w14:paraId="0BE594F8" w14:textId="25218CBD" w:rsidR="0012147B" w:rsidRPr="003579BF" w:rsidRDefault="0012147B" w:rsidP="00D540AC">
      <w:pPr>
        <w:pStyle w:val="Caption"/>
      </w:pPr>
      <w:bookmarkStart w:id="149" w:name="_Toc155559548"/>
      <w:r w:rsidRPr="003579BF">
        <w:t xml:space="preserve">Figure </w:t>
      </w:r>
      <w:fldSimple w:instr=" STYLEREF 1 \s ">
        <w:r w:rsidR="006C35E5">
          <w:rPr>
            <w:noProof/>
          </w:rPr>
          <w:t>6</w:t>
        </w:r>
      </w:fldSimple>
      <w:r w:rsidR="006C35E5">
        <w:t>.</w:t>
      </w:r>
      <w:fldSimple w:instr=" SEQ Figure \* ARABIC \s 1 ">
        <w:r w:rsidR="006C35E5">
          <w:rPr>
            <w:noProof/>
          </w:rPr>
          <w:t>4</w:t>
        </w:r>
      </w:fldSimple>
      <w:r w:rsidRPr="003579BF">
        <w:t xml:space="preserve"> Phase B Voltage at Bus 3</w:t>
      </w:r>
      <w:bookmarkEnd w:id="149"/>
      <w:r w:rsidRPr="003579BF">
        <w:t xml:space="preserve"> </w:t>
      </w:r>
    </w:p>
    <w:p w14:paraId="7E2EFD9C" w14:textId="77777777" w:rsidR="0012147B" w:rsidRPr="003579BF" w:rsidRDefault="0012147B" w:rsidP="0012147B">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3CFAC1F5" wp14:editId="3A80622F">
            <wp:extent cx="3216250" cy="1866900"/>
            <wp:effectExtent l="0" t="0" r="0" b="0"/>
            <wp:docPr id="20401376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273650" cy="1900218"/>
                    </a:xfrm>
                    <a:prstGeom prst="rect">
                      <a:avLst/>
                    </a:prstGeom>
                    <a:noFill/>
                    <a:ln>
                      <a:noFill/>
                    </a:ln>
                  </pic:spPr>
                </pic:pic>
              </a:graphicData>
            </a:graphic>
          </wp:inline>
        </w:drawing>
      </w:r>
    </w:p>
    <w:p w14:paraId="250ECA27" w14:textId="19E0239D" w:rsidR="0012147B" w:rsidRPr="003579BF" w:rsidRDefault="0012147B" w:rsidP="0012147B">
      <w:pPr>
        <w:spacing w:line="480" w:lineRule="auto"/>
        <w:jc w:val="center"/>
        <w:rPr>
          <w:rFonts w:ascii="Times New Roman" w:hAnsi="Times New Roman" w:cs="Times New Roman"/>
        </w:rPr>
      </w:pPr>
      <w:bookmarkStart w:id="150" w:name="_Toc155559549"/>
      <w:r w:rsidRPr="003579BF">
        <w:rPr>
          <w:rFonts w:ascii="Times New Roman" w:hAnsi="Times New Roman" w:cs="Times New Roman"/>
        </w:rPr>
        <w:t xml:space="preserve">Figure </w:t>
      </w:r>
      <w:r w:rsidR="006C35E5">
        <w:rPr>
          <w:rFonts w:ascii="Times New Roman" w:hAnsi="Times New Roman" w:cs="Times New Roman"/>
        </w:rPr>
        <w:fldChar w:fldCharType="begin"/>
      </w:r>
      <w:r w:rsidR="006C35E5">
        <w:rPr>
          <w:rFonts w:ascii="Times New Roman" w:hAnsi="Times New Roman" w:cs="Times New Roman"/>
        </w:rPr>
        <w:instrText xml:space="preserve"> STYLEREF 1 \s </w:instrText>
      </w:r>
      <w:r w:rsidR="006C35E5">
        <w:rPr>
          <w:rFonts w:ascii="Times New Roman" w:hAnsi="Times New Roman" w:cs="Times New Roman"/>
        </w:rPr>
        <w:fldChar w:fldCharType="separate"/>
      </w:r>
      <w:r w:rsidR="006C35E5">
        <w:rPr>
          <w:rFonts w:ascii="Times New Roman" w:hAnsi="Times New Roman" w:cs="Times New Roman"/>
          <w:noProof/>
        </w:rPr>
        <w:t>6</w:t>
      </w:r>
      <w:r w:rsidR="006C35E5">
        <w:rPr>
          <w:rFonts w:ascii="Times New Roman" w:hAnsi="Times New Roman" w:cs="Times New Roman"/>
        </w:rPr>
        <w:fldChar w:fldCharType="end"/>
      </w:r>
      <w:r w:rsidR="006C35E5">
        <w:rPr>
          <w:rFonts w:ascii="Times New Roman" w:hAnsi="Times New Roman" w:cs="Times New Roman"/>
        </w:rPr>
        <w:t>.</w:t>
      </w:r>
      <w:r w:rsidR="006C35E5">
        <w:rPr>
          <w:rFonts w:ascii="Times New Roman" w:hAnsi="Times New Roman" w:cs="Times New Roman"/>
        </w:rPr>
        <w:fldChar w:fldCharType="begin"/>
      </w:r>
      <w:r w:rsidR="006C35E5">
        <w:rPr>
          <w:rFonts w:ascii="Times New Roman" w:hAnsi="Times New Roman" w:cs="Times New Roman"/>
        </w:rPr>
        <w:instrText xml:space="preserve"> SEQ Figure \* ARABIC \s 1 </w:instrText>
      </w:r>
      <w:r w:rsidR="006C35E5">
        <w:rPr>
          <w:rFonts w:ascii="Times New Roman" w:hAnsi="Times New Roman" w:cs="Times New Roman"/>
        </w:rPr>
        <w:fldChar w:fldCharType="separate"/>
      </w:r>
      <w:r w:rsidR="006C35E5">
        <w:rPr>
          <w:rFonts w:ascii="Times New Roman" w:hAnsi="Times New Roman" w:cs="Times New Roman"/>
          <w:noProof/>
        </w:rPr>
        <w:t>5</w:t>
      </w:r>
      <w:r w:rsidR="006C35E5">
        <w:rPr>
          <w:rFonts w:ascii="Times New Roman" w:hAnsi="Times New Roman" w:cs="Times New Roman"/>
        </w:rPr>
        <w:fldChar w:fldCharType="end"/>
      </w:r>
      <w:r w:rsidRPr="003579BF">
        <w:rPr>
          <w:rFonts w:ascii="Times New Roman" w:hAnsi="Times New Roman" w:cs="Times New Roman"/>
        </w:rPr>
        <w:t xml:space="preserve"> Phase C Current of Branch 2-3</w:t>
      </w:r>
      <w:bookmarkEnd w:id="150"/>
      <w:r w:rsidRPr="003579BF">
        <w:rPr>
          <w:rFonts w:ascii="Times New Roman" w:hAnsi="Times New Roman" w:cs="Times New Roman"/>
        </w:rPr>
        <w:t xml:space="preserve"> </w:t>
      </w:r>
    </w:p>
    <w:p w14:paraId="42AA9DC5" w14:textId="5A266755" w:rsidR="0012147B" w:rsidRPr="003579BF" w:rsidRDefault="004A35AC" w:rsidP="004A35AC">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lastRenderedPageBreak/>
        <w:t xml:space="preserve">As can be observed, the results provided by the </w:t>
      </w:r>
      <w:r>
        <w:rPr>
          <w:rFonts w:ascii="Times New Roman" w:hAnsi="Times New Roman" w:cs="Times New Roman"/>
          <w:lang w:eastAsia="zh-CN"/>
        </w:rPr>
        <w:t>state-space</w:t>
      </w:r>
      <w:r w:rsidRPr="003579BF">
        <w:rPr>
          <w:rFonts w:ascii="Times New Roman" w:hAnsi="Times New Roman" w:cs="Times New Roman"/>
          <w:lang w:eastAsia="zh-CN"/>
        </w:rPr>
        <w:t xml:space="preserve"> approach and the nodal approach</w:t>
      </w:r>
      <w:r>
        <w:rPr>
          <w:rFonts w:ascii="Times New Roman" w:hAnsi="Times New Roman" w:cs="Times New Roman"/>
          <w:lang w:eastAsia="zh-CN"/>
        </w:rPr>
        <w:t>-</w:t>
      </w:r>
      <w:r w:rsidRPr="003579BF">
        <w:rPr>
          <w:rFonts w:ascii="Times New Roman" w:hAnsi="Times New Roman" w:cs="Times New Roman"/>
          <w:lang w:eastAsia="zh-CN"/>
        </w:rPr>
        <w:t xml:space="preserve">based </w:t>
      </w:r>
      <w:r w:rsidR="0012147B" w:rsidRPr="003579BF">
        <w:rPr>
          <w:rFonts w:ascii="Times New Roman" w:hAnsi="Times New Roman" w:cs="Times New Roman"/>
          <w:lang w:eastAsia="zh-CN"/>
        </w:rPr>
        <w:t xml:space="preserve">on the trapezoidal rule method can accurately match with each other. This proves </w:t>
      </w:r>
      <w:r w:rsidR="00553ECB">
        <w:rPr>
          <w:rFonts w:ascii="Times New Roman" w:hAnsi="Times New Roman" w:cs="Times New Roman"/>
          <w:lang w:eastAsia="zh-CN"/>
        </w:rPr>
        <w:t xml:space="preserve">the </w:t>
      </w:r>
      <w:r w:rsidR="0012147B" w:rsidRPr="003579BF">
        <w:rPr>
          <w:rFonts w:ascii="Times New Roman" w:hAnsi="Times New Roman" w:cs="Times New Roman"/>
          <w:lang w:eastAsia="zh-CN"/>
        </w:rPr>
        <w:t>correct implementation of the nodal approach.</w:t>
      </w:r>
    </w:p>
    <w:p w14:paraId="3250DCBE" w14:textId="66A464B3" w:rsidR="00795EF5" w:rsidRPr="003579BF" w:rsidRDefault="00795EF5" w:rsidP="00795EF5">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 xml:space="preserve">Second, the accuracy of DIRK methods is tested using a </w:t>
      </w:r>
      <w:proofErr w:type="gramStart"/>
      <w:r w:rsidRPr="003579BF">
        <w:rPr>
          <w:rFonts w:ascii="Times New Roman" w:hAnsi="Times New Roman" w:cs="Times New Roman"/>
          <w:lang w:eastAsia="zh-CN"/>
        </w:rPr>
        <w:t>small time</w:t>
      </w:r>
      <w:proofErr w:type="gramEnd"/>
      <w:r w:rsidRPr="003579BF">
        <w:rPr>
          <w:rFonts w:ascii="Times New Roman" w:hAnsi="Times New Roman" w:cs="Times New Roman"/>
          <w:lang w:eastAsia="zh-CN"/>
        </w:rPr>
        <w:t xml:space="preserve"> step </w:t>
      </w:r>
      <w:r w:rsidR="00165CC2">
        <w:rPr>
          <w:rFonts w:ascii="Times New Roman" w:hAnsi="Times New Roman" w:cs="Times New Roman"/>
          <w:lang w:eastAsia="zh-CN"/>
        </w:rPr>
        <w:t xml:space="preserve">of </w:t>
      </w:r>
      <w:r w:rsidRPr="003579BF">
        <w:rPr>
          <w:rFonts w:ascii="Times New Roman" w:hAnsi="Times New Roman" w:cs="Times New Roman"/>
          <w:lang w:eastAsia="zh-CN"/>
        </w:rPr>
        <w:t xml:space="preserve">1 </w:t>
      </w:r>
      <w:proofErr w:type="spellStart"/>
      <w:r w:rsidRPr="003579BF">
        <w:rPr>
          <w:rFonts w:ascii="Times New Roman" w:hAnsi="Times New Roman" w:cs="Times New Roman"/>
          <w:iCs/>
          <w:spacing w:val="-1"/>
          <w:lang w:eastAsia="x-none"/>
        </w:rPr>
        <w:t>μs</w:t>
      </w:r>
      <w:proofErr w:type="spellEnd"/>
      <w:r w:rsidRPr="003579BF">
        <w:rPr>
          <w:rFonts w:ascii="Times New Roman" w:hAnsi="Times New Roman" w:cs="Times New Roman"/>
          <w:lang w:eastAsia="zh-CN"/>
        </w:rPr>
        <w:t xml:space="preserve">, and the errors are given in Table 6.1. </w:t>
      </w:r>
      <w:r w:rsidR="0012147B" w:rsidRPr="003579BF">
        <w:rPr>
          <w:rFonts w:ascii="Times New Roman" w:hAnsi="Times New Roman" w:cs="Times New Roman"/>
          <w:lang w:eastAsia="zh-CN"/>
        </w:rPr>
        <w:t xml:space="preserve">Here </w:t>
      </w:r>
      <w:r w:rsidR="00417ECD" w:rsidRPr="003579BF">
        <w:rPr>
          <w:rFonts w:ascii="Times New Roman" w:hAnsi="Times New Roman" w:cs="Times New Roman"/>
          <w:lang w:eastAsia="zh-CN"/>
        </w:rPr>
        <w:t xml:space="preserve">only </w:t>
      </w:r>
      <w:r w:rsidR="0012147B" w:rsidRPr="003579BF">
        <w:rPr>
          <w:rFonts w:ascii="Times New Roman" w:hAnsi="Times New Roman" w:cs="Times New Roman"/>
          <w:lang w:eastAsia="zh-CN"/>
        </w:rPr>
        <w:t>errors of the instantaneous voltages at all buses are considered because voltages have a per unit value close to 1</w:t>
      </w:r>
      <w:r w:rsidR="00D75116" w:rsidRPr="003579BF">
        <w:rPr>
          <w:rFonts w:ascii="Times New Roman" w:hAnsi="Times New Roman" w:cs="Times New Roman"/>
          <w:lang w:eastAsia="zh-CN"/>
        </w:rPr>
        <w:t xml:space="preserve"> and errors of currents can also be reflected in voltages</w:t>
      </w:r>
      <w:r w:rsidR="0012147B" w:rsidRPr="003579BF">
        <w:rPr>
          <w:rFonts w:ascii="Times New Roman" w:hAnsi="Times New Roman" w:cs="Times New Roman"/>
          <w:lang w:eastAsia="zh-CN"/>
        </w:rPr>
        <w:t>. Table 6.1</w:t>
      </w:r>
      <w:r w:rsidRPr="003579BF">
        <w:rPr>
          <w:rFonts w:ascii="Times New Roman" w:hAnsi="Times New Roman" w:cs="Times New Roman"/>
          <w:lang w:eastAsia="zh-CN"/>
        </w:rPr>
        <w:t xml:space="preserve"> </w:t>
      </w:r>
      <w:r w:rsidR="00D75116" w:rsidRPr="003579BF">
        <w:rPr>
          <w:rFonts w:ascii="Times New Roman" w:hAnsi="Times New Roman" w:cs="Times New Roman"/>
          <w:lang w:eastAsia="zh-CN"/>
        </w:rPr>
        <w:t>shows</w:t>
      </w:r>
      <w:r w:rsidRPr="003579BF">
        <w:rPr>
          <w:rFonts w:ascii="Times New Roman" w:hAnsi="Times New Roman" w:cs="Times New Roman"/>
          <w:lang w:eastAsia="zh-CN"/>
        </w:rPr>
        <w:t xml:space="preserve"> that all </w:t>
      </w:r>
      <w:r w:rsidR="0012147B" w:rsidRPr="003579BF">
        <w:rPr>
          <w:rFonts w:ascii="Times New Roman" w:hAnsi="Times New Roman" w:cs="Times New Roman"/>
          <w:lang w:eastAsia="zh-CN"/>
        </w:rPr>
        <w:t xml:space="preserve">DIRK </w:t>
      </w:r>
      <w:r w:rsidRPr="003579BF">
        <w:rPr>
          <w:rFonts w:ascii="Times New Roman" w:hAnsi="Times New Roman" w:cs="Times New Roman"/>
          <w:lang w:eastAsia="zh-CN"/>
        </w:rPr>
        <w:t xml:space="preserve">methods are correctly implemented, as they are all very accurate when a </w:t>
      </w:r>
      <w:proofErr w:type="gramStart"/>
      <w:r w:rsidRPr="003579BF">
        <w:rPr>
          <w:rFonts w:ascii="Times New Roman" w:hAnsi="Times New Roman" w:cs="Times New Roman"/>
          <w:lang w:eastAsia="zh-CN"/>
        </w:rPr>
        <w:t>small time</w:t>
      </w:r>
      <w:proofErr w:type="gramEnd"/>
      <w:r w:rsidRPr="003579BF">
        <w:rPr>
          <w:rFonts w:ascii="Times New Roman" w:hAnsi="Times New Roman" w:cs="Times New Roman"/>
          <w:lang w:eastAsia="zh-CN"/>
        </w:rPr>
        <w:t xml:space="preserve"> step is used.</w:t>
      </w:r>
    </w:p>
    <w:p w14:paraId="60BA7D5F" w14:textId="54BB499B" w:rsidR="00A740CD" w:rsidRPr="003579BF" w:rsidRDefault="00795EF5" w:rsidP="00A740CD">
      <w:pPr>
        <w:spacing w:line="480" w:lineRule="auto"/>
        <w:ind w:firstLine="720"/>
        <w:jc w:val="both"/>
        <w:rPr>
          <w:rFonts w:ascii="Times New Roman" w:hAnsi="Times New Roman" w:cs="Times New Roman"/>
          <w:iCs/>
          <w:spacing w:val="-1"/>
          <w:lang w:eastAsia="x-none"/>
        </w:rPr>
      </w:pPr>
      <w:r w:rsidRPr="003579BF">
        <w:rPr>
          <w:rFonts w:ascii="Times New Roman" w:hAnsi="Times New Roman" w:cs="Times New Roman"/>
          <w:lang w:eastAsia="zh-CN"/>
        </w:rPr>
        <w:t>Third, the simulation error</w:t>
      </w:r>
      <w:r w:rsidR="00D75116" w:rsidRPr="003579BF">
        <w:rPr>
          <w:rFonts w:ascii="Times New Roman" w:hAnsi="Times New Roman" w:cs="Times New Roman"/>
          <w:lang w:eastAsia="zh-CN"/>
        </w:rPr>
        <w:t>s</w:t>
      </w:r>
      <w:r w:rsidRPr="003579BF">
        <w:rPr>
          <w:rFonts w:ascii="Times New Roman" w:hAnsi="Times New Roman" w:cs="Times New Roman"/>
          <w:lang w:eastAsia="zh-CN"/>
        </w:rPr>
        <w:t xml:space="preserve"> of </w:t>
      </w:r>
      <w:r w:rsidR="00553ECB">
        <w:rPr>
          <w:rFonts w:ascii="Times New Roman" w:hAnsi="Times New Roman" w:cs="Times New Roman"/>
          <w:lang w:eastAsia="zh-CN"/>
        </w:rPr>
        <w:t xml:space="preserve">the </w:t>
      </w:r>
      <w:r w:rsidRPr="003579BF">
        <w:rPr>
          <w:rFonts w:ascii="Times New Roman" w:hAnsi="Times New Roman" w:cs="Times New Roman"/>
          <w:lang w:eastAsia="zh-CN"/>
        </w:rPr>
        <w:t xml:space="preserve">nodal approach using different numerical methods, including the trapezoidal rule method and DIRK methods with an order from 2 to 5, are summarized in Table 6.2. Here, the benchmark is provided by the nodal approach using </w:t>
      </w:r>
      <w:r w:rsidR="00553ECB">
        <w:rPr>
          <w:rFonts w:ascii="Times New Roman" w:hAnsi="Times New Roman" w:cs="Times New Roman"/>
          <w:lang w:eastAsia="zh-CN"/>
        </w:rPr>
        <w:t xml:space="preserve">the </w:t>
      </w:r>
      <w:r w:rsidRPr="003579BF">
        <w:rPr>
          <w:rFonts w:ascii="Times New Roman" w:hAnsi="Times New Roman" w:cs="Times New Roman"/>
          <w:lang w:eastAsia="zh-CN"/>
        </w:rPr>
        <w:t xml:space="preserve">trapezoidal rule method with a time step of 1 </w:t>
      </w:r>
      <w:proofErr w:type="spellStart"/>
      <w:r w:rsidR="00417ECD" w:rsidRPr="003579BF">
        <w:rPr>
          <w:rFonts w:ascii="Times New Roman" w:hAnsi="Times New Roman" w:cs="Times New Roman"/>
          <w:iCs/>
          <w:spacing w:val="-1"/>
          <w:lang w:eastAsia="x-none"/>
        </w:rPr>
        <w:t>μs</w:t>
      </w:r>
      <w:proofErr w:type="spellEnd"/>
      <w:r w:rsidRPr="003579BF">
        <w:rPr>
          <w:rFonts w:ascii="Times New Roman" w:hAnsi="Times New Roman" w:cs="Times New Roman"/>
          <w:lang w:eastAsia="zh-CN"/>
        </w:rPr>
        <w:t xml:space="preserve">, and </w:t>
      </w:r>
      <w:r w:rsidR="0012147B" w:rsidRPr="003579BF">
        <w:rPr>
          <w:rFonts w:ascii="Times New Roman" w:hAnsi="Times New Roman" w:cs="Times New Roman"/>
          <w:lang w:eastAsia="zh-CN"/>
        </w:rPr>
        <w:t xml:space="preserve">instantaneous voltage </w:t>
      </w:r>
      <w:r w:rsidRPr="003579BF">
        <w:rPr>
          <w:rFonts w:ascii="Times New Roman" w:hAnsi="Times New Roman" w:cs="Times New Roman"/>
          <w:lang w:eastAsia="zh-CN"/>
        </w:rPr>
        <w:t xml:space="preserve">errors under time steps of 50 </w:t>
      </w:r>
      <w:proofErr w:type="spellStart"/>
      <w:r w:rsidRPr="003579BF">
        <w:rPr>
          <w:rFonts w:ascii="Times New Roman" w:hAnsi="Times New Roman" w:cs="Times New Roman"/>
          <w:iCs/>
          <w:spacing w:val="-1"/>
          <w:lang w:eastAsia="x-none"/>
        </w:rPr>
        <w:t>μs</w:t>
      </w:r>
      <w:proofErr w:type="spellEnd"/>
      <w:r w:rsidRPr="003579BF">
        <w:rPr>
          <w:rFonts w:ascii="Times New Roman" w:hAnsi="Times New Roman" w:cs="Times New Roman"/>
          <w:lang w:eastAsia="zh-CN"/>
        </w:rPr>
        <w:t xml:space="preserve"> and 100 </w:t>
      </w:r>
      <w:proofErr w:type="spellStart"/>
      <w:r w:rsidRPr="003579BF">
        <w:rPr>
          <w:rFonts w:ascii="Times New Roman" w:hAnsi="Times New Roman" w:cs="Times New Roman"/>
          <w:iCs/>
          <w:spacing w:val="-1"/>
          <w:lang w:eastAsia="x-none"/>
        </w:rPr>
        <w:t>μs</w:t>
      </w:r>
      <w:proofErr w:type="spellEnd"/>
      <w:r w:rsidRPr="003579BF">
        <w:rPr>
          <w:rFonts w:ascii="Times New Roman" w:hAnsi="Times New Roman" w:cs="Times New Roman"/>
          <w:iCs/>
          <w:spacing w:val="-1"/>
          <w:lang w:eastAsia="x-none"/>
        </w:rPr>
        <w:t xml:space="preserve"> are presented.</w:t>
      </w:r>
    </w:p>
    <w:p w14:paraId="37E3319B" w14:textId="62741BB2" w:rsidR="00A740CD" w:rsidRPr="003579BF" w:rsidRDefault="00A740CD" w:rsidP="00A740CD">
      <w:pPr>
        <w:spacing w:line="480" w:lineRule="auto"/>
        <w:ind w:firstLine="720"/>
        <w:jc w:val="both"/>
        <w:rPr>
          <w:rFonts w:ascii="Times New Roman" w:hAnsi="Times New Roman" w:cs="Times New Roman"/>
          <w:iCs/>
          <w:spacing w:val="-1"/>
          <w:lang w:eastAsia="x-none"/>
        </w:rPr>
      </w:pPr>
      <w:r w:rsidRPr="003579BF">
        <w:rPr>
          <w:rFonts w:ascii="Times New Roman" w:hAnsi="Times New Roman" w:cs="Times New Roman"/>
          <w:lang w:eastAsia="zh-CN"/>
        </w:rPr>
        <w:t xml:space="preserve">As shown in </w:t>
      </w:r>
      <w:r w:rsidR="005B7E6E" w:rsidRPr="003579BF">
        <w:rPr>
          <w:rFonts w:ascii="Times New Roman" w:hAnsi="Times New Roman" w:cs="Times New Roman"/>
          <w:lang w:eastAsia="zh-CN"/>
        </w:rPr>
        <w:t>Table</w:t>
      </w:r>
      <w:r w:rsidRPr="003579BF">
        <w:rPr>
          <w:rFonts w:ascii="Times New Roman" w:hAnsi="Times New Roman" w:cs="Times New Roman"/>
          <w:lang w:eastAsia="zh-CN"/>
        </w:rPr>
        <w:t xml:space="preserve"> 6.2, when all methods use the same time step, the 2</w:t>
      </w:r>
      <w:r w:rsidRPr="003579BF">
        <w:rPr>
          <w:rFonts w:ascii="Times New Roman" w:hAnsi="Times New Roman" w:cs="Times New Roman"/>
          <w:vertAlign w:val="superscript"/>
          <w:lang w:eastAsia="zh-CN"/>
        </w:rPr>
        <w:t>nd</w:t>
      </w:r>
      <w:r w:rsidRPr="003579BF">
        <w:rPr>
          <w:rFonts w:ascii="Times New Roman" w:hAnsi="Times New Roman" w:cs="Times New Roman"/>
          <w:lang w:eastAsia="zh-CN"/>
        </w:rPr>
        <w:t xml:space="preserve">-order DIRK method has </w:t>
      </w:r>
      <w:r w:rsidR="00553ECB">
        <w:rPr>
          <w:rFonts w:ascii="Times New Roman" w:hAnsi="Times New Roman" w:cs="Times New Roman"/>
          <w:lang w:eastAsia="zh-CN"/>
        </w:rPr>
        <w:t xml:space="preserve">a </w:t>
      </w:r>
      <w:r w:rsidRPr="003579BF">
        <w:rPr>
          <w:rFonts w:ascii="Times New Roman" w:hAnsi="Times New Roman" w:cs="Times New Roman"/>
          <w:lang w:eastAsia="zh-CN"/>
        </w:rPr>
        <w:t xml:space="preserve">close error with the trapezoidal rule method. With the increase of the order from 2 to 5, the accuracy of the DIRK method becomes higher and higher, </w:t>
      </w:r>
      <w:r w:rsidR="00791F1E" w:rsidRPr="00791F1E">
        <w:rPr>
          <w:rFonts w:ascii="Times New Roman" w:hAnsi="Times New Roman" w:cs="Times New Roman"/>
          <w:lang w:eastAsia="zh-CN"/>
        </w:rPr>
        <w:t xml:space="preserve">across all intervals, including </w:t>
      </w:r>
      <w:r w:rsidRPr="003579BF">
        <w:rPr>
          <w:rFonts w:ascii="Times New Roman" w:hAnsi="Times New Roman" w:cs="Times New Roman"/>
          <w:lang w:eastAsia="zh-CN"/>
        </w:rPr>
        <w:t>steady</w:t>
      </w:r>
      <w:r w:rsidR="00165CC2">
        <w:rPr>
          <w:rFonts w:ascii="Times New Roman" w:hAnsi="Times New Roman" w:cs="Times New Roman"/>
          <w:lang w:eastAsia="zh-CN"/>
        </w:rPr>
        <w:t>-</w:t>
      </w:r>
      <w:r w:rsidRPr="003579BF">
        <w:rPr>
          <w:rFonts w:ascii="Times New Roman" w:hAnsi="Times New Roman" w:cs="Times New Roman"/>
          <w:lang w:eastAsia="zh-CN"/>
        </w:rPr>
        <w:t>state, during</w:t>
      </w:r>
      <w:r w:rsidR="00165CC2">
        <w:rPr>
          <w:rFonts w:ascii="Times New Roman" w:hAnsi="Times New Roman" w:cs="Times New Roman"/>
          <w:lang w:eastAsia="zh-CN"/>
        </w:rPr>
        <w:t>-</w:t>
      </w:r>
      <w:r w:rsidRPr="003579BF">
        <w:rPr>
          <w:rFonts w:ascii="Times New Roman" w:hAnsi="Times New Roman" w:cs="Times New Roman"/>
          <w:lang w:eastAsia="zh-CN"/>
        </w:rPr>
        <w:t>fault, and post</w:t>
      </w:r>
      <w:r w:rsidR="00165CC2">
        <w:rPr>
          <w:rFonts w:ascii="Times New Roman" w:hAnsi="Times New Roman" w:cs="Times New Roman"/>
          <w:lang w:eastAsia="zh-CN"/>
        </w:rPr>
        <w:t>-</w:t>
      </w:r>
      <w:r w:rsidRPr="003579BF">
        <w:rPr>
          <w:rFonts w:ascii="Times New Roman" w:hAnsi="Times New Roman" w:cs="Times New Roman"/>
          <w:lang w:eastAsia="zh-CN"/>
        </w:rPr>
        <w:t>fault</w:t>
      </w:r>
      <w:r w:rsidR="00FC625A" w:rsidRPr="003579BF">
        <w:rPr>
          <w:rFonts w:ascii="Times New Roman" w:hAnsi="Times New Roman" w:cs="Times New Roman"/>
          <w:lang w:eastAsia="zh-CN"/>
        </w:rPr>
        <w:t xml:space="preserve"> </w:t>
      </w:r>
      <w:r w:rsidR="00791F1E">
        <w:rPr>
          <w:rFonts w:ascii="Times New Roman" w:hAnsi="Times New Roman" w:cs="Times New Roman"/>
          <w:lang w:eastAsia="zh-CN"/>
        </w:rPr>
        <w:t>period</w:t>
      </w:r>
      <w:r w:rsidR="00FC625A" w:rsidRPr="003579BF">
        <w:rPr>
          <w:rFonts w:ascii="Times New Roman" w:hAnsi="Times New Roman" w:cs="Times New Roman"/>
          <w:lang w:eastAsia="zh-CN"/>
        </w:rPr>
        <w:t>s</w:t>
      </w:r>
      <w:r w:rsidRPr="003579BF">
        <w:rPr>
          <w:rFonts w:ascii="Times New Roman" w:hAnsi="Times New Roman" w:cs="Times New Roman"/>
          <w:lang w:eastAsia="zh-CN"/>
        </w:rPr>
        <w:t>.</w:t>
      </w:r>
      <w:r w:rsidRPr="003579BF">
        <w:rPr>
          <w:rFonts w:ascii="Times New Roman" w:hAnsi="Times New Roman" w:cs="Times New Roman"/>
          <w:iCs/>
          <w:spacing w:val="-1"/>
          <w:lang w:eastAsia="x-none"/>
        </w:rPr>
        <w:t xml:space="preserve"> </w:t>
      </w:r>
    </w:p>
    <w:p w14:paraId="5A0ADEB5" w14:textId="396CE3F5" w:rsidR="00A740CD" w:rsidRPr="003579BF" w:rsidRDefault="0046671B" w:rsidP="00A740CD">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For illustration, t</w:t>
      </w:r>
      <w:r w:rsidR="00A740CD" w:rsidRPr="003579BF">
        <w:rPr>
          <w:rFonts w:ascii="Times New Roman" w:hAnsi="Times New Roman" w:cs="Times New Roman"/>
          <w:lang w:eastAsia="zh-CN"/>
        </w:rPr>
        <w:t xml:space="preserve">he maximum error of </w:t>
      </w:r>
      <w:r w:rsidRPr="003579BF">
        <w:rPr>
          <w:rFonts w:ascii="Times New Roman" w:hAnsi="Times New Roman" w:cs="Times New Roman"/>
          <w:lang w:eastAsia="zh-CN"/>
        </w:rPr>
        <w:t>the 5</w:t>
      </w:r>
      <w:r w:rsidRPr="003579BF">
        <w:rPr>
          <w:rFonts w:ascii="Times New Roman" w:hAnsi="Times New Roman" w:cs="Times New Roman"/>
          <w:vertAlign w:val="superscript"/>
          <w:lang w:eastAsia="zh-CN"/>
        </w:rPr>
        <w:t>th</w:t>
      </w:r>
      <w:r w:rsidRPr="003579BF">
        <w:rPr>
          <w:rFonts w:ascii="Times New Roman" w:hAnsi="Times New Roman" w:cs="Times New Roman"/>
          <w:lang w:eastAsia="zh-CN"/>
        </w:rPr>
        <w:t>-order DIRK method</w:t>
      </w:r>
      <w:r w:rsidR="00DD7D0E" w:rsidRPr="003579BF">
        <w:rPr>
          <w:rFonts w:ascii="Times New Roman" w:hAnsi="Times New Roman" w:cs="Times New Roman"/>
          <w:lang w:eastAsia="zh-CN"/>
        </w:rPr>
        <w:t xml:space="preserve"> is</w:t>
      </w:r>
      <w:r w:rsidR="00A740CD" w:rsidRPr="003579BF">
        <w:rPr>
          <w:rFonts w:ascii="Times New Roman" w:hAnsi="Times New Roman" w:cs="Times New Roman"/>
          <w:lang w:eastAsia="zh-CN"/>
        </w:rPr>
        <w:t xml:space="preserve"> </w:t>
      </w:r>
      <w:r w:rsidR="00165CC2">
        <w:rPr>
          <w:rFonts w:ascii="Times New Roman" w:hAnsi="Times New Roman" w:cs="Times New Roman"/>
          <w:lang w:eastAsia="zh-CN"/>
        </w:rPr>
        <w:t>shown</w:t>
      </w:r>
      <w:r w:rsidR="00A740CD" w:rsidRPr="003579BF">
        <w:rPr>
          <w:rFonts w:ascii="Times New Roman" w:hAnsi="Times New Roman" w:cs="Times New Roman"/>
          <w:lang w:eastAsia="zh-CN"/>
        </w:rPr>
        <w:t xml:space="preserve"> in Fig</w:t>
      </w:r>
      <w:r w:rsidR="00DD7D0E" w:rsidRPr="003579BF">
        <w:rPr>
          <w:rFonts w:ascii="Times New Roman" w:hAnsi="Times New Roman" w:cs="Times New Roman"/>
          <w:lang w:eastAsia="zh-CN"/>
        </w:rPr>
        <w:t>ure</w:t>
      </w:r>
      <w:r w:rsidR="00A740CD" w:rsidRPr="003579BF">
        <w:rPr>
          <w:rFonts w:ascii="Times New Roman" w:hAnsi="Times New Roman" w:cs="Times New Roman"/>
          <w:lang w:eastAsia="zh-CN"/>
        </w:rPr>
        <w:t xml:space="preserve"> 6.6. </w:t>
      </w:r>
      <w:r w:rsidR="000D6BFA" w:rsidRPr="003579BF">
        <w:rPr>
          <w:rFonts w:ascii="Times New Roman" w:hAnsi="Times New Roman" w:cs="Times New Roman"/>
          <w:lang w:eastAsia="zh-CN"/>
        </w:rPr>
        <w:t>Large</w:t>
      </w:r>
      <w:r w:rsidR="00A740CD" w:rsidRPr="003579BF">
        <w:rPr>
          <w:rFonts w:ascii="Times New Roman" w:hAnsi="Times New Roman" w:cs="Times New Roman"/>
          <w:lang w:eastAsia="zh-CN"/>
        </w:rPr>
        <w:t xml:space="preserve"> error</w:t>
      </w:r>
      <w:r w:rsidR="000D6BFA" w:rsidRPr="003579BF">
        <w:rPr>
          <w:rFonts w:ascii="Times New Roman" w:hAnsi="Times New Roman" w:cs="Times New Roman"/>
          <w:lang w:eastAsia="zh-CN"/>
        </w:rPr>
        <w:t>s</w:t>
      </w:r>
      <w:r w:rsidR="00A740CD" w:rsidRPr="003579BF">
        <w:rPr>
          <w:rFonts w:ascii="Times New Roman" w:hAnsi="Times New Roman" w:cs="Times New Roman"/>
          <w:lang w:eastAsia="zh-CN"/>
        </w:rPr>
        <w:t xml:space="preserve"> appear right after disturbance</w:t>
      </w:r>
      <w:r w:rsidR="000D6BFA" w:rsidRPr="003579BF">
        <w:rPr>
          <w:rFonts w:ascii="Times New Roman" w:hAnsi="Times New Roman" w:cs="Times New Roman"/>
          <w:lang w:eastAsia="zh-CN"/>
        </w:rPr>
        <w:t>s</w:t>
      </w:r>
      <w:r w:rsidR="00165CC2">
        <w:rPr>
          <w:rFonts w:ascii="Times New Roman" w:hAnsi="Times New Roman" w:cs="Times New Roman"/>
          <w:lang w:eastAsia="zh-CN"/>
        </w:rPr>
        <w:t xml:space="preserve"> because</w:t>
      </w:r>
      <w:r w:rsidR="00A740CD" w:rsidRPr="003579BF">
        <w:rPr>
          <w:rFonts w:ascii="Times New Roman" w:hAnsi="Times New Roman" w:cs="Times New Roman"/>
          <w:lang w:eastAsia="zh-CN"/>
        </w:rPr>
        <w:t xml:space="preserve"> a </w:t>
      </w:r>
      <w:r w:rsidR="00553ECB">
        <w:rPr>
          <w:rFonts w:ascii="Times New Roman" w:hAnsi="Times New Roman" w:cs="Times New Roman"/>
          <w:lang w:eastAsia="zh-CN"/>
        </w:rPr>
        <w:t>low-order</w:t>
      </w:r>
      <w:r w:rsidR="00A740CD" w:rsidRPr="003579BF">
        <w:rPr>
          <w:rFonts w:ascii="Times New Roman" w:hAnsi="Times New Roman" w:cs="Times New Roman"/>
          <w:lang w:eastAsia="zh-CN"/>
        </w:rPr>
        <w:t xml:space="preserve"> method </w:t>
      </w:r>
      <w:r w:rsidRPr="003579BF">
        <w:rPr>
          <w:rFonts w:ascii="Times New Roman" w:hAnsi="Times New Roman" w:cs="Times New Roman"/>
          <w:lang w:eastAsia="zh-CN"/>
        </w:rPr>
        <w:t>cannot</w:t>
      </w:r>
      <w:r w:rsidR="00A740CD" w:rsidRPr="003579BF">
        <w:rPr>
          <w:rFonts w:ascii="Times New Roman" w:hAnsi="Times New Roman" w:cs="Times New Roman"/>
          <w:lang w:eastAsia="zh-CN"/>
        </w:rPr>
        <w:t xml:space="preserve"> </w:t>
      </w:r>
      <w:r w:rsidR="00FC625A" w:rsidRPr="003579BF">
        <w:rPr>
          <w:rFonts w:ascii="Times New Roman" w:hAnsi="Times New Roman" w:cs="Times New Roman"/>
          <w:lang w:eastAsia="zh-CN"/>
        </w:rPr>
        <w:t>perfectly</w:t>
      </w:r>
      <w:r w:rsidR="00A740CD" w:rsidRPr="003579BF">
        <w:rPr>
          <w:rFonts w:ascii="Times New Roman" w:hAnsi="Times New Roman" w:cs="Times New Roman"/>
          <w:lang w:eastAsia="zh-CN"/>
        </w:rPr>
        <w:t xml:space="preserve"> capture </w:t>
      </w:r>
      <w:r w:rsidRPr="003579BF">
        <w:rPr>
          <w:rFonts w:ascii="Times New Roman" w:hAnsi="Times New Roman" w:cs="Times New Roman"/>
          <w:lang w:eastAsia="zh-CN"/>
        </w:rPr>
        <w:t>fast dynamics</w:t>
      </w:r>
      <w:r w:rsidR="00FC625A" w:rsidRPr="003579BF">
        <w:rPr>
          <w:rFonts w:ascii="Times New Roman" w:hAnsi="Times New Roman" w:cs="Times New Roman"/>
          <w:lang w:eastAsia="zh-CN"/>
        </w:rPr>
        <w:t xml:space="preserve"> with a fixed time step</w:t>
      </w:r>
      <w:r w:rsidR="00DD7D0E" w:rsidRPr="003579BF">
        <w:rPr>
          <w:rFonts w:ascii="Times New Roman" w:hAnsi="Times New Roman" w:cs="Times New Roman"/>
          <w:lang w:eastAsia="zh-CN"/>
        </w:rPr>
        <w:t xml:space="preserve"> that is not small enough</w:t>
      </w:r>
      <w:r w:rsidRPr="003579BF">
        <w:rPr>
          <w:rFonts w:ascii="Times New Roman" w:hAnsi="Times New Roman" w:cs="Times New Roman"/>
          <w:lang w:eastAsia="zh-CN"/>
        </w:rPr>
        <w:t>.</w:t>
      </w:r>
      <w:r w:rsidR="00A740CD" w:rsidRPr="003579BF">
        <w:rPr>
          <w:rFonts w:ascii="Times New Roman" w:hAnsi="Times New Roman" w:cs="Times New Roman"/>
          <w:lang w:eastAsia="zh-CN"/>
        </w:rPr>
        <w:t xml:space="preserve"> </w:t>
      </w:r>
      <w:r w:rsidRPr="003579BF">
        <w:rPr>
          <w:rFonts w:ascii="Times New Roman" w:hAnsi="Times New Roman" w:cs="Times New Roman"/>
          <w:lang w:eastAsia="zh-CN"/>
        </w:rPr>
        <w:t>After that, the results</w:t>
      </w:r>
      <w:r w:rsidR="00A740CD" w:rsidRPr="003579BF">
        <w:rPr>
          <w:rFonts w:ascii="Times New Roman" w:hAnsi="Times New Roman" w:cs="Times New Roman"/>
          <w:lang w:eastAsia="zh-CN"/>
        </w:rPr>
        <w:t xml:space="preserve"> </w:t>
      </w:r>
      <w:r w:rsidRPr="003579BF">
        <w:rPr>
          <w:rFonts w:ascii="Times New Roman" w:hAnsi="Times New Roman" w:cs="Times New Roman"/>
          <w:lang w:eastAsia="zh-CN"/>
        </w:rPr>
        <w:t>gradually converge to the true results and the error becomes much smaller. This is the case for all other tested numerical approaches, but the error level</w:t>
      </w:r>
      <w:r w:rsidR="00165CC2">
        <w:rPr>
          <w:rFonts w:ascii="Times New Roman" w:hAnsi="Times New Roman" w:cs="Times New Roman"/>
          <w:lang w:eastAsia="zh-CN"/>
        </w:rPr>
        <w:t>s</w:t>
      </w:r>
      <w:r w:rsidRPr="003579BF">
        <w:rPr>
          <w:rFonts w:ascii="Times New Roman" w:hAnsi="Times New Roman" w:cs="Times New Roman"/>
          <w:lang w:eastAsia="zh-CN"/>
        </w:rPr>
        <w:t xml:space="preserve"> may be different.</w:t>
      </w:r>
    </w:p>
    <w:p w14:paraId="5A0957EB" w14:textId="77777777" w:rsidR="00902151" w:rsidRPr="003579BF" w:rsidRDefault="00902151" w:rsidP="00902151">
      <w:pPr>
        <w:spacing w:line="480" w:lineRule="auto"/>
        <w:jc w:val="center"/>
        <w:rPr>
          <w:rFonts w:ascii="Times New Roman" w:hAnsi="Times New Roman" w:cs="Times New Roman"/>
        </w:rPr>
      </w:pPr>
    </w:p>
    <w:p w14:paraId="42C9DC1B" w14:textId="77777777" w:rsidR="0012147B" w:rsidRPr="003579BF" w:rsidRDefault="0012147B" w:rsidP="00902151">
      <w:pPr>
        <w:spacing w:line="480" w:lineRule="auto"/>
        <w:jc w:val="center"/>
        <w:rPr>
          <w:rFonts w:ascii="Times New Roman" w:hAnsi="Times New Roman" w:cs="Times New Roman"/>
        </w:rPr>
      </w:pPr>
    </w:p>
    <w:p w14:paraId="109D830C" w14:textId="77777777" w:rsidR="0012147B" w:rsidRPr="003579BF" w:rsidRDefault="0012147B" w:rsidP="00902151">
      <w:pPr>
        <w:spacing w:line="480" w:lineRule="auto"/>
        <w:jc w:val="center"/>
        <w:rPr>
          <w:rFonts w:ascii="Times New Roman" w:hAnsi="Times New Roman" w:cs="Times New Roman"/>
        </w:rPr>
      </w:pPr>
    </w:p>
    <w:p w14:paraId="2771AFA4" w14:textId="77777777" w:rsidR="0012147B" w:rsidRPr="003579BF" w:rsidRDefault="0012147B" w:rsidP="00902151">
      <w:pPr>
        <w:spacing w:line="480" w:lineRule="auto"/>
        <w:jc w:val="center"/>
        <w:rPr>
          <w:rFonts w:ascii="Times New Roman" w:hAnsi="Times New Roman" w:cs="Times New Roman"/>
        </w:rPr>
      </w:pPr>
    </w:p>
    <w:p w14:paraId="7C396779" w14:textId="77777777" w:rsidR="0012147B" w:rsidRPr="003579BF" w:rsidRDefault="0012147B" w:rsidP="00902151">
      <w:pPr>
        <w:spacing w:line="480" w:lineRule="auto"/>
        <w:jc w:val="center"/>
        <w:rPr>
          <w:rFonts w:ascii="Times New Roman" w:hAnsi="Times New Roman" w:cs="Times New Roman"/>
        </w:rPr>
      </w:pPr>
    </w:p>
    <w:p w14:paraId="55FE817D" w14:textId="77777777" w:rsidR="0012147B" w:rsidRPr="003579BF" w:rsidRDefault="0012147B" w:rsidP="00902151">
      <w:pPr>
        <w:spacing w:line="480" w:lineRule="auto"/>
        <w:jc w:val="center"/>
        <w:rPr>
          <w:rFonts w:ascii="Times New Roman" w:hAnsi="Times New Roman" w:cs="Times New Roman"/>
        </w:rPr>
      </w:pPr>
    </w:p>
    <w:p w14:paraId="2B266483" w14:textId="77777777" w:rsidR="0033144D" w:rsidRPr="003579BF" w:rsidRDefault="0033144D" w:rsidP="00902151">
      <w:pPr>
        <w:spacing w:line="480" w:lineRule="auto"/>
        <w:jc w:val="center"/>
        <w:rPr>
          <w:rFonts w:ascii="Times New Roman" w:hAnsi="Times New Roman" w:cs="Times New Roman"/>
        </w:rPr>
      </w:pPr>
    </w:p>
    <w:p w14:paraId="2A14FE17" w14:textId="480AC492" w:rsidR="00795EF5" w:rsidRPr="003579BF" w:rsidRDefault="0012147B" w:rsidP="00D540AC">
      <w:pPr>
        <w:pStyle w:val="Caption"/>
      </w:pPr>
      <w:bookmarkStart w:id="151" w:name="_Toc155559405"/>
      <w:r w:rsidRPr="003579BF">
        <w:t xml:space="preserve">Table </w:t>
      </w:r>
      <w:fldSimple w:instr=" STYLEREF 1 \s ">
        <w:r w:rsidR="00842883">
          <w:rPr>
            <w:noProof/>
          </w:rPr>
          <w:t>6</w:t>
        </w:r>
      </w:fldSimple>
      <w:r w:rsidR="00842883">
        <w:t>.</w:t>
      </w:r>
      <w:fldSimple w:instr=" SEQ Table \* ARABIC \s 1 ">
        <w:r w:rsidR="00842883">
          <w:rPr>
            <w:noProof/>
          </w:rPr>
          <w:t>1</w:t>
        </w:r>
      </w:fldSimple>
      <w:r w:rsidR="00902151" w:rsidRPr="003579BF">
        <w:t xml:space="preserve"> </w:t>
      </w:r>
      <w:r w:rsidR="00795EF5" w:rsidRPr="003579BF">
        <w:t xml:space="preserve">Maximum simulation error of different numerical methods using a 1 </w:t>
      </w:r>
      <w:proofErr w:type="spellStart"/>
      <w:r w:rsidR="00795EF5" w:rsidRPr="003579BF">
        <w:t>μs</w:t>
      </w:r>
      <w:proofErr w:type="spellEnd"/>
      <w:r w:rsidR="00795EF5" w:rsidRPr="003579BF">
        <w:t xml:space="preserve"> time </w:t>
      </w:r>
      <w:proofErr w:type="gramStart"/>
      <w:r w:rsidR="00795EF5" w:rsidRPr="003579BF">
        <w:t>step</w:t>
      </w:r>
      <w:bookmarkEnd w:id="151"/>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3540"/>
      </w:tblGrid>
      <w:tr w:rsidR="00902151" w:rsidRPr="003579BF" w14:paraId="1583DC33" w14:textId="77777777" w:rsidTr="00F41205">
        <w:trPr>
          <w:trHeight w:val="782"/>
          <w:jc w:val="center"/>
        </w:trPr>
        <w:tc>
          <w:tcPr>
            <w:tcW w:w="3325" w:type="dxa"/>
            <w:vAlign w:val="center"/>
          </w:tcPr>
          <w:p w14:paraId="44EB0369" w14:textId="77777777" w:rsidR="00902151" w:rsidRPr="003579BF" w:rsidRDefault="00FA15DD" w:rsidP="00647AB1">
            <w:pPr>
              <w:jc w:val="center"/>
              <w:rPr>
                <w:rFonts w:ascii="Times New Roman" w:hAnsi="Times New Roman" w:cs="Times New Roman"/>
              </w:rPr>
            </w:pPr>
            <w:r w:rsidRPr="003579BF">
              <w:rPr>
                <w:rFonts w:ascii="Times New Roman" w:hAnsi="Times New Roman" w:cs="Times New Roman"/>
              </w:rPr>
              <w:t>Numerical methods</w:t>
            </w:r>
          </w:p>
          <w:p w14:paraId="2241B002" w14:textId="21068C2C" w:rsidR="00F41205" w:rsidRPr="003579BF" w:rsidRDefault="00F41205" w:rsidP="00647AB1">
            <w:pPr>
              <w:jc w:val="center"/>
              <w:rPr>
                <w:rFonts w:ascii="Times New Roman" w:hAnsi="Times New Roman" w:cs="Times New Roman"/>
              </w:rPr>
            </w:pPr>
            <w:r w:rsidRPr="003579BF">
              <w:rPr>
                <w:rFonts w:ascii="Times New Roman" w:hAnsi="Times New Roman" w:cs="Times New Roman"/>
              </w:rPr>
              <w:t xml:space="preserve">with a </w:t>
            </w:r>
            <w:r w:rsidRPr="003579BF">
              <w:rPr>
                <w:rFonts w:ascii="Times New Roman" w:hAnsi="Times New Roman" w:cs="Times New Roman"/>
                <w:lang w:eastAsia="zh-CN"/>
              </w:rPr>
              <w:t xml:space="preserve">1 </w:t>
            </w:r>
            <w:proofErr w:type="spellStart"/>
            <w:r w:rsidRPr="003579BF">
              <w:rPr>
                <w:rFonts w:ascii="Times New Roman" w:hAnsi="Times New Roman" w:cs="Times New Roman"/>
                <w:iCs/>
                <w:spacing w:val="-1"/>
                <w:lang w:eastAsia="x-none"/>
              </w:rPr>
              <w:t>μs</w:t>
            </w:r>
            <w:proofErr w:type="spellEnd"/>
            <w:r w:rsidRPr="003579BF">
              <w:rPr>
                <w:rFonts w:ascii="Times New Roman" w:hAnsi="Times New Roman" w:cs="Times New Roman"/>
                <w:iCs/>
                <w:spacing w:val="-1"/>
                <w:lang w:eastAsia="x-none"/>
              </w:rPr>
              <w:t xml:space="preserve"> time step</w:t>
            </w:r>
          </w:p>
        </w:tc>
        <w:tc>
          <w:tcPr>
            <w:tcW w:w="3540" w:type="dxa"/>
            <w:vAlign w:val="center"/>
          </w:tcPr>
          <w:p w14:paraId="4D0A0C3A" w14:textId="58EFCA4B" w:rsidR="00902151" w:rsidRPr="003579BF" w:rsidRDefault="00176059" w:rsidP="00647AB1">
            <w:pPr>
              <w:jc w:val="center"/>
              <w:rPr>
                <w:rFonts w:ascii="Times New Roman" w:hAnsi="Times New Roman" w:cs="Times New Roman"/>
              </w:rPr>
            </w:pPr>
            <w:r w:rsidRPr="003579BF">
              <w:rPr>
                <w:rFonts w:ascii="Times New Roman" w:hAnsi="Times New Roman" w:cs="Times New Roman"/>
                <w:color w:val="0D0D0D" w:themeColor="text1" w:themeTint="F2"/>
              </w:rPr>
              <w:t xml:space="preserve">Maximum error of the </w:t>
            </w:r>
            <w:r w:rsidR="00F41205" w:rsidRPr="003579BF">
              <w:rPr>
                <w:rFonts w:ascii="Times New Roman" w:hAnsi="Times New Roman" w:cs="Times New Roman"/>
                <w:color w:val="0D0D0D" w:themeColor="text1" w:themeTint="F2"/>
              </w:rPr>
              <w:t xml:space="preserve">instantaneous </w:t>
            </w:r>
            <w:r w:rsidR="00647AB1" w:rsidRPr="003579BF">
              <w:rPr>
                <w:rFonts w:ascii="Times New Roman" w:hAnsi="Times New Roman" w:cs="Times New Roman"/>
                <w:color w:val="0D0D0D" w:themeColor="text1" w:themeTint="F2"/>
              </w:rPr>
              <w:t>voltage</w:t>
            </w:r>
          </w:p>
        </w:tc>
      </w:tr>
      <w:tr w:rsidR="00902151" w:rsidRPr="003579BF" w14:paraId="3490F94E" w14:textId="77777777" w:rsidTr="00F41205">
        <w:trPr>
          <w:trHeight w:val="684"/>
          <w:jc w:val="center"/>
        </w:trPr>
        <w:tc>
          <w:tcPr>
            <w:tcW w:w="3325" w:type="dxa"/>
            <w:vAlign w:val="center"/>
          </w:tcPr>
          <w:p w14:paraId="7EA33CCE" w14:textId="53F31A19" w:rsidR="00902151" w:rsidRPr="003579BF" w:rsidRDefault="00176059" w:rsidP="00647AB1">
            <w:pPr>
              <w:jc w:val="center"/>
              <w:rPr>
                <w:rFonts w:ascii="Times New Roman" w:hAnsi="Times New Roman" w:cs="Times New Roman"/>
              </w:rPr>
            </w:pPr>
            <w:r w:rsidRPr="003579BF">
              <w:rPr>
                <w:rFonts w:ascii="Times New Roman" w:hAnsi="Times New Roman" w:cs="Times New Roman"/>
              </w:rPr>
              <w:t>Trapezoidal rule</w:t>
            </w:r>
          </w:p>
        </w:tc>
        <w:tc>
          <w:tcPr>
            <w:tcW w:w="3540" w:type="dxa"/>
            <w:vAlign w:val="center"/>
          </w:tcPr>
          <w:p w14:paraId="5760B873" w14:textId="35AECFB3" w:rsidR="00902151" w:rsidRPr="003579BF" w:rsidRDefault="00E90D2B" w:rsidP="00647AB1">
            <w:pPr>
              <w:jc w:val="center"/>
              <w:rPr>
                <w:rFonts w:ascii="Times New Roman" w:hAnsi="Times New Roman" w:cs="Times New Roman"/>
              </w:rPr>
            </w:pPr>
            <w:r w:rsidRPr="003579BF">
              <w:rPr>
                <w:rFonts w:ascii="Times New Roman" w:hAnsi="Times New Roman" w:cs="Times New Roman"/>
              </w:rPr>
              <w:t>6.5×10</w:t>
            </w:r>
            <w:r w:rsidRPr="003579BF">
              <w:rPr>
                <w:rFonts w:ascii="Times New Roman" w:hAnsi="Times New Roman" w:cs="Times New Roman"/>
                <w:vertAlign w:val="superscript"/>
              </w:rPr>
              <w:t>-</w:t>
            </w:r>
            <w:r w:rsidR="00F41205" w:rsidRPr="003579BF">
              <w:rPr>
                <w:rFonts w:ascii="Times New Roman" w:hAnsi="Times New Roman" w:cs="Times New Roman"/>
                <w:vertAlign w:val="superscript"/>
              </w:rPr>
              <w:t>5</w:t>
            </w:r>
          </w:p>
        </w:tc>
      </w:tr>
      <w:tr w:rsidR="00176059" w:rsidRPr="003579BF" w14:paraId="154276E7" w14:textId="77777777" w:rsidTr="00F41205">
        <w:trPr>
          <w:trHeight w:val="684"/>
          <w:jc w:val="center"/>
        </w:trPr>
        <w:tc>
          <w:tcPr>
            <w:tcW w:w="3325" w:type="dxa"/>
            <w:vAlign w:val="center"/>
          </w:tcPr>
          <w:p w14:paraId="2E214F59" w14:textId="7CE31892" w:rsidR="00176059" w:rsidRPr="003579BF" w:rsidRDefault="00176059" w:rsidP="00647AB1">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3540" w:type="dxa"/>
            <w:vAlign w:val="center"/>
          </w:tcPr>
          <w:p w14:paraId="4EEDD648" w14:textId="7E2B27BF" w:rsidR="00176059" w:rsidRPr="003579BF" w:rsidRDefault="00E90D2B" w:rsidP="00647AB1">
            <w:pPr>
              <w:jc w:val="center"/>
              <w:rPr>
                <w:rFonts w:ascii="Times New Roman" w:hAnsi="Times New Roman" w:cs="Times New Roman"/>
                <w:color w:val="0D0D0D" w:themeColor="text1" w:themeTint="F2"/>
                <w:position w:val="-10"/>
              </w:rPr>
            </w:pPr>
            <w:r w:rsidRPr="003579BF">
              <w:rPr>
                <w:rFonts w:ascii="Times New Roman" w:hAnsi="Times New Roman" w:cs="Times New Roman"/>
              </w:rPr>
              <w:t>6.</w:t>
            </w:r>
            <w:r w:rsidR="00F41205" w:rsidRPr="003579BF">
              <w:rPr>
                <w:rFonts w:ascii="Times New Roman" w:hAnsi="Times New Roman" w:cs="Times New Roman"/>
              </w:rPr>
              <w:t>4</w:t>
            </w:r>
            <w:r w:rsidRPr="003579BF">
              <w:rPr>
                <w:rFonts w:ascii="Times New Roman" w:hAnsi="Times New Roman" w:cs="Times New Roman"/>
              </w:rPr>
              <w:t>×10</w:t>
            </w:r>
            <w:r w:rsidRPr="003579BF">
              <w:rPr>
                <w:rFonts w:ascii="Times New Roman" w:hAnsi="Times New Roman" w:cs="Times New Roman"/>
                <w:vertAlign w:val="superscript"/>
              </w:rPr>
              <w:t>-</w:t>
            </w:r>
            <w:r w:rsidR="00F41205" w:rsidRPr="003579BF">
              <w:rPr>
                <w:rFonts w:ascii="Times New Roman" w:hAnsi="Times New Roman" w:cs="Times New Roman"/>
                <w:vertAlign w:val="superscript"/>
              </w:rPr>
              <w:t>5</w:t>
            </w:r>
          </w:p>
        </w:tc>
      </w:tr>
      <w:tr w:rsidR="00176059" w:rsidRPr="003579BF" w14:paraId="0D8CDD21" w14:textId="77777777" w:rsidTr="00F41205">
        <w:trPr>
          <w:trHeight w:val="684"/>
          <w:jc w:val="center"/>
        </w:trPr>
        <w:tc>
          <w:tcPr>
            <w:tcW w:w="3325" w:type="dxa"/>
            <w:vAlign w:val="center"/>
          </w:tcPr>
          <w:p w14:paraId="6E60C626" w14:textId="015E3CB5" w:rsidR="00176059" w:rsidRPr="003579BF" w:rsidRDefault="00176059" w:rsidP="00647AB1">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3540" w:type="dxa"/>
            <w:vAlign w:val="center"/>
          </w:tcPr>
          <w:p w14:paraId="119EA0D6" w14:textId="28F6924B" w:rsidR="00176059" w:rsidRPr="003579BF" w:rsidRDefault="00F41205" w:rsidP="00647AB1">
            <w:pPr>
              <w:jc w:val="center"/>
              <w:rPr>
                <w:rFonts w:ascii="Times New Roman" w:hAnsi="Times New Roman" w:cs="Times New Roman"/>
                <w:color w:val="0D0D0D" w:themeColor="text1" w:themeTint="F2"/>
                <w:position w:val="-10"/>
              </w:rPr>
            </w:pPr>
            <w:r w:rsidRPr="003579BF">
              <w:rPr>
                <w:rFonts w:ascii="Times New Roman" w:hAnsi="Times New Roman" w:cs="Times New Roman"/>
              </w:rPr>
              <w:t>2.4×10</w:t>
            </w:r>
            <w:r w:rsidRPr="003579BF">
              <w:rPr>
                <w:rFonts w:ascii="Times New Roman" w:hAnsi="Times New Roman" w:cs="Times New Roman"/>
                <w:vertAlign w:val="superscript"/>
              </w:rPr>
              <w:t>-6</w:t>
            </w:r>
          </w:p>
        </w:tc>
      </w:tr>
      <w:tr w:rsidR="00176059" w:rsidRPr="003579BF" w14:paraId="485379D8" w14:textId="77777777" w:rsidTr="00F41205">
        <w:trPr>
          <w:trHeight w:val="684"/>
          <w:jc w:val="center"/>
        </w:trPr>
        <w:tc>
          <w:tcPr>
            <w:tcW w:w="3325" w:type="dxa"/>
            <w:vAlign w:val="center"/>
          </w:tcPr>
          <w:p w14:paraId="55F79FDE" w14:textId="493064F2" w:rsidR="00176059" w:rsidRPr="003579BF" w:rsidRDefault="00176059" w:rsidP="00647AB1">
            <w:pPr>
              <w:jc w:val="center"/>
              <w:rPr>
                <w:rFonts w:ascii="Times New Roman" w:hAnsi="Times New Roman" w:cs="Times New Roman"/>
              </w:rPr>
            </w:pPr>
            <w:r w:rsidRPr="003579BF">
              <w:rPr>
                <w:rFonts w:ascii="Times New Roman" w:hAnsi="Times New Roman" w:cs="Times New Roman"/>
              </w:rPr>
              <w:t>4</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3540" w:type="dxa"/>
            <w:vAlign w:val="center"/>
          </w:tcPr>
          <w:p w14:paraId="17BCFD70" w14:textId="27553DE6" w:rsidR="00176059" w:rsidRPr="003579BF" w:rsidRDefault="00F41205" w:rsidP="00647AB1">
            <w:pPr>
              <w:jc w:val="center"/>
              <w:rPr>
                <w:rFonts w:ascii="Times New Roman" w:hAnsi="Times New Roman" w:cs="Times New Roman"/>
                <w:color w:val="0D0D0D" w:themeColor="text1" w:themeTint="F2"/>
                <w:position w:val="-10"/>
              </w:rPr>
            </w:pPr>
            <w:r w:rsidRPr="003579BF">
              <w:rPr>
                <w:rFonts w:ascii="Times New Roman" w:hAnsi="Times New Roman" w:cs="Times New Roman"/>
              </w:rPr>
              <w:t>8.5×10</w:t>
            </w:r>
            <w:r w:rsidRPr="003579BF">
              <w:rPr>
                <w:rFonts w:ascii="Times New Roman" w:hAnsi="Times New Roman" w:cs="Times New Roman"/>
                <w:vertAlign w:val="superscript"/>
              </w:rPr>
              <w:t>-7</w:t>
            </w:r>
          </w:p>
        </w:tc>
      </w:tr>
      <w:tr w:rsidR="00176059" w:rsidRPr="003579BF" w14:paraId="0BA79712" w14:textId="77777777" w:rsidTr="00F41205">
        <w:trPr>
          <w:trHeight w:val="684"/>
          <w:jc w:val="center"/>
        </w:trPr>
        <w:tc>
          <w:tcPr>
            <w:tcW w:w="3325" w:type="dxa"/>
            <w:vAlign w:val="center"/>
          </w:tcPr>
          <w:p w14:paraId="4EBB7D62" w14:textId="56445484" w:rsidR="00176059" w:rsidRPr="003579BF" w:rsidRDefault="00176059" w:rsidP="00647AB1">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3540" w:type="dxa"/>
            <w:vAlign w:val="center"/>
          </w:tcPr>
          <w:p w14:paraId="09C5FDD5" w14:textId="589E5F88" w:rsidR="00176059" w:rsidRPr="003579BF" w:rsidRDefault="00F41205" w:rsidP="00647AB1">
            <w:pPr>
              <w:jc w:val="center"/>
              <w:rPr>
                <w:rFonts w:ascii="Times New Roman" w:hAnsi="Times New Roman" w:cs="Times New Roman"/>
                <w:color w:val="0D0D0D" w:themeColor="text1" w:themeTint="F2"/>
                <w:position w:val="-10"/>
              </w:rPr>
            </w:pPr>
            <w:r w:rsidRPr="003579BF">
              <w:rPr>
                <w:rFonts w:ascii="Times New Roman" w:hAnsi="Times New Roman" w:cs="Times New Roman"/>
              </w:rPr>
              <w:t>4.5×10</w:t>
            </w:r>
            <w:r w:rsidRPr="003579BF">
              <w:rPr>
                <w:rFonts w:ascii="Times New Roman" w:hAnsi="Times New Roman" w:cs="Times New Roman"/>
                <w:vertAlign w:val="superscript"/>
              </w:rPr>
              <w:t>-10</w:t>
            </w:r>
          </w:p>
        </w:tc>
      </w:tr>
    </w:tbl>
    <w:p w14:paraId="55CE7EF4" w14:textId="5721689D" w:rsidR="00795EF5" w:rsidRPr="003579BF" w:rsidRDefault="00795EF5" w:rsidP="00CF242F">
      <w:pPr>
        <w:spacing w:line="480" w:lineRule="auto"/>
        <w:rPr>
          <w:rFonts w:ascii="Times New Roman" w:hAnsi="Times New Roman" w:cs="Times New Roman"/>
        </w:rPr>
      </w:pPr>
    </w:p>
    <w:p w14:paraId="37B724FB" w14:textId="77777777" w:rsidR="00795EF5" w:rsidRPr="003579BF" w:rsidRDefault="00795EF5">
      <w:pPr>
        <w:rPr>
          <w:rFonts w:ascii="Times New Roman" w:hAnsi="Times New Roman" w:cs="Times New Roman"/>
        </w:rPr>
      </w:pPr>
      <w:r w:rsidRPr="003579BF">
        <w:rPr>
          <w:rFonts w:ascii="Times New Roman" w:hAnsi="Times New Roman" w:cs="Times New Roman"/>
        </w:rPr>
        <w:br w:type="page"/>
      </w:r>
    </w:p>
    <w:p w14:paraId="0F233AB7" w14:textId="77777777" w:rsidR="000D6BFA" w:rsidRPr="003579BF" w:rsidRDefault="000D6BFA" w:rsidP="00795EF5">
      <w:pPr>
        <w:spacing w:line="480" w:lineRule="auto"/>
        <w:jc w:val="center"/>
        <w:rPr>
          <w:rFonts w:ascii="Times New Roman" w:hAnsi="Times New Roman" w:cs="Times New Roman"/>
        </w:rPr>
      </w:pPr>
    </w:p>
    <w:p w14:paraId="36772B0C" w14:textId="77777777" w:rsidR="009C547A" w:rsidRPr="003579BF" w:rsidRDefault="009C547A" w:rsidP="00795EF5">
      <w:pPr>
        <w:spacing w:line="480" w:lineRule="auto"/>
        <w:jc w:val="center"/>
        <w:rPr>
          <w:rFonts w:ascii="Times New Roman" w:hAnsi="Times New Roman" w:cs="Times New Roman"/>
        </w:rPr>
      </w:pPr>
    </w:p>
    <w:p w14:paraId="1AA5157A" w14:textId="77777777" w:rsidR="000D6BFA" w:rsidRPr="003579BF" w:rsidRDefault="000D6BFA" w:rsidP="00795EF5">
      <w:pPr>
        <w:spacing w:line="480" w:lineRule="auto"/>
        <w:jc w:val="center"/>
        <w:rPr>
          <w:rFonts w:ascii="Times New Roman" w:hAnsi="Times New Roman" w:cs="Times New Roman"/>
        </w:rPr>
      </w:pPr>
    </w:p>
    <w:p w14:paraId="01A30E64" w14:textId="56C13719" w:rsidR="00795EF5" w:rsidRPr="003579BF" w:rsidRDefault="00DD7D0E" w:rsidP="00D540AC">
      <w:pPr>
        <w:pStyle w:val="Caption"/>
      </w:pPr>
      <w:bookmarkStart w:id="152" w:name="_Toc155559406"/>
      <w:r w:rsidRPr="003579BF">
        <w:t xml:space="preserve">Table </w:t>
      </w:r>
      <w:fldSimple w:instr=" STYLEREF 1 \s ">
        <w:r w:rsidR="00842883">
          <w:rPr>
            <w:noProof/>
          </w:rPr>
          <w:t>6</w:t>
        </w:r>
      </w:fldSimple>
      <w:r w:rsidR="00842883">
        <w:t>.</w:t>
      </w:r>
      <w:fldSimple w:instr=" SEQ Table \* ARABIC \s 1 ">
        <w:r w:rsidR="00842883">
          <w:rPr>
            <w:noProof/>
          </w:rPr>
          <w:t>2</w:t>
        </w:r>
      </w:fldSimple>
      <w:r w:rsidRPr="003579BF">
        <w:t xml:space="preserve"> </w:t>
      </w:r>
      <w:r w:rsidR="00795EF5" w:rsidRPr="003579BF">
        <w:t xml:space="preserve">Maximum simulation error of different numerical methods using time steps of 50 </w:t>
      </w:r>
      <w:proofErr w:type="spellStart"/>
      <w:r w:rsidR="00795EF5" w:rsidRPr="003579BF">
        <w:t>μs</w:t>
      </w:r>
      <w:proofErr w:type="spellEnd"/>
      <w:r w:rsidR="00795EF5" w:rsidRPr="003579BF">
        <w:t xml:space="preserve"> and 100 </w:t>
      </w:r>
      <w:proofErr w:type="spellStart"/>
      <w:proofErr w:type="gramStart"/>
      <w:r w:rsidR="00795EF5" w:rsidRPr="003579BF">
        <w:t>μs</w:t>
      </w:r>
      <w:bookmarkEnd w:id="152"/>
      <w:proofErr w:type="spellEnd"/>
      <w:proofErr w:type="gramEnd"/>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160"/>
        <w:gridCol w:w="2070"/>
        <w:gridCol w:w="2610"/>
      </w:tblGrid>
      <w:tr w:rsidR="00795EF5" w:rsidRPr="003579BF" w14:paraId="5E2AAB62" w14:textId="77777777" w:rsidTr="000D6BFA">
        <w:trPr>
          <w:trHeight w:val="463"/>
          <w:jc w:val="center"/>
        </w:trPr>
        <w:tc>
          <w:tcPr>
            <w:tcW w:w="3685" w:type="dxa"/>
            <w:gridSpan w:val="2"/>
            <w:vMerge w:val="restart"/>
            <w:vAlign w:val="center"/>
          </w:tcPr>
          <w:p w14:paraId="212E5B81"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Numerical methods</w:t>
            </w:r>
          </w:p>
          <w:p w14:paraId="0A79329E" w14:textId="77777777" w:rsidR="00795EF5" w:rsidRPr="003579BF" w:rsidRDefault="00795EF5" w:rsidP="000D6BFA">
            <w:pPr>
              <w:jc w:val="center"/>
              <w:rPr>
                <w:rFonts w:ascii="Times New Roman" w:hAnsi="Times New Roman" w:cs="Times New Roman"/>
                <w:color w:val="0D0D0D" w:themeColor="text1" w:themeTint="F2"/>
              </w:rPr>
            </w:pPr>
          </w:p>
        </w:tc>
        <w:tc>
          <w:tcPr>
            <w:tcW w:w="4680" w:type="dxa"/>
            <w:gridSpan w:val="2"/>
            <w:vAlign w:val="center"/>
          </w:tcPr>
          <w:p w14:paraId="66978733" w14:textId="410D4D49"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Maximum error of instantaneous voltage</w:t>
            </w:r>
            <w:r w:rsidR="00DD7D0E" w:rsidRPr="003579BF">
              <w:rPr>
                <w:rFonts w:ascii="Times New Roman" w:hAnsi="Times New Roman" w:cs="Times New Roman"/>
                <w:color w:val="0D0D0D" w:themeColor="text1" w:themeTint="F2"/>
              </w:rPr>
              <w:t>s</w:t>
            </w:r>
          </w:p>
        </w:tc>
      </w:tr>
      <w:tr w:rsidR="00795EF5" w:rsidRPr="003579BF" w14:paraId="0A5137F8" w14:textId="77777777" w:rsidTr="000D6BFA">
        <w:trPr>
          <w:trHeight w:val="463"/>
          <w:jc w:val="center"/>
        </w:trPr>
        <w:tc>
          <w:tcPr>
            <w:tcW w:w="3685" w:type="dxa"/>
            <w:gridSpan w:val="2"/>
            <w:vMerge/>
            <w:vAlign w:val="center"/>
          </w:tcPr>
          <w:p w14:paraId="25FDB21C" w14:textId="77777777" w:rsidR="00795EF5" w:rsidRPr="003579BF" w:rsidRDefault="00795EF5" w:rsidP="000D6BFA">
            <w:pPr>
              <w:jc w:val="center"/>
              <w:rPr>
                <w:rFonts w:ascii="Times New Roman" w:hAnsi="Times New Roman" w:cs="Times New Roman"/>
              </w:rPr>
            </w:pPr>
          </w:p>
        </w:tc>
        <w:tc>
          <w:tcPr>
            <w:tcW w:w="2070" w:type="dxa"/>
            <w:vAlign w:val="center"/>
          </w:tcPr>
          <w:p w14:paraId="10A6980B"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Time step: 50 </w:t>
            </w:r>
            <w:proofErr w:type="spellStart"/>
            <w:r w:rsidRPr="003579BF">
              <w:rPr>
                <w:rFonts w:ascii="Times New Roman" w:hAnsi="Times New Roman" w:cs="Times New Roman"/>
                <w:color w:val="0D0D0D" w:themeColor="text1" w:themeTint="F2"/>
              </w:rPr>
              <w:t>μs</w:t>
            </w:r>
            <w:proofErr w:type="spellEnd"/>
            <w:r w:rsidRPr="003579BF">
              <w:rPr>
                <w:rFonts w:ascii="Times New Roman" w:hAnsi="Times New Roman" w:cs="Times New Roman"/>
                <w:color w:val="0D0D0D" w:themeColor="text1" w:themeTint="F2"/>
              </w:rPr>
              <w:t xml:space="preserve">  </w:t>
            </w:r>
          </w:p>
        </w:tc>
        <w:tc>
          <w:tcPr>
            <w:tcW w:w="2610" w:type="dxa"/>
            <w:vAlign w:val="center"/>
          </w:tcPr>
          <w:p w14:paraId="6223967E"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Time step: 100 </w:t>
            </w:r>
            <w:proofErr w:type="spellStart"/>
            <w:r w:rsidRPr="003579BF">
              <w:rPr>
                <w:rFonts w:ascii="Times New Roman" w:hAnsi="Times New Roman" w:cs="Times New Roman"/>
                <w:color w:val="0D0D0D" w:themeColor="text1" w:themeTint="F2"/>
              </w:rPr>
              <w:t>μs</w:t>
            </w:r>
            <w:proofErr w:type="spellEnd"/>
            <w:r w:rsidRPr="003579BF">
              <w:rPr>
                <w:rFonts w:ascii="Times New Roman" w:hAnsi="Times New Roman" w:cs="Times New Roman"/>
                <w:color w:val="0D0D0D" w:themeColor="text1" w:themeTint="F2"/>
              </w:rPr>
              <w:t xml:space="preserve">  </w:t>
            </w:r>
          </w:p>
        </w:tc>
      </w:tr>
      <w:tr w:rsidR="00795EF5" w:rsidRPr="003579BF" w14:paraId="5DCF9727" w14:textId="77777777" w:rsidTr="000D6BFA">
        <w:trPr>
          <w:trHeight w:val="463"/>
          <w:jc w:val="center"/>
        </w:trPr>
        <w:tc>
          <w:tcPr>
            <w:tcW w:w="1525" w:type="dxa"/>
            <w:vMerge w:val="restart"/>
            <w:vAlign w:val="center"/>
          </w:tcPr>
          <w:p w14:paraId="68DCD08D" w14:textId="77777777" w:rsidR="00795EF5" w:rsidRPr="003579BF" w:rsidRDefault="00795EF5" w:rsidP="000D6BFA">
            <w:pPr>
              <w:jc w:val="center"/>
              <w:rPr>
                <w:rFonts w:ascii="Times New Roman" w:hAnsi="Times New Roman" w:cs="Times New Roman"/>
                <w:b/>
                <w:bCs/>
              </w:rPr>
            </w:pPr>
            <w:r w:rsidRPr="003579BF">
              <w:rPr>
                <w:rFonts w:ascii="Times New Roman" w:hAnsi="Times New Roman" w:cs="Times New Roman"/>
              </w:rPr>
              <w:t>Trapezoidal rule</w:t>
            </w:r>
          </w:p>
        </w:tc>
        <w:tc>
          <w:tcPr>
            <w:tcW w:w="2160" w:type="dxa"/>
            <w:vAlign w:val="center"/>
          </w:tcPr>
          <w:p w14:paraId="7A39988C"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0E9E1F36"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1.77×10</w:t>
            </w:r>
            <w:r w:rsidRPr="003579BF">
              <w:rPr>
                <w:rFonts w:ascii="Times New Roman" w:hAnsi="Times New Roman" w:cs="Times New Roman"/>
                <w:color w:val="0D0D0D" w:themeColor="text1" w:themeTint="F2"/>
                <w:vertAlign w:val="superscript"/>
              </w:rPr>
              <w:t>-5</w:t>
            </w:r>
          </w:p>
        </w:tc>
        <w:tc>
          <w:tcPr>
            <w:tcW w:w="2610" w:type="dxa"/>
            <w:vAlign w:val="center"/>
          </w:tcPr>
          <w:p w14:paraId="632000E7"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7.05×10</w:t>
            </w:r>
            <w:r w:rsidRPr="003579BF">
              <w:rPr>
                <w:rFonts w:ascii="Times New Roman" w:hAnsi="Times New Roman" w:cs="Times New Roman"/>
                <w:color w:val="0D0D0D" w:themeColor="text1" w:themeTint="F2"/>
                <w:vertAlign w:val="superscript"/>
              </w:rPr>
              <w:t>-5</w:t>
            </w:r>
          </w:p>
        </w:tc>
      </w:tr>
      <w:tr w:rsidR="00795EF5" w:rsidRPr="003579BF" w14:paraId="399BCD8E" w14:textId="77777777" w:rsidTr="000D6BFA">
        <w:trPr>
          <w:trHeight w:val="463"/>
          <w:jc w:val="center"/>
        </w:trPr>
        <w:tc>
          <w:tcPr>
            <w:tcW w:w="1525" w:type="dxa"/>
            <w:vMerge/>
            <w:vAlign w:val="center"/>
          </w:tcPr>
          <w:p w14:paraId="7FE688F5" w14:textId="77777777" w:rsidR="00795EF5" w:rsidRPr="003579BF" w:rsidRDefault="00795EF5" w:rsidP="000D6BFA">
            <w:pPr>
              <w:jc w:val="center"/>
              <w:rPr>
                <w:rFonts w:ascii="Times New Roman" w:hAnsi="Times New Roman" w:cs="Times New Roman"/>
                <w:b/>
                <w:bCs/>
              </w:rPr>
            </w:pPr>
          </w:p>
        </w:tc>
        <w:tc>
          <w:tcPr>
            <w:tcW w:w="2160" w:type="dxa"/>
            <w:vAlign w:val="center"/>
          </w:tcPr>
          <w:p w14:paraId="4A211E62"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73976758"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0.325</w:t>
            </w:r>
          </w:p>
        </w:tc>
        <w:tc>
          <w:tcPr>
            <w:tcW w:w="2610" w:type="dxa"/>
            <w:vAlign w:val="center"/>
          </w:tcPr>
          <w:p w14:paraId="1264A1B1" w14:textId="77777777" w:rsidR="00795EF5" w:rsidRPr="003579BF" w:rsidRDefault="00795EF5" w:rsidP="000D6BFA">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0.911</w:t>
            </w:r>
          </w:p>
        </w:tc>
      </w:tr>
      <w:tr w:rsidR="00795EF5" w:rsidRPr="003579BF" w14:paraId="486FC2CB" w14:textId="77777777" w:rsidTr="000D6BFA">
        <w:trPr>
          <w:trHeight w:val="463"/>
          <w:jc w:val="center"/>
        </w:trPr>
        <w:tc>
          <w:tcPr>
            <w:tcW w:w="1525" w:type="dxa"/>
            <w:vMerge/>
            <w:vAlign w:val="center"/>
          </w:tcPr>
          <w:p w14:paraId="29299AA7" w14:textId="77777777" w:rsidR="00795EF5" w:rsidRPr="003579BF" w:rsidRDefault="00795EF5" w:rsidP="000D6BFA">
            <w:pPr>
              <w:jc w:val="center"/>
              <w:rPr>
                <w:rFonts w:ascii="Times New Roman" w:hAnsi="Times New Roman" w:cs="Times New Roman"/>
              </w:rPr>
            </w:pPr>
          </w:p>
        </w:tc>
        <w:tc>
          <w:tcPr>
            <w:tcW w:w="2160" w:type="dxa"/>
            <w:vAlign w:val="center"/>
          </w:tcPr>
          <w:p w14:paraId="3C1EB8E2"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01A78322"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0.334</w:t>
            </w:r>
          </w:p>
        </w:tc>
        <w:tc>
          <w:tcPr>
            <w:tcW w:w="2610" w:type="dxa"/>
            <w:vAlign w:val="center"/>
          </w:tcPr>
          <w:p w14:paraId="125E5857"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0.736</w:t>
            </w:r>
          </w:p>
        </w:tc>
      </w:tr>
      <w:tr w:rsidR="00795EF5" w:rsidRPr="003579BF" w14:paraId="5EAB40DA" w14:textId="77777777" w:rsidTr="000D6BFA">
        <w:trPr>
          <w:trHeight w:val="463"/>
          <w:jc w:val="center"/>
        </w:trPr>
        <w:tc>
          <w:tcPr>
            <w:tcW w:w="1525" w:type="dxa"/>
            <w:vMerge w:val="restart"/>
            <w:vAlign w:val="center"/>
          </w:tcPr>
          <w:p w14:paraId="0290CC24"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2160" w:type="dxa"/>
            <w:vAlign w:val="center"/>
          </w:tcPr>
          <w:p w14:paraId="07F4298B"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3CEA7046" w14:textId="77777777" w:rsidR="00795EF5" w:rsidRPr="003579BF" w:rsidRDefault="00795EF5" w:rsidP="000D6BFA">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position w:val="-10"/>
              </w:rPr>
              <w:t>2.5×10</w:t>
            </w:r>
            <w:r w:rsidRPr="003579BF">
              <w:rPr>
                <w:rFonts w:ascii="Times New Roman" w:hAnsi="Times New Roman" w:cs="Times New Roman"/>
                <w:color w:val="0D0D0D" w:themeColor="text1" w:themeTint="F2"/>
                <w:position w:val="-10"/>
                <w:vertAlign w:val="superscript"/>
              </w:rPr>
              <w:t>-5</w:t>
            </w:r>
          </w:p>
        </w:tc>
        <w:tc>
          <w:tcPr>
            <w:tcW w:w="2610" w:type="dxa"/>
            <w:vAlign w:val="center"/>
          </w:tcPr>
          <w:p w14:paraId="08E1EF70"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1.0×10</w:t>
            </w:r>
            <w:r w:rsidRPr="003579BF">
              <w:rPr>
                <w:rFonts w:ascii="Times New Roman" w:hAnsi="Times New Roman" w:cs="Times New Roman"/>
                <w:vertAlign w:val="superscript"/>
              </w:rPr>
              <w:t>-4</w:t>
            </w:r>
          </w:p>
        </w:tc>
      </w:tr>
      <w:tr w:rsidR="00795EF5" w:rsidRPr="003579BF" w14:paraId="20E3FF8A" w14:textId="77777777" w:rsidTr="000D6BFA">
        <w:trPr>
          <w:trHeight w:val="463"/>
          <w:jc w:val="center"/>
        </w:trPr>
        <w:tc>
          <w:tcPr>
            <w:tcW w:w="1525" w:type="dxa"/>
            <w:vMerge/>
            <w:vAlign w:val="center"/>
          </w:tcPr>
          <w:p w14:paraId="6AE3C8A1" w14:textId="77777777" w:rsidR="00795EF5" w:rsidRPr="003579BF" w:rsidRDefault="00795EF5" w:rsidP="000D6BFA">
            <w:pPr>
              <w:jc w:val="center"/>
              <w:rPr>
                <w:rFonts w:ascii="Times New Roman" w:hAnsi="Times New Roman" w:cs="Times New Roman"/>
              </w:rPr>
            </w:pPr>
          </w:p>
        </w:tc>
        <w:tc>
          <w:tcPr>
            <w:tcW w:w="2160" w:type="dxa"/>
            <w:vAlign w:val="center"/>
          </w:tcPr>
          <w:p w14:paraId="3F94B5BC"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470CC0D8"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0.16</w:t>
            </w:r>
          </w:p>
        </w:tc>
        <w:tc>
          <w:tcPr>
            <w:tcW w:w="2610" w:type="dxa"/>
            <w:vAlign w:val="center"/>
          </w:tcPr>
          <w:p w14:paraId="4F4EE640"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0.54</w:t>
            </w:r>
          </w:p>
        </w:tc>
      </w:tr>
      <w:tr w:rsidR="00795EF5" w:rsidRPr="003579BF" w14:paraId="2ACB92BD" w14:textId="77777777" w:rsidTr="000D6BFA">
        <w:trPr>
          <w:trHeight w:val="463"/>
          <w:jc w:val="center"/>
        </w:trPr>
        <w:tc>
          <w:tcPr>
            <w:tcW w:w="1525" w:type="dxa"/>
            <w:vMerge/>
            <w:vAlign w:val="center"/>
          </w:tcPr>
          <w:p w14:paraId="65CF2640" w14:textId="77777777" w:rsidR="00795EF5" w:rsidRPr="003579BF" w:rsidRDefault="00795EF5" w:rsidP="000D6BFA">
            <w:pPr>
              <w:jc w:val="center"/>
              <w:rPr>
                <w:rFonts w:ascii="Times New Roman" w:hAnsi="Times New Roman" w:cs="Times New Roman"/>
              </w:rPr>
            </w:pPr>
          </w:p>
        </w:tc>
        <w:tc>
          <w:tcPr>
            <w:tcW w:w="2160" w:type="dxa"/>
            <w:vAlign w:val="center"/>
          </w:tcPr>
          <w:p w14:paraId="56FB4C46"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01AA104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0.17</w:t>
            </w:r>
          </w:p>
        </w:tc>
        <w:tc>
          <w:tcPr>
            <w:tcW w:w="2610" w:type="dxa"/>
            <w:vAlign w:val="center"/>
          </w:tcPr>
          <w:p w14:paraId="743EDDB0"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0.49</w:t>
            </w:r>
          </w:p>
        </w:tc>
      </w:tr>
      <w:tr w:rsidR="00795EF5" w:rsidRPr="003579BF" w14:paraId="13E76523" w14:textId="77777777" w:rsidTr="000D6BFA">
        <w:trPr>
          <w:trHeight w:val="463"/>
          <w:jc w:val="center"/>
        </w:trPr>
        <w:tc>
          <w:tcPr>
            <w:tcW w:w="1525" w:type="dxa"/>
            <w:vMerge w:val="restart"/>
            <w:vAlign w:val="center"/>
          </w:tcPr>
          <w:p w14:paraId="5EC92DF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2160" w:type="dxa"/>
            <w:vAlign w:val="center"/>
          </w:tcPr>
          <w:p w14:paraId="66F4ECEA"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5D31AFD6"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4.0×10</w:t>
            </w:r>
            <w:r w:rsidRPr="003579BF">
              <w:rPr>
                <w:rFonts w:ascii="Times New Roman" w:hAnsi="Times New Roman" w:cs="Times New Roman"/>
                <w:vertAlign w:val="superscript"/>
              </w:rPr>
              <w:t>-6</w:t>
            </w:r>
          </w:p>
        </w:tc>
        <w:tc>
          <w:tcPr>
            <w:tcW w:w="2610" w:type="dxa"/>
            <w:vAlign w:val="center"/>
          </w:tcPr>
          <w:p w14:paraId="563394FC"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2.72×10</w:t>
            </w:r>
            <w:r w:rsidRPr="003579BF">
              <w:rPr>
                <w:rFonts w:ascii="Times New Roman" w:hAnsi="Times New Roman" w:cs="Times New Roman"/>
                <w:vertAlign w:val="superscript"/>
              </w:rPr>
              <w:t>-5</w:t>
            </w:r>
          </w:p>
        </w:tc>
      </w:tr>
      <w:tr w:rsidR="00795EF5" w:rsidRPr="003579BF" w14:paraId="2E5EA2B9" w14:textId="77777777" w:rsidTr="000D6BFA">
        <w:trPr>
          <w:trHeight w:val="463"/>
          <w:jc w:val="center"/>
        </w:trPr>
        <w:tc>
          <w:tcPr>
            <w:tcW w:w="1525" w:type="dxa"/>
            <w:vMerge/>
            <w:vAlign w:val="center"/>
          </w:tcPr>
          <w:p w14:paraId="2F1F9E2C" w14:textId="77777777" w:rsidR="00795EF5" w:rsidRPr="003579BF" w:rsidRDefault="00795EF5" w:rsidP="000D6BFA">
            <w:pPr>
              <w:jc w:val="center"/>
              <w:rPr>
                <w:rFonts w:ascii="Times New Roman" w:hAnsi="Times New Roman" w:cs="Times New Roman"/>
              </w:rPr>
            </w:pPr>
          </w:p>
        </w:tc>
        <w:tc>
          <w:tcPr>
            <w:tcW w:w="2160" w:type="dxa"/>
            <w:vAlign w:val="center"/>
          </w:tcPr>
          <w:p w14:paraId="6B03C923"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0B4824AD"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0.033</w:t>
            </w:r>
          </w:p>
        </w:tc>
        <w:tc>
          <w:tcPr>
            <w:tcW w:w="2610" w:type="dxa"/>
            <w:vAlign w:val="center"/>
          </w:tcPr>
          <w:p w14:paraId="69B3B61F"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0.189</w:t>
            </w:r>
          </w:p>
        </w:tc>
      </w:tr>
      <w:tr w:rsidR="00795EF5" w:rsidRPr="003579BF" w14:paraId="5DF4180E" w14:textId="77777777" w:rsidTr="000D6BFA">
        <w:trPr>
          <w:trHeight w:val="463"/>
          <w:jc w:val="center"/>
        </w:trPr>
        <w:tc>
          <w:tcPr>
            <w:tcW w:w="1525" w:type="dxa"/>
            <w:vMerge/>
            <w:vAlign w:val="center"/>
          </w:tcPr>
          <w:p w14:paraId="7F95566A" w14:textId="77777777" w:rsidR="00795EF5" w:rsidRPr="003579BF" w:rsidRDefault="00795EF5" w:rsidP="000D6BFA">
            <w:pPr>
              <w:jc w:val="center"/>
              <w:rPr>
                <w:rFonts w:ascii="Times New Roman" w:hAnsi="Times New Roman" w:cs="Times New Roman"/>
              </w:rPr>
            </w:pPr>
          </w:p>
        </w:tc>
        <w:tc>
          <w:tcPr>
            <w:tcW w:w="2160" w:type="dxa"/>
            <w:vAlign w:val="center"/>
          </w:tcPr>
          <w:p w14:paraId="1F211E17"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548C1C51"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0.04</w:t>
            </w:r>
          </w:p>
        </w:tc>
        <w:tc>
          <w:tcPr>
            <w:tcW w:w="2610" w:type="dxa"/>
            <w:vAlign w:val="center"/>
          </w:tcPr>
          <w:p w14:paraId="1E271F9A"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0.19</w:t>
            </w:r>
          </w:p>
        </w:tc>
      </w:tr>
      <w:tr w:rsidR="00795EF5" w:rsidRPr="003579BF" w14:paraId="7852E5D9" w14:textId="77777777" w:rsidTr="000D6BFA">
        <w:trPr>
          <w:trHeight w:val="463"/>
          <w:jc w:val="center"/>
        </w:trPr>
        <w:tc>
          <w:tcPr>
            <w:tcW w:w="1525" w:type="dxa"/>
            <w:vMerge w:val="restart"/>
            <w:vAlign w:val="center"/>
          </w:tcPr>
          <w:p w14:paraId="784BCB5E"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4</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2160" w:type="dxa"/>
            <w:vAlign w:val="center"/>
          </w:tcPr>
          <w:p w14:paraId="0EC5BFC6"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535AD4B0" w14:textId="77777777" w:rsidR="00795EF5" w:rsidRPr="003579BF" w:rsidRDefault="00795EF5" w:rsidP="000D6BFA">
            <w:pPr>
              <w:jc w:val="center"/>
              <w:rPr>
                <w:rFonts w:ascii="Times New Roman" w:hAnsi="Times New Roman" w:cs="Times New Roman"/>
                <w:color w:val="0D0D0D" w:themeColor="text1" w:themeTint="F2"/>
                <w:position w:val="-10"/>
              </w:rPr>
            </w:pPr>
            <w:r w:rsidRPr="003579BF">
              <w:rPr>
                <w:rFonts w:ascii="Times New Roman" w:hAnsi="Times New Roman" w:cs="Times New Roman"/>
              </w:rPr>
              <w:t>6.0×10</w:t>
            </w:r>
            <w:r w:rsidRPr="003579BF">
              <w:rPr>
                <w:rFonts w:ascii="Times New Roman" w:hAnsi="Times New Roman" w:cs="Times New Roman"/>
                <w:vertAlign w:val="superscript"/>
              </w:rPr>
              <w:t>-9</w:t>
            </w:r>
          </w:p>
        </w:tc>
        <w:tc>
          <w:tcPr>
            <w:tcW w:w="2610" w:type="dxa"/>
            <w:vAlign w:val="center"/>
          </w:tcPr>
          <w:p w14:paraId="5E9E41E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1.37×10</w:t>
            </w:r>
            <w:r w:rsidRPr="003579BF">
              <w:rPr>
                <w:rFonts w:ascii="Times New Roman" w:hAnsi="Times New Roman" w:cs="Times New Roman"/>
                <w:vertAlign w:val="superscript"/>
              </w:rPr>
              <w:t>-7</w:t>
            </w:r>
          </w:p>
        </w:tc>
      </w:tr>
      <w:tr w:rsidR="00795EF5" w:rsidRPr="003579BF" w14:paraId="1951092D" w14:textId="77777777" w:rsidTr="000D6BFA">
        <w:trPr>
          <w:trHeight w:val="463"/>
          <w:jc w:val="center"/>
        </w:trPr>
        <w:tc>
          <w:tcPr>
            <w:tcW w:w="1525" w:type="dxa"/>
            <w:vMerge/>
            <w:vAlign w:val="center"/>
          </w:tcPr>
          <w:p w14:paraId="1F48B91C" w14:textId="77777777" w:rsidR="00795EF5" w:rsidRPr="003579BF" w:rsidRDefault="00795EF5" w:rsidP="000D6BFA">
            <w:pPr>
              <w:jc w:val="center"/>
              <w:rPr>
                <w:rFonts w:ascii="Times New Roman" w:hAnsi="Times New Roman" w:cs="Times New Roman"/>
              </w:rPr>
            </w:pPr>
          </w:p>
        </w:tc>
        <w:tc>
          <w:tcPr>
            <w:tcW w:w="2160" w:type="dxa"/>
            <w:vAlign w:val="center"/>
          </w:tcPr>
          <w:p w14:paraId="43F223A4"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3B4E147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4.1×10</w:t>
            </w:r>
            <w:r w:rsidRPr="003579BF">
              <w:rPr>
                <w:rFonts w:ascii="Times New Roman" w:hAnsi="Times New Roman" w:cs="Times New Roman"/>
                <w:vertAlign w:val="superscript"/>
              </w:rPr>
              <w:t>-4</w:t>
            </w:r>
          </w:p>
        </w:tc>
        <w:tc>
          <w:tcPr>
            <w:tcW w:w="2610" w:type="dxa"/>
            <w:vAlign w:val="center"/>
          </w:tcPr>
          <w:p w14:paraId="3D73AA17"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0.0065</w:t>
            </w:r>
          </w:p>
        </w:tc>
      </w:tr>
      <w:tr w:rsidR="00795EF5" w:rsidRPr="003579BF" w14:paraId="390B4E90" w14:textId="77777777" w:rsidTr="000D6BFA">
        <w:trPr>
          <w:trHeight w:val="463"/>
          <w:jc w:val="center"/>
        </w:trPr>
        <w:tc>
          <w:tcPr>
            <w:tcW w:w="1525" w:type="dxa"/>
            <w:vMerge/>
            <w:vAlign w:val="center"/>
          </w:tcPr>
          <w:p w14:paraId="54D9CE80" w14:textId="77777777" w:rsidR="00795EF5" w:rsidRPr="003579BF" w:rsidRDefault="00795EF5" w:rsidP="000D6BFA">
            <w:pPr>
              <w:jc w:val="center"/>
              <w:rPr>
                <w:rFonts w:ascii="Times New Roman" w:hAnsi="Times New Roman" w:cs="Times New Roman"/>
              </w:rPr>
            </w:pPr>
          </w:p>
        </w:tc>
        <w:tc>
          <w:tcPr>
            <w:tcW w:w="2160" w:type="dxa"/>
            <w:vAlign w:val="center"/>
          </w:tcPr>
          <w:p w14:paraId="42D3E57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561694FE"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6.16×10</w:t>
            </w:r>
            <w:r w:rsidRPr="003579BF">
              <w:rPr>
                <w:rFonts w:ascii="Times New Roman" w:hAnsi="Times New Roman" w:cs="Times New Roman"/>
                <w:vertAlign w:val="superscript"/>
              </w:rPr>
              <w:t>-4</w:t>
            </w:r>
          </w:p>
        </w:tc>
        <w:tc>
          <w:tcPr>
            <w:tcW w:w="2610" w:type="dxa"/>
            <w:vAlign w:val="center"/>
          </w:tcPr>
          <w:p w14:paraId="3B5EA5CC"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0.0095</w:t>
            </w:r>
          </w:p>
        </w:tc>
      </w:tr>
      <w:tr w:rsidR="00795EF5" w:rsidRPr="003579BF" w14:paraId="1C0DC03B" w14:textId="77777777" w:rsidTr="000D6BFA">
        <w:trPr>
          <w:trHeight w:val="463"/>
          <w:jc w:val="center"/>
        </w:trPr>
        <w:tc>
          <w:tcPr>
            <w:tcW w:w="1525" w:type="dxa"/>
            <w:vMerge w:val="restart"/>
            <w:vAlign w:val="center"/>
          </w:tcPr>
          <w:p w14:paraId="01D1C0C9"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2160" w:type="dxa"/>
            <w:vAlign w:val="center"/>
          </w:tcPr>
          <w:p w14:paraId="66DD83A8"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5B10BD6B" w14:textId="77777777" w:rsidR="00795EF5" w:rsidRPr="003579BF" w:rsidRDefault="00795EF5" w:rsidP="000D6BFA">
            <w:pPr>
              <w:jc w:val="center"/>
              <w:rPr>
                <w:rFonts w:ascii="Times New Roman" w:hAnsi="Times New Roman" w:cs="Times New Roman"/>
                <w:color w:val="0D0D0D" w:themeColor="text1" w:themeTint="F2"/>
                <w:position w:val="-10"/>
              </w:rPr>
            </w:pPr>
            <w:r w:rsidRPr="003579BF">
              <w:rPr>
                <w:rFonts w:ascii="Times New Roman" w:hAnsi="Times New Roman" w:cs="Times New Roman"/>
              </w:rPr>
              <w:t>6.9×10</w:t>
            </w:r>
            <w:r w:rsidRPr="003579BF">
              <w:rPr>
                <w:rFonts w:ascii="Times New Roman" w:hAnsi="Times New Roman" w:cs="Times New Roman"/>
                <w:vertAlign w:val="superscript"/>
              </w:rPr>
              <w:t>-11</w:t>
            </w:r>
          </w:p>
        </w:tc>
        <w:tc>
          <w:tcPr>
            <w:tcW w:w="2610" w:type="dxa"/>
            <w:vAlign w:val="center"/>
          </w:tcPr>
          <w:p w14:paraId="2C3F863E"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2.6×10</w:t>
            </w:r>
            <w:r w:rsidRPr="003579BF">
              <w:rPr>
                <w:rFonts w:ascii="Times New Roman" w:hAnsi="Times New Roman" w:cs="Times New Roman"/>
                <w:vertAlign w:val="superscript"/>
              </w:rPr>
              <w:t>-9</w:t>
            </w:r>
          </w:p>
        </w:tc>
      </w:tr>
      <w:tr w:rsidR="00795EF5" w:rsidRPr="003579BF" w14:paraId="242EC1BF" w14:textId="77777777" w:rsidTr="000D6BFA">
        <w:trPr>
          <w:trHeight w:val="463"/>
          <w:jc w:val="center"/>
        </w:trPr>
        <w:tc>
          <w:tcPr>
            <w:tcW w:w="1525" w:type="dxa"/>
            <w:vMerge/>
            <w:vAlign w:val="center"/>
          </w:tcPr>
          <w:p w14:paraId="56946AC1" w14:textId="77777777" w:rsidR="00795EF5" w:rsidRPr="003579BF" w:rsidRDefault="00795EF5" w:rsidP="000D6BFA">
            <w:pPr>
              <w:jc w:val="center"/>
              <w:rPr>
                <w:rFonts w:ascii="Times New Roman" w:hAnsi="Times New Roman" w:cs="Times New Roman"/>
              </w:rPr>
            </w:pPr>
          </w:p>
        </w:tc>
        <w:tc>
          <w:tcPr>
            <w:tcW w:w="2160" w:type="dxa"/>
            <w:vAlign w:val="center"/>
          </w:tcPr>
          <w:p w14:paraId="16D0475B"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4F4E2E59"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8.6×10</w:t>
            </w:r>
            <w:r w:rsidRPr="003579BF">
              <w:rPr>
                <w:rFonts w:ascii="Times New Roman" w:hAnsi="Times New Roman" w:cs="Times New Roman"/>
                <w:vertAlign w:val="superscript"/>
              </w:rPr>
              <w:t>-5</w:t>
            </w:r>
          </w:p>
        </w:tc>
        <w:tc>
          <w:tcPr>
            <w:tcW w:w="2610" w:type="dxa"/>
            <w:vAlign w:val="center"/>
          </w:tcPr>
          <w:p w14:paraId="0554E055"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0.00258</w:t>
            </w:r>
          </w:p>
        </w:tc>
      </w:tr>
      <w:tr w:rsidR="00795EF5" w:rsidRPr="003579BF" w14:paraId="50AAB67E" w14:textId="77777777" w:rsidTr="000D6BFA">
        <w:trPr>
          <w:trHeight w:val="463"/>
          <w:jc w:val="center"/>
        </w:trPr>
        <w:tc>
          <w:tcPr>
            <w:tcW w:w="1525" w:type="dxa"/>
            <w:vMerge/>
            <w:vAlign w:val="center"/>
          </w:tcPr>
          <w:p w14:paraId="30CB7DF3" w14:textId="77777777" w:rsidR="00795EF5" w:rsidRPr="003579BF" w:rsidRDefault="00795EF5" w:rsidP="000D6BFA">
            <w:pPr>
              <w:jc w:val="center"/>
              <w:rPr>
                <w:rFonts w:ascii="Times New Roman" w:hAnsi="Times New Roman" w:cs="Times New Roman"/>
              </w:rPr>
            </w:pPr>
          </w:p>
        </w:tc>
        <w:tc>
          <w:tcPr>
            <w:tcW w:w="2160" w:type="dxa"/>
            <w:vAlign w:val="center"/>
          </w:tcPr>
          <w:p w14:paraId="09ABAAA6"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19BE4DD7"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1.5×10</w:t>
            </w:r>
            <w:r w:rsidRPr="003579BF">
              <w:rPr>
                <w:rFonts w:ascii="Times New Roman" w:hAnsi="Times New Roman" w:cs="Times New Roman"/>
                <w:vertAlign w:val="superscript"/>
              </w:rPr>
              <w:t>-4</w:t>
            </w:r>
          </w:p>
        </w:tc>
        <w:tc>
          <w:tcPr>
            <w:tcW w:w="2610" w:type="dxa"/>
            <w:vAlign w:val="center"/>
          </w:tcPr>
          <w:p w14:paraId="34BCF90A" w14:textId="77777777" w:rsidR="00795EF5" w:rsidRPr="003579BF" w:rsidRDefault="00795EF5" w:rsidP="000D6BFA">
            <w:pPr>
              <w:jc w:val="center"/>
              <w:rPr>
                <w:rFonts w:ascii="Times New Roman" w:hAnsi="Times New Roman" w:cs="Times New Roman"/>
              </w:rPr>
            </w:pPr>
            <w:r w:rsidRPr="003579BF">
              <w:rPr>
                <w:rFonts w:ascii="Times New Roman" w:hAnsi="Times New Roman" w:cs="Times New Roman"/>
              </w:rPr>
              <w:t>0.0045</w:t>
            </w:r>
          </w:p>
        </w:tc>
      </w:tr>
    </w:tbl>
    <w:p w14:paraId="0407254B" w14:textId="77777777" w:rsidR="00795EF5" w:rsidRPr="003579BF" w:rsidRDefault="00795EF5" w:rsidP="00795EF5">
      <w:pPr>
        <w:spacing w:line="480" w:lineRule="auto"/>
        <w:jc w:val="center"/>
        <w:rPr>
          <w:rFonts w:ascii="Times New Roman" w:hAnsi="Times New Roman" w:cs="Times New Roman"/>
        </w:rPr>
      </w:pPr>
    </w:p>
    <w:p w14:paraId="7AF654D5" w14:textId="77777777" w:rsidR="00902151" w:rsidRPr="003579BF" w:rsidRDefault="00902151" w:rsidP="00CF242F">
      <w:pPr>
        <w:spacing w:line="480" w:lineRule="auto"/>
        <w:rPr>
          <w:rFonts w:ascii="Times New Roman" w:hAnsi="Times New Roman" w:cs="Times New Roman"/>
        </w:rPr>
      </w:pPr>
    </w:p>
    <w:p w14:paraId="1D255981" w14:textId="77777777" w:rsidR="00795EF5" w:rsidRPr="003579BF" w:rsidRDefault="00795EF5" w:rsidP="00795EF5">
      <w:pPr>
        <w:spacing w:line="480" w:lineRule="auto"/>
        <w:jc w:val="center"/>
        <w:rPr>
          <w:rFonts w:ascii="Times New Roman" w:hAnsi="Times New Roman" w:cs="Times New Roman"/>
        </w:rPr>
      </w:pPr>
    </w:p>
    <w:p w14:paraId="43E1E219" w14:textId="77777777" w:rsidR="00795EF5" w:rsidRPr="003579BF" w:rsidRDefault="00795EF5" w:rsidP="00795EF5">
      <w:pPr>
        <w:spacing w:line="480" w:lineRule="auto"/>
        <w:jc w:val="both"/>
        <w:rPr>
          <w:rFonts w:ascii="Times New Roman" w:hAnsi="Times New Roman" w:cs="Times New Roman"/>
          <w:lang w:eastAsia="zh-CN"/>
        </w:rPr>
      </w:pPr>
    </w:p>
    <w:p w14:paraId="00467667" w14:textId="77777777" w:rsidR="00CC4172" w:rsidRPr="003579BF" w:rsidRDefault="00CC4172" w:rsidP="008A7A1E">
      <w:pPr>
        <w:spacing w:line="480" w:lineRule="auto"/>
        <w:jc w:val="both"/>
        <w:rPr>
          <w:rFonts w:ascii="Times New Roman" w:hAnsi="Times New Roman" w:cs="Times New Roman"/>
          <w:lang w:eastAsia="zh-CN"/>
        </w:rPr>
      </w:pPr>
    </w:p>
    <w:p w14:paraId="57A2A1DD" w14:textId="77777777" w:rsidR="00795EF5" w:rsidRPr="003579BF" w:rsidRDefault="00795EF5" w:rsidP="008A7A1E">
      <w:pPr>
        <w:spacing w:line="480" w:lineRule="auto"/>
        <w:jc w:val="both"/>
        <w:rPr>
          <w:rFonts w:ascii="Times New Roman" w:hAnsi="Times New Roman" w:cs="Times New Roman"/>
          <w:lang w:eastAsia="zh-CN"/>
        </w:rPr>
      </w:pPr>
    </w:p>
    <w:p w14:paraId="4F6C5867" w14:textId="77777777" w:rsidR="00795EF5" w:rsidRPr="003579BF" w:rsidRDefault="00795EF5" w:rsidP="008A7A1E">
      <w:pPr>
        <w:spacing w:line="480" w:lineRule="auto"/>
        <w:jc w:val="both"/>
        <w:rPr>
          <w:rFonts w:ascii="Times New Roman" w:hAnsi="Times New Roman" w:cs="Times New Roman"/>
          <w:lang w:eastAsia="zh-CN"/>
        </w:rPr>
      </w:pPr>
    </w:p>
    <w:p w14:paraId="605C79C4" w14:textId="77777777" w:rsidR="00DD7D0E" w:rsidRPr="003579BF" w:rsidRDefault="00DD7D0E" w:rsidP="008A7A1E">
      <w:pPr>
        <w:spacing w:line="480" w:lineRule="auto"/>
        <w:jc w:val="both"/>
        <w:rPr>
          <w:rFonts w:ascii="Times New Roman" w:hAnsi="Times New Roman" w:cs="Times New Roman"/>
          <w:lang w:eastAsia="zh-CN"/>
        </w:rPr>
      </w:pPr>
    </w:p>
    <w:p w14:paraId="78099145" w14:textId="77777777" w:rsidR="00DD7D0E" w:rsidRPr="003579BF" w:rsidRDefault="00DD7D0E" w:rsidP="008A7A1E">
      <w:pPr>
        <w:spacing w:line="480" w:lineRule="auto"/>
        <w:jc w:val="both"/>
        <w:rPr>
          <w:rFonts w:ascii="Times New Roman" w:hAnsi="Times New Roman" w:cs="Times New Roman"/>
          <w:lang w:eastAsia="zh-CN"/>
        </w:rPr>
      </w:pPr>
    </w:p>
    <w:p w14:paraId="67060881" w14:textId="77777777" w:rsidR="00DD7D0E" w:rsidRPr="003579BF" w:rsidRDefault="00DD7D0E" w:rsidP="008A7A1E">
      <w:pPr>
        <w:spacing w:line="480" w:lineRule="auto"/>
        <w:jc w:val="both"/>
        <w:rPr>
          <w:rFonts w:ascii="Times New Roman" w:hAnsi="Times New Roman" w:cs="Times New Roman"/>
          <w:lang w:eastAsia="zh-CN"/>
        </w:rPr>
      </w:pPr>
    </w:p>
    <w:p w14:paraId="2BBFAE5E" w14:textId="0E8AD4A7" w:rsidR="0046671B" w:rsidRPr="003579BF" w:rsidRDefault="000D6BFA" w:rsidP="0046671B">
      <w:pPr>
        <w:spacing w:line="480" w:lineRule="auto"/>
        <w:jc w:val="center"/>
        <w:rPr>
          <w:rFonts w:ascii="Times New Roman" w:hAnsi="Times New Roman" w:cs="Times New Roman"/>
        </w:rPr>
      </w:pPr>
      <w:r w:rsidRPr="003579BF">
        <w:rPr>
          <w:rFonts w:ascii="Times New Roman" w:hAnsi="Times New Roman" w:cs="Times New Roman"/>
          <w:noProof/>
        </w:rPr>
        <w:drawing>
          <wp:inline distT="0" distB="0" distL="0" distR="0" wp14:anchorId="35FA0384" wp14:editId="419CE9DB">
            <wp:extent cx="3140193" cy="2045508"/>
            <wp:effectExtent l="0" t="0" r="0" b="0"/>
            <wp:docPr id="803837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52039" cy="2053225"/>
                    </a:xfrm>
                    <a:prstGeom prst="rect">
                      <a:avLst/>
                    </a:prstGeom>
                    <a:noFill/>
                    <a:ln>
                      <a:noFill/>
                    </a:ln>
                  </pic:spPr>
                </pic:pic>
              </a:graphicData>
            </a:graphic>
          </wp:inline>
        </w:drawing>
      </w:r>
    </w:p>
    <w:p w14:paraId="4EB7D114" w14:textId="52CC1BC6" w:rsidR="00CC4172" w:rsidRPr="003579BF" w:rsidRDefault="00DD7D0E" w:rsidP="00D540AC">
      <w:pPr>
        <w:pStyle w:val="Caption"/>
      </w:pPr>
      <w:bookmarkStart w:id="153" w:name="_Toc155559550"/>
      <w:r w:rsidRPr="003579BF">
        <w:t xml:space="preserve">Figure </w:t>
      </w:r>
      <w:fldSimple w:instr=" STYLEREF 1 \s ">
        <w:r w:rsidR="006C35E5">
          <w:rPr>
            <w:noProof/>
          </w:rPr>
          <w:t>6</w:t>
        </w:r>
      </w:fldSimple>
      <w:r w:rsidR="006C35E5">
        <w:t>.</w:t>
      </w:r>
      <w:fldSimple w:instr=" SEQ Figure \* ARABIC \s 1 ">
        <w:r w:rsidR="006C35E5">
          <w:rPr>
            <w:noProof/>
          </w:rPr>
          <w:t>6</w:t>
        </w:r>
      </w:fldSimple>
      <w:r w:rsidRPr="003579BF">
        <w:t xml:space="preserve"> </w:t>
      </w:r>
      <w:r w:rsidR="0046671B" w:rsidRPr="003579BF">
        <w:t>Maximum error of the 5</w:t>
      </w:r>
      <w:r w:rsidR="0046671B" w:rsidRPr="003579BF">
        <w:rPr>
          <w:vertAlign w:val="superscript"/>
        </w:rPr>
        <w:t>th</w:t>
      </w:r>
      <w:r w:rsidR="0046671B" w:rsidRPr="003579BF">
        <w:t xml:space="preserve">-order DIRK method using a 100 </w:t>
      </w:r>
      <w:proofErr w:type="spellStart"/>
      <w:r w:rsidR="0083396A" w:rsidRPr="003579BF">
        <w:t>μs</w:t>
      </w:r>
      <w:proofErr w:type="spellEnd"/>
      <w:r w:rsidR="0046671B" w:rsidRPr="003579BF">
        <w:t xml:space="preserve"> time </w:t>
      </w:r>
      <w:proofErr w:type="gramStart"/>
      <w:r w:rsidR="0046671B" w:rsidRPr="003579BF">
        <w:t>step</w:t>
      </w:r>
      <w:bookmarkEnd w:id="153"/>
      <w:proofErr w:type="gramEnd"/>
    </w:p>
    <w:p w14:paraId="465DB2DC" w14:textId="13A378C4" w:rsidR="000D6BFA" w:rsidRPr="003579BF" w:rsidRDefault="000D6BFA">
      <w:pPr>
        <w:rPr>
          <w:rFonts w:ascii="Times New Roman" w:hAnsi="Times New Roman" w:cs="Times New Roman"/>
        </w:rPr>
      </w:pPr>
      <w:r w:rsidRPr="003579BF">
        <w:rPr>
          <w:rFonts w:ascii="Times New Roman" w:hAnsi="Times New Roman" w:cs="Times New Roman"/>
        </w:rPr>
        <w:br w:type="page"/>
      </w:r>
    </w:p>
    <w:p w14:paraId="3838736D" w14:textId="1783F9C3" w:rsidR="00633903" w:rsidRPr="003579BF" w:rsidRDefault="00DD7D0E" w:rsidP="00DD7D0E">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lastRenderedPageBreak/>
        <w:t xml:space="preserve">The </w:t>
      </w:r>
      <w:r w:rsidR="00165CC2">
        <w:rPr>
          <w:rFonts w:ascii="Times New Roman" w:hAnsi="Times New Roman" w:cs="Times New Roman"/>
          <w:lang w:eastAsia="zh-CN"/>
        </w:rPr>
        <w:t xml:space="preserve">tests </w:t>
      </w:r>
      <w:r w:rsidRPr="003579BF">
        <w:rPr>
          <w:rFonts w:ascii="Times New Roman" w:hAnsi="Times New Roman" w:cs="Times New Roman"/>
          <w:lang w:eastAsia="zh-CN"/>
        </w:rPr>
        <w:t xml:space="preserve">above show that </w:t>
      </w:r>
      <w:r w:rsidR="00293CF3" w:rsidRPr="003579BF">
        <w:rPr>
          <w:rFonts w:ascii="Times New Roman" w:hAnsi="Times New Roman" w:cs="Times New Roman"/>
          <w:lang w:eastAsia="zh-CN"/>
        </w:rPr>
        <w:t xml:space="preserve">a </w:t>
      </w:r>
      <w:r w:rsidR="00553ECB">
        <w:rPr>
          <w:rFonts w:ascii="Times New Roman" w:hAnsi="Times New Roman" w:cs="Times New Roman"/>
          <w:lang w:eastAsia="zh-CN"/>
        </w:rPr>
        <w:t>higher-order</w:t>
      </w:r>
      <w:r w:rsidRPr="003579BF">
        <w:rPr>
          <w:rFonts w:ascii="Times New Roman" w:hAnsi="Times New Roman" w:cs="Times New Roman"/>
          <w:lang w:eastAsia="zh-CN"/>
        </w:rPr>
        <w:t xml:space="preserve"> </w:t>
      </w:r>
      <w:r w:rsidR="00293CF3" w:rsidRPr="003579BF">
        <w:rPr>
          <w:rFonts w:ascii="Times New Roman" w:hAnsi="Times New Roman" w:cs="Times New Roman"/>
          <w:lang w:eastAsia="zh-CN"/>
        </w:rPr>
        <w:t xml:space="preserve">DIRK method </w:t>
      </w:r>
      <w:r w:rsidRPr="003579BF">
        <w:rPr>
          <w:rFonts w:ascii="Times New Roman" w:hAnsi="Times New Roman" w:cs="Times New Roman"/>
          <w:lang w:eastAsia="zh-CN"/>
        </w:rPr>
        <w:t xml:space="preserve">could provide more accurate results, but </w:t>
      </w:r>
      <w:r w:rsidR="000D6BFA" w:rsidRPr="003579BF">
        <w:rPr>
          <w:rFonts w:ascii="Times New Roman" w:hAnsi="Times New Roman" w:cs="Times New Roman"/>
          <w:lang w:eastAsia="zh-CN"/>
        </w:rPr>
        <w:t xml:space="preserve">their efficiency </w:t>
      </w:r>
      <w:r w:rsidR="00791F1E" w:rsidRPr="00791F1E">
        <w:rPr>
          <w:rFonts w:ascii="Times New Roman" w:hAnsi="Times New Roman" w:cs="Times New Roman"/>
          <w:lang w:eastAsia="zh-CN"/>
        </w:rPr>
        <w:t>has not yet been thoroughly tested</w:t>
      </w:r>
      <w:r w:rsidR="000D6BFA" w:rsidRPr="003579BF">
        <w:rPr>
          <w:rFonts w:ascii="Times New Roman" w:hAnsi="Times New Roman" w:cs="Times New Roman"/>
          <w:lang w:eastAsia="zh-CN"/>
        </w:rPr>
        <w:t>. To do this, using the error of the trapezoidal rule method as a reference, and then under the same accuracy level</w:t>
      </w:r>
      <w:r w:rsidR="00293CF3" w:rsidRPr="003579BF">
        <w:rPr>
          <w:rFonts w:ascii="Times New Roman" w:hAnsi="Times New Roman" w:cs="Times New Roman"/>
          <w:lang w:eastAsia="zh-CN"/>
        </w:rPr>
        <w:t xml:space="preserve"> defined by the error reference</w:t>
      </w:r>
      <w:r w:rsidR="000D6BFA" w:rsidRPr="003579BF">
        <w:rPr>
          <w:rFonts w:ascii="Times New Roman" w:hAnsi="Times New Roman" w:cs="Times New Roman"/>
          <w:lang w:eastAsia="zh-CN"/>
        </w:rPr>
        <w:t xml:space="preserve">, the </w:t>
      </w:r>
      <w:r w:rsidR="00791F1E">
        <w:rPr>
          <w:rFonts w:ascii="Times New Roman" w:hAnsi="Times New Roman" w:cs="Times New Roman"/>
          <w:lang w:eastAsia="zh-CN"/>
        </w:rPr>
        <w:t xml:space="preserve">maximum </w:t>
      </w:r>
      <w:r w:rsidR="00791F1E" w:rsidRPr="00791F1E">
        <w:rPr>
          <w:rFonts w:ascii="Times New Roman" w:hAnsi="Times New Roman" w:cs="Times New Roman"/>
          <w:lang w:eastAsia="zh-CN"/>
        </w:rPr>
        <w:t>allowable time steps for the DIRK methods are evaluated</w:t>
      </w:r>
      <w:r w:rsidR="000D6BFA" w:rsidRPr="003579BF">
        <w:rPr>
          <w:rFonts w:ascii="Times New Roman" w:hAnsi="Times New Roman" w:cs="Times New Roman"/>
          <w:lang w:eastAsia="zh-CN"/>
        </w:rPr>
        <w:t>, as shown in Table 6.3.</w:t>
      </w:r>
    </w:p>
    <w:p w14:paraId="2F4FAC01" w14:textId="4597DB9C" w:rsidR="00633903" w:rsidRPr="003579BF" w:rsidRDefault="00CC4172" w:rsidP="00E974A6">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As can be seen</w:t>
      </w:r>
      <w:r w:rsidR="00633903" w:rsidRPr="003579BF">
        <w:rPr>
          <w:rFonts w:ascii="Times New Roman" w:hAnsi="Times New Roman" w:cs="Times New Roman"/>
          <w:lang w:eastAsia="zh-CN"/>
        </w:rPr>
        <w:t xml:space="preserve"> from Table 6.3</w:t>
      </w:r>
      <w:r w:rsidRPr="003579BF">
        <w:rPr>
          <w:rFonts w:ascii="Times New Roman" w:hAnsi="Times New Roman" w:cs="Times New Roman"/>
          <w:lang w:eastAsia="zh-CN"/>
        </w:rPr>
        <w:t xml:space="preserve">, </w:t>
      </w:r>
      <w:r w:rsidR="00035A0B" w:rsidRPr="003579BF">
        <w:rPr>
          <w:rFonts w:ascii="Times New Roman" w:hAnsi="Times New Roman" w:cs="Times New Roman"/>
          <w:lang w:eastAsia="zh-CN"/>
        </w:rPr>
        <w:t>the time step</w:t>
      </w:r>
      <w:r w:rsidR="00633903" w:rsidRPr="003579BF">
        <w:rPr>
          <w:rFonts w:ascii="Times New Roman" w:hAnsi="Times New Roman" w:cs="Times New Roman"/>
          <w:lang w:eastAsia="zh-CN"/>
        </w:rPr>
        <w:t>s</w:t>
      </w:r>
      <w:r w:rsidR="00035A0B" w:rsidRPr="003579BF">
        <w:rPr>
          <w:rFonts w:ascii="Times New Roman" w:hAnsi="Times New Roman" w:cs="Times New Roman"/>
          <w:lang w:eastAsia="zh-CN"/>
        </w:rPr>
        <w:t xml:space="preserve"> under the same accuracy level </w:t>
      </w:r>
      <w:r w:rsidR="00E974A6" w:rsidRPr="003579BF">
        <w:rPr>
          <w:rFonts w:ascii="Times New Roman" w:hAnsi="Times New Roman" w:cs="Times New Roman"/>
          <w:lang w:eastAsia="zh-CN"/>
        </w:rPr>
        <w:t xml:space="preserve">or error tolerance </w:t>
      </w:r>
      <w:r w:rsidR="00035A0B" w:rsidRPr="003579BF">
        <w:rPr>
          <w:rFonts w:ascii="Times New Roman" w:hAnsi="Times New Roman" w:cs="Times New Roman"/>
          <w:lang w:eastAsia="zh-CN"/>
        </w:rPr>
        <w:t xml:space="preserve">can be gradually enlarged with the increase of order. </w:t>
      </w:r>
      <w:r w:rsidR="00633903" w:rsidRPr="003579BF">
        <w:rPr>
          <w:rFonts w:ascii="Times New Roman" w:hAnsi="Times New Roman" w:cs="Times New Roman"/>
          <w:lang w:eastAsia="zh-CN"/>
        </w:rPr>
        <w:t xml:space="preserve">Because </w:t>
      </w:r>
      <w:proofErr w:type="gramStart"/>
      <w:r w:rsidR="00293CF3" w:rsidRPr="003579BF">
        <w:rPr>
          <w:rFonts w:ascii="Times New Roman" w:hAnsi="Times New Roman" w:cs="Times New Roman"/>
          <w:lang w:eastAsia="zh-CN"/>
        </w:rPr>
        <w:t>the majority</w:t>
      </w:r>
      <w:r w:rsidR="00633903" w:rsidRPr="003579BF">
        <w:rPr>
          <w:rFonts w:ascii="Times New Roman" w:hAnsi="Times New Roman" w:cs="Times New Roman"/>
          <w:lang w:eastAsia="zh-CN"/>
        </w:rPr>
        <w:t xml:space="preserve"> of</w:t>
      </w:r>
      <w:proofErr w:type="gramEnd"/>
      <w:r w:rsidR="00633903" w:rsidRPr="003579BF">
        <w:rPr>
          <w:rFonts w:ascii="Times New Roman" w:hAnsi="Times New Roman" w:cs="Times New Roman"/>
          <w:lang w:eastAsia="zh-CN"/>
        </w:rPr>
        <w:t xml:space="preserve"> the time cost comes </w:t>
      </w:r>
      <w:r w:rsidR="00293CF3" w:rsidRPr="003579BF">
        <w:rPr>
          <w:rFonts w:ascii="Times New Roman" w:hAnsi="Times New Roman" w:cs="Times New Roman"/>
          <w:lang w:eastAsia="zh-CN"/>
        </w:rPr>
        <w:t>from</w:t>
      </w:r>
      <w:r w:rsidR="00633903" w:rsidRPr="003579BF">
        <w:rPr>
          <w:rFonts w:ascii="Times New Roman" w:hAnsi="Times New Roman" w:cs="Times New Roman"/>
          <w:lang w:eastAsia="zh-CN"/>
        </w:rPr>
        <w:t xml:space="preserve"> solving the nodal equation, we can simply assume that the computational cost</w:t>
      </w:r>
      <w:r w:rsidR="00E974A6" w:rsidRPr="003579BF">
        <w:rPr>
          <w:rFonts w:ascii="Times New Roman" w:hAnsi="Times New Roman" w:cs="Times New Roman"/>
          <w:lang w:eastAsia="zh-CN"/>
        </w:rPr>
        <w:t>s</w:t>
      </w:r>
      <w:r w:rsidR="00633903" w:rsidRPr="003579BF">
        <w:rPr>
          <w:rFonts w:ascii="Times New Roman" w:hAnsi="Times New Roman" w:cs="Times New Roman"/>
          <w:lang w:eastAsia="zh-CN"/>
        </w:rPr>
        <w:t xml:space="preserve"> for each </w:t>
      </w:r>
      <w:r w:rsidR="00E974A6" w:rsidRPr="003579BF">
        <w:rPr>
          <w:rFonts w:ascii="Times New Roman" w:hAnsi="Times New Roman" w:cs="Times New Roman"/>
          <w:lang w:eastAsia="zh-CN"/>
        </w:rPr>
        <w:t xml:space="preserve">stage are </w:t>
      </w:r>
      <w:r w:rsidR="00633903" w:rsidRPr="003579BF">
        <w:rPr>
          <w:rFonts w:ascii="Times New Roman" w:hAnsi="Times New Roman" w:cs="Times New Roman"/>
          <w:lang w:eastAsia="zh-CN"/>
        </w:rPr>
        <w:t xml:space="preserve">the same for different approaches. </w:t>
      </w:r>
      <w:r w:rsidR="00620DBB" w:rsidRPr="003579BF">
        <w:rPr>
          <w:rFonts w:ascii="Times New Roman" w:hAnsi="Times New Roman" w:cs="Times New Roman"/>
          <w:lang w:eastAsia="zh-CN"/>
        </w:rPr>
        <w:t xml:space="preserve">Also, the number of stages of different methods </w:t>
      </w:r>
      <w:r w:rsidR="00553ECB">
        <w:rPr>
          <w:rFonts w:ascii="Times New Roman" w:hAnsi="Times New Roman" w:cs="Times New Roman"/>
          <w:lang w:eastAsia="zh-CN"/>
        </w:rPr>
        <w:t>is</w:t>
      </w:r>
      <w:r w:rsidR="00620DBB" w:rsidRPr="003579BF">
        <w:rPr>
          <w:rFonts w:ascii="Times New Roman" w:hAnsi="Times New Roman" w:cs="Times New Roman"/>
          <w:lang w:eastAsia="zh-CN"/>
        </w:rPr>
        <w:t xml:space="preserve"> summarized in Table 6.4.</w:t>
      </w:r>
    </w:p>
    <w:p w14:paraId="4B506003" w14:textId="59AF6E7F" w:rsidR="00CC4172" w:rsidRPr="003579BF" w:rsidRDefault="00620DBB" w:rsidP="00633903">
      <w:pPr>
        <w:spacing w:line="480" w:lineRule="auto"/>
        <w:ind w:firstLine="720"/>
        <w:jc w:val="both"/>
        <w:rPr>
          <w:rFonts w:ascii="Times New Roman" w:hAnsi="Times New Roman" w:cs="Times New Roman"/>
          <w:lang w:eastAsia="zh-CN"/>
        </w:rPr>
      </w:pPr>
      <w:r w:rsidRPr="003579BF">
        <w:rPr>
          <w:rFonts w:ascii="Times New Roman" w:hAnsi="Times New Roman" w:cs="Times New Roman"/>
          <w:lang w:eastAsia="zh-CN"/>
        </w:rPr>
        <w:t>Then, w</w:t>
      </w:r>
      <w:r w:rsidR="00633903" w:rsidRPr="003579BF">
        <w:rPr>
          <w:rFonts w:ascii="Times New Roman" w:hAnsi="Times New Roman" w:cs="Times New Roman"/>
          <w:lang w:eastAsia="zh-CN"/>
        </w:rPr>
        <w:t xml:space="preserve">e can roughly estimate </w:t>
      </w:r>
      <w:r w:rsidR="00035A0B" w:rsidRPr="003579BF">
        <w:rPr>
          <w:rFonts w:ascii="Times New Roman" w:hAnsi="Times New Roman" w:cs="Times New Roman"/>
          <w:lang w:eastAsia="zh-CN"/>
        </w:rPr>
        <w:t>the computational efficiency by dividing the time step</w:t>
      </w:r>
      <w:r w:rsidR="00791F1E">
        <w:rPr>
          <w:rFonts w:ascii="Times New Roman" w:hAnsi="Times New Roman" w:cs="Times New Roman"/>
          <w:lang w:eastAsia="zh-CN"/>
        </w:rPr>
        <w:t>s</w:t>
      </w:r>
      <w:r w:rsidR="00035A0B" w:rsidRPr="003579BF">
        <w:rPr>
          <w:rFonts w:ascii="Times New Roman" w:hAnsi="Times New Roman" w:cs="Times New Roman"/>
          <w:lang w:eastAsia="zh-CN"/>
        </w:rPr>
        <w:t xml:space="preserve"> by the number of stage</w:t>
      </w:r>
      <w:r w:rsidR="00775266" w:rsidRPr="003579BF">
        <w:rPr>
          <w:rFonts w:ascii="Times New Roman" w:hAnsi="Times New Roman" w:cs="Times New Roman"/>
          <w:lang w:eastAsia="zh-CN"/>
        </w:rPr>
        <w:t>s</w:t>
      </w:r>
      <w:r w:rsidR="00E974A6" w:rsidRPr="003579BF">
        <w:rPr>
          <w:rFonts w:ascii="Times New Roman" w:hAnsi="Times New Roman" w:cs="Times New Roman"/>
          <w:lang w:eastAsia="zh-CN"/>
        </w:rPr>
        <w:t>, as shown in (6-22)</w:t>
      </w:r>
      <w:r w:rsidR="00775266" w:rsidRPr="003579BF">
        <w:rPr>
          <w:rFonts w:ascii="Times New Roman" w:hAnsi="Times New Roman" w:cs="Times New Roman"/>
          <w:lang w:eastAsia="zh-CN"/>
        </w:rPr>
        <w:t xml:space="preserve">, which represents the </w:t>
      </w:r>
      <w:r w:rsidR="00E974A6" w:rsidRPr="003579BF">
        <w:rPr>
          <w:rFonts w:ascii="Times New Roman" w:hAnsi="Times New Roman" w:cs="Times New Roman"/>
          <w:lang w:eastAsia="zh-CN"/>
        </w:rPr>
        <w:t xml:space="preserve">allowable </w:t>
      </w:r>
      <w:r w:rsidR="00775266" w:rsidRPr="003579BF">
        <w:rPr>
          <w:rFonts w:ascii="Times New Roman" w:hAnsi="Times New Roman" w:cs="Times New Roman"/>
          <w:lang w:eastAsia="zh-CN"/>
        </w:rPr>
        <w:t>time step for each stage</w:t>
      </w:r>
      <w:r w:rsidR="00E974A6" w:rsidRPr="003579BF">
        <w:rPr>
          <w:rFonts w:ascii="Times New Roman" w:hAnsi="Times New Roman" w:cs="Times New Roman"/>
          <w:lang w:eastAsia="zh-CN"/>
        </w:rPr>
        <w:t>, and a larger number indicates a higher efficiency.</w:t>
      </w:r>
    </w:p>
    <w:p w14:paraId="573515A4" w14:textId="3BD40E26" w:rsidR="00E974A6" w:rsidRPr="003579BF" w:rsidRDefault="00000000" w:rsidP="00E974A6">
      <w:pPr>
        <w:spacing w:line="480" w:lineRule="auto"/>
        <w:ind w:firstLine="720"/>
        <w:jc w:val="right"/>
        <w:textAlignment w:val="center"/>
        <w:rPr>
          <w:rFonts w:ascii="Times New Roman" w:hAnsi="Times New Roman" w:cs="Times New Roman"/>
          <w:kern w:val="2"/>
        </w:rPr>
      </w:pPr>
      <w:r>
        <w:rPr>
          <w:rFonts w:ascii="Times New Roman" w:hAnsi="Times New Roman" w:cs="Times New Roman"/>
          <w:kern w:val="2"/>
        </w:rPr>
        <w:pict w14:anchorId="7A457F64">
          <v:shape id="_x0000_i1175" type="#_x0000_t75" style="width:64.05pt;height:38.85pt">
            <v:imagedata r:id="rId229" o:title=""/>
          </v:shape>
        </w:pict>
      </w:r>
      <w:r w:rsidR="00E974A6" w:rsidRPr="003579BF">
        <w:rPr>
          <w:rFonts w:ascii="Times New Roman" w:hAnsi="Times New Roman" w:cs="Times New Roman"/>
          <w:kern w:val="2"/>
        </w:rPr>
        <w:t xml:space="preserve">                             </w:t>
      </w:r>
      <w:r w:rsidR="009C5CBE" w:rsidRPr="003579BF">
        <w:rPr>
          <w:rFonts w:ascii="Times New Roman" w:hAnsi="Times New Roman" w:cs="Times New Roman"/>
          <w:kern w:val="2"/>
        </w:rPr>
        <w:t xml:space="preserve">       </w:t>
      </w:r>
      <w:r w:rsidR="00E974A6" w:rsidRPr="003579BF">
        <w:rPr>
          <w:rFonts w:ascii="Times New Roman" w:hAnsi="Times New Roman" w:cs="Times New Roman"/>
          <w:kern w:val="2"/>
        </w:rPr>
        <w:t xml:space="preserve">                (6-22)</w:t>
      </w:r>
    </w:p>
    <w:p w14:paraId="12227BD3" w14:textId="7CB04DB7" w:rsidR="007F473D" w:rsidRPr="003579BF" w:rsidRDefault="007F473D" w:rsidP="009D7B6D">
      <w:pPr>
        <w:spacing w:line="480" w:lineRule="auto"/>
        <w:ind w:firstLine="720"/>
        <w:jc w:val="both"/>
        <w:textAlignment w:val="center"/>
        <w:rPr>
          <w:rFonts w:ascii="Times New Roman" w:hAnsi="Times New Roman" w:cs="Times New Roman"/>
          <w:kern w:val="2"/>
        </w:rPr>
      </w:pPr>
      <w:r w:rsidRPr="003579BF">
        <w:rPr>
          <w:rFonts w:ascii="Times New Roman" w:hAnsi="Times New Roman" w:cs="Times New Roman"/>
          <w:kern w:val="2"/>
        </w:rPr>
        <w:t>Based on (6-22) and the results</w:t>
      </w:r>
      <w:r w:rsidR="003C4949" w:rsidRPr="003579BF">
        <w:rPr>
          <w:rFonts w:ascii="Times New Roman" w:hAnsi="Times New Roman" w:cs="Times New Roman"/>
          <w:kern w:val="2"/>
        </w:rPr>
        <w:t xml:space="preserve"> presented in Table </w:t>
      </w:r>
      <w:r w:rsidR="009D7B6D" w:rsidRPr="003579BF">
        <w:rPr>
          <w:rFonts w:ascii="Times New Roman" w:hAnsi="Times New Roman" w:cs="Times New Roman"/>
          <w:kern w:val="2"/>
        </w:rPr>
        <w:t xml:space="preserve">6.3, the efficiency of different numerical methods </w:t>
      </w:r>
      <w:r w:rsidR="00791F1E">
        <w:rPr>
          <w:rFonts w:ascii="Times New Roman" w:hAnsi="Times New Roman" w:cs="Times New Roman"/>
          <w:kern w:val="2"/>
        </w:rPr>
        <w:t>is</w:t>
      </w:r>
      <w:r w:rsidR="009D7B6D" w:rsidRPr="003579BF">
        <w:rPr>
          <w:rFonts w:ascii="Times New Roman" w:hAnsi="Times New Roman" w:cs="Times New Roman"/>
          <w:kern w:val="2"/>
        </w:rPr>
        <w:t xml:space="preserve"> presented in Table 6.5 and </w:t>
      </w:r>
      <w:r w:rsidR="00B64B79" w:rsidRPr="003579BF">
        <w:rPr>
          <w:rFonts w:ascii="Times New Roman" w:hAnsi="Times New Roman" w:cs="Times New Roman"/>
          <w:kern w:val="2"/>
        </w:rPr>
        <w:t xml:space="preserve">Figure </w:t>
      </w:r>
      <w:r w:rsidR="009D7B6D" w:rsidRPr="003579BF">
        <w:rPr>
          <w:rFonts w:ascii="Times New Roman" w:hAnsi="Times New Roman" w:cs="Times New Roman"/>
          <w:kern w:val="2"/>
        </w:rPr>
        <w:t>6.</w:t>
      </w:r>
      <w:r w:rsidR="00B64B79" w:rsidRPr="003579BF">
        <w:rPr>
          <w:rFonts w:ascii="Times New Roman" w:hAnsi="Times New Roman" w:cs="Times New Roman"/>
          <w:kern w:val="2"/>
        </w:rPr>
        <w:t>7</w:t>
      </w:r>
      <w:r w:rsidR="00E23148" w:rsidRPr="003579BF">
        <w:rPr>
          <w:rFonts w:ascii="Times New Roman" w:hAnsi="Times New Roman" w:cs="Times New Roman"/>
          <w:kern w:val="2"/>
        </w:rPr>
        <w:t xml:space="preserve">, where the </w:t>
      </w:r>
      <w:r w:rsidR="009C547A" w:rsidRPr="003579BF">
        <w:rPr>
          <w:rFonts w:ascii="Times New Roman" w:hAnsi="Times New Roman" w:cs="Times New Roman"/>
          <w:kern w:val="2"/>
        </w:rPr>
        <w:t>average efficiency</w:t>
      </w:r>
      <w:r w:rsidR="00E23148" w:rsidRPr="003579BF">
        <w:rPr>
          <w:rFonts w:ascii="Times New Roman" w:hAnsi="Times New Roman" w:cs="Times New Roman"/>
          <w:kern w:val="2"/>
        </w:rPr>
        <w:t xml:space="preserve"> for pre fault, during fault, and post fault </w:t>
      </w:r>
      <w:r w:rsidR="009C547A" w:rsidRPr="003579BF">
        <w:rPr>
          <w:rFonts w:ascii="Times New Roman" w:hAnsi="Times New Roman" w:cs="Times New Roman"/>
          <w:kern w:val="2"/>
        </w:rPr>
        <w:t xml:space="preserve">periods </w:t>
      </w:r>
      <w:r w:rsidR="00E23148" w:rsidRPr="003579BF">
        <w:rPr>
          <w:rFonts w:ascii="Times New Roman" w:hAnsi="Times New Roman" w:cs="Times New Roman"/>
          <w:kern w:val="2"/>
        </w:rPr>
        <w:t xml:space="preserve">are used </w:t>
      </w:r>
      <w:r w:rsidR="009C547A" w:rsidRPr="003579BF">
        <w:rPr>
          <w:rFonts w:ascii="Times New Roman" w:hAnsi="Times New Roman" w:cs="Times New Roman"/>
          <w:kern w:val="2"/>
        </w:rPr>
        <w:t xml:space="preserve">for efficiency presentation </w:t>
      </w:r>
      <w:r w:rsidR="00E23148" w:rsidRPr="003579BF">
        <w:rPr>
          <w:rFonts w:ascii="Times New Roman" w:hAnsi="Times New Roman" w:cs="Times New Roman"/>
          <w:kern w:val="2"/>
        </w:rPr>
        <w:t xml:space="preserve">in </w:t>
      </w:r>
      <w:r w:rsidR="00B35E45" w:rsidRPr="003579BF">
        <w:rPr>
          <w:rFonts w:ascii="Times New Roman" w:hAnsi="Times New Roman" w:cs="Times New Roman"/>
          <w:kern w:val="2"/>
        </w:rPr>
        <w:t>Figure</w:t>
      </w:r>
      <w:r w:rsidR="00E23148" w:rsidRPr="003579BF">
        <w:rPr>
          <w:rFonts w:ascii="Times New Roman" w:hAnsi="Times New Roman" w:cs="Times New Roman"/>
          <w:kern w:val="2"/>
        </w:rPr>
        <w:t xml:space="preserve"> 6.</w:t>
      </w:r>
      <w:r w:rsidR="00B64B79" w:rsidRPr="003579BF">
        <w:rPr>
          <w:rFonts w:ascii="Times New Roman" w:hAnsi="Times New Roman" w:cs="Times New Roman"/>
          <w:kern w:val="2"/>
        </w:rPr>
        <w:t>7</w:t>
      </w:r>
      <w:r w:rsidR="00E23148" w:rsidRPr="003579BF">
        <w:rPr>
          <w:rFonts w:ascii="Times New Roman" w:hAnsi="Times New Roman" w:cs="Times New Roman"/>
          <w:kern w:val="2"/>
        </w:rPr>
        <w:t>.</w:t>
      </w:r>
    </w:p>
    <w:p w14:paraId="055ED59D" w14:textId="0B22F3D6" w:rsidR="007A679F" w:rsidRPr="003579BF" w:rsidRDefault="007A679F" w:rsidP="007A679F">
      <w:pPr>
        <w:spacing w:line="480" w:lineRule="auto"/>
        <w:ind w:firstLine="720"/>
        <w:jc w:val="both"/>
        <w:textAlignment w:val="center"/>
        <w:rPr>
          <w:rFonts w:ascii="Times New Roman" w:hAnsi="Times New Roman" w:cs="Times New Roman"/>
          <w:kern w:val="2"/>
        </w:rPr>
      </w:pPr>
      <w:r w:rsidRPr="003579BF">
        <w:rPr>
          <w:rFonts w:ascii="Times New Roman" w:hAnsi="Times New Roman" w:cs="Times New Roman"/>
          <w:kern w:val="2"/>
          <w:lang w:eastAsia="zh-CN"/>
        </w:rPr>
        <w:t>As</w:t>
      </w:r>
      <w:r w:rsidRPr="003579BF">
        <w:rPr>
          <w:rFonts w:ascii="Times New Roman" w:hAnsi="Times New Roman" w:cs="Times New Roman"/>
          <w:kern w:val="2"/>
        </w:rPr>
        <w:t xml:space="preserve"> can be observed, the 2</w:t>
      </w:r>
      <w:r w:rsidR="00B64B79" w:rsidRPr="003579BF">
        <w:rPr>
          <w:rFonts w:ascii="Times New Roman" w:hAnsi="Times New Roman" w:cs="Times New Roman"/>
          <w:kern w:val="2"/>
          <w:vertAlign w:val="superscript"/>
        </w:rPr>
        <w:t>n</w:t>
      </w:r>
      <w:r w:rsidRPr="003579BF">
        <w:rPr>
          <w:rFonts w:ascii="Times New Roman" w:hAnsi="Times New Roman" w:cs="Times New Roman"/>
          <w:kern w:val="2"/>
          <w:vertAlign w:val="superscript"/>
        </w:rPr>
        <w:t>d</w:t>
      </w:r>
      <w:r w:rsidRPr="003579BF">
        <w:rPr>
          <w:rFonts w:ascii="Times New Roman" w:hAnsi="Times New Roman" w:cs="Times New Roman"/>
          <w:kern w:val="2"/>
        </w:rPr>
        <w:t>-order DIRK method is less efficient than the trapezoidal rule method. The 3</w:t>
      </w:r>
      <w:r w:rsidRPr="003579BF">
        <w:rPr>
          <w:rFonts w:ascii="Times New Roman" w:hAnsi="Times New Roman" w:cs="Times New Roman"/>
          <w:kern w:val="2"/>
          <w:vertAlign w:val="superscript"/>
        </w:rPr>
        <w:t>rd</w:t>
      </w:r>
      <w:r w:rsidRPr="003579BF">
        <w:rPr>
          <w:rFonts w:ascii="Times New Roman" w:hAnsi="Times New Roman" w:cs="Times New Roman"/>
          <w:kern w:val="2"/>
        </w:rPr>
        <w:t>-order and 4</w:t>
      </w:r>
      <w:r w:rsidRPr="003579BF">
        <w:rPr>
          <w:rFonts w:ascii="Times New Roman" w:hAnsi="Times New Roman" w:cs="Times New Roman"/>
          <w:kern w:val="2"/>
          <w:vertAlign w:val="superscript"/>
        </w:rPr>
        <w:t>th</w:t>
      </w:r>
      <w:r w:rsidRPr="003579BF">
        <w:rPr>
          <w:rFonts w:ascii="Times New Roman" w:hAnsi="Times New Roman" w:cs="Times New Roman"/>
          <w:kern w:val="2"/>
        </w:rPr>
        <w:t xml:space="preserve">-order DIRK methods </w:t>
      </w:r>
      <w:r w:rsidR="00E23148" w:rsidRPr="003579BF">
        <w:rPr>
          <w:rFonts w:ascii="Times New Roman" w:hAnsi="Times New Roman" w:cs="Times New Roman"/>
          <w:kern w:val="2"/>
        </w:rPr>
        <w:t>have</w:t>
      </w:r>
      <w:r w:rsidRPr="003579BF">
        <w:rPr>
          <w:rFonts w:ascii="Times New Roman" w:hAnsi="Times New Roman" w:cs="Times New Roman"/>
          <w:kern w:val="2"/>
        </w:rPr>
        <w:t xml:space="preserve"> roughly </w:t>
      </w:r>
      <w:r w:rsidR="00E23148" w:rsidRPr="003579BF">
        <w:rPr>
          <w:rFonts w:ascii="Times New Roman" w:hAnsi="Times New Roman" w:cs="Times New Roman"/>
          <w:kern w:val="2"/>
        </w:rPr>
        <w:t>the same</w:t>
      </w:r>
      <w:r w:rsidRPr="003579BF">
        <w:rPr>
          <w:rFonts w:ascii="Times New Roman" w:hAnsi="Times New Roman" w:cs="Times New Roman"/>
          <w:kern w:val="2"/>
        </w:rPr>
        <w:t xml:space="preserve"> efficiency </w:t>
      </w:r>
      <w:r w:rsidR="00B64B79" w:rsidRPr="003579BF">
        <w:rPr>
          <w:rFonts w:ascii="Times New Roman" w:hAnsi="Times New Roman" w:cs="Times New Roman"/>
          <w:kern w:val="2"/>
        </w:rPr>
        <w:t>as</w:t>
      </w:r>
      <w:r w:rsidRPr="003579BF">
        <w:rPr>
          <w:rFonts w:ascii="Times New Roman" w:hAnsi="Times New Roman" w:cs="Times New Roman"/>
          <w:kern w:val="2"/>
        </w:rPr>
        <w:t xml:space="preserve"> the trapezoidal rule method, and the 5</w:t>
      </w:r>
      <w:r w:rsidRPr="003579BF">
        <w:rPr>
          <w:rFonts w:ascii="Times New Roman" w:hAnsi="Times New Roman" w:cs="Times New Roman"/>
          <w:kern w:val="2"/>
          <w:vertAlign w:val="superscript"/>
        </w:rPr>
        <w:t>th</w:t>
      </w:r>
      <w:r w:rsidRPr="003579BF">
        <w:rPr>
          <w:rFonts w:ascii="Times New Roman" w:hAnsi="Times New Roman" w:cs="Times New Roman"/>
          <w:kern w:val="2"/>
        </w:rPr>
        <w:t>-order DIRK method is more efficient than the trapezoidal rule method</w:t>
      </w:r>
      <w:r w:rsidR="00D4373E">
        <w:rPr>
          <w:rFonts w:ascii="Times New Roman" w:hAnsi="Times New Roman" w:cs="Times New Roman"/>
          <w:kern w:val="2"/>
        </w:rPr>
        <w:t xml:space="preserve"> and is also the most efficient one</w:t>
      </w:r>
      <w:r w:rsidRPr="003579BF">
        <w:rPr>
          <w:rFonts w:ascii="Times New Roman" w:hAnsi="Times New Roman" w:cs="Times New Roman"/>
          <w:kern w:val="2"/>
        </w:rPr>
        <w:t>.</w:t>
      </w:r>
    </w:p>
    <w:p w14:paraId="04C73DB8" w14:textId="77777777" w:rsidR="0086324E" w:rsidRPr="003579BF" w:rsidRDefault="0086324E" w:rsidP="0086324E">
      <w:pPr>
        <w:spacing w:line="480" w:lineRule="auto"/>
        <w:jc w:val="center"/>
        <w:rPr>
          <w:rFonts w:ascii="Times New Roman" w:hAnsi="Times New Roman" w:cs="Times New Roman"/>
        </w:rPr>
      </w:pPr>
    </w:p>
    <w:p w14:paraId="6B00819F" w14:textId="77777777" w:rsidR="00AE36FB" w:rsidRPr="003579BF" w:rsidRDefault="00AE36FB" w:rsidP="0086324E">
      <w:pPr>
        <w:spacing w:line="480" w:lineRule="auto"/>
        <w:jc w:val="center"/>
        <w:rPr>
          <w:rFonts w:ascii="Times New Roman" w:hAnsi="Times New Roman" w:cs="Times New Roman"/>
        </w:rPr>
      </w:pPr>
    </w:p>
    <w:p w14:paraId="0CDDAFA4" w14:textId="77777777" w:rsidR="00AE36FB" w:rsidRPr="003579BF" w:rsidRDefault="00AE36FB" w:rsidP="0086324E">
      <w:pPr>
        <w:spacing w:line="480" w:lineRule="auto"/>
        <w:jc w:val="center"/>
        <w:rPr>
          <w:rFonts w:ascii="Times New Roman" w:hAnsi="Times New Roman" w:cs="Times New Roman"/>
        </w:rPr>
      </w:pPr>
    </w:p>
    <w:p w14:paraId="6A978100" w14:textId="799F444E" w:rsidR="0086324E" w:rsidRPr="003579BF" w:rsidRDefault="00293CF3" w:rsidP="00D540AC">
      <w:pPr>
        <w:pStyle w:val="Caption"/>
      </w:pPr>
      <w:bookmarkStart w:id="154" w:name="_Toc155559407"/>
      <w:r w:rsidRPr="003579BF">
        <w:t xml:space="preserve">Table </w:t>
      </w:r>
      <w:fldSimple w:instr=" STYLEREF 1 \s ">
        <w:r w:rsidR="00842883">
          <w:rPr>
            <w:noProof/>
          </w:rPr>
          <w:t>6</w:t>
        </w:r>
      </w:fldSimple>
      <w:r w:rsidR="00842883">
        <w:t>.</w:t>
      </w:r>
      <w:fldSimple w:instr=" SEQ Table \* ARABIC \s 1 ">
        <w:r w:rsidR="00842883">
          <w:rPr>
            <w:noProof/>
          </w:rPr>
          <w:t>3</w:t>
        </w:r>
      </w:fldSimple>
      <w:r w:rsidR="0086324E" w:rsidRPr="003579BF">
        <w:t xml:space="preserve">  Maximum time step</w:t>
      </w:r>
      <w:r w:rsidR="00D4373E">
        <w:t>s</w:t>
      </w:r>
      <w:r w:rsidR="0086324E" w:rsidRPr="003579BF">
        <w:t xml:space="preserve"> of different numerical methods under the same </w:t>
      </w:r>
      <w:r w:rsidR="004325E2" w:rsidRPr="003579BF">
        <w:t xml:space="preserve">maximum </w:t>
      </w:r>
      <w:r w:rsidR="0086324E" w:rsidRPr="003579BF">
        <w:t>error tolerance</w:t>
      </w:r>
      <w:r w:rsidR="00D4373E">
        <w:t>s</w:t>
      </w:r>
      <w:bookmarkEnd w:id="154"/>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86324E" w:rsidRPr="003579BF" w14:paraId="7346B9B9" w14:textId="77777777" w:rsidTr="005B7E6E">
        <w:trPr>
          <w:trHeight w:val="463"/>
          <w:jc w:val="center"/>
        </w:trPr>
        <w:tc>
          <w:tcPr>
            <w:tcW w:w="3055" w:type="dxa"/>
            <w:gridSpan w:val="2"/>
            <w:vMerge w:val="restart"/>
            <w:vAlign w:val="center"/>
          </w:tcPr>
          <w:p w14:paraId="513CCFF0" w14:textId="77777777" w:rsidR="0086324E" w:rsidRPr="003579BF" w:rsidRDefault="0086324E" w:rsidP="00E0036B">
            <w:pPr>
              <w:jc w:val="center"/>
              <w:rPr>
                <w:rFonts w:ascii="Times New Roman" w:hAnsi="Times New Roman" w:cs="Times New Roman"/>
                <w:b/>
                <w:bCs/>
              </w:rPr>
            </w:pPr>
            <w:bookmarkStart w:id="155" w:name="_Hlk153011902"/>
            <w:r w:rsidRPr="003579BF">
              <w:rPr>
                <w:rFonts w:ascii="Times New Roman" w:hAnsi="Times New Roman" w:cs="Times New Roman"/>
                <w:b/>
                <w:bCs/>
              </w:rPr>
              <w:t>Numerical methods</w:t>
            </w:r>
          </w:p>
          <w:p w14:paraId="25021C75" w14:textId="77777777" w:rsidR="0086324E" w:rsidRPr="003579BF" w:rsidRDefault="0086324E" w:rsidP="00E0036B">
            <w:pPr>
              <w:jc w:val="center"/>
              <w:rPr>
                <w:rFonts w:ascii="Times New Roman" w:hAnsi="Times New Roman" w:cs="Times New Roman"/>
                <w:b/>
                <w:bCs/>
                <w:color w:val="0D0D0D" w:themeColor="text1" w:themeTint="F2"/>
              </w:rPr>
            </w:pPr>
          </w:p>
        </w:tc>
        <w:tc>
          <w:tcPr>
            <w:tcW w:w="5310" w:type="dxa"/>
            <w:gridSpan w:val="2"/>
            <w:vAlign w:val="center"/>
          </w:tcPr>
          <w:p w14:paraId="5D0A680E" w14:textId="6AE8F47C" w:rsidR="0086324E" w:rsidRPr="003579BF" w:rsidRDefault="0086324E" w:rsidP="0086324E">
            <w:pPr>
              <w:jc w:val="center"/>
              <w:rPr>
                <w:rFonts w:ascii="Times New Roman" w:hAnsi="Times New Roman" w:cs="Times New Roman"/>
                <w:b/>
                <w:bCs/>
                <w:color w:val="0D0D0D" w:themeColor="text1" w:themeTint="F2"/>
              </w:rPr>
            </w:pPr>
            <w:r w:rsidRPr="003579BF">
              <w:rPr>
                <w:rFonts w:ascii="Times New Roman" w:hAnsi="Times New Roman" w:cs="Times New Roman"/>
                <w:b/>
                <w:bCs/>
                <w:color w:val="0D0D0D" w:themeColor="text1" w:themeTint="F2"/>
              </w:rPr>
              <w:t>Maximum time step</w:t>
            </w:r>
            <w:r w:rsidR="00D4373E">
              <w:rPr>
                <w:rFonts w:ascii="Times New Roman" w:hAnsi="Times New Roman" w:cs="Times New Roman"/>
                <w:b/>
                <w:bCs/>
                <w:color w:val="0D0D0D" w:themeColor="text1" w:themeTint="F2"/>
              </w:rPr>
              <w:t>s</w:t>
            </w:r>
            <w:r w:rsidRPr="003579BF">
              <w:rPr>
                <w:rFonts w:ascii="Times New Roman" w:hAnsi="Times New Roman" w:cs="Times New Roman"/>
                <w:b/>
                <w:bCs/>
                <w:color w:val="0D0D0D" w:themeColor="text1" w:themeTint="F2"/>
              </w:rPr>
              <w:t xml:space="preserve"> under the same error tolerance</w:t>
            </w:r>
            <w:r w:rsidR="00D4373E">
              <w:rPr>
                <w:rFonts w:ascii="Times New Roman" w:hAnsi="Times New Roman" w:cs="Times New Roman"/>
                <w:b/>
                <w:bCs/>
                <w:color w:val="0D0D0D" w:themeColor="text1" w:themeTint="F2"/>
              </w:rPr>
              <w:t>s</w:t>
            </w:r>
          </w:p>
        </w:tc>
      </w:tr>
      <w:tr w:rsidR="0086324E" w:rsidRPr="003579BF" w14:paraId="30EA82EF" w14:textId="77777777" w:rsidTr="005B7E6E">
        <w:trPr>
          <w:trHeight w:val="463"/>
          <w:jc w:val="center"/>
        </w:trPr>
        <w:tc>
          <w:tcPr>
            <w:tcW w:w="3055" w:type="dxa"/>
            <w:gridSpan w:val="2"/>
            <w:vMerge/>
            <w:vAlign w:val="center"/>
          </w:tcPr>
          <w:p w14:paraId="7B4FE9D6" w14:textId="77777777" w:rsidR="0086324E" w:rsidRPr="003579BF" w:rsidRDefault="0086324E" w:rsidP="00E0036B">
            <w:pPr>
              <w:jc w:val="center"/>
              <w:rPr>
                <w:rFonts w:ascii="Times New Roman" w:hAnsi="Times New Roman" w:cs="Times New Roman"/>
                <w:b/>
                <w:bCs/>
              </w:rPr>
            </w:pPr>
          </w:p>
        </w:tc>
        <w:tc>
          <w:tcPr>
            <w:tcW w:w="2700" w:type="dxa"/>
            <w:vAlign w:val="center"/>
          </w:tcPr>
          <w:p w14:paraId="47159D9E" w14:textId="7CFAEFDB" w:rsidR="0086324E" w:rsidRPr="003579BF" w:rsidRDefault="0086324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1</w:t>
            </w:r>
            <w:r w:rsidR="005B7E6E" w:rsidRPr="003579BF">
              <w:rPr>
                <w:rFonts w:ascii="Times New Roman" w:hAnsi="Times New Roman" w:cs="Times New Roman"/>
                <w:color w:val="0D0D0D" w:themeColor="text1" w:themeTint="F2"/>
              </w:rPr>
              <w:t>:</w:t>
            </w:r>
            <w:r w:rsidRPr="003579BF">
              <w:rPr>
                <w:rFonts w:ascii="Times New Roman" w:hAnsi="Times New Roman" w:cs="Times New Roman"/>
                <w:color w:val="0D0D0D" w:themeColor="text1" w:themeTint="F2"/>
              </w:rPr>
              <w:t xml:space="preserve">  </w:t>
            </w:r>
          </w:p>
          <w:p w14:paraId="223B9043" w14:textId="275EDAC1" w:rsidR="005B7E6E" w:rsidRPr="003579BF" w:rsidRDefault="005B7E6E" w:rsidP="005B7E6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1.77×10</w:t>
            </w:r>
            <w:r w:rsidRPr="003579BF">
              <w:rPr>
                <w:rFonts w:ascii="Times New Roman" w:hAnsi="Times New Roman" w:cs="Times New Roman"/>
                <w:color w:val="0D0D0D" w:themeColor="text1" w:themeTint="F2"/>
                <w:vertAlign w:val="superscript"/>
              </w:rPr>
              <w:t>-5</w:t>
            </w:r>
          </w:p>
          <w:p w14:paraId="778137EC" w14:textId="089CF0EA" w:rsidR="005B7E6E" w:rsidRPr="003579BF" w:rsidRDefault="005B7E6E" w:rsidP="005B7E6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0.325</w:t>
            </w:r>
          </w:p>
          <w:p w14:paraId="43CAABDB" w14:textId="571CD825" w:rsidR="005B7E6E" w:rsidRPr="003579BF" w:rsidRDefault="005B7E6E" w:rsidP="005B7E6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0.334</w:t>
            </w:r>
          </w:p>
        </w:tc>
        <w:tc>
          <w:tcPr>
            <w:tcW w:w="2610" w:type="dxa"/>
            <w:vAlign w:val="center"/>
          </w:tcPr>
          <w:p w14:paraId="4493CCBF" w14:textId="77777777" w:rsidR="0086324E" w:rsidRPr="003579BF" w:rsidRDefault="0086324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r w:rsidR="005B7E6E" w:rsidRPr="003579BF">
              <w:rPr>
                <w:rFonts w:ascii="Times New Roman" w:hAnsi="Times New Roman" w:cs="Times New Roman"/>
                <w:color w:val="0D0D0D" w:themeColor="text1" w:themeTint="F2"/>
              </w:rPr>
              <w:t>:</w:t>
            </w:r>
          </w:p>
          <w:p w14:paraId="7522862A" w14:textId="2B90D1EA" w:rsidR="005B7E6E" w:rsidRPr="003579BF" w:rsidRDefault="005B7E6E" w:rsidP="005B7E6E">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7.05×10</w:t>
            </w:r>
            <w:r w:rsidRPr="003579BF">
              <w:rPr>
                <w:rFonts w:ascii="Times New Roman" w:hAnsi="Times New Roman" w:cs="Times New Roman"/>
                <w:color w:val="0D0D0D" w:themeColor="text1" w:themeTint="F2"/>
                <w:vertAlign w:val="superscript"/>
              </w:rPr>
              <w:t>-5</w:t>
            </w:r>
          </w:p>
          <w:p w14:paraId="4881DDBD" w14:textId="31726B67" w:rsidR="005B7E6E" w:rsidRPr="003579BF" w:rsidRDefault="005B7E6E" w:rsidP="005B7E6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0.911</w:t>
            </w:r>
          </w:p>
          <w:p w14:paraId="512FC6CD" w14:textId="2188D900" w:rsidR="005B7E6E" w:rsidRPr="003579BF" w:rsidRDefault="005B7E6E" w:rsidP="005B7E6E">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0.736</w:t>
            </w:r>
          </w:p>
        </w:tc>
      </w:tr>
      <w:tr w:rsidR="009C5CBE" w:rsidRPr="003579BF" w14:paraId="490AA4F1" w14:textId="77777777" w:rsidTr="005B7E6E">
        <w:trPr>
          <w:trHeight w:val="463"/>
          <w:jc w:val="center"/>
        </w:trPr>
        <w:tc>
          <w:tcPr>
            <w:tcW w:w="1435" w:type="dxa"/>
            <w:vMerge w:val="restart"/>
            <w:vAlign w:val="center"/>
          </w:tcPr>
          <w:p w14:paraId="2FADEA36" w14:textId="77777777" w:rsidR="009C5CBE" w:rsidRPr="003579BF" w:rsidRDefault="009C5CBE" w:rsidP="009C5CBE">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3DFED5DC"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745F3442" w14:textId="191D9729" w:rsidR="009C5CBE" w:rsidRPr="003579BF" w:rsidRDefault="009C5CBE" w:rsidP="009C5CB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0364B1EE" w14:textId="1F3CCCC6" w:rsidR="009C5CBE" w:rsidRPr="003579BF" w:rsidRDefault="009C5CBE" w:rsidP="009C5CB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9C5CBE" w:rsidRPr="003579BF" w14:paraId="50EF8CAD" w14:textId="77777777" w:rsidTr="005B7E6E">
        <w:trPr>
          <w:trHeight w:val="463"/>
          <w:jc w:val="center"/>
        </w:trPr>
        <w:tc>
          <w:tcPr>
            <w:tcW w:w="1435" w:type="dxa"/>
            <w:vMerge/>
            <w:vAlign w:val="center"/>
          </w:tcPr>
          <w:p w14:paraId="38669535" w14:textId="77777777" w:rsidR="009C5CBE" w:rsidRPr="003579BF" w:rsidRDefault="009C5CBE" w:rsidP="009C5CBE">
            <w:pPr>
              <w:jc w:val="center"/>
              <w:rPr>
                <w:rFonts w:ascii="Times New Roman" w:hAnsi="Times New Roman" w:cs="Times New Roman"/>
                <w:b/>
                <w:bCs/>
              </w:rPr>
            </w:pPr>
          </w:p>
        </w:tc>
        <w:tc>
          <w:tcPr>
            <w:tcW w:w="1620" w:type="dxa"/>
            <w:vAlign w:val="center"/>
          </w:tcPr>
          <w:p w14:paraId="5276DC0F"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34E50211" w14:textId="366B3631" w:rsidR="009C5CBE" w:rsidRPr="003579BF" w:rsidRDefault="009C5CBE" w:rsidP="009C5CB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08D1F1D" w14:textId="7A888957" w:rsidR="009C5CBE" w:rsidRPr="003579BF" w:rsidRDefault="009C5CBE" w:rsidP="009C5CBE">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9C5CBE" w:rsidRPr="003579BF" w14:paraId="40B966C8" w14:textId="77777777" w:rsidTr="005B7E6E">
        <w:trPr>
          <w:trHeight w:val="463"/>
          <w:jc w:val="center"/>
        </w:trPr>
        <w:tc>
          <w:tcPr>
            <w:tcW w:w="1435" w:type="dxa"/>
            <w:vMerge/>
            <w:vAlign w:val="center"/>
          </w:tcPr>
          <w:p w14:paraId="10F4AD54" w14:textId="77777777" w:rsidR="009C5CBE" w:rsidRPr="003579BF" w:rsidRDefault="009C5CBE" w:rsidP="009C5CBE">
            <w:pPr>
              <w:jc w:val="center"/>
              <w:rPr>
                <w:rFonts w:ascii="Times New Roman" w:hAnsi="Times New Roman" w:cs="Times New Roman"/>
              </w:rPr>
            </w:pPr>
          </w:p>
        </w:tc>
        <w:tc>
          <w:tcPr>
            <w:tcW w:w="1620" w:type="dxa"/>
            <w:vAlign w:val="center"/>
          </w:tcPr>
          <w:p w14:paraId="15AA393F"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3E62F589" w14:textId="33DC487D"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757265D4" w14:textId="07DA2932"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9C5CBE" w:rsidRPr="003579BF" w14:paraId="5246877D" w14:textId="77777777" w:rsidTr="005B7E6E">
        <w:trPr>
          <w:trHeight w:val="463"/>
          <w:jc w:val="center"/>
        </w:trPr>
        <w:tc>
          <w:tcPr>
            <w:tcW w:w="1435" w:type="dxa"/>
            <w:vMerge w:val="restart"/>
            <w:vAlign w:val="center"/>
          </w:tcPr>
          <w:p w14:paraId="23A8EEBC"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1620" w:type="dxa"/>
            <w:vAlign w:val="center"/>
          </w:tcPr>
          <w:p w14:paraId="22DB613D"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552E2AD0" w14:textId="4AFFD38E" w:rsidR="009C5CBE" w:rsidRPr="003579BF" w:rsidRDefault="009C5CBE" w:rsidP="009C5CBE">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 xml:space="preserve">35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672D5C9B" w14:textId="4544613D"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90 </w:t>
            </w:r>
            <w:proofErr w:type="spellStart"/>
            <w:r w:rsidRPr="003579BF">
              <w:rPr>
                <w:rFonts w:ascii="Times New Roman" w:hAnsi="Times New Roman" w:cs="Times New Roman"/>
                <w:color w:val="0D0D0D" w:themeColor="text1" w:themeTint="F2"/>
              </w:rPr>
              <w:t>μs</w:t>
            </w:r>
            <w:proofErr w:type="spellEnd"/>
          </w:p>
        </w:tc>
      </w:tr>
      <w:tr w:rsidR="009C5CBE" w:rsidRPr="003579BF" w14:paraId="33FC86E8" w14:textId="77777777" w:rsidTr="005B7E6E">
        <w:trPr>
          <w:trHeight w:val="463"/>
          <w:jc w:val="center"/>
        </w:trPr>
        <w:tc>
          <w:tcPr>
            <w:tcW w:w="1435" w:type="dxa"/>
            <w:vMerge/>
            <w:vAlign w:val="center"/>
          </w:tcPr>
          <w:p w14:paraId="76C8B6CD" w14:textId="77777777" w:rsidR="009C5CBE" w:rsidRPr="003579BF" w:rsidRDefault="009C5CBE" w:rsidP="009C5CBE">
            <w:pPr>
              <w:jc w:val="center"/>
              <w:rPr>
                <w:rFonts w:ascii="Times New Roman" w:hAnsi="Times New Roman" w:cs="Times New Roman"/>
              </w:rPr>
            </w:pPr>
          </w:p>
        </w:tc>
        <w:tc>
          <w:tcPr>
            <w:tcW w:w="1620" w:type="dxa"/>
            <w:vAlign w:val="center"/>
          </w:tcPr>
          <w:p w14:paraId="0D19C200"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3034204A" w14:textId="66BAB5C4"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75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AC789C1" w14:textId="71873221"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175 </w:t>
            </w:r>
            <w:proofErr w:type="spellStart"/>
            <w:r w:rsidRPr="003579BF">
              <w:rPr>
                <w:rFonts w:ascii="Times New Roman" w:hAnsi="Times New Roman" w:cs="Times New Roman"/>
                <w:color w:val="0D0D0D" w:themeColor="text1" w:themeTint="F2"/>
              </w:rPr>
              <w:t>μs</w:t>
            </w:r>
            <w:proofErr w:type="spellEnd"/>
          </w:p>
        </w:tc>
      </w:tr>
      <w:tr w:rsidR="009C5CBE" w:rsidRPr="003579BF" w14:paraId="02C015FE" w14:textId="77777777" w:rsidTr="005B7E6E">
        <w:trPr>
          <w:trHeight w:val="463"/>
          <w:jc w:val="center"/>
        </w:trPr>
        <w:tc>
          <w:tcPr>
            <w:tcW w:w="1435" w:type="dxa"/>
            <w:vMerge/>
            <w:vAlign w:val="center"/>
          </w:tcPr>
          <w:p w14:paraId="79D04B4B" w14:textId="77777777" w:rsidR="009C5CBE" w:rsidRPr="003579BF" w:rsidRDefault="009C5CBE" w:rsidP="009C5CBE">
            <w:pPr>
              <w:jc w:val="center"/>
              <w:rPr>
                <w:rFonts w:ascii="Times New Roman" w:hAnsi="Times New Roman" w:cs="Times New Roman"/>
              </w:rPr>
            </w:pPr>
          </w:p>
        </w:tc>
        <w:tc>
          <w:tcPr>
            <w:tcW w:w="1620" w:type="dxa"/>
            <w:vAlign w:val="center"/>
          </w:tcPr>
          <w:p w14:paraId="46E5745B"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6BADA77D" w14:textId="793FB765"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75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7FFF5DD8" w14:textId="58A9F72C"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150 </w:t>
            </w:r>
            <w:proofErr w:type="spellStart"/>
            <w:r w:rsidRPr="003579BF">
              <w:rPr>
                <w:rFonts w:ascii="Times New Roman" w:hAnsi="Times New Roman" w:cs="Times New Roman"/>
                <w:color w:val="0D0D0D" w:themeColor="text1" w:themeTint="F2"/>
              </w:rPr>
              <w:t>μs</w:t>
            </w:r>
            <w:proofErr w:type="spellEnd"/>
          </w:p>
        </w:tc>
      </w:tr>
      <w:tr w:rsidR="009C5CBE" w:rsidRPr="003579BF" w14:paraId="3017251F" w14:textId="77777777" w:rsidTr="005B7E6E">
        <w:trPr>
          <w:trHeight w:val="463"/>
          <w:jc w:val="center"/>
        </w:trPr>
        <w:tc>
          <w:tcPr>
            <w:tcW w:w="1435" w:type="dxa"/>
            <w:vMerge w:val="restart"/>
            <w:vAlign w:val="center"/>
          </w:tcPr>
          <w:p w14:paraId="1E1861C1"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1620" w:type="dxa"/>
            <w:vAlign w:val="center"/>
          </w:tcPr>
          <w:p w14:paraId="286AF099"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299CF301" w14:textId="0B2F48D3"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80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0523238A" w14:textId="366305BB"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150 </w:t>
            </w:r>
            <w:proofErr w:type="spellStart"/>
            <w:r w:rsidRPr="003579BF">
              <w:rPr>
                <w:rFonts w:ascii="Times New Roman" w:hAnsi="Times New Roman" w:cs="Times New Roman"/>
                <w:color w:val="0D0D0D" w:themeColor="text1" w:themeTint="F2"/>
              </w:rPr>
              <w:t>μs</w:t>
            </w:r>
            <w:proofErr w:type="spellEnd"/>
          </w:p>
        </w:tc>
      </w:tr>
      <w:tr w:rsidR="009C5CBE" w:rsidRPr="003579BF" w14:paraId="6D006B19" w14:textId="77777777" w:rsidTr="005B7E6E">
        <w:trPr>
          <w:trHeight w:val="463"/>
          <w:jc w:val="center"/>
        </w:trPr>
        <w:tc>
          <w:tcPr>
            <w:tcW w:w="1435" w:type="dxa"/>
            <w:vMerge/>
            <w:vAlign w:val="center"/>
          </w:tcPr>
          <w:p w14:paraId="02F7F4C0" w14:textId="77777777" w:rsidR="009C5CBE" w:rsidRPr="003579BF" w:rsidRDefault="009C5CBE" w:rsidP="009C5CBE">
            <w:pPr>
              <w:jc w:val="center"/>
              <w:rPr>
                <w:rFonts w:ascii="Times New Roman" w:hAnsi="Times New Roman" w:cs="Times New Roman"/>
              </w:rPr>
            </w:pPr>
          </w:p>
        </w:tc>
        <w:tc>
          <w:tcPr>
            <w:tcW w:w="1620" w:type="dxa"/>
            <w:vAlign w:val="center"/>
          </w:tcPr>
          <w:p w14:paraId="7D751F18"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1136E884" w14:textId="20FFE20C"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130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0282BFB0" w14:textId="10BBEE11"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500 </w:t>
            </w:r>
            <w:proofErr w:type="spellStart"/>
            <w:r w:rsidRPr="003579BF">
              <w:rPr>
                <w:rFonts w:ascii="Times New Roman" w:hAnsi="Times New Roman" w:cs="Times New Roman"/>
                <w:color w:val="0D0D0D" w:themeColor="text1" w:themeTint="F2"/>
              </w:rPr>
              <w:t>μs</w:t>
            </w:r>
            <w:proofErr w:type="spellEnd"/>
          </w:p>
        </w:tc>
      </w:tr>
      <w:tr w:rsidR="009C5CBE" w:rsidRPr="003579BF" w14:paraId="43FE2497" w14:textId="77777777" w:rsidTr="005B7E6E">
        <w:trPr>
          <w:trHeight w:val="463"/>
          <w:jc w:val="center"/>
        </w:trPr>
        <w:tc>
          <w:tcPr>
            <w:tcW w:w="1435" w:type="dxa"/>
            <w:vMerge/>
            <w:vAlign w:val="center"/>
          </w:tcPr>
          <w:p w14:paraId="441985B6" w14:textId="77777777" w:rsidR="009C5CBE" w:rsidRPr="003579BF" w:rsidRDefault="009C5CBE" w:rsidP="009C5CBE">
            <w:pPr>
              <w:jc w:val="center"/>
              <w:rPr>
                <w:rFonts w:ascii="Times New Roman" w:hAnsi="Times New Roman" w:cs="Times New Roman"/>
              </w:rPr>
            </w:pPr>
          </w:p>
        </w:tc>
        <w:tc>
          <w:tcPr>
            <w:tcW w:w="1620" w:type="dxa"/>
            <w:vAlign w:val="center"/>
          </w:tcPr>
          <w:p w14:paraId="222B699E"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767F8559" w14:textId="60BEE5E0"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130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152B94F4" w14:textId="2705BC93"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500 </w:t>
            </w:r>
            <w:proofErr w:type="spellStart"/>
            <w:r w:rsidRPr="003579BF">
              <w:rPr>
                <w:rFonts w:ascii="Times New Roman" w:hAnsi="Times New Roman" w:cs="Times New Roman"/>
                <w:color w:val="0D0D0D" w:themeColor="text1" w:themeTint="F2"/>
              </w:rPr>
              <w:t>μs</w:t>
            </w:r>
            <w:proofErr w:type="spellEnd"/>
          </w:p>
        </w:tc>
      </w:tr>
      <w:tr w:rsidR="009C5CBE" w:rsidRPr="003579BF" w14:paraId="77AED139" w14:textId="77777777" w:rsidTr="005B7E6E">
        <w:trPr>
          <w:trHeight w:val="463"/>
          <w:jc w:val="center"/>
        </w:trPr>
        <w:tc>
          <w:tcPr>
            <w:tcW w:w="1435" w:type="dxa"/>
            <w:vMerge w:val="restart"/>
            <w:vAlign w:val="center"/>
          </w:tcPr>
          <w:p w14:paraId="07CE876E"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4</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192E40E2"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1E7BE13D" w14:textId="32CA3273" w:rsidR="009C5CBE" w:rsidRPr="003579BF" w:rsidRDefault="009C5CBE" w:rsidP="009C5CBE">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 xml:space="preserve">300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117CB169" w14:textId="10A16D03" w:rsidR="009C5CBE" w:rsidRPr="003579BF" w:rsidRDefault="00E07315" w:rsidP="009C5CBE">
            <w:pPr>
              <w:jc w:val="center"/>
              <w:rPr>
                <w:rFonts w:ascii="Times New Roman" w:hAnsi="Times New Roman" w:cs="Times New Roman"/>
              </w:rPr>
            </w:pPr>
            <w:r w:rsidRPr="003579BF">
              <w:rPr>
                <w:rFonts w:ascii="Times New Roman" w:hAnsi="Times New Roman" w:cs="Times New Roman"/>
                <w:color w:val="0D0D0D" w:themeColor="text1" w:themeTint="F2"/>
              </w:rPr>
              <w:t>45</w:t>
            </w:r>
            <w:r w:rsidR="009C5CBE" w:rsidRPr="003579BF">
              <w:rPr>
                <w:rFonts w:ascii="Times New Roman" w:hAnsi="Times New Roman" w:cs="Times New Roman"/>
                <w:color w:val="0D0D0D" w:themeColor="text1" w:themeTint="F2"/>
              </w:rPr>
              <w:t xml:space="preserve">0 </w:t>
            </w:r>
            <w:proofErr w:type="spellStart"/>
            <w:r w:rsidR="009C5CBE" w:rsidRPr="003579BF">
              <w:rPr>
                <w:rFonts w:ascii="Times New Roman" w:hAnsi="Times New Roman" w:cs="Times New Roman"/>
                <w:color w:val="0D0D0D" w:themeColor="text1" w:themeTint="F2"/>
              </w:rPr>
              <w:t>μs</w:t>
            </w:r>
            <w:proofErr w:type="spellEnd"/>
          </w:p>
        </w:tc>
      </w:tr>
      <w:tr w:rsidR="009C5CBE" w:rsidRPr="003579BF" w14:paraId="58DD87AD" w14:textId="77777777" w:rsidTr="005B7E6E">
        <w:trPr>
          <w:trHeight w:val="463"/>
          <w:jc w:val="center"/>
        </w:trPr>
        <w:tc>
          <w:tcPr>
            <w:tcW w:w="1435" w:type="dxa"/>
            <w:vMerge/>
            <w:vAlign w:val="center"/>
          </w:tcPr>
          <w:p w14:paraId="089D6DDF" w14:textId="77777777" w:rsidR="009C5CBE" w:rsidRPr="003579BF" w:rsidRDefault="009C5CBE" w:rsidP="009C5CBE">
            <w:pPr>
              <w:jc w:val="center"/>
              <w:rPr>
                <w:rFonts w:ascii="Times New Roman" w:hAnsi="Times New Roman" w:cs="Times New Roman"/>
              </w:rPr>
            </w:pPr>
          </w:p>
        </w:tc>
        <w:tc>
          <w:tcPr>
            <w:tcW w:w="1620" w:type="dxa"/>
            <w:vAlign w:val="center"/>
          </w:tcPr>
          <w:p w14:paraId="1A8CC8B9"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25FD2A57" w14:textId="4BF1D613"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250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7C4E09DE" w14:textId="1A029C61"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600 </w:t>
            </w:r>
            <w:proofErr w:type="spellStart"/>
            <w:r w:rsidRPr="003579BF">
              <w:rPr>
                <w:rFonts w:ascii="Times New Roman" w:hAnsi="Times New Roman" w:cs="Times New Roman"/>
                <w:color w:val="0D0D0D" w:themeColor="text1" w:themeTint="F2"/>
              </w:rPr>
              <w:t>μs</w:t>
            </w:r>
            <w:proofErr w:type="spellEnd"/>
          </w:p>
        </w:tc>
      </w:tr>
      <w:tr w:rsidR="009C5CBE" w:rsidRPr="003579BF" w14:paraId="3988C647" w14:textId="77777777" w:rsidTr="005B7E6E">
        <w:trPr>
          <w:trHeight w:val="463"/>
          <w:jc w:val="center"/>
        </w:trPr>
        <w:tc>
          <w:tcPr>
            <w:tcW w:w="1435" w:type="dxa"/>
            <w:vMerge/>
            <w:vAlign w:val="center"/>
          </w:tcPr>
          <w:p w14:paraId="45AAE5C4" w14:textId="77777777" w:rsidR="009C5CBE" w:rsidRPr="003579BF" w:rsidRDefault="009C5CBE" w:rsidP="009C5CBE">
            <w:pPr>
              <w:jc w:val="center"/>
              <w:rPr>
                <w:rFonts w:ascii="Times New Roman" w:hAnsi="Times New Roman" w:cs="Times New Roman"/>
              </w:rPr>
            </w:pPr>
          </w:p>
        </w:tc>
        <w:tc>
          <w:tcPr>
            <w:tcW w:w="1620" w:type="dxa"/>
            <w:vAlign w:val="center"/>
          </w:tcPr>
          <w:p w14:paraId="483D7BF3"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79C8FAC1" w14:textId="3E63CCAD"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250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2E48CA61" w14:textId="169B56FE"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600 </w:t>
            </w:r>
            <w:proofErr w:type="spellStart"/>
            <w:r w:rsidRPr="003579BF">
              <w:rPr>
                <w:rFonts w:ascii="Times New Roman" w:hAnsi="Times New Roman" w:cs="Times New Roman"/>
                <w:color w:val="0D0D0D" w:themeColor="text1" w:themeTint="F2"/>
              </w:rPr>
              <w:t>μs</w:t>
            </w:r>
            <w:proofErr w:type="spellEnd"/>
          </w:p>
        </w:tc>
      </w:tr>
      <w:tr w:rsidR="009C5CBE" w:rsidRPr="003579BF" w14:paraId="1FB14707" w14:textId="77777777" w:rsidTr="005B7E6E">
        <w:trPr>
          <w:trHeight w:val="463"/>
          <w:jc w:val="center"/>
        </w:trPr>
        <w:tc>
          <w:tcPr>
            <w:tcW w:w="1435" w:type="dxa"/>
            <w:vMerge w:val="restart"/>
            <w:vAlign w:val="center"/>
          </w:tcPr>
          <w:p w14:paraId="4F2B5FDE"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4E09ABD4"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6411B83C" w14:textId="208A9732" w:rsidR="009C5CBE" w:rsidRPr="003579BF" w:rsidRDefault="009C5CBE" w:rsidP="009C5CBE">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 xml:space="preserve">550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16D5B5EF" w14:textId="7C23122C"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800 </w:t>
            </w:r>
            <w:proofErr w:type="spellStart"/>
            <w:r w:rsidRPr="003579BF">
              <w:rPr>
                <w:rFonts w:ascii="Times New Roman" w:hAnsi="Times New Roman" w:cs="Times New Roman"/>
                <w:color w:val="0D0D0D" w:themeColor="text1" w:themeTint="F2"/>
              </w:rPr>
              <w:t>μs</w:t>
            </w:r>
            <w:proofErr w:type="spellEnd"/>
          </w:p>
        </w:tc>
      </w:tr>
      <w:tr w:rsidR="009C5CBE" w:rsidRPr="003579BF" w14:paraId="0BE3AC4B" w14:textId="77777777" w:rsidTr="005B7E6E">
        <w:trPr>
          <w:trHeight w:val="463"/>
          <w:jc w:val="center"/>
        </w:trPr>
        <w:tc>
          <w:tcPr>
            <w:tcW w:w="1435" w:type="dxa"/>
            <w:vMerge/>
            <w:vAlign w:val="center"/>
          </w:tcPr>
          <w:p w14:paraId="6EFE89AB" w14:textId="77777777" w:rsidR="009C5CBE" w:rsidRPr="003579BF" w:rsidRDefault="009C5CBE" w:rsidP="009C5CBE">
            <w:pPr>
              <w:jc w:val="center"/>
              <w:rPr>
                <w:rFonts w:ascii="Times New Roman" w:hAnsi="Times New Roman" w:cs="Times New Roman"/>
              </w:rPr>
            </w:pPr>
          </w:p>
        </w:tc>
        <w:tc>
          <w:tcPr>
            <w:tcW w:w="1620" w:type="dxa"/>
            <w:vAlign w:val="center"/>
          </w:tcPr>
          <w:p w14:paraId="35F452D1"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7919F2C4" w14:textId="22F4646E"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350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7383370C" w14:textId="46794513"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800 </w:t>
            </w:r>
            <w:proofErr w:type="spellStart"/>
            <w:r w:rsidRPr="003579BF">
              <w:rPr>
                <w:rFonts w:ascii="Times New Roman" w:hAnsi="Times New Roman" w:cs="Times New Roman"/>
                <w:color w:val="0D0D0D" w:themeColor="text1" w:themeTint="F2"/>
              </w:rPr>
              <w:t>μs</w:t>
            </w:r>
            <w:proofErr w:type="spellEnd"/>
          </w:p>
        </w:tc>
      </w:tr>
      <w:tr w:rsidR="009C5CBE" w:rsidRPr="003579BF" w14:paraId="6EE32ABD" w14:textId="77777777" w:rsidTr="005B7E6E">
        <w:trPr>
          <w:trHeight w:val="463"/>
          <w:jc w:val="center"/>
        </w:trPr>
        <w:tc>
          <w:tcPr>
            <w:tcW w:w="1435" w:type="dxa"/>
            <w:vMerge/>
            <w:vAlign w:val="center"/>
          </w:tcPr>
          <w:p w14:paraId="38556022" w14:textId="77777777" w:rsidR="009C5CBE" w:rsidRPr="003579BF" w:rsidRDefault="009C5CBE" w:rsidP="009C5CBE">
            <w:pPr>
              <w:jc w:val="center"/>
              <w:rPr>
                <w:rFonts w:ascii="Times New Roman" w:hAnsi="Times New Roman" w:cs="Times New Roman"/>
              </w:rPr>
            </w:pPr>
          </w:p>
        </w:tc>
        <w:tc>
          <w:tcPr>
            <w:tcW w:w="1620" w:type="dxa"/>
            <w:vAlign w:val="center"/>
          </w:tcPr>
          <w:p w14:paraId="3E55DC9B" w14:textId="77777777" w:rsidR="009C5CBE" w:rsidRPr="003579BF" w:rsidRDefault="009C5CBE" w:rsidP="009C5CB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7EFD017E" w14:textId="1B32100E"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350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4B2F4126" w14:textId="6167B7CD" w:rsidR="009C5CBE" w:rsidRPr="003579BF" w:rsidRDefault="009C5CBE" w:rsidP="009C5CBE">
            <w:pPr>
              <w:jc w:val="center"/>
              <w:rPr>
                <w:rFonts w:ascii="Times New Roman" w:hAnsi="Times New Roman" w:cs="Times New Roman"/>
              </w:rPr>
            </w:pPr>
            <w:r w:rsidRPr="003579BF">
              <w:rPr>
                <w:rFonts w:ascii="Times New Roman" w:hAnsi="Times New Roman" w:cs="Times New Roman"/>
                <w:color w:val="0D0D0D" w:themeColor="text1" w:themeTint="F2"/>
              </w:rPr>
              <w:t xml:space="preserve">800 </w:t>
            </w:r>
            <w:proofErr w:type="spellStart"/>
            <w:r w:rsidRPr="003579BF">
              <w:rPr>
                <w:rFonts w:ascii="Times New Roman" w:hAnsi="Times New Roman" w:cs="Times New Roman"/>
                <w:color w:val="0D0D0D" w:themeColor="text1" w:themeTint="F2"/>
              </w:rPr>
              <w:t>μs</w:t>
            </w:r>
            <w:proofErr w:type="spellEnd"/>
          </w:p>
        </w:tc>
      </w:tr>
      <w:bookmarkEnd w:id="155"/>
    </w:tbl>
    <w:p w14:paraId="1BEB8FFF" w14:textId="77777777" w:rsidR="0086324E" w:rsidRPr="003579BF" w:rsidRDefault="0086324E" w:rsidP="0086324E">
      <w:pPr>
        <w:spacing w:line="480" w:lineRule="auto"/>
        <w:jc w:val="center"/>
        <w:rPr>
          <w:rFonts w:ascii="Times New Roman" w:hAnsi="Times New Roman" w:cs="Times New Roman"/>
        </w:rPr>
      </w:pPr>
    </w:p>
    <w:p w14:paraId="36FFDC84" w14:textId="77777777" w:rsidR="0086324E" w:rsidRPr="003579BF" w:rsidRDefault="0086324E" w:rsidP="0086324E">
      <w:pPr>
        <w:spacing w:line="480" w:lineRule="auto"/>
        <w:rPr>
          <w:rFonts w:ascii="Times New Roman" w:hAnsi="Times New Roman" w:cs="Times New Roman"/>
        </w:rPr>
      </w:pPr>
    </w:p>
    <w:p w14:paraId="4A7F25C7" w14:textId="77777777" w:rsidR="00035A0B" w:rsidRPr="003579BF" w:rsidRDefault="00035A0B" w:rsidP="00035A0B">
      <w:pPr>
        <w:spacing w:line="480" w:lineRule="auto"/>
        <w:jc w:val="both"/>
        <w:rPr>
          <w:rFonts w:ascii="Times New Roman" w:hAnsi="Times New Roman" w:cs="Times New Roman"/>
          <w:lang w:eastAsia="zh-CN"/>
        </w:rPr>
      </w:pPr>
    </w:p>
    <w:p w14:paraId="5BCEE8E7" w14:textId="77777777" w:rsidR="00DF2D75" w:rsidRPr="003579BF" w:rsidRDefault="00DF2D75" w:rsidP="00035A0B">
      <w:pPr>
        <w:spacing w:line="480" w:lineRule="auto"/>
        <w:jc w:val="both"/>
        <w:rPr>
          <w:rFonts w:ascii="Times New Roman" w:hAnsi="Times New Roman" w:cs="Times New Roman"/>
          <w:lang w:eastAsia="zh-CN"/>
        </w:rPr>
      </w:pPr>
    </w:p>
    <w:p w14:paraId="75FC4514" w14:textId="77777777" w:rsidR="00DF2D75" w:rsidRPr="003579BF" w:rsidRDefault="00DF2D75" w:rsidP="00035A0B">
      <w:pPr>
        <w:spacing w:line="480" w:lineRule="auto"/>
        <w:jc w:val="both"/>
        <w:rPr>
          <w:rFonts w:ascii="Times New Roman" w:hAnsi="Times New Roman" w:cs="Times New Roman"/>
          <w:lang w:eastAsia="zh-CN"/>
        </w:rPr>
      </w:pPr>
    </w:p>
    <w:p w14:paraId="59CB29E4" w14:textId="77777777" w:rsidR="009C547A" w:rsidRPr="003579BF" w:rsidRDefault="009C547A" w:rsidP="00775266">
      <w:pPr>
        <w:spacing w:line="480" w:lineRule="auto"/>
        <w:jc w:val="center"/>
        <w:rPr>
          <w:rFonts w:ascii="Times New Roman" w:hAnsi="Times New Roman" w:cs="Times New Roman"/>
        </w:rPr>
      </w:pPr>
    </w:p>
    <w:p w14:paraId="0AAC5605" w14:textId="77777777" w:rsidR="009C547A" w:rsidRPr="003579BF" w:rsidRDefault="009C547A" w:rsidP="00775266">
      <w:pPr>
        <w:spacing w:line="480" w:lineRule="auto"/>
        <w:jc w:val="center"/>
        <w:rPr>
          <w:rFonts w:ascii="Times New Roman" w:hAnsi="Times New Roman" w:cs="Times New Roman"/>
        </w:rPr>
      </w:pPr>
    </w:p>
    <w:p w14:paraId="36D44528" w14:textId="77777777" w:rsidR="009C547A" w:rsidRPr="003579BF" w:rsidRDefault="009C547A" w:rsidP="00775266">
      <w:pPr>
        <w:spacing w:line="480" w:lineRule="auto"/>
        <w:jc w:val="center"/>
        <w:rPr>
          <w:rFonts w:ascii="Times New Roman" w:hAnsi="Times New Roman" w:cs="Times New Roman"/>
        </w:rPr>
      </w:pPr>
    </w:p>
    <w:p w14:paraId="7C176DC0" w14:textId="77777777" w:rsidR="009C547A" w:rsidRPr="003579BF" w:rsidRDefault="009C547A" w:rsidP="00775266">
      <w:pPr>
        <w:spacing w:line="480" w:lineRule="auto"/>
        <w:jc w:val="center"/>
        <w:rPr>
          <w:rFonts w:ascii="Times New Roman" w:hAnsi="Times New Roman" w:cs="Times New Roman"/>
        </w:rPr>
      </w:pPr>
    </w:p>
    <w:p w14:paraId="2679C5DB" w14:textId="0079E6B7" w:rsidR="00775266" w:rsidRPr="003579BF" w:rsidRDefault="003C28F8" w:rsidP="00D540AC">
      <w:pPr>
        <w:pStyle w:val="Caption"/>
      </w:pPr>
      <w:bookmarkStart w:id="156" w:name="_Toc155559408"/>
      <w:r w:rsidRPr="003579BF">
        <w:t xml:space="preserve">Table </w:t>
      </w:r>
      <w:fldSimple w:instr=" STYLEREF 1 \s ">
        <w:r w:rsidR="00842883">
          <w:rPr>
            <w:noProof/>
          </w:rPr>
          <w:t>6</w:t>
        </w:r>
      </w:fldSimple>
      <w:r w:rsidR="00842883">
        <w:t>.</w:t>
      </w:r>
      <w:fldSimple w:instr=" SEQ Table \* ARABIC \s 1 ">
        <w:r w:rsidR="00842883">
          <w:rPr>
            <w:noProof/>
          </w:rPr>
          <w:t>4</w:t>
        </w:r>
      </w:fldSimple>
      <w:r w:rsidR="00775266" w:rsidRPr="003579BF">
        <w:t xml:space="preserve"> Number of stages of different numerical methods</w:t>
      </w:r>
      <w:bookmarkEnd w:id="1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3540"/>
      </w:tblGrid>
      <w:tr w:rsidR="00775266" w:rsidRPr="003579BF" w14:paraId="1D2202D0" w14:textId="77777777" w:rsidTr="00E0036B">
        <w:trPr>
          <w:trHeight w:val="782"/>
          <w:jc w:val="center"/>
        </w:trPr>
        <w:tc>
          <w:tcPr>
            <w:tcW w:w="3325" w:type="dxa"/>
            <w:vAlign w:val="center"/>
          </w:tcPr>
          <w:p w14:paraId="54539E14" w14:textId="156DF0C2" w:rsidR="00775266" w:rsidRPr="003579BF" w:rsidRDefault="00775266" w:rsidP="00775266">
            <w:pPr>
              <w:jc w:val="center"/>
              <w:rPr>
                <w:rFonts w:ascii="Times New Roman" w:hAnsi="Times New Roman" w:cs="Times New Roman"/>
                <w:b/>
                <w:bCs/>
              </w:rPr>
            </w:pPr>
            <w:r w:rsidRPr="003579BF">
              <w:rPr>
                <w:rFonts w:ascii="Times New Roman" w:hAnsi="Times New Roman" w:cs="Times New Roman"/>
                <w:b/>
                <w:bCs/>
              </w:rPr>
              <w:t>Numerical methods</w:t>
            </w:r>
          </w:p>
        </w:tc>
        <w:tc>
          <w:tcPr>
            <w:tcW w:w="3540" w:type="dxa"/>
            <w:vAlign w:val="center"/>
          </w:tcPr>
          <w:p w14:paraId="26E43DC2" w14:textId="5D81182D" w:rsidR="00775266" w:rsidRPr="003579BF" w:rsidRDefault="00775266" w:rsidP="00E0036B">
            <w:pPr>
              <w:jc w:val="center"/>
              <w:rPr>
                <w:rFonts w:ascii="Times New Roman" w:hAnsi="Times New Roman" w:cs="Times New Roman"/>
                <w:b/>
                <w:bCs/>
              </w:rPr>
            </w:pPr>
            <w:r w:rsidRPr="003579BF">
              <w:rPr>
                <w:rFonts w:ascii="Times New Roman" w:hAnsi="Times New Roman" w:cs="Times New Roman"/>
                <w:b/>
                <w:bCs/>
                <w:color w:val="0D0D0D" w:themeColor="text1" w:themeTint="F2"/>
              </w:rPr>
              <w:t>Number of stages</w:t>
            </w:r>
          </w:p>
        </w:tc>
      </w:tr>
      <w:tr w:rsidR="00775266" w:rsidRPr="003579BF" w14:paraId="37A08C1A" w14:textId="77777777" w:rsidTr="00E0036B">
        <w:trPr>
          <w:trHeight w:val="684"/>
          <w:jc w:val="center"/>
        </w:trPr>
        <w:tc>
          <w:tcPr>
            <w:tcW w:w="3325" w:type="dxa"/>
            <w:vAlign w:val="center"/>
          </w:tcPr>
          <w:p w14:paraId="3CD2960B" w14:textId="77777777" w:rsidR="00775266" w:rsidRPr="003579BF" w:rsidRDefault="00775266" w:rsidP="00E0036B">
            <w:pPr>
              <w:jc w:val="center"/>
              <w:rPr>
                <w:rFonts w:ascii="Times New Roman" w:hAnsi="Times New Roman" w:cs="Times New Roman"/>
              </w:rPr>
            </w:pPr>
            <w:r w:rsidRPr="003579BF">
              <w:rPr>
                <w:rFonts w:ascii="Times New Roman" w:hAnsi="Times New Roman" w:cs="Times New Roman"/>
              </w:rPr>
              <w:t>Trapezoidal rule</w:t>
            </w:r>
          </w:p>
        </w:tc>
        <w:tc>
          <w:tcPr>
            <w:tcW w:w="3540" w:type="dxa"/>
            <w:vAlign w:val="center"/>
          </w:tcPr>
          <w:p w14:paraId="75D2EB7A" w14:textId="7EF223C6" w:rsidR="00775266" w:rsidRPr="003579BF" w:rsidRDefault="00775266" w:rsidP="00E0036B">
            <w:pPr>
              <w:jc w:val="center"/>
              <w:rPr>
                <w:rFonts w:ascii="Times New Roman" w:hAnsi="Times New Roman" w:cs="Times New Roman"/>
              </w:rPr>
            </w:pPr>
            <w:r w:rsidRPr="003579BF">
              <w:rPr>
                <w:rFonts w:ascii="Times New Roman" w:hAnsi="Times New Roman" w:cs="Times New Roman"/>
              </w:rPr>
              <w:t>1</w:t>
            </w:r>
          </w:p>
        </w:tc>
      </w:tr>
      <w:tr w:rsidR="00775266" w:rsidRPr="003579BF" w14:paraId="01CEF0E6" w14:textId="77777777" w:rsidTr="00E0036B">
        <w:trPr>
          <w:trHeight w:val="684"/>
          <w:jc w:val="center"/>
        </w:trPr>
        <w:tc>
          <w:tcPr>
            <w:tcW w:w="3325" w:type="dxa"/>
            <w:vAlign w:val="center"/>
          </w:tcPr>
          <w:p w14:paraId="382F7F63" w14:textId="77777777" w:rsidR="00775266" w:rsidRPr="003579BF" w:rsidRDefault="00775266" w:rsidP="00E0036B">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 xml:space="preserve">-order DIRK </w:t>
            </w:r>
          </w:p>
          <w:p w14:paraId="252B80C3" w14:textId="711B1CDF" w:rsidR="00775266" w:rsidRPr="003579BF" w:rsidRDefault="00775266" w:rsidP="00E0036B">
            <w:pPr>
              <w:jc w:val="center"/>
              <w:rPr>
                <w:rFonts w:ascii="Times New Roman" w:hAnsi="Times New Roman" w:cs="Times New Roman"/>
              </w:rPr>
            </w:pPr>
            <w:r w:rsidRPr="003579BF">
              <w:rPr>
                <w:rFonts w:ascii="Times New Roman" w:hAnsi="Times New Roman" w:cs="Times New Roman"/>
              </w:rPr>
              <w:t>(defined by equation 6-16)</w:t>
            </w:r>
          </w:p>
        </w:tc>
        <w:tc>
          <w:tcPr>
            <w:tcW w:w="3540" w:type="dxa"/>
            <w:vAlign w:val="center"/>
          </w:tcPr>
          <w:p w14:paraId="10F77EFA" w14:textId="7F6A38B2" w:rsidR="00775266" w:rsidRPr="003579BF" w:rsidRDefault="00775266"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rPr>
              <w:t>2</w:t>
            </w:r>
          </w:p>
        </w:tc>
      </w:tr>
      <w:tr w:rsidR="00775266" w:rsidRPr="003579BF" w14:paraId="43F9E5B6" w14:textId="77777777" w:rsidTr="00E0036B">
        <w:trPr>
          <w:trHeight w:val="684"/>
          <w:jc w:val="center"/>
        </w:trPr>
        <w:tc>
          <w:tcPr>
            <w:tcW w:w="3325" w:type="dxa"/>
            <w:vAlign w:val="center"/>
          </w:tcPr>
          <w:p w14:paraId="19C6A235" w14:textId="77777777" w:rsidR="00775266" w:rsidRPr="003579BF" w:rsidRDefault="00775266" w:rsidP="00E0036B">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p w14:paraId="7AFC643E" w14:textId="0146A81B" w:rsidR="00775266" w:rsidRPr="003579BF" w:rsidRDefault="00775266" w:rsidP="00E0036B">
            <w:pPr>
              <w:jc w:val="center"/>
              <w:rPr>
                <w:rFonts w:ascii="Times New Roman" w:hAnsi="Times New Roman" w:cs="Times New Roman"/>
              </w:rPr>
            </w:pPr>
            <w:r w:rsidRPr="003579BF">
              <w:rPr>
                <w:rFonts w:ascii="Times New Roman" w:hAnsi="Times New Roman" w:cs="Times New Roman"/>
              </w:rPr>
              <w:t>(defined by equation 6-17)</w:t>
            </w:r>
          </w:p>
        </w:tc>
        <w:tc>
          <w:tcPr>
            <w:tcW w:w="3540" w:type="dxa"/>
            <w:vAlign w:val="center"/>
          </w:tcPr>
          <w:p w14:paraId="3F9EA3AC" w14:textId="5A2BF6D3" w:rsidR="00775266" w:rsidRPr="003579BF" w:rsidRDefault="00775266"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rPr>
              <w:t>3</w:t>
            </w:r>
          </w:p>
        </w:tc>
      </w:tr>
      <w:tr w:rsidR="00775266" w:rsidRPr="003579BF" w14:paraId="30EC6F27" w14:textId="77777777" w:rsidTr="00E0036B">
        <w:trPr>
          <w:trHeight w:val="684"/>
          <w:jc w:val="center"/>
        </w:trPr>
        <w:tc>
          <w:tcPr>
            <w:tcW w:w="3325" w:type="dxa"/>
            <w:vAlign w:val="center"/>
          </w:tcPr>
          <w:p w14:paraId="6C907645" w14:textId="77777777" w:rsidR="00775266" w:rsidRPr="003579BF" w:rsidRDefault="00775266" w:rsidP="00E0036B">
            <w:pPr>
              <w:jc w:val="center"/>
              <w:rPr>
                <w:rFonts w:ascii="Times New Roman" w:hAnsi="Times New Roman" w:cs="Times New Roman"/>
              </w:rPr>
            </w:pPr>
            <w:r w:rsidRPr="003579BF">
              <w:rPr>
                <w:rFonts w:ascii="Times New Roman" w:hAnsi="Times New Roman" w:cs="Times New Roman"/>
              </w:rPr>
              <w:t>4</w:t>
            </w:r>
            <w:r w:rsidRPr="003579BF">
              <w:rPr>
                <w:rFonts w:ascii="Times New Roman" w:hAnsi="Times New Roman" w:cs="Times New Roman"/>
                <w:vertAlign w:val="superscript"/>
              </w:rPr>
              <w:t>th</w:t>
            </w:r>
            <w:r w:rsidRPr="003579BF">
              <w:rPr>
                <w:rFonts w:ascii="Times New Roman" w:hAnsi="Times New Roman" w:cs="Times New Roman"/>
              </w:rPr>
              <w:t>-order DIRK</w:t>
            </w:r>
          </w:p>
          <w:p w14:paraId="64EE43FE" w14:textId="718170BD" w:rsidR="00775266" w:rsidRPr="003579BF" w:rsidRDefault="00775266" w:rsidP="00E0036B">
            <w:pPr>
              <w:jc w:val="center"/>
              <w:rPr>
                <w:rFonts w:ascii="Times New Roman" w:hAnsi="Times New Roman" w:cs="Times New Roman"/>
              </w:rPr>
            </w:pPr>
            <w:r w:rsidRPr="003579BF">
              <w:rPr>
                <w:rFonts w:ascii="Times New Roman" w:hAnsi="Times New Roman" w:cs="Times New Roman"/>
              </w:rPr>
              <w:t>(defined by equation 6-18)</w:t>
            </w:r>
          </w:p>
        </w:tc>
        <w:tc>
          <w:tcPr>
            <w:tcW w:w="3540" w:type="dxa"/>
            <w:vAlign w:val="center"/>
          </w:tcPr>
          <w:p w14:paraId="23B34F0D" w14:textId="60788317" w:rsidR="00775266" w:rsidRPr="003579BF" w:rsidRDefault="00775266"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rPr>
              <w:t>5</w:t>
            </w:r>
          </w:p>
        </w:tc>
      </w:tr>
      <w:tr w:rsidR="00775266" w:rsidRPr="003579BF" w14:paraId="1FDB9D29" w14:textId="77777777" w:rsidTr="00E0036B">
        <w:trPr>
          <w:trHeight w:val="684"/>
          <w:jc w:val="center"/>
        </w:trPr>
        <w:tc>
          <w:tcPr>
            <w:tcW w:w="3325" w:type="dxa"/>
            <w:vAlign w:val="center"/>
          </w:tcPr>
          <w:p w14:paraId="3A724B53" w14:textId="77777777" w:rsidR="00775266" w:rsidRPr="003579BF" w:rsidRDefault="00775266" w:rsidP="00E0036B">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p w14:paraId="7971054E" w14:textId="57B250E5" w:rsidR="00775266" w:rsidRPr="003579BF" w:rsidRDefault="00775266" w:rsidP="00E0036B">
            <w:pPr>
              <w:jc w:val="center"/>
              <w:rPr>
                <w:rFonts w:ascii="Times New Roman" w:hAnsi="Times New Roman" w:cs="Times New Roman"/>
              </w:rPr>
            </w:pPr>
            <w:r w:rsidRPr="003579BF">
              <w:rPr>
                <w:rFonts w:ascii="Times New Roman" w:hAnsi="Times New Roman" w:cs="Times New Roman"/>
              </w:rPr>
              <w:t>(defined by equation 6-19)</w:t>
            </w:r>
          </w:p>
        </w:tc>
        <w:tc>
          <w:tcPr>
            <w:tcW w:w="3540" w:type="dxa"/>
            <w:vAlign w:val="center"/>
          </w:tcPr>
          <w:p w14:paraId="7FE56EE1" w14:textId="4FFCA291" w:rsidR="00775266" w:rsidRPr="003579BF" w:rsidRDefault="00775266"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rPr>
              <w:t>5</w:t>
            </w:r>
          </w:p>
        </w:tc>
      </w:tr>
    </w:tbl>
    <w:p w14:paraId="4728E544" w14:textId="6C525F42" w:rsidR="0058536E" w:rsidRPr="003579BF" w:rsidRDefault="0058536E" w:rsidP="00775266">
      <w:pPr>
        <w:spacing w:line="480" w:lineRule="auto"/>
        <w:rPr>
          <w:rFonts w:ascii="Times New Roman" w:hAnsi="Times New Roman" w:cs="Times New Roman"/>
        </w:rPr>
      </w:pPr>
    </w:p>
    <w:p w14:paraId="2F1D49CF" w14:textId="77777777" w:rsidR="0058536E" w:rsidRPr="003579BF" w:rsidRDefault="0058536E">
      <w:pPr>
        <w:rPr>
          <w:rFonts w:ascii="Times New Roman" w:hAnsi="Times New Roman" w:cs="Times New Roman"/>
        </w:rPr>
      </w:pPr>
      <w:r w:rsidRPr="003579BF">
        <w:rPr>
          <w:rFonts w:ascii="Times New Roman" w:hAnsi="Times New Roman" w:cs="Times New Roman"/>
        </w:rPr>
        <w:br w:type="page"/>
      </w:r>
    </w:p>
    <w:p w14:paraId="229BCB09" w14:textId="77777777" w:rsidR="007A679F" w:rsidRPr="003579BF" w:rsidRDefault="007A679F">
      <w:pPr>
        <w:rPr>
          <w:rFonts w:ascii="Times New Roman" w:hAnsi="Times New Roman" w:cs="Times New Roman"/>
        </w:rPr>
      </w:pPr>
    </w:p>
    <w:p w14:paraId="0660DF7B" w14:textId="77777777" w:rsidR="009212FD" w:rsidRPr="003579BF" w:rsidRDefault="009212FD">
      <w:pPr>
        <w:rPr>
          <w:rFonts w:ascii="Times New Roman" w:hAnsi="Times New Roman" w:cs="Times New Roman"/>
        </w:rPr>
      </w:pPr>
    </w:p>
    <w:p w14:paraId="6DF1B24E" w14:textId="77777777" w:rsidR="00775266" w:rsidRPr="003579BF" w:rsidRDefault="00775266" w:rsidP="00775266">
      <w:pPr>
        <w:spacing w:line="480" w:lineRule="auto"/>
        <w:rPr>
          <w:rFonts w:ascii="Times New Roman" w:hAnsi="Times New Roman" w:cs="Times New Roman"/>
        </w:rPr>
      </w:pPr>
    </w:p>
    <w:p w14:paraId="7BF79AA1" w14:textId="05F8397A" w:rsidR="00DF2D75" w:rsidRPr="003579BF" w:rsidRDefault="003C28F8" w:rsidP="00D540AC">
      <w:pPr>
        <w:pStyle w:val="Caption"/>
      </w:pPr>
      <w:bookmarkStart w:id="157" w:name="_Toc155559409"/>
      <w:r w:rsidRPr="003579BF">
        <w:t xml:space="preserve">Table </w:t>
      </w:r>
      <w:fldSimple w:instr=" STYLEREF 1 \s ">
        <w:r w:rsidR="00842883">
          <w:rPr>
            <w:noProof/>
          </w:rPr>
          <w:t>6</w:t>
        </w:r>
      </w:fldSimple>
      <w:r w:rsidR="00842883">
        <w:t>.</w:t>
      </w:r>
      <w:fldSimple w:instr=" SEQ Table \* ARABIC \s 1 ">
        <w:r w:rsidR="00842883">
          <w:rPr>
            <w:noProof/>
          </w:rPr>
          <w:t>5</w:t>
        </w:r>
      </w:fldSimple>
      <w:r w:rsidR="00DF2D75" w:rsidRPr="003579BF">
        <w:t xml:space="preserve"> Efficiency of different numerical methods</w:t>
      </w:r>
      <w:r w:rsidRPr="003579BF">
        <w:t xml:space="preserve"> under the same maximum error tolerance</w:t>
      </w:r>
      <w:r w:rsidR="00D4373E">
        <w:t>s</w:t>
      </w:r>
      <w:bookmarkEnd w:id="157"/>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DF2D75" w:rsidRPr="003579BF" w14:paraId="76B1B132" w14:textId="77777777" w:rsidTr="00E0036B">
        <w:trPr>
          <w:trHeight w:val="463"/>
          <w:jc w:val="center"/>
        </w:trPr>
        <w:tc>
          <w:tcPr>
            <w:tcW w:w="3055" w:type="dxa"/>
            <w:gridSpan w:val="2"/>
            <w:vMerge w:val="restart"/>
            <w:vAlign w:val="center"/>
          </w:tcPr>
          <w:p w14:paraId="13500CF5"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Numerical methods</w:t>
            </w:r>
          </w:p>
          <w:p w14:paraId="010DE162" w14:textId="77777777" w:rsidR="00DF2D75" w:rsidRPr="003579BF" w:rsidRDefault="00DF2D75" w:rsidP="00E0036B">
            <w:pPr>
              <w:jc w:val="center"/>
              <w:rPr>
                <w:rFonts w:ascii="Times New Roman" w:hAnsi="Times New Roman" w:cs="Times New Roman"/>
                <w:color w:val="0D0D0D" w:themeColor="text1" w:themeTint="F2"/>
              </w:rPr>
            </w:pPr>
          </w:p>
        </w:tc>
        <w:tc>
          <w:tcPr>
            <w:tcW w:w="5310" w:type="dxa"/>
            <w:gridSpan w:val="2"/>
            <w:vAlign w:val="center"/>
          </w:tcPr>
          <w:p w14:paraId="0C8C1FEE" w14:textId="1EC1BDB0"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Efficiency under the same </w:t>
            </w:r>
            <w:r w:rsidR="007A679F" w:rsidRPr="003579BF">
              <w:rPr>
                <w:rFonts w:ascii="Times New Roman" w:hAnsi="Times New Roman" w:cs="Times New Roman"/>
                <w:color w:val="0D0D0D" w:themeColor="text1" w:themeTint="F2"/>
              </w:rPr>
              <w:t xml:space="preserve">maximum </w:t>
            </w:r>
            <w:r w:rsidRPr="003579BF">
              <w:rPr>
                <w:rFonts w:ascii="Times New Roman" w:hAnsi="Times New Roman" w:cs="Times New Roman"/>
                <w:color w:val="0D0D0D" w:themeColor="text1" w:themeTint="F2"/>
              </w:rPr>
              <w:t>error tolerance</w:t>
            </w:r>
            <w:r w:rsidR="00D4373E">
              <w:rPr>
                <w:rFonts w:ascii="Times New Roman" w:hAnsi="Times New Roman" w:cs="Times New Roman"/>
                <w:color w:val="0D0D0D" w:themeColor="text1" w:themeTint="F2"/>
              </w:rPr>
              <w:t>s</w:t>
            </w:r>
          </w:p>
        </w:tc>
      </w:tr>
      <w:tr w:rsidR="00DF2D75" w:rsidRPr="003579BF" w14:paraId="651F0347" w14:textId="77777777" w:rsidTr="00E0036B">
        <w:trPr>
          <w:trHeight w:val="463"/>
          <w:jc w:val="center"/>
        </w:trPr>
        <w:tc>
          <w:tcPr>
            <w:tcW w:w="3055" w:type="dxa"/>
            <w:gridSpan w:val="2"/>
            <w:vMerge/>
            <w:vAlign w:val="center"/>
          </w:tcPr>
          <w:p w14:paraId="19E7B84D" w14:textId="77777777" w:rsidR="00DF2D75" w:rsidRPr="003579BF" w:rsidRDefault="00DF2D75" w:rsidP="00E0036B">
            <w:pPr>
              <w:jc w:val="center"/>
              <w:rPr>
                <w:rFonts w:ascii="Times New Roman" w:hAnsi="Times New Roman" w:cs="Times New Roman"/>
                <w:b/>
                <w:bCs/>
              </w:rPr>
            </w:pPr>
          </w:p>
        </w:tc>
        <w:tc>
          <w:tcPr>
            <w:tcW w:w="2700" w:type="dxa"/>
            <w:vAlign w:val="center"/>
          </w:tcPr>
          <w:p w14:paraId="699617D8"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Tolerance 1:  </w:t>
            </w:r>
          </w:p>
          <w:p w14:paraId="3E1DAA50"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1.77×10</w:t>
            </w:r>
            <w:r w:rsidRPr="003579BF">
              <w:rPr>
                <w:rFonts w:ascii="Times New Roman" w:hAnsi="Times New Roman" w:cs="Times New Roman"/>
                <w:color w:val="0D0D0D" w:themeColor="text1" w:themeTint="F2"/>
                <w:vertAlign w:val="superscript"/>
              </w:rPr>
              <w:t>-5</w:t>
            </w:r>
          </w:p>
          <w:p w14:paraId="131B87AC"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0.325</w:t>
            </w:r>
          </w:p>
          <w:p w14:paraId="22308556"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0.334</w:t>
            </w:r>
          </w:p>
        </w:tc>
        <w:tc>
          <w:tcPr>
            <w:tcW w:w="2610" w:type="dxa"/>
            <w:vAlign w:val="center"/>
          </w:tcPr>
          <w:p w14:paraId="3A780265"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p>
          <w:p w14:paraId="2900A17A" w14:textId="77777777" w:rsidR="00DF2D75" w:rsidRPr="003579BF" w:rsidRDefault="00DF2D75" w:rsidP="00E0036B">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7.05×10</w:t>
            </w:r>
            <w:r w:rsidRPr="003579BF">
              <w:rPr>
                <w:rFonts w:ascii="Times New Roman" w:hAnsi="Times New Roman" w:cs="Times New Roman"/>
                <w:color w:val="0D0D0D" w:themeColor="text1" w:themeTint="F2"/>
                <w:vertAlign w:val="superscript"/>
              </w:rPr>
              <w:t>-5</w:t>
            </w:r>
          </w:p>
          <w:p w14:paraId="183F956C" w14:textId="77777777" w:rsidR="00DF2D75" w:rsidRPr="003579BF" w:rsidRDefault="00DF2D75"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0.911</w:t>
            </w:r>
          </w:p>
          <w:p w14:paraId="5A540A61" w14:textId="77777777" w:rsidR="00DF2D75" w:rsidRPr="003579BF" w:rsidRDefault="00DF2D75" w:rsidP="00E0036B">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0.736</w:t>
            </w:r>
          </w:p>
        </w:tc>
      </w:tr>
      <w:tr w:rsidR="00DF2D75" w:rsidRPr="003579BF" w14:paraId="6F195C86" w14:textId="77777777" w:rsidTr="00E0036B">
        <w:trPr>
          <w:trHeight w:val="463"/>
          <w:jc w:val="center"/>
        </w:trPr>
        <w:tc>
          <w:tcPr>
            <w:tcW w:w="1435" w:type="dxa"/>
            <w:vMerge w:val="restart"/>
            <w:vAlign w:val="center"/>
          </w:tcPr>
          <w:p w14:paraId="71CDA50A" w14:textId="77777777" w:rsidR="00DF2D75" w:rsidRPr="003579BF" w:rsidRDefault="00DF2D75" w:rsidP="00E0036B">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79416033"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5C147033" w14:textId="0BDCB14B" w:rsidR="00DF2D75" w:rsidRPr="003579BF" w:rsidRDefault="009C5CB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17212F1E" w14:textId="311C24F4" w:rsidR="00DF2D75" w:rsidRPr="003579BF" w:rsidRDefault="009C5CB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DF2D75" w:rsidRPr="003579BF" w14:paraId="34B480EA" w14:textId="77777777" w:rsidTr="00E0036B">
        <w:trPr>
          <w:trHeight w:val="463"/>
          <w:jc w:val="center"/>
        </w:trPr>
        <w:tc>
          <w:tcPr>
            <w:tcW w:w="1435" w:type="dxa"/>
            <w:vMerge/>
            <w:vAlign w:val="center"/>
          </w:tcPr>
          <w:p w14:paraId="3AFF7D96" w14:textId="77777777" w:rsidR="00DF2D75" w:rsidRPr="003579BF" w:rsidRDefault="00DF2D75" w:rsidP="00E0036B">
            <w:pPr>
              <w:jc w:val="center"/>
              <w:rPr>
                <w:rFonts w:ascii="Times New Roman" w:hAnsi="Times New Roman" w:cs="Times New Roman"/>
                <w:b/>
                <w:bCs/>
              </w:rPr>
            </w:pPr>
          </w:p>
        </w:tc>
        <w:tc>
          <w:tcPr>
            <w:tcW w:w="1620" w:type="dxa"/>
            <w:vAlign w:val="center"/>
          </w:tcPr>
          <w:p w14:paraId="7681B589"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691E4500" w14:textId="4D12E387" w:rsidR="00DF2D75" w:rsidRPr="003579BF" w:rsidRDefault="009C5CB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4949F122" w14:textId="034468D1" w:rsidR="00DF2D75" w:rsidRPr="003579BF" w:rsidRDefault="009C5CBE"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DF2D75" w:rsidRPr="003579BF" w14:paraId="1B5BB438" w14:textId="77777777" w:rsidTr="00E0036B">
        <w:trPr>
          <w:trHeight w:val="463"/>
          <w:jc w:val="center"/>
        </w:trPr>
        <w:tc>
          <w:tcPr>
            <w:tcW w:w="1435" w:type="dxa"/>
            <w:vMerge/>
            <w:vAlign w:val="center"/>
          </w:tcPr>
          <w:p w14:paraId="0BC26980" w14:textId="77777777" w:rsidR="00DF2D75" w:rsidRPr="003579BF" w:rsidRDefault="00DF2D75" w:rsidP="00E0036B">
            <w:pPr>
              <w:jc w:val="center"/>
              <w:rPr>
                <w:rFonts w:ascii="Times New Roman" w:hAnsi="Times New Roman" w:cs="Times New Roman"/>
              </w:rPr>
            </w:pPr>
          </w:p>
        </w:tc>
        <w:tc>
          <w:tcPr>
            <w:tcW w:w="1620" w:type="dxa"/>
            <w:vAlign w:val="center"/>
          </w:tcPr>
          <w:p w14:paraId="3C561AD5"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4E503438" w14:textId="31820FAE" w:rsidR="00DF2D75" w:rsidRPr="003579BF" w:rsidRDefault="009C5CBE"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c>
          <w:tcPr>
            <w:tcW w:w="2610" w:type="dxa"/>
            <w:vAlign w:val="center"/>
          </w:tcPr>
          <w:p w14:paraId="75F03630" w14:textId="2C80D827" w:rsidR="00DF2D75" w:rsidRPr="003579BF" w:rsidRDefault="009C5CBE"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r>
      <w:tr w:rsidR="00DF2D75" w:rsidRPr="003579BF" w14:paraId="67BCCF71" w14:textId="77777777" w:rsidTr="00E0036B">
        <w:trPr>
          <w:trHeight w:val="463"/>
          <w:jc w:val="center"/>
        </w:trPr>
        <w:tc>
          <w:tcPr>
            <w:tcW w:w="1435" w:type="dxa"/>
            <w:vMerge w:val="restart"/>
            <w:vAlign w:val="center"/>
          </w:tcPr>
          <w:p w14:paraId="281D87A9"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1620" w:type="dxa"/>
            <w:vAlign w:val="center"/>
          </w:tcPr>
          <w:p w14:paraId="0FEA2488"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2488297C" w14:textId="139D228C" w:rsidR="00DF2D75" w:rsidRPr="003579BF" w:rsidRDefault="005E5C89"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0.35</w:t>
            </w:r>
          </w:p>
        </w:tc>
        <w:tc>
          <w:tcPr>
            <w:tcW w:w="2610" w:type="dxa"/>
            <w:vAlign w:val="center"/>
          </w:tcPr>
          <w:p w14:paraId="16AC36BE" w14:textId="363BCF99"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w:t>
            </w:r>
            <w:r w:rsidR="00F22C98" w:rsidRPr="003579BF">
              <w:rPr>
                <w:rFonts w:ascii="Times New Roman" w:hAnsi="Times New Roman" w:cs="Times New Roman"/>
              </w:rPr>
              <w:t>45</w:t>
            </w:r>
          </w:p>
        </w:tc>
      </w:tr>
      <w:tr w:rsidR="00DF2D75" w:rsidRPr="003579BF" w14:paraId="5936AD54" w14:textId="77777777" w:rsidTr="00E0036B">
        <w:trPr>
          <w:trHeight w:val="463"/>
          <w:jc w:val="center"/>
        </w:trPr>
        <w:tc>
          <w:tcPr>
            <w:tcW w:w="1435" w:type="dxa"/>
            <w:vMerge/>
            <w:vAlign w:val="center"/>
          </w:tcPr>
          <w:p w14:paraId="516F19A3" w14:textId="77777777" w:rsidR="00DF2D75" w:rsidRPr="003579BF" w:rsidRDefault="00DF2D75" w:rsidP="00E0036B">
            <w:pPr>
              <w:jc w:val="center"/>
              <w:rPr>
                <w:rFonts w:ascii="Times New Roman" w:hAnsi="Times New Roman" w:cs="Times New Roman"/>
              </w:rPr>
            </w:pPr>
          </w:p>
        </w:tc>
        <w:tc>
          <w:tcPr>
            <w:tcW w:w="1620" w:type="dxa"/>
            <w:vAlign w:val="center"/>
          </w:tcPr>
          <w:p w14:paraId="2E375829"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1C3DDD7C" w14:textId="6858830C" w:rsidR="00DF2D75" w:rsidRPr="003579BF" w:rsidRDefault="005E5C89" w:rsidP="00E0036B">
            <w:pPr>
              <w:jc w:val="center"/>
              <w:rPr>
                <w:rFonts w:ascii="Times New Roman" w:hAnsi="Times New Roman" w:cs="Times New Roman"/>
              </w:rPr>
            </w:pPr>
            <w:r w:rsidRPr="003579BF">
              <w:rPr>
                <w:rFonts w:ascii="Times New Roman" w:hAnsi="Times New Roman" w:cs="Times New Roman"/>
              </w:rPr>
              <w:t>0.75</w:t>
            </w:r>
          </w:p>
        </w:tc>
        <w:tc>
          <w:tcPr>
            <w:tcW w:w="2610" w:type="dxa"/>
            <w:vAlign w:val="center"/>
          </w:tcPr>
          <w:p w14:paraId="0C66A78E" w14:textId="30E0893B"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0.875</w:t>
            </w:r>
          </w:p>
        </w:tc>
      </w:tr>
      <w:tr w:rsidR="00DF2D75" w:rsidRPr="003579BF" w14:paraId="7486CBBD" w14:textId="77777777" w:rsidTr="00E0036B">
        <w:trPr>
          <w:trHeight w:val="463"/>
          <w:jc w:val="center"/>
        </w:trPr>
        <w:tc>
          <w:tcPr>
            <w:tcW w:w="1435" w:type="dxa"/>
            <w:vMerge/>
            <w:vAlign w:val="center"/>
          </w:tcPr>
          <w:p w14:paraId="21A458F1" w14:textId="77777777" w:rsidR="00DF2D75" w:rsidRPr="003579BF" w:rsidRDefault="00DF2D75" w:rsidP="00E0036B">
            <w:pPr>
              <w:jc w:val="center"/>
              <w:rPr>
                <w:rFonts w:ascii="Times New Roman" w:hAnsi="Times New Roman" w:cs="Times New Roman"/>
              </w:rPr>
            </w:pPr>
          </w:p>
        </w:tc>
        <w:tc>
          <w:tcPr>
            <w:tcW w:w="1620" w:type="dxa"/>
            <w:vAlign w:val="center"/>
          </w:tcPr>
          <w:p w14:paraId="38F4DED5"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25155D95" w14:textId="4D10C018" w:rsidR="00DF2D75" w:rsidRPr="003579BF" w:rsidRDefault="005E5C89" w:rsidP="00E0036B">
            <w:pPr>
              <w:jc w:val="center"/>
              <w:rPr>
                <w:rFonts w:ascii="Times New Roman" w:hAnsi="Times New Roman" w:cs="Times New Roman"/>
              </w:rPr>
            </w:pPr>
            <w:r w:rsidRPr="003579BF">
              <w:rPr>
                <w:rFonts w:ascii="Times New Roman" w:hAnsi="Times New Roman" w:cs="Times New Roman"/>
              </w:rPr>
              <w:t>0.75</w:t>
            </w:r>
          </w:p>
        </w:tc>
        <w:tc>
          <w:tcPr>
            <w:tcW w:w="2610" w:type="dxa"/>
            <w:vAlign w:val="center"/>
          </w:tcPr>
          <w:p w14:paraId="3FB3EC8E" w14:textId="177C3469"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0.75</w:t>
            </w:r>
          </w:p>
        </w:tc>
      </w:tr>
      <w:tr w:rsidR="00DF2D75" w:rsidRPr="003579BF" w14:paraId="2C825B4B" w14:textId="77777777" w:rsidTr="00E0036B">
        <w:trPr>
          <w:trHeight w:val="463"/>
          <w:jc w:val="center"/>
        </w:trPr>
        <w:tc>
          <w:tcPr>
            <w:tcW w:w="1435" w:type="dxa"/>
            <w:vMerge w:val="restart"/>
            <w:vAlign w:val="center"/>
          </w:tcPr>
          <w:p w14:paraId="72430ECA"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1620" w:type="dxa"/>
            <w:vAlign w:val="center"/>
          </w:tcPr>
          <w:p w14:paraId="119B426A"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C4F86B2" w14:textId="00B7E79E"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0.53</w:t>
            </w:r>
          </w:p>
        </w:tc>
        <w:tc>
          <w:tcPr>
            <w:tcW w:w="2610" w:type="dxa"/>
            <w:vAlign w:val="center"/>
          </w:tcPr>
          <w:p w14:paraId="61EF1841" w14:textId="27407026"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0.5</w:t>
            </w:r>
          </w:p>
        </w:tc>
      </w:tr>
      <w:tr w:rsidR="00DF2D75" w:rsidRPr="003579BF" w14:paraId="684DFEB0" w14:textId="77777777" w:rsidTr="00E0036B">
        <w:trPr>
          <w:trHeight w:val="463"/>
          <w:jc w:val="center"/>
        </w:trPr>
        <w:tc>
          <w:tcPr>
            <w:tcW w:w="1435" w:type="dxa"/>
            <w:vMerge/>
            <w:vAlign w:val="center"/>
          </w:tcPr>
          <w:p w14:paraId="1FF51262" w14:textId="77777777" w:rsidR="00DF2D75" w:rsidRPr="003579BF" w:rsidRDefault="00DF2D75" w:rsidP="00E0036B">
            <w:pPr>
              <w:jc w:val="center"/>
              <w:rPr>
                <w:rFonts w:ascii="Times New Roman" w:hAnsi="Times New Roman" w:cs="Times New Roman"/>
              </w:rPr>
            </w:pPr>
          </w:p>
        </w:tc>
        <w:tc>
          <w:tcPr>
            <w:tcW w:w="1620" w:type="dxa"/>
            <w:vAlign w:val="center"/>
          </w:tcPr>
          <w:p w14:paraId="17CEEDAE"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7880E8E6" w14:textId="2FB65C74"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0.87</w:t>
            </w:r>
          </w:p>
        </w:tc>
        <w:tc>
          <w:tcPr>
            <w:tcW w:w="2610" w:type="dxa"/>
            <w:vAlign w:val="center"/>
          </w:tcPr>
          <w:p w14:paraId="0473C4B5" w14:textId="7A775C4F"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1.67</w:t>
            </w:r>
          </w:p>
        </w:tc>
      </w:tr>
      <w:tr w:rsidR="00DF2D75" w:rsidRPr="003579BF" w14:paraId="62782F4A" w14:textId="77777777" w:rsidTr="00E0036B">
        <w:trPr>
          <w:trHeight w:val="463"/>
          <w:jc w:val="center"/>
        </w:trPr>
        <w:tc>
          <w:tcPr>
            <w:tcW w:w="1435" w:type="dxa"/>
            <w:vMerge/>
            <w:vAlign w:val="center"/>
          </w:tcPr>
          <w:p w14:paraId="133082DA" w14:textId="77777777" w:rsidR="00DF2D75" w:rsidRPr="003579BF" w:rsidRDefault="00DF2D75" w:rsidP="00E0036B">
            <w:pPr>
              <w:jc w:val="center"/>
              <w:rPr>
                <w:rFonts w:ascii="Times New Roman" w:hAnsi="Times New Roman" w:cs="Times New Roman"/>
              </w:rPr>
            </w:pPr>
          </w:p>
        </w:tc>
        <w:tc>
          <w:tcPr>
            <w:tcW w:w="1620" w:type="dxa"/>
            <w:vAlign w:val="center"/>
          </w:tcPr>
          <w:p w14:paraId="4718A1AA"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16FEC0A4" w14:textId="7183CE62" w:rsidR="00DF2D75" w:rsidRPr="003579BF" w:rsidRDefault="0058536E" w:rsidP="00E0036B">
            <w:pPr>
              <w:jc w:val="center"/>
              <w:rPr>
                <w:rFonts w:ascii="Times New Roman" w:hAnsi="Times New Roman" w:cs="Times New Roman"/>
              </w:rPr>
            </w:pPr>
            <w:r w:rsidRPr="003579BF">
              <w:rPr>
                <w:rFonts w:ascii="Times New Roman" w:hAnsi="Times New Roman" w:cs="Times New Roman"/>
              </w:rPr>
              <w:t>0.87</w:t>
            </w:r>
          </w:p>
        </w:tc>
        <w:tc>
          <w:tcPr>
            <w:tcW w:w="2610" w:type="dxa"/>
            <w:vAlign w:val="center"/>
          </w:tcPr>
          <w:p w14:paraId="46310ACD" w14:textId="1F557C27"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1.67</w:t>
            </w:r>
          </w:p>
        </w:tc>
      </w:tr>
      <w:tr w:rsidR="00DF2D75" w:rsidRPr="003579BF" w14:paraId="38ABA056" w14:textId="77777777" w:rsidTr="00E0036B">
        <w:trPr>
          <w:trHeight w:val="463"/>
          <w:jc w:val="center"/>
        </w:trPr>
        <w:tc>
          <w:tcPr>
            <w:tcW w:w="1435" w:type="dxa"/>
            <w:vMerge w:val="restart"/>
            <w:vAlign w:val="center"/>
          </w:tcPr>
          <w:p w14:paraId="37BB1B66"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4</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2016F904"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2C5BC394" w14:textId="6E21583B"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1.2</w:t>
            </w:r>
          </w:p>
        </w:tc>
        <w:tc>
          <w:tcPr>
            <w:tcW w:w="2610" w:type="dxa"/>
            <w:vAlign w:val="center"/>
          </w:tcPr>
          <w:p w14:paraId="576AD649" w14:textId="758A4A74" w:rsidR="00DF2D75" w:rsidRPr="003579BF" w:rsidRDefault="00D33272" w:rsidP="00E0036B">
            <w:pPr>
              <w:jc w:val="center"/>
              <w:rPr>
                <w:rFonts w:ascii="Times New Roman" w:hAnsi="Times New Roman" w:cs="Times New Roman"/>
              </w:rPr>
            </w:pPr>
            <w:r w:rsidRPr="003579BF">
              <w:rPr>
                <w:rFonts w:ascii="Times New Roman" w:hAnsi="Times New Roman" w:cs="Times New Roman"/>
              </w:rPr>
              <w:t>0.9</w:t>
            </w:r>
          </w:p>
        </w:tc>
      </w:tr>
      <w:tr w:rsidR="00DF2D75" w:rsidRPr="003579BF" w14:paraId="56A8643D" w14:textId="77777777" w:rsidTr="00E0036B">
        <w:trPr>
          <w:trHeight w:val="463"/>
          <w:jc w:val="center"/>
        </w:trPr>
        <w:tc>
          <w:tcPr>
            <w:tcW w:w="1435" w:type="dxa"/>
            <w:vMerge/>
            <w:vAlign w:val="center"/>
          </w:tcPr>
          <w:p w14:paraId="2B32D9B6" w14:textId="77777777" w:rsidR="00DF2D75" w:rsidRPr="003579BF" w:rsidRDefault="00DF2D75" w:rsidP="00E0036B">
            <w:pPr>
              <w:jc w:val="center"/>
              <w:rPr>
                <w:rFonts w:ascii="Times New Roman" w:hAnsi="Times New Roman" w:cs="Times New Roman"/>
              </w:rPr>
            </w:pPr>
          </w:p>
        </w:tc>
        <w:tc>
          <w:tcPr>
            <w:tcW w:w="1620" w:type="dxa"/>
            <w:vAlign w:val="center"/>
          </w:tcPr>
          <w:p w14:paraId="58D6E61F"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47470648" w14:textId="078F422E"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1.0</w:t>
            </w:r>
          </w:p>
        </w:tc>
        <w:tc>
          <w:tcPr>
            <w:tcW w:w="2610" w:type="dxa"/>
            <w:vAlign w:val="center"/>
          </w:tcPr>
          <w:p w14:paraId="0AC8DBE4" w14:textId="68A05A9F" w:rsidR="00DF2D75" w:rsidRPr="003579BF" w:rsidRDefault="00D33272" w:rsidP="00E0036B">
            <w:pPr>
              <w:jc w:val="center"/>
              <w:rPr>
                <w:rFonts w:ascii="Times New Roman" w:hAnsi="Times New Roman" w:cs="Times New Roman"/>
              </w:rPr>
            </w:pPr>
            <w:r w:rsidRPr="003579BF">
              <w:rPr>
                <w:rFonts w:ascii="Times New Roman" w:hAnsi="Times New Roman" w:cs="Times New Roman"/>
              </w:rPr>
              <w:t>1.2</w:t>
            </w:r>
          </w:p>
        </w:tc>
      </w:tr>
      <w:tr w:rsidR="00DF2D75" w:rsidRPr="003579BF" w14:paraId="283CCE8A" w14:textId="77777777" w:rsidTr="00E0036B">
        <w:trPr>
          <w:trHeight w:val="463"/>
          <w:jc w:val="center"/>
        </w:trPr>
        <w:tc>
          <w:tcPr>
            <w:tcW w:w="1435" w:type="dxa"/>
            <w:vMerge/>
            <w:vAlign w:val="center"/>
          </w:tcPr>
          <w:p w14:paraId="151A4AA9" w14:textId="77777777" w:rsidR="00DF2D75" w:rsidRPr="003579BF" w:rsidRDefault="00DF2D75" w:rsidP="00E0036B">
            <w:pPr>
              <w:jc w:val="center"/>
              <w:rPr>
                <w:rFonts w:ascii="Times New Roman" w:hAnsi="Times New Roman" w:cs="Times New Roman"/>
              </w:rPr>
            </w:pPr>
          </w:p>
        </w:tc>
        <w:tc>
          <w:tcPr>
            <w:tcW w:w="1620" w:type="dxa"/>
            <w:vAlign w:val="center"/>
          </w:tcPr>
          <w:p w14:paraId="2CAEE859"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4D146597" w14:textId="3623BFEF"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1.0</w:t>
            </w:r>
          </w:p>
        </w:tc>
        <w:tc>
          <w:tcPr>
            <w:tcW w:w="2610" w:type="dxa"/>
            <w:vAlign w:val="center"/>
          </w:tcPr>
          <w:p w14:paraId="228A21BB" w14:textId="7224F1AA" w:rsidR="00DF2D75" w:rsidRPr="003579BF" w:rsidRDefault="00D33272" w:rsidP="00E0036B">
            <w:pPr>
              <w:jc w:val="center"/>
              <w:rPr>
                <w:rFonts w:ascii="Times New Roman" w:hAnsi="Times New Roman" w:cs="Times New Roman"/>
              </w:rPr>
            </w:pPr>
            <w:r w:rsidRPr="003579BF">
              <w:rPr>
                <w:rFonts w:ascii="Times New Roman" w:hAnsi="Times New Roman" w:cs="Times New Roman"/>
              </w:rPr>
              <w:t>1.2</w:t>
            </w:r>
          </w:p>
        </w:tc>
      </w:tr>
      <w:tr w:rsidR="00DF2D75" w:rsidRPr="003579BF" w14:paraId="68841829" w14:textId="77777777" w:rsidTr="00E0036B">
        <w:trPr>
          <w:trHeight w:val="463"/>
          <w:jc w:val="center"/>
        </w:trPr>
        <w:tc>
          <w:tcPr>
            <w:tcW w:w="1435" w:type="dxa"/>
            <w:vMerge w:val="restart"/>
            <w:vAlign w:val="center"/>
          </w:tcPr>
          <w:p w14:paraId="3FCC422C"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1A137B1D"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7866B4F0" w14:textId="75F55D2B" w:rsidR="00DF2D75" w:rsidRPr="003579BF" w:rsidRDefault="0058536E" w:rsidP="00E0036B">
            <w:pPr>
              <w:jc w:val="center"/>
              <w:rPr>
                <w:rFonts w:ascii="Times New Roman" w:hAnsi="Times New Roman" w:cs="Times New Roman"/>
              </w:rPr>
            </w:pPr>
            <w:r w:rsidRPr="003579BF">
              <w:rPr>
                <w:rFonts w:ascii="Times New Roman" w:hAnsi="Times New Roman" w:cs="Times New Roman"/>
              </w:rPr>
              <w:t>2.2</w:t>
            </w:r>
          </w:p>
        </w:tc>
        <w:tc>
          <w:tcPr>
            <w:tcW w:w="2610" w:type="dxa"/>
            <w:vAlign w:val="center"/>
          </w:tcPr>
          <w:p w14:paraId="17385E3D" w14:textId="3931EB59" w:rsidR="00DF2D75" w:rsidRPr="003579BF" w:rsidRDefault="00D33272" w:rsidP="00E0036B">
            <w:pPr>
              <w:jc w:val="center"/>
              <w:rPr>
                <w:rFonts w:ascii="Times New Roman" w:hAnsi="Times New Roman" w:cs="Times New Roman"/>
              </w:rPr>
            </w:pPr>
            <w:r w:rsidRPr="003579BF">
              <w:rPr>
                <w:rFonts w:ascii="Times New Roman" w:hAnsi="Times New Roman" w:cs="Times New Roman"/>
              </w:rPr>
              <w:t>1.6</w:t>
            </w:r>
          </w:p>
        </w:tc>
      </w:tr>
      <w:tr w:rsidR="00DF2D75" w:rsidRPr="003579BF" w14:paraId="7303FDC9" w14:textId="77777777" w:rsidTr="00E0036B">
        <w:trPr>
          <w:trHeight w:val="463"/>
          <w:jc w:val="center"/>
        </w:trPr>
        <w:tc>
          <w:tcPr>
            <w:tcW w:w="1435" w:type="dxa"/>
            <w:vMerge/>
            <w:vAlign w:val="center"/>
          </w:tcPr>
          <w:p w14:paraId="2E9FBA1B" w14:textId="77777777" w:rsidR="00DF2D75" w:rsidRPr="003579BF" w:rsidRDefault="00DF2D75" w:rsidP="00E0036B">
            <w:pPr>
              <w:jc w:val="center"/>
              <w:rPr>
                <w:rFonts w:ascii="Times New Roman" w:hAnsi="Times New Roman" w:cs="Times New Roman"/>
              </w:rPr>
            </w:pPr>
          </w:p>
        </w:tc>
        <w:tc>
          <w:tcPr>
            <w:tcW w:w="1620" w:type="dxa"/>
            <w:vAlign w:val="center"/>
          </w:tcPr>
          <w:p w14:paraId="40B37626"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3FC86F90" w14:textId="66DEB982"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1.4</w:t>
            </w:r>
          </w:p>
        </w:tc>
        <w:tc>
          <w:tcPr>
            <w:tcW w:w="2610" w:type="dxa"/>
            <w:vAlign w:val="center"/>
          </w:tcPr>
          <w:p w14:paraId="076CC666" w14:textId="08678C05" w:rsidR="00DF2D75" w:rsidRPr="003579BF" w:rsidRDefault="00D33272" w:rsidP="00E0036B">
            <w:pPr>
              <w:jc w:val="center"/>
              <w:rPr>
                <w:rFonts w:ascii="Times New Roman" w:hAnsi="Times New Roman" w:cs="Times New Roman"/>
              </w:rPr>
            </w:pPr>
            <w:r w:rsidRPr="003579BF">
              <w:rPr>
                <w:rFonts w:ascii="Times New Roman" w:hAnsi="Times New Roman" w:cs="Times New Roman"/>
              </w:rPr>
              <w:t>1.6</w:t>
            </w:r>
          </w:p>
        </w:tc>
      </w:tr>
      <w:tr w:rsidR="00DF2D75" w:rsidRPr="003579BF" w14:paraId="48E3D9F6" w14:textId="77777777" w:rsidTr="00E0036B">
        <w:trPr>
          <w:trHeight w:val="463"/>
          <w:jc w:val="center"/>
        </w:trPr>
        <w:tc>
          <w:tcPr>
            <w:tcW w:w="1435" w:type="dxa"/>
            <w:vMerge/>
            <w:vAlign w:val="center"/>
          </w:tcPr>
          <w:p w14:paraId="7B2BF3D7" w14:textId="77777777" w:rsidR="00DF2D75" w:rsidRPr="003579BF" w:rsidRDefault="00DF2D75" w:rsidP="00E0036B">
            <w:pPr>
              <w:jc w:val="center"/>
              <w:rPr>
                <w:rFonts w:ascii="Times New Roman" w:hAnsi="Times New Roman" w:cs="Times New Roman"/>
              </w:rPr>
            </w:pPr>
          </w:p>
        </w:tc>
        <w:tc>
          <w:tcPr>
            <w:tcW w:w="1620" w:type="dxa"/>
            <w:vAlign w:val="center"/>
          </w:tcPr>
          <w:p w14:paraId="603667A1" w14:textId="77777777" w:rsidR="00DF2D75" w:rsidRPr="003579BF" w:rsidRDefault="00DF2D75"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22327451" w14:textId="241652AA" w:rsidR="00DF2D75" w:rsidRPr="003579BF" w:rsidRDefault="0058536E" w:rsidP="00E0036B">
            <w:pPr>
              <w:jc w:val="center"/>
              <w:rPr>
                <w:rFonts w:ascii="Times New Roman" w:hAnsi="Times New Roman" w:cs="Times New Roman"/>
              </w:rPr>
            </w:pPr>
            <w:r w:rsidRPr="003579BF">
              <w:rPr>
                <w:rFonts w:ascii="Times New Roman" w:hAnsi="Times New Roman" w:cs="Times New Roman"/>
              </w:rPr>
              <w:t>1.4</w:t>
            </w:r>
          </w:p>
        </w:tc>
        <w:tc>
          <w:tcPr>
            <w:tcW w:w="2610" w:type="dxa"/>
            <w:vAlign w:val="center"/>
          </w:tcPr>
          <w:p w14:paraId="04A4FF54" w14:textId="7CC2FA91" w:rsidR="00DF2D75" w:rsidRPr="003579BF" w:rsidRDefault="00D33272" w:rsidP="00E0036B">
            <w:pPr>
              <w:jc w:val="center"/>
              <w:rPr>
                <w:rFonts w:ascii="Times New Roman" w:hAnsi="Times New Roman" w:cs="Times New Roman"/>
              </w:rPr>
            </w:pPr>
            <w:r w:rsidRPr="003579BF">
              <w:rPr>
                <w:rFonts w:ascii="Times New Roman" w:hAnsi="Times New Roman" w:cs="Times New Roman"/>
              </w:rPr>
              <w:t>1.6</w:t>
            </w:r>
          </w:p>
        </w:tc>
      </w:tr>
    </w:tbl>
    <w:p w14:paraId="3798684C" w14:textId="77777777" w:rsidR="00DF2D75" w:rsidRPr="003579BF" w:rsidRDefault="00DF2D75" w:rsidP="00DF2D75">
      <w:pPr>
        <w:spacing w:line="480" w:lineRule="auto"/>
        <w:rPr>
          <w:rFonts w:ascii="Times New Roman" w:hAnsi="Times New Roman" w:cs="Times New Roman"/>
        </w:rPr>
      </w:pPr>
    </w:p>
    <w:p w14:paraId="3A8AD3B9" w14:textId="3CD365CB" w:rsidR="00E23148" w:rsidRPr="003579BF" w:rsidRDefault="00E23148">
      <w:pPr>
        <w:rPr>
          <w:rFonts w:ascii="Times New Roman" w:hAnsi="Times New Roman" w:cs="Times New Roman"/>
          <w:lang w:eastAsia="zh-CN"/>
        </w:rPr>
      </w:pPr>
      <w:r w:rsidRPr="003579BF">
        <w:rPr>
          <w:rFonts w:ascii="Times New Roman" w:hAnsi="Times New Roman" w:cs="Times New Roman"/>
          <w:lang w:eastAsia="zh-CN"/>
        </w:rPr>
        <w:br w:type="page"/>
      </w:r>
    </w:p>
    <w:p w14:paraId="14F4E521" w14:textId="77777777" w:rsidR="00CC4172" w:rsidRPr="003579BF" w:rsidRDefault="00CC4172" w:rsidP="008A7A1E">
      <w:pPr>
        <w:spacing w:line="480" w:lineRule="auto"/>
        <w:jc w:val="both"/>
        <w:rPr>
          <w:rFonts w:ascii="Times New Roman" w:hAnsi="Times New Roman" w:cs="Times New Roman"/>
          <w:lang w:eastAsia="zh-CN"/>
        </w:rPr>
      </w:pPr>
    </w:p>
    <w:p w14:paraId="43A3F2C3" w14:textId="77777777" w:rsidR="003C28F8" w:rsidRPr="003579BF" w:rsidRDefault="003C28F8" w:rsidP="008A7A1E">
      <w:pPr>
        <w:spacing w:line="480" w:lineRule="auto"/>
        <w:jc w:val="both"/>
        <w:rPr>
          <w:rFonts w:ascii="Times New Roman" w:hAnsi="Times New Roman" w:cs="Times New Roman"/>
          <w:lang w:eastAsia="zh-CN"/>
        </w:rPr>
      </w:pPr>
    </w:p>
    <w:p w14:paraId="6970688C" w14:textId="77777777" w:rsidR="003C28F8" w:rsidRPr="003579BF" w:rsidRDefault="003C28F8" w:rsidP="008A7A1E">
      <w:pPr>
        <w:spacing w:line="480" w:lineRule="auto"/>
        <w:jc w:val="both"/>
        <w:rPr>
          <w:rFonts w:ascii="Times New Roman" w:hAnsi="Times New Roman" w:cs="Times New Roman"/>
          <w:lang w:eastAsia="zh-CN"/>
        </w:rPr>
      </w:pPr>
    </w:p>
    <w:p w14:paraId="5DAAC5E4" w14:textId="095510CD" w:rsidR="003C28F8" w:rsidRPr="003579BF" w:rsidRDefault="000F4786" w:rsidP="000F4786">
      <w:pPr>
        <w:spacing w:line="480" w:lineRule="auto"/>
        <w:jc w:val="center"/>
        <w:rPr>
          <w:rFonts w:ascii="Times New Roman" w:hAnsi="Times New Roman" w:cs="Times New Roman"/>
          <w:lang w:eastAsia="zh-CN"/>
        </w:rPr>
      </w:pPr>
      <w:r w:rsidRPr="003579BF">
        <w:rPr>
          <w:rFonts w:ascii="Times New Roman" w:hAnsi="Times New Roman" w:cs="Times New Roman"/>
          <w:noProof/>
          <w:lang w:eastAsia="zh-CN"/>
        </w:rPr>
        <w:drawing>
          <wp:inline distT="0" distB="0" distL="0" distR="0" wp14:anchorId="5E87B9C1" wp14:editId="15EF3DAC">
            <wp:extent cx="3752850" cy="1874253"/>
            <wp:effectExtent l="0" t="0" r="0" b="0"/>
            <wp:docPr id="5777636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757719" cy="1876684"/>
                    </a:xfrm>
                    <a:prstGeom prst="rect">
                      <a:avLst/>
                    </a:prstGeom>
                    <a:noFill/>
                    <a:ln>
                      <a:noFill/>
                    </a:ln>
                  </pic:spPr>
                </pic:pic>
              </a:graphicData>
            </a:graphic>
          </wp:inline>
        </w:drawing>
      </w:r>
    </w:p>
    <w:p w14:paraId="1F945F8B" w14:textId="0996BD8A" w:rsidR="007A679F" w:rsidRPr="003579BF" w:rsidRDefault="003C28F8" w:rsidP="00D540AC">
      <w:pPr>
        <w:pStyle w:val="Caption"/>
      </w:pPr>
      <w:bookmarkStart w:id="158" w:name="_Toc155559551"/>
      <w:r w:rsidRPr="003579BF">
        <w:t xml:space="preserve">Figure </w:t>
      </w:r>
      <w:fldSimple w:instr=" STYLEREF 1 \s ">
        <w:r w:rsidR="006C35E5">
          <w:rPr>
            <w:noProof/>
          </w:rPr>
          <w:t>6</w:t>
        </w:r>
      </w:fldSimple>
      <w:r w:rsidR="006C35E5">
        <w:t>.</w:t>
      </w:r>
      <w:fldSimple w:instr=" SEQ Figure \* ARABIC \s 1 ">
        <w:r w:rsidR="006C35E5">
          <w:rPr>
            <w:noProof/>
          </w:rPr>
          <w:t>7</w:t>
        </w:r>
      </w:fldSimple>
      <w:r w:rsidR="007A679F" w:rsidRPr="003579BF">
        <w:t xml:space="preserve"> Efficiency of different numerical methods</w:t>
      </w:r>
      <w:r w:rsidR="009212FD" w:rsidRPr="003579BF">
        <w:t xml:space="preserve"> under the same maximum error tolerance</w:t>
      </w:r>
      <w:r w:rsidR="00D4373E">
        <w:t>s</w:t>
      </w:r>
      <w:bookmarkEnd w:id="158"/>
    </w:p>
    <w:p w14:paraId="4EF8E0C3" w14:textId="77777777" w:rsidR="00E23148" w:rsidRPr="003579BF" w:rsidRDefault="00E23148" w:rsidP="007A679F">
      <w:pPr>
        <w:rPr>
          <w:rFonts w:ascii="Times New Roman" w:hAnsi="Times New Roman" w:cs="Times New Roman"/>
          <w:kern w:val="2"/>
        </w:rPr>
      </w:pPr>
    </w:p>
    <w:p w14:paraId="2E0A8620" w14:textId="64C83D49" w:rsidR="00E23148" w:rsidRPr="003579BF" w:rsidRDefault="00E23148" w:rsidP="007A679F">
      <w:pPr>
        <w:rPr>
          <w:rFonts w:ascii="Times New Roman" w:hAnsi="Times New Roman" w:cs="Times New Roman"/>
          <w:kern w:val="2"/>
        </w:rPr>
      </w:pPr>
      <w:r w:rsidRPr="003579BF">
        <w:rPr>
          <w:rFonts w:ascii="Times New Roman" w:hAnsi="Times New Roman" w:cs="Times New Roman"/>
          <w:kern w:val="2"/>
        </w:rPr>
        <w:br w:type="page"/>
      </w:r>
    </w:p>
    <w:p w14:paraId="25B8A4C6" w14:textId="5038C610" w:rsidR="009C547A" w:rsidRPr="003579BF" w:rsidRDefault="00791F1E" w:rsidP="009C547A">
      <w:pPr>
        <w:spacing w:line="480" w:lineRule="auto"/>
        <w:ind w:firstLine="720"/>
        <w:jc w:val="both"/>
        <w:textAlignment w:val="center"/>
        <w:rPr>
          <w:rFonts w:ascii="Times New Roman" w:hAnsi="Times New Roman" w:cs="Times New Roman"/>
          <w:kern w:val="2"/>
        </w:rPr>
      </w:pPr>
      <w:r w:rsidRPr="00791F1E">
        <w:rPr>
          <w:rFonts w:ascii="Times New Roman" w:hAnsi="Times New Roman" w:cs="Times New Roman"/>
          <w:kern w:val="2"/>
        </w:rPr>
        <w:lastRenderedPageBreak/>
        <w:t xml:space="preserve">As previously discussed, </w:t>
      </w:r>
      <w:r w:rsidR="009C547A" w:rsidRPr="003579BF">
        <w:rPr>
          <w:rFonts w:ascii="Times New Roman" w:hAnsi="Times New Roman" w:cs="Times New Roman"/>
          <w:kern w:val="2"/>
        </w:rPr>
        <w:t>although the 5</w:t>
      </w:r>
      <w:r w:rsidR="009C547A" w:rsidRPr="003579BF">
        <w:rPr>
          <w:rFonts w:ascii="Times New Roman" w:hAnsi="Times New Roman" w:cs="Times New Roman"/>
          <w:kern w:val="2"/>
          <w:vertAlign w:val="superscript"/>
        </w:rPr>
        <w:t>th</w:t>
      </w:r>
      <w:r w:rsidR="009C547A" w:rsidRPr="003579BF">
        <w:rPr>
          <w:rFonts w:ascii="Times New Roman" w:hAnsi="Times New Roman" w:cs="Times New Roman"/>
          <w:kern w:val="2"/>
        </w:rPr>
        <w:t xml:space="preserve">-order DIRK method in (6-19) has </w:t>
      </w:r>
      <w:r w:rsidR="00165CC2">
        <w:rPr>
          <w:rFonts w:ascii="Times New Roman" w:hAnsi="Times New Roman" w:cs="Times New Roman"/>
          <w:kern w:val="2"/>
        </w:rPr>
        <w:t>six</w:t>
      </w:r>
      <w:r w:rsidR="009C547A" w:rsidRPr="003579BF">
        <w:rPr>
          <w:rFonts w:ascii="Times New Roman" w:hAnsi="Times New Roman" w:cs="Times New Roman"/>
          <w:kern w:val="2"/>
        </w:rPr>
        <w:t xml:space="preserve"> stages, </w:t>
      </w:r>
      <w:r w:rsidR="007F1351" w:rsidRPr="007F1351">
        <w:rPr>
          <w:rFonts w:ascii="Times New Roman" w:hAnsi="Times New Roman" w:cs="Times New Roman"/>
          <w:kern w:val="2"/>
        </w:rPr>
        <w:t xml:space="preserve">the first stage, which calculates the values at the starting point, can be </w:t>
      </w:r>
      <w:r w:rsidR="009C547A" w:rsidRPr="003579BF">
        <w:rPr>
          <w:rFonts w:ascii="Times New Roman" w:hAnsi="Times New Roman" w:cs="Times New Roman"/>
          <w:kern w:val="2"/>
        </w:rPr>
        <w:t>ignored. Th</w:t>
      </w:r>
      <w:r w:rsidR="007F1351">
        <w:rPr>
          <w:rFonts w:ascii="Times New Roman" w:hAnsi="Times New Roman" w:cs="Times New Roman"/>
          <w:kern w:val="2"/>
        </w:rPr>
        <w:t>erefore</w:t>
      </w:r>
      <w:r w:rsidR="009C547A" w:rsidRPr="003579BF">
        <w:rPr>
          <w:rFonts w:ascii="Times New Roman" w:hAnsi="Times New Roman" w:cs="Times New Roman"/>
          <w:kern w:val="2"/>
        </w:rPr>
        <w:t>, it is always superior to the 4</w:t>
      </w:r>
      <w:r w:rsidR="009C547A" w:rsidRPr="003579BF">
        <w:rPr>
          <w:rFonts w:ascii="Times New Roman" w:hAnsi="Times New Roman" w:cs="Times New Roman"/>
          <w:kern w:val="2"/>
          <w:vertAlign w:val="superscript"/>
        </w:rPr>
        <w:t>th</w:t>
      </w:r>
      <w:r w:rsidR="009C547A" w:rsidRPr="003579BF">
        <w:rPr>
          <w:rFonts w:ascii="Times New Roman" w:hAnsi="Times New Roman" w:cs="Times New Roman"/>
          <w:kern w:val="2"/>
        </w:rPr>
        <w:t>-order DIRK method in (6-18). The case study results also validated this.</w:t>
      </w:r>
    </w:p>
    <w:p w14:paraId="1A9822AB" w14:textId="1AB0244A" w:rsidR="00D6379E" w:rsidRPr="003579BF" w:rsidRDefault="00E23148" w:rsidP="00986EC5">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Except</w:t>
      </w:r>
      <w:r w:rsidR="00553ECB">
        <w:rPr>
          <w:rFonts w:ascii="Times New Roman" w:hAnsi="Times New Roman" w:cs="Times New Roman"/>
          <w:lang w:eastAsia="zh-CN"/>
        </w:rPr>
        <w:t xml:space="preserve"> for</w:t>
      </w:r>
      <w:r w:rsidRPr="003579BF">
        <w:rPr>
          <w:rFonts w:ascii="Times New Roman" w:hAnsi="Times New Roman" w:cs="Times New Roman"/>
          <w:lang w:eastAsia="zh-CN"/>
        </w:rPr>
        <w:t xml:space="preserve"> the maximum error, the average error can also be used to estimate the performance of different approaches. In the same way, </w:t>
      </w:r>
      <w:r w:rsidR="0044316C">
        <w:rPr>
          <w:rFonts w:ascii="Times New Roman" w:hAnsi="Times New Roman" w:cs="Times New Roman"/>
          <w:lang w:eastAsia="zh-CN"/>
        </w:rPr>
        <w:t>the</w:t>
      </w:r>
      <w:r w:rsidRPr="003579BF">
        <w:rPr>
          <w:rFonts w:ascii="Times New Roman" w:hAnsi="Times New Roman" w:cs="Times New Roman"/>
          <w:lang w:eastAsia="zh-CN"/>
        </w:rPr>
        <w:t xml:space="preserve"> average </w:t>
      </w:r>
      <w:r w:rsidR="0044316C">
        <w:rPr>
          <w:rFonts w:ascii="Times New Roman" w:hAnsi="Times New Roman" w:cs="Times New Roman"/>
          <w:lang w:eastAsia="zh-CN"/>
        </w:rPr>
        <w:t xml:space="preserve">error </w:t>
      </w:r>
      <w:r w:rsidRPr="003579BF">
        <w:rPr>
          <w:rFonts w:ascii="Times New Roman" w:hAnsi="Times New Roman" w:cs="Times New Roman"/>
          <w:lang w:eastAsia="zh-CN"/>
        </w:rPr>
        <w:t xml:space="preserve">of the trapezoidal rule method </w:t>
      </w:r>
      <w:r w:rsidR="0044316C">
        <w:rPr>
          <w:rFonts w:ascii="Times New Roman" w:hAnsi="Times New Roman" w:cs="Times New Roman"/>
          <w:lang w:eastAsia="zh-CN"/>
        </w:rPr>
        <w:t xml:space="preserve">is set </w:t>
      </w:r>
      <w:r w:rsidRPr="003579BF">
        <w:rPr>
          <w:rFonts w:ascii="Times New Roman" w:hAnsi="Times New Roman" w:cs="Times New Roman"/>
          <w:lang w:eastAsia="zh-CN"/>
        </w:rPr>
        <w:t xml:space="preserve">as the </w:t>
      </w:r>
      <w:r w:rsidR="009212FD" w:rsidRPr="003579BF">
        <w:rPr>
          <w:rFonts w:ascii="Times New Roman" w:hAnsi="Times New Roman" w:cs="Times New Roman"/>
          <w:lang w:eastAsia="zh-CN"/>
        </w:rPr>
        <w:t xml:space="preserve">average error </w:t>
      </w:r>
      <w:r w:rsidRPr="003579BF">
        <w:rPr>
          <w:rFonts w:ascii="Times New Roman" w:hAnsi="Times New Roman" w:cs="Times New Roman"/>
          <w:lang w:eastAsia="zh-CN"/>
        </w:rPr>
        <w:t xml:space="preserve">tolerance, </w:t>
      </w:r>
      <w:r w:rsidR="00553ECB">
        <w:rPr>
          <w:rFonts w:ascii="Times New Roman" w:hAnsi="Times New Roman" w:cs="Times New Roman"/>
          <w:lang w:eastAsia="zh-CN"/>
        </w:rPr>
        <w:t xml:space="preserve">and </w:t>
      </w:r>
      <w:r w:rsidRPr="003579BF">
        <w:rPr>
          <w:rFonts w:ascii="Times New Roman" w:hAnsi="Times New Roman" w:cs="Times New Roman"/>
          <w:lang w:eastAsia="zh-CN"/>
        </w:rPr>
        <w:t xml:space="preserve">the performance of DIRK methods with different orders </w:t>
      </w:r>
      <w:r w:rsidR="00553ECB">
        <w:rPr>
          <w:rFonts w:ascii="Times New Roman" w:hAnsi="Times New Roman" w:cs="Times New Roman"/>
          <w:lang w:eastAsia="zh-CN"/>
        </w:rPr>
        <w:t>is</w:t>
      </w:r>
      <w:r w:rsidRPr="003579BF">
        <w:rPr>
          <w:rFonts w:ascii="Times New Roman" w:hAnsi="Times New Roman" w:cs="Times New Roman"/>
          <w:lang w:eastAsia="zh-CN"/>
        </w:rPr>
        <w:t xml:space="preserve"> tested, as shown in Table 6.6. </w:t>
      </w:r>
      <w:r w:rsidR="00553ECB">
        <w:rPr>
          <w:rFonts w:ascii="Times New Roman" w:hAnsi="Times New Roman" w:cs="Times New Roman"/>
          <w:lang w:eastAsia="zh-CN"/>
        </w:rPr>
        <w:t>Notice</w:t>
      </w:r>
      <w:r w:rsidRPr="003579BF">
        <w:rPr>
          <w:rFonts w:ascii="Times New Roman" w:hAnsi="Times New Roman" w:cs="Times New Roman"/>
          <w:lang w:eastAsia="zh-CN"/>
        </w:rPr>
        <w:t>, as discussed, the 5</w:t>
      </w:r>
      <w:r w:rsidRPr="003579BF">
        <w:rPr>
          <w:rFonts w:ascii="Times New Roman" w:hAnsi="Times New Roman" w:cs="Times New Roman"/>
          <w:vertAlign w:val="superscript"/>
          <w:lang w:eastAsia="zh-CN"/>
        </w:rPr>
        <w:t>th</w:t>
      </w:r>
      <w:r w:rsidRPr="003579BF">
        <w:rPr>
          <w:rFonts w:ascii="Times New Roman" w:hAnsi="Times New Roman" w:cs="Times New Roman"/>
          <w:lang w:eastAsia="zh-CN"/>
        </w:rPr>
        <w:t xml:space="preserve">-order DIRK method is always superior </w:t>
      </w:r>
      <w:r w:rsidR="009212FD" w:rsidRPr="003579BF">
        <w:rPr>
          <w:rFonts w:ascii="Times New Roman" w:hAnsi="Times New Roman" w:cs="Times New Roman"/>
          <w:lang w:eastAsia="zh-CN"/>
        </w:rPr>
        <w:t>to</w:t>
      </w:r>
      <w:r w:rsidRPr="003579BF">
        <w:rPr>
          <w:rFonts w:ascii="Times New Roman" w:hAnsi="Times New Roman" w:cs="Times New Roman"/>
          <w:lang w:eastAsia="zh-CN"/>
        </w:rPr>
        <w:t xml:space="preserve"> the 4</w:t>
      </w:r>
      <w:r w:rsidRPr="003579BF">
        <w:rPr>
          <w:rFonts w:ascii="Times New Roman" w:hAnsi="Times New Roman" w:cs="Times New Roman"/>
          <w:vertAlign w:val="superscript"/>
          <w:lang w:eastAsia="zh-CN"/>
        </w:rPr>
        <w:t>th</w:t>
      </w:r>
      <w:r w:rsidRPr="003579BF">
        <w:rPr>
          <w:rFonts w:ascii="Times New Roman" w:hAnsi="Times New Roman" w:cs="Times New Roman"/>
          <w:lang w:eastAsia="zh-CN"/>
        </w:rPr>
        <w:t>-order, here only the 2</w:t>
      </w:r>
      <w:r w:rsidRPr="003579BF">
        <w:rPr>
          <w:rFonts w:ascii="Times New Roman" w:hAnsi="Times New Roman" w:cs="Times New Roman"/>
          <w:vertAlign w:val="superscript"/>
          <w:lang w:eastAsia="zh-CN"/>
        </w:rPr>
        <w:t>nd</w:t>
      </w:r>
      <w:r w:rsidRPr="003579BF">
        <w:rPr>
          <w:rFonts w:ascii="Times New Roman" w:hAnsi="Times New Roman" w:cs="Times New Roman"/>
          <w:lang w:eastAsia="zh-CN"/>
        </w:rPr>
        <w:t>-order, 3</w:t>
      </w:r>
      <w:r w:rsidRPr="003579BF">
        <w:rPr>
          <w:rFonts w:ascii="Times New Roman" w:hAnsi="Times New Roman" w:cs="Times New Roman"/>
          <w:vertAlign w:val="superscript"/>
          <w:lang w:eastAsia="zh-CN"/>
        </w:rPr>
        <w:t>rd</w:t>
      </w:r>
      <w:r w:rsidRPr="003579BF">
        <w:rPr>
          <w:rFonts w:ascii="Times New Roman" w:hAnsi="Times New Roman" w:cs="Times New Roman"/>
          <w:lang w:eastAsia="zh-CN"/>
        </w:rPr>
        <w:t>-order</w:t>
      </w:r>
      <w:r w:rsidR="00553ECB">
        <w:rPr>
          <w:rFonts w:ascii="Times New Roman" w:hAnsi="Times New Roman" w:cs="Times New Roman"/>
          <w:lang w:eastAsia="zh-CN"/>
        </w:rPr>
        <w:t>,</w:t>
      </w:r>
      <w:r w:rsidRPr="003579BF">
        <w:rPr>
          <w:rFonts w:ascii="Times New Roman" w:hAnsi="Times New Roman" w:cs="Times New Roman"/>
          <w:lang w:eastAsia="zh-CN"/>
        </w:rPr>
        <w:t xml:space="preserve"> and 5</w:t>
      </w:r>
      <w:r w:rsidRPr="003579BF">
        <w:rPr>
          <w:rFonts w:ascii="Times New Roman" w:hAnsi="Times New Roman" w:cs="Times New Roman"/>
          <w:vertAlign w:val="superscript"/>
          <w:lang w:eastAsia="zh-CN"/>
        </w:rPr>
        <w:t>th</w:t>
      </w:r>
      <w:r w:rsidRPr="003579BF">
        <w:rPr>
          <w:rFonts w:ascii="Times New Roman" w:hAnsi="Times New Roman" w:cs="Times New Roman"/>
          <w:lang w:eastAsia="zh-CN"/>
        </w:rPr>
        <w:t xml:space="preserve">-order </w:t>
      </w:r>
      <w:r w:rsidR="009212FD" w:rsidRPr="003579BF">
        <w:rPr>
          <w:rFonts w:ascii="Times New Roman" w:hAnsi="Times New Roman" w:cs="Times New Roman"/>
          <w:lang w:eastAsia="zh-CN"/>
        </w:rPr>
        <w:t xml:space="preserve">DIRK methods </w:t>
      </w:r>
      <w:r w:rsidRPr="003579BF">
        <w:rPr>
          <w:rFonts w:ascii="Times New Roman" w:hAnsi="Times New Roman" w:cs="Times New Roman"/>
          <w:lang w:eastAsia="zh-CN"/>
        </w:rPr>
        <w:t>are tested.</w:t>
      </w:r>
      <w:r w:rsidR="00986EC5" w:rsidRPr="003579BF">
        <w:rPr>
          <w:rFonts w:ascii="Times New Roman" w:hAnsi="Times New Roman" w:cs="Times New Roman"/>
          <w:lang w:eastAsia="zh-CN"/>
        </w:rPr>
        <w:t xml:space="preserve"> Besides, </w:t>
      </w:r>
      <w:r w:rsidR="00D6379E" w:rsidRPr="003579BF">
        <w:rPr>
          <w:rFonts w:ascii="Times New Roman" w:hAnsi="Times New Roman" w:cs="Times New Roman"/>
          <w:lang w:eastAsia="zh-CN"/>
        </w:rPr>
        <w:t>the average efficiency is</w:t>
      </w:r>
      <w:r w:rsidR="00986EC5" w:rsidRPr="003579BF">
        <w:rPr>
          <w:rFonts w:ascii="Times New Roman" w:hAnsi="Times New Roman" w:cs="Times New Roman"/>
          <w:lang w:eastAsia="zh-CN"/>
        </w:rPr>
        <w:t xml:space="preserve"> analyzed in Table 6.7 and</w:t>
      </w:r>
      <w:r w:rsidR="00D6379E" w:rsidRPr="003579BF">
        <w:rPr>
          <w:rFonts w:ascii="Times New Roman" w:hAnsi="Times New Roman" w:cs="Times New Roman"/>
          <w:lang w:eastAsia="zh-CN"/>
        </w:rPr>
        <w:t xml:space="preserve"> plotted in </w:t>
      </w:r>
      <w:r w:rsidR="00B64B79" w:rsidRPr="003579BF">
        <w:rPr>
          <w:rFonts w:ascii="Times New Roman" w:hAnsi="Times New Roman" w:cs="Times New Roman"/>
          <w:lang w:eastAsia="zh-CN"/>
        </w:rPr>
        <w:t xml:space="preserve">Figure </w:t>
      </w:r>
      <w:r w:rsidR="009212FD" w:rsidRPr="003579BF">
        <w:rPr>
          <w:rFonts w:ascii="Times New Roman" w:hAnsi="Times New Roman" w:cs="Times New Roman"/>
          <w:lang w:eastAsia="zh-CN"/>
        </w:rPr>
        <w:t>6.</w:t>
      </w:r>
      <w:r w:rsidR="00986EC5" w:rsidRPr="003579BF">
        <w:rPr>
          <w:rFonts w:ascii="Times New Roman" w:hAnsi="Times New Roman" w:cs="Times New Roman"/>
          <w:lang w:eastAsia="zh-CN"/>
        </w:rPr>
        <w:t>8</w:t>
      </w:r>
      <w:r w:rsidR="00D6379E" w:rsidRPr="003579BF">
        <w:rPr>
          <w:rFonts w:ascii="Times New Roman" w:hAnsi="Times New Roman" w:cs="Times New Roman"/>
          <w:lang w:eastAsia="zh-CN"/>
        </w:rPr>
        <w:t>.</w:t>
      </w:r>
      <w:r w:rsidR="009212FD" w:rsidRPr="003579BF">
        <w:rPr>
          <w:rFonts w:ascii="Times New Roman" w:hAnsi="Times New Roman" w:cs="Times New Roman"/>
          <w:lang w:eastAsia="zh-CN"/>
        </w:rPr>
        <w:t xml:space="preserve"> </w:t>
      </w:r>
      <w:r w:rsidR="00D6379E" w:rsidRPr="003579BF">
        <w:rPr>
          <w:rFonts w:ascii="Times New Roman" w:hAnsi="Times New Roman" w:cs="Times New Roman"/>
          <w:lang w:eastAsia="zh-CN"/>
        </w:rPr>
        <w:t>From the results, we can still get the same results tha</w:t>
      </w:r>
      <w:r w:rsidR="009212FD" w:rsidRPr="003579BF">
        <w:rPr>
          <w:rFonts w:ascii="Times New Roman" w:hAnsi="Times New Roman" w:cs="Times New Roman"/>
          <w:lang w:eastAsia="zh-CN"/>
        </w:rPr>
        <w:t>t</w:t>
      </w:r>
      <w:r w:rsidR="00D6379E" w:rsidRPr="003579BF">
        <w:rPr>
          <w:rFonts w:ascii="Times New Roman" w:hAnsi="Times New Roman" w:cs="Times New Roman"/>
          <w:lang w:eastAsia="zh-CN"/>
        </w:rPr>
        <w:t xml:space="preserve"> </w:t>
      </w:r>
      <w:r w:rsidR="00553ECB">
        <w:rPr>
          <w:rFonts w:ascii="Times New Roman" w:hAnsi="Times New Roman" w:cs="Times New Roman"/>
          <w:lang w:eastAsia="zh-CN"/>
        </w:rPr>
        <w:t xml:space="preserve">the </w:t>
      </w:r>
      <w:r w:rsidR="00D6379E" w:rsidRPr="003579BF">
        <w:rPr>
          <w:rFonts w:ascii="Times New Roman" w:hAnsi="Times New Roman" w:cs="Times New Roman"/>
          <w:lang w:eastAsia="zh-CN"/>
        </w:rPr>
        <w:t>5</w:t>
      </w:r>
      <w:r w:rsidR="00D6379E" w:rsidRPr="003579BF">
        <w:rPr>
          <w:rFonts w:ascii="Times New Roman" w:hAnsi="Times New Roman" w:cs="Times New Roman"/>
          <w:vertAlign w:val="superscript"/>
          <w:lang w:eastAsia="zh-CN"/>
        </w:rPr>
        <w:t>th</w:t>
      </w:r>
      <w:r w:rsidR="009212FD" w:rsidRPr="003579BF">
        <w:rPr>
          <w:rFonts w:ascii="Times New Roman" w:hAnsi="Times New Roman" w:cs="Times New Roman"/>
          <w:lang w:eastAsia="zh-CN"/>
        </w:rPr>
        <w:t>-</w:t>
      </w:r>
      <w:r w:rsidR="00D6379E" w:rsidRPr="003579BF">
        <w:rPr>
          <w:rFonts w:ascii="Times New Roman" w:hAnsi="Times New Roman" w:cs="Times New Roman"/>
          <w:lang w:eastAsia="zh-CN"/>
        </w:rPr>
        <w:t xml:space="preserve">order has the best performance and is superior </w:t>
      </w:r>
      <w:r w:rsidR="00DF43AB" w:rsidRPr="003579BF">
        <w:rPr>
          <w:rFonts w:ascii="Times New Roman" w:hAnsi="Times New Roman" w:cs="Times New Roman"/>
          <w:lang w:eastAsia="zh-CN"/>
        </w:rPr>
        <w:t>to</w:t>
      </w:r>
      <w:r w:rsidR="00D6379E" w:rsidRPr="003579BF">
        <w:rPr>
          <w:rFonts w:ascii="Times New Roman" w:hAnsi="Times New Roman" w:cs="Times New Roman"/>
          <w:lang w:eastAsia="zh-CN"/>
        </w:rPr>
        <w:t xml:space="preserve"> </w:t>
      </w:r>
      <w:r w:rsidR="00553ECB">
        <w:rPr>
          <w:rFonts w:ascii="Times New Roman" w:hAnsi="Times New Roman" w:cs="Times New Roman"/>
          <w:lang w:eastAsia="zh-CN"/>
        </w:rPr>
        <w:t xml:space="preserve">the </w:t>
      </w:r>
      <w:r w:rsidR="00D6379E" w:rsidRPr="003579BF">
        <w:rPr>
          <w:rFonts w:ascii="Times New Roman" w:hAnsi="Times New Roman" w:cs="Times New Roman"/>
          <w:lang w:eastAsia="zh-CN"/>
        </w:rPr>
        <w:t>trapezoidal rule method for circuit simulations</w:t>
      </w:r>
      <w:r w:rsidR="009212FD" w:rsidRPr="003579BF">
        <w:rPr>
          <w:rFonts w:ascii="Times New Roman" w:hAnsi="Times New Roman" w:cs="Times New Roman"/>
          <w:lang w:eastAsia="zh-CN"/>
        </w:rPr>
        <w:t xml:space="preserve"> in this case</w:t>
      </w:r>
      <w:r w:rsidR="00D6379E" w:rsidRPr="003579BF">
        <w:rPr>
          <w:rFonts w:ascii="Times New Roman" w:hAnsi="Times New Roman" w:cs="Times New Roman"/>
          <w:lang w:eastAsia="zh-CN"/>
        </w:rPr>
        <w:t>.</w:t>
      </w:r>
    </w:p>
    <w:p w14:paraId="7B7F951F" w14:textId="6561367A" w:rsidR="00D6379E" w:rsidRPr="003579BF" w:rsidRDefault="00B64B79" w:rsidP="00D6379E">
      <w:pPr>
        <w:pStyle w:val="Heading2"/>
        <w:spacing w:line="480" w:lineRule="auto"/>
        <w:jc w:val="both"/>
        <w:rPr>
          <w:rFonts w:ascii="Times New Roman" w:hAnsi="Times New Roman" w:cs="Times New Roman"/>
          <w:sz w:val="24"/>
          <w:szCs w:val="24"/>
        </w:rPr>
      </w:pPr>
      <w:bookmarkStart w:id="159" w:name="_Toc155559383"/>
      <w:r w:rsidRPr="003579BF">
        <w:rPr>
          <w:rFonts w:ascii="Times New Roman" w:hAnsi="Times New Roman" w:cs="Times New Roman"/>
          <w:sz w:val="24"/>
          <w:szCs w:val="24"/>
        </w:rPr>
        <w:t>6</w:t>
      </w:r>
      <w:r w:rsidR="00D6379E" w:rsidRPr="003579BF">
        <w:rPr>
          <w:rFonts w:ascii="Times New Roman" w:hAnsi="Times New Roman" w:cs="Times New Roman"/>
          <w:sz w:val="24"/>
          <w:szCs w:val="24"/>
        </w:rPr>
        <w:t>.</w:t>
      </w:r>
      <w:r w:rsidR="0005022D" w:rsidRPr="003579BF">
        <w:rPr>
          <w:rFonts w:ascii="Times New Roman" w:hAnsi="Times New Roman" w:cs="Times New Roman"/>
          <w:sz w:val="24"/>
          <w:szCs w:val="24"/>
        </w:rPr>
        <w:t>4</w:t>
      </w:r>
      <w:r w:rsidR="00D6379E" w:rsidRPr="003579BF">
        <w:rPr>
          <w:rFonts w:ascii="Times New Roman" w:hAnsi="Times New Roman" w:cs="Times New Roman"/>
          <w:sz w:val="24"/>
          <w:szCs w:val="24"/>
        </w:rPr>
        <w:t xml:space="preserve"> Case study with synchronous generators</w:t>
      </w:r>
      <w:bookmarkEnd w:id="159"/>
    </w:p>
    <w:p w14:paraId="1B35D6D6" w14:textId="76F21E3D" w:rsidR="00D6379E" w:rsidRPr="003579BF" w:rsidRDefault="00D6379E" w:rsidP="00E23148">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 xml:space="preserve">The case studies in </w:t>
      </w:r>
      <w:r w:rsidR="007F1351">
        <w:rPr>
          <w:rFonts w:ascii="Times New Roman" w:hAnsi="Times New Roman" w:cs="Times New Roman"/>
          <w:lang w:eastAsia="zh-CN"/>
        </w:rPr>
        <w:t>S</w:t>
      </w:r>
      <w:r w:rsidR="0051585C" w:rsidRPr="003579BF">
        <w:rPr>
          <w:rFonts w:ascii="Times New Roman" w:hAnsi="Times New Roman" w:cs="Times New Roman"/>
          <w:lang w:eastAsia="zh-CN"/>
        </w:rPr>
        <w:t xml:space="preserve">ection </w:t>
      </w:r>
      <w:r w:rsidR="00DF43AB" w:rsidRPr="003579BF">
        <w:rPr>
          <w:rFonts w:ascii="Times New Roman" w:hAnsi="Times New Roman" w:cs="Times New Roman"/>
          <w:lang w:eastAsia="zh-CN"/>
        </w:rPr>
        <w:t>6</w:t>
      </w:r>
      <w:r w:rsidRPr="003579BF">
        <w:rPr>
          <w:rFonts w:ascii="Times New Roman" w:hAnsi="Times New Roman" w:cs="Times New Roman"/>
          <w:lang w:eastAsia="zh-CN"/>
        </w:rPr>
        <w:t>.</w:t>
      </w:r>
      <w:r w:rsidR="00DF43AB" w:rsidRPr="003579BF">
        <w:rPr>
          <w:rFonts w:ascii="Times New Roman" w:hAnsi="Times New Roman" w:cs="Times New Roman"/>
          <w:lang w:eastAsia="zh-CN"/>
        </w:rPr>
        <w:t>3</w:t>
      </w:r>
      <w:r w:rsidRPr="003579BF">
        <w:rPr>
          <w:rFonts w:ascii="Times New Roman" w:hAnsi="Times New Roman" w:cs="Times New Roman"/>
          <w:lang w:eastAsia="zh-CN"/>
        </w:rPr>
        <w:t xml:space="preserve"> use</w:t>
      </w:r>
      <w:r w:rsidR="0051585C" w:rsidRPr="003579BF">
        <w:rPr>
          <w:rFonts w:ascii="Times New Roman" w:hAnsi="Times New Roman" w:cs="Times New Roman"/>
          <w:lang w:eastAsia="zh-CN"/>
        </w:rPr>
        <w:t>d</w:t>
      </w:r>
      <w:r w:rsidRPr="003579BF">
        <w:rPr>
          <w:rFonts w:ascii="Times New Roman" w:hAnsi="Times New Roman" w:cs="Times New Roman"/>
          <w:lang w:eastAsia="zh-CN"/>
        </w:rPr>
        <w:t xml:space="preserve"> ideal current sources</w:t>
      </w:r>
      <w:r w:rsidR="0051585C" w:rsidRPr="003579BF">
        <w:rPr>
          <w:rFonts w:ascii="Times New Roman" w:hAnsi="Times New Roman" w:cs="Times New Roman"/>
          <w:lang w:eastAsia="zh-CN"/>
        </w:rPr>
        <w:t xml:space="preserve"> as power source</w:t>
      </w:r>
      <w:r w:rsidR="00A02C43">
        <w:rPr>
          <w:rFonts w:ascii="Times New Roman" w:hAnsi="Times New Roman" w:cs="Times New Roman"/>
          <w:lang w:eastAsia="zh-CN"/>
        </w:rPr>
        <w:t>s</w:t>
      </w:r>
      <w:r w:rsidRPr="003579BF">
        <w:rPr>
          <w:rFonts w:ascii="Times New Roman" w:hAnsi="Times New Roman" w:cs="Times New Roman"/>
          <w:lang w:eastAsia="zh-CN"/>
        </w:rPr>
        <w:t>, which means that the current input</w:t>
      </w:r>
      <w:r w:rsidR="00A02C43">
        <w:rPr>
          <w:rFonts w:ascii="Times New Roman" w:hAnsi="Times New Roman" w:cs="Times New Roman"/>
          <w:lang w:eastAsia="zh-CN"/>
        </w:rPr>
        <w:t>s</w:t>
      </w:r>
      <w:r w:rsidRPr="003579BF">
        <w:rPr>
          <w:rFonts w:ascii="Times New Roman" w:hAnsi="Times New Roman" w:cs="Times New Roman"/>
          <w:lang w:eastAsia="zh-CN"/>
        </w:rPr>
        <w:t xml:space="preserve"> of the whole system at any time instan</w:t>
      </w:r>
      <w:r w:rsidR="007F1351">
        <w:rPr>
          <w:rFonts w:ascii="Times New Roman" w:hAnsi="Times New Roman" w:cs="Times New Roman"/>
          <w:lang w:eastAsia="zh-CN"/>
        </w:rPr>
        <w:t>ts</w:t>
      </w:r>
      <w:r w:rsidRPr="003579BF">
        <w:rPr>
          <w:rFonts w:ascii="Times New Roman" w:hAnsi="Times New Roman" w:cs="Times New Roman"/>
          <w:lang w:eastAsia="zh-CN"/>
        </w:rPr>
        <w:t xml:space="preserve"> </w:t>
      </w:r>
      <w:r w:rsidR="00A02C43">
        <w:rPr>
          <w:rFonts w:ascii="Times New Roman" w:hAnsi="Times New Roman" w:cs="Times New Roman"/>
          <w:lang w:eastAsia="zh-CN"/>
        </w:rPr>
        <w:t>are</w:t>
      </w:r>
      <w:r w:rsidRPr="003579BF">
        <w:rPr>
          <w:rFonts w:ascii="Times New Roman" w:hAnsi="Times New Roman" w:cs="Times New Roman"/>
          <w:lang w:eastAsia="zh-CN"/>
        </w:rPr>
        <w:t xml:space="preserve"> known. In real power systems, the current injection</w:t>
      </w:r>
      <w:r w:rsidR="00A02C43">
        <w:rPr>
          <w:rFonts w:ascii="Times New Roman" w:hAnsi="Times New Roman" w:cs="Times New Roman"/>
          <w:lang w:eastAsia="zh-CN"/>
        </w:rPr>
        <w:t>s</w:t>
      </w:r>
      <w:r w:rsidRPr="003579BF">
        <w:rPr>
          <w:rFonts w:ascii="Times New Roman" w:hAnsi="Times New Roman" w:cs="Times New Roman"/>
          <w:lang w:eastAsia="zh-CN"/>
        </w:rPr>
        <w:t xml:space="preserve"> usually come from synchronous generators. Thus, the case studies in this section replace the ideal current source</w:t>
      </w:r>
      <w:r w:rsidR="00A02C43">
        <w:rPr>
          <w:rFonts w:ascii="Times New Roman" w:hAnsi="Times New Roman" w:cs="Times New Roman"/>
          <w:lang w:eastAsia="zh-CN"/>
        </w:rPr>
        <w:t>s</w:t>
      </w:r>
      <w:r w:rsidRPr="003579BF">
        <w:rPr>
          <w:rFonts w:ascii="Times New Roman" w:hAnsi="Times New Roman" w:cs="Times New Roman"/>
          <w:lang w:eastAsia="zh-CN"/>
        </w:rPr>
        <w:t xml:space="preserve"> </w:t>
      </w:r>
      <w:r w:rsidR="00553ECB">
        <w:rPr>
          <w:rFonts w:ascii="Times New Roman" w:hAnsi="Times New Roman" w:cs="Times New Roman"/>
          <w:lang w:eastAsia="zh-CN"/>
        </w:rPr>
        <w:t>with</w:t>
      </w:r>
      <w:r w:rsidRPr="003579BF">
        <w:rPr>
          <w:rFonts w:ascii="Times New Roman" w:hAnsi="Times New Roman" w:cs="Times New Roman"/>
          <w:lang w:eastAsia="zh-CN"/>
        </w:rPr>
        <w:t xml:space="preserve"> synchronous generators and </w:t>
      </w:r>
      <w:r w:rsidR="0051585C" w:rsidRPr="003579BF">
        <w:rPr>
          <w:rFonts w:ascii="Times New Roman" w:hAnsi="Times New Roman" w:cs="Times New Roman"/>
          <w:lang w:eastAsia="zh-CN"/>
        </w:rPr>
        <w:t>continue</w:t>
      </w:r>
      <w:r w:rsidRPr="003579BF">
        <w:rPr>
          <w:rFonts w:ascii="Times New Roman" w:hAnsi="Times New Roman" w:cs="Times New Roman"/>
          <w:lang w:eastAsia="zh-CN"/>
        </w:rPr>
        <w:t xml:space="preserve"> the tests.</w:t>
      </w:r>
    </w:p>
    <w:p w14:paraId="1AF28571" w14:textId="4DE8336F" w:rsidR="00E23148" w:rsidRPr="003579BF" w:rsidRDefault="00D6379E" w:rsidP="00AE36FB">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 xml:space="preserve">The same synchronous generator </w:t>
      </w:r>
      <w:r w:rsidR="007F1351" w:rsidRPr="003579BF">
        <w:rPr>
          <w:rFonts w:ascii="Times New Roman" w:hAnsi="Times New Roman" w:cs="Times New Roman"/>
          <w:lang w:eastAsia="zh-CN"/>
        </w:rPr>
        <w:t>described</w:t>
      </w:r>
      <w:r w:rsidR="007F1351">
        <w:rPr>
          <w:rFonts w:ascii="Times New Roman" w:hAnsi="Times New Roman" w:cs="Times New Roman"/>
          <w:lang w:eastAsia="zh-CN"/>
        </w:rPr>
        <w:t xml:space="preserve"> S</w:t>
      </w:r>
      <w:r w:rsidR="00AE36FB" w:rsidRPr="003579BF">
        <w:rPr>
          <w:rFonts w:ascii="Times New Roman" w:hAnsi="Times New Roman" w:cs="Times New Roman"/>
          <w:lang w:eastAsia="zh-CN"/>
        </w:rPr>
        <w:t>ection 2.3</w:t>
      </w:r>
      <w:r w:rsidRPr="003579BF">
        <w:rPr>
          <w:rFonts w:ascii="Times New Roman" w:hAnsi="Times New Roman" w:cs="Times New Roman"/>
          <w:lang w:eastAsia="zh-CN"/>
        </w:rPr>
        <w:t xml:space="preserve"> </w:t>
      </w:r>
      <w:r w:rsidR="00AE36FB" w:rsidRPr="003579BF">
        <w:rPr>
          <w:rFonts w:ascii="Times New Roman" w:hAnsi="Times New Roman" w:cs="Times New Roman"/>
          <w:lang w:eastAsia="zh-CN"/>
        </w:rPr>
        <w:t>(2-</w:t>
      </w:r>
      <w:proofErr w:type="gramStart"/>
      <w:r w:rsidR="00AE36FB" w:rsidRPr="003579BF">
        <w:rPr>
          <w:rFonts w:ascii="Times New Roman" w:hAnsi="Times New Roman" w:cs="Times New Roman"/>
          <w:lang w:eastAsia="zh-CN"/>
        </w:rPr>
        <w:t>12)-(</w:t>
      </w:r>
      <w:proofErr w:type="gramEnd"/>
      <w:r w:rsidR="00AE36FB" w:rsidRPr="003579BF">
        <w:rPr>
          <w:rFonts w:ascii="Times New Roman" w:hAnsi="Times New Roman" w:cs="Times New Roman"/>
          <w:lang w:eastAsia="zh-CN"/>
        </w:rPr>
        <w:t xml:space="preserve">2-21) </w:t>
      </w:r>
      <w:r w:rsidRPr="003579BF">
        <w:rPr>
          <w:rFonts w:ascii="Times New Roman" w:hAnsi="Times New Roman" w:cs="Times New Roman"/>
          <w:lang w:eastAsia="zh-CN"/>
        </w:rPr>
        <w:t>is used, and interfaced with the network using t</w:t>
      </w:r>
      <w:r w:rsidR="00B15B91" w:rsidRPr="003579BF">
        <w:rPr>
          <w:rFonts w:ascii="Times New Roman" w:hAnsi="Times New Roman" w:cs="Times New Roman"/>
          <w:lang w:eastAsia="zh-CN"/>
        </w:rPr>
        <w:t xml:space="preserve">he Thevenin equivalent circuit </w:t>
      </w:r>
      <w:r w:rsidR="007F1351">
        <w:rPr>
          <w:rFonts w:ascii="Times New Roman" w:hAnsi="Times New Roman" w:cs="Times New Roman"/>
          <w:lang w:eastAsia="zh-CN"/>
        </w:rPr>
        <w:t>presented</w:t>
      </w:r>
      <w:r w:rsidR="00B15B91" w:rsidRPr="003579BF">
        <w:rPr>
          <w:rFonts w:ascii="Times New Roman" w:hAnsi="Times New Roman" w:cs="Times New Roman"/>
          <w:lang w:eastAsia="zh-CN"/>
        </w:rPr>
        <w:t xml:space="preserve"> in </w:t>
      </w:r>
      <w:r w:rsidR="007F1351">
        <w:rPr>
          <w:rFonts w:ascii="Times New Roman" w:hAnsi="Times New Roman" w:cs="Times New Roman"/>
          <w:lang w:eastAsia="zh-CN"/>
        </w:rPr>
        <w:t>S</w:t>
      </w:r>
      <w:r w:rsidR="00AE36FB" w:rsidRPr="003579BF">
        <w:rPr>
          <w:rFonts w:ascii="Times New Roman" w:hAnsi="Times New Roman" w:cs="Times New Roman"/>
          <w:lang w:eastAsia="zh-CN"/>
        </w:rPr>
        <w:t>ection 4.2</w:t>
      </w:r>
      <w:r w:rsidR="00B15B91" w:rsidRPr="003579BF">
        <w:rPr>
          <w:rFonts w:ascii="Times New Roman" w:hAnsi="Times New Roman" w:cs="Times New Roman"/>
          <w:lang w:eastAsia="zh-CN"/>
        </w:rPr>
        <w:t>.</w:t>
      </w:r>
      <w:r w:rsidR="00E23148" w:rsidRPr="003579BF">
        <w:rPr>
          <w:rFonts w:ascii="Times New Roman" w:hAnsi="Times New Roman" w:cs="Times New Roman"/>
          <w:lang w:eastAsia="zh-CN"/>
        </w:rPr>
        <w:br w:type="page"/>
      </w:r>
    </w:p>
    <w:p w14:paraId="4CD2C71C" w14:textId="77777777" w:rsidR="009212FD" w:rsidRPr="003579BF" w:rsidRDefault="009212FD" w:rsidP="00D540AC">
      <w:pPr>
        <w:pStyle w:val="Caption"/>
      </w:pPr>
    </w:p>
    <w:p w14:paraId="621EE0DA" w14:textId="77777777" w:rsidR="009212FD" w:rsidRPr="003579BF" w:rsidRDefault="009212FD" w:rsidP="00D540AC">
      <w:pPr>
        <w:pStyle w:val="Caption"/>
      </w:pPr>
    </w:p>
    <w:p w14:paraId="33C2271F" w14:textId="77777777" w:rsidR="009212FD" w:rsidRPr="003579BF" w:rsidRDefault="009212FD" w:rsidP="00D540AC">
      <w:pPr>
        <w:pStyle w:val="Caption"/>
      </w:pPr>
    </w:p>
    <w:p w14:paraId="1ABE2D6D" w14:textId="77777777" w:rsidR="009212FD" w:rsidRPr="003579BF" w:rsidRDefault="009212FD" w:rsidP="00D540AC">
      <w:pPr>
        <w:pStyle w:val="Caption"/>
      </w:pPr>
    </w:p>
    <w:p w14:paraId="17F90D78" w14:textId="3E286CB6" w:rsidR="00E23148" w:rsidRPr="003579BF" w:rsidRDefault="00986EC5" w:rsidP="00D540AC">
      <w:pPr>
        <w:pStyle w:val="Caption"/>
      </w:pPr>
      <w:bookmarkStart w:id="160" w:name="_Toc155559410"/>
      <w:r w:rsidRPr="003579BF">
        <w:t xml:space="preserve">Table </w:t>
      </w:r>
      <w:fldSimple w:instr=" STYLEREF 1 \s ">
        <w:r w:rsidR="00842883">
          <w:rPr>
            <w:noProof/>
          </w:rPr>
          <w:t>6</w:t>
        </w:r>
      </w:fldSimple>
      <w:r w:rsidR="00842883">
        <w:t>.</w:t>
      </w:r>
      <w:fldSimple w:instr=" SEQ Table \* ARABIC \s 1 ">
        <w:r w:rsidR="00842883">
          <w:rPr>
            <w:noProof/>
          </w:rPr>
          <w:t>6</w:t>
        </w:r>
      </w:fldSimple>
      <w:r w:rsidR="00E23148" w:rsidRPr="003579BF">
        <w:t xml:space="preserve"> Maximum time step</w:t>
      </w:r>
      <w:r w:rsidR="00D4373E">
        <w:t>s</w:t>
      </w:r>
      <w:r w:rsidR="00E23148" w:rsidRPr="003579BF">
        <w:t xml:space="preserve"> of different numerical methods under the same average error tolerance</w:t>
      </w:r>
      <w:r w:rsidR="00D4373E">
        <w:t>s</w:t>
      </w:r>
      <w:bookmarkEnd w:id="160"/>
      <w:r w:rsidR="0053209C" w:rsidRPr="003579BF">
        <w:t xml:space="preserve"> </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E23148" w:rsidRPr="003579BF" w14:paraId="72AF54C7" w14:textId="77777777" w:rsidTr="00E0036B">
        <w:trPr>
          <w:trHeight w:val="463"/>
          <w:jc w:val="center"/>
        </w:trPr>
        <w:tc>
          <w:tcPr>
            <w:tcW w:w="3055" w:type="dxa"/>
            <w:gridSpan w:val="2"/>
            <w:vMerge w:val="restart"/>
            <w:vAlign w:val="center"/>
          </w:tcPr>
          <w:p w14:paraId="48866E4A"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Numerical methods</w:t>
            </w:r>
          </w:p>
          <w:p w14:paraId="6841E17A" w14:textId="77777777" w:rsidR="00E23148" w:rsidRPr="003579BF" w:rsidRDefault="00E23148" w:rsidP="00E0036B">
            <w:pPr>
              <w:jc w:val="center"/>
              <w:rPr>
                <w:rFonts w:ascii="Times New Roman" w:hAnsi="Times New Roman" w:cs="Times New Roman"/>
                <w:color w:val="0D0D0D" w:themeColor="text1" w:themeTint="F2"/>
              </w:rPr>
            </w:pPr>
          </w:p>
        </w:tc>
        <w:tc>
          <w:tcPr>
            <w:tcW w:w="5310" w:type="dxa"/>
            <w:gridSpan w:val="2"/>
            <w:vAlign w:val="center"/>
          </w:tcPr>
          <w:p w14:paraId="4273E1EF" w14:textId="285026BC"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Maximum time step</w:t>
            </w:r>
            <w:r w:rsidR="00D4373E">
              <w:rPr>
                <w:rFonts w:ascii="Times New Roman" w:hAnsi="Times New Roman" w:cs="Times New Roman"/>
                <w:color w:val="0D0D0D" w:themeColor="text1" w:themeTint="F2"/>
              </w:rPr>
              <w:t>s</w:t>
            </w:r>
            <w:r w:rsidRPr="003579BF">
              <w:rPr>
                <w:rFonts w:ascii="Times New Roman" w:hAnsi="Times New Roman" w:cs="Times New Roman"/>
                <w:color w:val="0D0D0D" w:themeColor="text1" w:themeTint="F2"/>
              </w:rPr>
              <w:t xml:space="preserve"> under the same average error tolerance</w:t>
            </w:r>
            <w:r w:rsidR="00D4373E">
              <w:rPr>
                <w:rFonts w:ascii="Times New Roman" w:hAnsi="Times New Roman" w:cs="Times New Roman"/>
                <w:color w:val="0D0D0D" w:themeColor="text1" w:themeTint="F2"/>
              </w:rPr>
              <w:t>s</w:t>
            </w:r>
          </w:p>
        </w:tc>
      </w:tr>
      <w:tr w:rsidR="00E23148" w:rsidRPr="003579BF" w14:paraId="0942DBEC" w14:textId="77777777" w:rsidTr="00E0036B">
        <w:trPr>
          <w:trHeight w:val="463"/>
          <w:jc w:val="center"/>
        </w:trPr>
        <w:tc>
          <w:tcPr>
            <w:tcW w:w="3055" w:type="dxa"/>
            <w:gridSpan w:val="2"/>
            <w:vMerge/>
            <w:vAlign w:val="center"/>
          </w:tcPr>
          <w:p w14:paraId="4B545705" w14:textId="77777777" w:rsidR="00E23148" w:rsidRPr="003579BF" w:rsidRDefault="00E23148" w:rsidP="00E0036B">
            <w:pPr>
              <w:jc w:val="center"/>
              <w:rPr>
                <w:rFonts w:ascii="Times New Roman" w:hAnsi="Times New Roman" w:cs="Times New Roman"/>
                <w:b/>
                <w:bCs/>
              </w:rPr>
            </w:pPr>
          </w:p>
        </w:tc>
        <w:tc>
          <w:tcPr>
            <w:tcW w:w="2700" w:type="dxa"/>
            <w:vAlign w:val="center"/>
          </w:tcPr>
          <w:p w14:paraId="7D9B370D"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Tolerance 1:  </w:t>
            </w:r>
          </w:p>
          <w:p w14:paraId="469BDE91" w14:textId="4F4D99C2"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w:t>
            </w:r>
            <w:r w:rsidR="00796613" w:rsidRPr="003579BF">
              <w:rPr>
                <w:rFonts w:ascii="Times New Roman" w:hAnsi="Times New Roman" w:cs="Times New Roman"/>
                <w:color w:val="0D0D0D" w:themeColor="text1" w:themeTint="F2"/>
              </w:rPr>
              <w:t>23</w:t>
            </w:r>
            <w:r w:rsidRPr="003579BF">
              <w:rPr>
                <w:rFonts w:ascii="Times New Roman" w:hAnsi="Times New Roman" w:cs="Times New Roman"/>
                <w:color w:val="0D0D0D" w:themeColor="text1" w:themeTint="F2"/>
              </w:rPr>
              <w:t>×10</w:t>
            </w:r>
            <w:r w:rsidRPr="003579BF">
              <w:rPr>
                <w:rFonts w:ascii="Times New Roman" w:hAnsi="Times New Roman" w:cs="Times New Roman"/>
                <w:color w:val="0D0D0D" w:themeColor="text1" w:themeTint="F2"/>
                <w:vertAlign w:val="superscript"/>
              </w:rPr>
              <w:t>-5</w:t>
            </w:r>
          </w:p>
          <w:p w14:paraId="64B6296E" w14:textId="4254818E"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w:t>
            </w:r>
            <w:r w:rsidR="00796613" w:rsidRPr="003579BF">
              <w:rPr>
                <w:rFonts w:ascii="Times New Roman" w:hAnsi="Times New Roman" w:cs="Times New Roman"/>
                <w:color w:val="0D0D0D" w:themeColor="text1" w:themeTint="F2"/>
              </w:rPr>
              <w:t>025</w:t>
            </w:r>
          </w:p>
          <w:p w14:paraId="3B60491D" w14:textId="79336730"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w:t>
            </w:r>
            <w:r w:rsidR="00796613" w:rsidRPr="003579BF">
              <w:rPr>
                <w:rFonts w:ascii="Times New Roman" w:hAnsi="Times New Roman" w:cs="Times New Roman"/>
                <w:color w:val="0D0D0D" w:themeColor="text1" w:themeTint="F2"/>
              </w:rPr>
              <w:t>02</w:t>
            </w:r>
          </w:p>
        </w:tc>
        <w:tc>
          <w:tcPr>
            <w:tcW w:w="2610" w:type="dxa"/>
            <w:vAlign w:val="center"/>
          </w:tcPr>
          <w:p w14:paraId="77E1A371"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p>
          <w:p w14:paraId="264811F3" w14:textId="1C4973C8" w:rsidR="00E23148" w:rsidRPr="003579BF" w:rsidRDefault="00E23148" w:rsidP="00E0036B">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Steady state: </w:t>
            </w:r>
            <w:r w:rsidR="00796613" w:rsidRPr="003579BF">
              <w:rPr>
                <w:rFonts w:ascii="Times New Roman" w:hAnsi="Times New Roman" w:cs="Times New Roman"/>
                <w:color w:val="0D0D0D" w:themeColor="text1" w:themeTint="F2"/>
              </w:rPr>
              <w:t>4.95</w:t>
            </w:r>
            <w:r w:rsidRPr="003579BF">
              <w:rPr>
                <w:rFonts w:ascii="Times New Roman" w:hAnsi="Times New Roman" w:cs="Times New Roman"/>
                <w:color w:val="0D0D0D" w:themeColor="text1" w:themeTint="F2"/>
              </w:rPr>
              <w:t>×10</w:t>
            </w:r>
            <w:r w:rsidRPr="003579BF">
              <w:rPr>
                <w:rFonts w:ascii="Times New Roman" w:hAnsi="Times New Roman" w:cs="Times New Roman"/>
                <w:color w:val="0D0D0D" w:themeColor="text1" w:themeTint="F2"/>
                <w:vertAlign w:val="superscript"/>
              </w:rPr>
              <w:t>-5</w:t>
            </w:r>
          </w:p>
          <w:p w14:paraId="35E56055" w14:textId="13CDCF3E"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w:t>
            </w:r>
            <w:r w:rsidR="00796613" w:rsidRPr="003579BF">
              <w:rPr>
                <w:rFonts w:ascii="Times New Roman" w:hAnsi="Times New Roman" w:cs="Times New Roman"/>
                <w:color w:val="0D0D0D" w:themeColor="text1" w:themeTint="F2"/>
              </w:rPr>
              <w:t>039</w:t>
            </w:r>
          </w:p>
          <w:p w14:paraId="3BAD7A8A" w14:textId="590065B5" w:rsidR="00E23148" w:rsidRPr="003579BF" w:rsidRDefault="00E23148" w:rsidP="00E0036B">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w:t>
            </w:r>
            <w:r w:rsidR="00796613" w:rsidRPr="003579BF">
              <w:rPr>
                <w:rFonts w:ascii="Times New Roman" w:hAnsi="Times New Roman" w:cs="Times New Roman"/>
                <w:color w:val="0D0D0D" w:themeColor="text1" w:themeTint="F2"/>
              </w:rPr>
              <w:t>033</w:t>
            </w:r>
          </w:p>
        </w:tc>
      </w:tr>
      <w:tr w:rsidR="00E23148" w:rsidRPr="003579BF" w14:paraId="42F36817" w14:textId="77777777" w:rsidTr="00E0036B">
        <w:trPr>
          <w:trHeight w:val="463"/>
          <w:jc w:val="center"/>
        </w:trPr>
        <w:tc>
          <w:tcPr>
            <w:tcW w:w="1435" w:type="dxa"/>
            <w:vMerge w:val="restart"/>
            <w:vAlign w:val="center"/>
          </w:tcPr>
          <w:p w14:paraId="64FBB3C4" w14:textId="77777777" w:rsidR="00E23148" w:rsidRPr="003579BF" w:rsidRDefault="00E23148" w:rsidP="00E0036B">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272C4789"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68C12ABC"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5915193"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E23148" w:rsidRPr="003579BF" w14:paraId="04051721" w14:textId="77777777" w:rsidTr="00E0036B">
        <w:trPr>
          <w:trHeight w:val="463"/>
          <w:jc w:val="center"/>
        </w:trPr>
        <w:tc>
          <w:tcPr>
            <w:tcW w:w="1435" w:type="dxa"/>
            <w:vMerge/>
            <w:vAlign w:val="center"/>
          </w:tcPr>
          <w:p w14:paraId="0EED2595" w14:textId="77777777" w:rsidR="00E23148" w:rsidRPr="003579BF" w:rsidRDefault="00E23148" w:rsidP="00E0036B">
            <w:pPr>
              <w:jc w:val="center"/>
              <w:rPr>
                <w:rFonts w:ascii="Times New Roman" w:hAnsi="Times New Roman" w:cs="Times New Roman"/>
                <w:b/>
                <w:bCs/>
              </w:rPr>
            </w:pPr>
          </w:p>
        </w:tc>
        <w:tc>
          <w:tcPr>
            <w:tcW w:w="1620" w:type="dxa"/>
            <w:vAlign w:val="center"/>
          </w:tcPr>
          <w:p w14:paraId="3AC775D5"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110048C5"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2F45F9E"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E23148" w:rsidRPr="003579BF" w14:paraId="60B62F62" w14:textId="77777777" w:rsidTr="00E0036B">
        <w:trPr>
          <w:trHeight w:val="463"/>
          <w:jc w:val="center"/>
        </w:trPr>
        <w:tc>
          <w:tcPr>
            <w:tcW w:w="1435" w:type="dxa"/>
            <w:vMerge/>
            <w:vAlign w:val="center"/>
          </w:tcPr>
          <w:p w14:paraId="52550196" w14:textId="77777777" w:rsidR="00E23148" w:rsidRPr="003579BF" w:rsidRDefault="00E23148" w:rsidP="00E0036B">
            <w:pPr>
              <w:jc w:val="center"/>
              <w:rPr>
                <w:rFonts w:ascii="Times New Roman" w:hAnsi="Times New Roman" w:cs="Times New Roman"/>
              </w:rPr>
            </w:pPr>
          </w:p>
        </w:tc>
        <w:tc>
          <w:tcPr>
            <w:tcW w:w="1620" w:type="dxa"/>
            <w:vAlign w:val="center"/>
          </w:tcPr>
          <w:p w14:paraId="222AC4F7"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5DD2F9AA"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01C0E8F8"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E23148" w:rsidRPr="003579BF" w14:paraId="45A86029" w14:textId="77777777" w:rsidTr="00E0036B">
        <w:trPr>
          <w:trHeight w:val="463"/>
          <w:jc w:val="center"/>
        </w:trPr>
        <w:tc>
          <w:tcPr>
            <w:tcW w:w="1435" w:type="dxa"/>
            <w:vMerge w:val="restart"/>
            <w:vAlign w:val="center"/>
          </w:tcPr>
          <w:p w14:paraId="4844B2C5"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1620" w:type="dxa"/>
            <w:vAlign w:val="center"/>
          </w:tcPr>
          <w:p w14:paraId="0E8B1D31"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9EB8A51" w14:textId="2F35A3BA" w:rsidR="00E23148" w:rsidRPr="003579BF" w:rsidRDefault="00796613"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50</w:t>
            </w:r>
            <w:r w:rsidR="00E23148" w:rsidRPr="003579BF">
              <w:rPr>
                <w:rFonts w:ascii="Times New Roman" w:hAnsi="Times New Roman" w:cs="Times New Roman"/>
                <w:color w:val="0D0D0D" w:themeColor="text1" w:themeTint="F2"/>
              </w:rPr>
              <w:t xml:space="preserve">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2C25EAAB"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color w:val="0D0D0D" w:themeColor="text1" w:themeTint="F2"/>
              </w:rPr>
              <w:t xml:space="preserve">90 </w:t>
            </w:r>
            <w:proofErr w:type="spellStart"/>
            <w:r w:rsidRPr="003579BF">
              <w:rPr>
                <w:rFonts w:ascii="Times New Roman" w:hAnsi="Times New Roman" w:cs="Times New Roman"/>
                <w:color w:val="0D0D0D" w:themeColor="text1" w:themeTint="F2"/>
              </w:rPr>
              <w:t>μs</w:t>
            </w:r>
            <w:proofErr w:type="spellEnd"/>
          </w:p>
        </w:tc>
      </w:tr>
      <w:tr w:rsidR="00E23148" w:rsidRPr="003579BF" w14:paraId="60606975" w14:textId="77777777" w:rsidTr="00E0036B">
        <w:trPr>
          <w:trHeight w:val="463"/>
          <w:jc w:val="center"/>
        </w:trPr>
        <w:tc>
          <w:tcPr>
            <w:tcW w:w="1435" w:type="dxa"/>
            <w:vMerge/>
            <w:vAlign w:val="center"/>
          </w:tcPr>
          <w:p w14:paraId="677DEE04" w14:textId="77777777" w:rsidR="00E23148" w:rsidRPr="003579BF" w:rsidRDefault="00E23148" w:rsidP="00E0036B">
            <w:pPr>
              <w:jc w:val="center"/>
              <w:rPr>
                <w:rFonts w:ascii="Times New Roman" w:hAnsi="Times New Roman" w:cs="Times New Roman"/>
              </w:rPr>
            </w:pPr>
          </w:p>
        </w:tc>
        <w:tc>
          <w:tcPr>
            <w:tcW w:w="1620" w:type="dxa"/>
            <w:vAlign w:val="center"/>
          </w:tcPr>
          <w:p w14:paraId="65210996"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3F799C2E" w14:textId="4E9CF4EF"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80</w:t>
            </w:r>
            <w:r w:rsidR="00E23148" w:rsidRPr="003579BF">
              <w:rPr>
                <w:rFonts w:ascii="Times New Roman" w:hAnsi="Times New Roman" w:cs="Times New Roman"/>
                <w:color w:val="0D0D0D" w:themeColor="text1" w:themeTint="F2"/>
              </w:rPr>
              <w:t xml:space="preserve">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37695EA3" w14:textId="4C2D73D7" w:rsidR="00E23148" w:rsidRPr="003579BF" w:rsidRDefault="00D6379E" w:rsidP="00E0036B">
            <w:pPr>
              <w:jc w:val="center"/>
              <w:rPr>
                <w:rFonts w:ascii="Times New Roman" w:hAnsi="Times New Roman" w:cs="Times New Roman"/>
              </w:rPr>
            </w:pPr>
            <w:r w:rsidRPr="003579BF">
              <w:rPr>
                <w:rFonts w:ascii="Times New Roman" w:hAnsi="Times New Roman" w:cs="Times New Roman"/>
                <w:color w:val="0D0D0D" w:themeColor="text1" w:themeTint="F2"/>
              </w:rPr>
              <w:t>20</w:t>
            </w:r>
            <w:r w:rsidR="00796613" w:rsidRPr="003579BF">
              <w:rPr>
                <w:rFonts w:ascii="Times New Roman" w:hAnsi="Times New Roman" w:cs="Times New Roman"/>
                <w:color w:val="0D0D0D" w:themeColor="text1" w:themeTint="F2"/>
              </w:rPr>
              <w:t>0</w:t>
            </w:r>
            <w:r w:rsidR="00E23148" w:rsidRPr="003579BF">
              <w:rPr>
                <w:rFonts w:ascii="Times New Roman" w:hAnsi="Times New Roman" w:cs="Times New Roman"/>
                <w:color w:val="0D0D0D" w:themeColor="text1" w:themeTint="F2"/>
              </w:rPr>
              <w:t xml:space="preserve">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6F551158" w14:textId="77777777" w:rsidTr="00E0036B">
        <w:trPr>
          <w:trHeight w:val="463"/>
          <w:jc w:val="center"/>
        </w:trPr>
        <w:tc>
          <w:tcPr>
            <w:tcW w:w="1435" w:type="dxa"/>
            <w:vMerge/>
            <w:vAlign w:val="center"/>
          </w:tcPr>
          <w:p w14:paraId="6DBA89F7" w14:textId="77777777" w:rsidR="00E23148" w:rsidRPr="003579BF" w:rsidRDefault="00E23148" w:rsidP="00E0036B">
            <w:pPr>
              <w:jc w:val="center"/>
              <w:rPr>
                <w:rFonts w:ascii="Times New Roman" w:hAnsi="Times New Roman" w:cs="Times New Roman"/>
              </w:rPr>
            </w:pPr>
          </w:p>
        </w:tc>
        <w:tc>
          <w:tcPr>
            <w:tcW w:w="1620" w:type="dxa"/>
            <w:vAlign w:val="center"/>
          </w:tcPr>
          <w:p w14:paraId="284BA81E"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797D4336" w14:textId="5648BE6F" w:rsidR="00E23148" w:rsidRPr="003579BF" w:rsidRDefault="00D6379E" w:rsidP="00E0036B">
            <w:pPr>
              <w:jc w:val="center"/>
              <w:rPr>
                <w:rFonts w:ascii="Times New Roman" w:hAnsi="Times New Roman" w:cs="Times New Roman"/>
              </w:rPr>
            </w:pPr>
            <w:r w:rsidRPr="003579BF">
              <w:rPr>
                <w:rFonts w:ascii="Times New Roman" w:hAnsi="Times New Roman" w:cs="Times New Roman"/>
                <w:color w:val="0D0D0D" w:themeColor="text1" w:themeTint="F2"/>
              </w:rPr>
              <w:t>8</w:t>
            </w:r>
            <w:r w:rsidR="00796613" w:rsidRPr="003579BF">
              <w:rPr>
                <w:rFonts w:ascii="Times New Roman" w:hAnsi="Times New Roman" w:cs="Times New Roman"/>
                <w:color w:val="0D0D0D" w:themeColor="text1" w:themeTint="F2"/>
              </w:rPr>
              <w:t>0</w:t>
            </w:r>
            <w:r w:rsidR="00E23148" w:rsidRPr="003579BF">
              <w:rPr>
                <w:rFonts w:ascii="Times New Roman" w:hAnsi="Times New Roman" w:cs="Times New Roman"/>
                <w:color w:val="0D0D0D" w:themeColor="text1" w:themeTint="F2"/>
              </w:rPr>
              <w:t xml:space="preserve">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55887749" w14:textId="17BEF592"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200</w:t>
            </w:r>
            <w:r w:rsidR="00E23148" w:rsidRPr="003579BF">
              <w:rPr>
                <w:rFonts w:ascii="Times New Roman" w:hAnsi="Times New Roman" w:cs="Times New Roman"/>
                <w:color w:val="0D0D0D" w:themeColor="text1" w:themeTint="F2"/>
              </w:rPr>
              <w:t xml:space="preserve">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260BEC9D" w14:textId="77777777" w:rsidTr="00E0036B">
        <w:trPr>
          <w:trHeight w:val="463"/>
          <w:jc w:val="center"/>
        </w:trPr>
        <w:tc>
          <w:tcPr>
            <w:tcW w:w="1435" w:type="dxa"/>
            <w:vMerge w:val="restart"/>
            <w:vAlign w:val="center"/>
          </w:tcPr>
          <w:p w14:paraId="2D875767"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1620" w:type="dxa"/>
            <w:vAlign w:val="center"/>
          </w:tcPr>
          <w:p w14:paraId="3C30DCC4"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39921695" w14:textId="7018A45B"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20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347921A1" w14:textId="11893118" w:rsidR="00E23148" w:rsidRPr="003579BF" w:rsidRDefault="002070A3" w:rsidP="00E0036B">
            <w:pPr>
              <w:jc w:val="center"/>
              <w:rPr>
                <w:rFonts w:ascii="Times New Roman" w:hAnsi="Times New Roman" w:cs="Times New Roman"/>
              </w:rPr>
            </w:pPr>
            <w:r>
              <w:rPr>
                <w:rFonts w:ascii="Times New Roman" w:hAnsi="Times New Roman" w:cs="Times New Roman"/>
                <w:color w:val="0D0D0D" w:themeColor="text1" w:themeTint="F2"/>
              </w:rPr>
              <w:t>3</w:t>
            </w:r>
            <w:r w:rsidR="00796613" w:rsidRPr="003579BF">
              <w:rPr>
                <w:rFonts w:ascii="Times New Roman" w:hAnsi="Times New Roman" w:cs="Times New Roman"/>
                <w:color w:val="0D0D0D" w:themeColor="text1" w:themeTint="F2"/>
              </w:rPr>
              <w:t>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5E0A3E26" w14:textId="77777777" w:rsidTr="00E0036B">
        <w:trPr>
          <w:trHeight w:val="463"/>
          <w:jc w:val="center"/>
        </w:trPr>
        <w:tc>
          <w:tcPr>
            <w:tcW w:w="1435" w:type="dxa"/>
            <w:vMerge/>
            <w:vAlign w:val="center"/>
          </w:tcPr>
          <w:p w14:paraId="328115AF" w14:textId="77777777" w:rsidR="00E23148" w:rsidRPr="003579BF" w:rsidRDefault="00E23148" w:rsidP="00E0036B">
            <w:pPr>
              <w:jc w:val="center"/>
              <w:rPr>
                <w:rFonts w:ascii="Times New Roman" w:hAnsi="Times New Roman" w:cs="Times New Roman"/>
              </w:rPr>
            </w:pPr>
          </w:p>
        </w:tc>
        <w:tc>
          <w:tcPr>
            <w:tcW w:w="1620" w:type="dxa"/>
            <w:vAlign w:val="center"/>
          </w:tcPr>
          <w:p w14:paraId="1D299B77"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603DE33E" w14:textId="5056A464"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20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4143B883" w14:textId="3AF69B79" w:rsidR="00E23148" w:rsidRPr="003579BF" w:rsidRDefault="002070A3" w:rsidP="00E0036B">
            <w:pPr>
              <w:jc w:val="center"/>
              <w:rPr>
                <w:rFonts w:ascii="Times New Roman" w:hAnsi="Times New Roman" w:cs="Times New Roman"/>
              </w:rPr>
            </w:pPr>
            <w:r>
              <w:rPr>
                <w:rFonts w:ascii="Times New Roman" w:hAnsi="Times New Roman" w:cs="Times New Roman"/>
                <w:color w:val="0D0D0D" w:themeColor="text1" w:themeTint="F2"/>
              </w:rPr>
              <w:t>4</w:t>
            </w:r>
            <w:r w:rsidR="00796613" w:rsidRPr="003579BF">
              <w:rPr>
                <w:rFonts w:ascii="Times New Roman" w:hAnsi="Times New Roman" w:cs="Times New Roman"/>
                <w:color w:val="0D0D0D" w:themeColor="text1" w:themeTint="F2"/>
              </w:rPr>
              <w:t>5</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5381C069" w14:textId="77777777" w:rsidTr="00E0036B">
        <w:trPr>
          <w:trHeight w:val="463"/>
          <w:jc w:val="center"/>
        </w:trPr>
        <w:tc>
          <w:tcPr>
            <w:tcW w:w="1435" w:type="dxa"/>
            <w:vMerge/>
            <w:vAlign w:val="center"/>
          </w:tcPr>
          <w:p w14:paraId="49FF195C" w14:textId="77777777" w:rsidR="00E23148" w:rsidRPr="003579BF" w:rsidRDefault="00E23148" w:rsidP="00E0036B">
            <w:pPr>
              <w:jc w:val="center"/>
              <w:rPr>
                <w:rFonts w:ascii="Times New Roman" w:hAnsi="Times New Roman" w:cs="Times New Roman"/>
              </w:rPr>
            </w:pPr>
          </w:p>
        </w:tc>
        <w:tc>
          <w:tcPr>
            <w:tcW w:w="1620" w:type="dxa"/>
            <w:vAlign w:val="center"/>
          </w:tcPr>
          <w:p w14:paraId="5A7CCB4B"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008FD32B" w14:textId="496B29D1"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20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28A4C0B6" w14:textId="1F9702CE" w:rsidR="00E23148" w:rsidRPr="003579BF" w:rsidRDefault="002070A3" w:rsidP="00E0036B">
            <w:pPr>
              <w:jc w:val="center"/>
              <w:rPr>
                <w:rFonts w:ascii="Times New Roman" w:hAnsi="Times New Roman" w:cs="Times New Roman"/>
              </w:rPr>
            </w:pPr>
            <w:r>
              <w:rPr>
                <w:rFonts w:ascii="Times New Roman" w:hAnsi="Times New Roman" w:cs="Times New Roman"/>
                <w:color w:val="0D0D0D" w:themeColor="text1" w:themeTint="F2"/>
              </w:rPr>
              <w:t>4</w:t>
            </w:r>
            <w:r w:rsidR="00796613" w:rsidRPr="003579BF">
              <w:rPr>
                <w:rFonts w:ascii="Times New Roman" w:hAnsi="Times New Roman" w:cs="Times New Roman"/>
                <w:color w:val="0D0D0D" w:themeColor="text1" w:themeTint="F2"/>
              </w:rPr>
              <w:t>5</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4F2A2035" w14:textId="77777777" w:rsidTr="00E0036B">
        <w:trPr>
          <w:trHeight w:val="463"/>
          <w:jc w:val="center"/>
        </w:trPr>
        <w:tc>
          <w:tcPr>
            <w:tcW w:w="1435" w:type="dxa"/>
            <w:vMerge w:val="restart"/>
            <w:vAlign w:val="center"/>
          </w:tcPr>
          <w:p w14:paraId="3C7166B7"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657E59DD"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3B4A55E4" w14:textId="3F0B4902" w:rsidR="00E23148" w:rsidRPr="003579BF" w:rsidRDefault="00796613"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60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2DCDE72B" w14:textId="4888177C"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75</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22FF6930" w14:textId="77777777" w:rsidTr="00E0036B">
        <w:trPr>
          <w:trHeight w:val="463"/>
          <w:jc w:val="center"/>
        </w:trPr>
        <w:tc>
          <w:tcPr>
            <w:tcW w:w="1435" w:type="dxa"/>
            <w:vMerge/>
            <w:vAlign w:val="center"/>
          </w:tcPr>
          <w:p w14:paraId="1E2264F4" w14:textId="77777777" w:rsidR="00E23148" w:rsidRPr="003579BF" w:rsidRDefault="00E23148" w:rsidP="00E0036B">
            <w:pPr>
              <w:jc w:val="center"/>
              <w:rPr>
                <w:rFonts w:ascii="Times New Roman" w:hAnsi="Times New Roman" w:cs="Times New Roman"/>
              </w:rPr>
            </w:pPr>
          </w:p>
        </w:tc>
        <w:tc>
          <w:tcPr>
            <w:tcW w:w="1620" w:type="dxa"/>
            <w:vAlign w:val="center"/>
          </w:tcPr>
          <w:p w14:paraId="288793FF"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74456FAE" w14:textId="1F95660B"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40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26DA6272" w14:textId="5D017A42"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100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r>
      <w:tr w:rsidR="00E23148" w:rsidRPr="003579BF" w14:paraId="2CEFE63A" w14:textId="77777777" w:rsidTr="00E0036B">
        <w:trPr>
          <w:trHeight w:val="463"/>
          <w:jc w:val="center"/>
        </w:trPr>
        <w:tc>
          <w:tcPr>
            <w:tcW w:w="1435" w:type="dxa"/>
            <w:vMerge/>
            <w:vAlign w:val="center"/>
          </w:tcPr>
          <w:p w14:paraId="3B730BA3" w14:textId="77777777" w:rsidR="00E23148" w:rsidRPr="003579BF" w:rsidRDefault="00E23148" w:rsidP="00E0036B">
            <w:pPr>
              <w:jc w:val="center"/>
              <w:rPr>
                <w:rFonts w:ascii="Times New Roman" w:hAnsi="Times New Roman" w:cs="Times New Roman"/>
              </w:rPr>
            </w:pPr>
          </w:p>
        </w:tc>
        <w:tc>
          <w:tcPr>
            <w:tcW w:w="1620" w:type="dxa"/>
            <w:vAlign w:val="center"/>
          </w:tcPr>
          <w:p w14:paraId="479244B4"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51629B16" w14:textId="46C00349"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40</w:t>
            </w:r>
            <w:r w:rsidR="00E23148" w:rsidRPr="003579BF">
              <w:rPr>
                <w:rFonts w:ascii="Times New Roman" w:hAnsi="Times New Roman" w:cs="Times New Roman"/>
                <w:color w:val="0D0D0D" w:themeColor="text1" w:themeTint="F2"/>
              </w:rPr>
              <w:t xml:space="preserve">0 </w:t>
            </w:r>
            <w:proofErr w:type="spellStart"/>
            <w:r w:rsidR="00E23148" w:rsidRPr="003579BF">
              <w:rPr>
                <w:rFonts w:ascii="Times New Roman" w:hAnsi="Times New Roman" w:cs="Times New Roman"/>
                <w:color w:val="0D0D0D" w:themeColor="text1" w:themeTint="F2"/>
              </w:rPr>
              <w:t>μs</w:t>
            </w:r>
            <w:proofErr w:type="spellEnd"/>
          </w:p>
        </w:tc>
        <w:tc>
          <w:tcPr>
            <w:tcW w:w="2610" w:type="dxa"/>
            <w:vAlign w:val="center"/>
          </w:tcPr>
          <w:p w14:paraId="4EE471D5" w14:textId="69EC82A4" w:rsidR="00E23148" w:rsidRPr="003579BF" w:rsidRDefault="00796613" w:rsidP="00E0036B">
            <w:pPr>
              <w:jc w:val="center"/>
              <w:rPr>
                <w:rFonts w:ascii="Times New Roman" w:hAnsi="Times New Roman" w:cs="Times New Roman"/>
              </w:rPr>
            </w:pPr>
            <w:r w:rsidRPr="003579BF">
              <w:rPr>
                <w:rFonts w:ascii="Times New Roman" w:hAnsi="Times New Roman" w:cs="Times New Roman"/>
                <w:color w:val="0D0D0D" w:themeColor="text1" w:themeTint="F2"/>
              </w:rPr>
              <w:t>10</w:t>
            </w:r>
            <w:r w:rsidR="00E23148" w:rsidRPr="003579BF">
              <w:rPr>
                <w:rFonts w:ascii="Times New Roman" w:hAnsi="Times New Roman" w:cs="Times New Roman"/>
                <w:color w:val="0D0D0D" w:themeColor="text1" w:themeTint="F2"/>
              </w:rPr>
              <w:t xml:space="preserve">00 </w:t>
            </w:r>
            <w:proofErr w:type="spellStart"/>
            <w:r w:rsidR="00E23148" w:rsidRPr="003579BF">
              <w:rPr>
                <w:rFonts w:ascii="Times New Roman" w:hAnsi="Times New Roman" w:cs="Times New Roman"/>
                <w:color w:val="0D0D0D" w:themeColor="text1" w:themeTint="F2"/>
              </w:rPr>
              <w:t>μs</w:t>
            </w:r>
            <w:proofErr w:type="spellEnd"/>
          </w:p>
        </w:tc>
      </w:tr>
    </w:tbl>
    <w:p w14:paraId="0A5FFD7D" w14:textId="77777777" w:rsidR="00E23148" w:rsidRPr="003579BF" w:rsidRDefault="00E23148" w:rsidP="00E23148">
      <w:pPr>
        <w:spacing w:line="480" w:lineRule="auto"/>
        <w:jc w:val="center"/>
        <w:rPr>
          <w:rFonts w:ascii="Times New Roman" w:hAnsi="Times New Roman" w:cs="Times New Roman"/>
        </w:rPr>
      </w:pPr>
    </w:p>
    <w:p w14:paraId="15B33B5D" w14:textId="77777777" w:rsidR="00E23148" w:rsidRPr="003579BF" w:rsidRDefault="00E23148" w:rsidP="00E23148">
      <w:pPr>
        <w:rPr>
          <w:rFonts w:ascii="Times New Roman" w:hAnsi="Times New Roman" w:cs="Times New Roman"/>
          <w:lang w:eastAsia="zh-CN"/>
        </w:rPr>
      </w:pPr>
    </w:p>
    <w:p w14:paraId="70794420" w14:textId="7737831F" w:rsidR="00796613" w:rsidRPr="003579BF" w:rsidRDefault="00796613">
      <w:pPr>
        <w:rPr>
          <w:rFonts w:ascii="Times New Roman" w:hAnsi="Times New Roman" w:cs="Times New Roman"/>
          <w:lang w:eastAsia="zh-CN"/>
        </w:rPr>
      </w:pPr>
      <w:r w:rsidRPr="003579BF">
        <w:rPr>
          <w:rFonts w:ascii="Times New Roman" w:hAnsi="Times New Roman" w:cs="Times New Roman"/>
          <w:lang w:eastAsia="zh-CN"/>
        </w:rPr>
        <w:br w:type="page"/>
      </w:r>
    </w:p>
    <w:p w14:paraId="27AE3413" w14:textId="77777777" w:rsidR="00796613" w:rsidRPr="003579BF" w:rsidRDefault="00796613" w:rsidP="00E23148">
      <w:pPr>
        <w:rPr>
          <w:rFonts w:ascii="Times New Roman" w:hAnsi="Times New Roman" w:cs="Times New Roman"/>
          <w:lang w:eastAsia="zh-CN"/>
        </w:rPr>
      </w:pPr>
    </w:p>
    <w:p w14:paraId="708A193B" w14:textId="77777777" w:rsidR="0096172E" w:rsidRPr="003579BF" w:rsidRDefault="0096172E" w:rsidP="00E23148">
      <w:pPr>
        <w:rPr>
          <w:rFonts w:ascii="Times New Roman" w:hAnsi="Times New Roman" w:cs="Times New Roman"/>
          <w:lang w:eastAsia="zh-CN"/>
        </w:rPr>
      </w:pPr>
    </w:p>
    <w:p w14:paraId="25AAB484" w14:textId="77777777" w:rsidR="0096172E" w:rsidRPr="003579BF" w:rsidRDefault="0096172E" w:rsidP="00E23148">
      <w:pPr>
        <w:rPr>
          <w:rFonts w:ascii="Times New Roman" w:hAnsi="Times New Roman" w:cs="Times New Roman"/>
          <w:lang w:eastAsia="zh-CN"/>
        </w:rPr>
      </w:pPr>
    </w:p>
    <w:p w14:paraId="310E2E7E" w14:textId="77777777" w:rsidR="0096172E" w:rsidRPr="003579BF" w:rsidRDefault="0096172E" w:rsidP="00E23148">
      <w:pPr>
        <w:rPr>
          <w:rFonts w:ascii="Times New Roman" w:hAnsi="Times New Roman" w:cs="Times New Roman"/>
          <w:lang w:eastAsia="zh-CN"/>
        </w:rPr>
      </w:pPr>
    </w:p>
    <w:p w14:paraId="77633E47" w14:textId="77777777" w:rsidR="0096172E" w:rsidRPr="003579BF" w:rsidRDefault="0096172E" w:rsidP="00E23148">
      <w:pPr>
        <w:rPr>
          <w:rFonts w:ascii="Times New Roman" w:hAnsi="Times New Roman" w:cs="Times New Roman"/>
          <w:lang w:eastAsia="zh-CN"/>
        </w:rPr>
      </w:pPr>
    </w:p>
    <w:p w14:paraId="486D9A9F" w14:textId="77777777" w:rsidR="00E23148" w:rsidRPr="003579BF" w:rsidRDefault="00E23148" w:rsidP="007A679F">
      <w:pPr>
        <w:rPr>
          <w:rFonts w:ascii="Times New Roman" w:hAnsi="Times New Roman" w:cs="Times New Roman"/>
        </w:rPr>
      </w:pPr>
    </w:p>
    <w:p w14:paraId="72BE2E64" w14:textId="3C5D79F3" w:rsidR="00E23148" w:rsidRPr="003579BF" w:rsidRDefault="00986EC5" w:rsidP="00D540AC">
      <w:pPr>
        <w:pStyle w:val="Caption"/>
      </w:pPr>
      <w:bookmarkStart w:id="161" w:name="_Toc155559411"/>
      <w:r w:rsidRPr="003579BF">
        <w:t xml:space="preserve">Table </w:t>
      </w:r>
      <w:fldSimple w:instr=" STYLEREF 1 \s ">
        <w:r w:rsidR="00842883">
          <w:rPr>
            <w:noProof/>
          </w:rPr>
          <w:t>6</w:t>
        </w:r>
      </w:fldSimple>
      <w:r w:rsidR="00842883">
        <w:t>.</w:t>
      </w:r>
      <w:fldSimple w:instr=" SEQ Table \* ARABIC \s 1 ">
        <w:r w:rsidR="00842883">
          <w:rPr>
            <w:noProof/>
          </w:rPr>
          <w:t>7</w:t>
        </w:r>
      </w:fldSimple>
      <w:r w:rsidRPr="003579BF">
        <w:t xml:space="preserve"> </w:t>
      </w:r>
      <w:r w:rsidR="00E23148" w:rsidRPr="003579BF">
        <w:t>Efficiency of different numerical methods</w:t>
      </w:r>
      <w:r w:rsidR="00AE36FB" w:rsidRPr="003579BF">
        <w:t xml:space="preserve"> under the same average error tolerance</w:t>
      </w:r>
      <w:r w:rsidR="00D4373E">
        <w:t>s</w:t>
      </w:r>
      <w:bookmarkEnd w:id="161"/>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E23148" w:rsidRPr="003579BF" w14:paraId="04F01931" w14:textId="77777777" w:rsidTr="00E0036B">
        <w:trPr>
          <w:trHeight w:val="463"/>
          <w:jc w:val="center"/>
        </w:trPr>
        <w:tc>
          <w:tcPr>
            <w:tcW w:w="3055" w:type="dxa"/>
            <w:gridSpan w:val="2"/>
            <w:vMerge w:val="restart"/>
            <w:vAlign w:val="center"/>
          </w:tcPr>
          <w:p w14:paraId="0506A366"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Numerical methods</w:t>
            </w:r>
          </w:p>
          <w:p w14:paraId="6AB73746" w14:textId="77777777" w:rsidR="00E23148" w:rsidRPr="003579BF" w:rsidRDefault="00E23148" w:rsidP="00E0036B">
            <w:pPr>
              <w:jc w:val="center"/>
              <w:rPr>
                <w:rFonts w:ascii="Times New Roman" w:hAnsi="Times New Roman" w:cs="Times New Roman"/>
                <w:color w:val="0D0D0D" w:themeColor="text1" w:themeTint="F2"/>
              </w:rPr>
            </w:pPr>
          </w:p>
        </w:tc>
        <w:tc>
          <w:tcPr>
            <w:tcW w:w="5310" w:type="dxa"/>
            <w:gridSpan w:val="2"/>
            <w:vAlign w:val="center"/>
          </w:tcPr>
          <w:p w14:paraId="11D0739D" w14:textId="691C2A0E"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Efficiency under the same </w:t>
            </w:r>
            <w:r w:rsidR="00AE36FB" w:rsidRPr="003579BF">
              <w:rPr>
                <w:rFonts w:ascii="Times New Roman" w:hAnsi="Times New Roman" w:cs="Times New Roman"/>
                <w:color w:val="0D0D0D" w:themeColor="text1" w:themeTint="F2"/>
              </w:rPr>
              <w:t>average</w:t>
            </w:r>
            <w:r w:rsidRPr="003579BF">
              <w:rPr>
                <w:rFonts w:ascii="Times New Roman" w:hAnsi="Times New Roman" w:cs="Times New Roman"/>
                <w:color w:val="0D0D0D" w:themeColor="text1" w:themeTint="F2"/>
              </w:rPr>
              <w:t xml:space="preserve"> error tolerance</w:t>
            </w:r>
            <w:r w:rsidR="00D4373E">
              <w:rPr>
                <w:rFonts w:ascii="Times New Roman" w:hAnsi="Times New Roman" w:cs="Times New Roman"/>
                <w:color w:val="0D0D0D" w:themeColor="text1" w:themeTint="F2"/>
              </w:rPr>
              <w:t>s</w:t>
            </w:r>
          </w:p>
        </w:tc>
      </w:tr>
      <w:tr w:rsidR="00E23148" w:rsidRPr="003579BF" w14:paraId="22AD2083" w14:textId="77777777" w:rsidTr="00E0036B">
        <w:trPr>
          <w:trHeight w:val="463"/>
          <w:jc w:val="center"/>
        </w:trPr>
        <w:tc>
          <w:tcPr>
            <w:tcW w:w="3055" w:type="dxa"/>
            <w:gridSpan w:val="2"/>
            <w:vMerge/>
            <w:vAlign w:val="center"/>
          </w:tcPr>
          <w:p w14:paraId="0A032766" w14:textId="77777777" w:rsidR="00E23148" w:rsidRPr="003579BF" w:rsidRDefault="00E23148" w:rsidP="00E0036B">
            <w:pPr>
              <w:jc w:val="center"/>
              <w:rPr>
                <w:rFonts w:ascii="Times New Roman" w:hAnsi="Times New Roman" w:cs="Times New Roman"/>
                <w:b/>
                <w:bCs/>
              </w:rPr>
            </w:pPr>
          </w:p>
        </w:tc>
        <w:tc>
          <w:tcPr>
            <w:tcW w:w="2700" w:type="dxa"/>
            <w:vAlign w:val="center"/>
          </w:tcPr>
          <w:p w14:paraId="360B292E"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Tolerance 1:  </w:t>
            </w:r>
          </w:p>
          <w:p w14:paraId="65379B3B"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1.77×10</w:t>
            </w:r>
            <w:r w:rsidRPr="003579BF">
              <w:rPr>
                <w:rFonts w:ascii="Times New Roman" w:hAnsi="Times New Roman" w:cs="Times New Roman"/>
                <w:color w:val="0D0D0D" w:themeColor="text1" w:themeTint="F2"/>
                <w:vertAlign w:val="superscript"/>
              </w:rPr>
              <w:t>-5</w:t>
            </w:r>
          </w:p>
          <w:p w14:paraId="214B1840"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0.325</w:t>
            </w:r>
          </w:p>
          <w:p w14:paraId="58EE25B7"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0.334</w:t>
            </w:r>
          </w:p>
        </w:tc>
        <w:tc>
          <w:tcPr>
            <w:tcW w:w="2610" w:type="dxa"/>
            <w:vAlign w:val="center"/>
          </w:tcPr>
          <w:p w14:paraId="4329CED9"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p>
          <w:p w14:paraId="35F12DDB" w14:textId="77777777" w:rsidR="00E23148" w:rsidRPr="003579BF" w:rsidRDefault="00E23148" w:rsidP="00E0036B">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7.05×10</w:t>
            </w:r>
            <w:r w:rsidRPr="003579BF">
              <w:rPr>
                <w:rFonts w:ascii="Times New Roman" w:hAnsi="Times New Roman" w:cs="Times New Roman"/>
                <w:color w:val="0D0D0D" w:themeColor="text1" w:themeTint="F2"/>
                <w:vertAlign w:val="superscript"/>
              </w:rPr>
              <w:t>-5</w:t>
            </w:r>
          </w:p>
          <w:p w14:paraId="0078E7EE"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0.911</w:t>
            </w:r>
          </w:p>
          <w:p w14:paraId="39663FDF" w14:textId="77777777" w:rsidR="00E23148" w:rsidRPr="003579BF" w:rsidRDefault="00E23148" w:rsidP="00E0036B">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0.736</w:t>
            </w:r>
          </w:p>
        </w:tc>
      </w:tr>
      <w:tr w:rsidR="00E23148" w:rsidRPr="003579BF" w14:paraId="50150C73" w14:textId="77777777" w:rsidTr="00E0036B">
        <w:trPr>
          <w:trHeight w:val="463"/>
          <w:jc w:val="center"/>
        </w:trPr>
        <w:tc>
          <w:tcPr>
            <w:tcW w:w="1435" w:type="dxa"/>
            <w:vMerge w:val="restart"/>
            <w:vAlign w:val="center"/>
          </w:tcPr>
          <w:p w14:paraId="66C50001" w14:textId="77777777" w:rsidR="00E23148" w:rsidRPr="003579BF" w:rsidRDefault="00E23148" w:rsidP="00E0036B">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2E9E0BF8"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03DE843"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62040A89"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E23148" w:rsidRPr="003579BF" w14:paraId="57433A3C" w14:textId="77777777" w:rsidTr="00E0036B">
        <w:trPr>
          <w:trHeight w:val="463"/>
          <w:jc w:val="center"/>
        </w:trPr>
        <w:tc>
          <w:tcPr>
            <w:tcW w:w="1435" w:type="dxa"/>
            <w:vMerge/>
            <w:vAlign w:val="center"/>
          </w:tcPr>
          <w:p w14:paraId="528B8878" w14:textId="77777777" w:rsidR="00E23148" w:rsidRPr="003579BF" w:rsidRDefault="00E23148" w:rsidP="00E0036B">
            <w:pPr>
              <w:jc w:val="center"/>
              <w:rPr>
                <w:rFonts w:ascii="Times New Roman" w:hAnsi="Times New Roman" w:cs="Times New Roman"/>
                <w:b/>
                <w:bCs/>
              </w:rPr>
            </w:pPr>
          </w:p>
        </w:tc>
        <w:tc>
          <w:tcPr>
            <w:tcW w:w="1620" w:type="dxa"/>
            <w:vAlign w:val="center"/>
          </w:tcPr>
          <w:p w14:paraId="4DFF44A0"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54F89094"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5ECF7187" w14:textId="77777777" w:rsidR="00E23148" w:rsidRPr="003579BF" w:rsidRDefault="00E2314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E23148" w:rsidRPr="003579BF" w14:paraId="46D33BD3" w14:textId="77777777" w:rsidTr="00E0036B">
        <w:trPr>
          <w:trHeight w:val="463"/>
          <w:jc w:val="center"/>
        </w:trPr>
        <w:tc>
          <w:tcPr>
            <w:tcW w:w="1435" w:type="dxa"/>
            <w:vMerge/>
            <w:vAlign w:val="center"/>
          </w:tcPr>
          <w:p w14:paraId="491DE2BE" w14:textId="77777777" w:rsidR="00E23148" w:rsidRPr="003579BF" w:rsidRDefault="00E23148" w:rsidP="00E0036B">
            <w:pPr>
              <w:jc w:val="center"/>
              <w:rPr>
                <w:rFonts w:ascii="Times New Roman" w:hAnsi="Times New Roman" w:cs="Times New Roman"/>
              </w:rPr>
            </w:pPr>
          </w:p>
        </w:tc>
        <w:tc>
          <w:tcPr>
            <w:tcW w:w="1620" w:type="dxa"/>
            <w:vAlign w:val="center"/>
          </w:tcPr>
          <w:p w14:paraId="1A906FCA"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321D46EA"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c>
          <w:tcPr>
            <w:tcW w:w="2610" w:type="dxa"/>
            <w:vAlign w:val="center"/>
          </w:tcPr>
          <w:p w14:paraId="28365122" w14:textId="77777777" w:rsidR="00E23148" w:rsidRPr="003579BF" w:rsidRDefault="00E23148"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r>
      <w:tr w:rsidR="00D6379E" w:rsidRPr="003579BF" w14:paraId="50B5B587" w14:textId="77777777" w:rsidTr="00E0036B">
        <w:trPr>
          <w:trHeight w:val="463"/>
          <w:jc w:val="center"/>
        </w:trPr>
        <w:tc>
          <w:tcPr>
            <w:tcW w:w="1435" w:type="dxa"/>
            <w:vMerge w:val="restart"/>
            <w:vAlign w:val="center"/>
          </w:tcPr>
          <w:p w14:paraId="30AAE984" w14:textId="77777777" w:rsidR="00D6379E" w:rsidRPr="003579BF" w:rsidRDefault="00D6379E" w:rsidP="00D6379E">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1620" w:type="dxa"/>
            <w:vAlign w:val="center"/>
          </w:tcPr>
          <w:p w14:paraId="27CD3AF5" w14:textId="77777777" w:rsidR="00D6379E" w:rsidRPr="003579BF" w:rsidRDefault="00D6379E" w:rsidP="00D6379E">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75B7FDB" w14:textId="76A311F0" w:rsidR="00D6379E" w:rsidRPr="003579BF" w:rsidRDefault="00D6379E" w:rsidP="00D6379E">
            <w:pPr>
              <w:jc w:val="center"/>
              <w:rPr>
                <w:rFonts w:ascii="Times New Roman" w:hAnsi="Times New Roman" w:cs="Times New Roman"/>
                <w:color w:val="0D0D0D" w:themeColor="text1" w:themeTint="F2"/>
                <w:position w:val="-10"/>
              </w:rPr>
            </w:pPr>
            <w:r w:rsidRPr="003579BF">
              <w:rPr>
                <w:rFonts w:ascii="Times New Roman" w:hAnsi="Times New Roman" w:cs="Times New Roman"/>
                <w:color w:val="0D0D0D" w:themeColor="text1" w:themeTint="F2"/>
              </w:rPr>
              <w:t xml:space="preserve">0.5 </w:t>
            </w:r>
          </w:p>
        </w:tc>
        <w:tc>
          <w:tcPr>
            <w:tcW w:w="2610" w:type="dxa"/>
            <w:vAlign w:val="center"/>
          </w:tcPr>
          <w:p w14:paraId="5C44A689" w14:textId="5EA7A044" w:rsidR="00D6379E" w:rsidRPr="003579BF" w:rsidRDefault="00D6379E" w:rsidP="00D6379E">
            <w:pPr>
              <w:jc w:val="center"/>
              <w:rPr>
                <w:rFonts w:ascii="Times New Roman" w:hAnsi="Times New Roman" w:cs="Times New Roman"/>
              </w:rPr>
            </w:pPr>
            <w:r w:rsidRPr="003579BF">
              <w:rPr>
                <w:rFonts w:ascii="Times New Roman" w:hAnsi="Times New Roman" w:cs="Times New Roman"/>
                <w:color w:val="0D0D0D" w:themeColor="text1" w:themeTint="F2"/>
              </w:rPr>
              <w:t>0.45</w:t>
            </w:r>
          </w:p>
        </w:tc>
      </w:tr>
      <w:tr w:rsidR="00D6379E" w:rsidRPr="003579BF" w14:paraId="521F9DFB" w14:textId="77777777" w:rsidTr="00E0036B">
        <w:trPr>
          <w:trHeight w:val="463"/>
          <w:jc w:val="center"/>
        </w:trPr>
        <w:tc>
          <w:tcPr>
            <w:tcW w:w="1435" w:type="dxa"/>
            <w:vMerge/>
            <w:vAlign w:val="center"/>
          </w:tcPr>
          <w:p w14:paraId="6601DB20" w14:textId="77777777" w:rsidR="00D6379E" w:rsidRPr="003579BF" w:rsidRDefault="00D6379E" w:rsidP="00D6379E">
            <w:pPr>
              <w:jc w:val="center"/>
              <w:rPr>
                <w:rFonts w:ascii="Times New Roman" w:hAnsi="Times New Roman" w:cs="Times New Roman"/>
              </w:rPr>
            </w:pPr>
          </w:p>
        </w:tc>
        <w:tc>
          <w:tcPr>
            <w:tcW w:w="1620" w:type="dxa"/>
            <w:vAlign w:val="center"/>
          </w:tcPr>
          <w:p w14:paraId="704047B8" w14:textId="77777777" w:rsidR="00D6379E" w:rsidRPr="003579BF" w:rsidRDefault="00D6379E" w:rsidP="00D6379E">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6D0C49AA" w14:textId="68F418C6" w:rsidR="00D6379E" w:rsidRPr="003579BF" w:rsidRDefault="00D6379E" w:rsidP="00D6379E">
            <w:pPr>
              <w:jc w:val="center"/>
              <w:rPr>
                <w:rFonts w:ascii="Times New Roman" w:hAnsi="Times New Roman" w:cs="Times New Roman"/>
              </w:rPr>
            </w:pPr>
            <w:r w:rsidRPr="003579BF">
              <w:rPr>
                <w:rFonts w:ascii="Times New Roman" w:hAnsi="Times New Roman" w:cs="Times New Roman"/>
                <w:color w:val="0D0D0D" w:themeColor="text1" w:themeTint="F2"/>
              </w:rPr>
              <w:t>0.8</w:t>
            </w:r>
          </w:p>
        </w:tc>
        <w:tc>
          <w:tcPr>
            <w:tcW w:w="2610" w:type="dxa"/>
            <w:vAlign w:val="center"/>
          </w:tcPr>
          <w:p w14:paraId="0B72E749" w14:textId="525CD656" w:rsidR="00D6379E" w:rsidRPr="003579BF" w:rsidRDefault="00D6379E" w:rsidP="00D6379E">
            <w:pPr>
              <w:jc w:val="center"/>
              <w:rPr>
                <w:rFonts w:ascii="Times New Roman" w:hAnsi="Times New Roman" w:cs="Times New Roman"/>
              </w:rPr>
            </w:pPr>
            <w:r w:rsidRPr="003579BF">
              <w:rPr>
                <w:rFonts w:ascii="Times New Roman" w:hAnsi="Times New Roman" w:cs="Times New Roman"/>
                <w:color w:val="0D0D0D" w:themeColor="text1" w:themeTint="F2"/>
              </w:rPr>
              <w:t xml:space="preserve">1.0 </w:t>
            </w:r>
          </w:p>
        </w:tc>
      </w:tr>
      <w:tr w:rsidR="00D6379E" w:rsidRPr="003579BF" w14:paraId="11CCE072" w14:textId="77777777" w:rsidTr="00E0036B">
        <w:trPr>
          <w:trHeight w:val="463"/>
          <w:jc w:val="center"/>
        </w:trPr>
        <w:tc>
          <w:tcPr>
            <w:tcW w:w="1435" w:type="dxa"/>
            <w:vMerge/>
            <w:vAlign w:val="center"/>
          </w:tcPr>
          <w:p w14:paraId="21FC8472" w14:textId="77777777" w:rsidR="00D6379E" w:rsidRPr="003579BF" w:rsidRDefault="00D6379E" w:rsidP="00D6379E">
            <w:pPr>
              <w:jc w:val="center"/>
              <w:rPr>
                <w:rFonts w:ascii="Times New Roman" w:hAnsi="Times New Roman" w:cs="Times New Roman"/>
              </w:rPr>
            </w:pPr>
          </w:p>
        </w:tc>
        <w:tc>
          <w:tcPr>
            <w:tcW w:w="1620" w:type="dxa"/>
            <w:vAlign w:val="center"/>
          </w:tcPr>
          <w:p w14:paraId="6F71D038" w14:textId="77777777" w:rsidR="00D6379E" w:rsidRPr="003579BF" w:rsidRDefault="00D6379E" w:rsidP="00D6379E">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7C4DE721" w14:textId="7767560B" w:rsidR="00D6379E" w:rsidRPr="003579BF" w:rsidRDefault="00D6379E" w:rsidP="00D6379E">
            <w:pPr>
              <w:jc w:val="center"/>
              <w:rPr>
                <w:rFonts w:ascii="Times New Roman" w:hAnsi="Times New Roman" w:cs="Times New Roman"/>
              </w:rPr>
            </w:pPr>
            <w:r w:rsidRPr="003579BF">
              <w:rPr>
                <w:rFonts w:ascii="Times New Roman" w:hAnsi="Times New Roman" w:cs="Times New Roman"/>
                <w:color w:val="0D0D0D" w:themeColor="text1" w:themeTint="F2"/>
              </w:rPr>
              <w:t xml:space="preserve">0.8 </w:t>
            </w:r>
          </w:p>
        </w:tc>
        <w:tc>
          <w:tcPr>
            <w:tcW w:w="2610" w:type="dxa"/>
            <w:vAlign w:val="center"/>
          </w:tcPr>
          <w:p w14:paraId="53A8E7AE" w14:textId="18B999C0" w:rsidR="00D6379E" w:rsidRPr="003579BF" w:rsidRDefault="00D6379E" w:rsidP="00D6379E">
            <w:pPr>
              <w:jc w:val="center"/>
              <w:rPr>
                <w:rFonts w:ascii="Times New Roman" w:hAnsi="Times New Roman" w:cs="Times New Roman"/>
              </w:rPr>
            </w:pPr>
            <w:r w:rsidRPr="003579BF">
              <w:rPr>
                <w:rFonts w:ascii="Times New Roman" w:hAnsi="Times New Roman" w:cs="Times New Roman"/>
                <w:color w:val="0D0D0D" w:themeColor="text1" w:themeTint="F2"/>
              </w:rPr>
              <w:t>1.0</w:t>
            </w:r>
          </w:p>
        </w:tc>
      </w:tr>
      <w:tr w:rsidR="00796613" w:rsidRPr="003579BF" w14:paraId="07833475" w14:textId="77777777" w:rsidTr="00E0036B">
        <w:trPr>
          <w:trHeight w:val="463"/>
          <w:jc w:val="center"/>
        </w:trPr>
        <w:tc>
          <w:tcPr>
            <w:tcW w:w="1435" w:type="dxa"/>
            <w:vMerge w:val="restart"/>
            <w:vAlign w:val="center"/>
          </w:tcPr>
          <w:p w14:paraId="7BCB2DE8"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3</w:t>
            </w:r>
            <w:r w:rsidRPr="003579BF">
              <w:rPr>
                <w:rFonts w:ascii="Times New Roman" w:hAnsi="Times New Roman" w:cs="Times New Roman"/>
                <w:vertAlign w:val="superscript"/>
              </w:rPr>
              <w:t>rd</w:t>
            </w:r>
            <w:r w:rsidRPr="003579BF">
              <w:rPr>
                <w:rFonts w:ascii="Times New Roman" w:hAnsi="Times New Roman" w:cs="Times New Roman"/>
              </w:rPr>
              <w:t>-order DIRK</w:t>
            </w:r>
          </w:p>
        </w:tc>
        <w:tc>
          <w:tcPr>
            <w:tcW w:w="1620" w:type="dxa"/>
            <w:vAlign w:val="center"/>
          </w:tcPr>
          <w:p w14:paraId="3CAD1BD6"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5811B2A3" w14:textId="2EA8BFA6" w:rsidR="00796613" w:rsidRPr="003579BF" w:rsidRDefault="002070A3" w:rsidP="00796613">
            <w:pPr>
              <w:jc w:val="center"/>
              <w:rPr>
                <w:rFonts w:ascii="Times New Roman" w:hAnsi="Times New Roman" w:cs="Times New Roman"/>
              </w:rPr>
            </w:pPr>
            <w:r>
              <w:rPr>
                <w:rFonts w:ascii="Times New Roman" w:hAnsi="Times New Roman" w:cs="Times New Roman"/>
                <w:color w:val="0D0D0D" w:themeColor="text1" w:themeTint="F2"/>
              </w:rPr>
              <w:t>1</w:t>
            </w:r>
            <w:r w:rsidR="00D6379E" w:rsidRPr="003579BF">
              <w:rPr>
                <w:rFonts w:ascii="Times New Roman" w:hAnsi="Times New Roman" w:cs="Times New Roman"/>
                <w:color w:val="0D0D0D" w:themeColor="text1" w:themeTint="F2"/>
              </w:rPr>
              <w:t>.33</w:t>
            </w:r>
          </w:p>
        </w:tc>
        <w:tc>
          <w:tcPr>
            <w:tcW w:w="2610" w:type="dxa"/>
            <w:vAlign w:val="center"/>
          </w:tcPr>
          <w:p w14:paraId="39FF0583" w14:textId="5F846905" w:rsidR="00796613" w:rsidRPr="003579BF" w:rsidRDefault="00203BB4" w:rsidP="00796613">
            <w:pPr>
              <w:jc w:val="center"/>
              <w:rPr>
                <w:rFonts w:ascii="Times New Roman" w:hAnsi="Times New Roman" w:cs="Times New Roman"/>
              </w:rPr>
            </w:pPr>
            <w:r>
              <w:rPr>
                <w:rFonts w:ascii="Times New Roman" w:hAnsi="Times New Roman" w:cs="Times New Roman"/>
                <w:color w:val="0D0D0D" w:themeColor="text1" w:themeTint="F2"/>
              </w:rPr>
              <w:t>1.0</w:t>
            </w:r>
          </w:p>
        </w:tc>
      </w:tr>
      <w:tr w:rsidR="00796613" w:rsidRPr="003579BF" w14:paraId="1EFADCC8" w14:textId="77777777" w:rsidTr="00E0036B">
        <w:trPr>
          <w:trHeight w:val="463"/>
          <w:jc w:val="center"/>
        </w:trPr>
        <w:tc>
          <w:tcPr>
            <w:tcW w:w="1435" w:type="dxa"/>
            <w:vMerge/>
            <w:vAlign w:val="center"/>
          </w:tcPr>
          <w:p w14:paraId="4F801304" w14:textId="77777777" w:rsidR="00796613" w:rsidRPr="003579BF" w:rsidRDefault="00796613" w:rsidP="00796613">
            <w:pPr>
              <w:jc w:val="center"/>
              <w:rPr>
                <w:rFonts w:ascii="Times New Roman" w:hAnsi="Times New Roman" w:cs="Times New Roman"/>
              </w:rPr>
            </w:pPr>
          </w:p>
        </w:tc>
        <w:tc>
          <w:tcPr>
            <w:tcW w:w="1620" w:type="dxa"/>
            <w:vAlign w:val="center"/>
          </w:tcPr>
          <w:p w14:paraId="7F66683A"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16B968DE" w14:textId="46F5A7DE" w:rsidR="00796613" w:rsidRPr="003579BF" w:rsidRDefault="002070A3" w:rsidP="00796613">
            <w:pPr>
              <w:jc w:val="center"/>
              <w:rPr>
                <w:rFonts w:ascii="Times New Roman" w:hAnsi="Times New Roman" w:cs="Times New Roman"/>
              </w:rPr>
            </w:pPr>
            <w:r>
              <w:rPr>
                <w:rFonts w:ascii="Times New Roman" w:hAnsi="Times New Roman" w:cs="Times New Roman"/>
                <w:color w:val="0D0D0D" w:themeColor="text1" w:themeTint="F2"/>
              </w:rPr>
              <w:t>1</w:t>
            </w:r>
            <w:r w:rsidR="00D6379E" w:rsidRPr="003579BF">
              <w:rPr>
                <w:rFonts w:ascii="Times New Roman" w:hAnsi="Times New Roman" w:cs="Times New Roman"/>
                <w:color w:val="0D0D0D" w:themeColor="text1" w:themeTint="F2"/>
              </w:rPr>
              <w:t>.33</w:t>
            </w:r>
          </w:p>
        </w:tc>
        <w:tc>
          <w:tcPr>
            <w:tcW w:w="2610" w:type="dxa"/>
            <w:vAlign w:val="center"/>
          </w:tcPr>
          <w:p w14:paraId="61F8C06C" w14:textId="75BDC70B"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2</w:t>
            </w:r>
            <w:r w:rsidR="00203BB4">
              <w:rPr>
                <w:rFonts w:ascii="Times New Roman" w:hAnsi="Times New Roman" w:cs="Times New Roman"/>
                <w:color w:val="0D0D0D" w:themeColor="text1" w:themeTint="F2"/>
              </w:rPr>
              <w:t>1</w:t>
            </w:r>
            <w:r w:rsidRPr="003579BF">
              <w:rPr>
                <w:rFonts w:ascii="Times New Roman" w:hAnsi="Times New Roman" w:cs="Times New Roman"/>
                <w:color w:val="0D0D0D" w:themeColor="text1" w:themeTint="F2"/>
              </w:rPr>
              <w:t>.5</w:t>
            </w:r>
          </w:p>
        </w:tc>
      </w:tr>
      <w:tr w:rsidR="00796613" w:rsidRPr="003579BF" w14:paraId="162DABDD" w14:textId="77777777" w:rsidTr="00E0036B">
        <w:trPr>
          <w:trHeight w:val="463"/>
          <w:jc w:val="center"/>
        </w:trPr>
        <w:tc>
          <w:tcPr>
            <w:tcW w:w="1435" w:type="dxa"/>
            <w:vMerge/>
            <w:vAlign w:val="center"/>
          </w:tcPr>
          <w:p w14:paraId="18F4AD90" w14:textId="77777777" w:rsidR="00796613" w:rsidRPr="003579BF" w:rsidRDefault="00796613" w:rsidP="00796613">
            <w:pPr>
              <w:jc w:val="center"/>
              <w:rPr>
                <w:rFonts w:ascii="Times New Roman" w:hAnsi="Times New Roman" w:cs="Times New Roman"/>
              </w:rPr>
            </w:pPr>
          </w:p>
        </w:tc>
        <w:tc>
          <w:tcPr>
            <w:tcW w:w="1620" w:type="dxa"/>
            <w:vAlign w:val="center"/>
          </w:tcPr>
          <w:p w14:paraId="7DB33D08"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6039664C" w14:textId="7FA4F066" w:rsidR="00796613" w:rsidRPr="003579BF" w:rsidRDefault="002070A3" w:rsidP="00796613">
            <w:pPr>
              <w:jc w:val="center"/>
              <w:rPr>
                <w:rFonts w:ascii="Times New Roman" w:hAnsi="Times New Roman" w:cs="Times New Roman"/>
              </w:rPr>
            </w:pPr>
            <w:r>
              <w:rPr>
                <w:rFonts w:ascii="Times New Roman" w:hAnsi="Times New Roman" w:cs="Times New Roman"/>
                <w:color w:val="0D0D0D" w:themeColor="text1" w:themeTint="F2"/>
              </w:rPr>
              <w:t>1</w:t>
            </w:r>
            <w:r w:rsidR="00D6379E" w:rsidRPr="003579BF">
              <w:rPr>
                <w:rFonts w:ascii="Times New Roman" w:hAnsi="Times New Roman" w:cs="Times New Roman"/>
                <w:color w:val="0D0D0D" w:themeColor="text1" w:themeTint="F2"/>
              </w:rPr>
              <w:t>.33</w:t>
            </w:r>
          </w:p>
        </w:tc>
        <w:tc>
          <w:tcPr>
            <w:tcW w:w="2610" w:type="dxa"/>
            <w:vAlign w:val="center"/>
          </w:tcPr>
          <w:p w14:paraId="15165E55" w14:textId="23B79AB0" w:rsidR="00796613" w:rsidRPr="003579BF" w:rsidRDefault="00203BB4" w:rsidP="00796613">
            <w:pPr>
              <w:jc w:val="center"/>
              <w:rPr>
                <w:rFonts w:ascii="Times New Roman" w:hAnsi="Times New Roman" w:cs="Times New Roman"/>
              </w:rPr>
            </w:pPr>
            <w:r>
              <w:rPr>
                <w:rFonts w:ascii="Times New Roman" w:hAnsi="Times New Roman" w:cs="Times New Roman"/>
                <w:color w:val="0D0D0D" w:themeColor="text1" w:themeTint="F2"/>
              </w:rPr>
              <w:t>1</w:t>
            </w:r>
            <w:r w:rsidR="00D6379E" w:rsidRPr="003579BF">
              <w:rPr>
                <w:rFonts w:ascii="Times New Roman" w:hAnsi="Times New Roman" w:cs="Times New Roman"/>
                <w:color w:val="0D0D0D" w:themeColor="text1" w:themeTint="F2"/>
              </w:rPr>
              <w:t>.5</w:t>
            </w:r>
          </w:p>
        </w:tc>
      </w:tr>
      <w:tr w:rsidR="00796613" w:rsidRPr="003579BF" w14:paraId="4FEF8812" w14:textId="77777777" w:rsidTr="00E0036B">
        <w:trPr>
          <w:trHeight w:val="463"/>
          <w:jc w:val="center"/>
        </w:trPr>
        <w:tc>
          <w:tcPr>
            <w:tcW w:w="1435" w:type="dxa"/>
            <w:vMerge w:val="restart"/>
            <w:vAlign w:val="center"/>
          </w:tcPr>
          <w:p w14:paraId="3E4EFD34"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77549392"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2AE4686" w14:textId="5BD3FF34" w:rsidR="00796613" w:rsidRPr="003579BF" w:rsidRDefault="00647949" w:rsidP="00796613">
            <w:pPr>
              <w:jc w:val="center"/>
              <w:rPr>
                <w:rFonts w:ascii="Times New Roman" w:hAnsi="Times New Roman" w:cs="Times New Roman"/>
              </w:rPr>
            </w:pPr>
            <w:r>
              <w:rPr>
                <w:rFonts w:ascii="Times New Roman" w:hAnsi="Times New Roman" w:cs="Times New Roman"/>
                <w:color w:val="0D0D0D" w:themeColor="text1" w:themeTint="F2"/>
              </w:rPr>
              <w:t>2.4</w:t>
            </w:r>
          </w:p>
        </w:tc>
        <w:tc>
          <w:tcPr>
            <w:tcW w:w="2610" w:type="dxa"/>
            <w:vAlign w:val="center"/>
          </w:tcPr>
          <w:p w14:paraId="72D4272B" w14:textId="0D613BAF"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1.5</w:t>
            </w:r>
          </w:p>
        </w:tc>
      </w:tr>
      <w:tr w:rsidR="00796613" w:rsidRPr="003579BF" w14:paraId="22A1D0EA" w14:textId="77777777" w:rsidTr="00E0036B">
        <w:trPr>
          <w:trHeight w:val="463"/>
          <w:jc w:val="center"/>
        </w:trPr>
        <w:tc>
          <w:tcPr>
            <w:tcW w:w="1435" w:type="dxa"/>
            <w:vMerge/>
            <w:vAlign w:val="center"/>
          </w:tcPr>
          <w:p w14:paraId="3343F73A" w14:textId="77777777" w:rsidR="00796613" w:rsidRPr="003579BF" w:rsidRDefault="00796613" w:rsidP="00796613">
            <w:pPr>
              <w:jc w:val="center"/>
              <w:rPr>
                <w:rFonts w:ascii="Times New Roman" w:hAnsi="Times New Roman" w:cs="Times New Roman"/>
              </w:rPr>
            </w:pPr>
          </w:p>
        </w:tc>
        <w:tc>
          <w:tcPr>
            <w:tcW w:w="1620" w:type="dxa"/>
            <w:vAlign w:val="center"/>
          </w:tcPr>
          <w:p w14:paraId="517039FF"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596DC1E1" w14:textId="7045C9A4"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1.</w:t>
            </w:r>
            <w:r w:rsidR="00647949">
              <w:rPr>
                <w:rFonts w:ascii="Times New Roman" w:hAnsi="Times New Roman" w:cs="Times New Roman"/>
                <w:color w:val="0D0D0D" w:themeColor="text1" w:themeTint="F2"/>
              </w:rPr>
              <w:t>6</w:t>
            </w:r>
          </w:p>
        </w:tc>
        <w:tc>
          <w:tcPr>
            <w:tcW w:w="2610" w:type="dxa"/>
            <w:vAlign w:val="center"/>
          </w:tcPr>
          <w:p w14:paraId="62B3B133" w14:textId="6B800C2A"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2.0</w:t>
            </w:r>
          </w:p>
        </w:tc>
      </w:tr>
      <w:tr w:rsidR="00796613" w:rsidRPr="003579BF" w14:paraId="43F759D9" w14:textId="77777777" w:rsidTr="00E0036B">
        <w:trPr>
          <w:trHeight w:val="463"/>
          <w:jc w:val="center"/>
        </w:trPr>
        <w:tc>
          <w:tcPr>
            <w:tcW w:w="1435" w:type="dxa"/>
            <w:vMerge/>
            <w:vAlign w:val="center"/>
          </w:tcPr>
          <w:p w14:paraId="34D85D40" w14:textId="77777777" w:rsidR="00796613" w:rsidRPr="003579BF" w:rsidRDefault="00796613" w:rsidP="00796613">
            <w:pPr>
              <w:jc w:val="center"/>
              <w:rPr>
                <w:rFonts w:ascii="Times New Roman" w:hAnsi="Times New Roman" w:cs="Times New Roman"/>
              </w:rPr>
            </w:pPr>
          </w:p>
        </w:tc>
        <w:tc>
          <w:tcPr>
            <w:tcW w:w="1620" w:type="dxa"/>
            <w:vAlign w:val="center"/>
          </w:tcPr>
          <w:p w14:paraId="6B7E3B96" w14:textId="77777777" w:rsidR="00796613" w:rsidRPr="003579BF" w:rsidRDefault="00796613" w:rsidP="00796613">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64C0D370" w14:textId="573477F7"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1.</w:t>
            </w:r>
            <w:r w:rsidR="00647949">
              <w:rPr>
                <w:rFonts w:ascii="Times New Roman" w:hAnsi="Times New Roman" w:cs="Times New Roman"/>
                <w:color w:val="0D0D0D" w:themeColor="text1" w:themeTint="F2"/>
              </w:rPr>
              <w:t>6</w:t>
            </w:r>
          </w:p>
        </w:tc>
        <w:tc>
          <w:tcPr>
            <w:tcW w:w="2610" w:type="dxa"/>
            <w:vAlign w:val="center"/>
          </w:tcPr>
          <w:p w14:paraId="547C69E5" w14:textId="7D3644E5" w:rsidR="00796613" w:rsidRPr="003579BF" w:rsidRDefault="00D6379E" w:rsidP="00796613">
            <w:pPr>
              <w:jc w:val="center"/>
              <w:rPr>
                <w:rFonts w:ascii="Times New Roman" w:hAnsi="Times New Roman" w:cs="Times New Roman"/>
              </w:rPr>
            </w:pPr>
            <w:r w:rsidRPr="003579BF">
              <w:rPr>
                <w:rFonts w:ascii="Times New Roman" w:hAnsi="Times New Roman" w:cs="Times New Roman"/>
                <w:color w:val="0D0D0D" w:themeColor="text1" w:themeTint="F2"/>
              </w:rPr>
              <w:t>2.0</w:t>
            </w:r>
          </w:p>
        </w:tc>
      </w:tr>
    </w:tbl>
    <w:p w14:paraId="033EA3A4" w14:textId="77777777" w:rsidR="00E23148" w:rsidRPr="003579BF" w:rsidRDefault="00E23148" w:rsidP="00E23148">
      <w:pPr>
        <w:spacing w:line="480" w:lineRule="auto"/>
        <w:rPr>
          <w:rFonts w:ascii="Times New Roman" w:hAnsi="Times New Roman" w:cs="Times New Roman"/>
        </w:rPr>
      </w:pPr>
    </w:p>
    <w:p w14:paraId="15187AD6" w14:textId="77777777" w:rsidR="00E23148" w:rsidRPr="003579BF" w:rsidRDefault="00E23148" w:rsidP="00E23148">
      <w:pPr>
        <w:rPr>
          <w:rFonts w:ascii="Times New Roman" w:hAnsi="Times New Roman" w:cs="Times New Roman"/>
          <w:lang w:eastAsia="zh-CN"/>
        </w:rPr>
      </w:pPr>
      <w:r w:rsidRPr="003579BF">
        <w:rPr>
          <w:rFonts w:ascii="Times New Roman" w:hAnsi="Times New Roman" w:cs="Times New Roman"/>
          <w:lang w:eastAsia="zh-CN"/>
        </w:rPr>
        <w:br w:type="page"/>
      </w:r>
    </w:p>
    <w:p w14:paraId="3AE0CA22" w14:textId="77777777" w:rsidR="00B15B91" w:rsidRPr="003579BF" w:rsidRDefault="00B15B91" w:rsidP="00D6379E">
      <w:pPr>
        <w:rPr>
          <w:rFonts w:ascii="Times New Roman" w:hAnsi="Times New Roman" w:cs="Times New Roman"/>
          <w:kern w:val="2"/>
        </w:rPr>
      </w:pPr>
    </w:p>
    <w:p w14:paraId="67AD495B" w14:textId="77777777" w:rsidR="00986EC5" w:rsidRPr="003579BF" w:rsidRDefault="00986EC5" w:rsidP="00D6379E">
      <w:pPr>
        <w:rPr>
          <w:rFonts w:ascii="Times New Roman" w:hAnsi="Times New Roman" w:cs="Times New Roman"/>
          <w:kern w:val="2"/>
        </w:rPr>
      </w:pPr>
    </w:p>
    <w:p w14:paraId="31A7C984" w14:textId="77777777" w:rsidR="00986EC5" w:rsidRPr="003579BF" w:rsidRDefault="00986EC5" w:rsidP="00D6379E">
      <w:pPr>
        <w:rPr>
          <w:rFonts w:ascii="Times New Roman" w:hAnsi="Times New Roman" w:cs="Times New Roman"/>
          <w:kern w:val="2"/>
        </w:rPr>
      </w:pPr>
    </w:p>
    <w:p w14:paraId="21DC821C" w14:textId="77777777" w:rsidR="00986EC5" w:rsidRPr="003579BF" w:rsidRDefault="00986EC5" w:rsidP="00D6379E">
      <w:pPr>
        <w:rPr>
          <w:rFonts w:ascii="Times New Roman" w:hAnsi="Times New Roman" w:cs="Times New Roman"/>
          <w:kern w:val="2"/>
        </w:rPr>
      </w:pPr>
    </w:p>
    <w:p w14:paraId="53D8A42A" w14:textId="77777777" w:rsidR="00986EC5" w:rsidRPr="003579BF" w:rsidRDefault="00986EC5" w:rsidP="00D6379E">
      <w:pPr>
        <w:rPr>
          <w:rFonts w:ascii="Times New Roman" w:hAnsi="Times New Roman" w:cs="Times New Roman"/>
          <w:kern w:val="2"/>
        </w:rPr>
      </w:pPr>
    </w:p>
    <w:p w14:paraId="79D9126A" w14:textId="77777777" w:rsidR="0096172E" w:rsidRPr="003579BF" w:rsidRDefault="0096172E" w:rsidP="00D6379E">
      <w:pPr>
        <w:rPr>
          <w:rFonts w:ascii="Times New Roman" w:hAnsi="Times New Roman" w:cs="Times New Roman"/>
          <w:kern w:val="2"/>
        </w:rPr>
      </w:pPr>
    </w:p>
    <w:p w14:paraId="6AD24433" w14:textId="77777777" w:rsidR="00986EC5" w:rsidRPr="003579BF" w:rsidRDefault="00986EC5" w:rsidP="00D6379E">
      <w:pPr>
        <w:rPr>
          <w:rFonts w:ascii="Times New Roman" w:hAnsi="Times New Roman" w:cs="Times New Roman"/>
          <w:kern w:val="2"/>
        </w:rPr>
      </w:pPr>
    </w:p>
    <w:p w14:paraId="6F11B666" w14:textId="77777777" w:rsidR="0096172E" w:rsidRPr="003579BF" w:rsidRDefault="0096172E" w:rsidP="00D6379E">
      <w:pPr>
        <w:rPr>
          <w:rFonts w:ascii="Times New Roman" w:hAnsi="Times New Roman" w:cs="Times New Roman"/>
          <w:kern w:val="2"/>
        </w:rPr>
      </w:pPr>
    </w:p>
    <w:p w14:paraId="3544A425" w14:textId="6E5AF405" w:rsidR="00986EC5" w:rsidRPr="003579BF" w:rsidRDefault="000F4786" w:rsidP="000F4786">
      <w:pPr>
        <w:jc w:val="center"/>
        <w:rPr>
          <w:rFonts w:ascii="Times New Roman" w:hAnsi="Times New Roman" w:cs="Times New Roman"/>
          <w:kern w:val="2"/>
        </w:rPr>
      </w:pPr>
      <w:r w:rsidRPr="003579BF">
        <w:rPr>
          <w:rFonts w:ascii="Times New Roman" w:hAnsi="Times New Roman" w:cs="Times New Roman"/>
          <w:noProof/>
          <w:kern w:val="2"/>
        </w:rPr>
        <w:drawing>
          <wp:inline distT="0" distB="0" distL="0" distR="0" wp14:anchorId="5BB4CC6F" wp14:editId="6909B9D5">
            <wp:extent cx="3783899" cy="2000250"/>
            <wp:effectExtent l="0" t="0" r="0" b="0"/>
            <wp:docPr id="3201082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795387" cy="2006323"/>
                    </a:xfrm>
                    <a:prstGeom prst="rect">
                      <a:avLst/>
                    </a:prstGeom>
                    <a:noFill/>
                    <a:ln>
                      <a:noFill/>
                    </a:ln>
                  </pic:spPr>
                </pic:pic>
              </a:graphicData>
            </a:graphic>
          </wp:inline>
        </w:drawing>
      </w:r>
    </w:p>
    <w:p w14:paraId="08E953E1" w14:textId="78863F90" w:rsidR="00D6379E" w:rsidRPr="003579BF" w:rsidRDefault="0096172E" w:rsidP="00D540AC">
      <w:pPr>
        <w:pStyle w:val="Caption"/>
      </w:pPr>
      <w:bookmarkStart w:id="162" w:name="_Toc155559552"/>
      <w:r w:rsidRPr="003579BF">
        <w:t xml:space="preserve">Figure </w:t>
      </w:r>
      <w:fldSimple w:instr=" STYLEREF 1 \s ">
        <w:r w:rsidR="006C35E5">
          <w:rPr>
            <w:noProof/>
          </w:rPr>
          <w:t>6</w:t>
        </w:r>
      </w:fldSimple>
      <w:r w:rsidR="006C35E5">
        <w:t>.</w:t>
      </w:r>
      <w:fldSimple w:instr=" SEQ Figure \* ARABIC \s 1 ">
        <w:r w:rsidR="006C35E5">
          <w:rPr>
            <w:noProof/>
          </w:rPr>
          <w:t>8</w:t>
        </w:r>
      </w:fldSimple>
      <w:r w:rsidR="00D6379E" w:rsidRPr="003579BF">
        <w:t xml:space="preserve"> Efficiency of different numerical methods</w:t>
      </w:r>
      <w:r w:rsidRPr="003579BF">
        <w:t xml:space="preserve"> under the same average error tolerance</w:t>
      </w:r>
      <w:r w:rsidR="00D4373E">
        <w:t>s</w:t>
      </w:r>
      <w:bookmarkEnd w:id="162"/>
    </w:p>
    <w:p w14:paraId="07063EE1" w14:textId="77777777" w:rsidR="00B15B91" w:rsidRPr="003579BF" w:rsidRDefault="00B15B91" w:rsidP="00D6379E">
      <w:pPr>
        <w:rPr>
          <w:rFonts w:ascii="Times New Roman" w:hAnsi="Times New Roman" w:cs="Times New Roman"/>
          <w:kern w:val="2"/>
        </w:rPr>
      </w:pPr>
    </w:p>
    <w:p w14:paraId="3E9232E6" w14:textId="77777777" w:rsidR="00B15B91" w:rsidRPr="003579BF" w:rsidRDefault="00B15B91" w:rsidP="00D6379E">
      <w:pPr>
        <w:rPr>
          <w:rFonts w:ascii="Times New Roman" w:hAnsi="Times New Roman" w:cs="Times New Roman"/>
          <w:kern w:val="2"/>
        </w:rPr>
      </w:pPr>
    </w:p>
    <w:p w14:paraId="5BF206CC" w14:textId="77777777" w:rsidR="00B15B91" w:rsidRPr="003579BF" w:rsidRDefault="00B15B91" w:rsidP="00D6379E">
      <w:pPr>
        <w:rPr>
          <w:rFonts w:ascii="Times New Roman" w:hAnsi="Times New Roman" w:cs="Times New Roman"/>
          <w:kern w:val="2"/>
        </w:rPr>
      </w:pPr>
    </w:p>
    <w:p w14:paraId="47BAB504" w14:textId="77777777" w:rsidR="00B15B91" w:rsidRPr="003579BF" w:rsidRDefault="00B15B91" w:rsidP="00D6379E">
      <w:pPr>
        <w:rPr>
          <w:rFonts w:ascii="Times New Roman" w:hAnsi="Times New Roman" w:cs="Times New Roman"/>
          <w:kern w:val="2"/>
        </w:rPr>
      </w:pPr>
    </w:p>
    <w:p w14:paraId="5A598035" w14:textId="77777777" w:rsidR="00CC4172" w:rsidRPr="003579BF" w:rsidRDefault="00CC4172" w:rsidP="008A7A1E">
      <w:pPr>
        <w:spacing w:line="480" w:lineRule="auto"/>
        <w:jc w:val="both"/>
        <w:rPr>
          <w:rFonts w:ascii="Times New Roman" w:hAnsi="Times New Roman" w:cs="Times New Roman"/>
          <w:lang w:eastAsia="zh-CN"/>
        </w:rPr>
      </w:pPr>
    </w:p>
    <w:p w14:paraId="6CF2223A" w14:textId="2017F087" w:rsidR="00CC4172" w:rsidRPr="003579BF" w:rsidRDefault="00AB08C8" w:rsidP="00AB08C8">
      <w:pPr>
        <w:rPr>
          <w:rFonts w:ascii="Times New Roman" w:hAnsi="Times New Roman" w:cs="Times New Roman"/>
          <w:lang w:eastAsia="zh-CN"/>
        </w:rPr>
      </w:pPr>
      <w:r w:rsidRPr="003579BF">
        <w:rPr>
          <w:rFonts w:ascii="Times New Roman" w:hAnsi="Times New Roman" w:cs="Times New Roman"/>
          <w:lang w:eastAsia="zh-CN"/>
        </w:rPr>
        <w:br w:type="page"/>
      </w:r>
    </w:p>
    <w:p w14:paraId="781A5197" w14:textId="2B2D7AC7" w:rsidR="00AE36FB" w:rsidRPr="003579BF" w:rsidRDefault="00553ECB" w:rsidP="00AE36FB">
      <w:pPr>
        <w:spacing w:line="480" w:lineRule="auto"/>
        <w:ind w:firstLine="720"/>
        <w:jc w:val="both"/>
        <w:textAlignment w:val="center"/>
        <w:rPr>
          <w:rFonts w:ascii="Times New Roman" w:hAnsi="Times New Roman" w:cs="Times New Roman"/>
          <w:lang w:eastAsia="zh-CN"/>
        </w:rPr>
      </w:pPr>
      <w:r>
        <w:rPr>
          <w:rFonts w:ascii="Times New Roman" w:hAnsi="Times New Roman" w:cs="Times New Roman"/>
          <w:lang w:eastAsia="zh-CN"/>
        </w:rPr>
        <w:lastRenderedPageBreak/>
        <w:t>Notice</w:t>
      </w:r>
      <w:r w:rsidR="00AE36FB" w:rsidRPr="003579BF">
        <w:rPr>
          <w:rFonts w:ascii="Times New Roman" w:hAnsi="Times New Roman" w:cs="Times New Roman"/>
          <w:lang w:eastAsia="zh-CN"/>
        </w:rPr>
        <w:t xml:space="preserve"> </w:t>
      </w:r>
      <w:r>
        <w:rPr>
          <w:rFonts w:ascii="Times New Roman" w:hAnsi="Times New Roman" w:cs="Times New Roman"/>
          <w:lang w:eastAsia="zh-CN"/>
        </w:rPr>
        <w:t xml:space="preserve">that </w:t>
      </w:r>
      <w:r w:rsidR="00AE36FB" w:rsidRPr="003579BF">
        <w:rPr>
          <w:rFonts w:ascii="Times New Roman" w:hAnsi="Times New Roman" w:cs="Times New Roman"/>
          <w:lang w:eastAsia="zh-CN"/>
        </w:rPr>
        <w:t xml:space="preserve">when a </w:t>
      </w:r>
      <w:r>
        <w:rPr>
          <w:rFonts w:ascii="Times New Roman" w:hAnsi="Times New Roman" w:cs="Times New Roman"/>
          <w:lang w:eastAsia="zh-CN"/>
        </w:rPr>
        <w:t>high-order</w:t>
      </w:r>
      <w:r w:rsidR="00AE36FB" w:rsidRPr="003579BF">
        <w:rPr>
          <w:rFonts w:ascii="Times New Roman" w:hAnsi="Times New Roman" w:cs="Times New Roman"/>
          <w:lang w:eastAsia="zh-CN"/>
        </w:rPr>
        <w:t xml:space="preserve"> DIRK method is used for the network nodal formulation, state values at several intermediate points need to be calculated, as presented in (6-14) and (6-21). Hence, the current injection</w:t>
      </w:r>
      <w:r w:rsidR="00A02C43">
        <w:rPr>
          <w:rFonts w:ascii="Times New Roman" w:hAnsi="Times New Roman" w:cs="Times New Roman"/>
          <w:lang w:eastAsia="zh-CN"/>
        </w:rPr>
        <w:t>s</w:t>
      </w:r>
      <w:r w:rsidR="00AE36FB" w:rsidRPr="003579BF">
        <w:rPr>
          <w:rFonts w:ascii="Times New Roman" w:hAnsi="Times New Roman" w:cs="Times New Roman"/>
          <w:lang w:eastAsia="zh-CN"/>
        </w:rPr>
        <w:t xml:space="preserve"> from generators at those intermediate points should also be provided. To do this, the SAS is applied to the generator model, </w:t>
      </w:r>
      <w:r w:rsidR="00DD60FA" w:rsidRPr="00DD60FA">
        <w:rPr>
          <w:rFonts w:ascii="Times New Roman" w:hAnsi="Times New Roman" w:cs="Times New Roman"/>
          <w:lang w:eastAsia="zh-CN"/>
        </w:rPr>
        <w:t>and as the simulation progresses,</w:t>
      </w:r>
      <w:r w:rsidR="00AE36FB" w:rsidRPr="003579BF">
        <w:rPr>
          <w:rFonts w:ascii="Times New Roman" w:hAnsi="Times New Roman" w:cs="Times New Roman"/>
          <w:lang w:eastAsia="zh-CN"/>
        </w:rPr>
        <w:t xml:space="preserve"> SAS values are updated using:</w:t>
      </w:r>
    </w:p>
    <w:p w14:paraId="24B8FB1A" w14:textId="1E9DFA18" w:rsidR="00AE36FB" w:rsidRPr="003579BF" w:rsidRDefault="00000000" w:rsidP="0096172E">
      <w:pPr>
        <w:spacing w:line="480" w:lineRule="auto"/>
        <w:ind w:firstLine="720"/>
        <w:jc w:val="right"/>
        <w:textAlignment w:val="center"/>
        <w:rPr>
          <w:rFonts w:ascii="Times New Roman" w:hAnsi="Times New Roman" w:cs="Times New Roman"/>
          <w:lang w:eastAsia="zh-CN"/>
        </w:rPr>
      </w:pPr>
      <w:r>
        <w:rPr>
          <w:rFonts w:ascii="Times New Roman" w:hAnsi="Times New Roman" w:cs="Times New Roman"/>
          <w:kern w:val="2"/>
        </w:rPr>
        <w:pict w14:anchorId="568D0CFC">
          <v:shape id="_x0000_i1176" type="#_x0000_t75" style="width:230.15pt;height:154.6pt" fillcolor="window">
            <v:imagedata r:id="rId232" o:title=""/>
          </v:shape>
        </w:pict>
      </w:r>
      <w:r w:rsidR="0096172E" w:rsidRPr="003579BF">
        <w:rPr>
          <w:rFonts w:ascii="Times New Roman" w:hAnsi="Times New Roman" w:cs="Times New Roman"/>
          <w:kern w:val="2"/>
        </w:rPr>
        <w:t xml:space="preserve">                  (6-23)</w:t>
      </w:r>
    </w:p>
    <w:p w14:paraId="5ADE817F" w14:textId="4F481D21" w:rsidR="00AB08C8" w:rsidRPr="003579BF" w:rsidRDefault="00553ECB" w:rsidP="009533CD">
      <w:pPr>
        <w:spacing w:line="480" w:lineRule="auto"/>
        <w:ind w:firstLine="720"/>
        <w:jc w:val="both"/>
        <w:textAlignment w:val="center"/>
        <w:rPr>
          <w:rFonts w:ascii="Times New Roman" w:hAnsi="Times New Roman" w:cs="Times New Roman"/>
          <w:lang w:eastAsia="zh-CN"/>
        </w:rPr>
      </w:pPr>
      <w:r>
        <w:rPr>
          <w:rFonts w:ascii="Times New Roman" w:hAnsi="Times New Roman" w:cs="Times New Roman"/>
          <w:lang w:eastAsia="zh-CN"/>
        </w:rPr>
        <w:t>The calculation</w:t>
      </w:r>
      <w:r w:rsidR="00B30B40" w:rsidRPr="003579BF">
        <w:rPr>
          <w:rFonts w:ascii="Times New Roman" w:hAnsi="Times New Roman" w:cs="Times New Roman"/>
          <w:lang w:eastAsia="zh-CN"/>
        </w:rPr>
        <w:t xml:space="preserve"> of </w:t>
      </w:r>
      <w:r w:rsidR="009533CD" w:rsidRPr="003579BF">
        <w:rPr>
          <w:rFonts w:ascii="Times New Roman" w:hAnsi="Times New Roman" w:cs="Times New Roman"/>
          <w:lang w:eastAsia="zh-CN"/>
        </w:rPr>
        <w:t xml:space="preserve">generator </w:t>
      </w:r>
      <w:r w:rsidR="00B30B40" w:rsidRPr="003579BF">
        <w:rPr>
          <w:rFonts w:ascii="Times New Roman" w:hAnsi="Times New Roman" w:cs="Times New Roman"/>
          <w:lang w:eastAsia="zh-CN"/>
        </w:rPr>
        <w:t xml:space="preserve">SAS coefficients </w:t>
      </w:r>
      <w:r>
        <w:rPr>
          <w:rFonts w:ascii="Times New Roman" w:hAnsi="Times New Roman" w:cs="Times New Roman"/>
          <w:lang w:eastAsia="zh-CN"/>
        </w:rPr>
        <w:t>is</w:t>
      </w:r>
      <w:r w:rsidR="00A1331A" w:rsidRPr="003579BF">
        <w:rPr>
          <w:rFonts w:ascii="Times New Roman" w:hAnsi="Times New Roman" w:cs="Times New Roman"/>
          <w:lang w:eastAsia="zh-CN"/>
        </w:rPr>
        <w:t xml:space="preserve"> the same as the process presented in </w:t>
      </w:r>
      <w:r w:rsidR="007F1351">
        <w:rPr>
          <w:rFonts w:ascii="Times New Roman" w:hAnsi="Times New Roman" w:cs="Times New Roman"/>
          <w:lang w:eastAsia="zh-CN"/>
        </w:rPr>
        <w:t>equation</w:t>
      </w:r>
      <w:r w:rsidR="00A1331A" w:rsidRPr="003579BF">
        <w:rPr>
          <w:rFonts w:ascii="Times New Roman" w:hAnsi="Times New Roman" w:cs="Times New Roman"/>
          <w:lang w:eastAsia="zh-CN"/>
        </w:rPr>
        <w:t xml:space="preserve"> </w:t>
      </w:r>
      <w:r w:rsidR="009F7495" w:rsidRPr="003579BF">
        <w:rPr>
          <w:rFonts w:ascii="Times New Roman" w:hAnsi="Times New Roman" w:cs="Times New Roman"/>
          <w:lang w:eastAsia="zh-CN"/>
        </w:rPr>
        <w:t>(2-</w:t>
      </w:r>
      <w:proofErr w:type="gramStart"/>
      <w:r w:rsidR="009F7495" w:rsidRPr="003579BF">
        <w:rPr>
          <w:rFonts w:ascii="Times New Roman" w:hAnsi="Times New Roman" w:cs="Times New Roman"/>
          <w:lang w:eastAsia="zh-CN"/>
        </w:rPr>
        <w:t>22)-(</w:t>
      </w:r>
      <w:proofErr w:type="gramEnd"/>
      <w:r w:rsidR="009F7495" w:rsidRPr="003579BF">
        <w:rPr>
          <w:rFonts w:ascii="Times New Roman" w:hAnsi="Times New Roman" w:cs="Times New Roman"/>
          <w:lang w:eastAsia="zh-CN"/>
        </w:rPr>
        <w:t xml:space="preserve">2-26). </w:t>
      </w:r>
      <w:r w:rsidR="00AB08C8" w:rsidRPr="003579BF">
        <w:rPr>
          <w:rFonts w:ascii="Times New Roman" w:hAnsi="Times New Roman" w:cs="Times New Roman"/>
          <w:lang w:eastAsia="zh-CN"/>
        </w:rPr>
        <w:t>Thus, finally</w:t>
      </w:r>
      <w:r>
        <w:rPr>
          <w:rFonts w:ascii="Times New Roman" w:hAnsi="Times New Roman" w:cs="Times New Roman"/>
          <w:lang w:eastAsia="zh-CN"/>
        </w:rPr>
        <w:t>,</w:t>
      </w:r>
      <w:r w:rsidR="00AB08C8" w:rsidRPr="003579BF">
        <w:rPr>
          <w:rFonts w:ascii="Times New Roman" w:hAnsi="Times New Roman" w:cs="Times New Roman"/>
          <w:lang w:eastAsia="zh-CN"/>
        </w:rPr>
        <w:t xml:space="preserve"> the </w:t>
      </w:r>
      <w:r>
        <w:rPr>
          <w:rFonts w:ascii="Times New Roman" w:hAnsi="Times New Roman" w:cs="Times New Roman"/>
          <w:lang w:eastAsia="zh-CN"/>
        </w:rPr>
        <w:t>SAS-represented</w:t>
      </w:r>
      <w:r w:rsidR="00AB08C8" w:rsidRPr="003579BF">
        <w:rPr>
          <w:rFonts w:ascii="Times New Roman" w:hAnsi="Times New Roman" w:cs="Times New Roman"/>
          <w:lang w:eastAsia="zh-CN"/>
        </w:rPr>
        <w:t xml:space="preserve"> synchronous generator is interfaced with the DIRK discret</w:t>
      </w:r>
      <w:r w:rsidR="00D4373E">
        <w:rPr>
          <w:rFonts w:ascii="Times New Roman" w:hAnsi="Times New Roman" w:cs="Times New Roman"/>
          <w:lang w:eastAsia="zh-CN"/>
        </w:rPr>
        <w:t>ized</w:t>
      </w:r>
      <w:r w:rsidR="00AB08C8" w:rsidRPr="003579BF">
        <w:rPr>
          <w:rFonts w:ascii="Times New Roman" w:hAnsi="Times New Roman" w:cs="Times New Roman"/>
          <w:lang w:eastAsia="zh-CN"/>
        </w:rPr>
        <w:t xml:space="preserve"> network equation</w:t>
      </w:r>
      <w:r w:rsidR="006B7CF9" w:rsidRPr="003579BF">
        <w:rPr>
          <w:rFonts w:ascii="Times New Roman" w:hAnsi="Times New Roman" w:cs="Times New Roman"/>
          <w:lang w:eastAsia="zh-CN"/>
        </w:rPr>
        <w:t xml:space="preserve"> through current injections</w:t>
      </w:r>
      <w:r w:rsidR="00AB08C8" w:rsidRPr="003579BF">
        <w:rPr>
          <w:rFonts w:ascii="Times New Roman" w:hAnsi="Times New Roman" w:cs="Times New Roman"/>
          <w:lang w:eastAsia="zh-CN"/>
        </w:rPr>
        <w:t>.</w:t>
      </w:r>
    </w:p>
    <w:p w14:paraId="75BAA9CB" w14:textId="357992EE" w:rsidR="00B00111" w:rsidRDefault="00AB08C8" w:rsidP="008D37FC">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 xml:space="preserve">Through multiple studies, the order of </w:t>
      </w:r>
      <w:r w:rsidR="00A02C43">
        <w:rPr>
          <w:rFonts w:ascii="Times New Roman" w:hAnsi="Times New Roman" w:cs="Times New Roman"/>
          <w:lang w:eastAsia="zh-CN"/>
        </w:rPr>
        <w:t xml:space="preserve">the </w:t>
      </w:r>
      <w:r w:rsidRPr="003579BF">
        <w:rPr>
          <w:rFonts w:ascii="Times New Roman" w:hAnsi="Times New Roman" w:cs="Times New Roman"/>
          <w:lang w:eastAsia="zh-CN"/>
        </w:rPr>
        <w:t>SAS does not affect the accuracy much, and thus a 3</w:t>
      </w:r>
      <w:r w:rsidR="005F18BE" w:rsidRPr="003579BF">
        <w:rPr>
          <w:rFonts w:ascii="Times New Roman" w:hAnsi="Times New Roman" w:cs="Times New Roman"/>
          <w:vertAlign w:val="superscript"/>
          <w:lang w:eastAsia="zh-CN"/>
        </w:rPr>
        <w:t>rd</w:t>
      </w:r>
      <w:r w:rsidRPr="003579BF">
        <w:rPr>
          <w:rFonts w:ascii="Times New Roman" w:hAnsi="Times New Roman" w:cs="Times New Roman"/>
          <w:lang w:eastAsia="zh-CN"/>
        </w:rPr>
        <w:t>-order SAS is used for synchronous generator</w:t>
      </w:r>
      <w:r w:rsidR="00D4373E">
        <w:rPr>
          <w:rFonts w:ascii="Times New Roman" w:hAnsi="Times New Roman" w:cs="Times New Roman"/>
          <w:lang w:eastAsia="zh-CN"/>
        </w:rPr>
        <w:t>s</w:t>
      </w:r>
      <w:r w:rsidRPr="003579BF">
        <w:rPr>
          <w:rFonts w:ascii="Times New Roman" w:hAnsi="Times New Roman" w:cs="Times New Roman"/>
          <w:lang w:eastAsia="zh-CN"/>
        </w:rPr>
        <w:t>.</w:t>
      </w:r>
      <w:r w:rsidR="008D37FC">
        <w:rPr>
          <w:rFonts w:ascii="Times New Roman" w:hAnsi="Times New Roman" w:cs="Times New Roman"/>
          <w:lang w:eastAsia="zh-CN"/>
        </w:rPr>
        <w:t xml:space="preserve"> </w:t>
      </w:r>
      <w:r w:rsidR="00B00111">
        <w:rPr>
          <w:rFonts w:ascii="Times New Roman" w:hAnsi="Times New Roman" w:cs="Times New Roman"/>
          <w:lang w:eastAsia="zh-CN"/>
        </w:rPr>
        <w:t xml:space="preserve">Also, case studies in </w:t>
      </w:r>
      <w:r w:rsidR="007F1351">
        <w:rPr>
          <w:rFonts w:ascii="Times New Roman" w:hAnsi="Times New Roman" w:cs="Times New Roman"/>
          <w:lang w:eastAsia="zh-CN"/>
        </w:rPr>
        <w:t>S</w:t>
      </w:r>
      <w:r w:rsidR="00B00111">
        <w:rPr>
          <w:rFonts w:ascii="Times New Roman" w:hAnsi="Times New Roman" w:cs="Times New Roman"/>
          <w:lang w:eastAsia="zh-CN"/>
        </w:rPr>
        <w:t xml:space="preserve">ection 6.3 show that </w:t>
      </w:r>
      <w:r w:rsidR="00553ECB">
        <w:rPr>
          <w:rFonts w:ascii="Times New Roman" w:hAnsi="Times New Roman" w:cs="Times New Roman"/>
          <w:lang w:eastAsia="zh-CN"/>
        </w:rPr>
        <w:t xml:space="preserve">the </w:t>
      </w:r>
      <w:r w:rsidR="00B00111">
        <w:rPr>
          <w:rFonts w:ascii="Times New Roman" w:hAnsi="Times New Roman" w:cs="Times New Roman"/>
          <w:lang w:eastAsia="zh-CN"/>
        </w:rPr>
        <w:t>5</w:t>
      </w:r>
      <w:r w:rsidR="00B00111" w:rsidRPr="008D37FC">
        <w:rPr>
          <w:rFonts w:ascii="Times New Roman" w:hAnsi="Times New Roman" w:cs="Times New Roman"/>
          <w:vertAlign w:val="superscript"/>
          <w:lang w:eastAsia="zh-CN"/>
        </w:rPr>
        <w:t>th</w:t>
      </w:r>
      <w:r w:rsidR="00B00111">
        <w:rPr>
          <w:rFonts w:ascii="Times New Roman" w:hAnsi="Times New Roman" w:cs="Times New Roman"/>
          <w:lang w:eastAsia="zh-CN"/>
        </w:rPr>
        <w:t>-order DIRK method has better performance than DIRK methods with an order from 2 to 4, thus the network is solved by the 5</w:t>
      </w:r>
      <w:r w:rsidR="00B00111" w:rsidRPr="008D37FC">
        <w:rPr>
          <w:rFonts w:ascii="Times New Roman" w:hAnsi="Times New Roman" w:cs="Times New Roman"/>
          <w:vertAlign w:val="superscript"/>
          <w:lang w:eastAsia="zh-CN"/>
        </w:rPr>
        <w:t>th</w:t>
      </w:r>
      <w:r w:rsidR="00B00111">
        <w:rPr>
          <w:rFonts w:ascii="Times New Roman" w:hAnsi="Times New Roman" w:cs="Times New Roman"/>
          <w:lang w:eastAsia="zh-CN"/>
        </w:rPr>
        <w:t>-order DIRK method here.</w:t>
      </w:r>
    </w:p>
    <w:p w14:paraId="78A83309" w14:textId="4E7BC1D5" w:rsidR="00DC23E7" w:rsidRDefault="00AB08C8" w:rsidP="008D37FC">
      <w:pPr>
        <w:spacing w:line="480" w:lineRule="auto"/>
        <w:ind w:firstLine="720"/>
        <w:jc w:val="both"/>
        <w:textAlignment w:val="center"/>
        <w:rPr>
          <w:rFonts w:ascii="Times New Roman" w:hAnsi="Times New Roman" w:cs="Times New Roman"/>
          <w:lang w:eastAsia="zh-CN"/>
        </w:rPr>
      </w:pPr>
      <w:r w:rsidRPr="003579BF">
        <w:rPr>
          <w:rFonts w:ascii="Times New Roman" w:hAnsi="Times New Roman" w:cs="Times New Roman"/>
          <w:lang w:eastAsia="zh-CN"/>
        </w:rPr>
        <w:t xml:space="preserve">The performance </w:t>
      </w:r>
      <w:r w:rsidR="00C10BD3">
        <w:rPr>
          <w:rFonts w:ascii="Times New Roman" w:hAnsi="Times New Roman" w:cs="Times New Roman"/>
          <w:lang w:eastAsia="zh-CN"/>
        </w:rPr>
        <w:t xml:space="preserve">of </w:t>
      </w:r>
      <w:r w:rsidRPr="003579BF">
        <w:rPr>
          <w:rFonts w:ascii="Times New Roman" w:hAnsi="Times New Roman" w:cs="Times New Roman"/>
          <w:lang w:eastAsia="zh-CN"/>
        </w:rPr>
        <w:t xml:space="preserve">using </w:t>
      </w:r>
      <w:r w:rsidR="008D37FC">
        <w:rPr>
          <w:rFonts w:ascii="Times New Roman" w:hAnsi="Times New Roman" w:cs="Times New Roman"/>
          <w:lang w:eastAsia="zh-CN"/>
        </w:rPr>
        <w:t>SAS for solving the generator equa</w:t>
      </w:r>
      <w:r w:rsidR="00B00111">
        <w:rPr>
          <w:rFonts w:ascii="Times New Roman" w:hAnsi="Times New Roman" w:cs="Times New Roman"/>
          <w:lang w:eastAsia="zh-CN"/>
        </w:rPr>
        <w:t>tion</w:t>
      </w:r>
      <w:r w:rsidR="00D4373E">
        <w:rPr>
          <w:rFonts w:ascii="Times New Roman" w:hAnsi="Times New Roman" w:cs="Times New Roman"/>
          <w:lang w:eastAsia="zh-CN"/>
        </w:rPr>
        <w:t xml:space="preserve"> and</w:t>
      </w:r>
      <w:r w:rsidR="008D37FC">
        <w:rPr>
          <w:rFonts w:ascii="Times New Roman" w:hAnsi="Times New Roman" w:cs="Times New Roman"/>
          <w:lang w:eastAsia="zh-CN"/>
        </w:rPr>
        <w:t xml:space="preserve"> </w:t>
      </w:r>
      <w:r w:rsidR="00B00111">
        <w:rPr>
          <w:rFonts w:ascii="Times New Roman" w:hAnsi="Times New Roman" w:cs="Times New Roman"/>
          <w:lang w:eastAsia="zh-CN"/>
        </w:rPr>
        <w:t>5</w:t>
      </w:r>
      <w:r w:rsidR="00B00111" w:rsidRPr="008D37FC">
        <w:rPr>
          <w:rFonts w:ascii="Times New Roman" w:hAnsi="Times New Roman" w:cs="Times New Roman"/>
          <w:vertAlign w:val="superscript"/>
          <w:lang w:eastAsia="zh-CN"/>
        </w:rPr>
        <w:t>th</w:t>
      </w:r>
      <w:r w:rsidR="00B00111">
        <w:rPr>
          <w:rFonts w:ascii="Times New Roman" w:hAnsi="Times New Roman" w:cs="Times New Roman"/>
          <w:lang w:eastAsia="zh-CN"/>
        </w:rPr>
        <w:t xml:space="preserve">-order </w:t>
      </w:r>
      <w:r w:rsidRPr="003579BF">
        <w:rPr>
          <w:rFonts w:ascii="Times New Roman" w:hAnsi="Times New Roman" w:cs="Times New Roman"/>
          <w:lang w:eastAsia="zh-CN"/>
        </w:rPr>
        <w:t>DIRK method</w:t>
      </w:r>
      <w:r w:rsidR="00AF0E68" w:rsidRPr="003579BF">
        <w:rPr>
          <w:rFonts w:ascii="Times New Roman" w:hAnsi="Times New Roman" w:cs="Times New Roman"/>
          <w:lang w:eastAsia="zh-CN"/>
        </w:rPr>
        <w:t>s</w:t>
      </w:r>
      <w:r w:rsidR="008D37FC">
        <w:rPr>
          <w:rFonts w:ascii="Times New Roman" w:hAnsi="Times New Roman" w:cs="Times New Roman"/>
          <w:lang w:eastAsia="zh-CN"/>
        </w:rPr>
        <w:t xml:space="preserve"> for solving the network equation</w:t>
      </w:r>
      <w:r w:rsidRPr="003579BF">
        <w:rPr>
          <w:rFonts w:ascii="Times New Roman" w:hAnsi="Times New Roman" w:cs="Times New Roman"/>
          <w:lang w:eastAsia="zh-CN"/>
        </w:rPr>
        <w:t xml:space="preserve"> is shown in Table</w:t>
      </w:r>
      <w:r w:rsidR="00D4373E">
        <w:rPr>
          <w:rFonts w:ascii="Times New Roman" w:hAnsi="Times New Roman" w:cs="Times New Roman"/>
          <w:lang w:eastAsia="zh-CN"/>
        </w:rPr>
        <w:t>s</w:t>
      </w:r>
      <w:r w:rsidRPr="003579BF">
        <w:rPr>
          <w:rFonts w:ascii="Times New Roman" w:hAnsi="Times New Roman" w:cs="Times New Roman"/>
          <w:lang w:eastAsia="zh-CN"/>
        </w:rPr>
        <w:t xml:space="preserve"> </w:t>
      </w:r>
      <w:r w:rsidR="00AF0E68" w:rsidRPr="003579BF">
        <w:rPr>
          <w:rFonts w:ascii="Times New Roman" w:hAnsi="Times New Roman" w:cs="Times New Roman"/>
          <w:lang w:eastAsia="zh-CN"/>
        </w:rPr>
        <w:t>6.8</w:t>
      </w:r>
      <w:r w:rsidR="00D4373E">
        <w:rPr>
          <w:rFonts w:ascii="Times New Roman" w:hAnsi="Times New Roman" w:cs="Times New Roman"/>
          <w:lang w:eastAsia="zh-CN"/>
        </w:rPr>
        <w:t>-6.10</w:t>
      </w:r>
      <w:r w:rsidR="00A84BF4" w:rsidRPr="003579BF">
        <w:rPr>
          <w:rFonts w:ascii="Times New Roman" w:hAnsi="Times New Roman" w:cs="Times New Roman"/>
          <w:lang w:eastAsia="zh-CN"/>
        </w:rPr>
        <w:t>.</w:t>
      </w:r>
      <w:r w:rsidR="006E41C7" w:rsidRPr="003579BF">
        <w:rPr>
          <w:rFonts w:ascii="Times New Roman" w:hAnsi="Times New Roman" w:cs="Times New Roman"/>
          <w:lang w:eastAsia="zh-CN"/>
        </w:rPr>
        <w:t xml:space="preserve"> </w:t>
      </w:r>
      <w:r w:rsidRPr="003579BF">
        <w:rPr>
          <w:rFonts w:ascii="Times New Roman" w:hAnsi="Times New Roman" w:cs="Times New Roman"/>
          <w:lang w:eastAsia="zh-CN"/>
        </w:rPr>
        <w:t xml:space="preserve">As </w:t>
      </w:r>
      <w:r w:rsidR="0019443B">
        <w:rPr>
          <w:rFonts w:ascii="Times New Roman" w:hAnsi="Times New Roman" w:cs="Times New Roman"/>
          <w:lang w:eastAsia="zh-CN"/>
        </w:rPr>
        <w:t>shown in Table 6.8</w:t>
      </w:r>
      <w:r w:rsidRPr="003579BF">
        <w:rPr>
          <w:rFonts w:ascii="Times New Roman" w:hAnsi="Times New Roman" w:cs="Times New Roman"/>
          <w:lang w:eastAsia="zh-CN"/>
        </w:rPr>
        <w:t xml:space="preserve">, </w:t>
      </w:r>
      <w:r w:rsidR="0019443B" w:rsidRPr="003579BF">
        <w:rPr>
          <w:rFonts w:ascii="Times New Roman" w:hAnsi="Times New Roman" w:cs="Times New Roman"/>
          <w:lang w:eastAsia="zh-CN"/>
        </w:rPr>
        <w:t>using the same time step</w:t>
      </w:r>
      <w:r w:rsidR="0019443B">
        <w:rPr>
          <w:rFonts w:ascii="Times New Roman" w:hAnsi="Times New Roman" w:cs="Times New Roman"/>
          <w:lang w:eastAsia="zh-CN"/>
        </w:rPr>
        <w:t>,</w:t>
      </w:r>
      <w:r w:rsidR="0019443B" w:rsidRPr="003579BF">
        <w:rPr>
          <w:rFonts w:ascii="Times New Roman" w:hAnsi="Times New Roman" w:cs="Times New Roman"/>
          <w:lang w:eastAsia="zh-CN"/>
        </w:rPr>
        <w:t xml:space="preserve"> </w:t>
      </w:r>
      <w:r w:rsidR="00DC23E7" w:rsidRPr="003579BF">
        <w:rPr>
          <w:rFonts w:ascii="Times New Roman" w:hAnsi="Times New Roman" w:cs="Times New Roman"/>
          <w:lang w:eastAsia="zh-CN"/>
        </w:rPr>
        <w:t xml:space="preserve">the errors are bigger than those on the </w:t>
      </w:r>
      <w:r w:rsidR="00A02C43">
        <w:rPr>
          <w:rFonts w:ascii="Times New Roman" w:hAnsi="Times New Roman" w:cs="Times New Roman"/>
          <w:lang w:eastAsia="zh-CN"/>
        </w:rPr>
        <w:t>four</w:t>
      </w:r>
      <w:r w:rsidR="00DC23E7" w:rsidRPr="003579BF">
        <w:rPr>
          <w:rFonts w:ascii="Times New Roman" w:hAnsi="Times New Roman" w:cs="Times New Roman"/>
          <w:lang w:eastAsia="zh-CN"/>
        </w:rPr>
        <w:t xml:space="preserve">-bus </w:t>
      </w:r>
      <w:r w:rsidR="0019443B" w:rsidRPr="003579BF">
        <w:rPr>
          <w:rFonts w:ascii="Times New Roman" w:hAnsi="Times New Roman" w:cs="Times New Roman"/>
          <w:lang w:eastAsia="zh-CN"/>
        </w:rPr>
        <w:t xml:space="preserve">system with ideal current sources, mainly because of </w:t>
      </w:r>
      <w:r w:rsidR="0019443B">
        <w:rPr>
          <w:rFonts w:ascii="Times New Roman" w:hAnsi="Times New Roman" w:cs="Times New Roman"/>
          <w:lang w:eastAsia="zh-CN"/>
        </w:rPr>
        <w:t>stronger</w:t>
      </w:r>
      <w:r w:rsidR="0019443B" w:rsidRPr="003579BF">
        <w:rPr>
          <w:rFonts w:ascii="Times New Roman" w:hAnsi="Times New Roman" w:cs="Times New Roman"/>
          <w:lang w:eastAsia="zh-CN"/>
        </w:rPr>
        <w:t xml:space="preserve"> nonlinearity </w:t>
      </w:r>
      <w:r w:rsidR="0019443B">
        <w:rPr>
          <w:rFonts w:ascii="Times New Roman" w:hAnsi="Times New Roman" w:cs="Times New Roman"/>
          <w:lang w:eastAsia="zh-CN"/>
        </w:rPr>
        <w:t>of</w:t>
      </w:r>
      <w:r w:rsidR="0019443B" w:rsidRPr="003579BF">
        <w:rPr>
          <w:rFonts w:ascii="Times New Roman" w:hAnsi="Times New Roman" w:cs="Times New Roman"/>
          <w:lang w:eastAsia="zh-CN"/>
        </w:rPr>
        <w:t xml:space="preserve"> generators.</w:t>
      </w:r>
    </w:p>
    <w:p w14:paraId="021D1057" w14:textId="77777777" w:rsidR="00D4373E" w:rsidRDefault="00D4373E" w:rsidP="00D540AC">
      <w:pPr>
        <w:pStyle w:val="Caption"/>
      </w:pPr>
    </w:p>
    <w:p w14:paraId="527B176A" w14:textId="77777777" w:rsidR="00D4373E" w:rsidRDefault="00D4373E" w:rsidP="00D540AC">
      <w:pPr>
        <w:pStyle w:val="Caption"/>
      </w:pPr>
    </w:p>
    <w:p w14:paraId="058FF75F" w14:textId="77777777" w:rsidR="0019443B" w:rsidRDefault="0019443B" w:rsidP="0019443B"/>
    <w:p w14:paraId="61F3B370" w14:textId="77777777" w:rsidR="0019443B" w:rsidRPr="0019443B" w:rsidRDefault="0019443B" w:rsidP="0019443B"/>
    <w:p w14:paraId="312ADA3A" w14:textId="7CC7DF38" w:rsidR="006948F4" w:rsidRPr="003579BF" w:rsidRDefault="00AF0E68" w:rsidP="00D540AC">
      <w:pPr>
        <w:pStyle w:val="Caption"/>
      </w:pPr>
      <w:bookmarkStart w:id="163" w:name="_Toc155559412"/>
      <w:r w:rsidRPr="003579BF">
        <w:t xml:space="preserve">Table </w:t>
      </w:r>
      <w:fldSimple w:instr=" STYLEREF 1 \s ">
        <w:r w:rsidR="00842883">
          <w:rPr>
            <w:noProof/>
          </w:rPr>
          <w:t>6</w:t>
        </w:r>
      </w:fldSimple>
      <w:r w:rsidR="00842883">
        <w:t>.</w:t>
      </w:r>
      <w:fldSimple w:instr=" SEQ Table \* ARABIC \s 1 ">
        <w:r w:rsidR="00842883">
          <w:rPr>
            <w:noProof/>
          </w:rPr>
          <w:t>8</w:t>
        </w:r>
      </w:fldSimple>
      <w:r w:rsidR="006948F4" w:rsidRPr="003579BF">
        <w:t xml:space="preserve">  Maximum simulation error</w:t>
      </w:r>
      <w:r w:rsidR="0019443B">
        <w:t>s</w:t>
      </w:r>
      <w:r w:rsidR="006948F4" w:rsidRPr="003579BF">
        <w:t xml:space="preserve"> of different numerical methods using time steps of 50 </w:t>
      </w:r>
      <w:proofErr w:type="spellStart"/>
      <w:r w:rsidR="006948F4" w:rsidRPr="003579BF">
        <w:t>μs</w:t>
      </w:r>
      <w:proofErr w:type="spellEnd"/>
      <w:r w:rsidR="006948F4" w:rsidRPr="003579BF">
        <w:t xml:space="preserve"> and 100 </w:t>
      </w:r>
      <w:proofErr w:type="spellStart"/>
      <w:r w:rsidR="006948F4" w:rsidRPr="003579BF">
        <w:t>μs</w:t>
      </w:r>
      <w:proofErr w:type="spellEnd"/>
      <w:r w:rsidRPr="003579BF">
        <w:t xml:space="preserve"> on the </w:t>
      </w:r>
      <w:r w:rsidR="00A02C43">
        <w:t>four</w:t>
      </w:r>
      <w:r w:rsidRPr="003579BF">
        <w:t xml:space="preserve">-bus system with synchronous </w:t>
      </w:r>
      <w:proofErr w:type="gramStart"/>
      <w:r w:rsidRPr="003579BF">
        <w:t>generators</w:t>
      </w:r>
      <w:bookmarkEnd w:id="163"/>
      <w:proofErr w:type="gramEnd"/>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160"/>
        <w:gridCol w:w="2070"/>
        <w:gridCol w:w="2610"/>
      </w:tblGrid>
      <w:tr w:rsidR="006948F4" w:rsidRPr="003579BF" w14:paraId="3356CBA3" w14:textId="77777777" w:rsidTr="00E0036B">
        <w:trPr>
          <w:trHeight w:val="463"/>
          <w:jc w:val="center"/>
        </w:trPr>
        <w:tc>
          <w:tcPr>
            <w:tcW w:w="3685" w:type="dxa"/>
            <w:gridSpan w:val="2"/>
            <w:vMerge w:val="restart"/>
            <w:vAlign w:val="center"/>
          </w:tcPr>
          <w:p w14:paraId="5402B9C3"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Numerical methods</w:t>
            </w:r>
          </w:p>
          <w:p w14:paraId="079D4DC0" w14:textId="77777777" w:rsidR="006948F4" w:rsidRPr="003579BF" w:rsidRDefault="006948F4" w:rsidP="00E0036B">
            <w:pPr>
              <w:jc w:val="center"/>
              <w:rPr>
                <w:rFonts w:ascii="Times New Roman" w:hAnsi="Times New Roman" w:cs="Times New Roman"/>
                <w:color w:val="0D0D0D" w:themeColor="text1" w:themeTint="F2"/>
              </w:rPr>
            </w:pPr>
          </w:p>
        </w:tc>
        <w:tc>
          <w:tcPr>
            <w:tcW w:w="4680" w:type="dxa"/>
            <w:gridSpan w:val="2"/>
            <w:vAlign w:val="center"/>
          </w:tcPr>
          <w:p w14:paraId="38BC8568" w14:textId="5D37AF12" w:rsidR="006948F4" w:rsidRPr="003579BF" w:rsidRDefault="006948F4"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Maximum error</w:t>
            </w:r>
            <w:r w:rsidR="0019443B">
              <w:rPr>
                <w:rFonts w:ascii="Times New Roman" w:hAnsi="Times New Roman" w:cs="Times New Roman"/>
                <w:color w:val="0D0D0D" w:themeColor="text1" w:themeTint="F2"/>
              </w:rPr>
              <w:t>s</w:t>
            </w:r>
            <w:r w:rsidRPr="003579BF">
              <w:rPr>
                <w:rFonts w:ascii="Times New Roman" w:hAnsi="Times New Roman" w:cs="Times New Roman"/>
                <w:color w:val="0D0D0D" w:themeColor="text1" w:themeTint="F2"/>
              </w:rPr>
              <w:t xml:space="preserve"> of the instantaneous voltage</w:t>
            </w:r>
          </w:p>
        </w:tc>
      </w:tr>
      <w:tr w:rsidR="006948F4" w:rsidRPr="003579BF" w14:paraId="0B6334C1" w14:textId="77777777" w:rsidTr="00E0036B">
        <w:trPr>
          <w:trHeight w:val="463"/>
          <w:jc w:val="center"/>
        </w:trPr>
        <w:tc>
          <w:tcPr>
            <w:tcW w:w="3685" w:type="dxa"/>
            <w:gridSpan w:val="2"/>
            <w:vMerge/>
            <w:vAlign w:val="center"/>
          </w:tcPr>
          <w:p w14:paraId="23CEF26D" w14:textId="77777777" w:rsidR="006948F4" w:rsidRPr="003579BF" w:rsidRDefault="006948F4" w:rsidP="00E0036B">
            <w:pPr>
              <w:jc w:val="center"/>
              <w:rPr>
                <w:rFonts w:ascii="Times New Roman" w:hAnsi="Times New Roman" w:cs="Times New Roman"/>
              </w:rPr>
            </w:pPr>
          </w:p>
        </w:tc>
        <w:tc>
          <w:tcPr>
            <w:tcW w:w="2070" w:type="dxa"/>
            <w:vAlign w:val="center"/>
          </w:tcPr>
          <w:p w14:paraId="5536FAA4" w14:textId="77777777" w:rsidR="006948F4" w:rsidRPr="003579BF" w:rsidRDefault="006948F4"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Time step: 50 </w:t>
            </w:r>
            <w:proofErr w:type="spellStart"/>
            <w:r w:rsidRPr="003579BF">
              <w:rPr>
                <w:rFonts w:ascii="Times New Roman" w:hAnsi="Times New Roman" w:cs="Times New Roman"/>
                <w:color w:val="0D0D0D" w:themeColor="text1" w:themeTint="F2"/>
              </w:rPr>
              <w:t>μs</w:t>
            </w:r>
            <w:proofErr w:type="spellEnd"/>
            <w:r w:rsidRPr="003579BF">
              <w:rPr>
                <w:rFonts w:ascii="Times New Roman" w:hAnsi="Times New Roman" w:cs="Times New Roman"/>
                <w:color w:val="0D0D0D" w:themeColor="text1" w:themeTint="F2"/>
              </w:rPr>
              <w:t xml:space="preserve">  </w:t>
            </w:r>
          </w:p>
        </w:tc>
        <w:tc>
          <w:tcPr>
            <w:tcW w:w="2610" w:type="dxa"/>
            <w:vAlign w:val="center"/>
          </w:tcPr>
          <w:p w14:paraId="393A4483" w14:textId="77777777" w:rsidR="006948F4" w:rsidRPr="003579BF" w:rsidRDefault="006948F4"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Time step: 100 </w:t>
            </w:r>
            <w:proofErr w:type="spellStart"/>
            <w:r w:rsidRPr="003579BF">
              <w:rPr>
                <w:rFonts w:ascii="Times New Roman" w:hAnsi="Times New Roman" w:cs="Times New Roman"/>
                <w:color w:val="0D0D0D" w:themeColor="text1" w:themeTint="F2"/>
              </w:rPr>
              <w:t>μs</w:t>
            </w:r>
            <w:proofErr w:type="spellEnd"/>
            <w:r w:rsidRPr="003579BF">
              <w:rPr>
                <w:rFonts w:ascii="Times New Roman" w:hAnsi="Times New Roman" w:cs="Times New Roman"/>
                <w:color w:val="0D0D0D" w:themeColor="text1" w:themeTint="F2"/>
              </w:rPr>
              <w:t xml:space="preserve">  </w:t>
            </w:r>
          </w:p>
        </w:tc>
      </w:tr>
      <w:tr w:rsidR="006948F4" w:rsidRPr="003579BF" w14:paraId="7E243432" w14:textId="77777777" w:rsidTr="00E0036B">
        <w:trPr>
          <w:trHeight w:val="463"/>
          <w:jc w:val="center"/>
        </w:trPr>
        <w:tc>
          <w:tcPr>
            <w:tcW w:w="1525" w:type="dxa"/>
            <w:vMerge w:val="restart"/>
            <w:vAlign w:val="center"/>
          </w:tcPr>
          <w:p w14:paraId="77EB7773" w14:textId="77777777" w:rsidR="006948F4" w:rsidRPr="003579BF" w:rsidRDefault="006948F4" w:rsidP="00E0036B">
            <w:pPr>
              <w:jc w:val="center"/>
              <w:rPr>
                <w:rFonts w:ascii="Times New Roman" w:hAnsi="Times New Roman" w:cs="Times New Roman"/>
                <w:b/>
                <w:bCs/>
              </w:rPr>
            </w:pPr>
            <w:r w:rsidRPr="003579BF">
              <w:rPr>
                <w:rFonts w:ascii="Times New Roman" w:hAnsi="Times New Roman" w:cs="Times New Roman"/>
              </w:rPr>
              <w:t>Trapezoidal rule</w:t>
            </w:r>
          </w:p>
        </w:tc>
        <w:tc>
          <w:tcPr>
            <w:tcW w:w="2160" w:type="dxa"/>
            <w:vAlign w:val="center"/>
          </w:tcPr>
          <w:p w14:paraId="1F525E7B"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35FF5725" w14:textId="2A90C0E3" w:rsidR="006948F4" w:rsidRPr="003579BF" w:rsidRDefault="000C7403"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5.2</w:t>
            </w:r>
            <w:r w:rsidR="006948F4" w:rsidRPr="003579BF">
              <w:rPr>
                <w:rFonts w:ascii="Times New Roman" w:hAnsi="Times New Roman" w:cs="Times New Roman"/>
                <w:color w:val="0D0D0D" w:themeColor="text1" w:themeTint="F2"/>
              </w:rPr>
              <w:t>×10</w:t>
            </w:r>
            <w:r w:rsidR="006948F4" w:rsidRPr="003579BF">
              <w:rPr>
                <w:rFonts w:ascii="Times New Roman" w:hAnsi="Times New Roman" w:cs="Times New Roman"/>
                <w:color w:val="0D0D0D" w:themeColor="text1" w:themeTint="F2"/>
                <w:vertAlign w:val="superscript"/>
              </w:rPr>
              <w:t>-</w:t>
            </w:r>
            <w:r w:rsidRPr="003579BF">
              <w:rPr>
                <w:rFonts w:ascii="Times New Roman" w:hAnsi="Times New Roman" w:cs="Times New Roman"/>
                <w:color w:val="0D0D0D" w:themeColor="text1" w:themeTint="F2"/>
                <w:vertAlign w:val="superscript"/>
              </w:rPr>
              <w:t>6</w:t>
            </w:r>
          </w:p>
        </w:tc>
        <w:tc>
          <w:tcPr>
            <w:tcW w:w="2610" w:type="dxa"/>
            <w:vAlign w:val="center"/>
          </w:tcPr>
          <w:p w14:paraId="1FBF04B4" w14:textId="3EF8D27A" w:rsidR="006948F4" w:rsidRPr="003579BF" w:rsidRDefault="00DC23E7"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2.1</w:t>
            </w:r>
            <w:r w:rsidR="006948F4" w:rsidRPr="003579BF">
              <w:rPr>
                <w:rFonts w:ascii="Times New Roman" w:hAnsi="Times New Roman" w:cs="Times New Roman"/>
                <w:color w:val="0D0D0D" w:themeColor="text1" w:themeTint="F2"/>
              </w:rPr>
              <w:t>×10</w:t>
            </w:r>
            <w:r w:rsidR="006948F4" w:rsidRPr="003579BF">
              <w:rPr>
                <w:rFonts w:ascii="Times New Roman" w:hAnsi="Times New Roman" w:cs="Times New Roman"/>
                <w:color w:val="0D0D0D" w:themeColor="text1" w:themeTint="F2"/>
                <w:vertAlign w:val="superscript"/>
              </w:rPr>
              <w:t>-5</w:t>
            </w:r>
          </w:p>
        </w:tc>
      </w:tr>
      <w:tr w:rsidR="006948F4" w:rsidRPr="003579BF" w14:paraId="58E4D863" w14:textId="77777777" w:rsidTr="00E0036B">
        <w:trPr>
          <w:trHeight w:val="463"/>
          <w:jc w:val="center"/>
        </w:trPr>
        <w:tc>
          <w:tcPr>
            <w:tcW w:w="1525" w:type="dxa"/>
            <w:vMerge/>
            <w:vAlign w:val="center"/>
          </w:tcPr>
          <w:p w14:paraId="4DF354F4" w14:textId="77777777" w:rsidR="006948F4" w:rsidRPr="003579BF" w:rsidRDefault="006948F4" w:rsidP="00E0036B">
            <w:pPr>
              <w:jc w:val="center"/>
              <w:rPr>
                <w:rFonts w:ascii="Times New Roman" w:hAnsi="Times New Roman" w:cs="Times New Roman"/>
                <w:b/>
                <w:bCs/>
              </w:rPr>
            </w:pPr>
          </w:p>
        </w:tc>
        <w:tc>
          <w:tcPr>
            <w:tcW w:w="2160" w:type="dxa"/>
            <w:vAlign w:val="center"/>
          </w:tcPr>
          <w:p w14:paraId="0B0EF8F9"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58722440" w14:textId="41E1FF1B" w:rsidR="006948F4" w:rsidRPr="003579BF" w:rsidRDefault="006948F4"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0.</w:t>
            </w:r>
            <w:r w:rsidR="000C7403" w:rsidRPr="003579BF">
              <w:rPr>
                <w:rFonts w:ascii="Times New Roman" w:hAnsi="Times New Roman" w:cs="Times New Roman"/>
                <w:color w:val="0D0D0D" w:themeColor="text1" w:themeTint="F2"/>
              </w:rPr>
              <w:t>49</w:t>
            </w:r>
          </w:p>
        </w:tc>
        <w:tc>
          <w:tcPr>
            <w:tcW w:w="2610" w:type="dxa"/>
            <w:vAlign w:val="center"/>
          </w:tcPr>
          <w:p w14:paraId="2DE58324" w14:textId="49905709" w:rsidR="006948F4" w:rsidRPr="003579BF" w:rsidRDefault="006948F4"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0.</w:t>
            </w:r>
            <w:r w:rsidR="00DC23E7" w:rsidRPr="003579BF">
              <w:rPr>
                <w:rFonts w:ascii="Times New Roman" w:hAnsi="Times New Roman" w:cs="Times New Roman"/>
                <w:color w:val="0D0D0D" w:themeColor="text1" w:themeTint="F2"/>
              </w:rPr>
              <w:t>57</w:t>
            </w:r>
          </w:p>
        </w:tc>
      </w:tr>
      <w:tr w:rsidR="006948F4" w:rsidRPr="003579BF" w14:paraId="1C3A1359" w14:textId="77777777" w:rsidTr="00E0036B">
        <w:trPr>
          <w:trHeight w:val="463"/>
          <w:jc w:val="center"/>
        </w:trPr>
        <w:tc>
          <w:tcPr>
            <w:tcW w:w="1525" w:type="dxa"/>
            <w:vMerge/>
            <w:vAlign w:val="center"/>
          </w:tcPr>
          <w:p w14:paraId="5E4E45C6" w14:textId="77777777" w:rsidR="006948F4" w:rsidRPr="003579BF" w:rsidRDefault="006948F4" w:rsidP="00E0036B">
            <w:pPr>
              <w:jc w:val="center"/>
              <w:rPr>
                <w:rFonts w:ascii="Times New Roman" w:hAnsi="Times New Roman" w:cs="Times New Roman"/>
              </w:rPr>
            </w:pPr>
          </w:p>
        </w:tc>
        <w:tc>
          <w:tcPr>
            <w:tcW w:w="2160" w:type="dxa"/>
            <w:vAlign w:val="center"/>
          </w:tcPr>
          <w:p w14:paraId="7BD7A7C6"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1B4C57E2" w14:textId="2127DC54" w:rsidR="006948F4" w:rsidRPr="003579BF" w:rsidRDefault="000C7403" w:rsidP="00E0036B">
            <w:pPr>
              <w:jc w:val="center"/>
              <w:rPr>
                <w:rFonts w:ascii="Times New Roman" w:hAnsi="Times New Roman" w:cs="Times New Roman"/>
              </w:rPr>
            </w:pPr>
            <w:r w:rsidRPr="003579BF">
              <w:rPr>
                <w:rFonts w:ascii="Times New Roman" w:hAnsi="Times New Roman" w:cs="Times New Roman"/>
              </w:rPr>
              <w:t>2.34</w:t>
            </w:r>
          </w:p>
        </w:tc>
        <w:tc>
          <w:tcPr>
            <w:tcW w:w="2610" w:type="dxa"/>
            <w:vAlign w:val="center"/>
          </w:tcPr>
          <w:p w14:paraId="5AD443CE" w14:textId="77E76461" w:rsidR="006948F4" w:rsidRPr="003579BF" w:rsidRDefault="00DC23E7" w:rsidP="00E0036B">
            <w:pPr>
              <w:jc w:val="center"/>
              <w:rPr>
                <w:rFonts w:ascii="Times New Roman" w:hAnsi="Times New Roman" w:cs="Times New Roman"/>
              </w:rPr>
            </w:pPr>
            <w:r w:rsidRPr="003579BF">
              <w:rPr>
                <w:rFonts w:ascii="Times New Roman" w:hAnsi="Times New Roman" w:cs="Times New Roman"/>
              </w:rPr>
              <w:t>3.21</w:t>
            </w:r>
          </w:p>
        </w:tc>
      </w:tr>
      <w:tr w:rsidR="006948F4" w:rsidRPr="003579BF" w14:paraId="1CB7A461" w14:textId="77777777" w:rsidTr="00E0036B">
        <w:trPr>
          <w:trHeight w:val="463"/>
          <w:jc w:val="center"/>
        </w:trPr>
        <w:tc>
          <w:tcPr>
            <w:tcW w:w="1525" w:type="dxa"/>
            <w:vMerge w:val="restart"/>
            <w:vAlign w:val="center"/>
          </w:tcPr>
          <w:p w14:paraId="7CD2F16A" w14:textId="72B61307" w:rsidR="006948F4" w:rsidRPr="003579BF" w:rsidRDefault="00FD0350" w:rsidP="00E0036B">
            <w:pPr>
              <w:jc w:val="center"/>
              <w:rPr>
                <w:rFonts w:ascii="Times New Roman" w:hAnsi="Times New Roman" w:cs="Times New Roman"/>
              </w:rPr>
            </w:pPr>
            <w:r>
              <w:rPr>
                <w:rFonts w:ascii="Times New Roman" w:hAnsi="Times New Roman" w:cs="Times New Roman"/>
              </w:rPr>
              <w:t xml:space="preserve">SAS with </w:t>
            </w:r>
            <w:r w:rsidR="006948F4" w:rsidRPr="003579BF">
              <w:rPr>
                <w:rFonts w:ascii="Times New Roman" w:hAnsi="Times New Roman" w:cs="Times New Roman"/>
              </w:rPr>
              <w:t>5</w:t>
            </w:r>
            <w:r w:rsidR="006948F4" w:rsidRPr="003579BF">
              <w:rPr>
                <w:rFonts w:ascii="Times New Roman" w:hAnsi="Times New Roman" w:cs="Times New Roman"/>
                <w:vertAlign w:val="superscript"/>
              </w:rPr>
              <w:t>th</w:t>
            </w:r>
            <w:r w:rsidR="006948F4" w:rsidRPr="003579BF">
              <w:rPr>
                <w:rFonts w:ascii="Times New Roman" w:hAnsi="Times New Roman" w:cs="Times New Roman"/>
              </w:rPr>
              <w:t>-order DIRK</w:t>
            </w:r>
          </w:p>
        </w:tc>
        <w:tc>
          <w:tcPr>
            <w:tcW w:w="2160" w:type="dxa"/>
            <w:vAlign w:val="center"/>
          </w:tcPr>
          <w:p w14:paraId="4384582F"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Steady state</w:t>
            </w:r>
          </w:p>
        </w:tc>
        <w:tc>
          <w:tcPr>
            <w:tcW w:w="2070" w:type="dxa"/>
            <w:vAlign w:val="center"/>
          </w:tcPr>
          <w:p w14:paraId="4737D379" w14:textId="1D345286" w:rsidR="006948F4" w:rsidRPr="003579BF" w:rsidRDefault="0035726D" w:rsidP="00E0036B">
            <w:pPr>
              <w:jc w:val="center"/>
              <w:rPr>
                <w:rFonts w:ascii="Times New Roman" w:hAnsi="Times New Roman" w:cs="Times New Roman"/>
                <w:color w:val="0D0D0D" w:themeColor="text1" w:themeTint="F2"/>
                <w:position w:val="-10"/>
              </w:rPr>
            </w:pPr>
            <w:r w:rsidRPr="003579BF">
              <w:rPr>
                <w:rFonts w:ascii="Times New Roman" w:hAnsi="Times New Roman" w:cs="Times New Roman"/>
              </w:rPr>
              <w:t>1.6</w:t>
            </w:r>
            <w:r w:rsidR="006948F4" w:rsidRPr="003579BF">
              <w:rPr>
                <w:rFonts w:ascii="Times New Roman" w:hAnsi="Times New Roman" w:cs="Times New Roman"/>
              </w:rPr>
              <w:t>×10</w:t>
            </w:r>
            <w:r w:rsidR="006948F4" w:rsidRPr="003579BF">
              <w:rPr>
                <w:rFonts w:ascii="Times New Roman" w:hAnsi="Times New Roman" w:cs="Times New Roman"/>
                <w:vertAlign w:val="superscript"/>
              </w:rPr>
              <w:t>-</w:t>
            </w:r>
            <w:r w:rsidRPr="003579BF">
              <w:rPr>
                <w:rFonts w:ascii="Times New Roman" w:hAnsi="Times New Roman" w:cs="Times New Roman"/>
                <w:vertAlign w:val="superscript"/>
              </w:rPr>
              <w:t>6</w:t>
            </w:r>
          </w:p>
        </w:tc>
        <w:tc>
          <w:tcPr>
            <w:tcW w:w="2610" w:type="dxa"/>
            <w:vAlign w:val="center"/>
          </w:tcPr>
          <w:p w14:paraId="43B89EFA" w14:textId="558ACC5F" w:rsidR="006948F4" w:rsidRPr="003579BF" w:rsidRDefault="0035726D" w:rsidP="00E0036B">
            <w:pPr>
              <w:jc w:val="center"/>
              <w:rPr>
                <w:rFonts w:ascii="Times New Roman" w:hAnsi="Times New Roman" w:cs="Times New Roman"/>
              </w:rPr>
            </w:pPr>
            <w:r w:rsidRPr="003579BF">
              <w:rPr>
                <w:rFonts w:ascii="Times New Roman" w:hAnsi="Times New Roman" w:cs="Times New Roman"/>
              </w:rPr>
              <w:t>1.1</w:t>
            </w:r>
            <w:r w:rsidR="006948F4" w:rsidRPr="003579BF">
              <w:rPr>
                <w:rFonts w:ascii="Times New Roman" w:hAnsi="Times New Roman" w:cs="Times New Roman"/>
              </w:rPr>
              <w:t>×10</w:t>
            </w:r>
            <w:r w:rsidR="006948F4" w:rsidRPr="003579BF">
              <w:rPr>
                <w:rFonts w:ascii="Times New Roman" w:hAnsi="Times New Roman" w:cs="Times New Roman"/>
                <w:vertAlign w:val="superscript"/>
              </w:rPr>
              <w:t>-</w:t>
            </w:r>
            <w:r w:rsidRPr="003579BF">
              <w:rPr>
                <w:rFonts w:ascii="Times New Roman" w:hAnsi="Times New Roman" w:cs="Times New Roman"/>
                <w:vertAlign w:val="superscript"/>
              </w:rPr>
              <w:t>5</w:t>
            </w:r>
          </w:p>
        </w:tc>
      </w:tr>
      <w:tr w:rsidR="006948F4" w:rsidRPr="003579BF" w14:paraId="6BFA664A" w14:textId="77777777" w:rsidTr="00E0036B">
        <w:trPr>
          <w:trHeight w:val="463"/>
          <w:jc w:val="center"/>
        </w:trPr>
        <w:tc>
          <w:tcPr>
            <w:tcW w:w="1525" w:type="dxa"/>
            <w:vMerge/>
            <w:vAlign w:val="center"/>
          </w:tcPr>
          <w:p w14:paraId="4C29E29F" w14:textId="77777777" w:rsidR="006948F4" w:rsidRPr="003579BF" w:rsidRDefault="006948F4" w:rsidP="00E0036B">
            <w:pPr>
              <w:jc w:val="center"/>
              <w:rPr>
                <w:rFonts w:ascii="Times New Roman" w:hAnsi="Times New Roman" w:cs="Times New Roman"/>
              </w:rPr>
            </w:pPr>
          </w:p>
        </w:tc>
        <w:tc>
          <w:tcPr>
            <w:tcW w:w="2160" w:type="dxa"/>
            <w:vAlign w:val="center"/>
          </w:tcPr>
          <w:p w14:paraId="7DE7CF3D"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During fault</w:t>
            </w:r>
          </w:p>
        </w:tc>
        <w:tc>
          <w:tcPr>
            <w:tcW w:w="2070" w:type="dxa"/>
            <w:vAlign w:val="center"/>
          </w:tcPr>
          <w:p w14:paraId="4106636D" w14:textId="189920D6" w:rsidR="006948F4" w:rsidRPr="003579BF" w:rsidRDefault="0035726D" w:rsidP="00E0036B">
            <w:pPr>
              <w:jc w:val="center"/>
              <w:rPr>
                <w:rFonts w:ascii="Times New Roman" w:hAnsi="Times New Roman" w:cs="Times New Roman"/>
              </w:rPr>
            </w:pPr>
            <w:r w:rsidRPr="003579BF">
              <w:rPr>
                <w:rFonts w:ascii="Times New Roman" w:hAnsi="Times New Roman" w:cs="Times New Roman"/>
              </w:rPr>
              <w:t>0.004</w:t>
            </w:r>
          </w:p>
        </w:tc>
        <w:tc>
          <w:tcPr>
            <w:tcW w:w="2610" w:type="dxa"/>
            <w:vAlign w:val="center"/>
          </w:tcPr>
          <w:p w14:paraId="2D2127A3" w14:textId="5931952E" w:rsidR="006948F4" w:rsidRPr="003579BF" w:rsidRDefault="0035726D" w:rsidP="00E0036B">
            <w:pPr>
              <w:jc w:val="center"/>
              <w:rPr>
                <w:rFonts w:ascii="Times New Roman" w:hAnsi="Times New Roman" w:cs="Times New Roman"/>
              </w:rPr>
            </w:pPr>
            <w:r w:rsidRPr="003579BF">
              <w:rPr>
                <w:rFonts w:ascii="Times New Roman" w:hAnsi="Times New Roman" w:cs="Times New Roman"/>
              </w:rPr>
              <w:t>0.047</w:t>
            </w:r>
          </w:p>
        </w:tc>
      </w:tr>
      <w:tr w:rsidR="006948F4" w:rsidRPr="003579BF" w14:paraId="723B0306" w14:textId="77777777" w:rsidTr="00E0036B">
        <w:trPr>
          <w:trHeight w:val="463"/>
          <w:jc w:val="center"/>
        </w:trPr>
        <w:tc>
          <w:tcPr>
            <w:tcW w:w="1525" w:type="dxa"/>
            <w:vMerge/>
            <w:vAlign w:val="center"/>
          </w:tcPr>
          <w:p w14:paraId="00330911" w14:textId="77777777" w:rsidR="006948F4" w:rsidRPr="003579BF" w:rsidRDefault="006948F4" w:rsidP="00E0036B">
            <w:pPr>
              <w:jc w:val="center"/>
              <w:rPr>
                <w:rFonts w:ascii="Times New Roman" w:hAnsi="Times New Roman" w:cs="Times New Roman"/>
              </w:rPr>
            </w:pPr>
          </w:p>
        </w:tc>
        <w:tc>
          <w:tcPr>
            <w:tcW w:w="2160" w:type="dxa"/>
            <w:vAlign w:val="center"/>
          </w:tcPr>
          <w:p w14:paraId="40EF7F1B" w14:textId="77777777" w:rsidR="006948F4" w:rsidRPr="003579BF" w:rsidRDefault="006948F4" w:rsidP="00E0036B">
            <w:pPr>
              <w:jc w:val="center"/>
              <w:rPr>
                <w:rFonts w:ascii="Times New Roman" w:hAnsi="Times New Roman" w:cs="Times New Roman"/>
              </w:rPr>
            </w:pPr>
            <w:r w:rsidRPr="003579BF">
              <w:rPr>
                <w:rFonts w:ascii="Times New Roman" w:hAnsi="Times New Roman" w:cs="Times New Roman"/>
              </w:rPr>
              <w:t>Post fault</w:t>
            </w:r>
          </w:p>
        </w:tc>
        <w:tc>
          <w:tcPr>
            <w:tcW w:w="2070" w:type="dxa"/>
            <w:vAlign w:val="center"/>
          </w:tcPr>
          <w:p w14:paraId="3EEC15E9" w14:textId="40B4D29D" w:rsidR="006948F4" w:rsidRPr="003579BF" w:rsidRDefault="0035726D" w:rsidP="00E0036B">
            <w:pPr>
              <w:jc w:val="center"/>
              <w:rPr>
                <w:rFonts w:ascii="Times New Roman" w:hAnsi="Times New Roman" w:cs="Times New Roman"/>
              </w:rPr>
            </w:pPr>
            <w:r w:rsidRPr="003579BF">
              <w:rPr>
                <w:rFonts w:ascii="Times New Roman" w:hAnsi="Times New Roman" w:cs="Times New Roman"/>
              </w:rPr>
              <w:t>0.047</w:t>
            </w:r>
          </w:p>
        </w:tc>
        <w:tc>
          <w:tcPr>
            <w:tcW w:w="2610" w:type="dxa"/>
            <w:vAlign w:val="center"/>
          </w:tcPr>
          <w:p w14:paraId="0211717A" w14:textId="04435508" w:rsidR="006948F4" w:rsidRPr="003579BF" w:rsidRDefault="0035726D" w:rsidP="00E0036B">
            <w:pPr>
              <w:jc w:val="center"/>
              <w:rPr>
                <w:rFonts w:ascii="Times New Roman" w:hAnsi="Times New Roman" w:cs="Times New Roman"/>
              </w:rPr>
            </w:pPr>
            <w:r w:rsidRPr="003579BF">
              <w:rPr>
                <w:rFonts w:ascii="Times New Roman" w:hAnsi="Times New Roman" w:cs="Times New Roman"/>
              </w:rPr>
              <w:t>0.36</w:t>
            </w:r>
          </w:p>
        </w:tc>
      </w:tr>
    </w:tbl>
    <w:p w14:paraId="11D6F737" w14:textId="77777777" w:rsidR="00FD0350" w:rsidRDefault="00FD0350" w:rsidP="00FD0350">
      <w:pPr>
        <w:pStyle w:val="Caption"/>
        <w:jc w:val="left"/>
      </w:pPr>
    </w:p>
    <w:p w14:paraId="2FA31860" w14:textId="360A9A38" w:rsidR="00D4373E" w:rsidRDefault="00D4373E">
      <w:r>
        <w:br w:type="page"/>
      </w:r>
    </w:p>
    <w:p w14:paraId="4FCB162F" w14:textId="77777777" w:rsidR="00FD0350" w:rsidRDefault="00FD0350" w:rsidP="00FD0350"/>
    <w:p w14:paraId="638F8CB7" w14:textId="77777777" w:rsidR="00D4373E" w:rsidRDefault="00D4373E" w:rsidP="00FD0350"/>
    <w:p w14:paraId="79BA3DF1" w14:textId="77777777" w:rsidR="00D4373E" w:rsidRDefault="00D4373E" w:rsidP="00FD0350"/>
    <w:p w14:paraId="1FE3EA92" w14:textId="77777777" w:rsidR="00D4373E" w:rsidRDefault="00D4373E" w:rsidP="00FD0350"/>
    <w:p w14:paraId="314B6630" w14:textId="77777777" w:rsidR="00D4373E" w:rsidRDefault="00D4373E" w:rsidP="00FD0350"/>
    <w:p w14:paraId="4F8BB646" w14:textId="77777777" w:rsidR="00D4373E" w:rsidRPr="00FD0350" w:rsidRDefault="00D4373E" w:rsidP="00FD0350"/>
    <w:p w14:paraId="0B3EEC64" w14:textId="1DC4EEC8" w:rsidR="00D67CDD" w:rsidRDefault="000C7403" w:rsidP="00D540AC">
      <w:pPr>
        <w:pStyle w:val="Caption"/>
      </w:pPr>
      <w:bookmarkStart w:id="164" w:name="_Toc155559413"/>
      <w:r w:rsidRPr="003579BF">
        <w:t xml:space="preserve">Table </w:t>
      </w:r>
      <w:fldSimple w:instr=" STYLEREF 1 \s ">
        <w:r w:rsidR="00842883">
          <w:rPr>
            <w:noProof/>
          </w:rPr>
          <w:t>6</w:t>
        </w:r>
      </w:fldSimple>
      <w:r w:rsidR="00842883">
        <w:t>.</w:t>
      </w:r>
      <w:fldSimple w:instr=" SEQ Table \* ARABIC \s 1 ">
        <w:r w:rsidR="00842883">
          <w:rPr>
            <w:noProof/>
          </w:rPr>
          <w:t>9</w:t>
        </w:r>
      </w:fldSimple>
      <w:r w:rsidR="00D67CDD" w:rsidRPr="003579BF">
        <w:t xml:space="preserve">  Maximum time step</w:t>
      </w:r>
      <w:r w:rsidR="0019443B">
        <w:t>s</w:t>
      </w:r>
      <w:r w:rsidR="00D67CDD" w:rsidRPr="003579BF">
        <w:t xml:space="preserve"> of different numerical methods under the same error tolerance</w:t>
      </w:r>
      <w:r w:rsidR="0019443B">
        <w:t>s</w:t>
      </w:r>
      <w:r w:rsidR="00AF0E68" w:rsidRPr="003579BF">
        <w:t xml:space="preserve"> on the </w:t>
      </w:r>
      <w:r w:rsidR="00A02C43">
        <w:t>four</w:t>
      </w:r>
      <w:r w:rsidR="00AF0E68" w:rsidRPr="003579BF">
        <w:t>-bus system with synchronous generators</w:t>
      </w:r>
      <w:bookmarkEnd w:id="164"/>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647949" w:rsidRPr="003579BF" w14:paraId="0600731A" w14:textId="77777777" w:rsidTr="00FD0303">
        <w:trPr>
          <w:trHeight w:val="463"/>
          <w:jc w:val="center"/>
        </w:trPr>
        <w:tc>
          <w:tcPr>
            <w:tcW w:w="3055" w:type="dxa"/>
            <w:gridSpan w:val="2"/>
            <w:vMerge w:val="restart"/>
            <w:vAlign w:val="center"/>
          </w:tcPr>
          <w:p w14:paraId="3BCDCD95"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Numerical methods</w:t>
            </w:r>
          </w:p>
          <w:p w14:paraId="6154AE29" w14:textId="77777777" w:rsidR="00647949" w:rsidRPr="003579BF" w:rsidRDefault="00647949" w:rsidP="00FD0303">
            <w:pPr>
              <w:jc w:val="center"/>
              <w:rPr>
                <w:rFonts w:ascii="Times New Roman" w:hAnsi="Times New Roman" w:cs="Times New Roman"/>
                <w:color w:val="0D0D0D" w:themeColor="text1" w:themeTint="F2"/>
              </w:rPr>
            </w:pPr>
          </w:p>
        </w:tc>
        <w:tc>
          <w:tcPr>
            <w:tcW w:w="5310" w:type="dxa"/>
            <w:gridSpan w:val="2"/>
            <w:vAlign w:val="center"/>
          </w:tcPr>
          <w:p w14:paraId="08AA3D5B"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Maximum time step under the same error tolerance</w:t>
            </w:r>
          </w:p>
        </w:tc>
      </w:tr>
      <w:tr w:rsidR="00647949" w:rsidRPr="003579BF" w14:paraId="08F2EE03" w14:textId="77777777" w:rsidTr="00FD0303">
        <w:trPr>
          <w:trHeight w:val="463"/>
          <w:jc w:val="center"/>
        </w:trPr>
        <w:tc>
          <w:tcPr>
            <w:tcW w:w="3055" w:type="dxa"/>
            <w:gridSpan w:val="2"/>
            <w:vMerge/>
            <w:vAlign w:val="center"/>
          </w:tcPr>
          <w:p w14:paraId="5A4C51E8" w14:textId="77777777" w:rsidR="00647949" w:rsidRPr="003579BF" w:rsidRDefault="00647949" w:rsidP="00FD0303">
            <w:pPr>
              <w:jc w:val="center"/>
              <w:rPr>
                <w:rFonts w:ascii="Times New Roman" w:hAnsi="Times New Roman" w:cs="Times New Roman"/>
                <w:b/>
                <w:bCs/>
              </w:rPr>
            </w:pPr>
          </w:p>
        </w:tc>
        <w:tc>
          <w:tcPr>
            <w:tcW w:w="2700" w:type="dxa"/>
            <w:vAlign w:val="center"/>
          </w:tcPr>
          <w:p w14:paraId="3CEF2A97"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Tolerance 1:  </w:t>
            </w:r>
          </w:p>
          <w:p w14:paraId="3E41BF9E"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1.77×10</w:t>
            </w:r>
            <w:r w:rsidRPr="003579BF">
              <w:rPr>
                <w:rFonts w:ascii="Times New Roman" w:hAnsi="Times New Roman" w:cs="Times New Roman"/>
                <w:color w:val="0D0D0D" w:themeColor="text1" w:themeTint="F2"/>
                <w:vertAlign w:val="superscript"/>
              </w:rPr>
              <w:t>-5</w:t>
            </w:r>
          </w:p>
          <w:p w14:paraId="7B60E54A"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0.325</w:t>
            </w:r>
          </w:p>
          <w:p w14:paraId="4F49405E"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0.334</w:t>
            </w:r>
          </w:p>
        </w:tc>
        <w:tc>
          <w:tcPr>
            <w:tcW w:w="2610" w:type="dxa"/>
            <w:vAlign w:val="center"/>
          </w:tcPr>
          <w:p w14:paraId="483732FC"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p>
          <w:p w14:paraId="08ABC96A" w14:textId="77777777" w:rsidR="00647949" w:rsidRPr="003579BF" w:rsidRDefault="00647949" w:rsidP="00FD0303">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7.05×10</w:t>
            </w:r>
            <w:r w:rsidRPr="003579BF">
              <w:rPr>
                <w:rFonts w:ascii="Times New Roman" w:hAnsi="Times New Roman" w:cs="Times New Roman"/>
                <w:color w:val="0D0D0D" w:themeColor="text1" w:themeTint="F2"/>
                <w:vertAlign w:val="superscript"/>
              </w:rPr>
              <w:t>-5</w:t>
            </w:r>
          </w:p>
          <w:p w14:paraId="415A8F25"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0.911</w:t>
            </w:r>
          </w:p>
          <w:p w14:paraId="4A325BA7" w14:textId="77777777" w:rsidR="00647949" w:rsidRPr="003579BF" w:rsidRDefault="00647949" w:rsidP="00FD0303">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0.736</w:t>
            </w:r>
          </w:p>
        </w:tc>
      </w:tr>
      <w:tr w:rsidR="00647949" w:rsidRPr="003579BF" w14:paraId="3285EE3B" w14:textId="77777777" w:rsidTr="00FD0303">
        <w:trPr>
          <w:trHeight w:val="463"/>
          <w:jc w:val="center"/>
        </w:trPr>
        <w:tc>
          <w:tcPr>
            <w:tcW w:w="1435" w:type="dxa"/>
            <w:vMerge w:val="restart"/>
            <w:vAlign w:val="center"/>
          </w:tcPr>
          <w:p w14:paraId="6AA1A27C" w14:textId="77777777" w:rsidR="00647949" w:rsidRPr="003579BF" w:rsidRDefault="00647949" w:rsidP="00FD0303">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55E34E21"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0C393516"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09B65274"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647949" w:rsidRPr="003579BF" w14:paraId="34CCF909" w14:textId="77777777" w:rsidTr="00FD0303">
        <w:trPr>
          <w:trHeight w:val="463"/>
          <w:jc w:val="center"/>
        </w:trPr>
        <w:tc>
          <w:tcPr>
            <w:tcW w:w="1435" w:type="dxa"/>
            <w:vMerge/>
            <w:vAlign w:val="center"/>
          </w:tcPr>
          <w:p w14:paraId="571108DA" w14:textId="77777777" w:rsidR="00647949" w:rsidRPr="003579BF" w:rsidRDefault="00647949" w:rsidP="00FD0303">
            <w:pPr>
              <w:jc w:val="center"/>
              <w:rPr>
                <w:rFonts w:ascii="Times New Roman" w:hAnsi="Times New Roman" w:cs="Times New Roman"/>
                <w:b/>
                <w:bCs/>
              </w:rPr>
            </w:pPr>
          </w:p>
        </w:tc>
        <w:tc>
          <w:tcPr>
            <w:tcW w:w="1620" w:type="dxa"/>
            <w:vAlign w:val="center"/>
          </w:tcPr>
          <w:p w14:paraId="438D6E9C"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23D9213A"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BDC7DA5" w14:textId="77777777" w:rsidR="00647949" w:rsidRPr="003579BF" w:rsidRDefault="00647949" w:rsidP="00FD0303">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647949" w:rsidRPr="003579BF" w14:paraId="3CBBC8D7" w14:textId="77777777" w:rsidTr="00FD0303">
        <w:trPr>
          <w:trHeight w:val="463"/>
          <w:jc w:val="center"/>
        </w:trPr>
        <w:tc>
          <w:tcPr>
            <w:tcW w:w="1435" w:type="dxa"/>
            <w:vMerge/>
            <w:vAlign w:val="center"/>
          </w:tcPr>
          <w:p w14:paraId="367A9CCC" w14:textId="77777777" w:rsidR="00647949" w:rsidRPr="003579BF" w:rsidRDefault="00647949" w:rsidP="00FD0303">
            <w:pPr>
              <w:jc w:val="center"/>
              <w:rPr>
                <w:rFonts w:ascii="Times New Roman" w:hAnsi="Times New Roman" w:cs="Times New Roman"/>
              </w:rPr>
            </w:pPr>
          </w:p>
        </w:tc>
        <w:tc>
          <w:tcPr>
            <w:tcW w:w="1620" w:type="dxa"/>
            <w:vAlign w:val="center"/>
          </w:tcPr>
          <w:p w14:paraId="18DDFF60"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179AC15F"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26F91588"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color w:val="0D0D0D" w:themeColor="text1" w:themeTint="F2"/>
              </w:rPr>
              <w:t xml:space="preserve">100 </w:t>
            </w:r>
            <w:proofErr w:type="spellStart"/>
            <w:r w:rsidRPr="003579BF">
              <w:rPr>
                <w:rFonts w:ascii="Times New Roman" w:hAnsi="Times New Roman" w:cs="Times New Roman"/>
                <w:color w:val="0D0D0D" w:themeColor="text1" w:themeTint="F2"/>
              </w:rPr>
              <w:t>μs</w:t>
            </w:r>
            <w:proofErr w:type="spellEnd"/>
          </w:p>
        </w:tc>
      </w:tr>
      <w:tr w:rsidR="00647949" w:rsidRPr="003579BF" w14:paraId="7F616E8F" w14:textId="77777777" w:rsidTr="00FD0303">
        <w:trPr>
          <w:trHeight w:val="463"/>
          <w:jc w:val="center"/>
        </w:trPr>
        <w:tc>
          <w:tcPr>
            <w:tcW w:w="1435" w:type="dxa"/>
            <w:vMerge w:val="restart"/>
            <w:vAlign w:val="center"/>
          </w:tcPr>
          <w:p w14:paraId="0B14B00F" w14:textId="77777777" w:rsidR="00647949" w:rsidRPr="003579BF" w:rsidRDefault="00647949" w:rsidP="00FD0303">
            <w:pPr>
              <w:jc w:val="center"/>
              <w:rPr>
                <w:rFonts w:ascii="Times New Roman" w:hAnsi="Times New Roman" w:cs="Times New Roman"/>
              </w:rPr>
            </w:pPr>
            <w:r>
              <w:rPr>
                <w:rFonts w:ascii="Times New Roman" w:hAnsi="Times New Roman" w:cs="Times New Roman"/>
              </w:rPr>
              <w:t xml:space="preserve">SAS with </w:t>
            </w:r>
            <w:r w:rsidRPr="003579BF">
              <w:rPr>
                <w:rFonts w:ascii="Times New Roman" w:hAnsi="Times New Roman" w:cs="Times New Roman"/>
              </w:rPr>
              <w:t>5</w:t>
            </w:r>
            <w:r w:rsidRPr="003579BF">
              <w:rPr>
                <w:rFonts w:ascii="Times New Roman" w:hAnsi="Times New Roman" w:cs="Times New Roman"/>
                <w:vertAlign w:val="superscript"/>
              </w:rPr>
              <w:t>th</w:t>
            </w:r>
            <w:r w:rsidRPr="003579BF">
              <w:rPr>
                <w:rFonts w:ascii="Times New Roman" w:hAnsi="Times New Roman" w:cs="Times New Roman"/>
              </w:rPr>
              <w:t>-order DIRK</w:t>
            </w:r>
          </w:p>
        </w:tc>
        <w:tc>
          <w:tcPr>
            <w:tcW w:w="1620" w:type="dxa"/>
            <w:vAlign w:val="center"/>
          </w:tcPr>
          <w:p w14:paraId="33B2DBA8"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6FA19C50" w14:textId="65D53F95"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350</w:t>
            </w:r>
            <w:r w:rsidRPr="003579BF">
              <w:rPr>
                <w:rFonts w:ascii="Times New Roman" w:hAnsi="Times New Roman" w:cs="Times New Roman"/>
                <w:color w:val="0D0D0D" w:themeColor="text1" w:themeTint="F2"/>
              </w:rPr>
              <w:t xml:space="preserve">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25F69290" w14:textId="0DF6CE6C"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7</w:t>
            </w:r>
            <w:r w:rsidRPr="003579BF">
              <w:rPr>
                <w:rFonts w:ascii="Times New Roman" w:hAnsi="Times New Roman" w:cs="Times New Roman"/>
                <w:color w:val="0D0D0D" w:themeColor="text1" w:themeTint="F2"/>
              </w:rPr>
              <w:t xml:space="preserve">50 </w:t>
            </w:r>
            <w:proofErr w:type="spellStart"/>
            <w:r w:rsidRPr="003579BF">
              <w:rPr>
                <w:rFonts w:ascii="Times New Roman" w:hAnsi="Times New Roman" w:cs="Times New Roman"/>
                <w:color w:val="0D0D0D" w:themeColor="text1" w:themeTint="F2"/>
              </w:rPr>
              <w:t>μs</w:t>
            </w:r>
            <w:proofErr w:type="spellEnd"/>
          </w:p>
        </w:tc>
      </w:tr>
      <w:tr w:rsidR="00647949" w:rsidRPr="003579BF" w14:paraId="43CE017E" w14:textId="77777777" w:rsidTr="00FD0303">
        <w:trPr>
          <w:trHeight w:val="463"/>
          <w:jc w:val="center"/>
        </w:trPr>
        <w:tc>
          <w:tcPr>
            <w:tcW w:w="1435" w:type="dxa"/>
            <w:vMerge/>
            <w:vAlign w:val="center"/>
          </w:tcPr>
          <w:p w14:paraId="57DB5264" w14:textId="77777777" w:rsidR="00647949" w:rsidRPr="003579BF" w:rsidRDefault="00647949" w:rsidP="00FD0303">
            <w:pPr>
              <w:jc w:val="center"/>
              <w:rPr>
                <w:rFonts w:ascii="Times New Roman" w:hAnsi="Times New Roman" w:cs="Times New Roman"/>
              </w:rPr>
            </w:pPr>
          </w:p>
        </w:tc>
        <w:tc>
          <w:tcPr>
            <w:tcW w:w="1620" w:type="dxa"/>
            <w:vAlign w:val="center"/>
          </w:tcPr>
          <w:p w14:paraId="13F4BCA5"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2EF5B227" w14:textId="5307F7D6"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40</w:t>
            </w:r>
            <w:r w:rsidRPr="003579BF">
              <w:rPr>
                <w:rFonts w:ascii="Times New Roman" w:hAnsi="Times New Roman" w:cs="Times New Roman"/>
                <w:color w:val="0D0D0D" w:themeColor="text1" w:themeTint="F2"/>
              </w:rPr>
              <w:t xml:space="preserve">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22C03C17" w14:textId="53B17E42"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65</w:t>
            </w:r>
            <w:r w:rsidRPr="003579BF">
              <w:rPr>
                <w:rFonts w:ascii="Times New Roman" w:hAnsi="Times New Roman" w:cs="Times New Roman"/>
                <w:color w:val="0D0D0D" w:themeColor="text1" w:themeTint="F2"/>
              </w:rPr>
              <w:t xml:space="preserve">0 </w:t>
            </w:r>
            <w:proofErr w:type="spellStart"/>
            <w:r w:rsidRPr="003579BF">
              <w:rPr>
                <w:rFonts w:ascii="Times New Roman" w:hAnsi="Times New Roman" w:cs="Times New Roman"/>
                <w:color w:val="0D0D0D" w:themeColor="text1" w:themeTint="F2"/>
              </w:rPr>
              <w:t>μs</w:t>
            </w:r>
            <w:proofErr w:type="spellEnd"/>
          </w:p>
        </w:tc>
      </w:tr>
      <w:tr w:rsidR="00647949" w:rsidRPr="003579BF" w14:paraId="6FDFE2A4" w14:textId="77777777" w:rsidTr="00FD0303">
        <w:trPr>
          <w:trHeight w:val="463"/>
          <w:jc w:val="center"/>
        </w:trPr>
        <w:tc>
          <w:tcPr>
            <w:tcW w:w="1435" w:type="dxa"/>
            <w:vMerge/>
            <w:vAlign w:val="center"/>
          </w:tcPr>
          <w:p w14:paraId="511C0F05" w14:textId="77777777" w:rsidR="00647949" w:rsidRPr="003579BF" w:rsidRDefault="00647949" w:rsidP="00FD0303">
            <w:pPr>
              <w:jc w:val="center"/>
              <w:rPr>
                <w:rFonts w:ascii="Times New Roman" w:hAnsi="Times New Roman" w:cs="Times New Roman"/>
              </w:rPr>
            </w:pPr>
          </w:p>
        </w:tc>
        <w:tc>
          <w:tcPr>
            <w:tcW w:w="1620" w:type="dxa"/>
            <w:vAlign w:val="center"/>
          </w:tcPr>
          <w:p w14:paraId="3C792143" w14:textId="77777777" w:rsidR="00647949" w:rsidRPr="003579BF" w:rsidRDefault="00647949" w:rsidP="00FD0303">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0DFDD724" w14:textId="3201500D"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40</w:t>
            </w:r>
            <w:r w:rsidRPr="003579BF">
              <w:rPr>
                <w:rFonts w:ascii="Times New Roman" w:hAnsi="Times New Roman" w:cs="Times New Roman"/>
                <w:color w:val="0D0D0D" w:themeColor="text1" w:themeTint="F2"/>
              </w:rPr>
              <w:t xml:space="preserve">0 </w:t>
            </w:r>
            <w:proofErr w:type="spellStart"/>
            <w:r w:rsidRPr="003579BF">
              <w:rPr>
                <w:rFonts w:ascii="Times New Roman" w:hAnsi="Times New Roman" w:cs="Times New Roman"/>
                <w:color w:val="0D0D0D" w:themeColor="text1" w:themeTint="F2"/>
              </w:rPr>
              <w:t>μs</w:t>
            </w:r>
            <w:proofErr w:type="spellEnd"/>
          </w:p>
        </w:tc>
        <w:tc>
          <w:tcPr>
            <w:tcW w:w="2610" w:type="dxa"/>
            <w:vAlign w:val="center"/>
          </w:tcPr>
          <w:p w14:paraId="5E3344B6" w14:textId="139CC916" w:rsidR="00647949" w:rsidRPr="003579BF" w:rsidRDefault="00647949" w:rsidP="00FD0303">
            <w:pPr>
              <w:jc w:val="center"/>
              <w:rPr>
                <w:rFonts w:ascii="Times New Roman" w:hAnsi="Times New Roman" w:cs="Times New Roman"/>
              </w:rPr>
            </w:pPr>
            <w:r>
              <w:rPr>
                <w:rFonts w:ascii="Times New Roman" w:hAnsi="Times New Roman" w:cs="Times New Roman"/>
                <w:color w:val="0D0D0D" w:themeColor="text1" w:themeTint="F2"/>
              </w:rPr>
              <w:t>7</w:t>
            </w:r>
            <w:r w:rsidRPr="003579BF">
              <w:rPr>
                <w:rFonts w:ascii="Times New Roman" w:hAnsi="Times New Roman" w:cs="Times New Roman"/>
                <w:color w:val="0D0D0D" w:themeColor="text1" w:themeTint="F2"/>
              </w:rPr>
              <w:t xml:space="preserve">00 </w:t>
            </w:r>
            <w:proofErr w:type="spellStart"/>
            <w:r w:rsidRPr="003579BF">
              <w:rPr>
                <w:rFonts w:ascii="Times New Roman" w:hAnsi="Times New Roman" w:cs="Times New Roman"/>
                <w:color w:val="0D0D0D" w:themeColor="text1" w:themeTint="F2"/>
              </w:rPr>
              <w:t>μs</w:t>
            </w:r>
            <w:proofErr w:type="spellEnd"/>
          </w:p>
        </w:tc>
      </w:tr>
    </w:tbl>
    <w:p w14:paraId="67A83A34" w14:textId="77777777" w:rsidR="00647949" w:rsidRPr="00647949" w:rsidRDefault="00647949" w:rsidP="00647949"/>
    <w:p w14:paraId="06DB56AF" w14:textId="7ED2A3DD" w:rsidR="00D540AC" w:rsidRPr="003579BF" w:rsidRDefault="00D540AC" w:rsidP="00647949">
      <w:pPr>
        <w:spacing w:line="480" w:lineRule="auto"/>
        <w:rPr>
          <w:rFonts w:ascii="Times New Roman" w:hAnsi="Times New Roman" w:cs="Times New Roman"/>
        </w:rPr>
      </w:pPr>
    </w:p>
    <w:p w14:paraId="13A39AED" w14:textId="7ED6BE5C" w:rsidR="00D540AC" w:rsidRPr="003579BF" w:rsidRDefault="00D540AC" w:rsidP="00FD0350">
      <w:pPr>
        <w:rPr>
          <w:rFonts w:ascii="Times New Roman" w:hAnsi="Times New Roman" w:cs="Times New Roman"/>
        </w:rPr>
      </w:pPr>
      <w:r w:rsidRPr="003579BF">
        <w:rPr>
          <w:rFonts w:ascii="Times New Roman" w:hAnsi="Times New Roman" w:cs="Times New Roman"/>
        </w:rPr>
        <w:br w:type="page"/>
      </w:r>
    </w:p>
    <w:p w14:paraId="567C717A" w14:textId="77777777" w:rsidR="00647949" w:rsidRDefault="00647949" w:rsidP="00D540AC">
      <w:pPr>
        <w:pStyle w:val="Caption"/>
      </w:pPr>
    </w:p>
    <w:p w14:paraId="2D0E2CDC" w14:textId="77777777" w:rsidR="00647949" w:rsidRDefault="00647949" w:rsidP="00D540AC">
      <w:pPr>
        <w:pStyle w:val="Caption"/>
      </w:pPr>
    </w:p>
    <w:p w14:paraId="6D80BC6A" w14:textId="77777777" w:rsidR="00647949" w:rsidRDefault="00647949" w:rsidP="00D540AC">
      <w:pPr>
        <w:pStyle w:val="Caption"/>
      </w:pPr>
    </w:p>
    <w:p w14:paraId="7316BB7B" w14:textId="2709323E" w:rsidR="00AB08C8" w:rsidRPr="003579BF" w:rsidRDefault="00D540AC" w:rsidP="00D540AC">
      <w:pPr>
        <w:pStyle w:val="Caption"/>
      </w:pPr>
      <w:bookmarkStart w:id="165" w:name="_Toc155559414"/>
      <w:r w:rsidRPr="003579BF">
        <w:t xml:space="preserve">Table </w:t>
      </w:r>
      <w:fldSimple w:instr=" STYLEREF 1 \s ">
        <w:r w:rsidR="00842883">
          <w:rPr>
            <w:noProof/>
          </w:rPr>
          <w:t>6</w:t>
        </w:r>
      </w:fldSimple>
      <w:r w:rsidR="00842883">
        <w:t>.</w:t>
      </w:r>
      <w:fldSimple w:instr=" SEQ Table \* ARABIC \s 1 ">
        <w:r w:rsidR="00842883">
          <w:rPr>
            <w:noProof/>
          </w:rPr>
          <w:t>10</w:t>
        </w:r>
      </w:fldSimple>
      <w:r w:rsidR="00AB08C8" w:rsidRPr="003579BF">
        <w:t xml:space="preserve"> Efficiency of different numerical methods</w:t>
      </w:r>
      <w:r w:rsidRPr="003579BF">
        <w:t xml:space="preserve"> under the same error tolerance</w:t>
      </w:r>
      <w:r w:rsidR="0019443B">
        <w:t>s</w:t>
      </w:r>
      <w:r w:rsidRPr="003579BF">
        <w:t xml:space="preserve"> on the 4-bus system with synchronous generators</w:t>
      </w:r>
      <w:bookmarkEnd w:id="165"/>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1620"/>
        <w:gridCol w:w="2700"/>
        <w:gridCol w:w="2610"/>
      </w:tblGrid>
      <w:tr w:rsidR="00AB08C8" w:rsidRPr="003579BF" w14:paraId="6A580089" w14:textId="77777777" w:rsidTr="00E0036B">
        <w:trPr>
          <w:trHeight w:val="463"/>
          <w:jc w:val="center"/>
        </w:trPr>
        <w:tc>
          <w:tcPr>
            <w:tcW w:w="3055" w:type="dxa"/>
            <w:gridSpan w:val="2"/>
            <w:vMerge w:val="restart"/>
            <w:vAlign w:val="center"/>
          </w:tcPr>
          <w:p w14:paraId="4A2360A8" w14:textId="77777777" w:rsidR="00AB08C8" w:rsidRPr="003579BF" w:rsidRDefault="00AB08C8" w:rsidP="00E0036B">
            <w:pPr>
              <w:jc w:val="center"/>
              <w:rPr>
                <w:rFonts w:ascii="Times New Roman" w:hAnsi="Times New Roman" w:cs="Times New Roman"/>
                <w:b/>
                <w:bCs/>
              </w:rPr>
            </w:pPr>
            <w:r w:rsidRPr="003579BF">
              <w:rPr>
                <w:rFonts w:ascii="Times New Roman" w:hAnsi="Times New Roman" w:cs="Times New Roman"/>
                <w:b/>
                <w:bCs/>
              </w:rPr>
              <w:t>Numerical methods</w:t>
            </w:r>
          </w:p>
          <w:p w14:paraId="4A3FFA5A" w14:textId="77777777" w:rsidR="00AB08C8" w:rsidRPr="003579BF" w:rsidRDefault="00AB08C8" w:rsidP="00E0036B">
            <w:pPr>
              <w:jc w:val="center"/>
              <w:rPr>
                <w:rFonts w:ascii="Times New Roman" w:hAnsi="Times New Roman" w:cs="Times New Roman"/>
                <w:b/>
                <w:bCs/>
                <w:color w:val="0D0D0D" w:themeColor="text1" w:themeTint="F2"/>
              </w:rPr>
            </w:pPr>
          </w:p>
        </w:tc>
        <w:tc>
          <w:tcPr>
            <w:tcW w:w="5310" w:type="dxa"/>
            <w:gridSpan w:val="2"/>
            <w:vAlign w:val="center"/>
          </w:tcPr>
          <w:p w14:paraId="13742910" w14:textId="77777777" w:rsidR="00AB08C8" w:rsidRPr="003579BF" w:rsidRDefault="00AB08C8" w:rsidP="00E0036B">
            <w:pPr>
              <w:jc w:val="center"/>
              <w:rPr>
                <w:rFonts w:ascii="Times New Roman" w:hAnsi="Times New Roman" w:cs="Times New Roman"/>
                <w:b/>
                <w:bCs/>
                <w:color w:val="0D0D0D" w:themeColor="text1" w:themeTint="F2"/>
              </w:rPr>
            </w:pPr>
            <w:r w:rsidRPr="003579BF">
              <w:rPr>
                <w:rFonts w:ascii="Times New Roman" w:hAnsi="Times New Roman" w:cs="Times New Roman"/>
                <w:b/>
                <w:bCs/>
                <w:color w:val="0D0D0D" w:themeColor="text1" w:themeTint="F2"/>
              </w:rPr>
              <w:t>Efficiency under the same maximum error tolerance</w:t>
            </w:r>
          </w:p>
        </w:tc>
      </w:tr>
      <w:tr w:rsidR="00AB08C8" w:rsidRPr="003579BF" w14:paraId="7B0F435E" w14:textId="77777777" w:rsidTr="00E0036B">
        <w:trPr>
          <w:trHeight w:val="463"/>
          <w:jc w:val="center"/>
        </w:trPr>
        <w:tc>
          <w:tcPr>
            <w:tcW w:w="3055" w:type="dxa"/>
            <w:gridSpan w:val="2"/>
            <w:vMerge/>
            <w:vAlign w:val="center"/>
          </w:tcPr>
          <w:p w14:paraId="4D196AAD" w14:textId="77777777" w:rsidR="00AB08C8" w:rsidRPr="003579BF" w:rsidRDefault="00AB08C8" w:rsidP="00E0036B">
            <w:pPr>
              <w:jc w:val="center"/>
              <w:rPr>
                <w:rFonts w:ascii="Times New Roman" w:hAnsi="Times New Roman" w:cs="Times New Roman"/>
                <w:b/>
                <w:bCs/>
              </w:rPr>
            </w:pPr>
          </w:p>
        </w:tc>
        <w:tc>
          <w:tcPr>
            <w:tcW w:w="2700" w:type="dxa"/>
            <w:vAlign w:val="center"/>
          </w:tcPr>
          <w:p w14:paraId="631E3FB2"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 xml:space="preserve">Tolerance 1:  </w:t>
            </w:r>
          </w:p>
          <w:p w14:paraId="1A7E6922"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1.77×10</w:t>
            </w:r>
            <w:r w:rsidRPr="003579BF">
              <w:rPr>
                <w:rFonts w:ascii="Times New Roman" w:hAnsi="Times New Roman" w:cs="Times New Roman"/>
                <w:color w:val="0D0D0D" w:themeColor="text1" w:themeTint="F2"/>
                <w:vertAlign w:val="superscript"/>
              </w:rPr>
              <w:t>-5</w:t>
            </w:r>
          </w:p>
          <w:p w14:paraId="7E93EC2E"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0.325</w:t>
            </w:r>
          </w:p>
          <w:p w14:paraId="0BD88EB6"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Post fault: 0.334</w:t>
            </w:r>
          </w:p>
        </w:tc>
        <w:tc>
          <w:tcPr>
            <w:tcW w:w="2610" w:type="dxa"/>
            <w:vAlign w:val="center"/>
          </w:tcPr>
          <w:p w14:paraId="0DE7821C"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Tolerance 2:</w:t>
            </w:r>
          </w:p>
          <w:p w14:paraId="0577232C" w14:textId="77777777" w:rsidR="00AB08C8" w:rsidRPr="003579BF" w:rsidRDefault="00AB08C8" w:rsidP="00E0036B">
            <w:pP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Steady state: 7.05×10</w:t>
            </w:r>
            <w:r w:rsidRPr="003579BF">
              <w:rPr>
                <w:rFonts w:ascii="Times New Roman" w:hAnsi="Times New Roman" w:cs="Times New Roman"/>
                <w:color w:val="0D0D0D" w:themeColor="text1" w:themeTint="F2"/>
                <w:vertAlign w:val="superscript"/>
              </w:rPr>
              <w:t>-5</w:t>
            </w:r>
          </w:p>
          <w:p w14:paraId="468D0EE6"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During fault: 0.911</w:t>
            </w:r>
          </w:p>
          <w:p w14:paraId="2C816513" w14:textId="77777777" w:rsidR="00AB08C8" w:rsidRPr="003579BF" w:rsidRDefault="00AB08C8" w:rsidP="00E0036B">
            <w:pPr>
              <w:jc w:val="center"/>
              <w:rPr>
                <w:rFonts w:ascii="Times New Roman" w:hAnsi="Times New Roman" w:cs="Times New Roman"/>
                <w:b/>
                <w:bCs/>
                <w:color w:val="0D0D0D" w:themeColor="text1" w:themeTint="F2"/>
              </w:rPr>
            </w:pPr>
            <w:r w:rsidRPr="003579BF">
              <w:rPr>
                <w:rFonts w:ascii="Times New Roman" w:hAnsi="Times New Roman" w:cs="Times New Roman"/>
                <w:color w:val="0D0D0D" w:themeColor="text1" w:themeTint="F2"/>
              </w:rPr>
              <w:t>Post fault: 0.736</w:t>
            </w:r>
          </w:p>
        </w:tc>
      </w:tr>
      <w:tr w:rsidR="00AB08C8" w:rsidRPr="003579BF" w14:paraId="7B068CB9" w14:textId="77777777" w:rsidTr="00E0036B">
        <w:trPr>
          <w:trHeight w:val="463"/>
          <w:jc w:val="center"/>
        </w:trPr>
        <w:tc>
          <w:tcPr>
            <w:tcW w:w="1435" w:type="dxa"/>
            <w:vMerge w:val="restart"/>
            <w:vAlign w:val="center"/>
          </w:tcPr>
          <w:p w14:paraId="13987991" w14:textId="77777777" w:rsidR="00AB08C8" w:rsidRPr="003579BF" w:rsidRDefault="00AB08C8" w:rsidP="00E0036B">
            <w:pPr>
              <w:jc w:val="center"/>
              <w:rPr>
                <w:rFonts w:ascii="Times New Roman" w:hAnsi="Times New Roman" w:cs="Times New Roman"/>
                <w:b/>
                <w:bCs/>
              </w:rPr>
            </w:pPr>
            <w:r w:rsidRPr="003579BF">
              <w:rPr>
                <w:rFonts w:ascii="Times New Roman" w:hAnsi="Times New Roman" w:cs="Times New Roman"/>
              </w:rPr>
              <w:t>Trapezoidal rule</w:t>
            </w:r>
          </w:p>
        </w:tc>
        <w:tc>
          <w:tcPr>
            <w:tcW w:w="1620" w:type="dxa"/>
            <w:vAlign w:val="center"/>
          </w:tcPr>
          <w:p w14:paraId="5B7C726F"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503F0675"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1CE79331"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AB08C8" w:rsidRPr="003579BF" w14:paraId="09D076EA" w14:textId="77777777" w:rsidTr="00E0036B">
        <w:trPr>
          <w:trHeight w:val="463"/>
          <w:jc w:val="center"/>
        </w:trPr>
        <w:tc>
          <w:tcPr>
            <w:tcW w:w="1435" w:type="dxa"/>
            <w:vMerge/>
            <w:vAlign w:val="center"/>
          </w:tcPr>
          <w:p w14:paraId="455191D0" w14:textId="77777777" w:rsidR="00AB08C8" w:rsidRPr="003579BF" w:rsidRDefault="00AB08C8" w:rsidP="00E0036B">
            <w:pPr>
              <w:jc w:val="center"/>
              <w:rPr>
                <w:rFonts w:ascii="Times New Roman" w:hAnsi="Times New Roman" w:cs="Times New Roman"/>
                <w:b/>
                <w:bCs/>
              </w:rPr>
            </w:pPr>
          </w:p>
        </w:tc>
        <w:tc>
          <w:tcPr>
            <w:tcW w:w="1620" w:type="dxa"/>
            <w:vAlign w:val="center"/>
          </w:tcPr>
          <w:p w14:paraId="6553B519"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5757666F"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c>
          <w:tcPr>
            <w:tcW w:w="2610" w:type="dxa"/>
            <w:vAlign w:val="center"/>
          </w:tcPr>
          <w:p w14:paraId="4F018ECF" w14:textId="77777777" w:rsidR="00AB08C8" w:rsidRPr="003579BF" w:rsidRDefault="00AB08C8" w:rsidP="00E0036B">
            <w:pPr>
              <w:jc w:val="center"/>
              <w:rPr>
                <w:rFonts w:ascii="Times New Roman" w:hAnsi="Times New Roman" w:cs="Times New Roman"/>
                <w:color w:val="0D0D0D" w:themeColor="text1" w:themeTint="F2"/>
              </w:rPr>
            </w:pPr>
            <w:r w:rsidRPr="003579BF">
              <w:rPr>
                <w:rFonts w:ascii="Times New Roman" w:hAnsi="Times New Roman" w:cs="Times New Roman"/>
                <w:color w:val="0D0D0D" w:themeColor="text1" w:themeTint="F2"/>
              </w:rPr>
              <w:t>1</w:t>
            </w:r>
          </w:p>
        </w:tc>
      </w:tr>
      <w:tr w:rsidR="00AB08C8" w:rsidRPr="003579BF" w14:paraId="32142FED" w14:textId="77777777" w:rsidTr="00E0036B">
        <w:trPr>
          <w:trHeight w:val="463"/>
          <w:jc w:val="center"/>
        </w:trPr>
        <w:tc>
          <w:tcPr>
            <w:tcW w:w="1435" w:type="dxa"/>
            <w:vMerge/>
            <w:vAlign w:val="center"/>
          </w:tcPr>
          <w:p w14:paraId="1D6EAF13" w14:textId="77777777" w:rsidR="00AB08C8" w:rsidRPr="003579BF" w:rsidRDefault="00AB08C8" w:rsidP="00E0036B">
            <w:pPr>
              <w:jc w:val="center"/>
              <w:rPr>
                <w:rFonts w:ascii="Times New Roman" w:hAnsi="Times New Roman" w:cs="Times New Roman"/>
              </w:rPr>
            </w:pPr>
          </w:p>
        </w:tc>
        <w:tc>
          <w:tcPr>
            <w:tcW w:w="1620" w:type="dxa"/>
            <w:vAlign w:val="center"/>
          </w:tcPr>
          <w:p w14:paraId="3A3F2AFE"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246129DE"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c>
          <w:tcPr>
            <w:tcW w:w="2610" w:type="dxa"/>
            <w:vAlign w:val="center"/>
          </w:tcPr>
          <w:p w14:paraId="3E8FEA16"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color w:val="0D0D0D" w:themeColor="text1" w:themeTint="F2"/>
              </w:rPr>
              <w:t>1</w:t>
            </w:r>
          </w:p>
        </w:tc>
      </w:tr>
      <w:tr w:rsidR="00AB08C8" w:rsidRPr="003579BF" w14:paraId="3A2F7B18" w14:textId="77777777" w:rsidTr="00E0036B">
        <w:trPr>
          <w:trHeight w:val="463"/>
          <w:jc w:val="center"/>
        </w:trPr>
        <w:tc>
          <w:tcPr>
            <w:tcW w:w="1435" w:type="dxa"/>
            <w:vMerge w:val="restart"/>
            <w:vAlign w:val="center"/>
          </w:tcPr>
          <w:p w14:paraId="4B7F5A15"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2</w:t>
            </w:r>
            <w:r w:rsidRPr="003579BF">
              <w:rPr>
                <w:rFonts w:ascii="Times New Roman" w:hAnsi="Times New Roman" w:cs="Times New Roman"/>
                <w:vertAlign w:val="superscript"/>
              </w:rPr>
              <w:t>nd</w:t>
            </w:r>
            <w:r w:rsidRPr="003579BF">
              <w:rPr>
                <w:rFonts w:ascii="Times New Roman" w:hAnsi="Times New Roman" w:cs="Times New Roman"/>
              </w:rPr>
              <w:t>-order DIRK</w:t>
            </w:r>
          </w:p>
        </w:tc>
        <w:tc>
          <w:tcPr>
            <w:tcW w:w="1620" w:type="dxa"/>
            <w:vAlign w:val="center"/>
          </w:tcPr>
          <w:p w14:paraId="6FAFC04D"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Steady state</w:t>
            </w:r>
          </w:p>
        </w:tc>
        <w:tc>
          <w:tcPr>
            <w:tcW w:w="2700" w:type="dxa"/>
            <w:vAlign w:val="center"/>
          </w:tcPr>
          <w:p w14:paraId="447140A9" w14:textId="1997F238" w:rsidR="00AB08C8" w:rsidRPr="003579BF" w:rsidRDefault="00647949" w:rsidP="00E0036B">
            <w:pPr>
              <w:jc w:val="center"/>
              <w:rPr>
                <w:rFonts w:ascii="Times New Roman" w:hAnsi="Times New Roman" w:cs="Times New Roman"/>
                <w:color w:val="0D0D0D" w:themeColor="text1" w:themeTint="F2"/>
                <w:position w:val="-10"/>
              </w:rPr>
            </w:pPr>
            <w:r>
              <w:rPr>
                <w:rFonts w:ascii="Times New Roman" w:hAnsi="Times New Roman" w:cs="Times New Roman"/>
                <w:color w:val="0D0D0D" w:themeColor="text1" w:themeTint="F2"/>
              </w:rPr>
              <w:t>1.4</w:t>
            </w:r>
          </w:p>
        </w:tc>
        <w:tc>
          <w:tcPr>
            <w:tcW w:w="2610" w:type="dxa"/>
            <w:vAlign w:val="center"/>
          </w:tcPr>
          <w:p w14:paraId="47CA6272" w14:textId="008BEF9D" w:rsidR="00AB08C8" w:rsidRPr="003579BF" w:rsidRDefault="00647949" w:rsidP="00E0036B">
            <w:pPr>
              <w:jc w:val="center"/>
              <w:rPr>
                <w:rFonts w:ascii="Times New Roman" w:hAnsi="Times New Roman" w:cs="Times New Roman"/>
              </w:rPr>
            </w:pPr>
            <w:r>
              <w:rPr>
                <w:rFonts w:ascii="Times New Roman" w:hAnsi="Times New Roman" w:cs="Times New Roman"/>
              </w:rPr>
              <w:t>1.5</w:t>
            </w:r>
          </w:p>
        </w:tc>
      </w:tr>
      <w:tr w:rsidR="00AB08C8" w:rsidRPr="003579BF" w14:paraId="7BD85CDC" w14:textId="77777777" w:rsidTr="00E0036B">
        <w:trPr>
          <w:trHeight w:val="463"/>
          <w:jc w:val="center"/>
        </w:trPr>
        <w:tc>
          <w:tcPr>
            <w:tcW w:w="1435" w:type="dxa"/>
            <w:vMerge/>
            <w:vAlign w:val="center"/>
          </w:tcPr>
          <w:p w14:paraId="4A920CBA" w14:textId="77777777" w:rsidR="00AB08C8" w:rsidRPr="003579BF" w:rsidRDefault="00AB08C8" w:rsidP="00E0036B">
            <w:pPr>
              <w:jc w:val="center"/>
              <w:rPr>
                <w:rFonts w:ascii="Times New Roman" w:hAnsi="Times New Roman" w:cs="Times New Roman"/>
              </w:rPr>
            </w:pPr>
          </w:p>
        </w:tc>
        <w:tc>
          <w:tcPr>
            <w:tcW w:w="1620" w:type="dxa"/>
            <w:vAlign w:val="center"/>
          </w:tcPr>
          <w:p w14:paraId="5FFF2092"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During fault</w:t>
            </w:r>
          </w:p>
        </w:tc>
        <w:tc>
          <w:tcPr>
            <w:tcW w:w="2700" w:type="dxa"/>
            <w:vAlign w:val="center"/>
          </w:tcPr>
          <w:p w14:paraId="59917B8C" w14:textId="118D983A" w:rsidR="00AB08C8" w:rsidRPr="003579BF" w:rsidRDefault="00647949" w:rsidP="00E0036B">
            <w:pPr>
              <w:jc w:val="center"/>
              <w:rPr>
                <w:rFonts w:ascii="Times New Roman" w:hAnsi="Times New Roman" w:cs="Times New Roman"/>
              </w:rPr>
            </w:pPr>
            <w:r>
              <w:rPr>
                <w:rFonts w:ascii="Times New Roman" w:hAnsi="Times New Roman" w:cs="Times New Roman"/>
              </w:rPr>
              <w:t>1.6</w:t>
            </w:r>
          </w:p>
        </w:tc>
        <w:tc>
          <w:tcPr>
            <w:tcW w:w="2610" w:type="dxa"/>
            <w:vAlign w:val="center"/>
          </w:tcPr>
          <w:p w14:paraId="3D3D8306" w14:textId="2F920CA6" w:rsidR="00AB08C8" w:rsidRPr="003579BF" w:rsidRDefault="00647949" w:rsidP="00E0036B">
            <w:pPr>
              <w:jc w:val="center"/>
              <w:rPr>
                <w:rFonts w:ascii="Times New Roman" w:hAnsi="Times New Roman" w:cs="Times New Roman"/>
              </w:rPr>
            </w:pPr>
            <w:r>
              <w:rPr>
                <w:rFonts w:ascii="Times New Roman" w:hAnsi="Times New Roman" w:cs="Times New Roman"/>
              </w:rPr>
              <w:t>1.3</w:t>
            </w:r>
          </w:p>
        </w:tc>
      </w:tr>
      <w:tr w:rsidR="00AB08C8" w:rsidRPr="003579BF" w14:paraId="5E1A9356" w14:textId="77777777" w:rsidTr="00E0036B">
        <w:trPr>
          <w:trHeight w:val="463"/>
          <w:jc w:val="center"/>
        </w:trPr>
        <w:tc>
          <w:tcPr>
            <w:tcW w:w="1435" w:type="dxa"/>
            <w:vMerge/>
            <w:vAlign w:val="center"/>
          </w:tcPr>
          <w:p w14:paraId="366F6267" w14:textId="77777777" w:rsidR="00AB08C8" w:rsidRPr="003579BF" w:rsidRDefault="00AB08C8" w:rsidP="00E0036B">
            <w:pPr>
              <w:jc w:val="center"/>
              <w:rPr>
                <w:rFonts w:ascii="Times New Roman" w:hAnsi="Times New Roman" w:cs="Times New Roman"/>
              </w:rPr>
            </w:pPr>
          </w:p>
        </w:tc>
        <w:tc>
          <w:tcPr>
            <w:tcW w:w="1620" w:type="dxa"/>
            <w:vAlign w:val="center"/>
          </w:tcPr>
          <w:p w14:paraId="6A1ED445" w14:textId="77777777" w:rsidR="00AB08C8" w:rsidRPr="003579BF" w:rsidRDefault="00AB08C8" w:rsidP="00E0036B">
            <w:pPr>
              <w:jc w:val="center"/>
              <w:rPr>
                <w:rFonts w:ascii="Times New Roman" w:hAnsi="Times New Roman" w:cs="Times New Roman"/>
              </w:rPr>
            </w:pPr>
            <w:r w:rsidRPr="003579BF">
              <w:rPr>
                <w:rFonts w:ascii="Times New Roman" w:hAnsi="Times New Roman" w:cs="Times New Roman"/>
              </w:rPr>
              <w:t>Post fault</w:t>
            </w:r>
          </w:p>
        </w:tc>
        <w:tc>
          <w:tcPr>
            <w:tcW w:w="2700" w:type="dxa"/>
            <w:vAlign w:val="center"/>
          </w:tcPr>
          <w:p w14:paraId="3BC24684" w14:textId="180FA5F6" w:rsidR="00AB08C8" w:rsidRPr="003579BF" w:rsidRDefault="00647949" w:rsidP="00E0036B">
            <w:pPr>
              <w:jc w:val="center"/>
              <w:rPr>
                <w:rFonts w:ascii="Times New Roman" w:hAnsi="Times New Roman" w:cs="Times New Roman"/>
              </w:rPr>
            </w:pPr>
            <w:r>
              <w:rPr>
                <w:rFonts w:ascii="Times New Roman" w:hAnsi="Times New Roman" w:cs="Times New Roman"/>
              </w:rPr>
              <w:t>1.6</w:t>
            </w:r>
          </w:p>
        </w:tc>
        <w:tc>
          <w:tcPr>
            <w:tcW w:w="2610" w:type="dxa"/>
            <w:vAlign w:val="center"/>
          </w:tcPr>
          <w:p w14:paraId="2717FB90" w14:textId="45251C73" w:rsidR="00AB08C8" w:rsidRPr="003579BF" w:rsidRDefault="00647949" w:rsidP="00E0036B">
            <w:pPr>
              <w:jc w:val="center"/>
              <w:rPr>
                <w:rFonts w:ascii="Times New Roman" w:hAnsi="Times New Roman" w:cs="Times New Roman"/>
              </w:rPr>
            </w:pPr>
            <w:r>
              <w:rPr>
                <w:rFonts w:ascii="Times New Roman" w:hAnsi="Times New Roman" w:cs="Times New Roman"/>
              </w:rPr>
              <w:t>1.4</w:t>
            </w:r>
          </w:p>
        </w:tc>
      </w:tr>
    </w:tbl>
    <w:p w14:paraId="5B53A4E1" w14:textId="77777777" w:rsidR="00D540AC" w:rsidRPr="003579BF" w:rsidRDefault="00D540AC" w:rsidP="00AB08C8">
      <w:pPr>
        <w:spacing w:line="480" w:lineRule="auto"/>
        <w:rPr>
          <w:rFonts w:ascii="Times New Roman" w:hAnsi="Times New Roman" w:cs="Times New Roman"/>
        </w:rPr>
      </w:pPr>
    </w:p>
    <w:p w14:paraId="79A628B2" w14:textId="3BC152A0" w:rsidR="00184B17" w:rsidRPr="00647949" w:rsidRDefault="00647949" w:rsidP="00647949">
      <w:pPr>
        <w:rPr>
          <w:rFonts w:ascii="Times New Roman" w:hAnsi="Times New Roman" w:cs="Times New Roman"/>
          <w:iCs/>
          <w:color w:val="000000" w:themeColor="text1"/>
        </w:rPr>
      </w:pPr>
      <w:r>
        <w:rPr>
          <w:rFonts w:ascii="Times New Roman" w:hAnsi="Times New Roman" w:cs="Times New Roman"/>
          <w:iCs/>
          <w:color w:val="000000" w:themeColor="text1"/>
        </w:rPr>
        <w:br w:type="page"/>
      </w:r>
    </w:p>
    <w:p w14:paraId="02C7BF45" w14:textId="739AB3CE" w:rsidR="00647949" w:rsidRDefault="00647949" w:rsidP="00647949">
      <w:pPr>
        <w:spacing w:line="480" w:lineRule="auto"/>
        <w:ind w:firstLine="720"/>
        <w:jc w:val="both"/>
        <w:textAlignment w:val="center"/>
        <w:rPr>
          <w:rFonts w:ascii="Times New Roman" w:hAnsi="Times New Roman" w:cs="Times New Roman"/>
          <w:lang w:eastAsia="zh-CN"/>
        </w:rPr>
      </w:pPr>
      <w:r>
        <w:rPr>
          <w:rFonts w:ascii="Times New Roman" w:hAnsi="Times New Roman" w:cs="Times New Roman"/>
          <w:lang w:eastAsia="zh-CN"/>
        </w:rPr>
        <w:lastRenderedPageBreak/>
        <w:t xml:space="preserve">As shown in Table 6.8-6.10, with </w:t>
      </w:r>
      <w:r w:rsidR="00C10BD3">
        <w:rPr>
          <w:rFonts w:ascii="Times New Roman" w:hAnsi="Times New Roman" w:cs="Times New Roman"/>
          <w:lang w:eastAsia="zh-CN"/>
        </w:rPr>
        <w:t xml:space="preserve">the </w:t>
      </w:r>
      <w:r w:rsidR="00553ECB">
        <w:rPr>
          <w:rFonts w:ascii="Times New Roman" w:hAnsi="Times New Roman" w:cs="Times New Roman"/>
          <w:lang w:eastAsia="zh-CN"/>
        </w:rPr>
        <w:t>high-order</w:t>
      </w:r>
      <w:r>
        <w:rPr>
          <w:rFonts w:ascii="Times New Roman" w:hAnsi="Times New Roman" w:cs="Times New Roman"/>
          <w:lang w:eastAsia="zh-CN"/>
        </w:rPr>
        <w:t xml:space="preserve"> nodal formulation</w:t>
      </w:r>
      <w:r w:rsidR="00307269">
        <w:rPr>
          <w:rFonts w:ascii="Times New Roman" w:hAnsi="Times New Roman" w:cs="Times New Roman"/>
          <w:lang w:eastAsia="zh-CN"/>
        </w:rPr>
        <w:t xml:space="preserve"> method to solve the network equation</w:t>
      </w:r>
      <w:r>
        <w:rPr>
          <w:rFonts w:ascii="Times New Roman" w:hAnsi="Times New Roman" w:cs="Times New Roman"/>
          <w:lang w:eastAsia="zh-CN"/>
        </w:rPr>
        <w:t xml:space="preserve">, </w:t>
      </w:r>
      <w:r w:rsidR="00307269">
        <w:rPr>
          <w:rFonts w:ascii="Times New Roman" w:hAnsi="Times New Roman" w:cs="Times New Roman"/>
          <w:lang w:eastAsia="zh-CN"/>
        </w:rPr>
        <w:t xml:space="preserve">and the SAS to solve the generator state-space equation, the simulation efficiency is improved compared </w:t>
      </w:r>
      <w:r w:rsidR="00C10BD3">
        <w:rPr>
          <w:rFonts w:ascii="Times New Roman" w:hAnsi="Times New Roman" w:cs="Times New Roman"/>
          <w:lang w:eastAsia="zh-CN"/>
        </w:rPr>
        <w:t>to</w:t>
      </w:r>
      <w:r w:rsidR="00307269">
        <w:rPr>
          <w:rFonts w:ascii="Times New Roman" w:hAnsi="Times New Roman" w:cs="Times New Roman"/>
          <w:lang w:eastAsia="zh-CN"/>
        </w:rPr>
        <w:t xml:space="preserve"> the traditional approach based on </w:t>
      </w:r>
      <w:r w:rsidR="00553ECB">
        <w:rPr>
          <w:rFonts w:ascii="Times New Roman" w:hAnsi="Times New Roman" w:cs="Times New Roman"/>
          <w:lang w:eastAsia="zh-CN"/>
        </w:rPr>
        <w:t xml:space="preserve">the </w:t>
      </w:r>
      <w:r w:rsidR="00307269">
        <w:rPr>
          <w:rFonts w:ascii="Times New Roman" w:hAnsi="Times New Roman" w:cs="Times New Roman"/>
          <w:lang w:eastAsia="zh-CN"/>
        </w:rPr>
        <w:t>trapezoidal rule method.</w:t>
      </w:r>
    </w:p>
    <w:p w14:paraId="5DE4B06A" w14:textId="7EC91216" w:rsidR="006E18BB" w:rsidRDefault="006E18BB" w:rsidP="006E18BB">
      <w:pPr>
        <w:pStyle w:val="Heading2"/>
        <w:spacing w:line="480" w:lineRule="auto"/>
        <w:jc w:val="both"/>
        <w:rPr>
          <w:rFonts w:ascii="Times New Roman" w:hAnsi="Times New Roman" w:cs="Times New Roman"/>
          <w:sz w:val="24"/>
          <w:szCs w:val="24"/>
        </w:rPr>
      </w:pPr>
      <w:bookmarkStart w:id="166" w:name="_Toc155559384"/>
      <w:r w:rsidRPr="003579BF">
        <w:rPr>
          <w:rFonts w:ascii="Times New Roman" w:hAnsi="Times New Roman" w:cs="Times New Roman"/>
          <w:sz w:val="24"/>
          <w:szCs w:val="24"/>
        </w:rPr>
        <w:t>6.</w:t>
      </w:r>
      <w:r w:rsidR="006653E0" w:rsidRPr="003579BF">
        <w:rPr>
          <w:rFonts w:ascii="Times New Roman" w:hAnsi="Times New Roman" w:cs="Times New Roman"/>
          <w:sz w:val="24"/>
          <w:szCs w:val="24"/>
        </w:rPr>
        <w:t>5</w:t>
      </w:r>
      <w:r w:rsidRPr="003579BF">
        <w:rPr>
          <w:rFonts w:ascii="Times New Roman" w:hAnsi="Times New Roman" w:cs="Times New Roman"/>
          <w:sz w:val="24"/>
          <w:szCs w:val="24"/>
        </w:rPr>
        <w:t xml:space="preserve"> Conclusion</w:t>
      </w:r>
      <w:bookmarkEnd w:id="166"/>
    </w:p>
    <w:p w14:paraId="497E5D48" w14:textId="7B33F89E" w:rsidR="00236548" w:rsidRDefault="007670F3" w:rsidP="00307269">
      <w:pPr>
        <w:spacing w:line="480" w:lineRule="auto"/>
        <w:ind w:firstLine="720"/>
        <w:jc w:val="both"/>
        <w:textAlignment w:val="center"/>
        <w:rPr>
          <w:rFonts w:ascii="Times New Roman" w:hAnsi="Times New Roman" w:cs="Times New Roman"/>
          <w:lang w:eastAsia="zh-CN"/>
        </w:rPr>
      </w:pPr>
      <w:r>
        <w:rPr>
          <w:rFonts w:ascii="Times New Roman" w:hAnsi="Times New Roman" w:cs="Times New Roman"/>
          <w:lang w:eastAsia="zh-CN"/>
        </w:rPr>
        <w:t xml:space="preserve">The trapezoidal </w:t>
      </w:r>
      <w:r w:rsidR="00553ECB">
        <w:rPr>
          <w:rFonts w:ascii="Times New Roman" w:hAnsi="Times New Roman" w:cs="Times New Roman"/>
          <w:lang w:eastAsia="zh-CN"/>
        </w:rPr>
        <w:t>rule-based</w:t>
      </w:r>
      <w:r>
        <w:rPr>
          <w:rFonts w:ascii="Times New Roman" w:hAnsi="Times New Roman" w:cs="Times New Roman"/>
          <w:lang w:eastAsia="zh-CN"/>
        </w:rPr>
        <w:t xml:space="preserve"> nodal approach is efficient for </w:t>
      </w:r>
      <w:r w:rsidR="00553ECB">
        <w:rPr>
          <w:rFonts w:ascii="Times New Roman" w:hAnsi="Times New Roman" w:cs="Times New Roman"/>
          <w:lang w:eastAsia="zh-CN"/>
        </w:rPr>
        <w:t>large-scale</w:t>
      </w:r>
      <w:r>
        <w:rPr>
          <w:rFonts w:ascii="Times New Roman" w:hAnsi="Times New Roman" w:cs="Times New Roman"/>
          <w:lang w:eastAsia="zh-CN"/>
        </w:rPr>
        <w:t xml:space="preserve"> system EMT simulation, but its accuracy level is not high. To explore a </w:t>
      </w:r>
      <w:r w:rsidR="00553ECB">
        <w:rPr>
          <w:rFonts w:ascii="Times New Roman" w:hAnsi="Times New Roman" w:cs="Times New Roman"/>
          <w:lang w:eastAsia="zh-CN"/>
        </w:rPr>
        <w:t>high-order</w:t>
      </w:r>
      <w:r>
        <w:rPr>
          <w:rFonts w:ascii="Times New Roman" w:hAnsi="Times New Roman" w:cs="Times New Roman"/>
          <w:lang w:eastAsia="zh-CN"/>
        </w:rPr>
        <w:t xml:space="preserve"> network solver that can improve efficiency, a </w:t>
      </w:r>
      <w:r w:rsidR="00553ECB">
        <w:rPr>
          <w:rFonts w:ascii="Times New Roman" w:hAnsi="Times New Roman" w:cs="Times New Roman"/>
          <w:lang w:eastAsia="zh-CN"/>
        </w:rPr>
        <w:t>high-order</w:t>
      </w:r>
      <w:r>
        <w:rPr>
          <w:rFonts w:ascii="Times New Roman" w:hAnsi="Times New Roman" w:cs="Times New Roman"/>
          <w:lang w:eastAsia="zh-CN"/>
        </w:rPr>
        <w:t xml:space="preserve"> nodal approach based on the DIRK method</w:t>
      </w:r>
      <w:r w:rsidR="0019443B">
        <w:rPr>
          <w:rFonts w:ascii="Times New Roman" w:hAnsi="Times New Roman" w:cs="Times New Roman"/>
          <w:lang w:eastAsia="zh-CN"/>
        </w:rPr>
        <w:t>s</w:t>
      </w:r>
      <w:r>
        <w:rPr>
          <w:rFonts w:ascii="Times New Roman" w:hAnsi="Times New Roman" w:cs="Times New Roman"/>
          <w:lang w:eastAsia="zh-CN"/>
        </w:rPr>
        <w:t xml:space="preserve"> is proposed and tested. Case studies show that </w:t>
      </w:r>
      <w:r w:rsidR="0019443B">
        <w:rPr>
          <w:rFonts w:ascii="Times New Roman" w:hAnsi="Times New Roman" w:cs="Times New Roman"/>
          <w:lang w:eastAsia="zh-CN"/>
        </w:rPr>
        <w:t>a</w:t>
      </w:r>
      <w:r>
        <w:rPr>
          <w:rFonts w:ascii="Times New Roman" w:hAnsi="Times New Roman" w:cs="Times New Roman"/>
          <w:lang w:eastAsia="zh-CN"/>
        </w:rPr>
        <w:t xml:space="preserve"> </w:t>
      </w:r>
      <w:r w:rsidR="00553ECB">
        <w:rPr>
          <w:rFonts w:ascii="Times New Roman" w:hAnsi="Times New Roman" w:cs="Times New Roman"/>
          <w:lang w:eastAsia="zh-CN"/>
        </w:rPr>
        <w:t>high-order</w:t>
      </w:r>
      <w:r>
        <w:rPr>
          <w:rFonts w:ascii="Times New Roman" w:hAnsi="Times New Roman" w:cs="Times New Roman"/>
          <w:lang w:eastAsia="zh-CN"/>
        </w:rPr>
        <w:t xml:space="preserve"> nodal approach </w:t>
      </w:r>
      <w:proofErr w:type="gramStart"/>
      <w:r w:rsidR="0019443B">
        <w:rPr>
          <w:rFonts w:ascii="Times New Roman" w:hAnsi="Times New Roman" w:cs="Times New Roman"/>
          <w:lang w:eastAsia="zh-CN"/>
        </w:rPr>
        <w:t>base</w:t>
      </w:r>
      <w:proofErr w:type="gramEnd"/>
      <w:r w:rsidR="0019443B">
        <w:rPr>
          <w:rFonts w:ascii="Times New Roman" w:hAnsi="Times New Roman" w:cs="Times New Roman"/>
          <w:lang w:eastAsia="zh-CN"/>
        </w:rPr>
        <w:t xml:space="preserve"> on the 5</w:t>
      </w:r>
      <w:r w:rsidR="0019443B" w:rsidRPr="0019443B">
        <w:rPr>
          <w:rFonts w:ascii="Times New Roman" w:hAnsi="Times New Roman" w:cs="Times New Roman"/>
          <w:vertAlign w:val="superscript"/>
          <w:lang w:eastAsia="zh-CN"/>
        </w:rPr>
        <w:t>th</w:t>
      </w:r>
      <w:r w:rsidR="0019443B">
        <w:rPr>
          <w:rFonts w:ascii="Times New Roman" w:hAnsi="Times New Roman" w:cs="Times New Roman"/>
          <w:lang w:eastAsia="zh-CN"/>
        </w:rPr>
        <w:t xml:space="preserve">-order DIRK method </w:t>
      </w:r>
      <w:r>
        <w:rPr>
          <w:rFonts w:ascii="Times New Roman" w:hAnsi="Times New Roman" w:cs="Times New Roman"/>
          <w:lang w:eastAsia="zh-CN"/>
        </w:rPr>
        <w:t>is more efficient than the trapezoidal rule method under the same accuracy level</w:t>
      </w:r>
      <w:r w:rsidR="00CA6C02">
        <w:rPr>
          <w:rFonts w:ascii="Times New Roman" w:hAnsi="Times New Roman" w:cs="Times New Roman"/>
          <w:lang w:eastAsia="zh-CN"/>
        </w:rPr>
        <w:t xml:space="preserve">. </w:t>
      </w:r>
    </w:p>
    <w:p w14:paraId="304CB1FD" w14:textId="30CC128E" w:rsidR="00307269" w:rsidRDefault="00CA6C02" w:rsidP="00307269">
      <w:pPr>
        <w:spacing w:line="480" w:lineRule="auto"/>
        <w:ind w:firstLine="720"/>
        <w:jc w:val="both"/>
        <w:textAlignment w:val="center"/>
        <w:rPr>
          <w:rFonts w:ascii="Times New Roman" w:hAnsi="Times New Roman" w:cs="Times New Roman"/>
          <w:lang w:eastAsia="zh-CN"/>
        </w:rPr>
      </w:pPr>
      <w:bookmarkStart w:id="167" w:name="_Hlk154582240"/>
      <w:r>
        <w:rPr>
          <w:rFonts w:ascii="Times New Roman" w:hAnsi="Times New Roman" w:cs="Times New Roman"/>
          <w:lang w:eastAsia="zh-CN"/>
        </w:rPr>
        <w:t xml:space="preserve">Additionally, the proposed </w:t>
      </w:r>
      <w:r w:rsidR="00553ECB">
        <w:rPr>
          <w:rFonts w:ascii="Times New Roman" w:hAnsi="Times New Roman" w:cs="Times New Roman"/>
          <w:lang w:eastAsia="zh-CN"/>
        </w:rPr>
        <w:t>high-order</w:t>
      </w:r>
      <w:r>
        <w:rPr>
          <w:rFonts w:ascii="Times New Roman" w:hAnsi="Times New Roman" w:cs="Times New Roman"/>
          <w:lang w:eastAsia="zh-CN"/>
        </w:rPr>
        <w:t xml:space="preserve"> nodal approach</w:t>
      </w:r>
      <w:r w:rsidR="00236548">
        <w:rPr>
          <w:rFonts w:ascii="Times New Roman" w:hAnsi="Times New Roman" w:cs="Times New Roman"/>
          <w:lang w:eastAsia="zh-CN"/>
        </w:rPr>
        <w:t xml:space="preserve"> can be easily applied to large networks. The formulation of </w:t>
      </w:r>
      <w:r w:rsidR="00DA4A80">
        <w:rPr>
          <w:rFonts w:ascii="Times New Roman" w:hAnsi="Times New Roman" w:cs="Times New Roman"/>
          <w:lang w:eastAsia="zh-CN"/>
        </w:rPr>
        <w:t xml:space="preserve">the </w:t>
      </w:r>
      <w:r w:rsidR="00236548">
        <w:rPr>
          <w:rFonts w:ascii="Times New Roman" w:hAnsi="Times New Roman" w:cs="Times New Roman"/>
          <w:lang w:eastAsia="zh-CN"/>
        </w:rPr>
        <w:t xml:space="preserve">network </w:t>
      </w:r>
      <w:r w:rsidR="00236548" w:rsidRPr="00D62054">
        <w:rPr>
          <w:rFonts w:ascii="Times New Roman" w:hAnsi="Times New Roman" w:cs="Times New Roman"/>
          <w:b/>
          <w:bCs/>
          <w:lang w:eastAsia="zh-CN"/>
        </w:rPr>
        <w:t>G</w:t>
      </w:r>
      <w:r w:rsidR="00236548">
        <w:rPr>
          <w:rFonts w:ascii="Times New Roman" w:hAnsi="Times New Roman" w:cs="Times New Roman"/>
          <w:lang w:eastAsia="zh-CN"/>
        </w:rPr>
        <w:t xml:space="preserve"> matrix is straightforward and </w:t>
      </w:r>
      <w:proofErr w:type="gramStart"/>
      <w:r w:rsidR="00236548">
        <w:rPr>
          <w:rFonts w:ascii="Times New Roman" w:hAnsi="Times New Roman" w:cs="Times New Roman"/>
          <w:lang w:eastAsia="zh-CN"/>
        </w:rPr>
        <w:t>similar to</w:t>
      </w:r>
      <w:proofErr w:type="gramEnd"/>
      <w:r w:rsidR="00236548">
        <w:rPr>
          <w:rFonts w:ascii="Times New Roman" w:hAnsi="Times New Roman" w:cs="Times New Roman"/>
          <w:lang w:eastAsia="zh-CN"/>
        </w:rPr>
        <w:t xml:space="preserve"> that of the trapezoidal rule method, </w:t>
      </w:r>
      <w:r w:rsidR="00D62054">
        <w:rPr>
          <w:rFonts w:ascii="Times New Roman" w:hAnsi="Times New Roman" w:cs="Times New Roman"/>
          <w:lang w:eastAsia="zh-CN"/>
        </w:rPr>
        <w:t xml:space="preserve">and </w:t>
      </w:r>
      <w:r w:rsidR="00D62054">
        <w:rPr>
          <w:rFonts w:ascii="Times New Roman" w:hAnsi="Times New Roman" w:cs="Times New Roman"/>
        </w:rPr>
        <w:t xml:space="preserve">the </w:t>
      </w:r>
      <w:r w:rsidR="00D62054" w:rsidRPr="00C21312">
        <w:rPr>
          <w:rFonts w:ascii="Times New Roman" w:hAnsi="Times New Roman" w:cs="Times New Roman"/>
          <w:b/>
          <w:bCs/>
          <w:lang w:eastAsia="zh-CN"/>
        </w:rPr>
        <w:t xml:space="preserve">G </w:t>
      </w:r>
      <w:r w:rsidR="00D62054">
        <w:rPr>
          <w:rFonts w:ascii="Times New Roman" w:hAnsi="Times New Roman" w:cs="Times New Roman"/>
          <w:lang w:eastAsia="zh-CN"/>
        </w:rPr>
        <w:t>matrix remains constant during the whole simulation</w:t>
      </w:r>
      <w:r w:rsidR="00D62054">
        <w:rPr>
          <w:rFonts w:ascii="Times New Roman" w:hAnsi="Times New Roman" w:cs="Times New Roman"/>
        </w:rPr>
        <w:t xml:space="preserve"> under a fixed time step</w:t>
      </w:r>
      <w:r w:rsidR="00236548">
        <w:rPr>
          <w:rFonts w:ascii="Times New Roman" w:hAnsi="Times New Roman" w:cs="Times New Roman"/>
          <w:lang w:eastAsia="zh-CN"/>
        </w:rPr>
        <w:t>. Although updat</w:t>
      </w:r>
      <w:r w:rsidR="00553ECB">
        <w:rPr>
          <w:rFonts w:ascii="Times New Roman" w:hAnsi="Times New Roman" w:cs="Times New Roman"/>
          <w:lang w:eastAsia="zh-CN"/>
        </w:rPr>
        <w:t xml:space="preserve">ing </w:t>
      </w:r>
      <w:r w:rsidR="00236548">
        <w:rPr>
          <w:rFonts w:ascii="Times New Roman" w:hAnsi="Times New Roman" w:cs="Times New Roman"/>
          <w:lang w:eastAsia="zh-CN"/>
        </w:rPr>
        <w:t>historical current</w:t>
      </w:r>
      <w:r w:rsidR="00D62054">
        <w:rPr>
          <w:rFonts w:ascii="Times New Roman" w:hAnsi="Times New Roman" w:cs="Times New Roman"/>
          <w:lang w:eastAsia="zh-CN"/>
        </w:rPr>
        <w:t>s</w:t>
      </w:r>
      <w:r w:rsidR="00236548">
        <w:rPr>
          <w:rFonts w:ascii="Times New Roman" w:hAnsi="Times New Roman" w:cs="Times New Roman"/>
          <w:lang w:eastAsia="zh-CN"/>
        </w:rPr>
        <w:t xml:space="preserve"> will include more terms with </w:t>
      </w:r>
      <w:r w:rsidR="00DA4A80">
        <w:rPr>
          <w:rFonts w:ascii="Times New Roman" w:hAnsi="Times New Roman" w:cs="Times New Roman"/>
          <w:lang w:eastAsia="zh-CN"/>
        </w:rPr>
        <w:t xml:space="preserve">an </w:t>
      </w:r>
      <w:r w:rsidR="00236548">
        <w:rPr>
          <w:rFonts w:ascii="Times New Roman" w:hAnsi="Times New Roman" w:cs="Times New Roman"/>
          <w:lang w:eastAsia="zh-CN"/>
        </w:rPr>
        <w:t xml:space="preserve">increase of order, </w:t>
      </w:r>
      <w:r w:rsidR="00A02C43">
        <w:rPr>
          <w:rFonts w:ascii="Times New Roman" w:hAnsi="Times New Roman" w:cs="Times New Roman"/>
          <w:lang w:eastAsia="zh-CN"/>
        </w:rPr>
        <w:t>it</w:t>
      </w:r>
      <w:r w:rsidR="00236548">
        <w:rPr>
          <w:rFonts w:ascii="Times New Roman" w:hAnsi="Times New Roman" w:cs="Times New Roman"/>
          <w:lang w:eastAsia="zh-CN"/>
        </w:rPr>
        <w:t xml:space="preserve"> can be easily automated without adding </w:t>
      </w:r>
      <w:r w:rsidR="00DA4A80">
        <w:rPr>
          <w:rFonts w:ascii="Times New Roman" w:hAnsi="Times New Roman" w:cs="Times New Roman"/>
          <w:lang w:eastAsia="zh-CN"/>
        </w:rPr>
        <w:t>many</w:t>
      </w:r>
      <w:r w:rsidR="00236548">
        <w:rPr>
          <w:rFonts w:ascii="Times New Roman" w:hAnsi="Times New Roman" w:cs="Times New Roman"/>
          <w:lang w:eastAsia="zh-CN"/>
        </w:rPr>
        <w:t xml:space="preserve"> </w:t>
      </w:r>
      <w:r w:rsidR="00236548" w:rsidRPr="00236548">
        <w:rPr>
          <w:rFonts w:ascii="Times New Roman" w:hAnsi="Times New Roman" w:cs="Times New Roman"/>
          <w:lang w:eastAsia="zh-CN"/>
        </w:rPr>
        <w:t>arithmetic operations</w:t>
      </w:r>
      <w:r w:rsidR="00236548">
        <w:rPr>
          <w:rFonts w:ascii="Times New Roman" w:hAnsi="Times New Roman" w:cs="Times New Roman"/>
          <w:lang w:eastAsia="zh-CN"/>
        </w:rPr>
        <w:t xml:space="preserve">. </w:t>
      </w:r>
    </w:p>
    <w:bookmarkEnd w:id="167"/>
    <w:p w14:paraId="386E939C" w14:textId="37F7FBD6" w:rsidR="007670F3" w:rsidRPr="00307269" w:rsidRDefault="007670F3" w:rsidP="00307269">
      <w:pPr>
        <w:spacing w:line="480" w:lineRule="auto"/>
        <w:ind w:firstLine="720"/>
        <w:jc w:val="both"/>
        <w:textAlignment w:val="center"/>
        <w:rPr>
          <w:rFonts w:ascii="Times New Roman" w:hAnsi="Times New Roman" w:cs="Times New Roman"/>
          <w:lang w:eastAsia="zh-CN"/>
        </w:rPr>
      </w:pPr>
      <w:r>
        <w:rPr>
          <w:rFonts w:ascii="Times New Roman" w:hAnsi="Times New Roman" w:cs="Times New Roman"/>
          <w:lang w:eastAsia="zh-CN"/>
        </w:rPr>
        <w:t xml:space="preserve">Besides, to implement </w:t>
      </w:r>
      <w:r w:rsidR="00DA4A80">
        <w:rPr>
          <w:rFonts w:ascii="Times New Roman" w:hAnsi="Times New Roman" w:cs="Times New Roman"/>
          <w:lang w:eastAsia="zh-CN"/>
        </w:rPr>
        <w:t>high-order</w:t>
      </w:r>
      <w:r>
        <w:rPr>
          <w:rFonts w:ascii="Times New Roman" w:hAnsi="Times New Roman" w:cs="Times New Roman"/>
          <w:lang w:eastAsia="zh-CN"/>
        </w:rPr>
        <w:t xml:space="preserve"> solution</w:t>
      </w:r>
      <w:r w:rsidR="00A02C43">
        <w:rPr>
          <w:rFonts w:ascii="Times New Roman" w:hAnsi="Times New Roman" w:cs="Times New Roman"/>
          <w:lang w:eastAsia="zh-CN"/>
        </w:rPr>
        <w:t>s</w:t>
      </w:r>
      <w:r>
        <w:rPr>
          <w:rFonts w:ascii="Times New Roman" w:hAnsi="Times New Roman" w:cs="Times New Roman"/>
          <w:lang w:eastAsia="zh-CN"/>
        </w:rPr>
        <w:t xml:space="preserve"> on both the network and generator side, the SAS solved generator is interfaced with </w:t>
      </w:r>
      <w:r w:rsidR="00A02C43">
        <w:rPr>
          <w:rFonts w:ascii="Times New Roman" w:hAnsi="Times New Roman" w:cs="Times New Roman"/>
          <w:lang w:eastAsia="zh-CN"/>
        </w:rPr>
        <w:t xml:space="preserve">a </w:t>
      </w:r>
      <w:r w:rsidR="00DA4A80">
        <w:rPr>
          <w:rFonts w:ascii="Times New Roman" w:hAnsi="Times New Roman" w:cs="Times New Roman"/>
          <w:lang w:eastAsia="zh-CN"/>
        </w:rPr>
        <w:t>high-order</w:t>
      </w:r>
      <w:r>
        <w:rPr>
          <w:rFonts w:ascii="Times New Roman" w:hAnsi="Times New Roman" w:cs="Times New Roman"/>
          <w:lang w:eastAsia="zh-CN"/>
        </w:rPr>
        <w:t xml:space="preserve"> nodal approach solved network. Case studies also demonstrate </w:t>
      </w:r>
      <w:r w:rsidR="00A02C43">
        <w:rPr>
          <w:rFonts w:ascii="Times New Roman" w:hAnsi="Times New Roman" w:cs="Times New Roman"/>
          <w:lang w:eastAsia="zh-CN"/>
        </w:rPr>
        <w:t xml:space="preserve">the </w:t>
      </w:r>
      <w:r>
        <w:rPr>
          <w:rFonts w:ascii="Times New Roman" w:hAnsi="Times New Roman" w:cs="Times New Roman"/>
          <w:lang w:eastAsia="zh-CN"/>
        </w:rPr>
        <w:t xml:space="preserve">high performance of the SAS and </w:t>
      </w:r>
      <w:r w:rsidR="00DA4A80">
        <w:rPr>
          <w:rFonts w:ascii="Times New Roman" w:hAnsi="Times New Roman" w:cs="Times New Roman"/>
          <w:lang w:eastAsia="zh-CN"/>
        </w:rPr>
        <w:t>high-order</w:t>
      </w:r>
      <w:r>
        <w:rPr>
          <w:rFonts w:ascii="Times New Roman" w:hAnsi="Times New Roman" w:cs="Times New Roman"/>
          <w:lang w:eastAsia="zh-CN"/>
        </w:rPr>
        <w:t xml:space="preserve"> nodal </w:t>
      </w:r>
      <w:r w:rsidR="00C0519B">
        <w:rPr>
          <w:rFonts w:ascii="Times New Roman" w:hAnsi="Times New Roman" w:cs="Times New Roman"/>
          <w:lang w:eastAsia="zh-CN"/>
        </w:rPr>
        <w:t>approach-based</w:t>
      </w:r>
      <w:r>
        <w:rPr>
          <w:rFonts w:ascii="Times New Roman" w:hAnsi="Times New Roman" w:cs="Times New Roman"/>
          <w:lang w:eastAsia="zh-CN"/>
        </w:rPr>
        <w:t xml:space="preserve"> simulation </w:t>
      </w:r>
      <w:r w:rsidR="00B57C48">
        <w:rPr>
          <w:rFonts w:ascii="Times New Roman" w:hAnsi="Times New Roman" w:cs="Times New Roman"/>
          <w:lang w:eastAsia="zh-CN"/>
        </w:rPr>
        <w:t>strategy</w:t>
      </w:r>
      <w:r>
        <w:rPr>
          <w:rFonts w:ascii="Times New Roman" w:hAnsi="Times New Roman" w:cs="Times New Roman"/>
          <w:lang w:eastAsia="zh-CN"/>
        </w:rPr>
        <w:t>.</w:t>
      </w:r>
    </w:p>
    <w:p w14:paraId="1CD82ABD" w14:textId="77777777" w:rsidR="008A7A1E" w:rsidRPr="003579BF" w:rsidRDefault="008A7A1E" w:rsidP="0092537D">
      <w:pPr>
        <w:rPr>
          <w:rFonts w:ascii="Times New Roman" w:hAnsi="Times New Roman" w:cs="Times New Roman"/>
        </w:rPr>
      </w:pPr>
    </w:p>
    <w:p w14:paraId="2CF4CBE3" w14:textId="667AA6D8" w:rsidR="00236E6D" w:rsidRPr="003579BF" w:rsidRDefault="00311F1A" w:rsidP="00F83A5F">
      <w:pPr>
        <w:pStyle w:val="Heading1"/>
        <w:numPr>
          <w:ilvl w:val="0"/>
          <w:numId w:val="5"/>
        </w:numPr>
        <w:rPr>
          <w:rFonts w:ascii="Times New Roman" w:hAnsi="Times New Roman" w:cs="Times New Roman"/>
          <w:sz w:val="24"/>
        </w:rPr>
      </w:pPr>
      <w:bookmarkStart w:id="168" w:name="_Toc420995910"/>
      <w:bookmarkStart w:id="169" w:name="_Toc422997497"/>
      <w:r w:rsidRPr="003579BF">
        <w:rPr>
          <w:rFonts w:ascii="Times New Roman" w:hAnsi="Times New Roman" w:cs="Times New Roman"/>
          <w:sz w:val="24"/>
        </w:rPr>
        <w:lastRenderedPageBreak/>
        <w:br/>
      </w:r>
      <w:bookmarkStart w:id="170" w:name="_Toc427156482"/>
      <w:bookmarkStart w:id="171" w:name="_Toc155559385"/>
      <w:r w:rsidR="003D63DF" w:rsidRPr="003579BF">
        <w:rPr>
          <w:rFonts w:ascii="Times New Roman" w:hAnsi="Times New Roman" w:cs="Times New Roman"/>
          <w:sz w:val="24"/>
        </w:rPr>
        <w:t xml:space="preserve">Conclusions and </w:t>
      </w:r>
      <w:bookmarkEnd w:id="168"/>
      <w:bookmarkEnd w:id="169"/>
      <w:bookmarkEnd w:id="170"/>
      <w:r w:rsidR="00DE0742" w:rsidRPr="003579BF">
        <w:rPr>
          <w:rFonts w:ascii="Times New Roman" w:hAnsi="Times New Roman" w:cs="Times New Roman"/>
          <w:sz w:val="24"/>
        </w:rPr>
        <w:t xml:space="preserve">Future </w:t>
      </w:r>
      <w:r w:rsidR="00CF4F8F">
        <w:rPr>
          <w:rFonts w:ascii="Times New Roman" w:hAnsi="Times New Roman" w:cs="Times New Roman"/>
          <w:sz w:val="24"/>
        </w:rPr>
        <w:t>W</w:t>
      </w:r>
      <w:r w:rsidR="00DE0742" w:rsidRPr="003579BF">
        <w:rPr>
          <w:rFonts w:ascii="Times New Roman" w:hAnsi="Times New Roman" w:cs="Times New Roman"/>
          <w:sz w:val="24"/>
        </w:rPr>
        <w:t>ork</w:t>
      </w:r>
      <w:bookmarkEnd w:id="171"/>
    </w:p>
    <w:p w14:paraId="463E8E3E" w14:textId="77777777" w:rsidR="00236E6D" w:rsidRPr="003579B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405D1C62" w14:textId="094EBA85" w:rsidR="009C151C" w:rsidRPr="003579BF" w:rsidRDefault="009C151C" w:rsidP="009C151C">
      <w:pPr>
        <w:spacing w:line="480" w:lineRule="auto"/>
        <w:ind w:firstLine="720"/>
        <w:jc w:val="both"/>
        <w:rPr>
          <w:rFonts w:ascii="Times New Roman" w:hAnsi="Times New Roman" w:cs="Times New Roman"/>
        </w:rPr>
      </w:pPr>
      <w:r w:rsidRPr="003579BF">
        <w:rPr>
          <w:rFonts w:ascii="Times New Roman" w:hAnsi="Times New Roman" w:cs="Times New Roman"/>
        </w:rPr>
        <w:t xml:space="preserve">This </w:t>
      </w:r>
      <w:r w:rsidR="00471DDC" w:rsidRPr="003579BF">
        <w:rPr>
          <w:rFonts w:ascii="Times New Roman" w:hAnsi="Times New Roman" w:cs="Times New Roman"/>
        </w:rPr>
        <w:t>dissertation</w:t>
      </w:r>
      <w:r w:rsidRPr="003579BF">
        <w:rPr>
          <w:rFonts w:ascii="Times New Roman" w:hAnsi="Times New Roman" w:cs="Times New Roman"/>
        </w:rPr>
        <w:t xml:space="preserve"> proposed an SAS-based EMT simulation approach to enlarge the time step and reduce computational cost using </w:t>
      </w:r>
      <w:r w:rsidR="00A02C43">
        <w:rPr>
          <w:rFonts w:ascii="Times New Roman" w:hAnsi="Times New Roman" w:cs="Times New Roman"/>
        </w:rPr>
        <w:t xml:space="preserve">a </w:t>
      </w:r>
      <w:r w:rsidRPr="003579BF">
        <w:rPr>
          <w:rFonts w:ascii="Times New Roman" w:hAnsi="Times New Roman" w:cs="Times New Roman"/>
        </w:rPr>
        <w:t xml:space="preserve">conventional state-space representation. A variable time step strategy is incorporated into the multistage simulation strategy to further enhance its robustness and efficiency. Also, a switch detection algorithm is proposed to accurately locate the time </w:t>
      </w:r>
      <w:r w:rsidR="00DA4A80">
        <w:rPr>
          <w:rFonts w:ascii="Times New Roman" w:hAnsi="Times New Roman" w:cs="Times New Roman"/>
        </w:rPr>
        <w:t>instan</w:t>
      </w:r>
      <w:r w:rsidR="0019443B">
        <w:rPr>
          <w:rFonts w:ascii="Times New Roman" w:hAnsi="Times New Roman" w:cs="Times New Roman"/>
        </w:rPr>
        <w:t>ts</w:t>
      </w:r>
      <w:r w:rsidRPr="003579BF">
        <w:rPr>
          <w:rFonts w:ascii="Times New Roman" w:hAnsi="Times New Roman" w:cs="Times New Roman"/>
        </w:rPr>
        <w:t xml:space="preserve"> when limits are violated, making it flexible and adaptable to accurately simulate state switches caused by limit violations. Case studies on </w:t>
      </w:r>
      <w:r w:rsidR="00743985">
        <w:rPr>
          <w:rFonts w:ascii="Times New Roman" w:hAnsi="Times New Roman" w:cs="Times New Roman"/>
        </w:rPr>
        <w:t>multiple systems</w:t>
      </w:r>
      <w:r w:rsidRPr="003579BF">
        <w:rPr>
          <w:rFonts w:ascii="Times New Roman" w:hAnsi="Times New Roman" w:cs="Times New Roman"/>
        </w:rPr>
        <w:t xml:space="preserve"> validated the accuracy and high efficiency of proposed approaches.</w:t>
      </w:r>
    </w:p>
    <w:p w14:paraId="1A7CCCB7" w14:textId="59B8B5FC" w:rsidR="003D7E50" w:rsidRDefault="003D7E50" w:rsidP="009C151C">
      <w:pPr>
        <w:spacing w:line="480" w:lineRule="auto"/>
        <w:ind w:firstLine="720"/>
        <w:jc w:val="both"/>
        <w:rPr>
          <w:rFonts w:ascii="Times New Roman" w:hAnsi="Times New Roman" w:cs="Times New Roman"/>
        </w:rPr>
      </w:pPr>
      <w:r w:rsidRPr="003579BF">
        <w:rPr>
          <w:rFonts w:ascii="Times New Roman" w:hAnsi="Times New Roman" w:cs="Times New Roman"/>
          <w:lang w:eastAsia="zh-CN"/>
        </w:rPr>
        <w:t>W</w:t>
      </w:r>
      <w:r w:rsidRPr="003579BF">
        <w:rPr>
          <w:rFonts w:ascii="Times New Roman" w:hAnsi="Times New Roman" w:cs="Times New Roman"/>
        </w:rPr>
        <w:t xml:space="preserve">hen the nodal formulation instead of </w:t>
      </w:r>
      <w:r w:rsidR="00DA4A80">
        <w:rPr>
          <w:rFonts w:ascii="Times New Roman" w:hAnsi="Times New Roman" w:cs="Times New Roman"/>
        </w:rPr>
        <w:t xml:space="preserve">the </w:t>
      </w:r>
      <w:r w:rsidRPr="003579BF">
        <w:rPr>
          <w:rFonts w:ascii="Times New Roman" w:hAnsi="Times New Roman" w:cs="Times New Roman"/>
        </w:rPr>
        <w:t xml:space="preserve">state-space formulation is used for the network, </w:t>
      </w:r>
      <w:r w:rsidR="00A02C43">
        <w:rPr>
          <w:rFonts w:ascii="Times New Roman" w:hAnsi="Times New Roman" w:cs="Times New Roman"/>
        </w:rPr>
        <w:t xml:space="preserve">the </w:t>
      </w:r>
      <w:r w:rsidRPr="003579BF">
        <w:rPr>
          <w:rFonts w:ascii="Times New Roman" w:hAnsi="Times New Roman" w:cs="Times New Roman"/>
        </w:rPr>
        <w:t xml:space="preserve">SAS can still be utilized on the </w:t>
      </w:r>
      <w:r w:rsidR="00914FDB" w:rsidRPr="003579BF">
        <w:rPr>
          <w:rFonts w:ascii="Times New Roman" w:hAnsi="Times New Roman" w:cs="Times New Roman"/>
        </w:rPr>
        <w:t>synchronous generator</w:t>
      </w:r>
      <w:r w:rsidRPr="003579BF">
        <w:rPr>
          <w:rFonts w:ascii="Times New Roman" w:hAnsi="Times New Roman" w:cs="Times New Roman"/>
        </w:rPr>
        <w:t xml:space="preserve"> side</w:t>
      </w:r>
      <w:r w:rsidR="007670F3">
        <w:rPr>
          <w:rFonts w:ascii="Times New Roman" w:hAnsi="Times New Roman" w:cs="Times New Roman"/>
        </w:rPr>
        <w:t xml:space="preserve"> to improve the </w:t>
      </w:r>
      <w:r w:rsidR="0019443B">
        <w:rPr>
          <w:rFonts w:ascii="Times New Roman" w:hAnsi="Times New Roman" w:cs="Times New Roman"/>
        </w:rPr>
        <w:t>efficiency</w:t>
      </w:r>
      <w:r w:rsidRPr="003579BF">
        <w:rPr>
          <w:rFonts w:ascii="Times New Roman" w:hAnsi="Times New Roman" w:cs="Times New Roman"/>
        </w:rPr>
        <w:t xml:space="preserve">. </w:t>
      </w:r>
      <w:r w:rsidR="007670F3">
        <w:rPr>
          <w:rFonts w:ascii="Times New Roman" w:hAnsi="Times New Roman" w:cs="Times New Roman"/>
        </w:rPr>
        <w:t>Also, l</w:t>
      </w:r>
      <w:r w:rsidRPr="003579BF">
        <w:rPr>
          <w:rFonts w:ascii="Times New Roman" w:hAnsi="Times New Roman" w:cs="Times New Roman"/>
        </w:rPr>
        <w:t xml:space="preserve">everaging parallel </w:t>
      </w:r>
      <w:r w:rsidR="0019443B" w:rsidRPr="003579BF">
        <w:rPr>
          <w:rFonts w:ascii="Times New Roman" w:hAnsi="Times New Roman" w:cs="Times New Roman"/>
        </w:rPr>
        <w:t>computin</w:t>
      </w:r>
      <w:r w:rsidR="0019443B">
        <w:rPr>
          <w:rFonts w:ascii="Times New Roman" w:hAnsi="Times New Roman" w:cs="Times New Roman"/>
        </w:rPr>
        <w:t>g</w:t>
      </w:r>
      <w:r w:rsidRPr="003579BF">
        <w:rPr>
          <w:rFonts w:ascii="Times New Roman" w:hAnsi="Times New Roman" w:cs="Times New Roman"/>
        </w:rPr>
        <w:t xml:space="preserve">, the simulation can be </w:t>
      </w:r>
      <w:r w:rsidR="007670F3">
        <w:rPr>
          <w:rFonts w:ascii="Times New Roman" w:hAnsi="Times New Roman" w:cs="Times New Roman"/>
        </w:rPr>
        <w:t xml:space="preserve">greatly </w:t>
      </w:r>
      <w:r w:rsidR="00765EBC" w:rsidRPr="003579BF">
        <w:rPr>
          <w:rFonts w:ascii="Times New Roman" w:hAnsi="Times New Roman" w:cs="Times New Roman"/>
        </w:rPr>
        <w:t>speeded</w:t>
      </w:r>
      <w:r w:rsidRPr="003579BF">
        <w:rPr>
          <w:rFonts w:ascii="Times New Roman" w:hAnsi="Times New Roman" w:cs="Times New Roman"/>
        </w:rPr>
        <w:t xml:space="preserve"> up</w:t>
      </w:r>
      <w:r w:rsidR="007670F3">
        <w:rPr>
          <w:rFonts w:ascii="Times New Roman" w:hAnsi="Times New Roman" w:cs="Times New Roman"/>
        </w:rPr>
        <w:t xml:space="preserve"> on </w:t>
      </w:r>
      <w:r w:rsidR="00DA4A80">
        <w:rPr>
          <w:rFonts w:ascii="Times New Roman" w:hAnsi="Times New Roman" w:cs="Times New Roman"/>
        </w:rPr>
        <w:t>large-scale</w:t>
      </w:r>
      <w:r w:rsidR="007670F3">
        <w:rPr>
          <w:rFonts w:ascii="Times New Roman" w:hAnsi="Times New Roman" w:cs="Times New Roman"/>
        </w:rPr>
        <w:t xml:space="preserve"> systems</w:t>
      </w:r>
      <w:r w:rsidRPr="003579BF">
        <w:rPr>
          <w:rFonts w:ascii="Times New Roman" w:hAnsi="Times New Roman" w:cs="Times New Roman"/>
        </w:rPr>
        <w:t>.</w:t>
      </w:r>
    </w:p>
    <w:p w14:paraId="6586CA55" w14:textId="1E2A5CBD" w:rsidR="007670F3" w:rsidRPr="003579BF" w:rsidRDefault="007670F3" w:rsidP="009C151C">
      <w:pPr>
        <w:spacing w:line="480" w:lineRule="auto"/>
        <w:ind w:firstLine="720"/>
        <w:jc w:val="both"/>
        <w:rPr>
          <w:rFonts w:ascii="Times New Roman" w:hAnsi="Times New Roman" w:cs="Times New Roman"/>
        </w:rPr>
      </w:pPr>
      <w:r>
        <w:rPr>
          <w:rFonts w:ascii="Times New Roman" w:hAnsi="Times New Roman" w:cs="Times New Roman"/>
        </w:rPr>
        <w:t xml:space="preserve">A </w:t>
      </w:r>
      <w:r w:rsidR="00DA4A80">
        <w:rPr>
          <w:rFonts w:ascii="Times New Roman" w:hAnsi="Times New Roman" w:cs="Times New Roman"/>
        </w:rPr>
        <w:t>high-order</w:t>
      </w:r>
      <w:r>
        <w:rPr>
          <w:rFonts w:ascii="Times New Roman" w:hAnsi="Times New Roman" w:cs="Times New Roman"/>
        </w:rPr>
        <w:t xml:space="preserve"> nodal approach is proposed using the </w:t>
      </w:r>
      <w:r w:rsidR="00553ECB">
        <w:rPr>
          <w:rFonts w:ascii="Times New Roman" w:hAnsi="Times New Roman" w:cs="Times New Roman"/>
        </w:rPr>
        <w:t>high-order</w:t>
      </w:r>
      <w:r>
        <w:rPr>
          <w:rFonts w:ascii="Times New Roman" w:hAnsi="Times New Roman" w:cs="Times New Roman"/>
        </w:rPr>
        <w:t xml:space="preserve"> DIRK method to solve the network equation. Through interfacing with the SAS that solves the generator equation, the </w:t>
      </w:r>
      <w:r w:rsidR="00C10BD3">
        <w:rPr>
          <w:rFonts w:ascii="Times New Roman" w:hAnsi="Times New Roman" w:cs="Times New Roman"/>
        </w:rPr>
        <w:t>efficiency</w:t>
      </w:r>
      <w:r>
        <w:rPr>
          <w:rFonts w:ascii="Times New Roman" w:hAnsi="Times New Roman" w:cs="Times New Roman"/>
        </w:rPr>
        <w:t xml:space="preserve"> </w:t>
      </w:r>
      <w:r w:rsidR="00C10BD3">
        <w:rPr>
          <w:rFonts w:ascii="Times New Roman" w:hAnsi="Times New Roman" w:cs="Times New Roman"/>
        </w:rPr>
        <w:t>is</w:t>
      </w:r>
      <w:r>
        <w:rPr>
          <w:rFonts w:ascii="Times New Roman" w:hAnsi="Times New Roman" w:cs="Times New Roman"/>
        </w:rPr>
        <w:t xml:space="preserve"> improved.</w:t>
      </w:r>
    </w:p>
    <w:p w14:paraId="7153151D" w14:textId="13FA990C" w:rsidR="00236E6D" w:rsidRDefault="00A02C43" w:rsidP="00C10BD3">
      <w:pPr>
        <w:spacing w:line="480" w:lineRule="auto"/>
        <w:ind w:firstLine="720"/>
        <w:jc w:val="both"/>
        <w:rPr>
          <w:rFonts w:ascii="Times New Roman" w:hAnsi="Times New Roman" w:cs="Times New Roman"/>
        </w:rPr>
      </w:pPr>
      <w:r>
        <w:rPr>
          <w:rFonts w:ascii="Times New Roman" w:hAnsi="Times New Roman" w:cs="Times New Roman"/>
        </w:rPr>
        <w:t>M</w:t>
      </w:r>
      <w:r w:rsidR="009C151C" w:rsidRPr="003579BF">
        <w:rPr>
          <w:rFonts w:ascii="Times New Roman" w:hAnsi="Times New Roman" w:cs="Times New Roman"/>
        </w:rPr>
        <w:t xml:space="preserve">eanwhile, when the proposed SAS approach is applied to a system or component with stronger stiffness such as detailed power electronics with a high switching frequency, the simulation time step of the proposed SAS-based approach may be constrained to a small value, which could undermine its potential benefits. Such issues will be explored in our future work.   </w:t>
      </w:r>
    </w:p>
    <w:p w14:paraId="02839F1F" w14:textId="77777777" w:rsidR="0019443B" w:rsidRPr="00C10BD3" w:rsidRDefault="0019443B" w:rsidP="00C10BD3">
      <w:pPr>
        <w:spacing w:line="480" w:lineRule="auto"/>
        <w:ind w:firstLine="720"/>
        <w:jc w:val="both"/>
        <w:rPr>
          <w:rFonts w:ascii="Times New Roman" w:hAnsi="Times New Roman" w:cs="Times New Roman"/>
        </w:rPr>
      </w:pPr>
    </w:p>
    <w:p w14:paraId="12D1C982" w14:textId="3E1A6A6D" w:rsidR="00CA165E" w:rsidRPr="003579BF" w:rsidRDefault="00E91931" w:rsidP="00CA165E">
      <w:pPr>
        <w:pStyle w:val="AltHeading1"/>
      </w:pPr>
      <w:bookmarkStart w:id="172" w:name="_Toc420995911"/>
      <w:bookmarkStart w:id="173" w:name="_Toc422997498"/>
      <w:bookmarkStart w:id="174" w:name="_Toc427156483"/>
      <w:bookmarkStart w:id="175" w:name="_Toc155559386"/>
      <w:r w:rsidRPr="003579BF">
        <w:lastRenderedPageBreak/>
        <w:t>References</w:t>
      </w:r>
      <w:bookmarkEnd w:id="172"/>
      <w:bookmarkEnd w:id="173"/>
      <w:bookmarkEnd w:id="174"/>
      <w:bookmarkEnd w:id="175"/>
    </w:p>
    <w:p w14:paraId="31140EFB" w14:textId="03DCCCC8" w:rsidR="00743985" w:rsidRPr="00743985" w:rsidRDefault="00743985" w:rsidP="00743985">
      <w:pPr>
        <w:pStyle w:val="References"/>
        <w:spacing w:line="480" w:lineRule="auto"/>
        <w:rPr>
          <w:sz w:val="24"/>
          <w:szCs w:val="24"/>
        </w:rPr>
      </w:pPr>
      <w:r w:rsidRPr="00743985">
        <w:rPr>
          <w:sz w:val="24"/>
          <w:szCs w:val="24"/>
        </w:rPr>
        <w:t xml:space="preserve">J. Shu, W. Xue, W. Zheng, “A parallel transient stability simulation for power systems,” </w:t>
      </w:r>
      <w:r w:rsidRPr="00743985">
        <w:rPr>
          <w:i/>
          <w:iCs/>
          <w:sz w:val="24"/>
          <w:szCs w:val="24"/>
        </w:rPr>
        <w:t>IEEE Trans. Power Syst</w:t>
      </w:r>
      <w:r w:rsidRPr="00743985">
        <w:rPr>
          <w:sz w:val="24"/>
          <w:szCs w:val="24"/>
        </w:rPr>
        <w:t>., vol. 20, no. 4, pp. 1709–1717, Nov. 2005.</w:t>
      </w:r>
    </w:p>
    <w:p w14:paraId="698F7126" w14:textId="7DC4D22A" w:rsidR="00743985" w:rsidRPr="00743985" w:rsidRDefault="00743985" w:rsidP="00743985">
      <w:pPr>
        <w:pStyle w:val="References"/>
        <w:spacing w:line="480" w:lineRule="auto"/>
        <w:rPr>
          <w:sz w:val="24"/>
          <w:szCs w:val="24"/>
        </w:rPr>
      </w:pPr>
      <w:r w:rsidRPr="00743985">
        <w:rPr>
          <w:sz w:val="24"/>
          <w:szCs w:val="24"/>
        </w:rPr>
        <w:t xml:space="preserve">V. Jalili-Marandi, V. </w:t>
      </w:r>
      <w:proofErr w:type="spellStart"/>
      <w:r w:rsidRPr="00743985">
        <w:rPr>
          <w:sz w:val="24"/>
          <w:szCs w:val="24"/>
        </w:rPr>
        <w:t>Dinavahi</w:t>
      </w:r>
      <w:proofErr w:type="spellEnd"/>
      <w:r w:rsidRPr="00743985">
        <w:rPr>
          <w:sz w:val="24"/>
          <w:szCs w:val="24"/>
        </w:rPr>
        <w:t>, K. Strunz, J. A. Martinez, A. Ramirez</w:t>
      </w:r>
      <w:r w:rsidR="0018583F">
        <w:rPr>
          <w:sz w:val="24"/>
          <w:szCs w:val="24"/>
        </w:rPr>
        <w:t>,</w:t>
      </w:r>
      <w:r w:rsidRPr="00743985">
        <w:rPr>
          <w:sz w:val="24"/>
          <w:szCs w:val="24"/>
        </w:rPr>
        <w:t xml:space="preserve"> “Interfacing techniques for transient stability and electromagnetic transient programs,” </w:t>
      </w:r>
      <w:r w:rsidRPr="007670F3">
        <w:rPr>
          <w:i/>
          <w:iCs/>
          <w:sz w:val="24"/>
          <w:szCs w:val="24"/>
        </w:rPr>
        <w:t>IEEE Trans. Power Del</w:t>
      </w:r>
      <w:r w:rsidRPr="00743985">
        <w:rPr>
          <w:sz w:val="24"/>
          <w:szCs w:val="24"/>
        </w:rPr>
        <w:t>., vol. 24, no. 4, pp. 2385–2395, Oct. 2009.</w:t>
      </w:r>
    </w:p>
    <w:p w14:paraId="3EF4A0F6" w14:textId="0FB28FED" w:rsidR="00743985" w:rsidRPr="00743985" w:rsidRDefault="00743985" w:rsidP="00743985">
      <w:pPr>
        <w:pStyle w:val="References"/>
        <w:spacing w:line="480" w:lineRule="auto"/>
        <w:rPr>
          <w:sz w:val="24"/>
          <w:szCs w:val="24"/>
        </w:rPr>
      </w:pPr>
      <w:r w:rsidRPr="00743985">
        <w:rPr>
          <w:sz w:val="24"/>
          <w:szCs w:val="24"/>
        </w:rPr>
        <w:t xml:space="preserve">J. Mahseredjian, V. </w:t>
      </w:r>
      <w:proofErr w:type="spellStart"/>
      <w:r w:rsidRPr="00743985">
        <w:rPr>
          <w:sz w:val="24"/>
          <w:szCs w:val="24"/>
        </w:rPr>
        <w:t>Dinavahi</w:t>
      </w:r>
      <w:proofErr w:type="spellEnd"/>
      <w:r w:rsidRPr="00743985">
        <w:rPr>
          <w:sz w:val="24"/>
          <w:szCs w:val="24"/>
        </w:rPr>
        <w:t xml:space="preserve">, J. A. Martinez, “Simulation tools for electromagnetic transients in power systems: overview and challenges,” </w:t>
      </w:r>
      <w:r w:rsidRPr="007670F3">
        <w:rPr>
          <w:i/>
          <w:iCs/>
          <w:sz w:val="24"/>
          <w:szCs w:val="24"/>
        </w:rPr>
        <w:t>IEEE Trans. Power Del</w:t>
      </w:r>
      <w:r w:rsidRPr="00743985">
        <w:rPr>
          <w:sz w:val="24"/>
          <w:szCs w:val="24"/>
        </w:rPr>
        <w:t>., vol. 24, no.3, pp. 1657–1669, Jul. 2009.</w:t>
      </w:r>
    </w:p>
    <w:p w14:paraId="49CFD542" w14:textId="0AF72DF4" w:rsidR="00743985" w:rsidRPr="00743985" w:rsidRDefault="00743985" w:rsidP="00743985">
      <w:pPr>
        <w:pStyle w:val="References"/>
        <w:spacing w:line="480" w:lineRule="auto"/>
        <w:rPr>
          <w:sz w:val="24"/>
          <w:szCs w:val="24"/>
        </w:rPr>
      </w:pPr>
      <w:r w:rsidRPr="00743985">
        <w:rPr>
          <w:sz w:val="24"/>
          <w:szCs w:val="24"/>
        </w:rPr>
        <w:t xml:space="preserve">A. Sharma, S. C. Srivastava, S. Chakrabarti, “Testing and validation of power system dynamic state estimators using real time digital simulator (RTDS),” </w:t>
      </w:r>
      <w:r w:rsidRPr="007670F3">
        <w:rPr>
          <w:i/>
          <w:iCs/>
          <w:sz w:val="24"/>
          <w:szCs w:val="24"/>
        </w:rPr>
        <w:t>IEEE Trans. Power Syst</w:t>
      </w:r>
      <w:r w:rsidRPr="00743985">
        <w:rPr>
          <w:sz w:val="24"/>
          <w:szCs w:val="24"/>
        </w:rPr>
        <w:t>., vol. 31, no. 3, pp. 2338–2347, May 2016.</w:t>
      </w:r>
    </w:p>
    <w:p w14:paraId="4535214A" w14:textId="560D8C60" w:rsidR="00743985" w:rsidRPr="00743985" w:rsidRDefault="00743985" w:rsidP="00743985">
      <w:pPr>
        <w:pStyle w:val="References"/>
        <w:spacing w:line="480" w:lineRule="auto"/>
        <w:rPr>
          <w:sz w:val="24"/>
          <w:szCs w:val="24"/>
        </w:rPr>
      </w:pPr>
      <w:r w:rsidRPr="00743985">
        <w:rPr>
          <w:sz w:val="24"/>
          <w:szCs w:val="24"/>
        </w:rPr>
        <w:t xml:space="preserve">M. D. Heffernan, K. S. Turner, J. Arrillaga, C. P. Arnold, “Computation of A.C.-D.C. system disturbances: Part I, II, and III,” </w:t>
      </w:r>
      <w:r w:rsidRPr="007670F3">
        <w:rPr>
          <w:i/>
          <w:iCs/>
          <w:sz w:val="24"/>
          <w:szCs w:val="24"/>
        </w:rPr>
        <w:t>IEEE Trans. Power App. Syst</w:t>
      </w:r>
      <w:r w:rsidRPr="00743985">
        <w:rPr>
          <w:sz w:val="24"/>
          <w:szCs w:val="24"/>
        </w:rPr>
        <w:t>., vol. PAS–100, no. 11, pp. 4341</w:t>
      </w:r>
      <w:r w:rsidR="00F77189" w:rsidRPr="00743985">
        <w:rPr>
          <w:sz w:val="24"/>
          <w:szCs w:val="24"/>
        </w:rPr>
        <w:t>–</w:t>
      </w:r>
      <w:r w:rsidRPr="00743985">
        <w:rPr>
          <w:sz w:val="24"/>
          <w:szCs w:val="24"/>
        </w:rPr>
        <w:t>4363, Nov. 1981.</w:t>
      </w:r>
    </w:p>
    <w:p w14:paraId="224AE555" w14:textId="3B67BFF3" w:rsidR="00743985" w:rsidRPr="00743985" w:rsidRDefault="00743985" w:rsidP="00743985">
      <w:pPr>
        <w:pStyle w:val="References"/>
        <w:spacing w:line="480" w:lineRule="auto"/>
        <w:rPr>
          <w:sz w:val="24"/>
          <w:szCs w:val="24"/>
        </w:rPr>
      </w:pPr>
      <w:r w:rsidRPr="00743985">
        <w:rPr>
          <w:sz w:val="24"/>
          <w:szCs w:val="24"/>
        </w:rPr>
        <w:t xml:space="preserve">J. Reeve, R. Adapa, “A new approach to dynamic analysis of AC networks incorporating detailed modeling of DC systems. I. Principles and implementation,” </w:t>
      </w:r>
      <w:r w:rsidRPr="007670F3">
        <w:rPr>
          <w:i/>
          <w:iCs/>
          <w:sz w:val="24"/>
          <w:szCs w:val="24"/>
        </w:rPr>
        <w:t>IEEE Trans. Power Del</w:t>
      </w:r>
      <w:r w:rsidRPr="00743985">
        <w:rPr>
          <w:sz w:val="24"/>
          <w:szCs w:val="24"/>
        </w:rPr>
        <w:t>., vol. 3, no. 4, pp. 2005–2011, Oct. 1988.</w:t>
      </w:r>
    </w:p>
    <w:p w14:paraId="2E4CB25D" w14:textId="197DA221" w:rsidR="00743985" w:rsidRPr="00743985" w:rsidRDefault="00743985" w:rsidP="00743985">
      <w:pPr>
        <w:pStyle w:val="References"/>
        <w:spacing w:line="480" w:lineRule="auto"/>
        <w:rPr>
          <w:sz w:val="24"/>
          <w:szCs w:val="24"/>
        </w:rPr>
      </w:pPr>
      <w:r w:rsidRPr="00743985">
        <w:rPr>
          <w:sz w:val="24"/>
          <w:szCs w:val="24"/>
        </w:rPr>
        <w:t xml:space="preserve">K. </w:t>
      </w:r>
      <w:proofErr w:type="spellStart"/>
      <w:r w:rsidRPr="00743985">
        <w:rPr>
          <w:sz w:val="24"/>
          <w:szCs w:val="24"/>
        </w:rPr>
        <w:t>Mudunkotuwa</w:t>
      </w:r>
      <w:proofErr w:type="spellEnd"/>
      <w:r w:rsidRPr="00743985">
        <w:rPr>
          <w:sz w:val="24"/>
          <w:szCs w:val="24"/>
        </w:rPr>
        <w:t xml:space="preserve">, S. </w:t>
      </w:r>
      <w:proofErr w:type="spellStart"/>
      <w:r w:rsidRPr="00743985">
        <w:rPr>
          <w:sz w:val="24"/>
          <w:szCs w:val="24"/>
        </w:rPr>
        <w:t>Filizadeh</w:t>
      </w:r>
      <w:proofErr w:type="spellEnd"/>
      <w:r w:rsidRPr="00743985">
        <w:rPr>
          <w:sz w:val="24"/>
          <w:szCs w:val="24"/>
        </w:rPr>
        <w:t xml:space="preserve">, U. </w:t>
      </w:r>
      <w:proofErr w:type="spellStart"/>
      <w:r w:rsidRPr="00743985">
        <w:rPr>
          <w:sz w:val="24"/>
          <w:szCs w:val="24"/>
        </w:rPr>
        <w:t>Annakkage</w:t>
      </w:r>
      <w:proofErr w:type="spellEnd"/>
      <w:r w:rsidRPr="00743985">
        <w:rPr>
          <w:sz w:val="24"/>
          <w:szCs w:val="24"/>
        </w:rPr>
        <w:t xml:space="preserve">, “Development of a hybrid simulator by interfacing dynamic phasors with electromagnetic transient simulation,” </w:t>
      </w:r>
      <w:r w:rsidRPr="007670F3">
        <w:rPr>
          <w:i/>
          <w:iCs/>
          <w:sz w:val="24"/>
          <w:szCs w:val="24"/>
        </w:rPr>
        <w:t xml:space="preserve">IET Gener., </w:t>
      </w:r>
      <w:proofErr w:type="spellStart"/>
      <w:r w:rsidRPr="007670F3">
        <w:rPr>
          <w:i/>
          <w:iCs/>
          <w:sz w:val="24"/>
          <w:szCs w:val="24"/>
        </w:rPr>
        <w:t>Transmiss</w:t>
      </w:r>
      <w:proofErr w:type="spellEnd"/>
      <w:r w:rsidRPr="007670F3">
        <w:rPr>
          <w:i/>
          <w:iCs/>
          <w:sz w:val="24"/>
          <w:szCs w:val="24"/>
        </w:rPr>
        <w:t xml:space="preserve">. </w:t>
      </w:r>
      <w:proofErr w:type="spellStart"/>
      <w:r w:rsidRPr="007670F3">
        <w:rPr>
          <w:i/>
          <w:iCs/>
          <w:sz w:val="24"/>
          <w:szCs w:val="24"/>
        </w:rPr>
        <w:t>Distrib</w:t>
      </w:r>
      <w:proofErr w:type="spellEnd"/>
      <w:r w:rsidRPr="00743985">
        <w:rPr>
          <w:sz w:val="24"/>
          <w:szCs w:val="24"/>
        </w:rPr>
        <w:t>., vol. 11, no. 12, pp. 2991–3001, Aug. 2017.</w:t>
      </w:r>
    </w:p>
    <w:p w14:paraId="4F63745F" w14:textId="1EAC56FD" w:rsidR="00743985" w:rsidRPr="00743985" w:rsidRDefault="00743985" w:rsidP="00743985">
      <w:pPr>
        <w:pStyle w:val="References"/>
        <w:spacing w:line="480" w:lineRule="auto"/>
        <w:rPr>
          <w:sz w:val="24"/>
          <w:szCs w:val="24"/>
        </w:rPr>
      </w:pPr>
      <w:r w:rsidRPr="00743985">
        <w:rPr>
          <w:sz w:val="24"/>
          <w:szCs w:val="24"/>
        </w:rPr>
        <w:lastRenderedPageBreak/>
        <w:t xml:space="preserve">Q. Huang, V. Vittal, “Advanced EMT and phasor-domain hybrid simulation with simulation mode switching capability for transmission and distribution systems,” </w:t>
      </w:r>
      <w:r w:rsidRPr="007670F3">
        <w:rPr>
          <w:i/>
          <w:iCs/>
          <w:sz w:val="24"/>
          <w:szCs w:val="24"/>
        </w:rPr>
        <w:t>IEEE Trans. Power Syst</w:t>
      </w:r>
      <w:r w:rsidRPr="00743985">
        <w:rPr>
          <w:sz w:val="24"/>
          <w:szCs w:val="24"/>
        </w:rPr>
        <w:t>., vol. 33, no. 6, pp. 6298–6308, Nov. 2018.</w:t>
      </w:r>
    </w:p>
    <w:p w14:paraId="15D1BC79" w14:textId="77777777" w:rsidR="007670F3" w:rsidRDefault="00743985" w:rsidP="007670F3">
      <w:pPr>
        <w:pStyle w:val="References"/>
        <w:spacing w:line="480" w:lineRule="auto"/>
        <w:rPr>
          <w:sz w:val="24"/>
          <w:szCs w:val="24"/>
        </w:rPr>
      </w:pPr>
      <w:r w:rsidRPr="00743985">
        <w:rPr>
          <w:sz w:val="24"/>
          <w:szCs w:val="24"/>
        </w:rPr>
        <w:t xml:space="preserve">D. Shu et al., “A novel interfacing technique for distributed hybrid simulations combining EMT and transient stability models,” </w:t>
      </w:r>
      <w:r w:rsidRPr="007670F3">
        <w:rPr>
          <w:i/>
          <w:iCs/>
          <w:sz w:val="24"/>
          <w:szCs w:val="24"/>
        </w:rPr>
        <w:t>IEEE Trans. Power Del</w:t>
      </w:r>
      <w:r w:rsidRPr="00743985">
        <w:rPr>
          <w:sz w:val="24"/>
          <w:szCs w:val="24"/>
        </w:rPr>
        <w:t>., vol. 33, no. 1, pp. 130–140, Mar. 2018.</w:t>
      </w:r>
    </w:p>
    <w:p w14:paraId="4A679868" w14:textId="67AA92E1" w:rsidR="00743985" w:rsidRPr="007670F3" w:rsidRDefault="00743985" w:rsidP="007670F3">
      <w:pPr>
        <w:pStyle w:val="References"/>
        <w:spacing w:line="480" w:lineRule="auto"/>
        <w:rPr>
          <w:sz w:val="24"/>
          <w:szCs w:val="24"/>
        </w:rPr>
      </w:pPr>
      <w:r w:rsidRPr="007670F3">
        <w:rPr>
          <w:sz w:val="24"/>
          <w:szCs w:val="24"/>
        </w:rPr>
        <w:t xml:space="preserve">Z. Zhou, V. </w:t>
      </w:r>
      <w:proofErr w:type="spellStart"/>
      <w:r w:rsidRPr="007670F3">
        <w:rPr>
          <w:sz w:val="24"/>
          <w:szCs w:val="24"/>
        </w:rPr>
        <w:t>Dinavahi</w:t>
      </w:r>
      <w:proofErr w:type="spellEnd"/>
      <w:r w:rsidRPr="007670F3">
        <w:rPr>
          <w:sz w:val="24"/>
          <w:szCs w:val="24"/>
        </w:rPr>
        <w:t xml:space="preserve">, “Parallel massive-thread electromagnetic transient simulation on GPU,” </w:t>
      </w:r>
      <w:r w:rsidRPr="007670F3">
        <w:rPr>
          <w:i/>
          <w:iCs/>
          <w:sz w:val="24"/>
          <w:szCs w:val="24"/>
        </w:rPr>
        <w:t>IEEE Trans. Power Del</w:t>
      </w:r>
      <w:r w:rsidRPr="007670F3">
        <w:rPr>
          <w:sz w:val="24"/>
          <w:szCs w:val="24"/>
        </w:rPr>
        <w:t>., vol. 29, no. 3, pp. 1045–1053, Jun. 2014.</w:t>
      </w:r>
    </w:p>
    <w:p w14:paraId="034E9FC2" w14:textId="789E68F2" w:rsidR="00743985" w:rsidRPr="00743985" w:rsidRDefault="00743985" w:rsidP="00743985">
      <w:pPr>
        <w:pStyle w:val="References"/>
        <w:spacing w:line="480" w:lineRule="auto"/>
        <w:rPr>
          <w:sz w:val="24"/>
          <w:szCs w:val="24"/>
        </w:rPr>
      </w:pPr>
      <w:r w:rsidRPr="00743985">
        <w:rPr>
          <w:sz w:val="24"/>
          <w:szCs w:val="24"/>
        </w:rPr>
        <w:t xml:space="preserve">T. Cheng, T. Duan, V. </w:t>
      </w:r>
      <w:proofErr w:type="spellStart"/>
      <w:r w:rsidRPr="00743985">
        <w:rPr>
          <w:sz w:val="24"/>
          <w:szCs w:val="24"/>
        </w:rPr>
        <w:t>Dinavahi</w:t>
      </w:r>
      <w:proofErr w:type="spellEnd"/>
      <w:r w:rsidRPr="00743985">
        <w:rPr>
          <w:sz w:val="24"/>
          <w:szCs w:val="24"/>
        </w:rPr>
        <w:t xml:space="preserve">, “Parallel-in-time object-oriented electromagnetic transient simulation of power systems,” </w:t>
      </w:r>
      <w:r w:rsidRPr="007670F3">
        <w:rPr>
          <w:i/>
          <w:iCs/>
          <w:sz w:val="24"/>
          <w:szCs w:val="24"/>
        </w:rPr>
        <w:t>IEEE Open Access J. Power Energy</w:t>
      </w:r>
      <w:r w:rsidRPr="00743985">
        <w:rPr>
          <w:sz w:val="24"/>
          <w:szCs w:val="24"/>
        </w:rPr>
        <w:t>, vol. 7, pp. 296–306, Jul. 2010.</w:t>
      </w:r>
    </w:p>
    <w:p w14:paraId="7A537E02" w14:textId="090625CB" w:rsidR="00743985" w:rsidRPr="00743985" w:rsidRDefault="00743985" w:rsidP="00743985">
      <w:pPr>
        <w:pStyle w:val="References"/>
        <w:spacing w:line="480" w:lineRule="auto"/>
        <w:rPr>
          <w:sz w:val="24"/>
          <w:szCs w:val="24"/>
        </w:rPr>
      </w:pPr>
      <w:r w:rsidRPr="00743985">
        <w:rPr>
          <w:sz w:val="24"/>
          <w:szCs w:val="24"/>
        </w:rPr>
        <w:t xml:space="preserve">Z. Zhou, V. </w:t>
      </w:r>
      <w:proofErr w:type="spellStart"/>
      <w:r w:rsidRPr="00743985">
        <w:rPr>
          <w:sz w:val="24"/>
          <w:szCs w:val="24"/>
        </w:rPr>
        <w:t>Dinavahi</w:t>
      </w:r>
      <w:proofErr w:type="spellEnd"/>
      <w:r w:rsidRPr="00743985">
        <w:rPr>
          <w:sz w:val="24"/>
          <w:szCs w:val="24"/>
        </w:rPr>
        <w:t xml:space="preserve">, “Fine-grained network decomposition for massively parallel electromagnetic transient simulation of large power systems,” </w:t>
      </w:r>
      <w:r w:rsidRPr="007670F3">
        <w:rPr>
          <w:i/>
          <w:iCs/>
          <w:sz w:val="24"/>
          <w:szCs w:val="24"/>
        </w:rPr>
        <w:t>IEEE Power Energy Technol. Syst. J</w:t>
      </w:r>
      <w:r w:rsidRPr="00743985">
        <w:rPr>
          <w:sz w:val="24"/>
          <w:szCs w:val="24"/>
        </w:rPr>
        <w:t>., vol. 4, no. 3, pp. 51–64, Dec. 2017.</w:t>
      </w:r>
    </w:p>
    <w:p w14:paraId="70161D32" w14:textId="02BF89C6" w:rsidR="00743985" w:rsidRPr="00743985" w:rsidRDefault="00743985" w:rsidP="00743985">
      <w:pPr>
        <w:pStyle w:val="References"/>
        <w:spacing w:line="480" w:lineRule="auto"/>
        <w:rPr>
          <w:sz w:val="24"/>
          <w:szCs w:val="24"/>
        </w:rPr>
      </w:pPr>
      <w:r w:rsidRPr="00743985">
        <w:rPr>
          <w:sz w:val="24"/>
          <w:szCs w:val="24"/>
        </w:rPr>
        <w:t xml:space="preserve">M. Xiong, B. Wang, D. </w:t>
      </w:r>
      <w:proofErr w:type="spellStart"/>
      <w:r w:rsidRPr="00743985">
        <w:rPr>
          <w:sz w:val="24"/>
          <w:szCs w:val="24"/>
        </w:rPr>
        <w:t>Vaidhynathan</w:t>
      </w:r>
      <w:proofErr w:type="spellEnd"/>
      <w:r w:rsidRPr="00743985">
        <w:rPr>
          <w:sz w:val="24"/>
          <w:szCs w:val="24"/>
        </w:rPr>
        <w:t>, et a</w:t>
      </w:r>
      <w:r w:rsidR="0018583F">
        <w:rPr>
          <w:sz w:val="24"/>
          <w:szCs w:val="24"/>
        </w:rPr>
        <w:t>l</w:t>
      </w:r>
      <w:r w:rsidRPr="00743985">
        <w:rPr>
          <w:sz w:val="24"/>
          <w:szCs w:val="24"/>
        </w:rPr>
        <w:t>., “An open-source parallel EMT simulation framework,” preprint. Golden, CO: National Renewable Energy Laboratory,” NREL/CP-5D00-87164. Sep. 2023.</w:t>
      </w:r>
    </w:p>
    <w:p w14:paraId="1B6AEB7F" w14:textId="1D4707A2" w:rsidR="00743985" w:rsidRPr="00743985" w:rsidRDefault="00743985" w:rsidP="00743985">
      <w:pPr>
        <w:pStyle w:val="References"/>
        <w:spacing w:line="480" w:lineRule="auto"/>
        <w:rPr>
          <w:sz w:val="24"/>
          <w:szCs w:val="24"/>
        </w:rPr>
      </w:pPr>
      <w:r w:rsidRPr="00743985">
        <w:rPr>
          <w:sz w:val="24"/>
          <w:szCs w:val="24"/>
        </w:rPr>
        <w:t xml:space="preserve">M. Xiong, B. Wang, D. </w:t>
      </w:r>
      <w:proofErr w:type="spellStart"/>
      <w:r w:rsidRPr="00743985">
        <w:rPr>
          <w:sz w:val="24"/>
          <w:szCs w:val="24"/>
        </w:rPr>
        <w:t>Vaidhynathan</w:t>
      </w:r>
      <w:proofErr w:type="spellEnd"/>
      <w:r w:rsidRPr="00743985">
        <w:rPr>
          <w:sz w:val="24"/>
          <w:szCs w:val="24"/>
        </w:rPr>
        <w:t>, et a</w:t>
      </w:r>
      <w:r w:rsidR="0018583F">
        <w:rPr>
          <w:sz w:val="24"/>
          <w:szCs w:val="24"/>
        </w:rPr>
        <w:t>l</w:t>
      </w:r>
      <w:r w:rsidRPr="00743985">
        <w:rPr>
          <w:sz w:val="24"/>
          <w:szCs w:val="24"/>
        </w:rPr>
        <w:t xml:space="preserve">., </w:t>
      </w:r>
      <w:r w:rsidR="00814DFB" w:rsidRPr="00743985">
        <w:rPr>
          <w:sz w:val="24"/>
          <w:szCs w:val="24"/>
        </w:rPr>
        <w:t>“</w:t>
      </w:r>
      <w:proofErr w:type="spellStart"/>
      <w:r w:rsidRPr="00743985">
        <w:rPr>
          <w:sz w:val="24"/>
          <w:szCs w:val="24"/>
        </w:rPr>
        <w:t>ParaEMT</w:t>
      </w:r>
      <w:proofErr w:type="spellEnd"/>
      <w:r w:rsidRPr="00743985">
        <w:rPr>
          <w:sz w:val="24"/>
          <w:szCs w:val="24"/>
        </w:rPr>
        <w:t xml:space="preserve">: An </w:t>
      </w:r>
      <w:r w:rsidR="00814DFB">
        <w:rPr>
          <w:sz w:val="24"/>
          <w:szCs w:val="24"/>
        </w:rPr>
        <w:t>o</w:t>
      </w:r>
      <w:r w:rsidRPr="00743985">
        <w:rPr>
          <w:sz w:val="24"/>
          <w:szCs w:val="24"/>
        </w:rPr>
        <w:t xml:space="preserve">pen </w:t>
      </w:r>
      <w:r w:rsidR="00814DFB">
        <w:rPr>
          <w:sz w:val="24"/>
          <w:szCs w:val="24"/>
        </w:rPr>
        <w:t>s</w:t>
      </w:r>
      <w:r w:rsidRPr="00743985">
        <w:rPr>
          <w:sz w:val="24"/>
          <w:szCs w:val="24"/>
        </w:rPr>
        <w:t xml:space="preserve">ource, </w:t>
      </w:r>
      <w:r w:rsidR="00814DFB">
        <w:rPr>
          <w:sz w:val="24"/>
          <w:szCs w:val="24"/>
        </w:rPr>
        <w:t>p</w:t>
      </w:r>
      <w:r w:rsidRPr="00743985">
        <w:rPr>
          <w:sz w:val="24"/>
          <w:szCs w:val="24"/>
        </w:rPr>
        <w:t>arallelizable, and HPC-</w:t>
      </w:r>
      <w:r w:rsidR="00814DFB">
        <w:rPr>
          <w:sz w:val="24"/>
          <w:szCs w:val="24"/>
        </w:rPr>
        <w:t>c</w:t>
      </w:r>
      <w:r w:rsidRPr="00743985">
        <w:rPr>
          <w:sz w:val="24"/>
          <w:szCs w:val="24"/>
        </w:rPr>
        <w:t xml:space="preserve">ompatible EMT </w:t>
      </w:r>
      <w:r w:rsidR="00814DFB">
        <w:rPr>
          <w:sz w:val="24"/>
          <w:szCs w:val="24"/>
        </w:rPr>
        <w:t>s</w:t>
      </w:r>
      <w:r w:rsidRPr="00743985">
        <w:rPr>
          <w:sz w:val="24"/>
          <w:szCs w:val="24"/>
        </w:rPr>
        <w:t xml:space="preserve">imulator for </w:t>
      </w:r>
      <w:r w:rsidR="00814DFB">
        <w:rPr>
          <w:sz w:val="24"/>
          <w:szCs w:val="24"/>
        </w:rPr>
        <w:t>l</w:t>
      </w:r>
      <w:r w:rsidRPr="00743985">
        <w:rPr>
          <w:sz w:val="24"/>
          <w:szCs w:val="24"/>
        </w:rPr>
        <w:t>arge-</w:t>
      </w:r>
      <w:r w:rsidR="00814DFB">
        <w:rPr>
          <w:sz w:val="24"/>
          <w:szCs w:val="24"/>
        </w:rPr>
        <w:t>s</w:t>
      </w:r>
      <w:r w:rsidRPr="00743985">
        <w:rPr>
          <w:sz w:val="24"/>
          <w:szCs w:val="24"/>
        </w:rPr>
        <w:t>cale IBR-</w:t>
      </w:r>
      <w:r w:rsidR="00814DFB">
        <w:rPr>
          <w:sz w:val="24"/>
          <w:szCs w:val="24"/>
        </w:rPr>
        <w:t>r</w:t>
      </w:r>
      <w:r w:rsidRPr="00743985">
        <w:rPr>
          <w:sz w:val="24"/>
          <w:szCs w:val="24"/>
        </w:rPr>
        <w:t xml:space="preserve">ich </w:t>
      </w:r>
      <w:r w:rsidR="00814DFB">
        <w:rPr>
          <w:sz w:val="24"/>
          <w:szCs w:val="24"/>
        </w:rPr>
        <w:t>p</w:t>
      </w:r>
      <w:r w:rsidRPr="00743985">
        <w:rPr>
          <w:sz w:val="24"/>
          <w:szCs w:val="24"/>
        </w:rPr>
        <w:t xml:space="preserve">ower </w:t>
      </w:r>
      <w:r w:rsidR="00814DFB">
        <w:rPr>
          <w:sz w:val="24"/>
          <w:szCs w:val="24"/>
        </w:rPr>
        <w:t>g</w:t>
      </w:r>
      <w:r w:rsidRPr="00743985">
        <w:rPr>
          <w:sz w:val="24"/>
          <w:szCs w:val="24"/>
        </w:rPr>
        <w:t>rids,</w:t>
      </w:r>
      <w:r w:rsidR="00814DFB" w:rsidRPr="00743985">
        <w:rPr>
          <w:sz w:val="24"/>
          <w:szCs w:val="24"/>
        </w:rPr>
        <w:t>”</w:t>
      </w:r>
      <w:r w:rsidRPr="00743985">
        <w:rPr>
          <w:sz w:val="24"/>
          <w:szCs w:val="24"/>
        </w:rPr>
        <w:t xml:space="preserve"> </w:t>
      </w:r>
      <w:r w:rsidR="00990DD5" w:rsidRPr="007670F3">
        <w:rPr>
          <w:i/>
          <w:iCs/>
          <w:sz w:val="24"/>
          <w:szCs w:val="24"/>
        </w:rPr>
        <w:t>IEEE Trans. Power Del</w:t>
      </w:r>
      <w:r w:rsidR="00990DD5" w:rsidRPr="007670F3">
        <w:rPr>
          <w:sz w:val="24"/>
          <w:szCs w:val="24"/>
        </w:rPr>
        <w:t>.</w:t>
      </w:r>
      <w:r w:rsidRPr="00743985">
        <w:rPr>
          <w:sz w:val="24"/>
          <w:szCs w:val="24"/>
        </w:rPr>
        <w:t xml:space="preserve">, </w:t>
      </w:r>
      <w:r w:rsidR="00814DFB">
        <w:rPr>
          <w:sz w:val="24"/>
          <w:szCs w:val="24"/>
        </w:rPr>
        <w:t xml:space="preserve">Dec. </w:t>
      </w:r>
      <w:r w:rsidRPr="00743985">
        <w:rPr>
          <w:sz w:val="24"/>
          <w:szCs w:val="24"/>
        </w:rPr>
        <w:t>2023.</w:t>
      </w:r>
    </w:p>
    <w:p w14:paraId="6FD92300" w14:textId="5D49C1E1" w:rsidR="00743985" w:rsidRPr="00743985" w:rsidRDefault="00743985" w:rsidP="00743985">
      <w:pPr>
        <w:pStyle w:val="References"/>
        <w:spacing w:line="480" w:lineRule="auto"/>
        <w:rPr>
          <w:sz w:val="24"/>
          <w:szCs w:val="24"/>
        </w:rPr>
      </w:pPr>
      <w:r w:rsidRPr="00743985">
        <w:rPr>
          <w:sz w:val="24"/>
          <w:szCs w:val="24"/>
        </w:rPr>
        <w:lastRenderedPageBreak/>
        <w:t xml:space="preserve">C. Dufour, J. Mahseredjian, J. Bélanger, “A combined state-space nodal method for the simulation of power system transients,” </w:t>
      </w:r>
      <w:r w:rsidRPr="00B07359">
        <w:rPr>
          <w:i/>
          <w:iCs/>
          <w:sz w:val="24"/>
          <w:szCs w:val="24"/>
        </w:rPr>
        <w:t>IEEE Trans. Power Del</w:t>
      </w:r>
      <w:r w:rsidRPr="00743985">
        <w:rPr>
          <w:sz w:val="24"/>
          <w:szCs w:val="24"/>
        </w:rPr>
        <w:t>., vol. 26, no. 2, pp.928–935, Apr. 2011.</w:t>
      </w:r>
    </w:p>
    <w:p w14:paraId="7820BC38" w14:textId="3F787D5F" w:rsidR="00743985" w:rsidRPr="00743985" w:rsidRDefault="00743985" w:rsidP="00743985">
      <w:pPr>
        <w:pStyle w:val="References"/>
        <w:spacing w:line="480" w:lineRule="auto"/>
        <w:rPr>
          <w:sz w:val="24"/>
          <w:szCs w:val="24"/>
        </w:rPr>
      </w:pPr>
      <w:r w:rsidRPr="00743985">
        <w:rPr>
          <w:sz w:val="24"/>
          <w:szCs w:val="24"/>
        </w:rPr>
        <w:t xml:space="preserve">F. Gao, K. Strunz, “Frequency-adaptive power system modeling for multi-scale simulation of transients,” </w:t>
      </w:r>
      <w:r w:rsidRPr="00B07359">
        <w:rPr>
          <w:i/>
          <w:iCs/>
          <w:sz w:val="24"/>
          <w:szCs w:val="24"/>
        </w:rPr>
        <w:t>IEEE Trans. Power Syst</w:t>
      </w:r>
      <w:r w:rsidRPr="00743985">
        <w:rPr>
          <w:sz w:val="24"/>
          <w:szCs w:val="24"/>
        </w:rPr>
        <w:t xml:space="preserve">., vol. 24, no. 2, pp. 561–571, May 2009. </w:t>
      </w:r>
    </w:p>
    <w:p w14:paraId="1AE1AF0D" w14:textId="1D42BA48" w:rsidR="00743985" w:rsidRPr="00743985" w:rsidRDefault="00743985" w:rsidP="00743985">
      <w:pPr>
        <w:pStyle w:val="References"/>
        <w:spacing w:line="480" w:lineRule="auto"/>
        <w:rPr>
          <w:sz w:val="24"/>
          <w:szCs w:val="24"/>
        </w:rPr>
      </w:pPr>
      <w:r w:rsidRPr="00743985">
        <w:rPr>
          <w:sz w:val="24"/>
          <w:szCs w:val="24"/>
        </w:rPr>
        <w:t>P. Zhang, J. R. Marti, H. Dommel, “Shifted-frequency analysis for EMTP simulation of power</w:t>
      </w:r>
      <w:r w:rsidR="00990DD5">
        <w:rPr>
          <w:sz w:val="24"/>
          <w:szCs w:val="24"/>
        </w:rPr>
        <w:t xml:space="preserve"> </w:t>
      </w:r>
      <w:r w:rsidRPr="00743985">
        <w:rPr>
          <w:sz w:val="24"/>
          <w:szCs w:val="24"/>
        </w:rPr>
        <w:t xml:space="preserve">system dynamics,” </w:t>
      </w:r>
      <w:r w:rsidRPr="00B07359">
        <w:rPr>
          <w:i/>
          <w:iCs/>
          <w:sz w:val="24"/>
          <w:szCs w:val="24"/>
        </w:rPr>
        <w:t>IEEE Trans. Circuits Syst. I</w:t>
      </w:r>
      <w:r w:rsidRPr="00990DD5">
        <w:rPr>
          <w:i/>
          <w:iCs/>
          <w:sz w:val="24"/>
          <w:szCs w:val="24"/>
        </w:rPr>
        <w:t>, Reg. Papers</w:t>
      </w:r>
      <w:r w:rsidRPr="00743985">
        <w:rPr>
          <w:sz w:val="24"/>
          <w:szCs w:val="24"/>
        </w:rPr>
        <w:t>, vol. 57, no. 9, pp. 2564–2574, Sep. 2010.</w:t>
      </w:r>
    </w:p>
    <w:p w14:paraId="5F053F31" w14:textId="79616834" w:rsidR="00743985" w:rsidRPr="00743985" w:rsidRDefault="00743985" w:rsidP="00743985">
      <w:pPr>
        <w:pStyle w:val="References"/>
        <w:spacing w:line="480" w:lineRule="auto"/>
        <w:rPr>
          <w:sz w:val="24"/>
          <w:szCs w:val="24"/>
        </w:rPr>
      </w:pPr>
      <w:r w:rsidRPr="00743985">
        <w:rPr>
          <w:sz w:val="24"/>
          <w:szCs w:val="24"/>
        </w:rPr>
        <w:t xml:space="preserve">S. Almer, U. Jonsson, “Dynamic phasor analysis of periodic systems,” </w:t>
      </w:r>
      <w:r w:rsidRPr="00B07359">
        <w:rPr>
          <w:i/>
          <w:iCs/>
          <w:sz w:val="24"/>
          <w:szCs w:val="24"/>
        </w:rPr>
        <w:t>IEEE Trans. Autom. Control</w:t>
      </w:r>
      <w:r w:rsidRPr="00743985">
        <w:rPr>
          <w:sz w:val="24"/>
          <w:szCs w:val="24"/>
        </w:rPr>
        <w:t>, vol. 54, no. 8, pp. 2007–2012, Aug. 2009.</w:t>
      </w:r>
    </w:p>
    <w:p w14:paraId="675620DA" w14:textId="339C0D3F" w:rsidR="00743985" w:rsidRPr="00743985" w:rsidRDefault="00743985" w:rsidP="00743985">
      <w:pPr>
        <w:pStyle w:val="References"/>
        <w:spacing w:line="480" w:lineRule="auto"/>
        <w:rPr>
          <w:sz w:val="24"/>
          <w:szCs w:val="24"/>
        </w:rPr>
      </w:pPr>
      <w:r w:rsidRPr="00743985">
        <w:rPr>
          <w:sz w:val="24"/>
          <w:szCs w:val="24"/>
        </w:rPr>
        <w:t>T. H. Demiray, “Simulation of power system dynamics using dynamic phasor models,” Ph.D. dissertation, Dept. Inf. Technol. Elect. Eng., Swiss Fed. Inst. Technol., Zurich, Zurich, Switzerland, 2008.</w:t>
      </w:r>
    </w:p>
    <w:p w14:paraId="6E37342B" w14:textId="04B4ED2D" w:rsidR="00743985" w:rsidRPr="00743985" w:rsidRDefault="00743985" w:rsidP="00743985">
      <w:pPr>
        <w:pStyle w:val="References"/>
        <w:spacing w:line="480" w:lineRule="auto"/>
        <w:rPr>
          <w:sz w:val="24"/>
          <w:szCs w:val="24"/>
        </w:rPr>
      </w:pPr>
      <w:r w:rsidRPr="00743985">
        <w:rPr>
          <w:sz w:val="24"/>
          <w:szCs w:val="24"/>
        </w:rPr>
        <w:t xml:space="preserve">R. Yao, F. Qiu, K. Sun, “Contingency analysis based on partitioned and parallel holomorphic embedding,” </w:t>
      </w:r>
      <w:r w:rsidRPr="00B07359">
        <w:rPr>
          <w:i/>
          <w:iCs/>
          <w:sz w:val="24"/>
          <w:szCs w:val="24"/>
        </w:rPr>
        <w:t>IEEE Trans. Power Syst</w:t>
      </w:r>
      <w:r w:rsidRPr="00743985">
        <w:rPr>
          <w:sz w:val="24"/>
          <w:szCs w:val="24"/>
        </w:rPr>
        <w:t xml:space="preserve">., vol. 37, no. 1, pp. 565–575, Jan. 2022. </w:t>
      </w:r>
    </w:p>
    <w:p w14:paraId="56D941D1" w14:textId="130A00D0" w:rsidR="00743985" w:rsidRPr="00743985" w:rsidRDefault="00743985" w:rsidP="00743985">
      <w:pPr>
        <w:pStyle w:val="References"/>
        <w:spacing w:line="480" w:lineRule="auto"/>
        <w:rPr>
          <w:sz w:val="24"/>
          <w:szCs w:val="24"/>
        </w:rPr>
      </w:pPr>
      <w:r w:rsidRPr="00743985">
        <w:rPr>
          <w:sz w:val="24"/>
          <w:szCs w:val="24"/>
        </w:rPr>
        <w:t xml:space="preserve">B. Park, K. Sun, A. Dimitrovski, Y. Liu, S. Simunovic, “Examination of semi-analytical solution methods in the coarse operator of </w:t>
      </w:r>
      <w:proofErr w:type="spellStart"/>
      <w:r w:rsidRPr="00743985">
        <w:rPr>
          <w:sz w:val="24"/>
          <w:szCs w:val="24"/>
        </w:rPr>
        <w:t>parareal</w:t>
      </w:r>
      <w:proofErr w:type="spellEnd"/>
      <w:r w:rsidRPr="00743985">
        <w:rPr>
          <w:sz w:val="24"/>
          <w:szCs w:val="24"/>
        </w:rPr>
        <w:t xml:space="preserve"> algorithm for power system simulation,” </w:t>
      </w:r>
      <w:r w:rsidRPr="00B07359">
        <w:rPr>
          <w:i/>
          <w:iCs/>
          <w:sz w:val="24"/>
          <w:szCs w:val="24"/>
        </w:rPr>
        <w:t>IEEE Trans. Power Syst</w:t>
      </w:r>
      <w:r w:rsidRPr="00743985">
        <w:rPr>
          <w:sz w:val="24"/>
          <w:szCs w:val="24"/>
        </w:rPr>
        <w:t>., vol. 36, no. 6, pp. 5068–5080, Nov. 2021.</w:t>
      </w:r>
    </w:p>
    <w:p w14:paraId="67BED3DA" w14:textId="62C34E78" w:rsidR="00743985" w:rsidRPr="00743985" w:rsidRDefault="00743985" w:rsidP="00743985">
      <w:pPr>
        <w:pStyle w:val="References"/>
        <w:spacing w:line="480" w:lineRule="auto"/>
        <w:rPr>
          <w:sz w:val="24"/>
          <w:szCs w:val="24"/>
        </w:rPr>
      </w:pPr>
      <w:r w:rsidRPr="00743985">
        <w:rPr>
          <w:sz w:val="24"/>
          <w:szCs w:val="24"/>
        </w:rPr>
        <w:lastRenderedPageBreak/>
        <w:t xml:space="preserve">Y. Liu, K. Sun, “Solving power system differential algebraic equations using differential transformation,” </w:t>
      </w:r>
      <w:r w:rsidRPr="00B07359">
        <w:rPr>
          <w:i/>
          <w:iCs/>
          <w:sz w:val="24"/>
          <w:szCs w:val="24"/>
        </w:rPr>
        <w:t>IEEE Trans. Power Syst</w:t>
      </w:r>
      <w:r w:rsidRPr="00743985">
        <w:rPr>
          <w:sz w:val="24"/>
          <w:szCs w:val="24"/>
        </w:rPr>
        <w:t>., vol. 35, no. 3, pp. 2289–2299, May. 2019.</w:t>
      </w:r>
    </w:p>
    <w:p w14:paraId="1ED245BD" w14:textId="5AB01B00" w:rsidR="00743985" w:rsidRPr="00743985" w:rsidRDefault="00743985" w:rsidP="00743985">
      <w:pPr>
        <w:pStyle w:val="References"/>
        <w:spacing w:line="480" w:lineRule="auto"/>
        <w:rPr>
          <w:sz w:val="24"/>
          <w:szCs w:val="24"/>
        </w:rPr>
      </w:pPr>
      <w:r w:rsidRPr="00743985">
        <w:rPr>
          <w:sz w:val="24"/>
          <w:szCs w:val="24"/>
        </w:rPr>
        <w:t xml:space="preserve">R. Yao, Y. Liu, K. Sun, F. Qiu, J. Wang, “Efficient and robust dynamic simulation of power systems with holomorphic embedding,” </w:t>
      </w:r>
      <w:r w:rsidRPr="00B07359">
        <w:rPr>
          <w:i/>
          <w:iCs/>
          <w:sz w:val="24"/>
          <w:szCs w:val="24"/>
        </w:rPr>
        <w:t>IEEE Trans. Power Syst</w:t>
      </w:r>
      <w:r w:rsidRPr="00743985">
        <w:rPr>
          <w:sz w:val="24"/>
          <w:szCs w:val="24"/>
        </w:rPr>
        <w:t>., vol. 35, no. 2, pp. 938–949, Mar. 2020.</w:t>
      </w:r>
    </w:p>
    <w:p w14:paraId="03CA1A96" w14:textId="6DBE839F" w:rsidR="00743985" w:rsidRPr="00743985" w:rsidRDefault="00743985" w:rsidP="00743985">
      <w:pPr>
        <w:pStyle w:val="References"/>
        <w:spacing w:line="480" w:lineRule="auto"/>
        <w:rPr>
          <w:sz w:val="24"/>
          <w:szCs w:val="24"/>
        </w:rPr>
      </w:pPr>
      <w:r w:rsidRPr="00743985">
        <w:rPr>
          <w:sz w:val="24"/>
          <w:szCs w:val="24"/>
        </w:rPr>
        <w:t>B.</w:t>
      </w:r>
      <w:r w:rsidR="00B07359">
        <w:rPr>
          <w:sz w:val="24"/>
          <w:szCs w:val="24"/>
        </w:rPr>
        <w:t xml:space="preserve"> </w:t>
      </w:r>
      <w:r w:rsidRPr="00743985">
        <w:rPr>
          <w:sz w:val="24"/>
          <w:szCs w:val="24"/>
        </w:rPr>
        <w:t xml:space="preserve">Wang, N. Duan, K. Sun, “A time-power series based semi-analytical approach for power system simulation,” </w:t>
      </w:r>
      <w:r w:rsidRPr="00B07359">
        <w:rPr>
          <w:i/>
          <w:iCs/>
          <w:sz w:val="24"/>
          <w:szCs w:val="24"/>
        </w:rPr>
        <w:t>IEEE Trans. Power Syst</w:t>
      </w:r>
      <w:r w:rsidRPr="00743985">
        <w:rPr>
          <w:sz w:val="24"/>
          <w:szCs w:val="24"/>
        </w:rPr>
        <w:t>., vol. 34, no. 2, pp. 841–851, Mar. 2019.</w:t>
      </w:r>
    </w:p>
    <w:p w14:paraId="7B6AA56F" w14:textId="73C056B3" w:rsidR="00743985" w:rsidRPr="00743985" w:rsidRDefault="00743985" w:rsidP="00743985">
      <w:pPr>
        <w:pStyle w:val="References"/>
        <w:spacing w:line="480" w:lineRule="auto"/>
        <w:rPr>
          <w:sz w:val="24"/>
          <w:szCs w:val="24"/>
        </w:rPr>
      </w:pPr>
      <w:r w:rsidRPr="00743985">
        <w:rPr>
          <w:sz w:val="24"/>
          <w:szCs w:val="24"/>
        </w:rPr>
        <w:t xml:space="preserve">N. Duan, K. Sun, “Power system simulation using the multistage </w:t>
      </w:r>
      <w:r w:rsidR="00990DD5">
        <w:rPr>
          <w:sz w:val="24"/>
          <w:szCs w:val="24"/>
        </w:rPr>
        <w:t>A</w:t>
      </w:r>
      <w:r w:rsidRPr="00743985">
        <w:rPr>
          <w:sz w:val="24"/>
          <w:szCs w:val="24"/>
        </w:rPr>
        <w:t xml:space="preserve">domian decomposition method,” </w:t>
      </w:r>
      <w:r w:rsidRPr="00B07359">
        <w:rPr>
          <w:i/>
          <w:iCs/>
          <w:sz w:val="24"/>
          <w:szCs w:val="24"/>
        </w:rPr>
        <w:t>IEEE Trans. Power Syst</w:t>
      </w:r>
      <w:r w:rsidRPr="00743985">
        <w:rPr>
          <w:sz w:val="24"/>
          <w:szCs w:val="24"/>
        </w:rPr>
        <w:t>., vol. 32, no. 1, pp. 430–441, Jan. 2017.</w:t>
      </w:r>
    </w:p>
    <w:p w14:paraId="45599553" w14:textId="43E4AB25" w:rsidR="00743985" w:rsidRPr="00743985" w:rsidRDefault="00743985" w:rsidP="00743985">
      <w:pPr>
        <w:pStyle w:val="References"/>
        <w:spacing w:line="480" w:lineRule="auto"/>
        <w:rPr>
          <w:sz w:val="24"/>
          <w:szCs w:val="24"/>
        </w:rPr>
      </w:pPr>
      <w:r w:rsidRPr="00743985">
        <w:rPr>
          <w:sz w:val="24"/>
          <w:szCs w:val="24"/>
        </w:rPr>
        <w:t xml:space="preserve">M. Xiong, X. Xu, K. Sun, B. Wang, “Approximation of the frequency-amplitude curve using the </w:t>
      </w:r>
      <w:proofErr w:type="spellStart"/>
      <w:r w:rsidRPr="00743985">
        <w:rPr>
          <w:sz w:val="24"/>
          <w:szCs w:val="24"/>
        </w:rPr>
        <w:t>homotopy</w:t>
      </w:r>
      <w:proofErr w:type="spellEnd"/>
      <w:r w:rsidRPr="00743985">
        <w:rPr>
          <w:sz w:val="24"/>
          <w:szCs w:val="24"/>
        </w:rPr>
        <w:t xml:space="preserve"> analysis method,” in </w:t>
      </w:r>
      <w:r w:rsidRPr="00B07359">
        <w:rPr>
          <w:i/>
          <w:iCs/>
          <w:sz w:val="24"/>
          <w:szCs w:val="24"/>
        </w:rPr>
        <w:t>IEEE Power &amp; Energy Society General Meeting</w:t>
      </w:r>
      <w:r w:rsidRPr="00743985">
        <w:rPr>
          <w:sz w:val="24"/>
          <w:szCs w:val="24"/>
        </w:rPr>
        <w:t>, Washington, DC, 2021, pp. 1–5.</w:t>
      </w:r>
    </w:p>
    <w:p w14:paraId="18C270B0" w14:textId="3108C11E" w:rsidR="00743985" w:rsidRPr="00743985" w:rsidRDefault="00743985" w:rsidP="00743985">
      <w:pPr>
        <w:pStyle w:val="References"/>
        <w:spacing w:line="480" w:lineRule="auto"/>
        <w:rPr>
          <w:sz w:val="24"/>
          <w:szCs w:val="24"/>
        </w:rPr>
      </w:pPr>
      <w:r w:rsidRPr="00743985">
        <w:rPr>
          <w:sz w:val="24"/>
          <w:szCs w:val="24"/>
        </w:rPr>
        <w:t xml:space="preserve">I. H. A.  Hassan, “Different applications for the differential transformation in the differential equations,” </w:t>
      </w:r>
      <w:r w:rsidRPr="00B07359">
        <w:rPr>
          <w:i/>
          <w:iCs/>
          <w:sz w:val="24"/>
          <w:szCs w:val="24"/>
        </w:rPr>
        <w:t xml:space="preserve">Appl. Math. </w:t>
      </w:r>
      <w:proofErr w:type="spellStart"/>
      <w:r w:rsidRPr="00B07359">
        <w:rPr>
          <w:i/>
          <w:iCs/>
          <w:sz w:val="24"/>
          <w:szCs w:val="24"/>
        </w:rPr>
        <w:t>Comput</w:t>
      </w:r>
      <w:proofErr w:type="spellEnd"/>
      <w:r w:rsidRPr="00743985">
        <w:rPr>
          <w:sz w:val="24"/>
          <w:szCs w:val="24"/>
        </w:rPr>
        <w:t>., vol. 129, no. 2-3, pp. 183–201, Jul. 2002.</w:t>
      </w:r>
    </w:p>
    <w:p w14:paraId="7669DA1D" w14:textId="3CEB114D" w:rsidR="00743985" w:rsidRPr="00743985" w:rsidRDefault="00743985" w:rsidP="00743985">
      <w:pPr>
        <w:pStyle w:val="References"/>
        <w:spacing w:line="480" w:lineRule="auto"/>
        <w:rPr>
          <w:sz w:val="24"/>
          <w:szCs w:val="24"/>
        </w:rPr>
      </w:pPr>
      <w:r w:rsidRPr="00743985">
        <w:rPr>
          <w:sz w:val="24"/>
          <w:szCs w:val="24"/>
        </w:rPr>
        <w:t xml:space="preserve">F. Ayaz, “Applications of differential transform method to differential-algebraic equations,” </w:t>
      </w:r>
      <w:r w:rsidRPr="00B07359">
        <w:rPr>
          <w:i/>
          <w:iCs/>
          <w:sz w:val="24"/>
          <w:szCs w:val="24"/>
        </w:rPr>
        <w:t xml:space="preserve">Appl. Math. </w:t>
      </w:r>
      <w:proofErr w:type="spellStart"/>
      <w:r w:rsidRPr="00B07359">
        <w:rPr>
          <w:i/>
          <w:iCs/>
          <w:sz w:val="24"/>
          <w:szCs w:val="24"/>
        </w:rPr>
        <w:t>Comput</w:t>
      </w:r>
      <w:proofErr w:type="spellEnd"/>
      <w:r w:rsidRPr="00743985">
        <w:rPr>
          <w:sz w:val="24"/>
          <w:szCs w:val="24"/>
        </w:rPr>
        <w:t>., vol. 152, no. 3, pp: 649–657, May 2004.</w:t>
      </w:r>
    </w:p>
    <w:p w14:paraId="55E183FE" w14:textId="00F2B069" w:rsidR="00743985" w:rsidRPr="00743985" w:rsidRDefault="00743985" w:rsidP="00743985">
      <w:pPr>
        <w:pStyle w:val="References"/>
        <w:spacing w:line="480" w:lineRule="auto"/>
        <w:rPr>
          <w:sz w:val="24"/>
          <w:szCs w:val="24"/>
        </w:rPr>
      </w:pPr>
      <w:r w:rsidRPr="00743985">
        <w:rPr>
          <w:sz w:val="24"/>
          <w:szCs w:val="24"/>
        </w:rPr>
        <w:t xml:space="preserve">M. Idrees, F. Mabood, A. Ali, G. Zaman, “Exact solution for a class of stiff systems by differential transform Method,” </w:t>
      </w:r>
      <w:r w:rsidRPr="00B07359">
        <w:rPr>
          <w:i/>
          <w:iCs/>
          <w:sz w:val="24"/>
          <w:szCs w:val="24"/>
        </w:rPr>
        <w:t>Appl. Math</w:t>
      </w:r>
      <w:r w:rsidRPr="00743985">
        <w:rPr>
          <w:sz w:val="24"/>
          <w:szCs w:val="24"/>
        </w:rPr>
        <w:t>., vol. 4, no. 3, pp: 440–444, May 2013.</w:t>
      </w:r>
    </w:p>
    <w:p w14:paraId="4791920C" w14:textId="38DF466D" w:rsidR="00743985" w:rsidRPr="00743985" w:rsidRDefault="00743985" w:rsidP="00743985">
      <w:pPr>
        <w:pStyle w:val="References"/>
        <w:spacing w:line="480" w:lineRule="auto"/>
        <w:rPr>
          <w:sz w:val="24"/>
          <w:szCs w:val="24"/>
        </w:rPr>
      </w:pPr>
      <w:r w:rsidRPr="00743985">
        <w:rPr>
          <w:sz w:val="24"/>
          <w:szCs w:val="24"/>
        </w:rPr>
        <w:lastRenderedPageBreak/>
        <w:t xml:space="preserve">A. Sinkar, H. Zhao, B. Qu, A. M. Gole, “A comparative study of electromagnetic transient simulations using companion circuits, and descriptor state-space equations,” </w:t>
      </w:r>
      <w:proofErr w:type="spellStart"/>
      <w:r w:rsidRPr="00B07359">
        <w:rPr>
          <w:i/>
          <w:iCs/>
          <w:sz w:val="24"/>
          <w:szCs w:val="24"/>
        </w:rPr>
        <w:t>Electr</w:t>
      </w:r>
      <w:proofErr w:type="spellEnd"/>
      <w:r w:rsidRPr="00B07359">
        <w:rPr>
          <w:i/>
          <w:iCs/>
          <w:sz w:val="24"/>
          <w:szCs w:val="24"/>
        </w:rPr>
        <w:t>. Power Syst. Res</w:t>
      </w:r>
      <w:r w:rsidRPr="00743985">
        <w:rPr>
          <w:sz w:val="24"/>
          <w:szCs w:val="24"/>
        </w:rPr>
        <w:t>., vol. 198, pp: 107360, Sep. 2021.</w:t>
      </w:r>
    </w:p>
    <w:p w14:paraId="369CA9FB" w14:textId="34F7411E" w:rsidR="00743985" w:rsidRPr="00743985" w:rsidRDefault="00743985" w:rsidP="00743985">
      <w:pPr>
        <w:pStyle w:val="References"/>
        <w:spacing w:line="480" w:lineRule="auto"/>
        <w:rPr>
          <w:sz w:val="24"/>
          <w:szCs w:val="24"/>
        </w:rPr>
      </w:pPr>
      <w:r w:rsidRPr="00743985">
        <w:rPr>
          <w:sz w:val="24"/>
          <w:szCs w:val="24"/>
        </w:rPr>
        <w:t xml:space="preserve">H. Zhao, S. Fan, A. Gole, “Equivalency of state space models and EMT companion circuit models,” in </w:t>
      </w:r>
      <w:r w:rsidRPr="00B07359">
        <w:rPr>
          <w:i/>
          <w:iCs/>
          <w:sz w:val="24"/>
          <w:szCs w:val="24"/>
        </w:rPr>
        <w:t>Proc. Int. Conf. Power Syst. Transients</w:t>
      </w:r>
      <w:r w:rsidRPr="00743985">
        <w:rPr>
          <w:sz w:val="24"/>
          <w:szCs w:val="24"/>
        </w:rPr>
        <w:t>, 2019, pp. 1–5.</w:t>
      </w:r>
    </w:p>
    <w:p w14:paraId="192936FF" w14:textId="3EB7D945" w:rsidR="00743985" w:rsidRPr="00B07359" w:rsidRDefault="00743985" w:rsidP="00B07359">
      <w:pPr>
        <w:pStyle w:val="References"/>
        <w:spacing w:line="480" w:lineRule="auto"/>
        <w:rPr>
          <w:sz w:val="24"/>
          <w:szCs w:val="24"/>
        </w:rPr>
      </w:pPr>
      <w:r w:rsidRPr="00743985">
        <w:rPr>
          <w:sz w:val="24"/>
          <w:szCs w:val="24"/>
        </w:rPr>
        <w:t xml:space="preserve">S. Natarajan, </w:t>
      </w:r>
      <w:r w:rsidR="00814DFB" w:rsidRPr="00743985">
        <w:rPr>
          <w:sz w:val="24"/>
          <w:szCs w:val="24"/>
        </w:rPr>
        <w:t>“</w:t>
      </w:r>
      <w:r w:rsidRPr="00743985">
        <w:rPr>
          <w:sz w:val="24"/>
          <w:szCs w:val="24"/>
        </w:rPr>
        <w:t>A systematic method for obtaining state equations using MNA,</w:t>
      </w:r>
      <w:r w:rsidR="00814DFB" w:rsidRPr="00743985">
        <w:rPr>
          <w:sz w:val="24"/>
          <w:szCs w:val="24"/>
        </w:rPr>
        <w:t>”</w:t>
      </w:r>
      <w:r w:rsidRPr="00743985">
        <w:rPr>
          <w:sz w:val="24"/>
          <w:szCs w:val="24"/>
        </w:rPr>
        <w:t xml:space="preserve"> </w:t>
      </w:r>
      <w:r w:rsidRPr="00B07359">
        <w:rPr>
          <w:i/>
          <w:iCs/>
          <w:sz w:val="24"/>
          <w:szCs w:val="24"/>
        </w:rPr>
        <w:t>IEE</w:t>
      </w:r>
      <w:r w:rsidR="00B07359" w:rsidRPr="00B07359">
        <w:rPr>
          <w:i/>
          <w:iCs/>
          <w:sz w:val="24"/>
          <w:szCs w:val="24"/>
        </w:rPr>
        <w:t xml:space="preserve"> </w:t>
      </w:r>
      <w:r w:rsidRPr="00B07359">
        <w:rPr>
          <w:i/>
          <w:iCs/>
          <w:sz w:val="24"/>
          <w:szCs w:val="24"/>
        </w:rPr>
        <w:t>Proceedings G-Circuits, Devices and Systems</w:t>
      </w:r>
      <w:r w:rsidR="00814DFB">
        <w:rPr>
          <w:sz w:val="24"/>
          <w:szCs w:val="24"/>
        </w:rPr>
        <w:t xml:space="preserve">, </w:t>
      </w:r>
      <w:r w:rsidR="00814DFB" w:rsidRPr="00743985">
        <w:rPr>
          <w:sz w:val="24"/>
          <w:szCs w:val="24"/>
        </w:rPr>
        <w:t xml:space="preserve">vol. </w:t>
      </w:r>
      <w:r w:rsidRPr="00B07359">
        <w:rPr>
          <w:sz w:val="24"/>
          <w:szCs w:val="24"/>
        </w:rPr>
        <w:t>138</w:t>
      </w:r>
      <w:r w:rsidR="00814DFB">
        <w:rPr>
          <w:sz w:val="24"/>
          <w:szCs w:val="24"/>
        </w:rPr>
        <w:t>, no.</w:t>
      </w:r>
      <w:r w:rsidRPr="00B07359">
        <w:rPr>
          <w:sz w:val="24"/>
          <w:szCs w:val="24"/>
        </w:rPr>
        <w:t xml:space="preserve"> 3</w:t>
      </w:r>
      <w:r w:rsidR="00814DFB">
        <w:rPr>
          <w:sz w:val="24"/>
          <w:szCs w:val="24"/>
        </w:rPr>
        <w:t>,</w:t>
      </w:r>
      <w:r w:rsidRPr="00B07359">
        <w:rPr>
          <w:sz w:val="24"/>
          <w:szCs w:val="24"/>
        </w:rPr>
        <w:t xml:space="preserve"> </w:t>
      </w:r>
      <w:r w:rsidR="00814DFB" w:rsidRPr="00743985">
        <w:rPr>
          <w:sz w:val="24"/>
          <w:szCs w:val="24"/>
        </w:rPr>
        <w:t xml:space="preserve">pp: </w:t>
      </w:r>
      <w:r w:rsidRPr="00B07359">
        <w:rPr>
          <w:sz w:val="24"/>
          <w:szCs w:val="24"/>
        </w:rPr>
        <w:t>341–346. Jun.</w:t>
      </w:r>
      <w:r w:rsidR="00814DFB">
        <w:rPr>
          <w:sz w:val="24"/>
          <w:szCs w:val="24"/>
        </w:rPr>
        <w:t xml:space="preserve"> 1991.</w:t>
      </w:r>
    </w:p>
    <w:p w14:paraId="3A52D6FC" w14:textId="786E3861" w:rsidR="00743985" w:rsidRPr="00B07359" w:rsidRDefault="00743985" w:rsidP="00B07359">
      <w:pPr>
        <w:pStyle w:val="References"/>
        <w:spacing w:line="480" w:lineRule="auto"/>
        <w:rPr>
          <w:sz w:val="24"/>
          <w:szCs w:val="24"/>
        </w:rPr>
      </w:pPr>
      <w:r w:rsidRPr="00743985">
        <w:rPr>
          <w:sz w:val="24"/>
          <w:szCs w:val="24"/>
        </w:rPr>
        <w:t>A.</w:t>
      </w:r>
      <w:r w:rsidR="00814DFB">
        <w:rPr>
          <w:sz w:val="24"/>
          <w:szCs w:val="24"/>
        </w:rPr>
        <w:t xml:space="preserve"> </w:t>
      </w:r>
      <w:r w:rsidRPr="00743985">
        <w:rPr>
          <w:sz w:val="24"/>
          <w:szCs w:val="24"/>
        </w:rPr>
        <w:t xml:space="preserve">R. Sana, J. Mahseredjian, X. </w:t>
      </w:r>
      <w:proofErr w:type="gramStart"/>
      <w:r w:rsidRPr="00743985">
        <w:rPr>
          <w:sz w:val="24"/>
          <w:szCs w:val="24"/>
        </w:rPr>
        <w:t>Dai-Do</w:t>
      </w:r>
      <w:proofErr w:type="gramEnd"/>
      <w:r w:rsidRPr="00743985">
        <w:rPr>
          <w:sz w:val="24"/>
          <w:szCs w:val="24"/>
        </w:rPr>
        <w:t>, H.</w:t>
      </w:r>
      <w:r w:rsidR="00814DFB">
        <w:rPr>
          <w:sz w:val="24"/>
          <w:szCs w:val="24"/>
        </w:rPr>
        <w:t xml:space="preserve"> </w:t>
      </w:r>
      <w:r w:rsidRPr="00743985">
        <w:rPr>
          <w:sz w:val="24"/>
          <w:szCs w:val="24"/>
        </w:rPr>
        <w:t xml:space="preserve">W. Dommel, </w:t>
      </w:r>
      <w:r w:rsidR="00814DFB" w:rsidRPr="00743985">
        <w:rPr>
          <w:sz w:val="24"/>
          <w:szCs w:val="24"/>
        </w:rPr>
        <w:t>“</w:t>
      </w:r>
      <w:r w:rsidRPr="00743985">
        <w:rPr>
          <w:sz w:val="24"/>
          <w:szCs w:val="24"/>
        </w:rPr>
        <w:t>Treatment of discontinuities</w:t>
      </w:r>
      <w:r w:rsidR="00B07359">
        <w:rPr>
          <w:sz w:val="24"/>
          <w:szCs w:val="24"/>
        </w:rPr>
        <w:t xml:space="preserve"> </w:t>
      </w:r>
      <w:r w:rsidRPr="00B07359">
        <w:rPr>
          <w:sz w:val="24"/>
          <w:szCs w:val="24"/>
        </w:rPr>
        <w:t>in time-domain simulation of switched networks,</w:t>
      </w:r>
      <w:r w:rsidR="00814DFB" w:rsidRPr="00743985">
        <w:rPr>
          <w:sz w:val="24"/>
          <w:szCs w:val="24"/>
        </w:rPr>
        <w:t>”</w:t>
      </w:r>
      <w:r w:rsidRPr="00B07359">
        <w:rPr>
          <w:sz w:val="24"/>
          <w:szCs w:val="24"/>
        </w:rPr>
        <w:t xml:space="preserve"> </w:t>
      </w:r>
      <w:r w:rsidR="00DA4A80">
        <w:rPr>
          <w:i/>
          <w:iCs/>
          <w:sz w:val="24"/>
          <w:szCs w:val="24"/>
        </w:rPr>
        <w:t>Mathematics</w:t>
      </w:r>
      <w:r w:rsidRPr="00814DFB">
        <w:rPr>
          <w:i/>
          <w:iCs/>
          <w:sz w:val="24"/>
          <w:szCs w:val="24"/>
        </w:rPr>
        <w:t xml:space="preserve"> and Computers in</w:t>
      </w:r>
      <w:r w:rsidR="00B07359" w:rsidRPr="00814DFB">
        <w:rPr>
          <w:i/>
          <w:iCs/>
          <w:sz w:val="24"/>
          <w:szCs w:val="24"/>
        </w:rPr>
        <w:t xml:space="preserve"> </w:t>
      </w:r>
      <w:r w:rsidRPr="00814DFB">
        <w:rPr>
          <w:i/>
          <w:iCs/>
          <w:sz w:val="24"/>
          <w:szCs w:val="24"/>
        </w:rPr>
        <w:t>Simulations</w:t>
      </w:r>
      <w:r w:rsidR="00814DFB">
        <w:rPr>
          <w:sz w:val="24"/>
          <w:szCs w:val="24"/>
        </w:rPr>
        <w:t>,</w:t>
      </w:r>
      <w:r w:rsidRPr="00B07359">
        <w:rPr>
          <w:sz w:val="24"/>
          <w:szCs w:val="24"/>
        </w:rPr>
        <w:t xml:space="preserve"> </w:t>
      </w:r>
      <w:r w:rsidR="00814DFB" w:rsidRPr="00814DFB">
        <w:rPr>
          <w:sz w:val="24"/>
          <w:szCs w:val="24"/>
        </w:rPr>
        <w:t xml:space="preserve">vol. 38, pp. 377–387, </w:t>
      </w:r>
      <w:r w:rsidR="00814DFB">
        <w:rPr>
          <w:sz w:val="24"/>
          <w:szCs w:val="24"/>
        </w:rPr>
        <w:t xml:space="preserve">Aug. </w:t>
      </w:r>
      <w:r w:rsidR="00814DFB" w:rsidRPr="00814DFB">
        <w:rPr>
          <w:sz w:val="24"/>
          <w:szCs w:val="24"/>
        </w:rPr>
        <w:t>1995</w:t>
      </w:r>
      <w:r w:rsidRPr="00B07359">
        <w:rPr>
          <w:sz w:val="24"/>
          <w:szCs w:val="24"/>
        </w:rPr>
        <w:t xml:space="preserve">. </w:t>
      </w:r>
    </w:p>
    <w:p w14:paraId="170E6069" w14:textId="66242393" w:rsidR="00743985" w:rsidRPr="00743985" w:rsidRDefault="00743985" w:rsidP="00743985">
      <w:pPr>
        <w:pStyle w:val="References"/>
        <w:spacing w:line="480" w:lineRule="auto"/>
        <w:rPr>
          <w:sz w:val="24"/>
          <w:szCs w:val="24"/>
        </w:rPr>
      </w:pPr>
      <w:r w:rsidRPr="00743985">
        <w:rPr>
          <w:sz w:val="24"/>
          <w:szCs w:val="24"/>
        </w:rPr>
        <w:t xml:space="preserve">H. W. Dommel, </w:t>
      </w:r>
      <w:r w:rsidR="00814DFB" w:rsidRPr="00743985">
        <w:rPr>
          <w:sz w:val="24"/>
          <w:szCs w:val="24"/>
        </w:rPr>
        <w:t>“</w:t>
      </w:r>
      <w:r w:rsidRPr="00743985">
        <w:rPr>
          <w:sz w:val="24"/>
          <w:szCs w:val="24"/>
        </w:rPr>
        <w:t xml:space="preserve">EMTP </w:t>
      </w:r>
      <w:r w:rsidR="00850EE4">
        <w:rPr>
          <w:sz w:val="24"/>
          <w:szCs w:val="24"/>
        </w:rPr>
        <w:t>t</w:t>
      </w:r>
      <w:r w:rsidRPr="00743985">
        <w:rPr>
          <w:sz w:val="24"/>
          <w:szCs w:val="24"/>
        </w:rPr>
        <w:t xml:space="preserve">heory </w:t>
      </w:r>
      <w:r w:rsidR="00850EE4">
        <w:rPr>
          <w:sz w:val="24"/>
          <w:szCs w:val="24"/>
        </w:rPr>
        <w:t>b</w:t>
      </w:r>
      <w:r w:rsidRPr="00743985">
        <w:rPr>
          <w:sz w:val="24"/>
          <w:szCs w:val="24"/>
        </w:rPr>
        <w:t>ook</w:t>
      </w:r>
      <w:r w:rsidR="00814DFB">
        <w:rPr>
          <w:sz w:val="24"/>
          <w:szCs w:val="24"/>
        </w:rPr>
        <w:t>,</w:t>
      </w:r>
      <w:r w:rsidR="00814DFB" w:rsidRPr="00743985">
        <w:rPr>
          <w:sz w:val="24"/>
          <w:szCs w:val="24"/>
        </w:rPr>
        <w:t>”</w:t>
      </w:r>
      <w:r w:rsidRPr="00743985">
        <w:rPr>
          <w:sz w:val="24"/>
          <w:szCs w:val="24"/>
        </w:rPr>
        <w:t xml:space="preserve"> Portland, OR: Bonneville Power Admin., Aug. 1986.</w:t>
      </w:r>
    </w:p>
    <w:p w14:paraId="1D9564FA" w14:textId="655B643F" w:rsidR="00743985" w:rsidRPr="00743985" w:rsidRDefault="00743985" w:rsidP="00743985">
      <w:pPr>
        <w:pStyle w:val="References"/>
        <w:spacing w:line="480" w:lineRule="auto"/>
        <w:rPr>
          <w:sz w:val="24"/>
          <w:szCs w:val="24"/>
        </w:rPr>
      </w:pPr>
      <w:r w:rsidRPr="00743985">
        <w:rPr>
          <w:sz w:val="24"/>
          <w:szCs w:val="24"/>
        </w:rPr>
        <w:t>F. Alvarado, “Eliminating numerical oscillations in trapezoidal integration</w:t>
      </w:r>
      <w:r w:rsidR="00814DFB">
        <w:rPr>
          <w:sz w:val="24"/>
          <w:szCs w:val="24"/>
        </w:rPr>
        <w:t>,</w:t>
      </w:r>
      <w:r w:rsidRPr="00743985">
        <w:rPr>
          <w:sz w:val="24"/>
          <w:szCs w:val="24"/>
        </w:rPr>
        <w:t>” EMTP Newsletter, vol. 2, no. 3, pp. 20–32, Feb. 1982.</w:t>
      </w:r>
    </w:p>
    <w:p w14:paraId="074F9394" w14:textId="5E17327D" w:rsidR="00743985" w:rsidRPr="00743985" w:rsidRDefault="00743985" w:rsidP="00743985">
      <w:pPr>
        <w:pStyle w:val="References"/>
        <w:spacing w:line="480" w:lineRule="auto"/>
        <w:rPr>
          <w:sz w:val="24"/>
          <w:szCs w:val="24"/>
        </w:rPr>
      </w:pPr>
      <w:r w:rsidRPr="00743985">
        <w:rPr>
          <w:sz w:val="24"/>
          <w:szCs w:val="24"/>
        </w:rPr>
        <w:t xml:space="preserve">N. Watson, J. Arrillaga, </w:t>
      </w:r>
      <w:r w:rsidR="00850EE4" w:rsidRPr="00743985">
        <w:rPr>
          <w:sz w:val="24"/>
          <w:szCs w:val="24"/>
        </w:rPr>
        <w:t>“</w:t>
      </w:r>
      <w:r w:rsidRPr="00743985">
        <w:rPr>
          <w:sz w:val="24"/>
          <w:szCs w:val="24"/>
        </w:rPr>
        <w:t xml:space="preserve">Power </w:t>
      </w:r>
      <w:r w:rsidR="00850EE4">
        <w:rPr>
          <w:sz w:val="24"/>
          <w:szCs w:val="24"/>
        </w:rPr>
        <w:t>s</w:t>
      </w:r>
      <w:r w:rsidRPr="00743985">
        <w:rPr>
          <w:sz w:val="24"/>
          <w:szCs w:val="24"/>
        </w:rPr>
        <w:t xml:space="preserve">ystems </w:t>
      </w:r>
      <w:r w:rsidR="00850EE4">
        <w:rPr>
          <w:sz w:val="24"/>
          <w:szCs w:val="24"/>
        </w:rPr>
        <w:t>e</w:t>
      </w:r>
      <w:r w:rsidRPr="00743985">
        <w:rPr>
          <w:sz w:val="24"/>
          <w:szCs w:val="24"/>
        </w:rPr>
        <w:t xml:space="preserve">lectromagnetic </w:t>
      </w:r>
      <w:proofErr w:type="gramStart"/>
      <w:r w:rsidR="00850EE4">
        <w:rPr>
          <w:sz w:val="24"/>
          <w:szCs w:val="24"/>
        </w:rPr>
        <w:t>t</w:t>
      </w:r>
      <w:r w:rsidRPr="00743985">
        <w:rPr>
          <w:sz w:val="24"/>
          <w:szCs w:val="24"/>
        </w:rPr>
        <w:t>ransients</w:t>
      </w:r>
      <w:proofErr w:type="gramEnd"/>
      <w:r w:rsidRPr="00743985">
        <w:rPr>
          <w:sz w:val="24"/>
          <w:szCs w:val="24"/>
        </w:rPr>
        <w:t xml:space="preserve"> </w:t>
      </w:r>
      <w:r w:rsidR="00850EE4">
        <w:rPr>
          <w:sz w:val="24"/>
          <w:szCs w:val="24"/>
        </w:rPr>
        <w:t>s</w:t>
      </w:r>
      <w:r w:rsidRPr="00743985">
        <w:rPr>
          <w:sz w:val="24"/>
          <w:szCs w:val="24"/>
        </w:rPr>
        <w:t>imulation</w:t>
      </w:r>
      <w:r w:rsidR="00850EE4">
        <w:rPr>
          <w:sz w:val="24"/>
          <w:szCs w:val="24"/>
        </w:rPr>
        <w:t>,</w:t>
      </w:r>
      <w:r w:rsidR="00850EE4" w:rsidRPr="00743985">
        <w:rPr>
          <w:sz w:val="24"/>
          <w:szCs w:val="24"/>
        </w:rPr>
        <w:t>”</w:t>
      </w:r>
      <w:r w:rsidRPr="00743985">
        <w:rPr>
          <w:sz w:val="24"/>
          <w:szCs w:val="24"/>
        </w:rPr>
        <w:t xml:space="preserve"> Stevenage, U.K.: IET, 2003.</w:t>
      </w:r>
    </w:p>
    <w:p w14:paraId="12DD568E" w14:textId="53443F9F" w:rsidR="00743985" w:rsidRDefault="00743985" w:rsidP="00743985">
      <w:pPr>
        <w:pStyle w:val="References"/>
        <w:spacing w:line="480" w:lineRule="auto"/>
        <w:rPr>
          <w:sz w:val="24"/>
          <w:szCs w:val="24"/>
        </w:rPr>
      </w:pPr>
      <w:r w:rsidRPr="00743985">
        <w:rPr>
          <w:sz w:val="24"/>
          <w:szCs w:val="24"/>
        </w:rPr>
        <w:t xml:space="preserve">H. W. Dommel, “Digital </w:t>
      </w:r>
      <w:r w:rsidR="00850EE4">
        <w:rPr>
          <w:sz w:val="24"/>
          <w:szCs w:val="24"/>
        </w:rPr>
        <w:t>c</w:t>
      </w:r>
      <w:r w:rsidRPr="00743985">
        <w:rPr>
          <w:sz w:val="24"/>
          <w:szCs w:val="24"/>
        </w:rPr>
        <w:t xml:space="preserve">omputer </w:t>
      </w:r>
      <w:r w:rsidR="00850EE4">
        <w:rPr>
          <w:sz w:val="24"/>
          <w:szCs w:val="24"/>
        </w:rPr>
        <w:t>s</w:t>
      </w:r>
      <w:r w:rsidRPr="00743985">
        <w:rPr>
          <w:sz w:val="24"/>
          <w:szCs w:val="24"/>
        </w:rPr>
        <w:t xml:space="preserve">olution of </w:t>
      </w:r>
      <w:r w:rsidR="00850EE4">
        <w:rPr>
          <w:sz w:val="24"/>
          <w:szCs w:val="24"/>
        </w:rPr>
        <w:t>e</w:t>
      </w:r>
      <w:r w:rsidRPr="00743985">
        <w:rPr>
          <w:sz w:val="24"/>
          <w:szCs w:val="24"/>
        </w:rPr>
        <w:t xml:space="preserve">lectromagnetic </w:t>
      </w:r>
      <w:r w:rsidR="00850EE4">
        <w:rPr>
          <w:sz w:val="24"/>
          <w:szCs w:val="24"/>
        </w:rPr>
        <w:t>t</w:t>
      </w:r>
      <w:r w:rsidRPr="00743985">
        <w:rPr>
          <w:sz w:val="24"/>
          <w:szCs w:val="24"/>
        </w:rPr>
        <w:t xml:space="preserve">ransients in </w:t>
      </w:r>
      <w:r w:rsidR="00850EE4">
        <w:rPr>
          <w:sz w:val="24"/>
          <w:szCs w:val="24"/>
        </w:rPr>
        <w:t>s</w:t>
      </w:r>
      <w:r w:rsidRPr="00743985">
        <w:rPr>
          <w:sz w:val="24"/>
          <w:szCs w:val="24"/>
        </w:rPr>
        <w:t xml:space="preserve">ingle-and </w:t>
      </w:r>
      <w:r w:rsidR="00850EE4">
        <w:rPr>
          <w:sz w:val="24"/>
          <w:szCs w:val="24"/>
        </w:rPr>
        <w:t>m</w:t>
      </w:r>
      <w:r w:rsidRPr="00743985">
        <w:rPr>
          <w:sz w:val="24"/>
          <w:szCs w:val="24"/>
        </w:rPr>
        <w:t xml:space="preserve">ultiphase </w:t>
      </w:r>
      <w:r w:rsidR="00850EE4">
        <w:rPr>
          <w:sz w:val="24"/>
          <w:szCs w:val="24"/>
        </w:rPr>
        <w:t>n</w:t>
      </w:r>
      <w:r w:rsidRPr="00743985">
        <w:rPr>
          <w:sz w:val="24"/>
          <w:szCs w:val="24"/>
        </w:rPr>
        <w:t xml:space="preserve">etworks,” </w:t>
      </w:r>
      <w:r w:rsidRPr="00B07359">
        <w:rPr>
          <w:i/>
          <w:iCs/>
          <w:sz w:val="24"/>
          <w:szCs w:val="24"/>
        </w:rPr>
        <w:t>IEEE Trans. Power Apparatus and Systems</w:t>
      </w:r>
      <w:r w:rsidRPr="00743985">
        <w:rPr>
          <w:sz w:val="24"/>
          <w:szCs w:val="24"/>
        </w:rPr>
        <w:t xml:space="preserve">, </w:t>
      </w:r>
      <w:r w:rsidR="0070712D" w:rsidRPr="0070712D">
        <w:rPr>
          <w:sz w:val="24"/>
          <w:szCs w:val="24"/>
        </w:rPr>
        <w:t>vol. PAS-88, no. 4, pp. 388–399, Apr. 1969</w:t>
      </w:r>
      <w:r w:rsidRPr="00743985">
        <w:rPr>
          <w:sz w:val="24"/>
          <w:szCs w:val="24"/>
        </w:rPr>
        <w:t>.</w:t>
      </w:r>
    </w:p>
    <w:p w14:paraId="0379D3B7" w14:textId="74E4BC1A" w:rsidR="00A62767" w:rsidRDefault="0070712D" w:rsidP="00A62767">
      <w:pPr>
        <w:pStyle w:val="References"/>
        <w:spacing w:line="480" w:lineRule="auto"/>
        <w:rPr>
          <w:sz w:val="24"/>
          <w:szCs w:val="24"/>
        </w:rPr>
      </w:pPr>
      <w:r w:rsidRPr="0070712D">
        <w:rPr>
          <w:sz w:val="24"/>
          <w:szCs w:val="24"/>
        </w:rPr>
        <w:t xml:space="preserve">M. Sajjadi, T. Xia, M. Xiong, et al., </w:t>
      </w:r>
      <w:r w:rsidRPr="00743985">
        <w:rPr>
          <w:sz w:val="24"/>
          <w:szCs w:val="24"/>
        </w:rPr>
        <w:t>“</w:t>
      </w:r>
      <w:r w:rsidRPr="0070712D">
        <w:rPr>
          <w:sz w:val="24"/>
          <w:szCs w:val="24"/>
        </w:rPr>
        <w:t xml:space="preserve">Estimation of participation factors using the </w:t>
      </w:r>
      <w:proofErr w:type="spellStart"/>
      <w:r w:rsidRPr="0070712D">
        <w:rPr>
          <w:sz w:val="24"/>
          <w:szCs w:val="24"/>
        </w:rPr>
        <w:t>synchrosqueezed</w:t>
      </w:r>
      <w:proofErr w:type="spellEnd"/>
      <w:r w:rsidRPr="0070712D">
        <w:rPr>
          <w:sz w:val="24"/>
          <w:szCs w:val="24"/>
        </w:rPr>
        <w:t xml:space="preserve"> wavelet transform,</w:t>
      </w:r>
      <w:r w:rsidRPr="00743985">
        <w:rPr>
          <w:sz w:val="24"/>
          <w:szCs w:val="24"/>
        </w:rPr>
        <w:t>”</w:t>
      </w:r>
      <w:r w:rsidRPr="0070712D">
        <w:rPr>
          <w:sz w:val="24"/>
          <w:szCs w:val="24"/>
        </w:rPr>
        <w:t xml:space="preserve"> in </w:t>
      </w:r>
      <w:r w:rsidRPr="0070712D">
        <w:rPr>
          <w:i/>
          <w:iCs/>
          <w:sz w:val="24"/>
          <w:szCs w:val="24"/>
        </w:rPr>
        <w:t>IEEE PES General Meeting</w:t>
      </w:r>
      <w:r w:rsidRPr="0070712D">
        <w:rPr>
          <w:sz w:val="24"/>
          <w:szCs w:val="24"/>
        </w:rPr>
        <w:t>, Orlando, FL, Jul. 2023.</w:t>
      </w:r>
      <w:r>
        <w:rPr>
          <w:sz w:val="24"/>
          <w:szCs w:val="24"/>
        </w:rPr>
        <w:t xml:space="preserve"> </w:t>
      </w:r>
      <w:r w:rsidRPr="00743985">
        <w:rPr>
          <w:sz w:val="24"/>
          <w:szCs w:val="24"/>
        </w:rPr>
        <w:t>pp. 1–5.</w:t>
      </w:r>
    </w:p>
    <w:p w14:paraId="5D38B977" w14:textId="51521F4F" w:rsidR="00A62767" w:rsidRDefault="00A62767" w:rsidP="00A62767">
      <w:pPr>
        <w:pStyle w:val="References"/>
        <w:spacing w:line="480" w:lineRule="auto"/>
        <w:rPr>
          <w:sz w:val="24"/>
          <w:szCs w:val="24"/>
        </w:rPr>
      </w:pPr>
      <w:r w:rsidRPr="00A62767">
        <w:rPr>
          <w:sz w:val="24"/>
          <w:szCs w:val="24"/>
        </w:rPr>
        <w:lastRenderedPageBreak/>
        <w:t>M Sajjadi, K Huang, K Sun</w:t>
      </w:r>
      <w:r w:rsidR="00F22232">
        <w:rPr>
          <w:sz w:val="24"/>
          <w:szCs w:val="24"/>
        </w:rPr>
        <w:t xml:space="preserve">, </w:t>
      </w:r>
      <w:r w:rsidR="00F22232" w:rsidRPr="00743985">
        <w:rPr>
          <w:sz w:val="24"/>
          <w:szCs w:val="24"/>
        </w:rPr>
        <w:t>“</w:t>
      </w:r>
      <w:r w:rsidR="00F22232" w:rsidRPr="00A62767">
        <w:rPr>
          <w:sz w:val="24"/>
          <w:szCs w:val="24"/>
        </w:rPr>
        <w:t xml:space="preserve">Participation </w:t>
      </w:r>
      <w:r w:rsidR="00F22232">
        <w:rPr>
          <w:sz w:val="24"/>
          <w:szCs w:val="24"/>
        </w:rPr>
        <w:t>f</w:t>
      </w:r>
      <w:r w:rsidR="00F22232" w:rsidRPr="00A62767">
        <w:rPr>
          <w:sz w:val="24"/>
          <w:szCs w:val="24"/>
        </w:rPr>
        <w:t>actor-</w:t>
      </w:r>
      <w:r w:rsidR="00F22232">
        <w:rPr>
          <w:sz w:val="24"/>
          <w:szCs w:val="24"/>
        </w:rPr>
        <w:t>b</w:t>
      </w:r>
      <w:r w:rsidR="00F22232" w:rsidRPr="00A62767">
        <w:rPr>
          <w:sz w:val="24"/>
          <w:szCs w:val="24"/>
        </w:rPr>
        <w:t xml:space="preserve">ased </w:t>
      </w:r>
      <w:r w:rsidR="00F22232">
        <w:rPr>
          <w:sz w:val="24"/>
          <w:szCs w:val="24"/>
        </w:rPr>
        <w:t>a</w:t>
      </w:r>
      <w:r w:rsidR="00F22232" w:rsidRPr="00A62767">
        <w:rPr>
          <w:sz w:val="24"/>
          <w:szCs w:val="24"/>
        </w:rPr>
        <w:t xml:space="preserve">daptive </w:t>
      </w:r>
      <w:r w:rsidR="00F22232">
        <w:rPr>
          <w:sz w:val="24"/>
          <w:szCs w:val="24"/>
        </w:rPr>
        <w:t>m</w:t>
      </w:r>
      <w:r w:rsidR="00F22232" w:rsidRPr="00A62767">
        <w:rPr>
          <w:sz w:val="24"/>
          <w:szCs w:val="24"/>
        </w:rPr>
        <w:t xml:space="preserve">odel </w:t>
      </w:r>
      <w:r w:rsidR="00F22232">
        <w:rPr>
          <w:sz w:val="24"/>
          <w:szCs w:val="24"/>
        </w:rPr>
        <w:t>r</w:t>
      </w:r>
      <w:r w:rsidR="00F22232" w:rsidRPr="00A62767">
        <w:rPr>
          <w:sz w:val="24"/>
          <w:szCs w:val="24"/>
        </w:rPr>
        <w:t xml:space="preserve">eduction for </w:t>
      </w:r>
      <w:r w:rsidR="00F22232">
        <w:rPr>
          <w:sz w:val="24"/>
          <w:szCs w:val="24"/>
        </w:rPr>
        <w:t>f</w:t>
      </w:r>
      <w:r w:rsidR="00F22232" w:rsidRPr="00A62767">
        <w:rPr>
          <w:sz w:val="24"/>
          <w:szCs w:val="24"/>
        </w:rPr>
        <w:t xml:space="preserve">ast </w:t>
      </w:r>
      <w:r w:rsidR="00F22232">
        <w:rPr>
          <w:sz w:val="24"/>
          <w:szCs w:val="24"/>
        </w:rPr>
        <w:t>p</w:t>
      </w:r>
      <w:r w:rsidR="00F22232" w:rsidRPr="00A62767">
        <w:rPr>
          <w:sz w:val="24"/>
          <w:szCs w:val="24"/>
        </w:rPr>
        <w:t xml:space="preserve">ower </w:t>
      </w:r>
      <w:r w:rsidR="00F22232">
        <w:rPr>
          <w:sz w:val="24"/>
          <w:szCs w:val="24"/>
        </w:rPr>
        <w:t>s</w:t>
      </w:r>
      <w:r w:rsidR="00F22232" w:rsidRPr="00A62767">
        <w:rPr>
          <w:sz w:val="24"/>
          <w:szCs w:val="24"/>
        </w:rPr>
        <w:t xml:space="preserve">ystem </w:t>
      </w:r>
      <w:r w:rsidR="00F22232">
        <w:rPr>
          <w:sz w:val="24"/>
          <w:szCs w:val="24"/>
        </w:rPr>
        <w:t>s</w:t>
      </w:r>
      <w:r w:rsidR="00F22232" w:rsidRPr="00A62767">
        <w:rPr>
          <w:sz w:val="24"/>
          <w:szCs w:val="24"/>
        </w:rPr>
        <w:t>imulation</w:t>
      </w:r>
      <w:r w:rsidR="00F22232" w:rsidRPr="0070712D">
        <w:rPr>
          <w:sz w:val="24"/>
          <w:szCs w:val="24"/>
        </w:rPr>
        <w:t>,</w:t>
      </w:r>
      <w:r w:rsidR="00F22232" w:rsidRPr="00743985">
        <w:rPr>
          <w:sz w:val="24"/>
          <w:szCs w:val="24"/>
        </w:rPr>
        <w:t>”</w:t>
      </w:r>
      <w:r w:rsidR="00F22232" w:rsidRPr="0070712D">
        <w:rPr>
          <w:sz w:val="24"/>
          <w:szCs w:val="24"/>
        </w:rPr>
        <w:t xml:space="preserve"> in </w:t>
      </w:r>
      <w:r w:rsidR="00F22232" w:rsidRPr="0070712D">
        <w:rPr>
          <w:i/>
          <w:iCs/>
          <w:sz w:val="24"/>
          <w:szCs w:val="24"/>
        </w:rPr>
        <w:t>IEEE PES General Meeting</w:t>
      </w:r>
      <w:r w:rsidR="00F22232" w:rsidRPr="0070712D">
        <w:rPr>
          <w:sz w:val="24"/>
          <w:szCs w:val="24"/>
        </w:rPr>
        <w:t xml:space="preserve">, </w:t>
      </w:r>
      <w:r w:rsidR="00F22232">
        <w:rPr>
          <w:sz w:val="24"/>
          <w:szCs w:val="24"/>
        </w:rPr>
        <w:t>Denver</w:t>
      </w:r>
      <w:r w:rsidR="00F22232" w:rsidRPr="0070712D">
        <w:rPr>
          <w:sz w:val="24"/>
          <w:szCs w:val="24"/>
        </w:rPr>
        <w:t xml:space="preserve">, </w:t>
      </w:r>
      <w:r w:rsidR="00F22232">
        <w:rPr>
          <w:sz w:val="24"/>
          <w:szCs w:val="24"/>
        </w:rPr>
        <w:t>CO</w:t>
      </w:r>
      <w:r w:rsidR="00F22232" w:rsidRPr="0070712D">
        <w:rPr>
          <w:sz w:val="24"/>
          <w:szCs w:val="24"/>
        </w:rPr>
        <w:t>, Jul. 2023.</w:t>
      </w:r>
      <w:r w:rsidR="00F22232">
        <w:rPr>
          <w:sz w:val="24"/>
          <w:szCs w:val="24"/>
        </w:rPr>
        <w:t xml:space="preserve"> </w:t>
      </w:r>
      <w:r w:rsidR="00F22232" w:rsidRPr="00743985">
        <w:rPr>
          <w:sz w:val="24"/>
          <w:szCs w:val="24"/>
        </w:rPr>
        <w:t>pp. 1–5.</w:t>
      </w:r>
    </w:p>
    <w:p w14:paraId="4FF562FD" w14:textId="0213B8F6" w:rsidR="00A62767" w:rsidRDefault="00F22232" w:rsidP="00A62767">
      <w:pPr>
        <w:pStyle w:val="References"/>
        <w:spacing w:line="480" w:lineRule="auto"/>
        <w:rPr>
          <w:sz w:val="24"/>
          <w:szCs w:val="24"/>
        </w:rPr>
      </w:pPr>
      <w:r w:rsidRPr="00F22232">
        <w:rPr>
          <w:sz w:val="24"/>
          <w:szCs w:val="24"/>
        </w:rPr>
        <w:t xml:space="preserve">X. Wang et al., “Tri-level scheduling model considering residential demand flexibility of aggregated HVACs and EVs under distribution LMP,” </w:t>
      </w:r>
      <w:r w:rsidRPr="00D53C5F">
        <w:rPr>
          <w:i/>
          <w:iCs/>
          <w:sz w:val="24"/>
          <w:szCs w:val="24"/>
        </w:rPr>
        <w:t>IEEE Trans. Smart Grid</w:t>
      </w:r>
      <w:r w:rsidRPr="00F22232">
        <w:rPr>
          <w:sz w:val="24"/>
          <w:szCs w:val="24"/>
        </w:rPr>
        <w:t>, vol. 12, no. 5, pp. 3990–4002, Sep. 2021.</w:t>
      </w:r>
      <w:r>
        <w:rPr>
          <w:sz w:val="24"/>
          <w:szCs w:val="24"/>
        </w:rPr>
        <w:t xml:space="preserve"> </w:t>
      </w:r>
    </w:p>
    <w:p w14:paraId="1FA5BAF1" w14:textId="34CB0578" w:rsidR="00A62767" w:rsidRDefault="00D53C5F" w:rsidP="00A62767">
      <w:pPr>
        <w:pStyle w:val="References"/>
        <w:spacing w:line="480" w:lineRule="auto"/>
        <w:rPr>
          <w:sz w:val="24"/>
          <w:szCs w:val="24"/>
        </w:rPr>
      </w:pPr>
      <w:r w:rsidRPr="00D53C5F">
        <w:rPr>
          <w:sz w:val="24"/>
          <w:szCs w:val="24"/>
        </w:rPr>
        <w:t xml:space="preserve">B. She, Y. Dong, Y. Liu, “Time delay of wide area damping control in urban power grid: Model-based analysis and data-driven compensation,” </w:t>
      </w:r>
      <w:r w:rsidRPr="00D53C5F">
        <w:rPr>
          <w:i/>
          <w:iCs/>
          <w:sz w:val="24"/>
          <w:szCs w:val="24"/>
        </w:rPr>
        <w:t>Front. Energy Res</w:t>
      </w:r>
      <w:r w:rsidRPr="00D53C5F">
        <w:rPr>
          <w:sz w:val="24"/>
          <w:szCs w:val="24"/>
        </w:rPr>
        <w:t>., p. 526, Apr. 2022.</w:t>
      </w:r>
    </w:p>
    <w:p w14:paraId="14FC2DC1" w14:textId="10B083BA" w:rsidR="00A62767" w:rsidRDefault="008814EB" w:rsidP="00A62767">
      <w:pPr>
        <w:pStyle w:val="References"/>
        <w:spacing w:line="480" w:lineRule="auto"/>
        <w:rPr>
          <w:sz w:val="24"/>
          <w:szCs w:val="24"/>
        </w:rPr>
      </w:pPr>
      <w:r w:rsidRPr="008814EB">
        <w:rPr>
          <w:sz w:val="24"/>
          <w:szCs w:val="24"/>
        </w:rPr>
        <w:t xml:space="preserve">M. Sajjadi, S. Hossein, M. Shahrzad, </w:t>
      </w:r>
      <w:r w:rsidRPr="00D53C5F">
        <w:rPr>
          <w:sz w:val="24"/>
          <w:szCs w:val="24"/>
        </w:rPr>
        <w:t>“</w:t>
      </w:r>
      <w:r w:rsidRPr="008814EB">
        <w:rPr>
          <w:sz w:val="24"/>
          <w:szCs w:val="24"/>
        </w:rPr>
        <w:t>Dynamic model validation for large-scale networks using the dominant time intervals</w:t>
      </w:r>
      <w:r>
        <w:rPr>
          <w:sz w:val="24"/>
          <w:szCs w:val="24"/>
        </w:rPr>
        <w:t>,</w:t>
      </w:r>
      <w:r w:rsidRPr="00D53C5F">
        <w:rPr>
          <w:sz w:val="24"/>
          <w:szCs w:val="24"/>
        </w:rPr>
        <w:t>”</w:t>
      </w:r>
      <w:r w:rsidRPr="008814EB">
        <w:rPr>
          <w:sz w:val="24"/>
          <w:szCs w:val="24"/>
        </w:rPr>
        <w:t xml:space="preserve"> In </w:t>
      </w:r>
      <w:r w:rsidRPr="008814EB">
        <w:rPr>
          <w:i/>
          <w:iCs/>
          <w:sz w:val="24"/>
          <w:szCs w:val="24"/>
        </w:rPr>
        <w:t>IEEE Texas Power and Energy Conference</w:t>
      </w:r>
      <w:r w:rsidRPr="008814EB">
        <w:rPr>
          <w:sz w:val="24"/>
          <w:szCs w:val="24"/>
        </w:rPr>
        <w:t>, College Station, TX, USA, 2020, pp. 1</w:t>
      </w:r>
      <w:r w:rsidR="00A41730" w:rsidRPr="00F22232">
        <w:rPr>
          <w:sz w:val="24"/>
          <w:szCs w:val="24"/>
        </w:rPr>
        <w:t>–</w:t>
      </w:r>
      <w:r w:rsidRPr="008814EB">
        <w:rPr>
          <w:sz w:val="24"/>
          <w:szCs w:val="24"/>
        </w:rPr>
        <w:t>6.</w:t>
      </w:r>
    </w:p>
    <w:p w14:paraId="1D6A94FC" w14:textId="15D9721C" w:rsidR="00A62767" w:rsidRPr="00A62767" w:rsidRDefault="0047682B" w:rsidP="00A62767">
      <w:pPr>
        <w:pStyle w:val="References"/>
        <w:spacing w:line="480" w:lineRule="auto"/>
        <w:rPr>
          <w:sz w:val="24"/>
          <w:szCs w:val="24"/>
        </w:rPr>
      </w:pPr>
      <w:r w:rsidRPr="0047682B">
        <w:rPr>
          <w:sz w:val="24"/>
          <w:szCs w:val="24"/>
        </w:rPr>
        <w:t>M. Sajjadi</w:t>
      </w:r>
      <w:r>
        <w:rPr>
          <w:sz w:val="24"/>
          <w:szCs w:val="24"/>
        </w:rPr>
        <w:t>,</w:t>
      </w:r>
      <w:r w:rsidRPr="0047682B">
        <w:rPr>
          <w:sz w:val="24"/>
          <w:szCs w:val="24"/>
        </w:rPr>
        <w:t xml:space="preserve"> H. Seifi, “A new </w:t>
      </w:r>
      <w:r>
        <w:rPr>
          <w:sz w:val="24"/>
          <w:szCs w:val="24"/>
        </w:rPr>
        <w:t>a</w:t>
      </w:r>
      <w:r w:rsidRPr="0047682B">
        <w:rPr>
          <w:sz w:val="24"/>
          <w:szCs w:val="24"/>
        </w:rPr>
        <w:t xml:space="preserve">pproach for </w:t>
      </w:r>
      <w:r>
        <w:rPr>
          <w:sz w:val="24"/>
          <w:szCs w:val="24"/>
        </w:rPr>
        <w:t>p</w:t>
      </w:r>
      <w:r w:rsidRPr="0047682B">
        <w:rPr>
          <w:sz w:val="24"/>
          <w:szCs w:val="24"/>
        </w:rPr>
        <w:t xml:space="preserve">arameter </w:t>
      </w:r>
      <w:r>
        <w:rPr>
          <w:sz w:val="24"/>
          <w:szCs w:val="24"/>
        </w:rPr>
        <w:t>e</w:t>
      </w:r>
      <w:r w:rsidRPr="0047682B">
        <w:rPr>
          <w:sz w:val="24"/>
          <w:szCs w:val="24"/>
        </w:rPr>
        <w:t xml:space="preserve">stimation of </w:t>
      </w:r>
      <w:r>
        <w:rPr>
          <w:sz w:val="24"/>
          <w:szCs w:val="24"/>
        </w:rPr>
        <w:t>p</w:t>
      </w:r>
      <w:r w:rsidRPr="0047682B">
        <w:rPr>
          <w:sz w:val="24"/>
          <w:szCs w:val="24"/>
        </w:rPr>
        <w:t xml:space="preserve">ower </w:t>
      </w:r>
      <w:r>
        <w:rPr>
          <w:sz w:val="24"/>
          <w:szCs w:val="24"/>
        </w:rPr>
        <w:t>s</w:t>
      </w:r>
      <w:r w:rsidRPr="0047682B">
        <w:rPr>
          <w:sz w:val="24"/>
          <w:szCs w:val="24"/>
        </w:rPr>
        <w:t xml:space="preserve">ystem </w:t>
      </w:r>
      <w:r>
        <w:rPr>
          <w:sz w:val="24"/>
          <w:szCs w:val="24"/>
        </w:rPr>
        <w:t>e</w:t>
      </w:r>
      <w:r w:rsidRPr="0047682B">
        <w:rPr>
          <w:sz w:val="24"/>
          <w:szCs w:val="24"/>
        </w:rPr>
        <w:t xml:space="preserve">quipment </w:t>
      </w:r>
      <w:r>
        <w:rPr>
          <w:sz w:val="24"/>
          <w:szCs w:val="24"/>
        </w:rPr>
        <w:t>m</w:t>
      </w:r>
      <w:r w:rsidRPr="0047682B">
        <w:rPr>
          <w:sz w:val="24"/>
          <w:szCs w:val="24"/>
        </w:rPr>
        <w:t xml:space="preserve">odels,” in </w:t>
      </w:r>
      <w:r w:rsidRPr="0047682B">
        <w:rPr>
          <w:i/>
          <w:iCs/>
          <w:sz w:val="24"/>
          <w:szCs w:val="24"/>
        </w:rPr>
        <w:t>International Power System Conference</w:t>
      </w:r>
      <w:r w:rsidRPr="0047682B">
        <w:rPr>
          <w:sz w:val="24"/>
          <w:szCs w:val="24"/>
        </w:rPr>
        <w:t xml:space="preserve"> (PSC), Dec. 2019, pp. 530–535</w:t>
      </w:r>
      <w:r>
        <w:rPr>
          <w:sz w:val="24"/>
          <w:szCs w:val="24"/>
        </w:rPr>
        <w:t>.</w:t>
      </w:r>
    </w:p>
    <w:p w14:paraId="504E4B7E" w14:textId="64F9F4F9" w:rsidR="00743985" w:rsidRPr="00743985" w:rsidRDefault="00743985" w:rsidP="00743985">
      <w:pPr>
        <w:pStyle w:val="References"/>
        <w:spacing w:line="480" w:lineRule="auto"/>
        <w:rPr>
          <w:sz w:val="24"/>
          <w:szCs w:val="24"/>
        </w:rPr>
      </w:pPr>
      <w:r w:rsidRPr="00743985">
        <w:rPr>
          <w:sz w:val="24"/>
          <w:szCs w:val="24"/>
        </w:rPr>
        <w:t xml:space="preserve">S. Liao, </w:t>
      </w:r>
      <w:r w:rsidR="0047682B" w:rsidRPr="0047682B">
        <w:rPr>
          <w:sz w:val="24"/>
          <w:szCs w:val="24"/>
        </w:rPr>
        <w:t>“</w:t>
      </w:r>
      <w:r w:rsidRPr="00743985">
        <w:rPr>
          <w:sz w:val="24"/>
          <w:szCs w:val="24"/>
        </w:rPr>
        <w:t>A second-order approximate analytical solution of a simple pendulum by the process analysis method</w:t>
      </w:r>
      <w:r w:rsidR="0047682B" w:rsidRPr="0047682B">
        <w:rPr>
          <w:sz w:val="24"/>
          <w:szCs w:val="24"/>
        </w:rPr>
        <w:t>,”</w:t>
      </w:r>
      <w:r w:rsidRPr="00743985">
        <w:rPr>
          <w:sz w:val="24"/>
          <w:szCs w:val="24"/>
        </w:rPr>
        <w:t xml:space="preserve"> </w:t>
      </w:r>
      <w:r w:rsidRPr="00B07359">
        <w:rPr>
          <w:i/>
          <w:iCs/>
          <w:sz w:val="24"/>
          <w:szCs w:val="24"/>
        </w:rPr>
        <w:t>J. of Applied Mechanics</w:t>
      </w:r>
      <w:r w:rsidRPr="00743985">
        <w:rPr>
          <w:sz w:val="24"/>
          <w:szCs w:val="24"/>
        </w:rPr>
        <w:t xml:space="preserve">, </w:t>
      </w:r>
      <w:r w:rsidR="00990DD5">
        <w:rPr>
          <w:sz w:val="24"/>
          <w:szCs w:val="24"/>
        </w:rPr>
        <w:t>v</w:t>
      </w:r>
      <w:r w:rsidRPr="00743985">
        <w:rPr>
          <w:sz w:val="24"/>
          <w:szCs w:val="24"/>
        </w:rPr>
        <w:t>ol.</w:t>
      </w:r>
      <w:r w:rsidR="00990DD5">
        <w:rPr>
          <w:sz w:val="24"/>
          <w:szCs w:val="24"/>
        </w:rPr>
        <w:t xml:space="preserve"> </w:t>
      </w:r>
      <w:r w:rsidRPr="00743985">
        <w:rPr>
          <w:sz w:val="24"/>
          <w:szCs w:val="24"/>
        </w:rPr>
        <w:t>59, no.</w:t>
      </w:r>
      <w:r w:rsidR="00990DD5">
        <w:rPr>
          <w:sz w:val="24"/>
          <w:szCs w:val="24"/>
        </w:rPr>
        <w:t xml:space="preserve"> </w:t>
      </w:r>
      <w:r w:rsidRPr="00743985">
        <w:rPr>
          <w:sz w:val="24"/>
          <w:szCs w:val="24"/>
        </w:rPr>
        <w:t>4, pp.970</w:t>
      </w:r>
      <w:r w:rsidR="00A41730" w:rsidRPr="00F22232">
        <w:rPr>
          <w:sz w:val="24"/>
          <w:szCs w:val="24"/>
        </w:rPr>
        <w:t>–</w:t>
      </w:r>
      <w:r w:rsidRPr="00743985">
        <w:rPr>
          <w:sz w:val="24"/>
          <w:szCs w:val="24"/>
        </w:rPr>
        <w:t xml:space="preserve">975, Dec. 1992. </w:t>
      </w:r>
    </w:p>
    <w:p w14:paraId="66B30CAB" w14:textId="3DC71B49" w:rsidR="00743985" w:rsidRPr="00743985" w:rsidRDefault="00743985" w:rsidP="00743985">
      <w:pPr>
        <w:pStyle w:val="References"/>
        <w:spacing w:line="480" w:lineRule="auto"/>
        <w:rPr>
          <w:sz w:val="24"/>
          <w:szCs w:val="24"/>
        </w:rPr>
      </w:pPr>
      <w:r w:rsidRPr="00743985">
        <w:rPr>
          <w:sz w:val="24"/>
          <w:szCs w:val="24"/>
        </w:rPr>
        <w:t xml:space="preserve">S. Liao, </w:t>
      </w:r>
      <w:r w:rsidR="0047682B" w:rsidRPr="0047682B">
        <w:rPr>
          <w:sz w:val="24"/>
          <w:szCs w:val="24"/>
        </w:rPr>
        <w:t>“</w:t>
      </w:r>
      <w:proofErr w:type="spellStart"/>
      <w:r w:rsidRPr="00743985">
        <w:rPr>
          <w:sz w:val="24"/>
          <w:szCs w:val="24"/>
        </w:rPr>
        <w:t>Homotopy</w:t>
      </w:r>
      <w:proofErr w:type="spellEnd"/>
      <w:r w:rsidRPr="00743985">
        <w:rPr>
          <w:sz w:val="24"/>
          <w:szCs w:val="24"/>
        </w:rPr>
        <w:t xml:space="preserve"> analysis method in nonlinear differential equations</w:t>
      </w:r>
      <w:r w:rsidR="0047682B" w:rsidRPr="0047682B">
        <w:rPr>
          <w:sz w:val="24"/>
          <w:szCs w:val="24"/>
        </w:rPr>
        <w:t>,”</w:t>
      </w:r>
      <w:r w:rsidRPr="00743985">
        <w:rPr>
          <w:sz w:val="24"/>
          <w:szCs w:val="24"/>
        </w:rPr>
        <w:t xml:space="preserve"> </w:t>
      </w:r>
      <w:r w:rsidR="0047682B" w:rsidRPr="0047682B">
        <w:rPr>
          <w:sz w:val="24"/>
          <w:szCs w:val="24"/>
        </w:rPr>
        <w:t xml:space="preserve">Beijing: Higher </w:t>
      </w:r>
      <w:r w:rsidR="00DA4A80">
        <w:rPr>
          <w:sz w:val="24"/>
          <w:szCs w:val="24"/>
        </w:rPr>
        <w:t>Education Press</w:t>
      </w:r>
      <w:r w:rsidR="0047682B" w:rsidRPr="0047682B">
        <w:rPr>
          <w:sz w:val="24"/>
          <w:szCs w:val="24"/>
        </w:rPr>
        <w:t>, 2012</w:t>
      </w:r>
      <w:r w:rsidRPr="00743985">
        <w:rPr>
          <w:sz w:val="24"/>
          <w:szCs w:val="24"/>
        </w:rPr>
        <w:t>.</w:t>
      </w:r>
    </w:p>
    <w:p w14:paraId="7DF9EB89" w14:textId="429F4E72" w:rsidR="00743985" w:rsidRPr="00743985" w:rsidRDefault="00743985" w:rsidP="00743985">
      <w:pPr>
        <w:pStyle w:val="References"/>
        <w:spacing w:line="480" w:lineRule="auto"/>
        <w:rPr>
          <w:sz w:val="24"/>
          <w:szCs w:val="24"/>
        </w:rPr>
      </w:pPr>
      <w:r w:rsidRPr="00743985">
        <w:rPr>
          <w:sz w:val="24"/>
          <w:szCs w:val="24"/>
        </w:rPr>
        <w:t>A. Hatcher</w:t>
      </w:r>
      <w:r w:rsidR="00A41730">
        <w:rPr>
          <w:sz w:val="24"/>
          <w:szCs w:val="24"/>
        </w:rPr>
        <w:t>,</w:t>
      </w:r>
      <w:r w:rsidRPr="00743985">
        <w:rPr>
          <w:sz w:val="24"/>
          <w:szCs w:val="24"/>
        </w:rPr>
        <w:t xml:space="preserve"> </w:t>
      </w:r>
      <w:r w:rsidR="00A41730" w:rsidRPr="0047682B">
        <w:rPr>
          <w:sz w:val="24"/>
          <w:szCs w:val="24"/>
        </w:rPr>
        <w:t>“</w:t>
      </w:r>
      <w:r w:rsidRPr="00743985">
        <w:rPr>
          <w:sz w:val="24"/>
          <w:szCs w:val="24"/>
        </w:rPr>
        <w:t>Algebraic topology</w:t>
      </w:r>
      <w:r w:rsidR="00A41730" w:rsidRPr="0047682B">
        <w:rPr>
          <w:sz w:val="24"/>
          <w:szCs w:val="24"/>
        </w:rPr>
        <w:t>,”</w:t>
      </w:r>
      <w:r w:rsidRPr="00743985">
        <w:rPr>
          <w:sz w:val="24"/>
          <w:szCs w:val="24"/>
        </w:rPr>
        <w:t xml:space="preserve"> Cambridge: Cambridge University Press. 2002.</w:t>
      </w:r>
    </w:p>
    <w:p w14:paraId="77CDEACA" w14:textId="1091D6DD" w:rsidR="00743985" w:rsidRPr="00743985" w:rsidRDefault="00A41730" w:rsidP="00743985">
      <w:pPr>
        <w:pStyle w:val="References"/>
        <w:spacing w:line="480" w:lineRule="auto"/>
        <w:rPr>
          <w:sz w:val="24"/>
          <w:szCs w:val="24"/>
        </w:rPr>
      </w:pPr>
      <w:r>
        <w:rPr>
          <w:sz w:val="24"/>
          <w:szCs w:val="24"/>
        </w:rPr>
        <w:lastRenderedPageBreak/>
        <w:t xml:space="preserve">M. D. Carmo, </w:t>
      </w:r>
      <w:r w:rsidRPr="0047682B">
        <w:rPr>
          <w:sz w:val="24"/>
          <w:szCs w:val="24"/>
        </w:rPr>
        <w:t>“</w:t>
      </w:r>
      <w:r w:rsidR="00743985" w:rsidRPr="00743985">
        <w:rPr>
          <w:sz w:val="24"/>
          <w:szCs w:val="24"/>
        </w:rPr>
        <w:t>Differential Forms and Applications</w:t>
      </w:r>
      <w:r w:rsidRPr="0047682B">
        <w:rPr>
          <w:sz w:val="24"/>
          <w:szCs w:val="24"/>
        </w:rPr>
        <w:t>,”</w:t>
      </w:r>
      <w:r w:rsidR="00743985" w:rsidRPr="00743985">
        <w:rPr>
          <w:sz w:val="24"/>
          <w:szCs w:val="24"/>
        </w:rPr>
        <w:t xml:space="preserve"> </w:t>
      </w:r>
      <w:r w:rsidRPr="00A41730">
        <w:rPr>
          <w:sz w:val="24"/>
          <w:szCs w:val="24"/>
        </w:rPr>
        <w:t>Springer Science &amp; Business Media, 1998</w:t>
      </w:r>
      <w:r w:rsidR="00743985" w:rsidRPr="00743985">
        <w:rPr>
          <w:sz w:val="24"/>
          <w:szCs w:val="24"/>
        </w:rPr>
        <w:t>.</w:t>
      </w:r>
    </w:p>
    <w:p w14:paraId="31B549AF" w14:textId="529F0F7E" w:rsidR="00743985" w:rsidRPr="00743985" w:rsidRDefault="00743985" w:rsidP="00743985">
      <w:pPr>
        <w:pStyle w:val="References"/>
        <w:spacing w:line="480" w:lineRule="auto"/>
        <w:rPr>
          <w:sz w:val="24"/>
          <w:szCs w:val="24"/>
        </w:rPr>
      </w:pPr>
      <w:r w:rsidRPr="00743985">
        <w:rPr>
          <w:sz w:val="24"/>
          <w:szCs w:val="24"/>
        </w:rPr>
        <w:t xml:space="preserve">K. Sun, </w:t>
      </w:r>
      <w:r w:rsidR="007C1CD9" w:rsidRPr="0047682B">
        <w:rPr>
          <w:sz w:val="24"/>
          <w:szCs w:val="24"/>
        </w:rPr>
        <w:t>“</w:t>
      </w:r>
      <w:r w:rsidR="007C1CD9" w:rsidRPr="007C1CD9">
        <w:rPr>
          <w:rFonts w:hint="eastAsia"/>
          <w:sz w:val="24"/>
          <w:szCs w:val="24"/>
        </w:rPr>
        <w:t xml:space="preserve">Power </w:t>
      </w:r>
      <w:r w:rsidR="007C1CD9">
        <w:rPr>
          <w:sz w:val="24"/>
          <w:szCs w:val="24"/>
        </w:rPr>
        <w:t>s</w:t>
      </w:r>
      <w:r w:rsidR="007C1CD9" w:rsidRPr="007C1CD9">
        <w:rPr>
          <w:rFonts w:hint="eastAsia"/>
          <w:sz w:val="24"/>
          <w:szCs w:val="24"/>
        </w:rPr>
        <w:t xml:space="preserve">ystem </w:t>
      </w:r>
      <w:r w:rsidR="007C1CD9">
        <w:rPr>
          <w:sz w:val="24"/>
          <w:szCs w:val="24"/>
        </w:rPr>
        <w:t>s</w:t>
      </w:r>
      <w:r w:rsidR="007C1CD9" w:rsidRPr="007C1CD9">
        <w:rPr>
          <w:rFonts w:hint="eastAsia"/>
          <w:sz w:val="24"/>
          <w:szCs w:val="24"/>
        </w:rPr>
        <w:t xml:space="preserve">imulation </w:t>
      </w:r>
      <w:r w:rsidR="007C1CD9">
        <w:rPr>
          <w:sz w:val="24"/>
          <w:szCs w:val="24"/>
        </w:rPr>
        <w:t>u</w:t>
      </w:r>
      <w:r w:rsidR="007C1CD9" w:rsidRPr="007C1CD9">
        <w:rPr>
          <w:rFonts w:hint="eastAsia"/>
          <w:sz w:val="24"/>
          <w:szCs w:val="24"/>
        </w:rPr>
        <w:t xml:space="preserve">sing </w:t>
      </w:r>
      <w:r w:rsidR="007C1CD9">
        <w:rPr>
          <w:sz w:val="24"/>
          <w:szCs w:val="24"/>
        </w:rPr>
        <w:t>s</w:t>
      </w:r>
      <w:r w:rsidR="007C1CD9" w:rsidRPr="007C1CD9">
        <w:rPr>
          <w:rFonts w:hint="eastAsia"/>
          <w:sz w:val="24"/>
          <w:szCs w:val="24"/>
        </w:rPr>
        <w:t>emi</w:t>
      </w:r>
      <w:r w:rsidR="007C1CD9">
        <w:rPr>
          <w:rFonts w:hint="eastAsia"/>
          <w:sz w:val="24"/>
          <w:szCs w:val="24"/>
        </w:rPr>
        <w:t>-</w:t>
      </w:r>
      <w:r w:rsidR="007C1CD9">
        <w:rPr>
          <w:sz w:val="24"/>
          <w:szCs w:val="24"/>
        </w:rPr>
        <w:t>a</w:t>
      </w:r>
      <w:r w:rsidR="007C1CD9" w:rsidRPr="007C1CD9">
        <w:rPr>
          <w:rFonts w:hint="eastAsia"/>
          <w:sz w:val="24"/>
          <w:szCs w:val="24"/>
        </w:rPr>
        <w:t xml:space="preserve">nalytical </w:t>
      </w:r>
      <w:r w:rsidR="007C1CD9">
        <w:rPr>
          <w:sz w:val="24"/>
          <w:szCs w:val="24"/>
        </w:rPr>
        <w:t>m</w:t>
      </w:r>
      <w:r w:rsidR="007C1CD9" w:rsidRPr="007C1CD9">
        <w:rPr>
          <w:rFonts w:hint="eastAsia"/>
          <w:sz w:val="24"/>
          <w:szCs w:val="24"/>
        </w:rPr>
        <w:t>ethods</w:t>
      </w:r>
      <w:r w:rsidR="007C1CD9">
        <w:rPr>
          <w:sz w:val="24"/>
          <w:szCs w:val="24"/>
        </w:rPr>
        <w:t>,</w:t>
      </w:r>
      <w:r w:rsidR="007C1CD9" w:rsidRPr="0047682B">
        <w:rPr>
          <w:sz w:val="24"/>
          <w:szCs w:val="24"/>
        </w:rPr>
        <w:t>”</w:t>
      </w:r>
      <w:r w:rsidR="007C1CD9" w:rsidRPr="00743985">
        <w:rPr>
          <w:sz w:val="24"/>
          <w:szCs w:val="24"/>
        </w:rPr>
        <w:t xml:space="preserve"> </w:t>
      </w:r>
      <w:r w:rsidR="007C1CD9" w:rsidRPr="007C1CD9">
        <w:rPr>
          <w:sz w:val="24"/>
          <w:szCs w:val="24"/>
        </w:rPr>
        <w:t>Wiley-IEEE Press, 2023.</w:t>
      </w:r>
    </w:p>
    <w:p w14:paraId="12D8939F" w14:textId="6280AC2D" w:rsidR="00743985" w:rsidRPr="00743985" w:rsidRDefault="00743985" w:rsidP="00743985">
      <w:pPr>
        <w:pStyle w:val="References"/>
        <w:spacing w:line="480" w:lineRule="auto"/>
        <w:rPr>
          <w:sz w:val="24"/>
          <w:szCs w:val="24"/>
        </w:rPr>
      </w:pPr>
      <w:r w:rsidRPr="00743985">
        <w:rPr>
          <w:sz w:val="24"/>
          <w:szCs w:val="24"/>
        </w:rPr>
        <w:t>N. Duan</w:t>
      </w:r>
      <w:r w:rsidR="00A41730">
        <w:rPr>
          <w:sz w:val="24"/>
          <w:szCs w:val="24"/>
        </w:rPr>
        <w:t>,</w:t>
      </w:r>
      <w:r w:rsidRPr="00743985">
        <w:rPr>
          <w:sz w:val="24"/>
          <w:szCs w:val="24"/>
        </w:rPr>
        <w:t xml:space="preserve"> K. Sun, </w:t>
      </w:r>
      <w:r w:rsidR="00A41730" w:rsidRPr="0047682B">
        <w:rPr>
          <w:sz w:val="24"/>
          <w:szCs w:val="24"/>
        </w:rPr>
        <w:t>“</w:t>
      </w:r>
      <w:r w:rsidR="007C1CD9" w:rsidRPr="007C1CD9">
        <w:rPr>
          <w:sz w:val="24"/>
          <w:szCs w:val="24"/>
        </w:rPr>
        <w:t xml:space="preserve">Stochastic power system simulation using the </w:t>
      </w:r>
      <w:proofErr w:type="spellStart"/>
      <w:r w:rsidR="007C1CD9" w:rsidRPr="007C1CD9">
        <w:rPr>
          <w:sz w:val="24"/>
          <w:szCs w:val="24"/>
        </w:rPr>
        <w:t>adomian</w:t>
      </w:r>
      <w:proofErr w:type="spellEnd"/>
      <w:r w:rsidR="007C1CD9" w:rsidRPr="007C1CD9">
        <w:rPr>
          <w:sz w:val="24"/>
          <w:szCs w:val="24"/>
        </w:rPr>
        <w:t xml:space="preserve"> decomposition method</w:t>
      </w:r>
      <w:r w:rsidR="007C1CD9" w:rsidRPr="0047682B">
        <w:rPr>
          <w:sz w:val="24"/>
          <w:szCs w:val="24"/>
        </w:rPr>
        <w:t>,”</w:t>
      </w:r>
      <w:r w:rsidR="007C1CD9" w:rsidRPr="007C1CD9">
        <w:rPr>
          <w:sz w:val="24"/>
          <w:szCs w:val="24"/>
        </w:rPr>
        <w:t xml:space="preserve"> unpublished paper, 2017. [Online]. Available: https://arxiv.org/abs/1710.02415</w:t>
      </w:r>
    </w:p>
    <w:p w14:paraId="19A3F476" w14:textId="4718A346" w:rsidR="00743985" w:rsidRPr="00743985" w:rsidRDefault="00743985" w:rsidP="00743985">
      <w:pPr>
        <w:pStyle w:val="References"/>
        <w:spacing w:line="480" w:lineRule="auto"/>
        <w:rPr>
          <w:sz w:val="24"/>
          <w:szCs w:val="24"/>
        </w:rPr>
      </w:pPr>
      <w:r w:rsidRPr="00743985">
        <w:rPr>
          <w:sz w:val="24"/>
          <w:szCs w:val="24"/>
        </w:rPr>
        <w:t xml:space="preserve">G. </w:t>
      </w:r>
      <w:proofErr w:type="spellStart"/>
      <w:r w:rsidRPr="00743985">
        <w:rPr>
          <w:sz w:val="24"/>
          <w:szCs w:val="24"/>
        </w:rPr>
        <w:t>Gurrala</w:t>
      </w:r>
      <w:proofErr w:type="spellEnd"/>
      <w:r w:rsidRPr="00743985">
        <w:rPr>
          <w:sz w:val="24"/>
          <w:szCs w:val="24"/>
        </w:rPr>
        <w:t>, D. L. Dinesha, A. Dimitrovski, P. Sreekanth, S. Simunovic</w:t>
      </w:r>
      <w:r w:rsidR="00A41730">
        <w:rPr>
          <w:sz w:val="24"/>
          <w:szCs w:val="24"/>
        </w:rPr>
        <w:t>,</w:t>
      </w:r>
      <w:r w:rsidRPr="00743985">
        <w:rPr>
          <w:sz w:val="24"/>
          <w:szCs w:val="24"/>
        </w:rPr>
        <w:t xml:space="preserve"> M. Starke, </w:t>
      </w:r>
      <w:r w:rsidR="00A41730" w:rsidRPr="0047682B">
        <w:rPr>
          <w:sz w:val="24"/>
          <w:szCs w:val="24"/>
        </w:rPr>
        <w:t>“</w:t>
      </w:r>
      <w:r w:rsidRPr="00743985">
        <w:rPr>
          <w:sz w:val="24"/>
          <w:szCs w:val="24"/>
        </w:rPr>
        <w:t xml:space="preserve">Large </w:t>
      </w:r>
      <w:r w:rsidR="00A41730">
        <w:rPr>
          <w:sz w:val="24"/>
          <w:szCs w:val="24"/>
        </w:rPr>
        <w:t>m</w:t>
      </w:r>
      <w:r w:rsidRPr="00743985">
        <w:rPr>
          <w:sz w:val="24"/>
          <w:szCs w:val="24"/>
        </w:rPr>
        <w:t>ulti-</w:t>
      </w:r>
      <w:r w:rsidR="00A41730">
        <w:rPr>
          <w:sz w:val="24"/>
          <w:szCs w:val="24"/>
        </w:rPr>
        <w:t>m</w:t>
      </w:r>
      <w:r w:rsidRPr="00743985">
        <w:rPr>
          <w:sz w:val="24"/>
          <w:szCs w:val="24"/>
        </w:rPr>
        <w:t xml:space="preserve">achine </w:t>
      </w:r>
      <w:r w:rsidR="00A41730">
        <w:rPr>
          <w:sz w:val="24"/>
          <w:szCs w:val="24"/>
        </w:rPr>
        <w:t>p</w:t>
      </w:r>
      <w:r w:rsidRPr="00743985">
        <w:rPr>
          <w:sz w:val="24"/>
          <w:szCs w:val="24"/>
        </w:rPr>
        <w:t xml:space="preserve">ower </w:t>
      </w:r>
      <w:r w:rsidR="00A41730">
        <w:rPr>
          <w:sz w:val="24"/>
          <w:szCs w:val="24"/>
        </w:rPr>
        <w:t>s</w:t>
      </w:r>
      <w:r w:rsidRPr="00743985">
        <w:rPr>
          <w:sz w:val="24"/>
          <w:szCs w:val="24"/>
        </w:rPr>
        <w:t xml:space="preserve">ystem </w:t>
      </w:r>
      <w:r w:rsidR="00A41730">
        <w:rPr>
          <w:sz w:val="24"/>
          <w:szCs w:val="24"/>
        </w:rPr>
        <w:t>s</w:t>
      </w:r>
      <w:r w:rsidRPr="00743985">
        <w:rPr>
          <w:sz w:val="24"/>
          <w:szCs w:val="24"/>
        </w:rPr>
        <w:t xml:space="preserve">imulations </w:t>
      </w:r>
      <w:r w:rsidR="00A41730">
        <w:rPr>
          <w:sz w:val="24"/>
          <w:szCs w:val="24"/>
        </w:rPr>
        <w:t>u</w:t>
      </w:r>
      <w:r w:rsidRPr="00743985">
        <w:rPr>
          <w:sz w:val="24"/>
          <w:szCs w:val="24"/>
        </w:rPr>
        <w:t xml:space="preserve">sing </w:t>
      </w:r>
      <w:r w:rsidR="00A41730">
        <w:rPr>
          <w:sz w:val="24"/>
          <w:szCs w:val="24"/>
        </w:rPr>
        <w:t>m</w:t>
      </w:r>
      <w:r w:rsidRPr="00743985">
        <w:rPr>
          <w:sz w:val="24"/>
          <w:szCs w:val="24"/>
        </w:rPr>
        <w:t>ulti-</w:t>
      </w:r>
      <w:r w:rsidR="00A41730">
        <w:rPr>
          <w:sz w:val="24"/>
          <w:szCs w:val="24"/>
        </w:rPr>
        <w:t>s</w:t>
      </w:r>
      <w:r w:rsidRPr="00743985">
        <w:rPr>
          <w:sz w:val="24"/>
          <w:szCs w:val="24"/>
        </w:rPr>
        <w:t xml:space="preserve">tage Adomian </w:t>
      </w:r>
      <w:r w:rsidR="00A41730">
        <w:rPr>
          <w:sz w:val="24"/>
          <w:szCs w:val="24"/>
        </w:rPr>
        <w:t>d</w:t>
      </w:r>
      <w:r w:rsidRPr="00743985">
        <w:rPr>
          <w:sz w:val="24"/>
          <w:szCs w:val="24"/>
        </w:rPr>
        <w:t>ecomposition</w:t>
      </w:r>
      <w:r w:rsidR="00A41730" w:rsidRPr="00743985">
        <w:rPr>
          <w:sz w:val="24"/>
          <w:szCs w:val="24"/>
        </w:rPr>
        <w:t>,”</w:t>
      </w:r>
      <w:r w:rsidRPr="00743985">
        <w:rPr>
          <w:sz w:val="24"/>
          <w:szCs w:val="24"/>
        </w:rPr>
        <w:t xml:space="preserve"> </w:t>
      </w:r>
      <w:r w:rsidRPr="00B07359">
        <w:rPr>
          <w:i/>
          <w:iCs/>
          <w:sz w:val="24"/>
          <w:szCs w:val="24"/>
        </w:rPr>
        <w:t>IEEE Trans. Power Syst</w:t>
      </w:r>
      <w:r w:rsidRPr="00743985">
        <w:rPr>
          <w:sz w:val="24"/>
          <w:szCs w:val="24"/>
        </w:rPr>
        <w:t>., vol. 32, no. 5, pp. 3594</w:t>
      </w:r>
      <w:r w:rsidR="00A41730" w:rsidRPr="00F22232">
        <w:rPr>
          <w:sz w:val="24"/>
          <w:szCs w:val="24"/>
        </w:rPr>
        <w:t>–</w:t>
      </w:r>
      <w:r w:rsidRPr="00743985">
        <w:rPr>
          <w:sz w:val="24"/>
          <w:szCs w:val="24"/>
        </w:rPr>
        <w:t>3606, Sept. 2017.</w:t>
      </w:r>
    </w:p>
    <w:p w14:paraId="41E60119" w14:textId="007938C6" w:rsidR="00743985" w:rsidRPr="00743985" w:rsidRDefault="00743985" w:rsidP="00743985">
      <w:pPr>
        <w:pStyle w:val="References"/>
        <w:spacing w:line="480" w:lineRule="auto"/>
        <w:rPr>
          <w:sz w:val="24"/>
          <w:szCs w:val="24"/>
        </w:rPr>
      </w:pPr>
      <w:r w:rsidRPr="00743985">
        <w:rPr>
          <w:sz w:val="24"/>
          <w:szCs w:val="24"/>
        </w:rPr>
        <w:t>Y. Liu, K. Sun, R. Yao</w:t>
      </w:r>
      <w:r w:rsidR="004C2BDB">
        <w:rPr>
          <w:sz w:val="24"/>
          <w:szCs w:val="24"/>
        </w:rPr>
        <w:t>,</w:t>
      </w:r>
      <w:r w:rsidRPr="00743985">
        <w:rPr>
          <w:sz w:val="24"/>
          <w:szCs w:val="24"/>
        </w:rPr>
        <w:t xml:space="preserve"> B. Wang, </w:t>
      </w:r>
      <w:r w:rsidR="004C2BDB" w:rsidRPr="0047682B">
        <w:rPr>
          <w:sz w:val="24"/>
          <w:szCs w:val="24"/>
        </w:rPr>
        <w:t>“</w:t>
      </w:r>
      <w:r w:rsidRPr="00743985">
        <w:rPr>
          <w:sz w:val="24"/>
          <w:szCs w:val="24"/>
        </w:rPr>
        <w:t xml:space="preserve">Power </w:t>
      </w:r>
      <w:r w:rsidR="004C2BDB">
        <w:rPr>
          <w:sz w:val="24"/>
          <w:szCs w:val="24"/>
        </w:rPr>
        <w:t>s</w:t>
      </w:r>
      <w:r w:rsidRPr="00743985">
        <w:rPr>
          <w:sz w:val="24"/>
          <w:szCs w:val="24"/>
        </w:rPr>
        <w:t xml:space="preserve">ystem </w:t>
      </w:r>
      <w:r w:rsidR="004C2BDB">
        <w:rPr>
          <w:sz w:val="24"/>
          <w:szCs w:val="24"/>
        </w:rPr>
        <w:t>t</w:t>
      </w:r>
      <w:r w:rsidRPr="00743985">
        <w:rPr>
          <w:sz w:val="24"/>
          <w:szCs w:val="24"/>
        </w:rPr>
        <w:t xml:space="preserve">ime </w:t>
      </w:r>
      <w:r w:rsidR="004C2BDB">
        <w:rPr>
          <w:sz w:val="24"/>
          <w:szCs w:val="24"/>
        </w:rPr>
        <w:t>d</w:t>
      </w:r>
      <w:r w:rsidRPr="00743985">
        <w:rPr>
          <w:sz w:val="24"/>
          <w:szCs w:val="24"/>
        </w:rPr>
        <w:t xml:space="preserve">omain </w:t>
      </w:r>
      <w:r w:rsidR="004C2BDB">
        <w:rPr>
          <w:sz w:val="24"/>
          <w:szCs w:val="24"/>
        </w:rPr>
        <w:t>s</w:t>
      </w:r>
      <w:r w:rsidRPr="00743985">
        <w:rPr>
          <w:sz w:val="24"/>
          <w:szCs w:val="24"/>
        </w:rPr>
        <w:t xml:space="preserve">imulation </w:t>
      </w:r>
      <w:r w:rsidR="004C2BDB">
        <w:rPr>
          <w:sz w:val="24"/>
          <w:szCs w:val="24"/>
        </w:rPr>
        <w:t>u</w:t>
      </w:r>
      <w:r w:rsidRPr="00743985">
        <w:rPr>
          <w:sz w:val="24"/>
          <w:szCs w:val="24"/>
        </w:rPr>
        <w:t xml:space="preserve">sing a </w:t>
      </w:r>
      <w:r w:rsidR="004C2BDB">
        <w:rPr>
          <w:sz w:val="24"/>
          <w:szCs w:val="24"/>
        </w:rPr>
        <w:t>d</w:t>
      </w:r>
      <w:r w:rsidRPr="00743985">
        <w:rPr>
          <w:sz w:val="24"/>
          <w:szCs w:val="24"/>
        </w:rPr>
        <w:t xml:space="preserve">ifferential </w:t>
      </w:r>
      <w:r w:rsidR="004C2BDB">
        <w:rPr>
          <w:sz w:val="24"/>
          <w:szCs w:val="24"/>
        </w:rPr>
        <w:t>t</w:t>
      </w:r>
      <w:r w:rsidRPr="00743985">
        <w:rPr>
          <w:sz w:val="24"/>
          <w:szCs w:val="24"/>
        </w:rPr>
        <w:t xml:space="preserve">ransformation </w:t>
      </w:r>
      <w:r w:rsidR="004C2BDB">
        <w:rPr>
          <w:sz w:val="24"/>
          <w:szCs w:val="24"/>
        </w:rPr>
        <w:t>m</w:t>
      </w:r>
      <w:r w:rsidRPr="00743985">
        <w:rPr>
          <w:sz w:val="24"/>
          <w:szCs w:val="24"/>
        </w:rPr>
        <w:t>ethod</w:t>
      </w:r>
      <w:r w:rsidR="004C2BDB" w:rsidRPr="00743985">
        <w:rPr>
          <w:sz w:val="24"/>
          <w:szCs w:val="24"/>
        </w:rPr>
        <w:t>,”</w:t>
      </w:r>
      <w:r w:rsidRPr="00743985">
        <w:rPr>
          <w:sz w:val="24"/>
          <w:szCs w:val="24"/>
        </w:rPr>
        <w:t xml:space="preserve"> </w:t>
      </w:r>
      <w:r w:rsidRPr="00B07359">
        <w:rPr>
          <w:i/>
          <w:iCs/>
          <w:sz w:val="24"/>
          <w:szCs w:val="24"/>
        </w:rPr>
        <w:t>IEEE Trans. Power Syst</w:t>
      </w:r>
      <w:r w:rsidRPr="00743985">
        <w:rPr>
          <w:sz w:val="24"/>
          <w:szCs w:val="24"/>
        </w:rPr>
        <w:t>., vol. 34, no. 5, pp. 3739</w:t>
      </w:r>
      <w:r w:rsidR="00A41730" w:rsidRPr="00F22232">
        <w:rPr>
          <w:sz w:val="24"/>
          <w:szCs w:val="24"/>
        </w:rPr>
        <w:t>–</w:t>
      </w:r>
      <w:r w:rsidRPr="00743985">
        <w:rPr>
          <w:sz w:val="24"/>
          <w:szCs w:val="24"/>
        </w:rPr>
        <w:t xml:space="preserve">3748, Sept. 2019. </w:t>
      </w:r>
    </w:p>
    <w:p w14:paraId="2FC4F8B2" w14:textId="4ABB57E0" w:rsidR="00743985" w:rsidRPr="00743985" w:rsidRDefault="00743985" w:rsidP="00743985">
      <w:pPr>
        <w:pStyle w:val="References"/>
        <w:spacing w:line="480" w:lineRule="auto"/>
        <w:rPr>
          <w:sz w:val="24"/>
          <w:szCs w:val="24"/>
        </w:rPr>
      </w:pPr>
      <w:r w:rsidRPr="00743985">
        <w:rPr>
          <w:sz w:val="24"/>
          <w:szCs w:val="24"/>
        </w:rPr>
        <w:t xml:space="preserve">Z. Hu, M. Xiong, H. Shang, A. Deng, “Anti-interference measurement methods of the coupled transmission-line capacitance parameters based on the harmonic components,” </w:t>
      </w:r>
      <w:r w:rsidRPr="00B07359">
        <w:rPr>
          <w:i/>
          <w:iCs/>
          <w:sz w:val="24"/>
          <w:szCs w:val="24"/>
        </w:rPr>
        <w:t>IEEE Trans. Power Del</w:t>
      </w:r>
      <w:r w:rsidRPr="00743985">
        <w:rPr>
          <w:sz w:val="24"/>
          <w:szCs w:val="24"/>
        </w:rPr>
        <w:t>., vol. 31, no. 6, pp. 2464–2472, Dec. 2016.</w:t>
      </w:r>
    </w:p>
    <w:p w14:paraId="32858B9F" w14:textId="4F4E19A0" w:rsidR="00743985" w:rsidRPr="00743985" w:rsidRDefault="004C2BDB" w:rsidP="00743985">
      <w:pPr>
        <w:pStyle w:val="References"/>
        <w:spacing w:line="480" w:lineRule="auto"/>
        <w:rPr>
          <w:sz w:val="24"/>
          <w:szCs w:val="24"/>
        </w:rPr>
      </w:pPr>
      <w:r w:rsidRPr="00743985">
        <w:rPr>
          <w:sz w:val="24"/>
          <w:szCs w:val="24"/>
        </w:rPr>
        <w:t xml:space="preserve">Z. Hu, M. Xiong, </w:t>
      </w:r>
      <w:r>
        <w:rPr>
          <w:sz w:val="24"/>
          <w:szCs w:val="24"/>
        </w:rPr>
        <w:t>C</w:t>
      </w:r>
      <w:r w:rsidRPr="00743985">
        <w:rPr>
          <w:sz w:val="24"/>
          <w:szCs w:val="24"/>
        </w:rPr>
        <w:t xml:space="preserve">. </w:t>
      </w:r>
      <w:r>
        <w:rPr>
          <w:sz w:val="24"/>
          <w:szCs w:val="24"/>
        </w:rPr>
        <w:t>Li</w:t>
      </w:r>
      <w:r w:rsidRPr="00743985">
        <w:rPr>
          <w:sz w:val="24"/>
          <w:szCs w:val="24"/>
        </w:rPr>
        <w:t xml:space="preserve">, </w:t>
      </w:r>
      <w:r>
        <w:rPr>
          <w:sz w:val="24"/>
          <w:szCs w:val="24"/>
        </w:rPr>
        <w:t>P</w:t>
      </w:r>
      <w:r w:rsidRPr="00743985">
        <w:rPr>
          <w:sz w:val="24"/>
          <w:szCs w:val="24"/>
        </w:rPr>
        <w:t xml:space="preserve">. </w:t>
      </w:r>
      <w:r>
        <w:rPr>
          <w:sz w:val="24"/>
          <w:szCs w:val="24"/>
        </w:rPr>
        <w:t>Tang</w:t>
      </w:r>
      <w:r w:rsidRPr="00743985">
        <w:rPr>
          <w:sz w:val="24"/>
          <w:szCs w:val="24"/>
        </w:rPr>
        <w:t>, “</w:t>
      </w:r>
      <w:r w:rsidR="00743985" w:rsidRPr="00743985">
        <w:rPr>
          <w:sz w:val="24"/>
          <w:szCs w:val="24"/>
        </w:rPr>
        <w:t>New approach for precisely measuring the zero-sequence parameters of long-distance double-circuit transmission lines</w:t>
      </w:r>
      <w:r w:rsidRPr="00743985">
        <w:rPr>
          <w:sz w:val="24"/>
          <w:szCs w:val="24"/>
        </w:rPr>
        <w:t>,”</w:t>
      </w:r>
      <w:r w:rsidR="00743985" w:rsidRPr="00743985">
        <w:rPr>
          <w:sz w:val="24"/>
          <w:szCs w:val="24"/>
        </w:rPr>
        <w:t xml:space="preserve"> </w:t>
      </w:r>
      <w:r w:rsidRPr="00B07359">
        <w:rPr>
          <w:i/>
          <w:iCs/>
          <w:sz w:val="24"/>
          <w:szCs w:val="24"/>
        </w:rPr>
        <w:t>IEEE Trans. Power Del</w:t>
      </w:r>
      <w:r w:rsidRPr="00743985">
        <w:rPr>
          <w:sz w:val="24"/>
          <w:szCs w:val="24"/>
        </w:rPr>
        <w:t xml:space="preserve">., vol. </w:t>
      </w:r>
      <w:r w:rsidR="00743985" w:rsidRPr="00743985">
        <w:rPr>
          <w:sz w:val="24"/>
          <w:szCs w:val="24"/>
        </w:rPr>
        <w:t>31</w:t>
      </w:r>
      <w:r>
        <w:rPr>
          <w:sz w:val="24"/>
          <w:szCs w:val="24"/>
        </w:rPr>
        <w:t xml:space="preserve">, no </w:t>
      </w:r>
      <w:r w:rsidR="00743985" w:rsidRPr="00743985">
        <w:rPr>
          <w:sz w:val="24"/>
          <w:szCs w:val="24"/>
        </w:rPr>
        <w:t>.4</w:t>
      </w:r>
      <w:r>
        <w:rPr>
          <w:sz w:val="24"/>
          <w:szCs w:val="24"/>
        </w:rPr>
        <w:t>,</w:t>
      </w:r>
      <w:r w:rsidR="00743985" w:rsidRPr="00743985">
        <w:rPr>
          <w:sz w:val="24"/>
          <w:szCs w:val="24"/>
        </w:rPr>
        <w:t xml:space="preserve"> </w:t>
      </w:r>
      <w:r>
        <w:rPr>
          <w:sz w:val="24"/>
          <w:szCs w:val="24"/>
        </w:rPr>
        <w:t>pp</w:t>
      </w:r>
      <w:r w:rsidR="001535C0">
        <w:rPr>
          <w:sz w:val="24"/>
          <w:szCs w:val="24"/>
        </w:rPr>
        <w:t>.</w:t>
      </w:r>
      <w:r w:rsidR="00743985" w:rsidRPr="00743985">
        <w:rPr>
          <w:sz w:val="24"/>
          <w:szCs w:val="24"/>
        </w:rPr>
        <w:t xml:space="preserve"> 1627</w:t>
      </w:r>
      <w:r w:rsidRPr="00743985">
        <w:rPr>
          <w:sz w:val="24"/>
          <w:szCs w:val="24"/>
        </w:rPr>
        <w:t>–</w:t>
      </w:r>
      <w:r w:rsidR="00743985" w:rsidRPr="00743985">
        <w:rPr>
          <w:sz w:val="24"/>
          <w:szCs w:val="24"/>
        </w:rPr>
        <w:t>1635</w:t>
      </w:r>
      <w:r>
        <w:rPr>
          <w:sz w:val="24"/>
          <w:szCs w:val="24"/>
        </w:rPr>
        <w:t>, Aug. 2016</w:t>
      </w:r>
      <w:r w:rsidR="00743985" w:rsidRPr="00743985">
        <w:rPr>
          <w:sz w:val="24"/>
          <w:szCs w:val="24"/>
        </w:rPr>
        <w:t>.</w:t>
      </w:r>
    </w:p>
    <w:p w14:paraId="484A2D20" w14:textId="31624289" w:rsidR="00743985" w:rsidRDefault="00743985" w:rsidP="00743985">
      <w:pPr>
        <w:pStyle w:val="References"/>
        <w:spacing w:line="480" w:lineRule="auto"/>
        <w:rPr>
          <w:sz w:val="24"/>
          <w:szCs w:val="24"/>
        </w:rPr>
      </w:pPr>
      <w:r w:rsidRPr="00743985">
        <w:rPr>
          <w:sz w:val="24"/>
          <w:szCs w:val="24"/>
        </w:rPr>
        <w:t xml:space="preserve">L. Wang, J. </w:t>
      </w:r>
      <w:proofErr w:type="spellStart"/>
      <w:r w:rsidRPr="00743985">
        <w:rPr>
          <w:sz w:val="24"/>
          <w:szCs w:val="24"/>
        </w:rPr>
        <w:t>Jatskevich</w:t>
      </w:r>
      <w:proofErr w:type="spellEnd"/>
      <w:r w:rsidRPr="00743985">
        <w:rPr>
          <w:sz w:val="24"/>
          <w:szCs w:val="24"/>
        </w:rPr>
        <w:t xml:space="preserve">, “A voltage-behind-reactance synchronous machine model for the EMTP-type solution,” </w:t>
      </w:r>
      <w:r w:rsidRPr="00B07359">
        <w:rPr>
          <w:i/>
          <w:iCs/>
          <w:sz w:val="24"/>
          <w:szCs w:val="24"/>
        </w:rPr>
        <w:t>IEEE Trans. Power Syst</w:t>
      </w:r>
      <w:r w:rsidRPr="00743985">
        <w:rPr>
          <w:sz w:val="24"/>
          <w:szCs w:val="24"/>
        </w:rPr>
        <w:t>., vol. 21, no. 4, pp. 1539–1549, Nov. 2006.</w:t>
      </w:r>
    </w:p>
    <w:p w14:paraId="09D5B0A5" w14:textId="01ED01FA" w:rsidR="00A62767" w:rsidRPr="00743985" w:rsidRDefault="00A62767" w:rsidP="00743985">
      <w:pPr>
        <w:pStyle w:val="References"/>
        <w:spacing w:line="480" w:lineRule="auto"/>
        <w:rPr>
          <w:sz w:val="24"/>
          <w:szCs w:val="24"/>
        </w:rPr>
      </w:pPr>
      <w:r w:rsidRPr="00A62767">
        <w:rPr>
          <w:sz w:val="24"/>
          <w:szCs w:val="24"/>
        </w:rPr>
        <w:lastRenderedPageBreak/>
        <w:t>Z</w:t>
      </w:r>
      <w:r w:rsidR="004C2BDB">
        <w:rPr>
          <w:sz w:val="24"/>
          <w:szCs w:val="24"/>
        </w:rPr>
        <w:t>.</w:t>
      </w:r>
      <w:r w:rsidRPr="00A62767">
        <w:rPr>
          <w:sz w:val="24"/>
          <w:szCs w:val="24"/>
        </w:rPr>
        <w:t xml:space="preserve"> Guo, K</w:t>
      </w:r>
      <w:r w:rsidR="004C2BDB">
        <w:rPr>
          <w:sz w:val="24"/>
          <w:szCs w:val="24"/>
        </w:rPr>
        <w:t>.</w:t>
      </w:r>
      <w:r w:rsidRPr="00A62767">
        <w:rPr>
          <w:sz w:val="24"/>
          <w:szCs w:val="24"/>
        </w:rPr>
        <w:t xml:space="preserve"> Sun, X</w:t>
      </w:r>
      <w:r w:rsidR="004C2BDB">
        <w:rPr>
          <w:sz w:val="24"/>
          <w:szCs w:val="24"/>
        </w:rPr>
        <w:t>.</w:t>
      </w:r>
      <w:r w:rsidRPr="00A62767">
        <w:rPr>
          <w:sz w:val="24"/>
          <w:szCs w:val="24"/>
        </w:rPr>
        <w:t xml:space="preserve"> Su, S</w:t>
      </w:r>
      <w:r w:rsidR="004C2BDB">
        <w:rPr>
          <w:sz w:val="24"/>
          <w:szCs w:val="24"/>
        </w:rPr>
        <w:t>.</w:t>
      </w:r>
      <w:r w:rsidRPr="00A62767">
        <w:rPr>
          <w:sz w:val="24"/>
          <w:szCs w:val="24"/>
        </w:rPr>
        <w:t xml:space="preserve"> Simunovic, </w:t>
      </w:r>
      <w:r w:rsidR="004C2BDB" w:rsidRPr="00743985">
        <w:rPr>
          <w:sz w:val="24"/>
          <w:szCs w:val="24"/>
        </w:rPr>
        <w:t>“</w:t>
      </w:r>
      <w:r w:rsidRPr="00A62767">
        <w:rPr>
          <w:sz w:val="24"/>
          <w:szCs w:val="24"/>
        </w:rPr>
        <w:t xml:space="preserve">A </w:t>
      </w:r>
      <w:r w:rsidR="004C2BDB">
        <w:rPr>
          <w:sz w:val="24"/>
          <w:szCs w:val="24"/>
        </w:rPr>
        <w:t>r</w:t>
      </w:r>
      <w:r w:rsidRPr="00A62767">
        <w:rPr>
          <w:sz w:val="24"/>
          <w:szCs w:val="24"/>
        </w:rPr>
        <w:t xml:space="preserve">eview on </w:t>
      </w:r>
      <w:r w:rsidR="004C2BDB">
        <w:rPr>
          <w:sz w:val="24"/>
          <w:szCs w:val="24"/>
        </w:rPr>
        <w:t>s</w:t>
      </w:r>
      <w:r w:rsidRPr="00A62767">
        <w:rPr>
          <w:sz w:val="24"/>
          <w:szCs w:val="24"/>
        </w:rPr>
        <w:t xml:space="preserve">imulation </w:t>
      </w:r>
      <w:r w:rsidR="004C2BDB">
        <w:rPr>
          <w:sz w:val="24"/>
          <w:szCs w:val="24"/>
        </w:rPr>
        <w:t>m</w:t>
      </w:r>
      <w:r w:rsidRPr="00A62767">
        <w:rPr>
          <w:sz w:val="24"/>
          <w:szCs w:val="24"/>
        </w:rPr>
        <w:t xml:space="preserve">odels of </w:t>
      </w:r>
      <w:r w:rsidR="004C2BDB">
        <w:rPr>
          <w:sz w:val="24"/>
          <w:szCs w:val="24"/>
        </w:rPr>
        <w:t>c</w:t>
      </w:r>
      <w:r w:rsidRPr="00A62767">
        <w:rPr>
          <w:sz w:val="24"/>
          <w:szCs w:val="24"/>
        </w:rPr>
        <w:t xml:space="preserve">ascading </w:t>
      </w:r>
      <w:r w:rsidR="004C2BDB">
        <w:rPr>
          <w:sz w:val="24"/>
          <w:szCs w:val="24"/>
        </w:rPr>
        <w:t>f</w:t>
      </w:r>
      <w:r w:rsidRPr="00A62767">
        <w:rPr>
          <w:sz w:val="24"/>
          <w:szCs w:val="24"/>
        </w:rPr>
        <w:t xml:space="preserve">ailures in </w:t>
      </w:r>
      <w:r w:rsidR="004C2BDB">
        <w:rPr>
          <w:sz w:val="24"/>
          <w:szCs w:val="24"/>
        </w:rPr>
        <w:t>p</w:t>
      </w:r>
      <w:r w:rsidRPr="00A62767">
        <w:rPr>
          <w:sz w:val="24"/>
          <w:szCs w:val="24"/>
        </w:rPr>
        <w:t xml:space="preserve">ower </w:t>
      </w:r>
      <w:r w:rsidR="004C2BDB">
        <w:rPr>
          <w:sz w:val="24"/>
          <w:szCs w:val="24"/>
        </w:rPr>
        <w:t>s</w:t>
      </w:r>
      <w:r w:rsidRPr="00A62767">
        <w:rPr>
          <w:sz w:val="24"/>
          <w:szCs w:val="24"/>
        </w:rPr>
        <w:t>ystems</w:t>
      </w:r>
      <w:r w:rsidR="004C2BDB" w:rsidRPr="00743985">
        <w:rPr>
          <w:sz w:val="24"/>
          <w:szCs w:val="24"/>
        </w:rPr>
        <w:t>,”</w:t>
      </w:r>
      <w:r w:rsidRPr="00A62767">
        <w:rPr>
          <w:sz w:val="24"/>
          <w:szCs w:val="24"/>
        </w:rPr>
        <w:t xml:space="preserve"> </w:t>
      </w:r>
      <w:proofErr w:type="spellStart"/>
      <w:r w:rsidRPr="004C2BDB">
        <w:rPr>
          <w:i/>
          <w:iCs/>
          <w:sz w:val="24"/>
          <w:szCs w:val="24"/>
        </w:rPr>
        <w:t>iEnergy</w:t>
      </w:r>
      <w:proofErr w:type="spellEnd"/>
      <w:r w:rsidRPr="00A62767">
        <w:rPr>
          <w:sz w:val="24"/>
          <w:szCs w:val="24"/>
        </w:rPr>
        <w:t>,</w:t>
      </w:r>
      <w:r w:rsidR="00720B5B">
        <w:rPr>
          <w:sz w:val="24"/>
          <w:szCs w:val="24"/>
        </w:rPr>
        <w:t xml:space="preserve"> </w:t>
      </w:r>
      <w:r w:rsidR="00720B5B" w:rsidRPr="00720B5B">
        <w:rPr>
          <w:sz w:val="24"/>
          <w:szCs w:val="24"/>
        </w:rPr>
        <w:t xml:space="preserve">vol. </w:t>
      </w:r>
      <w:r w:rsidR="00AE41D7">
        <w:rPr>
          <w:sz w:val="24"/>
          <w:szCs w:val="24"/>
        </w:rPr>
        <w:t>2</w:t>
      </w:r>
      <w:r w:rsidR="00720B5B" w:rsidRPr="00720B5B">
        <w:rPr>
          <w:sz w:val="24"/>
          <w:szCs w:val="24"/>
        </w:rPr>
        <w:t>, no. 1, pp. 284-296,</w:t>
      </w:r>
      <w:r w:rsidR="00720B5B">
        <w:rPr>
          <w:sz w:val="24"/>
          <w:szCs w:val="24"/>
        </w:rPr>
        <w:t xml:space="preserve"> </w:t>
      </w:r>
      <w:r w:rsidR="004C2BDB">
        <w:rPr>
          <w:sz w:val="24"/>
          <w:szCs w:val="24"/>
        </w:rPr>
        <w:t>Dec. 2023</w:t>
      </w:r>
      <w:r w:rsidRPr="00A62767">
        <w:rPr>
          <w:sz w:val="24"/>
          <w:szCs w:val="24"/>
        </w:rPr>
        <w:t>.</w:t>
      </w:r>
    </w:p>
    <w:p w14:paraId="60B200B6" w14:textId="25CACC5D" w:rsidR="00743985" w:rsidRPr="00743985" w:rsidRDefault="00743985" w:rsidP="00743985">
      <w:pPr>
        <w:pStyle w:val="References"/>
        <w:spacing w:line="480" w:lineRule="auto"/>
        <w:rPr>
          <w:sz w:val="24"/>
          <w:szCs w:val="24"/>
        </w:rPr>
      </w:pPr>
      <w:r w:rsidRPr="00743985">
        <w:rPr>
          <w:sz w:val="24"/>
          <w:szCs w:val="24"/>
        </w:rPr>
        <w:t xml:space="preserve">G. Kou, P. Markham, S. Hadley, T. King, Y. Liu, “Impact of governor </w:t>
      </w:r>
      <w:proofErr w:type="spellStart"/>
      <w:r w:rsidRPr="00743985">
        <w:rPr>
          <w:sz w:val="24"/>
          <w:szCs w:val="24"/>
        </w:rPr>
        <w:t>deadband</w:t>
      </w:r>
      <w:proofErr w:type="spellEnd"/>
      <w:r w:rsidRPr="00743985">
        <w:rPr>
          <w:sz w:val="24"/>
          <w:szCs w:val="24"/>
        </w:rPr>
        <w:t xml:space="preserve"> on frequency response of the U.S. eastern interconnection,” </w:t>
      </w:r>
      <w:r w:rsidRPr="00B07359">
        <w:rPr>
          <w:i/>
          <w:iCs/>
          <w:sz w:val="24"/>
          <w:szCs w:val="24"/>
        </w:rPr>
        <w:t>IEEE Trans. Smart Grid</w:t>
      </w:r>
      <w:r w:rsidRPr="00743985">
        <w:rPr>
          <w:sz w:val="24"/>
          <w:szCs w:val="24"/>
        </w:rPr>
        <w:t>, vol. 7, no. 3, pp. 1368–1377, May 2016.</w:t>
      </w:r>
    </w:p>
    <w:p w14:paraId="27D22906" w14:textId="44018534" w:rsidR="00743985" w:rsidRDefault="00743985" w:rsidP="00743985">
      <w:pPr>
        <w:pStyle w:val="References"/>
        <w:spacing w:line="480" w:lineRule="auto"/>
        <w:rPr>
          <w:sz w:val="24"/>
          <w:szCs w:val="24"/>
        </w:rPr>
      </w:pPr>
      <w:r w:rsidRPr="00743985">
        <w:rPr>
          <w:sz w:val="24"/>
          <w:szCs w:val="24"/>
        </w:rPr>
        <w:t xml:space="preserve">S. </w:t>
      </w:r>
      <w:proofErr w:type="spellStart"/>
      <w:r w:rsidRPr="00743985">
        <w:rPr>
          <w:sz w:val="24"/>
          <w:szCs w:val="24"/>
        </w:rPr>
        <w:t>Maslennikov</w:t>
      </w:r>
      <w:proofErr w:type="spellEnd"/>
      <w:r w:rsidRPr="00743985">
        <w:rPr>
          <w:sz w:val="24"/>
          <w:szCs w:val="24"/>
        </w:rPr>
        <w:t>, B. Wang, “Creation of simulated test cases for the oscillation source location contest,” National Renewable Energy Lab. (NREL), Golden, CO, Tech. Rep. NREL/CP-6A40-81394, Mar. 2022.</w:t>
      </w:r>
    </w:p>
    <w:p w14:paraId="7EDD8F5A" w14:textId="6F8D9910" w:rsidR="00A62767" w:rsidRPr="00743985" w:rsidRDefault="00A62767" w:rsidP="00743985">
      <w:pPr>
        <w:pStyle w:val="References"/>
        <w:spacing w:line="480" w:lineRule="auto"/>
        <w:rPr>
          <w:sz w:val="24"/>
          <w:szCs w:val="24"/>
        </w:rPr>
      </w:pPr>
      <w:r w:rsidRPr="00A62767">
        <w:rPr>
          <w:sz w:val="24"/>
          <w:szCs w:val="24"/>
        </w:rPr>
        <w:t xml:space="preserve">B. She, F. Li, H. Cui, J. Zhang, R. Bo, “Fusion of microgrid control with model-free reinforcement learning: review and insight,” </w:t>
      </w:r>
      <w:r w:rsidR="005771FD" w:rsidRPr="00B07359">
        <w:rPr>
          <w:i/>
          <w:iCs/>
          <w:sz w:val="24"/>
          <w:szCs w:val="24"/>
        </w:rPr>
        <w:t>IEEE Trans. Smart Grid</w:t>
      </w:r>
      <w:r w:rsidR="005771FD" w:rsidRPr="005771FD">
        <w:rPr>
          <w:sz w:val="24"/>
          <w:szCs w:val="24"/>
        </w:rPr>
        <w:t>, vol. 14, no. 4, pp. 3232</w:t>
      </w:r>
      <w:r w:rsidR="002E75E2" w:rsidRPr="00743985">
        <w:rPr>
          <w:sz w:val="24"/>
          <w:szCs w:val="24"/>
        </w:rPr>
        <w:t>–</w:t>
      </w:r>
      <w:r w:rsidR="005771FD" w:rsidRPr="005771FD">
        <w:rPr>
          <w:sz w:val="24"/>
          <w:szCs w:val="24"/>
        </w:rPr>
        <w:t>3245, Jul</w:t>
      </w:r>
      <w:r w:rsidR="005771FD">
        <w:rPr>
          <w:sz w:val="24"/>
          <w:szCs w:val="24"/>
        </w:rPr>
        <w:t>.</w:t>
      </w:r>
      <w:r w:rsidR="005771FD" w:rsidRPr="005771FD">
        <w:rPr>
          <w:sz w:val="24"/>
          <w:szCs w:val="24"/>
        </w:rPr>
        <w:t xml:space="preserve"> 2023,</w:t>
      </w:r>
    </w:p>
    <w:p w14:paraId="447C9C07" w14:textId="2700C865" w:rsidR="00743985" w:rsidRPr="00743985" w:rsidRDefault="00743985" w:rsidP="00743985">
      <w:pPr>
        <w:pStyle w:val="References"/>
        <w:spacing w:line="480" w:lineRule="auto"/>
        <w:rPr>
          <w:sz w:val="24"/>
          <w:szCs w:val="24"/>
        </w:rPr>
      </w:pPr>
      <w:r w:rsidRPr="00743985">
        <w:rPr>
          <w:sz w:val="24"/>
          <w:szCs w:val="24"/>
        </w:rPr>
        <w:t xml:space="preserve">A. A. van der Meer, M. </w:t>
      </w:r>
      <w:proofErr w:type="spellStart"/>
      <w:r w:rsidRPr="00743985">
        <w:rPr>
          <w:sz w:val="24"/>
          <w:szCs w:val="24"/>
        </w:rPr>
        <w:t>Gibescu</w:t>
      </w:r>
      <w:proofErr w:type="spellEnd"/>
      <w:r w:rsidRPr="00743985">
        <w:rPr>
          <w:sz w:val="24"/>
          <w:szCs w:val="24"/>
        </w:rPr>
        <w:t xml:space="preserve">, M. A. M. M. van der </w:t>
      </w:r>
      <w:proofErr w:type="spellStart"/>
      <w:r w:rsidRPr="00743985">
        <w:rPr>
          <w:sz w:val="24"/>
          <w:szCs w:val="24"/>
        </w:rPr>
        <w:t>Meijden</w:t>
      </w:r>
      <w:proofErr w:type="spellEnd"/>
      <w:r w:rsidRPr="00743985">
        <w:rPr>
          <w:sz w:val="24"/>
          <w:szCs w:val="24"/>
        </w:rPr>
        <w:t xml:space="preserve">, W. L. Kling, J. A. Ferreira, “Advanced hybrid transient stability and EMT simulation for VSC-HVDC systems,” </w:t>
      </w:r>
      <w:r w:rsidRPr="00B07359">
        <w:rPr>
          <w:i/>
          <w:iCs/>
          <w:sz w:val="24"/>
          <w:szCs w:val="24"/>
        </w:rPr>
        <w:t>IEEE Trans. Power Del</w:t>
      </w:r>
      <w:r w:rsidRPr="00743985">
        <w:rPr>
          <w:sz w:val="24"/>
          <w:szCs w:val="24"/>
        </w:rPr>
        <w:t>., vol. 30, no. 3, pp. 1057–1066, Jun. 2015.</w:t>
      </w:r>
    </w:p>
    <w:p w14:paraId="7B7A9201" w14:textId="4A57652B" w:rsidR="00743985" w:rsidRPr="00743985" w:rsidRDefault="00CF6CD0" w:rsidP="00743985">
      <w:pPr>
        <w:pStyle w:val="References"/>
        <w:spacing w:line="480" w:lineRule="auto"/>
        <w:rPr>
          <w:sz w:val="24"/>
          <w:szCs w:val="24"/>
        </w:rPr>
      </w:pPr>
      <w:r w:rsidRPr="00CF6CD0">
        <w:rPr>
          <w:sz w:val="24"/>
          <w:szCs w:val="24"/>
        </w:rPr>
        <w:t>K</w:t>
      </w:r>
      <w:r>
        <w:rPr>
          <w:sz w:val="24"/>
          <w:szCs w:val="24"/>
        </w:rPr>
        <w:t>.</w:t>
      </w:r>
      <w:r w:rsidRPr="00CF6CD0">
        <w:rPr>
          <w:sz w:val="24"/>
          <w:szCs w:val="24"/>
        </w:rPr>
        <w:t xml:space="preserve"> Huang, K</w:t>
      </w:r>
      <w:r>
        <w:rPr>
          <w:sz w:val="24"/>
          <w:szCs w:val="24"/>
        </w:rPr>
        <w:t>.</w:t>
      </w:r>
      <w:r w:rsidRPr="00CF6CD0">
        <w:rPr>
          <w:sz w:val="24"/>
          <w:szCs w:val="24"/>
        </w:rPr>
        <w:t xml:space="preserve"> Sun, </w:t>
      </w:r>
      <w:r w:rsidRPr="00743985">
        <w:rPr>
          <w:sz w:val="24"/>
          <w:szCs w:val="24"/>
        </w:rPr>
        <w:t>“</w:t>
      </w:r>
      <w:r w:rsidRPr="00CF6CD0">
        <w:rPr>
          <w:sz w:val="24"/>
          <w:szCs w:val="24"/>
        </w:rPr>
        <w:t xml:space="preserve">A </w:t>
      </w:r>
      <w:r>
        <w:rPr>
          <w:sz w:val="24"/>
          <w:szCs w:val="24"/>
        </w:rPr>
        <w:t>r</w:t>
      </w:r>
      <w:r w:rsidRPr="00CF6CD0">
        <w:rPr>
          <w:sz w:val="24"/>
          <w:szCs w:val="24"/>
        </w:rPr>
        <w:t xml:space="preserve">eview on </w:t>
      </w:r>
      <w:r>
        <w:rPr>
          <w:sz w:val="24"/>
          <w:szCs w:val="24"/>
        </w:rPr>
        <w:t>a</w:t>
      </w:r>
      <w:r w:rsidRPr="00CF6CD0">
        <w:rPr>
          <w:sz w:val="24"/>
          <w:szCs w:val="24"/>
        </w:rPr>
        <w:t xml:space="preserve">pplications of </w:t>
      </w:r>
      <w:r>
        <w:rPr>
          <w:sz w:val="24"/>
          <w:szCs w:val="24"/>
        </w:rPr>
        <w:t>h</w:t>
      </w:r>
      <w:r w:rsidRPr="00CF6CD0">
        <w:rPr>
          <w:sz w:val="24"/>
          <w:szCs w:val="24"/>
        </w:rPr>
        <w:t xml:space="preserve">olomorphic </w:t>
      </w:r>
      <w:r>
        <w:rPr>
          <w:sz w:val="24"/>
          <w:szCs w:val="24"/>
        </w:rPr>
        <w:t>e</w:t>
      </w:r>
      <w:r w:rsidRPr="00CF6CD0">
        <w:rPr>
          <w:sz w:val="24"/>
          <w:szCs w:val="24"/>
        </w:rPr>
        <w:t xml:space="preserve">mbedding </w:t>
      </w:r>
      <w:r>
        <w:rPr>
          <w:sz w:val="24"/>
          <w:szCs w:val="24"/>
        </w:rPr>
        <w:t>m</w:t>
      </w:r>
      <w:r w:rsidRPr="00CF6CD0">
        <w:rPr>
          <w:sz w:val="24"/>
          <w:szCs w:val="24"/>
        </w:rPr>
        <w:t>ethods</w:t>
      </w:r>
      <w:r w:rsidRPr="00743985">
        <w:rPr>
          <w:sz w:val="24"/>
          <w:szCs w:val="24"/>
        </w:rPr>
        <w:t>,”</w:t>
      </w:r>
      <w:r w:rsidRPr="00CF6CD0">
        <w:rPr>
          <w:sz w:val="24"/>
          <w:szCs w:val="24"/>
        </w:rPr>
        <w:t xml:space="preserve"> </w:t>
      </w:r>
      <w:proofErr w:type="spellStart"/>
      <w:r w:rsidRPr="00CF6CD0">
        <w:rPr>
          <w:i/>
          <w:iCs/>
          <w:sz w:val="24"/>
          <w:szCs w:val="24"/>
        </w:rPr>
        <w:t>iEnergy</w:t>
      </w:r>
      <w:proofErr w:type="spellEnd"/>
      <w:r w:rsidRPr="00CF6CD0">
        <w:rPr>
          <w:sz w:val="24"/>
          <w:szCs w:val="24"/>
        </w:rPr>
        <w:t>, Early Access</w:t>
      </w:r>
      <w:r>
        <w:rPr>
          <w:sz w:val="24"/>
          <w:szCs w:val="24"/>
        </w:rPr>
        <w:t>, Dec. 2023.</w:t>
      </w:r>
    </w:p>
    <w:p w14:paraId="28402BEC" w14:textId="546F0E55" w:rsidR="00743985" w:rsidRDefault="00743985" w:rsidP="00743985">
      <w:pPr>
        <w:pStyle w:val="References"/>
        <w:spacing w:line="480" w:lineRule="auto"/>
        <w:rPr>
          <w:sz w:val="24"/>
          <w:szCs w:val="24"/>
        </w:rPr>
      </w:pPr>
      <w:r w:rsidRPr="00743985">
        <w:rPr>
          <w:sz w:val="24"/>
          <w:szCs w:val="24"/>
        </w:rPr>
        <w:t xml:space="preserve">J. </w:t>
      </w:r>
      <w:proofErr w:type="spellStart"/>
      <w:r w:rsidRPr="00743985">
        <w:rPr>
          <w:sz w:val="24"/>
          <w:szCs w:val="24"/>
        </w:rPr>
        <w:t>Rocabert</w:t>
      </w:r>
      <w:proofErr w:type="spellEnd"/>
      <w:r w:rsidRPr="00743985">
        <w:rPr>
          <w:sz w:val="24"/>
          <w:szCs w:val="24"/>
        </w:rPr>
        <w:t>, A. Luna, F. Blaabjerg, P. Rodr</w:t>
      </w:r>
      <w:r w:rsidR="00F7587C">
        <w:rPr>
          <w:sz w:val="24"/>
          <w:szCs w:val="24"/>
        </w:rPr>
        <w:t>i</w:t>
      </w:r>
      <w:r w:rsidRPr="00743985">
        <w:rPr>
          <w:sz w:val="24"/>
          <w:szCs w:val="24"/>
        </w:rPr>
        <w:t xml:space="preserve">guez, “Control of power converters in AC microgrids,” </w:t>
      </w:r>
      <w:r w:rsidRPr="00B07359">
        <w:rPr>
          <w:i/>
          <w:iCs/>
          <w:sz w:val="24"/>
          <w:szCs w:val="24"/>
        </w:rPr>
        <w:t>IEEE Trans. Power Electron</w:t>
      </w:r>
      <w:r w:rsidRPr="00743985">
        <w:rPr>
          <w:sz w:val="24"/>
          <w:szCs w:val="24"/>
        </w:rPr>
        <w:t>., vol. 27, no. 11, pp. 4734–4749, Nov. 2012.</w:t>
      </w:r>
    </w:p>
    <w:p w14:paraId="4D318868" w14:textId="009AF23E" w:rsidR="00A62767" w:rsidRDefault="00F7587C" w:rsidP="00743985">
      <w:pPr>
        <w:pStyle w:val="References"/>
        <w:spacing w:line="480" w:lineRule="auto"/>
        <w:rPr>
          <w:sz w:val="24"/>
          <w:szCs w:val="24"/>
        </w:rPr>
      </w:pPr>
      <w:r w:rsidRPr="00F7587C">
        <w:rPr>
          <w:sz w:val="24"/>
          <w:szCs w:val="24"/>
        </w:rPr>
        <w:t xml:space="preserve">B. She, F. Li, H. Cui, </w:t>
      </w:r>
      <w:r w:rsidR="00255110">
        <w:rPr>
          <w:sz w:val="24"/>
          <w:szCs w:val="24"/>
        </w:rPr>
        <w:t>et al.</w:t>
      </w:r>
      <w:r w:rsidRPr="00F7587C">
        <w:rPr>
          <w:sz w:val="24"/>
          <w:szCs w:val="24"/>
        </w:rPr>
        <w:t xml:space="preserve">, “Inverter PQ control with trajectory tracking capability for microgrids based on physics-informed reinforcement learning,” </w:t>
      </w:r>
      <w:r w:rsidR="001A459A" w:rsidRPr="00B07359">
        <w:rPr>
          <w:i/>
          <w:iCs/>
          <w:sz w:val="24"/>
          <w:szCs w:val="24"/>
        </w:rPr>
        <w:t>IEEE Trans. Smart Grid</w:t>
      </w:r>
      <w:r w:rsidR="001A459A" w:rsidRPr="005771FD">
        <w:rPr>
          <w:sz w:val="24"/>
          <w:szCs w:val="24"/>
        </w:rPr>
        <w:t>,</w:t>
      </w:r>
      <w:r w:rsidRPr="00F7587C">
        <w:rPr>
          <w:sz w:val="24"/>
          <w:szCs w:val="24"/>
        </w:rPr>
        <w:t xml:space="preserve"> </w:t>
      </w:r>
      <w:r w:rsidR="001A459A" w:rsidRPr="001A459A">
        <w:rPr>
          <w:sz w:val="24"/>
          <w:szCs w:val="24"/>
        </w:rPr>
        <w:t>vol. 15, no. 1, pp. 99</w:t>
      </w:r>
      <w:r w:rsidR="002E75E2" w:rsidRPr="00743985">
        <w:rPr>
          <w:sz w:val="24"/>
          <w:szCs w:val="24"/>
        </w:rPr>
        <w:t>–</w:t>
      </w:r>
      <w:r w:rsidR="001A459A" w:rsidRPr="001A459A">
        <w:rPr>
          <w:sz w:val="24"/>
          <w:szCs w:val="24"/>
        </w:rPr>
        <w:t>112, Jan. 2024</w:t>
      </w:r>
      <w:r w:rsidR="001A459A">
        <w:rPr>
          <w:sz w:val="24"/>
          <w:szCs w:val="24"/>
        </w:rPr>
        <w:t>.</w:t>
      </w:r>
    </w:p>
    <w:p w14:paraId="251494B1" w14:textId="1ED15F0D" w:rsidR="00A62767" w:rsidRPr="00743985" w:rsidRDefault="001A459A" w:rsidP="00743985">
      <w:pPr>
        <w:pStyle w:val="References"/>
        <w:spacing w:line="480" w:lineRule="auto"/>
        <w:rPr>
          <w:sz w:val="24"/>
          <w:szCs w:val="24"/>
        </w:rPr>
      </w:pPr>
      <w:r w:rsidRPr="001A459A">
        <w:rPr>
          <w:sz w:val="24"/>
          <w:szCs w:val="24"/>
        </w:rPr>
        <w:lastRenderedPageBreak/>
        <w:t xml:space="preserve">B. She, F. Li, H. Cui, </w:t>
      </w:r>
      <w:r w:rsidR="00255110">
        <w:rPr>
          <w:sz w:val="24"/>
          <w:szCs w:val="24"/>
        </w:rPr>
        <w:t>et al.</w:t>
      </w:r>
      <w:r w:rsidRPr="001A459A">
        <w:rPr>
          <w:sz w:val="24"/>
          <w:szCs w:val="24"/>
        </w:rPr>
        <w:t xml:space="preserve">, “Decentralized and coordinated </w:t>
      </w:r>
      <w:proofErr w:type="spellStart"/>
      <w:r w:rsidRPr="001A459A">
        <w:rPr>
          <w:sz w:val="24"/>
          <w:szCs w:val="24"/>
        </w:rPr>
        <w:t>Vf</w:t>
      </w:r>
      <w:proofErr w:type="spellEnd"/>
      <w:r w:rsidRPr="001A459A">
        <w:rPr>
          <w:sz w:val="24"/>
          <w:szCs w:val="24"/>
        </w:rPr>
        <w:t xml:space="preserve"> control for islanded microgrids considering DER inadequacy and demand control,”</w:t>
      </w:r>
      <w:r>
        <w:rPr>
          <w:sz w:val="24"/>
          <w:szCs w:val="24"/>
        </w:rPr>
        <w:t xml:space="preserve"> </w:t>
      </w:r>
      <w:r w:rsidRPr="001A459A">
        <w:rPr>
          <w:i/>
          <w:iCs/>
          <w:sz w:val="24"/>
          <w:szCs w:val="24"/>
        </w:rPr>
        <w:t>IEEE Trans. Energy Convers.</w:t>
      </w:r>
      <w:r>
        <w:rPr>
          <w:sz w:val="24"/>
          <w:szCs w:val="24"/>
        </w:rPr>
        <w:t xml:space="preserve">, </w:t>
      </w:r>
      <w:r w:rsidRPr="001A459A">
        <w:rPr>
          <w:sz w:val="24"/>
          <w:szCs w:val="24"/>
        </w:rPr>
        <w:t>vol. 38, no. 3, pp. 1868</w:t>
      </w:r>
      <w:r w:rsidR="002E75E2" w:rsidRPr="00743985">
        <w:rPr>
          <w:sz w:val="24"/>
          <w:szCs w:val="24"/>
        </w:rPr>
        <w:t>–</w:t>
      </w:r>
      <w:r w:rsidRPr="001A459A">
        <w:rPr>
          <w:sz w:val="24"/>
          <w:szCs w:val="24"/>
        </w:rPr>
        <w:t>1880, Sept. 2023</w:t>
      </w:r>
      <w:r>
        <w:rPr>
          <w:sz w:val="24"/>
          <w:szCs w:val="24"/>
        </w:rPr>
        <w:t>.</w:t>
      </w:r>
    </w:p>
    <w:p w14:paraId="40E1C471" w14:textId="08DCB30F" w:rsidR="00743985" w:rsidRDefault="00743985" w:rsidP="00743985">
      <w:pPr>
        <w:pStyle w:val="References"/>
        <w:spacing w:line="480" w:lineRule="auto"/>
        <w:rPr>
          <w:sz w:val="24"/>
          <w:szCs w:val="24"/>
        </w:rPr>
      </w:pPr>
      <w:r w:rsidRPr="00743985">
        <w:rPr>
          <w:sz w:val="24"/>
          <w:szCs w:val="24"/>
        </w:rPr>
        <w:t>V. A. Lacerda, E. P. Araujo, M. Cheah-</w:t>
      </w:r>
      <w:proofErr w:type="spellStart"/>
      <w:r w:rsidRPr="00743985">
        <w:rPr>
          <w:sz w:val="24"/>
          <w:szCs w:val="24"/>
        </w:rPr>
        <w:t>Mañe</w:t>
      </w:r>
      <w:proofErr w:type="spellEnd"/>
      <w:r w:rsidRPr="00743985">
        <w:rPr>
          <w:sz w:val="24"/>
          <w:szCs w:val="24"/>
        </w:rPr>
        <w:t>, O. Gomis-</w:t>
      </w:r>
      <w:proofErr w:type="spellStart"/>
      <w:r w:rsidRPr="00743985">
        <w:rPr>
          <w:sz w:val="24"/>
          <w:szCs w:val="24"/>
        </w:rPr>
        <w:t>Bellmunt</w:t>
      </w:r>
      <w:proofErr w:type="spellEnd"/>
      <w:r w:rsidRPr="00743985">
        <w:rPr>
          <w:sz w:val="24"/>
          <w:szCs w:val="24"/>
        </w:rPr>
        <w:t xml:space="preserve">, “Phasor modeling approaches and simulation guidelines of voltage-source converters in grid-integration studies,” </w:t>
      </w:r>
      <w:r w:rsidRPr="00B07359">
        <w:rPr>
          <w:i/>
          <w:iCs/>
          <w:sz w:val="24"/>
          <w:szCs w:val="24"/>
        </w:rPr>
        <w:t>IEEE Access</w:t>
      </w:r>
      <w:r w:rsidRPr="00743985">
        <w:rPr>
          <w:sz w:val="24"/>
          <w:szCs w:val="24"/>
        </w:rPr>
        <w:t>, vol. 10, pp. 51826– 51838, May 2022.</w:t>
      </w:r>
    </w:p>
    <w:p w14:paraId="07341AA1" w14:textId="4122F077" w:rsidR="00A62767" w:rsidRDefault="001A459A" w:rsidP="00743985">
      <w:pPr>
        <w:pStyle w:val="References"/>
        <w:spacing w:line="480" w:lineRule="auto"/>
        <w:rPr>
          <w:sz w:val="24"/>
          <w:szCs w:val="24"/>
        </w:rPr>
      </w:pPr>
      <w:r w:rsidRPr="001A459A">
        <w:rPr>
          <w:sz w:val="24"/>
          <w:szCs w:val="24"/>
        </w:rPr>
        <w:t xml:space="preserve">B. She, F. Li, H. Cui, </w:t>
      </w:r>
      <w:r w:rsidR="00255110">
        <w:rPr>
          <w:sz w:val="24"/>
          <w:szCs w:val="24"/>
        </w:rPr>
        <w:t>et al.</w:t>
      </w:r>
      <w:r w:rsidRPr="001A459A">
        <w:rPr>
          <w:sz w:val="24"/>
          <w:szCs w:val="24"/>
        </w:rPr>
        <w:t xml:space="preserve">, </w:t>
      </w:r>
      <w:r w:rsidRPr="00743985">
        <w:rPr>
          <w:sz w:val="24"/>
          <w:szCs w:val="24"/>
        </w:rPr>
        <w:t>“</w:t>
      </w:r>
      <w:r w:rsidRPr="001A459A">
        <w:rPr>
          <w:sz w:val="24"/>
          <w:szCs w:val="24"/>
        </w:rPr>
        <w:t xml:space="preserve">Virtual </w:t>
      </w:r>
      <w:r>
        <w:rPr>
          <w:sz w:val="24"/>
          <w:szCs w:val="24"/>
        </w:rPr>
        <w:t>i</w:t>
      </w:r>
      <w:r w:rsidRPr="001A459A">
        <w:rPr>
          <w:sz w:val="24"/>
          <w:szCs w:val="24"/>
        </w:rPr>
        <w:t xml:space="preserve">nertia </w:t>
      </w:r>
      <w:r>
        <w:rPr>
          <w:sz w:val="24"/>
          <w:szCs w:val="24"/>
        </w:rPr>
        <w:t>s</w:t>
      </w:r>
      <w:r w:rsidRPr="001A459A">
        <w:rPr>
          <w:sz w:val="24"/>
          <w:szCs w:val="24"/>
        </w:rPr>
        <w:t xml:space="preserve">cheduling (VIS) for </w:t>
      </w:r>
      <w:r>
        <w:rPr>
          <w:sz w:val="24"/>
          <w:szCs w:val="24"/>
        </w:rPr>
        <w:t>r</w:t>
      </w:r>
      <w:r w:rsidRPr="001A459A">
        <w:rPr>
          <w:sz w:val="24"/>
          <w:szCs w:val="24"/>
        </w:rPr>
        <w:t xml:space="preserve">eal-time </w:t>
      </w:r>
      <w:r>
        <w:rPr>
          <w:sz w:val="24"/>
          <w:szCs w:val="24"/>
        </w:rPr>
        <w:t>e</w:t>
      </w:r>
      <w:r w:rsidRPr="001A459A">
        <w:rPr>
          <w:sz w:val="24"/>
          <w:szCs w:val="24"/>
        </w:rPr>
        <w:t xml:space="preserve">conomic </w:t>
      </w:r>
      <w:r>
        <w:rPr>
          <w:sz w:val="24"/>
          <w:szCs w:val="24"/>
        </w:rPr>
        <w:t>d</w:t>
      </w:r>
      <w:r w:rsidRPr="001A459A">
        <w:rPr>
          <w:sz w:val="24"/>
          <w:szCs w:val="24"/>
        </w:rPr>
        <w:t xml:space="preserve">ispatch of IBRs-penetrated </w:t>
      </w:r>
      <w:r>
        <w:rPr>
          <w:sz w:val="24"/>
          <w:szCs w:val="24"/>
        </w:rPr>
        <w:t>p</w:t>
      </w:r>
      <w:r w:rsidRPr="001A459A">
        <w:rPr>
          <w:sz w:val="24"/>
          <w:szCs w:val="24"/>
        </w:rPr>
        <w:t xml:space="preserve">ower </w:t>
      </w:r>
      <w:r>
        <w:rPr>
          <w:sz w:val="24"/>
          <w:szCs w:val="24"/>
        </w:rPr>
        <w:t>s</w:t>
      </w:r>
      <w:r w:rsidRPr="001A459A">
        <w:rPr>
          <w:sz w:val="24"/>
          <w:szCs w:val="24"/>
        </w:rPr>
        <w:t>ystems</w:t>
      </w:r>
      <w:r w:rsidRPr="00743985">
        <w:rPr>
          <w:sz w:val="24"/>
          <w:szCs w:val="24"/>
        </w:rPr>
        <w:t>,”</w:t>
      </w:r>
      <w:r>
        <w:rPr>
          <w:sz w:val="24"/>
          <w:szCs w:val="24"/>
        </w:rPr>
        <w:t xml:space="preserve"> </w:t>
      </w:r>
      <w:r w:rsidRPr="001535C0">
        <w:rPr>
          <w:i/>
          <w:iCs/>
          <w:sz w:val="24"/>
          <w:szCs w:val="24"/>
        </w:rPr>
        <w:t>IEEE Trans. Sustain. Energy</w:t>
      </w:r>
      <w:r>
        <w:rPr>
          <w:sz w:val="24"/>
          <w:szCs w:val="24"/>
        </w:rPr>
        <w:t xml:space="preserve">, </w:t>
      </w:r>
      <w:r w:rsidR="001535C0">
        <w:rPr>
          <w:sz w:val="24"/>
          <w:szCs w:val="24"/>
        </w:rPr>
        <w:t>2023.</w:t>
      </w:r>
    </w:p>
    <w:p w14:paraId="37A0BE94" w14:textId="369141CA" w:rsidR="00A62767" w:rsidRPr="00743985" w:rsidRDefault="00A62767" w:rsidP="00743985">
      <w:pPr>
        <w:pStyle w:val="References"/>
        <w:spacing w:line="480" w:lineRule="auto"/>
        <w:rPr>
          <w:sz w:val="24"/>
          <w:szCs w:val="24"/>
        </w:rPr>
      </w:pPr>
      <w:r w:rsidRPr="00A62767">
        <w:rPr>
          <w:sz w:val="24"/>
          <w:szCs w:val="24"/>
        </w:rPr>
        <w:t>B</w:t>
      </w:r>
      <w:r w:rsidR="001535C0">
        <w:rPr>
          <w:sz w:val="24"/>
          <w:szCs w:val="24"/>
        </w:rPr>
        <w:t>.</w:t>
      </w:r>
      <w:r w:rsidRPr="00A62767">
        <w:rPr>
          <w:sz w:val="24"/>
          <w:szCs w:val="24"/>
        </w:rPr>
        <w:t xml:space="preserve"> She, J</w:t>
      </w:r>
      <w:r w:rsidR="001535C0">
        <w:rPr>
          <w:sz w:val="24"/>
          <w:szCs w:val="24"/>
        </w:rPr>
        <w:t>.</w:t>
      </w:r>
      <w:r w:rsidRPr="00A62767">
        <w:rPr>
          <w:sz w:val="24"/>
          <w:szCs w:val="24"/>
        </w:rPr>
        <w:t xml:space="preserve"> Liu, F</w:t>
      </w:r>
      <w:r w:rsidR="001535C0">
        <w:rPr>
          <w:sz w:val="24"/>
          <w:szCs w:val="24"/>
        </w:rPr>
        <w:t>.</w:t>
      </w:r>
      <w:r w:rsidRPr="00A62767">
        <w:rPr>
          <w:sz w:val="24"/>
          <w:szCs w:val="24"/>
        </w:rPr>
        <w:t xml:space="preserve"> Qiu, </w:t>
      </w:r>
      <w:r w:rsidR="00133083">
        <w:rPr>
          <w:sz w:val="24"/>
          <w:szCs w:val="24"/>
        </w:rPr>
        <w:t>et al.</w:t>
      </w:r>
      <w:r w:rsidR="001535C0">
        <w:rPr>
          <w:sz w:val="24"/>
          <w:szCs w:val="24"/>
        </w:rPr>
        <w:t>,</w:t>
      </w:r>
      <w:r w:rsidRPr="00A62767">
        <w:rPr>
          <w:sz w:val="24"/>
          <w:szCs w:val="24"/>
        </w:rPr>
        <w:t xml:space="preserve"> </w:t>
      </w:r>
      <w:r w:rsidR="001535C0" w:rsidRPr="00A62767">
        <w:rPr>
          <w:sz w:val="24"/>
          <w:szCs w:val="24"/>
        </w:rPr>
        <w:t>“Systematic</w:t>
      </w:r>
      <w:r w:rsidRPr="00A62767">
        <w:rPr>
          <w:sz w:val="24"/>
          <w:szCs w:val="24"/>
        </w:rPr>
        <w:t xml:space="preserve"> </w:t>
      </w:r>
      <w:r w:rsidR="001535C0">
        <w:rPr>
          <w:sz w:val="24"/>
          <w:szCs w:val="24"/>
        </w:rPr>
        <w:t>c</w:t>
      </w:r>
      <w:r w:rsidRPr="00A62767">
        <w:rPr>
          <w:sz w:val="24"/>
          <w:szCs w:val="24"/>
        </w:rPr>
        <w:t xml:space="preserve">ontroller </w:t>
      </w:r>
      <w:r w:rsidR="001535C0">
        <w:rPr>
          <w:sz w:val="24"/>
          <w:szCs w:val="24"/>
        </w:rPr>
        <w:t>d</w:t>
      </w:r>
      <w:r w:rsidRPr="00A62767">
        <w:rPr>
          <w:sz w:val="24"/>
          <w:szCs w:val="24"/>
        </w:rPr>
        <w:t xml:space="preserve">esign for </w:t>
      </w:r>
      <w:r w:rsidR="001535C0">
        <w:rPr>
          <w:sz w:val="24"/>
          <w:szCs w:val="24"/>
        </w:rPr>
        <w:t>i</w:t>
      </w:r>
      <w:r w:rsidRPr="00A62767">
        <w:rPr>
          <w:sz w:val="24"/>
          <w:szCs w:val="24"/>
        </w:rPr>
        <w:t xml:space="preserve">nverter-based </w:t>
      </w:r>
      <w:r w:rsidR="001535C0">
        <w:rPr>
          <w:sz w:val="24"/>
          <w:szCs w:val="24"/>
        </w:rPr>
        <w:t>m</w:t>
      </w:r>
      <w:r w:rsidRPr="00A62767">
        <w:rPr>
          <w:sz w:val="24"/>
          <w:szCs w:val="24"/>
        </w:rPr>
        <w:t xml:space="preserve">icrogrids with </w:t>
      </w:r>
      <w:r w:rsidR="001535C0">
        <w:rPr>
          <w:sz w:val="24"/>
          <w:szCs w:val="24"/>
        </w:rPr>
        <w:t>c</w:t>
      </w:r>
      <w:r w:rsidRPr="00A62767">
        <w:rPr>
          <w:sz w:val="24"/>
          <w:szCs w:val="24"/>
        </w:rPr>
        <w:t xml:space="preserve">ertified </w:t>
      </w:r>
      <w:r w:rsidR="001535C0">
        <w:rPr>
          <w:sz w:val="24"/>
          <w:szCs w:val="24"/>
        </w:rPr>
        <w:t>l</w:t>
      </w:r>
      <w:r w:rsidRPr="00A62767">
        <w:rPr>
          <w:sz w:val="24"/>
          <w:szCs w:val="24"/>
        </w:rPr>
        <w:t xml:space="preserve">arge-signal </w:t>
      </w:r>
      <w:r w:rsidR="001535C0">
        <w:rPr>
          <w:sz w:val="24"/>
          <w:szCs w:val="24"/>
        </w:rPr>
        <w:t>s</w:t>
      </w:r>
      <w:r w:rsidRPr="00A62767">
        <w:rPr>
          <w:sz w:val="24"/>
          <w:szCs w:val="24"/>
        </w:rPr>
        <w:t xml:space="preserve">tability and </w:t>
      </w:r>
      <w:r w:rsidR="001535C0">
        <w:rPr>
          <w:sz w:val="24"/>
          <w:szCs w:val="24"/>
        </w:rPr>
        <w:t>d</w:t>
      </w:r>
      <w:r w:rsidRPr="00A62767">
        <w:rPr>
          <w:sz w:val="24"/>
          <w:szCs w:val="24"/>
        </w:rPr>
        <w:t xml:space="preserve">omain of </w:t>
      </w:r>
      <w:r w:rsidR="001535C0">
        <w:rPr>
          <w:sz w:val="24"/>
          <w:szCs w:val="24"/>
        </w:rPr>
        <w:t>a</w:t>
      </w:r>
      <w:r w:rsidRPr="00A62767">
        <w:rPr>
          <w:sz w:val="24"/>
          <w:szCs w:val="24"/>
        </w:rPr>
        <w:t>ttraction</w:t>
      </w:r>
      <w:r w:rsidR="001535C0" w:rsidRPr="00743985">
        <w:rPr>
          <w:sz w:val="24"/>
          <w:szCs w:val="24"/>
        </w:rPr>
        <w:t>,”</w:t>
      </w:r>
      <w:r w:rsidR="001535C0">
        <w:rPr>
          <w:sz w:val="24"/>
          <w:szCs w:val="24"/>
        </w:rPr>
        <w:t xml:space="preserve"> </w:t>
      </w:r>
      <w:r w:rsidR="001535C0" w:rsidRPr="00B07359">
        <w:rPr>
          <w:i/>
          <w:iCs/>
          <w:sz w:val="24"/>
          <w:szCs w:val="24"/>
        </w:rPr>
        <w:t>IEEE Trans. Smart Grid</w:t>
      </w:r>
      <w:r w:rsidR="001535C0" w:rsidRPr="005771FD">
        <w:rPr>
          <w:sz w:val="24"/>
          <w:szCs w:val="24"/>
        </w:rPr>
        <w:t>,</w:t>
      </w:r>
      <w:r w:rsidR="001535C0">
        <w:rPr>
          <w:sz w:val="24"/>
          <w:szCs w:val="24"/>
        </w:rPr>
        <w:t xml:space="preserve"> </w:t>
      </w:r>
      <w:r w:rsidRPr="00A62767">
        <w:rPr>
          <w:sz w:val="24"/>
          <w:szCs w:val="24"/>
        </w:rPr>
        <w:t>2023.</w:t>
      </w:r>
    </w:p>
    <w:p w14:paraId="41D9CFCB" w14:textId="519BA762" w:rsidR="00B07359" w:rsidRDefault="00743985" w:rsidP="00B07359">
      <w:pPr>
        <w:pStyle w:val="References"/>
        <w:spacing w:line="480" w:lineRule="auto"/>
        <w:rPr>
          <w:sz w:val="24"/>
          <w:szCs w:val="24"/>
        </w:rPr>
      </w:pPr>
      <w:r w:rsidRPr="00743985">
        <w:rPr>
          <w:sz w:val="24"/>
          <w:szCs w:val="24"/>
        </w:rPr>
        <w:t xml:space="preserve">Prabha </w:t>
      </w:r>
      <w:proofErr w:type="spellStart"/>
      <w:r w:rsidRPr="00743985">
        <w:rPr>
          <w:sz w:val="24"/>
          <w:szCs w:val="24"/>
        </w:rPr>
        <w:t>Kundur</w:t>
      </w:r>
      <w:proofErr w:type="spellEnd"/>
      <w:r w:rsidRPr="00743985">
        <w:rPr>
          <w:sz w:val="24"/>
          <w:szCs w:val="24"/>
        </w:rPr>
        <w:t xml:space="preserve">, </w:t>
      </w:r>
      <w:r w:rsidR="00133083" w:rsidRPr="00A62767">
        <w:rPr>
          <w:sz w:val="24"/>
          <w:szCs w:val="24"/>
        </w:rPr>
        <w:t>“</w:t>
      </w:r>
      <w:r w:rsidRPr="00743985">
        <w:rPr>
          <w:sz w:val="24"/>
          <w:szCs w:val="24"/>
        </w:rPr>
        <w:t>Power system stability and control</w:t>
      </w:r>
      <w:r w:rsidR="00133083">
        <w:rPr>
          <w:sz w:val="24"/>
          <w:szCs w:val="24"/>
        </w:rPr>
        <w:t>,</w:t>
      </w:r>
      <w:r w:rsidR="00133083" w:rsidRPr="00743985">
        <w:rPr>
          <w:sz w:val="24"/>
          <w:szCs w:val="24"/>
        </w:rPr>
        <w:t>”</w:t>
      </w:r>
      <w:r w:rsidRPr="00743985">
        <w:rPr>
          <w:sz w:val="24"/>
          <w:szCs w:val="24"/>
        </w:rPr>
        <w:t xml:space="preserve"> The EPRI Power System Engineering Series, 1994, McGraw-Hill.</w:t>
      </w:r>
    </w:p>
    <w:p w14:paraId="62FD49D0" w14:textId="12D3E3F8" w:rsidR="00A62767" w:rsidRDefault="001535C0" w:rsidP="00A62767">
      <w:pPr>
        <w:pStyle w:val="References"/>
        <w:spacing w:line="480" w:lineRule="auto"/>
        <w:rPr>
          <w:sz w:val="24"/>
          <w:szCs w:val="24"/>
        </w:rPr>
      </w:pPr>
      <w:r w:rsidRPr="001535C0">
        <w:rPr>
          <w:rFonts w:hint="eastAsia"/>
          <w:sz w:val="24"/>
          <w:szCs w:val="24"/>
        </w:rPr>
        <w:t xml:space="preserve">M. Sajjadi, H. Seifi, H. </w:t>
      </w:r>
      <w:proofErr w:type="spellStart"/>
      <w:r w:rsidRPr="001535C0">
        <w:rPr>
          <w:rFonts w:hint="eastAsia"/>
          <w:sz w:val="24"/>
          <w:szCs w:val="24"/>
        </w:rPr>
        <w:t>Delkhosh</w:t>
      </w:r>
      <w:proofErr w:type="spellEnd"/>
      <w:r w:rsidRPr="001535C0">
        <w:rPr>
          <w:rFonts w:hint="eastAsia"/>
          <w:sz w:val="24"/>
          <w:szCs w:val="24"/>
        </w:rPr>
        <w:t>,</w:t>
      </w:r>
      <w:r w:rsidRPr="001535C0">
        <w:rPr>
          <w:sz w:val="24"/>
          <w:szCs w:val="24"/>
        </w:rPr>
        <w:t xml:space="preserve"> </w:t>
      </w:r>
      <w:r w:rsidRPr="00A62767">
        <w:rPr>
          <w:sz w:val="24"/>
          <w:szCs w:val="24"/>
        </w:rPr>
        <w:t>“</w:t>
      </w:r>
      <w:r w:rsidRPr="001535C0">
        <w:rPr>
          <w:rFonts w:hint="eastAsia"/>
          <w:sz w:val="24"/>
          <w:szCs w:val="24"/>
        </w:rPr>
        <w:t>A new approach for system</w:t>
      </w:r>
      <w:r>
        <w:rPr>
          <w:rFonts w:hint="eastAsia"/>
          <w:sz w:val="24"/>
          <w:szCs w:val="24"/>
          <w:lang w:eastAsia="zh-CN"/>
        </w:rPr>
        <w:t>-</w:t>
      </w:r>
      <w:r w:rsidRPr="001535C0">
        <w:rPr>
          <w:rFonts w:hint="eastAsia"/>
          <w:sz w:val="24"/>
          <w:szCs w:val="24"/>
        </w:rPr>
        <w:t>wide power system frequency model validation via measurement data</w:t>
      </w:r>
      <w:r w:rsidRPr="00743985">
        <w:rPr>
          <w:sz w:val="24"/>
          <w:szCs w:val="24"/>
        </w:rPr>
        <w:t>,”</w:t>
      </w:r>
      <w:r w:rsidRPr="001535C0">
        <w:rPr>
          <w:rFonts w:hint="eastAsia"/>
          <w:sz w:val="24"/>
          <w:szCs w:val="24"/>
        </w:rPr>
        <w:t xml:space="preserve"> </w:t>
      </w:r>
      <w:r w:rsidRPr="001535C0">
        <w:rPr>
          <w:rFonts w:hint="eastAsia"/>
          <w:i/>
          <w:iCs/>
          <w:sz w:val="24"/>
          <w:szCs w:val="24"/>
        </w:rPr>
        <w:t>Engineering Reports</w:t>
      </w:r>
      <w:r w:rsidRPr="001535C0">
        <w:rPr>
          <w:rFonts w:hint="eastAsia"/>
          <w:sz w:val="24"/>
          <w:szCs w:val="24"/>
        </w:rPr>
        <w:t>, vol. 4, no. 1, Jan. 2022</w:t>
      </w:r>
      <w:r>
        <w:rPr>
          <w:sz w:val="24"/>
          <w:szCs w:val="24"/>
        </w:rPr>
        <w:t>.</w:t>
      </w:r>
    </w:p>
    <w:p w14:paraId="1C6641BE" w14:textId="447A0537" w:rsidR="00A62767" w:rsidRDefault="00A62767" w:rsidP="00A62767">
      <w:pPr>
        <w:pStyle w:val="References"/>
        <w:spacing w:line="480" w:lineRule="auto"/>
        <w:rPr>
          <w:sz w:val="24"/>
          <w:szCs w:val="24"/>
        </w:rPr>
      </w:pPr>
      <w:r w:rsidRPr="00A62767">
        <w:rPr>
          <w:sz w:val="24"/>
          <w:szCs w:val="24"/>
        </w:rPr>
        <w:t>X</w:t>
      </w:r>
      <w:r w:rsidR="001535C0">
        <w:rPr>
          <w:sz w:val="24"/>
          <w:szCs w:val="24"/>
        </w:rPr>
        <w:t>.</w:t>
      </w:r>
      <w:r w:rsidRPr="00A62767">
        <w:rPr>
          <w:sz w:val="24"/>
          <w:szCs w:val="24"/>
        </w:rPr>
        <w:t xml:space="preserve"> Su, Z</w:t>
      </w:r>
      <w:r w:rsidR="001535C0">
        <w:rPr>
          <w:sz w:val="24"/>
          <w:szCs w:val="24"/>
        </w:rPr>
        <w:t>.</w:t>
      </w:r>
      <w:r w:rsidRPr="00A62767">
        <w:rPr>
          <w:sz w:val="24"/>
          <w:szCs w:val="24"/>
        </w:rPr>
        <w:t xml:space="preserve"> Guo, K</w:t>
      </w:r>
      <w:r w:rsidR="001535C0">
        <w:rPr>
          <w:sz w:val="24"/>
          <w:szCs w:val="24"/>
        </w:rPr>
        <w:t>.</w:t>
      </w:r>
      <w:r w:rsidRPr="00A62767">
        <w:rPr>
          <w:sz w:val="24"/>
          <w:szCs w:val="24"/>
        </w:rPr>
        <w:t xml:space="preserve"> Sun, “A </w:t>
      </w:r>
      <w:r w:rsidR="001535C0">
        <w:rPr>
          <w:sz w:val="24"/>
          <w:szCs w:val="24"/>
        </w:rPr>
        <w:t>q</w:t>
      </w:r>
      <w:r w:rsidRPr="00A62767">
        <w:rPr>
          <w:sz w:val="24"/>
          <w:szCs w:val="24"/>
        </w:rPr>
        <w:t>uasi-</w:t>
      </w:r>
      <w:r w:rsidR="001535C0">
        <w:rPr>
          <w:sz w:val="24"/>
          <w:szCs w:val="24"/>
        </w:rPr>
        <w:t>d</w:t>
      </w:r>
      <w:r w:rsidRPr="00A62767">
        <w:rPr>
          <w:sz w:val="24"/>
          <w:szCs w:val="24"/>
        </w:rPr>
        <w:t xml:space="preserve">ynamic </w:t>
      </w:r>
      <w:r w:rsidR="001535C0">
        <w:rPr>
          <w:sz w:val="24"/>
          <w:szCs w:val="24"/>
        </w:rPr>
        <w:t>e</w:t>
      </w:r>
      <w:r w:rsidRPr="00A62767">
        <w:rPr>
          <w:sz w:val="24"/>
          <w:szCs w:val="24"/>
        </w:rPr>
        <w:t xml:space="preserve">nergy </w:t>
      </w:r>
      <w:r w:rsidR="001535C0">
        <w:rPr>
          <w:sz w:val="24"/>
          <w:szCs w:val="24"/>
        </w:rPr>
        <w:t>f</w:t>
      </w:r>
      <w:r w:rsidRPr="00A62767">
        <w:rPr>
          <w:sz w:val="24"/>
          <w:szCs w:val="24"/>
        </w:rPr>
        <w:t xml:space="preserve">unction </w:t>
      </w:r>
      <w:r w:rsidR="001535C0">
        <w:rPr>
          <w:sz w:val="24"/>
          <w:szCs w:val="24"/>
        </w:rPr>
        <w:t>m</w:t>
      </w:r>
      <w:r w:rsidRPr="00A62767">
        <w:rPr>
          <w:sz w:val="24"/>
          <w:szCs w:val="24"/>
        </w:rPr>
        <w:t xml:space="preserve">ethod for </w:t>
      </w:r>
      <w:r w:rsidR="001535C0">
        <w:rPr>
          <w:sz w:val="24"/>
          <w:szCs w:val="24"/>
        </w:rPr>
        <w:t>o</w:t>
      </w:r>
      <w:r w:rsidRPr="00A62767">
        <w:rPr>
          <w:sz w:val="24"/>
          <w:szCs w:val="24"/>
        </w:rPr>
        <w:t>ut-of-</w:t>
      </w:r>
      <w:r w:rsidR="001535C0">
        <w:rPr>
          <w:sz w:val="24"/>
          <w:szCs w:val="24"/>
        </w:rPr>
        <w:t>s</w:t>
      </w:r>
      <w:r w:rsidRPr="00A62767">
        <w:rPr>
          <w:sz w:val="24"/>
          <w:szCs w:val="24"/>
        </w:rPr>
        <w:t xml:space="preserve">tep </w:t>
      </w:r>
      <w:r w:rsidR="001535C0">
        <w:rPr>
          <w:sz w:val="24"/>
          <w:szCs w:val="24"/>
        </w:rPr>
        <w:t>p</w:t>
      </w:r>
      <w:r w:rsidRPr="00A62767">
        <w:rPr>
          <w:sz w:val="24"/>
          <w:szCs w:val="24"/>
        </w:rPr>
        <w:t xml:space="preserve">rediction </w:t>
      </w:r>
      <w:proofErr w:type="gramStart"/>
      <w:r w:rsidRPr="00A62767">
        <w:rPr>
          <w:sz w:val="24"/>
          <w:szCs w:val="24"/>
        </w:rPr>
        <w:t xml:space="preserve">under </w:t>
      </w:r>
      <w:r w:rsidR="001535C0">
        <w:rPr>
          <w:sz w:val="24"/>
          <w:szCs w:val="24"/>
        </w:rPr>
        <w:t>l</w:t>
      </w:r>
      <w:r w:rsidRPr="00A62767">
        <w:rPr>
          <w:sz w:val="24"/>
          <w:szCs w:val="24"/>
        </w:rPr>
        <w:t>ine</w:t>
      </w:r>
      <w:proofErr w:type="gramEnd"/>
      <w:r w:rsidRPr="00A62767">
        <w:rPr>
          <w:sz w:val="24"/>
          <w:szCs w:val="24"/>
        </w:rPr>
        <w:t xml:space="preserve"> </w:t>
      </w:r>
      <w:r w:rsidR="001535C0">
        <w:rPr>
          <w:sz w:val="24"/>
          <w:szCs w:val="24"/>
        </w:rPr>
        <w:t>o</w:t>
      </w:r>
      <w:r w:rsidRPr="00A62767">
        <w:rPr>
          <w:sz w:val="24"/>
          <w:szCs w:val="24"/>
        </w:rPr>
        <w:t xml:space="preserve">utages,” </w:t>
      </w:r>
      <w:r w:rsidRPr="001535C0">
        <w:rPr>
          <w:i/>
          <w:iCs/>
          <w:sz w:val="24"/>
          <w:szCs w:val="24"/>
        </w:rPr>
        <w:t>IEEE PES General Meeting</w:t>
      </w:r>
      <w:r w:rsidRPr="00A62767">
        <w:rPr>
          <w:sz w:val="24"/>
          <w:szCs w:val="24"/>
        </w:rPr>
        <w:t>, Denver, CO, July 17-21, 2022</w:t>
      </w:r>
      <w:r w:rsidR="001535C0">
        <w:rPr>
          <w:sz w:val="24"/>
          <w:szCs w:val="24"/>
        </w:rPr>
        <w:t>, pp. 1</w:t>
      </w:r>
      <w:r w:rsidR="002E75E2" w:rsidRPr="00743985">
        <w:rPr>
          <w:sz w:val="24"/>
          <w:szCs w:val="24"/>
        </w:rPr>
        <w:t>–</w:t>
      </w:r>
      <w:r w:rsidR="001535C0">
        <w:rPr>
          <w:sz w:val="24"/>
          <w:szCs w:val="24"/>
        </w:rPr>
        <w:t>5.</w:t>
      </w:r>
    </w:p>
    <w:p w14:paraId="26D182B0" w14:textId="262C2412" w:rsidR="00A62767" w:rsidRPr="00A62767" w:rsidRDefault="00A62767" w:rsidP="00A62767">
      <w:pPr>
        <w:pStyle w:val="References"/>
        <w:spacing w:line="480" w:lineRule="auto"/>
        <w:rPr>
          <w:sz w:val="24"/>
          <w:szCs w:val="24"/>
        </w:rPr>
      </w:pPr>
      <w:r w:rsidRPr="00A62767">
        <w:rPr>
          <w:sz w:val="24"/>
          <w:szCs w:val="24"/>
        </w:rPr>
        <w:t>Z</w:t>
      </w:r>
      <w:r w:rsidR="001535C0">
        <w:rPr>
          <w:sz w:val="24"/>
          <w:szCs w:val="24"/>
        </w:rPr>
        <w:t>.</w:t>
      </w:r>
      <w:r w:rsidRPr="00A62767">
        <w:rPr>
          <w:sz w:val="24"/>
          <w:szCs w:val="24"/>
        </w:rPr>
        <w:t xml:space="preserve"> Guo, K</w:t>
      </w:r>
      <w:r w:rsidR="001535C0">
        <w:rPr>
          <w:sz w:val="24"/>
          <w:szCs w:val="24"/>
        </w:rPr>
        <w:t>.</w:t>
      </w:r>
      <w:r w:rsidRPr="00A62767">
        <w:rPr>
          <w:sz w:val="24"/>
          <w:szCs w:val="24"/>
        </w:rPr>
        <w:t xml:space="preserve"> Sun, B</w:t>
      </w:r>
      <w:r w:rsidR="001535C0">
        <w:rPr>
          <w:sz w:val="24"/>
          <w:szCs w:val="24"/>
        </w:rPr>
        <w:t>.</w:t>
      </w:r>
      <w:r w:rsidRPr="00A62767">
        <w:rPr>
          <w:sz w:val="24"/>
          <w:szCs w:val="24"/>
        </w:rPr>
        <w:t xml:space="preserve"> Park, S</w:t>
      </w:r>
      <w:r w:rsidR="001535C0">
        <w:rPr>
          <w:sz w:val="24"/>
          <w:szCs w:val="24"/>
        </w:rPr>
        <w:t>.</w:t>
      </w:r>
      <w:r w:rsidRPr="00A62767">
        <w:rPr>
          <w:sz w:val="24"/>
          <w:szCs w:val="24"/>
        </w:rPr>
        <w:t xml:space="preserve"> Simunovic, W</w:t>
      </w:r>
      <w:r w:rsidR="001535C0">
        <w:rPr>
          <w:sz w:val="24"/>
          <w:szCs w:val="24"/>
        </w:rPr>
        <w:t>.</w:t>
      </w:r>
      <w:r w:rsidRPr="00A62767">
        <w:rPr>
          <w:sz w:val="24"/>
          <w:szCs w:val="24"/>
        </w:rPr>
        <w:t xml:space="preserve"> Kang, </w:t>
      </w:r>
      <w:r w:rsidR="001535C0" w:rsidRPr="00A62767">
        <w:rPr>
          <w:sz w:val="24"/>
          <w:szCs w:val="24"/>
        </w:rPr>
        <w:t>“</w:t>
      </w:r>
      <w:r w:rsidRPr="00A62767">
        <w:rPr>
          <w:sz w:val="24"/>
          <w:szCs w:val="24"/>
        </w:rPr>
        <w:t xml:space="preserve">A </w:t>
      </w:r>
      <w:r w:rsidR="001535C0">
        <w:rPr>
          <w:sz w:val="24"/>
          <w:szCs w:val="24"/>
        </w:rPr>
        <w:t>d</w:t>
      </w:r>
      <w:r w:rsidRPr="00A62767">
        <w:rPr>
          <w:sz w:val="24"/>
          <w:szCs w:val="24"/>
        </w:rPr>
        <w:t xml:space="preserve">irected </w:t>
      </w:r>
      <w:r w:rsidR="001535C0">
        <w:rPr>
          <w:sz w:val="24"/>
          <w:szCs w:val="24"/>
        </w:rPr>
        <w:t>a</w:t>
      </w:r>
      <w:r w:rsidRPr="00A62767">
        <w:rPr>
          <w:sz w:val="24"/>
          <w:szCs w:val="24"/>
        </w:rPr>
        <w:t xml:space="preserve">cyclic </w:t>
      </w:r>
      <w:r w:rsidR="001535C0">
        <w:rPr>
          <w:sz w:val="24"/>
          <w:szCs w:val="24"/>
        </w:rPr>
        <w:t>g</w:t>
      </w:r>
      <w:r w:rsidRPr="00A62767">
        <w:rPr>
          <w:sz w:val="24"/>
          <w:szCs w:val="24"/>
        </w:rPr>
        <w:t xml:space="preserve">raph </w:t>
      </w:r>
      <w:r w:rsidR="001535C0">
        <w:rPr>
          <w:sz w:val="24"/>
          <w:szCs w:val="24"/>
        </w:rPr>
        <w:t>n</w:t>
      </w:r>
      <w:r w:rsidRPr="00A62767">
        <w:rPr>
          <w:sz w:val="24"/>
          <w:szCs w:val="24"/>
        </w:rPr>
        <w:t xml:space="preserve">eural </w:t>
      </w:r>
      <w:r w:rsidR="001535C0">
        <w:rPr>
          <w:sz w:val="24"/>
          <w:szCs w:val="24"/>
        </w:rPr>
        <w:t>n</w:t>
      </w:r>
      <w:r w:rsidRPr="00A62767">
        <w:rPr>
          <w:sz w:val="24"/>
          <w:szCs w:val="24"/>
        </w:rPr>
        <w:t xml:space="preserve">etwork for AC </w:t>
      </w:r>
      <w:r w:rsidR="001535C0">
        <w:rPr>
          <w:sz w:val="24"/>
          <w:szCs w:val="24"/>
        </w:rPr>
        <w:t>o</w:t>
      </w:r>
      <w:r w:rsidRPr="00A62767">
        <w:rPr>
          <w:sz w:val="24"/>
          <w:szCs w:val="24"/>
        </w:rPr>
        <w:t xml:space="preserve">ptimal </w:t>
      </w:r>
      <w:r w:rsidR="001535C0">
        <w:rPr>
          <w:sz w:val="24"/>
          <w:szCs w:val="24"/>
        </w:rPr>
        <w:t>p</w:t>
      </w:r>
      <w:r w:rsidRPr="00A62767">
        <w:rPr>
          <w:sz w:val="24"/>
          <w:szCs w:val="24"/>
        </w:rPr>
        <w:t xml:space="preserve">ower </w:t>
      </w:r>
      <w:r w:rsidR="001535C0">
        <w:rPr>
          <w:sz w:val="24"/>
          <w:szCs w:val="24"/>
        </w:rPr>
        <w:t>f</w:t>
      </w:r>
      <w:r w:rsidRPr="00A62767">
        <w:rPr>
          <w:sz w:val="24"/>
          <w:szCs w:val="24"/>
        </w:rPr>
        <w:t>low</w:t>
      </w:r>
      <w:r w:rsidR="001535C0" w:rsidRPr="00A62767">
        <w:rPr>
          <w:sz w:val="24"/>
          <w:szCs w:val="24"/>
        </w:rPr>
        <w:t>,”</w:t>
      </w:r>
      <w:r w:rsidRPr="00A62767">
        <w:rPr>
          <w:sz w:val="24"/>
          <w:szCs w:val="24"/>
        </w:rPr>
        <w:t xml:space="preserve"> </w:t>
      </w:r>
      <w:r w:rsidRPr="001535C0">
        <w:rPr>
          <w:i/>
          <w:iCs/>
          <w:sz w:val="24"/>
          <w:szCs w:val="24"/>
        </w:rPr>
        <w:t>IEEE PES General Meeting</w:t>
      </w:r>
      <w:r w:rsidRPr="00A62767">
        <w:rPr>
          <w:sz w:val="24"/>
          <w:szCs w:val="24"/>
        </w:rPr>
        <w:t>, Orlando, FL, July 16-20, 2023</w:t>
      </w:r>
      <w:r w:rsidR="001535C0">
        <w:rPr>
          <w:sz w:val="24"/>
          <w:szCs w:val="24"/>
        </w:rPr>
        <w:t>, pp. 1</w:t>
      </w:r>
      <w:r w:rsidR="002E75E2" w:rsidRPr="00743985">
        <w:rPr>
          <w:sz w:val="24"/>
          <w:szCs w:val="24"/>
        </w:rPr>
        <w:t>–</w:t>
      </w:r>
      <w:r w:rsidR="001535C0">
        <w:rPr>
          <w:sz w:val="24"/>
          <w:szCs w:val="24"/>
        </w:rPr>
        <w:t>5.</w:t>
      </w:r>
    </w:p>
    <w:p w14:paraId="3C3CCC97" w14:textId="242DFB51" w:rsidR="00B07359" w:rsidRPr="00B07359" w:rsidRDefault="00B07359" w:rsidP="00B07359">
      <w:pPr>
        <w:pStyle w:val="References"/>
        <w:spacing w:line="480" w:lineRule="auto"/>
        <w:rPr>
          <w:sz w:val="24"/>
          <w:szCs w:val="24"/>
        </w:rPr>
      </w:pPr>
      <w:r w:rsidRPr="00B07359">
        <w:rPr>
          <w:sz w:val="24"/>
          <w:szCs w:val="24"/>
        </w:rPr>
        <w:lastRenderedPageBreak/>
        <w:t>M</w:t>
      </w:r>
      <w:r w:rsidR="00133083">
        <w:rPr>
          <w:sz w:val="24"/>
          <w:szCs w:val="24"/>
        </w:rPr>
        <w:t>.</w:t>
      </w:r>
      <w:r w:rsidRPr="00B07359">
        <w:rPr>
          <w:sz w:val="24"/>
          <w:szCs w:val="24"/>
        </w:rPr>
        <w:t xml:space="preserve"> Xiong, R</w:t>
      </w:r>
      <w:r w:rsidR="00133083">
        <w:rPr>
          <w:sz w:val="24"/>
          <w:szCs w:val="24"/>
        </w:rPr>
        <w:t>.</w:t>
      </w:r>
      <w:r w:rsidRPr="00B07359">
        <w:rPr>
          <w:sz w:val="24"/>
          <w:szCs w:val="24"/>
        </w:rPr>
        <w:t xml:space="preserve"> Yao, Y</w:t>
      </w:r>
      <w:r w:rsidR="00133083">
        <w:rPr>
          <w:sz w:val="24"/>
          <w:szCs w:val="24"/>
        </w:rPr>
        <w:t>.</w:t>
      </w:r>
      <w:r w:rsidRPr="00B07359">
        <w:rPr>
          <w:sz w:val="24"/>
          <w:szCs w:val="24"/>
        </w:rPr>
        <w:t xml:space="preserve"> Liu, K</w:t>
      </w:r>
      <w:r w:rsidR="00133083">
        <w:rPr>
          <w:sz w:val="24"/>
          <w:szCs w:val="24"/>
        </w:rPr>
        <w:t>.</w:t>
      </w:r>
      <w:r w:rsidRPr="00B07359">
        <w:rPr>
          <w:sz w:val="24"/>
          <w:szCs w:val="24"/>
        </w:rPr>
        <w:t xml:space="preserve"> Sun, F</w:t>
      </w:r>
      <w:r w:rsidR="00133083">
        <w:rPr>
          <w:sz w:val="24"/>
          <w:szCs w:val="24"/>
        </w:rPr>
        <w:t>.</w:t>
      </w:r>
      <w:r w:rsidRPr="00B07359">
        <w:rPr>
          <w:sz w:val="24"/>
          <w:szCs w:val="24"/>
        </w:rPr>
        <w:t xml:space="preserve"> Qiu, “Semi-analytical electromagnetic transient simulation using differential transformation,” </w:t>
      </w:r>
      <w:r w:rsidRPr="00B07359">
        <w:rPr>
          <w:i/>
          <w:iCs/>
          <w:sz w:val="24"/>
          <w:szCs w:val="24"/>
        </w:rPr>
        <w:t>SPIES</w:t>
      </w:r>
      <w:r w:rsidRPr="00B07359">
        <w:rPr>
          <w:sz w:val="24"/>
          <w:szCs w:val="24"/>
        </w:rPr>
        <w:t xml:space="preserve">, </w:t>
      </w:r>
      <w:proofErr w:type="spellStart"/>
      <w:r w:rsidRPr="00B07359">
        <w:rPr>
          <w:sz w:val="24"/>
          <w:szCs w:val="24"/>
        </w:rPr>
        <w:t>Bejing</w:t>
      </w:r>
      <w:proofErr w:type="spellEnd"/>
      <w:r w:rsidRPr="00B07359">
        <w:rPr>
          <w:sz w:val="24"/>
          <w:szCs w:val="24"/>
        </w:rPr>
        <w:t xml:space="preserve">, </w:t>
      </w:r>
      <w:r w:rsidR="001535C0">
        <w:rPr>
          <w:sz w:val="24"/>
          <w:szCs w:val="24"/>
        </w:rPr>
        <w:t xml:space="preserve">Dec. </w:t>
      </w:r>
      <w:r w:rsidRPr="00B07359">
        <w:rPr>
          <w:sz w:val="24"/>
          <w:szCs w:val="24"/>
        </w:rPr>
        <w:t>2022</w:t>
      </w:r>
      <w:r w:rsidR="001535C0">
        <w:rPr>
          <w:sz w:val="24"/>
          <w:szCs w:val="24"/>
        </w:rPr>
        <w:t>,</w:t>
      </w:r>
      <w:r w:rsidRPr="00B07359">
        <w:rPr>
          <w:sz w:val="24"/>
          <w:szCs w:val="24"/>
        </w:rPr>
        <w:t xml:space="preserve"> </w:t>
      </w:r>
      <w:r w:rsidR="001535C0" w:rsidRPr="001535C0">
        <w:rPr>
          <w:sz w:val="24"/>
          <w:szCs w:val="24"/>
        </w:rPr>
        <w:t>pp. 481</w:t>
      </w:r>
      <w:r w:rsidR="002E75E2" w:rsidRPr="00743985">
        <w:rPr>
          <w:sz w:val="24"/>
          <w:szCs w:val="24"/>
        </w:rPr>
        <w:t>–</w:t>
      </w:r>
      <w:r w:rsidR="001535C0" w:rsidRPr="001535C0">
        <w:rPr>
          <w:sz w:val="24"/>
          <w:szCs w:val="24"/>
        </w:rPr>
        <w:t>486.</w:t>
      </w:r>
    </w:p>
    <w:p w14:paraId="2B3E7367" w14:textId="49F343FC" w:rsidR="00743985" w:rsidRPr="008B6B68" w:rsidRDefault="00743985" w:rsidP="00D668B2">
      <w:pPr>
        <w:pStyle w:val="References"/>
        <w:spacing w:line="480" w:lineRule="auto"/>
        <w:rPr>
          <w:sz w:val="24"/>
          <w:szCs w:val="24"/>
        </w:rPr>
      </w:pPr>
      <w:r w:rsidRPr="008B6B68">
        <w:rPr>
          <w:i/>
          <w:iCs/>
          <w:sz w:val="24"/>
          <w:szCs w:val="24"/>
        </w:rPr>
        <w:t>New England IEEE 39-Bus System</w:t>
      </w:r>
      <w:r w:rsidR="008B6B68" w:rsidRPr="008B6B68">
        <w:rPr>
          <w:sz w:val="24"/>
          <w:szCs w:val="24"/>
        </w:rPr>
        <w:t>. Accessed: Aug. 18, 2022. [Online]. Available:</w:t>
      </w:r>
      <w:r w:rsidRPr="008B6B68">
        <w:rPr>
          <w:sz w:val="24"/>
          <w:szCs w:val="24"/>
        </w:rPr>
        <w:t xml:space="preserve"> https://electricgrids.engr.tamu.edu/electric-grid-test-cases/newengland-ieee-39-bus-system</w:t>
      </w:r>
    </w:p>
    <w:p w14:paraId="15DE0A6A" w14:textId="61C92CED" w:rsidR="00743985" w:rsidRPr="008B6B68" w:rsidRDefault="00743985" w:rsidP="00743985">
      <w:pPr>
        <w:pStyle w:val="References"/>
        <w:spacing w:line="480" w:lineRule="auto"/>
        <w:rPr>
          <w:sz w:val="24"/>
          <w:szCs w:val="24"/>
        </w:rPr>
      </w:pPr>
      <w:r w:rsidRPr="008B6B68">
        <w:rPr>
          <w:i/>
          <w:iCs/>
          <w:sz w:val="24"/>
          <w:szCs w:val="24"/>
        </w:rPr>
        <w:t>Build MEX function or engine application</w:t>
      </w:r>
      <w:r w:rsidRPr="008B6B68">
        <w:rPr>
          <w:sz w:val="24"/>
          <w:szCs w:val="24"/>
        </w:rPr>
        <w:t>. Accessed: Jun. 2023.</w:t>
      </w:r>
      <w:r w:rsidR="008B6B68" w:rsidRPr="008B6B68">
        <w:rPr>
          <w:sz w:val="24"/>
          <w:szCs w:val="24"/>
        </w:rPr>
        <w:t xml:space="preserve"> [Online]. </w:t>
      </w:r>
      <w:r w:rsidRPr="008B6B68">
        <w:rPr>
          <w:sz w:val="24"/>
          <w:szCs w:val="24"/>
        </w:rPr>
        <w:t xml:space="preserve">Available: </w:t>
      </w:r>
      <w:hyperlink r:id="rId233" w:history="1">
        <w:r w:rsidR="00A62767" w:rsidRPr="008B6B68">
          <w:rPr>
            <w:rStyle w:val="Hyperlink"/>
            <w:rFonts w:ascii="Times New Roman" w:hAnsi="Times New Roman"/>
            <w:szCs w:val="24"/>
          </w:rPr>
          <w:t>https://www.mathworks.com/help/matlab/ref/mex.html</w:t>
        </w:r>
      </w:hyperlink>
    </w:p>
    <w:p w14:paraId="5ABC551A" w14:textId="274CFF93" w:rsidR="00A62767" w:rsidRDefault="001141D3" w:rsidP="00A62767">
      <w:pPr>
        <w:pStyle w:val="References"/>
        <w:spacing w:line="480" w:lineRule="auto"/>
        <w:rPr>
          <w:sz w:val="24"/>
          <w:szCs w:val="24"/>
        </w:rPr>
      </w:pPr>
      <w:r w:rsidRPr="001141D3">
        <w:rPr>
          <w:sz w:val="24"/>
          <w:szCs w:val="24"/>
        </w:rPr>
        <w:t xml:space="preserve">X. Wang, F. Li, Q. Zhang, Q. Shi, and J. Wang, “Profit-oriented BESS siting and sizing in deregulated distribution systems,” </w:t>
      </w:r>
      <w:r w:rsidRPr="001141D3">
        <w:rPr>
          <w:i/>
          <w:iCs/>
          <w:sz w:val="24"/>
          <w:szCs w:val="24"/>
        </w:rPr>
        <w:t>IEEE Trans. Smart Grid</w:t>
      </w:r>
      <w:r w:rsidRPr="001141D3">
        <w:rPr>
          <w:sz w:val="24"/>
          <w:szCs w:val="24"/>
        </w:rPr>
        <w:t>, vol. 14, no. 2, pp. 1528–1540, Mar. 2023.</w:t>
      </w:r>
    </w:p>
    <w:p w14:paraId="5CBEF6E9" w14:textId="3949AB9F" w:rsidR="00A62767" w:rsidRDefault="008B6B68" w:rsidP="00A62767">
      <w:pPr>
        <w:pStyle w:val="References"/>
        <w:spacing w:line="480" w:lineRule="auto"/>
        <w:rPr>
          <w:sz w:val="24"/>
          <w:szCs w:val="24"/>
        </w:rPr>
      </w:pPr>
      <w:r w:rsidRPr="008B6B68">
        <w:rPr>
          <w:sz w:val="24"/>
          <w:szCs w:val="24"/>
        </w:rPr>
        <w:t>X. Wang, F. Li, L. Bai,</w:t>
      </w:r>
      <w:r>
        <w:rPr>
          <w:sz w:val="24"/>
          <w:szCs w:val="24"/>
        </w:rPr>
        <w:t xml:space="preserve"> </w:t>
      </w:r>
      <w:r w:rsidRPr="008B6B68">
        <w:rPr>
          <w:sz w:val="24"/>
          <w:szCs w:val="24"/>
        </w:rPr>
        <w:t>X. Fang, “D</w:t>
      </w:r>
      <w:r>
        <w:rPr>
          <w:sz w:val="24"/>
          <w:szCs w:val="24"/>
        </w:rPr>
        <w:t>LMP</w:t>
      </w:r>
      <w:r w:rsidRPr="008B6B68">
        <w:rPr>
          <w:sz w:val="24"/>
          <w:szCs w:val="24"/>
        </w:rPr>
        <w:t xml:space="preserve"> of competitive markets in active distribution networks: Models, solutions, applications, and visions,” </w:t>
      </w:r>
      <w:r w:rsidRPr="008B6B68">
        <w:rPr>
          <w:i/>
          <w:iCs/>
          <w:sz w:val="24"/>
          <w:szCs w:val="24"/>
        </w:rPr>
        <w:t>Proceedings of the IEEE</w:t>
      </w:r>
      <w:r w:rsidRPr="008B6B68">
        <w:rPr>
          <w:sz w:val="24"/>
          <w:szCs w:val="24"/>
        </w:rPr>
        <w:t>, pp. 1–19, 2022.</w:t>
      </w:r>
    </w:p>
    <w:p w14:paraId="5AA1633D" w14:textId="02E619E3" w:rsidR="00A62767" w:rsidRPr="00A62767" w:rsidRDefault="00283D5A" w:rsidP="00A62767">
      <w:pPr>
        <w:pStyle w:val="References"/>
        <w:spacing w:line="480" w:lineRule="auto"/>
        <w:rPr>
          <w:sz w:val="24"/>
          <w:szCs w:val="24"/>
        </w:rPr>
      </w:pPr>
      <w:r w:rsidRPr="00283D5A">
        <w:rPr>
          <w:sz w:val="24"/>
          <w:szCs w:val="24"/>
        </w:rPr>
        <w:t xml:space="preserve">X. Wang, F. Li, J. Zhao, </w:t>
      </w:r>
      <w:r w:rsidR="00133083">
        <w:rPr>
          <w:sz w:val="24"/>
          <w:szCs w:val="24"/>
        </w:rPr>
        <w:t>et al.</w:t>
      </w:r>
      <w:r w:rsidRPr="00283D5A">
        <w:rPr>
          <w:sz w:val="24"/>
          <w:szCs w:val="24"/>
        </w:rPr>
        <w:t xml:space="preserve">, “Tri-level hybrid interval-stochastic optimal scheduling for flexible residential loads under </w:t>
      </w:r>
      <w:r w:rsidR="00C16921">
        <w:rPr>
          <w:sz w:val="24"/>
          <w:szCs w:val="24"/>
        </w:rPr>
        <w:t>GAN</w:t>
      </w:r>
      <w:r w:rsidRPr="00283D5A">
        <w:rPr>
          <w:sz w:val="24"/>
          <w:szCs w:val="24"/>
        </w:rPr>
        <w:t xml:space="preserve">-assisted multiple uncertainties,” </w:t>
      </w:r>
      <w:r w:rsidRPr="00283D5A">
        <w:rPr>
          <w:i/>
          <w:iCs/>
          <w:sz w:val="24"/>
          <w:szCs w:val="24"/>
        </w:rPr>
        <w:t>Int. J. Elect. Power Energy Syst</w:t>
      </w:r>
      <w:r w:rsidRPr="00283D5A">
        <w:rPr>
          <w:sz w:val="24"/>
          <w:szCs w:val="24"/>
        </w:rPr>
        <w:t>, vol. 146, p. 108672, 2023.</w:t>
      </w:r>
    </w:p>
    <w:p w14:paraId="02424FBD" w14:textId="0869B715" w:rsidR="00743985" w:rsidRPr="00A62767" w:rsidRDefault="00743985" w:rsidP="00A62767">
      <w:pPr>
        <w:pStyle w:val="References"/>
        <w:spacing w:line="480" w:lineRule="auto"/>
        <w:rPr>
          <w:sz w:val="24"/>
          <w:szCs w:val="24"/>
        </w:rPr>
      </w:pPr>
      <w:r w:rsidRPr="00A62767">
        <w:rPr>
          <w:sz w:val="24"/>
          <w:szCs w:val="24"/>
        </w:rPr>
        <w:t xml:space="preserve">P. Kuffel, K. Kent, G. Irwin, “The implementation and effectiveness of linear interpolation within digital simulation,” </w:t>
      </w:r>
      <w:r w:rsidRPr="00283D5A">
        <w:rPr>
          <w:i/>
          <w:iCs/>
          <w:sz w:val="24"/>
          <w:szCs w:val="24"/>
        </w:rPr>
        <w:t>Int. J. Elect. Power Energy Syst</w:t>
      </w:r>
      <w:r w:rsidRPr="00A62767">
        <w:rPr>
          <w:sz w:val="24"/>
          <w:szCs w:val="24"/>
        </w:rPr>
        <w:t xml:space="preserve">., vol. 19, no. 4, pp. 221–227, May 1997. </w:t>
      </w:r>
    </w:p>
    <w:p w14:paraId="44F9C739" w14:textId="4B16588F" w:rsidR="00743985" w:rsidRPr="00743985" w:rsidRDefault="00743985" w:rsidP="00743985">
      <w:pPr>
        <w:pStyle w:val="References"/>
        <w:spacing w:line="480" w:lineRule="auto"/>
        <w:rPr>
          <w:sz w:val="24"/>
          <w:szCs w:val="24"/>
        </w:rPr>
      </w:pPr>
      <w:r w:rsidRPr="00743985">
        <w:rPr>
          <w:sz w:val="24"/>
          <w:szCs w:val="24"/>
        </w:rPr>
        <w:t xml:space="preserve">H. Zhao, S. Fan, A. M. Gole, “Stability evaluation of interpolation, extrapolation, and numerical oscillation damping methods applied in EMT simulation of power </w:t>
      </w:r>
      <w:r w:rsidRPr="00743985">
        <w:rPr>
          <w:sz w:val="24"/>
          <w:szCs w:val="24"/>
        </w:rPr>
        <w:lastRenderedPageBreak/>
        <w:t xml:space="preserve">networks with switching transients,” </w:t>
      </w:r>
      <w:r w:rsidRPr="00B07359">
        <w:rPr>
          <w:i/>
          <w:iCs/>
          <w:sz w:val="24"/>
          <w:szCs w:val="24"/>
        </w:rPr>
        <w:t>IEEE Trans. Power Del</w:t>
      </w:r>
      <w:r w:rsidRPr="00743985">
        <w:rPr>
          <w:sz w:val="24"/>
          <w:szCs w:val="24"/>
        </w:rPr>
        <w:t>., vol. 36, no. 4, pp. 2046–2055, Aug. 2021.</w:t>
      </w:r>
    </w:p>
    <w:p w14:paraId="3D5CAD14" w14:textId="5C3D6C87" w:rsidR="00743985" w:rsidRPr="00743985" w:rsidRDefault="00743985" w:rsidP="00743985">
      <w:pPr>
        <w:pStyle w:val="References"/>
        <w:spacing w:line="480" w:lineRule="auto"/>
        <w:rPr>
          <w:sz w:val="24"/>
          <w:szCs w:val="24"/>
        </w:rPr>
      </w:pPr>
      <w:r w:rsidRPr="00743985">
        <w:rPr>
          <w:sz w:val="24"/>
          <w:szCs w:val="24"/>
        </w:rPr>
        <w:t xml:space="preserve">S. Fan, H. Ding, A. Kariyamasam, A. M. Gole, “Parallel electro-magnetic </w:t>
      </w:r>
      <w:proofErr w:type="gramStart"/>
      <w:r w:rsidRPr="00743985">
        <w:rPr>
          <w:sz w:val="24"/>
          <w:szCs w:val="24"/>
        </w:rPr>
        <w:t>transients</w:t>
      </w:r>
      <w:proofErr w:type="gramEnd"/>
      <w:r w:rsidRPr="00743985">
        <w:rPr>
          <w:sz w:val="24"/>
          <w:szCs w:val="24"/>
        </w:rPr>
        <w:t xml:space="preserve"> simulation with shared memory architecture computers”, </w:t>
      </w:r>
      <w:r w:rsidRPr="00B07359">
        <w:rPr>
          <w:i/>
          <w:iCs/>
          <w:sz w:val="24"/>
          <w:szCs w:val="24"/>
        </w:rPr>
        <w:t>IEEE Trans. Power Del</w:t>
      </w:r>
      <w:r w:rsidRPr="00743985">
        <w:rPr>
          <w:sz w:val="24"/>
          <w:szCs w:val="24"/>
        </w:rPr>
        <w:t>., vol. 33, no. 1, pp. 239–247, Jun. 2018.</w:t>
      </w:r>
    </w:p>
    <w:p w14:paraId="27689ACE" w14:textId="208293B9" w:rsidR="00743985" w:rsidRPr="00743985" w:rsidRDefault="00743985" w:rsidP="00743985">
      <w:pPr>
        <w:pStyle w:val="References"/>
        <w:spacing w:line="480" w:lineRule="auto"/>
        <w:rPr>
          <w:sz w:val="24"/>
          <w:szCs w:val="24"/>
        </w:rPr>
      </w:pPr>
      <w:r w:rsidRPr="00743985">
        <w:rPr>
          <w:sz w:val="24"/>
          <w:szCs w:val="24"/>
        </w:rPr>
        <w:t xml:space="preserve">B. </w:t>
      </w:r>
      <w:proofErr w:type="spellStart"/>
      <w:r w:rsidRPr="00743985">
        <w:rPr>
          <w:sz w:val="24"/>
          <w:szCs w:val="24"/>
        </w:rPr>
        <w:t>Bruned</w:t>
      </w:r>
      <w:proofErr w:type="spellEnd"/>
      <w:r w:rsidRPr="00743985">
        <w:rPr>
          <w:sz w:val="24"/>
          <w:szCs w:val="24"/>
        </w:rPr>
        <w:t xml:space="preserve">, P. Rault, S.  </w:t>
      </w:r>
      <w:proofErr w:type="spellStart"/>
      <w:r w:rsidRPr="00743985">
        <w:rPr>
          <w:sz w:val="24"/>
          <w:szCs w:val="24"/>
        </w:rPr>
        <w:t>Dennetière</w:t>
      </w:r>
      <w:proofErr w:type="spellEnd"/>
      <w:r w:rsidRPr="00743985">
        <w:rPr>
          <w:sz w:val="24"/>
          <w:szCs w:val="24"/>
        </w:rPr>
        <w:t xml:space="preserve">, I. M. Martins, “Use of efficient task allocation algorithm for parallel real-time EMT simulation,” </w:t>
      </w:r>
      <w:r w:rsidRPr="00B07359">
        <w:rPr>
          <w:i/>
          <w:iCs/>
          <w:sz w:val="24"/>
          <w:szCs w:val="24"/>
        </w:rPr>
        <w:t>Electric Power Syst. Res</w:t>
      </w:r>
      <w:r w:rsidRPr="00743985">
        <w:rPr>
          <w:sz w:val="24"/>
          <w:szCs w:val="24"/>
        </w:rPr>
        <w:t>.</w:t>
      </w:r>
      <w:r w:rsidR="00283D5A">
        <w:rPr>
          <w:sz w:val="24"/>
          <w:szCs w:val="24"/>
        </w:rPr>
        <w:t>,</w:t>
      </w:r>
      <w:r w:rsidRPr="00743985">
        <w:rPr>
          <w:sz w:val="24"/>
          <w:szCs w:val="24"/>
        </w:rPr>
        <w:t xml:space="preserve"> p. 189, Dec. 2020.</w:t>
      </w:r>
    </w:p>
    <w:p w14:paraId="73078FB3" w14:textId="4C69ED15" w:rsidR="00743985" w:rsidRPr="00743985" w:rsidRDefault="00743985" w:rsidP="00743985">
      <w:pPr>
        <w:pStyle w:val="References"/>
        <w:spacing w:line="480" w:lineRule="auto"/>
        <w:rPr>
          <w:sz w:val="24"/>
          <w:szCs w:val="24"/>
        </w:rPr>
      </w:pPr>
      <w:r w:rsidRPr="00743985">
        <w:rPr>
          <w:sz w:val="24"/>
          <w:szCs w:val="24"/>
        </w:rPr>
        <w:t xml:space="preserve">B. </w:t>
      </w:r>
      <w:proofErr w:type="spellStart"/>
      <w:r w:rsidRPr="00743985">
        <w:rPr>
          <w:sz w:val="24"/>
          <w:szCs w:val="24"/>
        </w:rPr>
        <w:t>Bruned</w:t>
      </w:r>
      <w:proofErr w:type="spellEnd"/>
      <w:r w:rsidRPr="00743985">
        <w:rPr>
          <w:sz w:val="24"/>
          <w:szCs w:val="24"/>
        </w:rPr>
        <w:t xml:space="preserve">, S.  </w:t>
      </w:r>
      <w:proofErr w:type="spellStart"/>
      <w:r w:rsidRPr="00743985">
        <w:rPr>
          <w:sz w:val="24"/>
          <w:szCs w:val="24"/>
        </w:rPr>
        <w:t>Dennetière</w:t>
      </w:r>
      <w:proofErr w:type="spellEnd"/>
      <w:r w:rsidRPr="00743985">
        <w:rPr>
          <w:sz w:val="24"/>
          <w:szCs w:val="24"/>
        </w:rPr>
        <w:t xml:space="preserve">, J. Michel, M. Schudel, J. Mahseredjian, N. </w:t>
      </w:r>
      <w:proofErr w:type="spellStart"/>
      <w:r w:rsidRPr="00743985">
        <w:rPr>
          <w:sz w:val="24"/>
          <w:szCs w:val="24"/>
        </w:rPr>
        <w:t>Bracikowski</w:t>
      </w:r>
      <w:proofErr w:type="spellEnd"/>
      <w:r w:rsidRPr="00743985">
        <w:rPr>
          <w:sz w:val="24"/>
          <w:szCs w:val="24"/>
        </w:rPr>
        <w:t xml:space="preserve">, “Compensation method for parallel real-time EMT studies,” </w:t>
      </w:r>
      <w:r w:rsidRPr="00B07359">
        <w:rPr>
          <w:i/>
          <w:iCs/>
          <w:sz w:val="24"/>
          <w:szCs w:val="24"/>
        </w:rPr>
        <w:t>Electric Power Syst. Res</w:t>
      </w:r>
      <w:r w:rsidRPr="00743985">
        <w:rPr>
          <w:sz w:val="24"/>
          <w:szCs w:val="24"/>
        </w:rPr>
        <w:t>.</w:t>
      </w:r>
      <w:r w:rsidR="00283D5A">
        <w:rPr>
          <w:sz w:val="24"/>
          <w:szCs w:val="24"/>
        </w:rPr>
        <w:t>,</w:t>
      </w:r>
      <w:r w:rsidRPr="00743985">
        <w:rPr>
          <w:sz w:val="24"/>
          <w:szCs w:val="24"/>
        </w:rPr>
        <w:t xml:space="preserve"> p. 198, Apr. 2021.</w:t>
      </w:r>
    </w:p>
    <w:p w14:paraId="0420AF15" w14:textId="144F9D19" w:rsidR="00743985" w:rsidRPr="00743985" w:rsidRDefault="00743985" w:rsidP="00743985">
      <w:pPr>
        <w:pStyle w:val="References"/>
        <w:spacing w:line="480" w:lineRule="auto"/>
        <w:rPr>
          <w:sz w:val="24"/>
          <w:szCs w:val="24"/>
        </w:rPr>
      </w:pPr>
      <w:r w:rsidRPr="00743985">
        <w:rPr>
          <w:sz w:val="24"/>
          <w:szCs w:val="24"/>
        </w:rPr>
        <w:t xml:space="preserve">A. </w:t>
      </w:r>
      <w:proofErr w:type="spellStart"/>
      <w:r w:rsidRPr="00743985">
        <w:rPr>
          <w:sz w:val="24"/>
          <w:szCs w:val="24"/>
        </w:rPr>
        <w:t>Abusalaha</w:t>
      </w:r>
      <w:proofErr w:type="spellEnd"/>
      <w:r w:rsidRPr="00743985">
        <w:rPr>
          <w:sz w:val="24"/>
          <w:szCs w:val="24"/>
        </w:rPr>
        <w:t xml:space="preserve">, O. </w:t>
      </w:r>
      <w:proofErr w:type="spellStart"/>
      <w:r w:rsidRPr="00743985">
        <w:rPr>
          <w:sz w:val="24"/>
          <w:szCs w:val="24"/>
        </w:rPr>
        <w:t>Saadb</w:t>
      </w:r>
      <w:proofErr w:type="spellEnd"/>
      <w:r w:rsidRPr="00743985">
        <w:rPr>
          <w:sz w:val="24"/>
          <w:szCs w:val="24"/>
        </w:rPr>
        <w:t xml:space="preserve">, J. </w:t>
      </w:r>
      <w:proofErr w:type="spellStart"/>
      <w:r w:rsidRPr="00743985">
        <w:rPr>
          <w:sz w:val="24"/>
          <w:szCs w:val="24"/>
        </w:rPr>
        <w:t>Mahseredjiana</w:t>
      </w:r>
      <w:proofErr w:type="spellEnd"/>
      <w:r w:rsidRPr="00743985">
        <w:rPr>
          <w:sz w:val="24"/>
          <w:szCs w:val="24"/>
        </w:rPr>
        <w:t xml:space="preserve">, U. </w:t>
      </w:r>
      <w:proofErr w:type="spellStart"/>
      <w:r w:rsidRPr="00743985">
        <w:rPr>
          <w:sz w:val="24"/>
          <w:szCs w:val="24"/>
        </w:rPr>
        <w:t>Karaagacc</w:t>
      </w:r>
      <w:proofErr w:type="spellEnd"/>
      <w:r w:rsidRPr="00743985">
        <w:rPr>
          <w:sz w:val="24"/>
          <w:szCs w:val="24"/>
        </w:rPr>
        <w:t>, L. Gerin-</w:t>
      </w:r>
      <w:proofErr w:type="spellStart"/>
      <w:r w:rsidRPr="00743985">
        <w:rPr>
          <w:sz w:val="24"/>
          <w:szCs w:val="24"/>
        </w:rPr>
        <w:t>Lajoieb</w:t>
      </w:r>
      <w:proofErr w:type="spellEnd"/>
      <w:r w:rsidRPr="00743985">
        <w:rPr>
          <w:sz w:val="24"/>
          <w:szCs w:val="24"/>
        </w:rPr>
        <w:t xml:space="preserve">, I. </w:t>
      </w:r>
      <w:proofErr w:type="spellStart"/>
      <w:r w:rsidRPr="00743985">
        <w:rPr>
          <w:sz w:val="24"/>
          <w:szCs w:val="24"/>
        </w:rPr>
        <w:t>Kocara</w:t>
      </w:r>
      <w:proofErr w:type="spellEnd"/>
      <w:r w:rsidRPr="00743985">
        <w:rPr>
          <w:sz w:val="24"/>
          <w:szCs w:val="24"/>
        </w:rPr>
        <w:t xml:space="preserve">, “CPU based parallel computation of electro-magnetic transients for large power grids,” </w:t>
      </w:r>
      <w:r w:rsidRPr="00B07359">
        <w:rPr>
          <w:i/>
          <w:iCs/>
          <w:sz w:val="24"/>
          <w:szCs w:val="24"/>
        </w:rPr>
        <w:t>Electric Power Syst. Res</w:t>
      </w:r>
      <w:r w:rsidRPr="00743985">
        <w:rPr>
          <w:sz w:val="24"/>
          <w:szCs w:val="24"/>
        </w:rPr>
        <w:t xml:space="preserve">., vol. 162, pp. 57–63, May 2018. </w:t>
      </w:r>
    </w:p>
    <w:p w14:paraId="74E95F37" w14:textId="12B47B5D" w:rsidR="00743985" w:rsidRPr="00743985" w:rsidRDefault="00743985" w:rsidP="00743985">
      <w:pPr>
        <w:pStyle w:val="References"/>
        <w:spacing w:line="480" w:lineRule="auto"/>
        <w:rPr>
          <w:sz w:val="24"/>
          <w:szCs w:val="24"/>
        </w:rPr>
      </w:pPr>
      <w:r w:rsidRPr="00743985">
        <w:rPr>
          <w:sz w:val="24"/>
          <w:szCs w:val="24"/>
        </w:rPr>
        <w:t xml:space="preserve">D. M. Falcao, E. </w:t>
      </w:r>
      <w:proofErr w:type="spellStart"/>
      <w:r w:rsidRPr="00743985">
        <w:rPr>
          <w:sz w:val="24"/>
          <w:szCs w:val="24"/>
        </w:rPr>
        <w:t>Kaszkurewicz</w:t>
      </w:r>
      <w:proofErr w:type="spellEnd"/>
      <w:r w:rsidRPr="00743985">
        <w:rPr>
          <w:sz w:val="24"/>
          <w:szCs w:val="24"/>
        </w:rPr>
        <w:t xml:space="preserve">, H. L. S. Almeida, “Application of parallel processing techniques to the simulation of power system electromagnetic transients,” </w:t>
      </w:r>
      <w:r w:rsidRPr="00B07359">
        <w:rPr>
          <w:i/>
          <w:iCs/>
          <w:sz w:val="24"/>
          <w:szCs w:val="24"/>
        </w:rPr>
        <w:t>IEEE Trans. Power Syst</w:t>
      </w:r>
      <w:r w:rsidRPr="00743985">
        <w:rPr>
          <w:sz w:val="24"/>
          <w:szCs w:val="24"/>
        </w:rPr>
        <w:t>., vol. 8, no. 1, pp. 90–96, Feb. 1993.</w:t>
      </w:r>
    </w:p>
    <w:p w14:paraId="37F6AFBA" w14:textId="157ABA6A" w:rsidR="00743985" w:rsidRPr="00743985" w:rsidRDefault="00743985" w:rsidP="00743985">
      <w:pPr>
        <w:pStyle w:val="References"/>
        <w:spacing w:line="480" w:lineRule="auto"/>
        <w:rPr>
          <w:sz w:val="24"/>
          <w:szCs w:val="24"/>
        </w:rPr>
      </w:pPr>
      <w:r w:rsidRPr="00743985">
        <w:rPr>
          <w:sz w:val="24"/>
          <w:szCs w:val="24"/>
        </w:rPr>
        <w:t xml:space="preserve">R. C. Green, L. Wang, M. Alam, “Applications and trends of </w:t>
      </w:r>
      <w:proofErr w:type="gramStart"/>
      <w:r w:rsidRPr="00743985">
        <w:rPr>
          <w:sz w:val="24"/>
          <w:szCs w:val="24"/>
        </w:rPr>
        <w:t>high performance</w:t>
      </w:r>
      <w:proofErr w:type="gramEnd"/>
      <w:r w:rsidRPr="00743985">
        <w:rPr>
          <w:sz w:val="24"/>
          <w:szCs w:val="24"/>
        </w:rPr>
        <w:t xml:space="preserve"> computing for electric power systems: Focusing on smart grid,” </w:t>
      </w:r>
      <w:r w:rsidRPr="00B07359">
        <w:rPr>
          <w:i/>
          <w:iCs/>
          <w:sz w:val="24"/>
          <w:szCs w:val="24"/>
        </w:rPr>
        <w:t>IEEE Trans. Smart Grid</w:t>
      </w:r>
      <w:r w:rsidRPr="00743985">
        <w:rPr>
          <w:sz w:val="24"/>
          <w:szCs w:val="24"/>
        </w:rPr>
        <w:t>, vol. 4, no. 2, pp. 922–931, Jun. 2013.</w:t>
      </w:r>
    </w:p>
    <w:p w14:paraId="0DC03808" w14:textId="7BDC9110" w:rsidR="00743985" w:rsidRPr="00743985" w:rsidRDefault="00743985" w:rsidP="00743985">
      <w:pPr>
        <w:pStyle w:val="References"/>
        <w:spacing w:line="480" w:lineRule="auto"/>
        <w:rPr>
          <w:sz w:val="24"/>
          <w:szCs w:val="24"/>
        </w:rPr>
      </w:pPr>
      <w:r w:rsidRPr="00743985">
        <w:rPr>
          <w:sz w:val="24"/>
          <w:szCs w:val="24"/>
        </w:rPr>
        <w:lastRenderedPageBreak/>
        <w:t xml:space="preserve">J. Zhang, L. Razik, S. H. Jakobsen, S. D’Arco, A. Benigni, “An open-source many-scenario approach for power system dynamic simulation on HPC clusters,” </w:t>
      </w:r>
      <w:r w:rsidRPr="00283D5A">
        <w:rPr>
          <w:i/>
          <w:iCs/>
          <w:sz w:val="24"/>
          <w:szCs w:val="24"/>
        </w:rPr>
        <w:t>Electronics</w:t>
      </w:r>
      <w:r w:rsidRPr="00743985">
        <w:rPr>
          <w:sz w:val="24"/>
          <w:szCs w:val="24"/>
        </w:rPr>
        <w:t>, vol. 10, no. 11, p. 1330, Jan. 2021,</w:t>
      </w:r>
    </w:p>
    <w:p w14:paraId="22324CFF" w14:textId="452B2084" w:rsidR="00743985" w:rsidRPr="00743985" w:rsidRDefault="00743985" w:rsidP="00743985">
      <w:pPr>
        <w:pStyle w:val="References"/>
        <w:spacing w:line="480" w:lineRule="auto"/>
        <w:rPr>
          <w:sz w:val="24"/>
          <w:szCs w:val="24"/>
        </w:rPr>
      </w:pPr>
      <w:r w:rsidRPr="00743985">
        <w:rPr>
          <w:sz w:val="24"/>
          <w:szCs w:val="24"/>
        </w:rPr>
        <w:t xml:space="preserve">Y. Liu, R. Huang, W. Du, A. Singhal, Z. Huang, “High-performance transmission and distribution co-simulation with 10,000+ inverter-based resources,” in </w:t>
      </w:r>
      <w:r w:rsidRPr="00B07359">
        <w:rPr>
          <w:i/>
          <w:iCs/>
          <w:sz w:val="24"/>
          <w:szCs w:val="24"/>
        </w:rPr>
        <w:t>IEEE Industry Applications Society Annual Meeting</w:t>
      </w:r>
      <w:r w:rsidRPr="00743985">
        <w:rPr>
          <w:sz w:val="24"/>
          <w:szCs w:val="24"/>
        </w:rPr>
        <w:t xml:space="preserve"> (IAS), 2022, pp. 1</w:t>
      </w:r>
      <w:r w:rsidR="002E75E2" w:rsidRPr="00743985">
        <w:rPr>
          <w:sz w:val="24"/>
          <w:szCs w:val="24"/>
        </w:rPr>
        <w:t>–</w:t>
      </w:r>
      <w:r w:rsidRPr="00743985">
        <w:rPr>
          <w:sz w:val="24"/>
          <w:szCs w:val="24"/>
        </w:rPr>
        <w:t>5.</w:t>
      </w:r>
    </w:p>
    <w:p w14:paraId="7EC08E0D" w14:textId="2E358420" w:rsidR="00743985" w:rsidRPr="00743985" w:rsidRDefault="00743985" w:rsidP="00743985">
      <w:pPr>
        <w:pStyle w:val="References"/>
        <w:spacing w:line="480" w:lineRule="auto"/>
        <w:rPr>
          <w:sz w:val="24"/>
          <w:szCs w:val="24"/>
        </w:rPr>
      </w:pPr>
      <w:r w:rsidRPr="00743985">
        <w:rPr>
          <w:sz w:val="24"/>
          <w:szCs w:val="24"/>
        </w:rPr>
        <w:t xml:space="preserve">W. Wang, X. Fang, H. Cui, </w:t>
      </w:r>
      <w:r w:rsidR="00102DC6">
        <w:rPr>
          <w:sz w:val="24"/>
          <w:szCs w:val="24"/>
        </w:rPr>
        <w:t>et al.</w:t>
      </w:r>
      <w:r w:rsidRPr="00743985">
        <w:rPr>
          <w:sz w:val="24"/>
          <w:szCs w:val="24"/>
        </w:rPr>
        <w:t>, “Transmission and</w:t>
      </w:r>
      <w:r w:rsidR="00102DC6">
        <w:rPr>
          <w:sz w:val="24"/>
          <w:szCs w:val="24"/>
        </w:rPr>
        <w:t xml:space="preserve"> </w:t>
      </w:r>
      <w:r w:rsidRPr="00743985">
        <w:rPr>
          <w:sz w:val="24"/>
          <w:szCs w:val="24"/>
        </w:rPr>
        <w:t xml:space="preserve">distribution dynamic co-simulation framework for distributed energy resource frequency response,” </w:t>
      </w:r>
      <w:r w:rsidRPr="00B07359">
        <w:rPr>
          <w:i/>
          <w:iCs/>
          <w:sz w:val="24"/>
          <w:szCs w:val="24"/>
        </w:rPr>
        <w:t>IEEE Trans. Smart Grid</w:t>
      </w:r>
      <w:r w:rsidRPr="00743985">
        <w:rPr>
          <w:sz w:val="24"/>
          <w:szCs w:val="24"/>
        </w:rPr>
        <w:t>, vol. 13, no. 1, pp. 482–495, Jan. 2022</w:t>
      </w:r>
    </w:p>
    <w:p w14:paraId="3C168A80" w14:textId="0A3BB7F1" w:rsidR="00743985" w:rsidRPr="00743985" w:rsidRDefault="00743985" w:rsidP="00743985">
      <w:pPr>
        <w:pStyle w:val="References"/>
        <w:spacing w:line="480" w:lineRule="auto"/>
        <w:rPr>
          <w:sz w:val="24"/>
          <w:szCs w:val="24"/>
        </w:rPr>
      </w:pPr>
      <w:r w:rsidRPr="00743985">
        <w:rPr>
          <w:sz w:val="24"/>
          <w:szCs w:val="24"/>
        </w:rPr>
        <w:t>L</w:t>
      </w:r>
      <w:r w:rsidR="000B07C6">
        <w:rPr>
          <w:sz w:val="24"/>
          <w:szCs w:val="24"/>
        </w:rPr>
        <w:t xml:space="preserve">. </w:t>
      </w:r>
      <w:r w:rsidR="000B07C6" w:rsidRPr="00743985">
        <w:rPr>
          <w:sz w:val="24"/>
          <w:szCs w:val="24"/>
        </w:rPr>
        <w:t>Gérin-Lajoie</w:t>
      </w:r>
      <w:r w:rsidRPr="00743985">
        <w:rPr>
          <w:sz w:val="24"/>
          <w:szCs w:val="24"/>
        </w:rPr>
        <w:t xml:space="preserve">, J. </w:t>
      </w:r>
      <w:r w:rsidR="00283D5A" w:rsidRPr="00743985">
        <w:rPr>
          <w:sz w:val="24"/>
          <w:szCs w:val="24"/>
        </w:rPr>
        <w:t>Mahseredjian</w:t>
      </w:r>
      <w:r w:rsidR="00283D5A">
        <w:rPr>
          <w:sz w:val="24"/>
          <w:szCs w:val="24"/>
        </w:rPr>
        <w:t>,</w:t>
      </w:r>
      <w:r w:rsidR="00283D5A" w:rsidRPr="00743985">
        <w:rPr>
          <w:sz w:val="24"/>
          <w:szCs w:val="24"/>
        </w:rPr>
        <w:t xml:space="preserve"> “</w:t>
      </w:r>
      <w:r w:rsidRPr="00743985">
        <w:rPr>
          <w:sz w:val="24"/>
          <w:szCs w:val="24"/>
        </w:rPr>
        <w:t xml:space="preserve">Simulation of an </w:t>
      </w:r>
      <w:r w:rsidR="00283D5A" w:rsidRPr="00743985">
        <w:rPr>
          <w:sz w:val="24"/>
          <w:szCs w:val="24"/>
        </w:rPr>
        <w:t>extra-large</w:t>
      </w:r>
      <w:r w:rsidRPr="00743985">
        <w:rPr>
          <w:sz w:val="24"/>
          <w:szCs w:val="24"/>
        </w:rPr>
        <w:t xml:space="preserve"> network in EMTP: From electromagnetic to electromechanical transients</w:t>
      </w:r>
      <w:r w:rsidR="00283D5A" w:rsidRPr="00743985">
        <w:rPr>
          <w:sz w:val="24"/>
          <w:szCs w:val="24"/>
        </w:rPr>
        <w:t>,”</w:t>
      </w:r>
      <w:r w:rsidRPr="00743985">
        <w:rPr>
          <w:sz w:val="24"/>
          <w:szCs w:val="24"/>
        </w:rPr>
        <w:t xml:space="preserve"> </w:t>
      </w:r>
      <w:r w:rsidRPr="00B07359">
        <w:rPr>
          <w:i/>
          <w:iCs/>
          <w:sz w:val="24"/>
          <w:szCs w:val="24"/>
        </w:rPr>
        <w:t>Int. Conf. Power Syst. Transients</w:t>
      </w:r>
      <w:r w:rsidR="00283D5A">
        <w:rPr>
          <w:sz w:val="24"/>
          <w:szCs w:val="24"/>
        </w:rPr>
        <w:t>,</w:t>
      </w:r>
      <w:r w:rsidRPr="00743985">
        <w:rPr>
          <w:sz w:val="24"/>
          <w:szCs w:val="24"/>
        </w:rPr>
        <w:t xml:space="preserve"> Kyoto, Japan, Jun. 2009. </w:t>
      </w:r>
    </w:p>
    <w:p w14:paraId="47CC1B0E" w14:textId="3A2E3F41" w:rsidR="00743985" w:rsidRPr="00743985" w:rsidRDefault="00743985" w:rsidP="00743985">
      <w:pPr>
        <w:pStyle w:val="References"/>
        <w:spacing w:line="480" w:lineRule="auto"/>
        <w:rPr>
          <w:sz w:val="24"/>
          <w:szCs w:val="24"/>
        </w:rPr>
      </w:pPr>
      <w:r w:rsidRPr="00743985">
        <w:rPr>
          <w:sz w:val="24"/>
          <w:szCs w:val="24"/>
        </w:rPr>
        <w:t>Y</w:t>
      </w:r>
      <w:r w:rsidR="000B07C6">
        <w:rPr>
          <w:sz w:val="24"/>
          <w:szCs w:val="24"/>
        </w:rPr>
        <w:t>. Chen</w:t>
      </w:r>
      <w:r w:rsidRPr="00743985">
        <w:rPr>
          <w:sz w:val="24"/>
          <w:szCs w:val="24"/>
        </w:rPr>
        <w:t xml:space="preserve">, </w:t>
      </w:r>
      <w:r w:rsidR="000B07C6">
        <w:rPr>
          <w:sz w:val="24"/>
          <w:szCs w:val="24"/>
        </w:rPr>
        <w:t xml:space="preserve">Y. </w:t>
      </w:r>
      <w:r w:rsidRPr="00743985">
        <w:rPr>
          <w:sz w:val="24"/>
          <w:szCs w:val="24"/>
        </w:rPr>
        <w:t xml:space="preserve">Song, </w:t>
      </w:r>
      <w:r w:rsidR="00E934E4">
        <w:rPr>
          <w:sz w:val="24"/>
          <w:szCs w:val="24"/>
        </w:rPr>
        <w:t xml:space="preserve">S. </w:t>
      </w:r>
      <w:r w:rsidRPr="00743985">
        <w:rPr>
          <w:sz w:val="24"/>
          <w:szCs w:val="24"/>
        </w:rPr>
        <w:t xml:space="preserve">Huang, </w:t>
      </w:r>
      <w:r w:rsidR="00E934E4">
        <w:rPr>
          <w:sz w:val="24"/>
          <w:szCs w:val="24"/>
        </w:rPr>
        <w:t xml:space="preserve">Z. </w:t>
      </w:r>
      <w:r w:rsidRPr="00743985">
        <w:rPr>
          <w:sz w:val="24"/>
          <w:szCs w:val="24"/>
        </w:rPr>
        <w:t xml:space="preserve">Yu, </w:t>
      </w:r>
      <w:r w:rsidR="00E934E4">
        <w:rPr>
          <w:sz w:val="24"/>
          <w:szCs w:val="24"/>
        </w:rPr>
        <w:t xml:space="preserve">W. </w:t>
      </w:r>
      <w:r w:rsidRPr="00743985">
        <w:rPr>
          <w:sz w:val="24"/>
          <w:szCs w:val="24"/>
        </w:rPr>
        <w:t>Wei</w:t>
      </w:r>
      <w:r w:rsidR="00964A04">
        <w:rPr>
          <w:sz w:val="24"/>
          <w:szCs w:val="24"/>
        </w:rPr>
        <w:t>,</w:t>
      </w:r>
      <w:r w:rsidRPr="00743985">
        <w:rPr>
          <w:sz w:val="24"/>
          <w:szCs w:val="24"/>
        </w:rPr>
        <w:t xml:space="preserve"> </w:t>
      </w:r>
      <w:r w:rsidR="00964A04" w:rsidRPr="00743985">
        <w:rPr>
          <w:sz w:val="24"/>
          <w:szCs w:val="24"/>
        </w:rPr>
        <w:t>“</w:t>
      </w:r>
      <w:r w:rsidRPr="00743985">
        <w:rPr>
          <w:sz w:val="24"/>
          <w:szCs w:val="24"/>
        </w:rPr>
        <w:t>GPU-based techniques of parallel electromagnetic transient simulation for large-scale distribution network,</w:t>
      </w:r>
      <w:r w:rsidR="00964A04" w:rsidRPr="00743985">
        <w:rPr>
          <w:sz w:val="24"/>
          <w:szCs w:val="24"/>
        </w:rPr>
        <w:t>”</w:t>
      </w:r>
      <w:r w:rsidRPr="00743985">
        <w:rPr>
          <w:sz w:val="24"/>
          <w:szCs w:val="24"/>
        </w:rPr>
        <w:t xml:space="preserve"> </w:t>
      </w:r>
      <w:r w:rsidRPr="00B07359">
        <w:rPr>
          <w:i/>
          <w:iCs/>
          <w:sz w:val="24"/>
          <w:szCs w:val="24"/>
        </w:rPr>
        <w:t>Autom. Electric Power Syst</w:t>
      </w:r>
      <w:r w:rsidRPr="00743985">
        <w:rPr>
          <w:sz w:val="24"/>
          <w:szCs w:val="24"/>
        </w:rPr>
        <w:t>.</w:t>
      </w:r>
      <w:r w:rsidR="00964A04">
        <w:rPr>
          <w:sz w:val="24"/>
          <w:szCs w:val="24"/>
        </w:rPr>
        <w:t>,</w:t>
      </w:r>
      <w:r w:rsidRPr="00743985">
        <w:rPr>
          <w:sz w:val="24"/>
          <w:szCs w:val="24"/>
        </w:rPr>
        <w:t xml:space="preserve"> </w:t>
      </w:r>
      <w:r w:rsidR="00964A04" w:rsidRPr="00743985">
        <w:rPr>
          <w:sz w:val="24"/>
          <w:szCs w:val="24"/>
        </w:rPr>
        <w:t>vol.</w:t>
      </w:r>
      <w:r w:rsidR="00964A04">
        <w:rPr>
          <w:sz w:val="24"/>
          <w:szCs w:val="24"/>
        </w:rPr>
        <w:t xml:space="preserve"> </w:t>
      </w:r>
      <w:r w:rsidRPr="00743985">
        <w:rPr>
          <w:sz w:val="24"/>
          <w:szCs w:val="24"/>
        </w:rPr>
        <w:t>41</w:t>
      </w:r>
      <w:r w:rsidR="00964A04">
        <w:rPr>
          <w:sz w:val="24"/>
          <w:szCs w:val="24"/>
        </w:rPr>
        <w:t xml:space="preserve">, </w:t>
      </w:r>
      <w:r w:rsidR="00964A04" w:rsidRPr="00743985">
        <w:rPr>
          <w:sz w:val="24"/>
          <w:szCs w:val="24"/>
        </w:rPr>
        <w:t>no.</w:t>
      </w:r>
      <w:r w:rsidR="00964A04">
        <w:rPr>
          <w:sz w:val="24"/>
          <w:szCs w:val="24"/>
        </w:rPr>
        <w:t xml:space="preserve"> </w:t>
      </w:r>
      <w:r w:rsidRPr="00743985">
        <w:rPr>
          <w:sz w:val="24"/>
          <w:szCs w:val="24"/>
        </w:rPr>
        <w:t>19</w:t>
      </w:r>
      <w:r w:rsidR="00964A04">
        <w:rPr>
          <w:sz w:val="24"/>
          <w:szCs w:val="24"/>
        </w:rPr>
        <w:t>, pp.</w:t>
      </w:r>
      <w:r w:rsidRPr="00743985">
        <w:rPr>
          <w:sz w:val="24"/>
          <w:szCs w:val="24"/>
        </w:rPr>
        <w:t xml:space="preserve"> 82–88.</w:t>
      </w:r>
      <w:r w:rsidR="00964A04" w:rsidRPr="00964A04">
        <w:rPr>
          <w:sz w:val="24"/>
          <w:szCs w:val="24"/>
        </w:rPr>
        <w:t xml:space="preserve"> </w:t>
      </w:r>
      <w:r w:rsidR="00964A04" w:rsidRPr="00743985">
        <w:rPr>
          <w:sz w:val="24"/>
          <w:szCs w:val="24"/>
        </w:rPr>
        <w:t>Oct. 2017</w:t>
      </w:r>
      <w:r w:rsidR="00964A04">
        <w:rPr>
          <w:sz w:val="24"/>
          <w:szCs w:val="24"/>
        </w:rPr>
        <w:t>.</w:t>
      </w:r>
    </w:p>
    <w:p w14:paraId="7C36B7A8" w14:textId="55678366" w:rsidR="00743985" w:rsidRPr="00743985" w:rsidRDefault="00743985" w:rsidP="00743985">
      <w:pPr>
        <w:pStyle w:val="References"/>
        <w:spacing w:line="480" w:lineRule="auto"/>
        <w:rPr>
          <w:sz w:val="24"/>
          <w:szCs w:val="24"/>
        </w:rPr>
      </w:pPr>
      <w:r w:rsidRPr="00743985">
        <w:rPr>
          <w:sz w:val="24"/>
          <w:szCs w:val="24"/>
        </w:rPr>
        <w:t xml:space="preserve">L. Zhang, B. Wang, X. Zheng, W. Shi, P. R. Kumar, L. Xie, “A hierarchical low-rank </w:t>
      </w:r>
      <w:proofErr w:type="gramStart"/>
      <w:r w:rsidRPr="00743985">
        <w:rPr>
          <w:sz w:val="24"/>
          <w:szCs w:val="24"/>
        </w:rPr>
        <w:t>approximation based</w:t>
      </w:r>
      <w:proofErr w:type="gramEnd"/>
      <w:r w:rsidRPr="00743985">
        <w:rPr>
          <w:sz w:val="24"/>
          <w:szCs w:val="24"/>
        </w:rPr>
        <w:t xml:space="preserve"> network solver for EMT simulation,” </w:t>
      </w:r>
      <w:r w:rsidRPr="00B07359">
        <w:rPr>
          <w:i/>
          <w:iCs/>
          <w:sz w:val="24"/>
          <w:szCs w:val="24"/>
        </w:rPr>
        <w:t>IEEE Trans. Power Del</w:t>
      </w:r>
      <w:r w:rsidRPr="00743985">
        <w:rPr>
          <w:sz w:val="24"/>
          <w:szCs w:val="24"/>
        </w:rPr>
        <w:t>., vol. 36, no. 1, pp. 280</w:t>
      </w:r>
      <w:r w:rsidR="002E75E2" w:rsidRPr="00743985">
        <w:rPr>
          <w:sz w:val="24"/>
          <w:szCs w:val="24"/>
        </w:rPr>
        <w:t>–</w:t>
      </w:r>
      <w:r w:rsidRPr="00743985">
        <w:rPr>
          <w:sz w:val="24"/>
          <w:szCs w:val="24"/>
        </w:rPr>
        <w:t>288, Feb. 2021.</w:t>
      </w:r>
    </w:p>
    <w:p w14:paraId="5A30A47C" w14:textId="5A5215CA" w:rsidR="00743985" w:rsidRPr="00743985" w:rsidRDefault="00743985" w:rsidP="00743985">
      <w:pPr>
        <w:pStyle w:val="References"/>
        <w:spacing w:line="480" w:lineRule="auto"/>
        <w:rPr>
          <w:sz w:val="24"/>
          <w:szCs w:val="24"/>
        </w:rPr>
      </w:pPr>
      <w:r w:rsidRPr="00C430E7">
        <w:rPr>
          <w:i/>
          <w:iCs/>
          <w:sz w:val="24"/>
          <w:szCs w:val="24"/>
        </w:rPr>
        <w:t>Eagle computing system</w:t>
      </w:r>
      <w:r w:rsidR="00C430E7">
        <w:rPr>
          <w:sz w:val="24"/>
          <w:szCs w:val="24"/>
        </w:rPr>
        <w:t>.</w:t>
      </w:r>
      <w:r w:rsidRPr="00743985">
        <w:rPr>
          <w:sz w:val="24"/>
          <w:szCs w:val="24"/>
        </w:rPr>
        <w:t xml:space="preserve"> Accessed: Aug. 8, 2023. [Online]. Available: https://www.nrel.gov/hpc/eagle-system.html</w:t>
      </w:r>
    </w:p>
    <w:p w14:paraId="17231E03" w14:textId="6DF32724" w:rsidR="00743985" w:rsidRPr="00743985" w:rsidRDefault="00C430E7" w:rsidP="00743985">
      <w:pPr>
        <w:pStyle w:val="References"/>
        <w:spacing w:line="480" w:lineRule="auto"/>
        <w:rPr>
          <w:sz w:val="24"/>
          <w:szCs w:val="24"/>
        </w:rPr>
      </w:pPr>
      <w:r>
        <w:rPr>
          <w:sz w:val="24"/>
          <w:szCs w:val="24"/>
        </w:rPr>
        <w:t xml:space="preserve">F. </w:t>
      </w:r>
      <w:r w:rsidR="00743985" w:rsidRPr="00743985">
        <w:rPr>
          <w:sz w:val="24"/>
          <w:szCs w:val="24"/>
        </w:rPr>
        <w:t xml:space="preserve">Nielsen, </w:t>
      </w:r>
      <w:r w:rsidRPr="00743985">
        <w:rPr>
          <w:sz w:val="24"/>
          <w:szCs w:val="24"/>
        </w:rPr>
        <w:t>“</w:t>
      </w:r>
      <w:r w:rsidR="00743985" w:rsidRPr="00743985">
        <w:rPr>
          <w:sz w:val="24"/>
          <w:szCs w:val="24"/>
        </w:rPr>
        <w:t>Introduction to HPC with MPI for Data Science</w:t>
      </w:r>
      <w:r>
        <w:rPr>
          <w:sz w:val="24"/>
          <w:szCs w:val="24"/>
        </w:rPr>
        <w:t>,</w:t>
      </w:r>
      <w:r w:rsidRPr="00743985">
        <w:rPr>
          <w:sz w:val="24"/>
          <w:szCs w:val="24"/>
        </w:rPr>
        <w:t>”</w:t>
      </w:r>
      <w:r w:rsidR="00743985" w:rsidRPr="00743985">
        <w:rPr>
          <w:sz w:val="24"/>
          <w:szCs w:val="24"/>
        </w:rPr>
        <w:t xml:space="preserve"> Springer, 2016.</w:t>
      </w:r>
    </w:p>
    <w:p w14:paraId="39432152" w14:textId="561A90EC" w:rsidR="00743985" w:rsidRPr="00743985" w:rsidRDefault="00F80E0C" w:rsidP="00743985">
      <w:pPr>
        <w:pStyle w:val="References"/>
        <w:spacing w:line="480" w:lineRule="auto"/>
        <w:rPr>
          <w:sz w:val="24"/>
          <w:szCs w:val="24"/>
        </w:rPr>
      </w:pPr>
      <w:r w:rsidRPr="00F80E0C">
        <w:rPr>
          <w:sz w:val="24"/>
          <w:szCs w:val="24"/>
        </w:rPr>
        <w:lastRenderedPageBreak/>
        <w:t>T. Noda, K. Takenaka, T. Inoue, “Numerical integration by the 2-stage diagonally implicit Runge-</w:t>
      </w:r>
      <w:proofErr w:type="spellStart"/>
      <w:r w:rsidRPr="00F80E0C">
        <w:rPr>
          <w:sz w:val="24"/>
          <w:szCs w:val="24"/>
        </w:rPr>
        <w:t>Kutta</w:t>
      </w:r>
      <w:proofErr w:type="spellEnd"/>
      <w:r w:rsidRPr="00F80E0C">
        <w:rPr>
          <w:sz w:val="24"/>
          <w:szCs w:val="24"/>
        </w:rPr>
        <w:t xml:space="preserve"> method for electromagnetic transient simulations,” </w:t>
      </w:r>
      <w:r w:rsidRPr="00F80E0C">
        <w:rPr>
          <w:i/>
          <w:iCs/>
          <w:sz w:val="24"/>
          <w:szCs w:val="24"/>
        </w:rPr>
        <w:t>IEEE Trans. Power Del</w:t>
      </w:r>
      <w:r w:rsidRPr="00F80E0C">
        <w:rPr>
          <w:sz w:val="24"/>
          <w:szCs w:val="24"/>
        </w:rPr>
        <w:t>., vol. 24, no. 1, pp. 390–399, Jan. 2009.</w:t>
      </w:r>
    </w:p>
    <w:p w14:paraId="5F622486" w14:textId="54368AA5" w:rsidR="00743985" w:rsidRDefault="00F80E0C" w:rsidP="00743985">
      <w:pPr>
        <w:pStyle w:val="References"/>
        <w:spacing w:line="480" w:lineRule="auto"/>
        <w:rPr>
          <w:sz w:val="24"/>
          <w:szCs w:val="24"/>
        </w:rPr>
      </w:pPr>
      <w:r w:rsidRPr="00F80E0C">
        <w:rPr>
          <w:sz w:val="24"/>
          <w:szCs w:val="24"/>
        </w:rPr>
        <w:t xml:space="preserve">P. </w:t>
      </w:r>
      <w:proofErr w:type="spellStart"/>
      <w:r w:rsidRPr="00F80E0C">
        <w:rPr>
          <w:sz w:val="24"/>
          <w:szCs w:val="24"/>
        </w:rPr>
        <w:t>Maffezzoni</w:t>
      </w:r>
      <w:proofErr w:type="spellEnd"/>
      <w:r w:rsidRPr="00F80E0C">
        <w:rPr>
          <w:sz w:val="24"/>
          <w:szCs w:val="24"/>
        </w:rPr>
        <w:t xml:space="preserve">, L. </w:t>
      </w:r>
      <w:proofErr w:type="spellStart"/>
      <w:r w:rsidRPr="00F80E0C">
        <w:rPr>
          <w:sz w:val="24"/>
          <w:szCs w:val="24"/>
        </w:rPr>
        <w:t>Codecasa</w:t>
      </w:r>
      <w:proofErr w:type="spellEnd"/>
      <w:r w:rsidRPr="00F80E0C">
        <w:rPr>
          <w:sz w:val="24"/>
          <w:szCs w:val="24"/>
        </w:rPr>
        <w:t>, D. R. D’Amore, “Time-domain simulation of nonlinear circuits through implicit Runge–</w:t>
      </w:r>
      <w:proofErr w:type="spellStart"/>
      <w:r w:rsidRPr="00F80E0C">
        <w:rPr>
          <w:sz w:val="24"/>
          <w:szCs w:val="24"/>
        </w:rPr>
        <w:t>Kutta</w:t>
      </w:r>
      <w:proofErr w:type="spellEnd"/>
      <w:r w:rsidRPr="00F80E0C">
        <w:rPr>
          <w:sz w:val="24"/>
          <w:szCs w:val="24"/>
        </w:rPr>
        <w:t xml:space="preserve"> methods,” </w:t>
      </w:r>
      <w:r w:rsidRPr="00F80E0C">
        <w:rPr>
          <w:i/>
          <w:iCs/>
          <w:sz w:val="24"/>
          <w:szCs w:val="24"/>
        </w:rPr>
        <w:t>IEEE Trans. Circuits Syst. I, Reg. Papers</w:t>
      </w:r>
      <w:r w:rsidRPr="00F80E0C">
        <w:rPr>
          <w:sz w:val="24"/>
          <w:szCs w:val="24"/>
        </w:rPr>
        <w:t>, vol. 54, no. 2, pp. 391–400, Feb. 2007.</w:t>
      </w:r>
      <w:r>
        <w:rPr>
          <w:sz w:val="24"/>
          <w:szCs w:val="24"/>
        </w:rPr>
        <w:t xml:space="preserve">  </w:t>
      </w:r>
    </w:p>
    <w:p w14:paraId="5AA953E7" w14:textId="36B33707" w:rsidR="00A62767" w:rsidRPr="00743985" w:rsidRDefault="00A62767" w:rsidP="00743985">
      <w:pPr>
        <w:pStyle w:val="References"/>
        <w:spacing w:line="480" w:lineRule="auto"/>
        <w:rPr>
          <w:sz w:val="24"/>
          <w:szCs w:val="24"/>
        </w:rPr>
      </w:pPr>
      <w:r w:rsidRPr="00A62767">
        <w:rPr>
          <w:sz w:val="24"/>
          <w:szCs w:val="24"/>
        </w:rPr>
        <w:t>K</w:t>
      </w:r>
      <w:r w:rsidR="00F80E0C">
        <w:rPr>
          <w:sz w:val="24"/>
          <w:szCs w:val="24"/>
        </w:rPr>
        <w:t>.</w:t>
      </w:r>
      <w:r w:rsidRPr="00A62767">
        <w:rPr>
          <w:sz w:val="24"/>
          <w:szCs w:val="24"/>
        </w:rPr>
        <w:t xml:space="preserve"> Huang, K</w:t>
      </w:r>
      <w:r w:rsidR="00F80E0C">
        <w:rPr>
          <w:sz w:val="24"/>
          <w:szCs w:val="24"/>
        </w:rPr>
        <w:t>.</w:t>
      </w:r>
      <w:r w:rsidRPr="00A62767">
        <w:rPr>
          <w:sz w:val="24"/>
          <w:szCs w:val="24"/>
        </w:rPr>
        <w:t xml:space="preserve"> Sun, “A </w:t>
      </w:r>
      <w:r w:rsidR="00F80E0C">
        <w:rPr>
          <w:sz w:val="24"/>
          <w:szCs w:val="24"/>
        </w:rPr>
        <w:t>s</w:t>
      </w:r>
      <w:r w:rsidRPr="00A62767">
        <w:rPr>
          <w:sz w:val="24"/>
          <w:szCs w:val="24"/>
        </w:rPr>
        <w:t xml:space="preserve">tudy on </w:t>
      </w:r>
      <w:r w:rsidR="00F80E0C">
        <w:rPr>
          <w:sz w:val="24"/>
          <w:szCs w:val="24"/>
        </w:rPr>
        <w:t>e</w:t>
      </w:r>
      <w:r w:rsidRPr="00A62767">
        <w:rPr>
          <w:sz w:val="24"/>
          <w:szCs w:val="24"/>
        </w:rPr>
        <w:t xml:space="preserve">nergy </w:t>
      </w:r>
      <w:r w:rsidR="00F80E0C">
        <w:rPr>
          <w:sz w:val="24"/>
          <w:szCs w:val="24"/>
        </w:rPr>
        <w:t>p</w:t>
      </w:r>
      <w:r w:rsidRPr="00A62767">
        <w:rPr>
          <w:sz w:val="24"/>
          <w:szCs w:val="24"/>
        </w:rPr>
        <w:t>reservability of Runge-</w:t>
      </w:r>
      <w:proofErr w:type="spellStart"/>
      <w:r w:rsidRPr="00A62767">
        <w:rPr>
          <w:sz w:val="24"/>
          <w:szCs w:val="24"/>
        </w:rPr>
        <w:t>Kutta</w:t>
      </w:r>
      <w:proofErr w:type="spellEnd"/>
      <w:r w:rsidRPr="00A62767">
        <w:rPr>
          <w:sz w:val="24"/>
          <w:szCs w:val="24"/>
        </w:rPr>
        <w:t xml:space="preserve"> </w:t>
      </w:r>
      <w:r w:rsidR="00F80E0C">
        <w:rPr>
          <w:sz w:val="24"/>
          <w:szCs w:val="24"/>
        </w:rPr>
        <w:t>m</w:t>
      </w:r>
      <w:r w:rsidRPr="00A62767">
        <w:rPr>
          <w:sz w:val="24"/>
          <w:szCs w:val="24"/>
        </w:rPr>
        <w:t xml:space="preserve">ethods in </w:t>
      </w:r>
      <w:r w:rsidR="00F80E0C">
        <w:rPr>
          <w:sz w:val="24"/>
          <w:szCs w:val="24"/>
        </w:rPr>
        <w:t>p</w:t>
      </w:r>
      <w:r w:rsidRPr="00A62767">
        <w:rPr>
          <w:sz w:val="24"/>
          <w:szCs w:val="24"/>
        </w:rPr>
        <w:t xml:space="preserve">ower </w:t>
      </w:r>
      <w:r w:rsidR="00F80E0C">
        <w:rPr>
          <w:sz w:val="24"/>
          <w:szCs w:val="24"/>
        </w:rPr>
        <w:t>s</w:t>
      </w:r>
      <w:r w:rsidRPr="00A62767">
        <w:rPr>
          <w:sz w:val="24"/>
          <w:szCs w:val="24"/>
        </w:rPr>
        <w:t xml:space="preserve">ystem </w:t>
      </w:r>
      <w:r w:rsidR="00F80E0C">
        <w:rPr>
          <w:sz w:val="24"/>
          <w:szCs w:val="24"/>
        </w:rPr>
        <w:t>s</w:t>
      </w:r>
      <w:r w:rsidRPr="00A62767">
        <w:rPr>
          <w:sz w:val="24"/>
          <w:szCs w:val="24"/>
        </w:rPr>
        <w:t xml:space="preserve">imulation,” </w:t>
      </w:r>
      <w:r w:rsidRPr="00F80E0C">
        <w:rPr>
          <w:i/>
          <w:iCs/>
          <w:sz w:val="24"/>
          <w:szCs w:val="24"/>
        </w:rPr>
        <w:t>IEEE PES General Meeting</w:t>
      </w:r>
      <w:r w:rsidRPr="00A62767">
        <w:rPr>
          <w:sz w:val="24"/>
          <w:szCs w:val="24"/>
        </w:rPr>
        <w:t>, Denver, CO, July 17</w:t>
      </w:r>
      <w:r w:rsidR="002E75E2" w:rsidRPr="00743985">
        <w:rPr>
          <w:sz w:val="24"/>
          <w:szCs w:val="24"/>
        </w:rPr>
        <w:t>–</w:t>
      </w:r>
      <w:r w:rsidRPr="00A62767">
        <w:rPr>
          <w:sz w:val="24"/>
          <w:szCs w:val="24"/>
        </w:rPr>
        <w:t>21, 2022</w:t>
      </w:r>
      <w:r w:rsidR="00F80E0C">
        <w:rPr>
          <w:sz w:val="24"/>
          <w:szCs w:val="24"/>
        </w:rPr>
        <w:t>, pp. 1</w:t>
      </w:r>
      <w:r w:rsidR="002E75E2" w:rsidRPr="00743985">
        <w:rPr>
          <w:sz w:val="24"/>
          <w:szCs w:val="24"/>
        </w:rPr>
        <w:t>–</w:t>
      </w:r>
      <w:r w:rsidR="00F80E0C">
        <w:rPr>
          <w:sz w:val="24"/>
          <w:szCs w:val="24"/>
        </w:rPr>
        <w:t>5.</w:t>
      </w:r>
    </w:p>
    <w:p w14:paraId="53200B6F" w14:textId="382210FF" w:rsidR="00743985" w:rsidRPr="00743985" w:rsidRDefault="008B5AB1" w:rsidP="00743985">
      <w:pPr>
        <w:pStyle w:val="References"/>
        <w:spacing w:line="480" w:lineRule="auto"/>
        <w:rPr>
          <w:sz w:val="24"/>
          <w:szCs w:val="24"/>
        </w:rPr>
      </w:pPr>
      <w:r w:rsidRPr="008B5AB1">
        <w:rPr>
          <w:sz w:val="24"/>
          <w:szCs w:val="24"/>
        </w:rPr>
        <w:t>M</w:t>
      </w:r>
      <w:r w:rsidR="00F80E0C">
        <w:rPr>
          <w:sz w:val="24"/>
          <w:szCs w:val="24"/>
        </w:rPr>
        <w:t>.</w:t>
      </w:r>
      <w:r w:rsidRPr="008B5AB1">
        <w:rPr>
          <w:sz w:val="24"/>
          <w:szCs w:val="24"/>
        </w:rPr>
        <w:t xml:space="preserve"> L.</w:t>
      </w:r>
      <w:r w:rsidR="00F80E0C">
        <w:rPr>
          <w:sz w:val="24"/>
          <w:szCs w:val="24"/>
        </w:rPr>
        <w:t xml:space="preserve"> </w:t>
      </w:r>
      <w:r w:rsidR="00F80E0C" w:rsidRPr="008B5AB1">
        <w:rPr>
          <w:sz w:val="24"/>
          <w:szCs w:val="24"/>
        </w:rPr>
        <w:t>Crow,</w:t>
      </w:r>
      <w:r w:rsidRPr="008B5AB1">
        <w:rPr>
          <w:sz w:val="24"/>
          <w:szCs w:val="24"/>
        </w:rPr>
        <w:t> </w:t>
      </w:r>
      <w:r w:rsidR="00F80E0C" w:rsidRPr="00A62767">
        <w:rPr>
          <w:sz w:val="24"/>
          <w:szCs w:val="24"/>
        </w:rPr>
        <w:t>“</w:t>
      </w:r>
      <w:r w:rsidRPr="008B5AB1">
        <w:rPr>
          <w:sz w:val="24"/>
          <w:szCs w:val="24"/>
        </w:rPr>
        <w:t>Computational methods for electric power systems</w:t>
      </w:r>
      <w:r w:rsidR="00F80E0C">
        <w:rPr>
          <w:sz w:val="24"/>
          <w:szCs w:val="24"/>
        </w:rPr>
        <w:t>,</w:t>
      </w:r>
      <w:r w:rsidR="00F80E0C" w:rsidRPr="00A62767">
        <w:rPr>
          <w:sz w:val="24"/>
          <w:szCs w:val="24"/>
        </w:rPr>
        <w:t>”</w:t>
      </w:r>
      <w:r w:rsidRPr="008B5AB1">
        <w:rPr>
          <w:sz w:val="24"/>
          <w:szCs w:val="24"/>
        </w:rPr>
        <w:t xml:space="preserve"> CRC press, 2002.</w:t>
      </w:r>
    </w:p>
    <w:p w14:paraId="7E5DFD43" w14:textId="023FC3BA" w:rsidR="00743985" w:rsidRPr="00B07359" w:rsidRDefault="00F80E0C" w:rsidP="00B07359">
      <w:pPr>
        <w:pStyle w:val="References"/>
        <w:spacing w:line="480" w:lineRule="auto"/>
        <w:rPr>
          <w:sz w:val="24"/>
          <w:szCs w:val="24"/>
        </w:rPr>
      </w:pPr>
      <w:r w:rsidRPr="00F80E0C">
        <w:rPr>
          <w:sz w:val="24"/>
          <w:szCs w:val="24"/>
        </w:rPr>
        <w:t>C. A. Kennedy</w:t>
      </w:r>
      <w:r>
        <w:rPr>
          <w:sz w:val="24"/>
          <w:szCs w:val="24"/>
        </w:rPr>
        <w:t>,</w:t>
      </w:r>
      <w:r w:rsidRPr="00F80E0C">
        <w:rPr>
          <w:sz w:val="24"/>
          <w:szCs w:val="24"/>
        </w:rPr>
        <w:t xml:space="preserve"> M. H. Carpenter, “Diagonally implicit Runge-</w:t>
      </w:r>
      <w:proofErr w:type="spellStart"/>
      <w:r w:rsidRPr="00F80E0C">
        <w:rPr>
          <w:sz w:val="24"/>
          <w:szCs w:val="24"/>
        </w:rPr>
        <w:t>Kutta</w:t>
      </w:r>
      <w:proofErr w:type="spellEnd"/>
      <w:r w:rsidRPr="00F80E0C">
        <w:rPr>
          <w:sz w:val="24"/>
          <w:szCs w:val="24"/>
        </w:rPr>
        <w:t xml:space="preserve"> methods for ordinary differential equations. A review,” NASA STI Program, NASA/TM-2016-219173, Mar. 2016.</w:t>
      </w:r>
    </w:p>
    <w:p w14:paraId="40B0F264" w14:textId="77777777" w:rsidR="00743985" w:rsidRPr="00743985" w:rsidRDefault="00743985" w:rsidP="00743985">
      <w:pPr>
        <w:pStyle w:val="References"/>
        <w:numPr>
          <w:ilvl w:val="0"/>
          <w:numId w:val="0"/>
        </w:numPr>
        <w:spacing w:line="480" w:lineRule="auto"/>
        <w:ind w:left="360" w:hanging="360"/>
        <w:rPr>
          <w:sz w:val="24"/>
          <w:szCs w:val="24"/>
        </w:rPr>
      </w:pPr>
    </w:p>
    <w:p w14:paraId="400CB7A7" w14:textId="3E35C8B9" w:rsidR="008F2A6C" w:rsidRPr="00842883" w:rsidRDefault="007F4B5E" w:rsidP="00842883">
      <w:pPr>
        <w:pStyle w:val="References"/>
        <w:numPr>
          <w:ilvl w:val="0"/>
          <w:numId w:val="0"/>
        </w:numPr>
        <w:spacing w:line="480" w:lineRule="auto"/>
        <w:rPr>
          <w:sz w:val="24"/>
          <w:szCs w:val="24"/>
        </w:rPr>
      </w:pPr>
      <w:bookmarkStart w:id="176" w:name="_Toc420995912"/>
      <w:bookmarkStart w:id="177" w:name="_Toc422997499"/>
      <w:r w:rsidRPr="00842883">
        <w:rPr>
          <w:color w:val="0D0D0D" w:themeColor="text1" w:themeTint="F2"/>
        </w:rPr>
        <w:br w:type="page"/>
      </w:r>
    </w:p>
    <w:bookmarkEnd w:id="176"/>
    <w:bookmarkEnd w:id="177"/>
    <w:p w14:paraId="4DD10712" w14:textId="1A3FD969" w:rsidR="00CC375C" w:rsidRPr="003579BF" w:rsidRDefault="00CC375C" w:rsidP="00B07359">
      <w:pPr>
        <w:spacing w:line="480" w:lineRule="auto"/>
        <w:jc w:val="center"/>
        <w:rPr>
          <w:rFonts w:ascii="Times New Roman" w:hAnsi="Times New Roman" w:cs="Times New Roman"/>
          <w:b/>
          <w:bCs/>
        </w:rPr>
      </w:pPr>
      <w:r w:rsidRPr="003579BF">
        <w:rPr>
          <w:rFonts w:ascii="Times New Roman" w:hAnsi="Times New Roman" w:cs="Times New Roman"/>
          <w:b/>
          <w:bCs/>
        </w:rPr>
        <w:lastRenderedPageBreak/>
        <w:t>Publications during Ph.D. Study</w:t>
      </w:r>
    </w:p>
    <w:p w14:paraId="4C803C41" w14:textId="77777777" w:rsidR="001908BB" w:rsidRPr="003579BF" w:rsidRDefault="00CC375C" w:rsidP="0056765E">
      <w:pPr>
        <w:spacing w:line="480" w:lineRule="auto"/>
        <w:rPr>
          <w:rFonts w:ascii="Times New Roman" w:hAnsi="Times New Roman" w:cs="Times New Roman"/>
          <w:b/>
          <w:bCs/>
        </w:rPr>
      </w:pPr>
      <w:r w:rsidRPr="003579BF">
        <w:rPr>
          <w:rFonts w:ascii="Times New Roman" w:hAnsi="Times New Roman" w:cs="Times New Roman"/>
          <w:b/>
          <w:bCs/>
        </w:rPr>
        <w:t>Journal Papers</w:t>
      </w:r>
    </w:p>
    <w:p w14:paraId="7DF3F7EB" w14:textId="77777777" w:rsidR="001908BB" w:rsidRDefault="001908BB" w:rsidP="001908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t xml:space="preserve">[J1]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xml:space="preserve">, Kai Sun, Xiaowen Su, Elena G. </w:t>
      </w:r>
      <w:proofErr w:type="spellStart"/>
      <w:r w:rsidRPr="003579BF">
        <w:rPr>
          <w:rFonts w:ascii="Times New Roman" w:eastAsia="Times New Roman" w:hAnsi="Times New Roman" w:cs="Times New Roman"/>
        </w:rPr>
        <w:t>Tolkacheva</w:t>
      </w:r>
      <w:proofErr w:type="spellEnd"/>
      <w:r w:rsidRPr="003579BF">
        <w:rPr>
          <w:rFonts w:ascii="Times New Roman" w:eastAsia="Times New Roman" w:hAnsi="Times New Roman" w:cs="Times New Roman"/>
        </w:rPr>
        <w:t xml:space="preserve">, </w:t>
      </w:r>
      <w:proofErr w:type="spellStart"/>
      <w:r w:rsidRPr="003579BF">
        <w:rPr>
          <w:rFonts w:ascii="Times New Roman" w:eastAsia="Times New Roman" w:hAnsi="Times New Roman" w:cs="Times New Roman"/>
        </w:rPr>
        <w:t>Xiaopeng</w:t>
      </w:r>
      <w:proofErr w:type="spellEnd"/>
      <w:r w:rsidRPr="003579BF">
        <w:rPr>
          <w:rFonts w:ascii="Times New Roman" w:eastAsia="Times New Roman" w:hAnsi="Times New Roman" w:cs="Times New Roman"/>
        </w:rPr>
        <w:t xml:space="preserve"> Zhao, “Dynamics study of constant DI and constant TR control for cardiac alternans based on a two-dimensional cellular automata model,” </w:t>
      </w:r>
      <w:r w:rsidRPr="003579BF">
        <w:rPr>
          <w:rFonts w:ascii="Times New Roman" w:eastAsia="Times New Roman" w:hAnsi="Times New Roman" w:cs="Times New Roman"/>
          <w:i/>
          <w:iCs/>
        </w:rPr>
        <w:t>Nonlinear Dynamics</w:t>
      </w:r>
      <w:r w:rsidRPr="003579BF">
        <w:rPr>
          <w:rFonts w:ascii="Times New Roman" w:eastAsia="Times New Roman" w:hAnsi="Times New Roman" w:cs="Times New Roman"/>
        </w:rPr>
        <w:t>. 2022.</w:t>
      </w:r>
    </w:p>
    <w:p w14:paraId="671287D8" w14:textId="1A07FF52" w:rsidR="00E43A55" w:rsidRPr="00E43A55" w:rsidRDefault="00E43A55" w:rsidP="00E43A5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t xml:space="preserve">[J2] </w:t>
      </w:r>
      <w:r w:rsidRPr="00E43A55">
        <w:rPr>
          <w:rFonts w:ascii="Times New Roman" w:eastAsia="Times New Roman" w:hAnsi="Times New Roman" w:cs="Times New Roman"/>
          <w:b/>
          <w:bCs/>
        </w:rPr>
        <w:t>Min Xiong</w:t>
      </w:r>
      <w:r w:rsidRPr="00E43A55">
        <w:rPr>
          <w:rFonts w:ascii="Times New Roman" w:eastAsia="Times New Roman" w:hAnsi="Times New Roman" w:cs="Times New Roman"/>
        </w:rPr>
        <w:t xml:space="preserve">, Bin Wang, Deepthi </w:t>
      </w:r>
      <w:proofErr w:type="spellStart"/>
      <w:r w:rsidRPr="00E43A55">
        <w:rPr>
          <w:rFonts w:ascii="Times New Roman" w:eastAsia="Times New Roman" w:hAnsi="Times New Roman" w:cs="Times New Roman"/>
        </w:rPr>
        <w:t>Vaidhynathan</w:t>
      </w:r>
      <w:proofErr w:type="spellEnd"/>
      <w:r w:rsidRPr="00E43A55">
        <w:rPr>
          <w:rFonts w:ascii="Times New Roman" w:eastAsia="Times New Roman" w:hAnsi="Times New Roman" w:cs="Times New Roman"/>
        </w:rPr>
        <w:t>, Jonathan Maack, Matthew Reynolds, Andy Hoke, Kai Sun, Jin Tan, “</w:t>
      </w:r>
      <w:bookmarkStart w:id="178" w:name="_Hlk128496479"/>
      <w:bookmarkEnd w:id="178"/>
      <w:r w:rsidRPr="00E43A55">
        <w:rPr>
          <w:rFonts w:ascii="Times New Roman" w:eastAsia="Times New Roman" w:hAnsi="Times New Roman" w:cs="Times New Roman"/>
        </w:rPr>
        <w:t xml:space="preserve">An </w:t>
      </w:r>
      <w:r w:rsidR="00FE7041">
        <w:rPr>
          <w:rFonts w:ascii="Times New Roman" w:eastAsia="Times New Roman" w:hAnsi="Times New Roman" w:cs="Times New Roman"/>
        </w:rPr>
        <w:t>o</w:t>
      </w:r>
      <w:r w:rsidRPr="00E43A55">
        <w:rPr>
          <w:rFonts w:ascii="Times New Roman" w:eastAsia="Times New Roman" w:hAnsi="Times New Roman" w:cs="Times New Roman"/>
        </w:rPr>
        <w:t xml:space="preserve">pen </w:t>
      </w:r>
      <w:r w:rsidR="00FE7041">
        <w:rPr>
          <w:rFonts w:ascii="Times New Roman" w:eastAsia="Times New Roman" w:hAnsi="Times New Roman" w:cs="Times New Roman"/>
        </w:rPr>
        <w:t>s</w:t>
      </w:r>
      <w:r w:rsidRPr="00E43A55">
        <w:rPr>
          <w:rFonts w:ascii="Times New Roman" w:eastAsia="Times New Roman" w:hAnsi="Times New Roman" w:cs="Times New Roman"/>
        </w:rPr>
        <w:t xml:space="preserve">ource, </w:t>
      </w:r>
      <w:r w:rsidR="00FE7041">
        <w:rPr>
          <w:rFonts w:ascii="Times New Roman" w:eastAsia="Times New Roman" w:hAnsi="Times New Roman" w:cs="Times New Roman"/>
        </w:rPr>
        <w:t>p</w:t>
      </w:r>
      <w:r w:rsidRPr="00E43A55">
        <w:rPr>
          <w:rFonts w:ascii="Times New Roman" w:eastAsia="Times New Roman" w:hAnsi="Times New Roman" w:cs="Times New Roman"/>
        </w:rPr>
        <w:t>arallelizable, and HPC-</w:t>
      </w:r>
      <w:r w:rsidR="00FE7041">
        <w:rPr>
          <w:rFonts w:ascii="Times New Roman" w:eastAsia="Times New Roman" w:hAnsi="Times New Roman" w:cs="Times New Roman"/>
        </w:rPr>
        <w:t>c</w:t>
      </w:r>
      <w:r w:rsidRPr="00E43A55">
        <w:rPr>
          <w:rFonts w:ascii="Times New Roman" w:eastAsia="Times New Roman" w:hAnsi="Times New Roman" w:cs="Times New Roman"/>
        </w:rPr>
        <w:t xml:space="preserve">ompatible EMT </w:t>
      </w:r>
      <w:r w:rsidR="00FE7041">
        <w:rPr>
          <w:rFonts w:ascii="Times New Roman" w:eastAsia="Times New Roman" w:hAnsi="Times New Roman" w:cs="Times New Roman"/>
        </w:rPr>
        <w:t>s</w:t>
      </w:r>
      <w:r w:rsidRPr="00E43A55">
        <w:rPr>
          <w:rFonts w:ascii="Times New Roman" w:eastAsia="Times New Roman" w:hAnsi="Times New Roman" w:cs="Times New Roman"/>
        </w:rPr>
        <w:t xml:space="preserve">imulator for </w:t>
      </w:r>
      <w:r w:rsidR="00FE7041">
        <w:rPr>
          <w:rFonts w:ascii="Times New Roman" w:eastAsia="Times New Roman" w:hAnsi="Times New Roman" w:cs="Times New Roman"/>
        </w:rPr>
        <w:t>l</w:t>
      </w:r>
      <w:r w:rsidRPr="00E43A55">
        <w:rPr>
          <w:rFonts w:ascii="Times New Roman" w:eastAsia="Times New Roman" w:hAnsi="Times New Roman" w:cs="Times New Roman"/>
        </w:rPr>
        <w:t>arge-</w:t>
      </w:r>
      <w:r w:rsidR="00FE7041">
        <w:rPr>
          <w:rFonts w:ascii="Times New Roman" w:eastAsia="Times New Roman" w:hAnsi="Times New Roman" w:cs="Times New Roman"/>
        </w:rPr>
        <w:t>s</w:t>
      </w:r>
      <w:r w:rsidRPr="00E43A55">
        <w:rPr>
          <w:rFonts w:ascii="Times New Roman" w:eastAsia="Times New Roman" w:hAnsi="Times New Roman" w:cs="Times New Roman"/>
        </w:rPr>
        <w:t>cale IBR-</w:t>
      </w:r>
      <w:r w:rsidR="00FE7041">
        <w:rPr>
          <w:rFonts w:ascii="Times New Roman" w:eastAsia="Times New Roman" w:hAnsi="Times New Roman" w:cs="Times New Roman"/>
        </w:rPr>
        <w:t>r</w:t>
      </w:r>
      <w:r w:rsidRPr="00E43A55">
        <w:rPr>
          <w:rFonts w:ascii="Times New Roman" w:eastAsia="Times New Roman" w:hAnsi="Times New Roman" w:cs="Times New Roman"/>
        </w:rPr>
        <w:t xml:space="preserve">ich </w:t>
      </w:r>
      <w:r w:rsidR="00FE7041">
        <w:rPr>
          <w:rFonts w:ascii="Times New Roman" w:eastAsia="Times New Roman" w:hAnsi="Times New Roman" w:cs="Times New Roman"/>
        </w:rPr>
        <w:t>p</w:t>
      </w:r>
      <w:r w:rsidRPr="00E43A55">
        <w:rPr>
          <w:rFonts w:ascii="Times New Roman" w:eastAsia="Times New Roman" w:hAnsi="Times New Roman" w:cs="Times New Roman"/>
        </w:rPr>
        <w:t xml:space="preserve">ower </w:t>
      </w:r>
      <w:r w:rsidR="00FE7041">
        <w:rPr>
          <w:rFonts w:ascii="Times New Roman" w:eastAsia="Times New Roman" w:hAnsi="Times New Roman" w:cs="Times New Roman"/>
        </w:rPr>
        <w:t>g</w:t>
      </w:r>
      <w:r w:rsidRPr="00FE7041">
        <w:rPr>
          <w:rFonts w:ascii="Times New Roman" w:eastAsia="Times New Roman" w:hAnsi="Times New Roman" w:cs="Times New Roman"/>
        </w:rPr>
        <w:t xml:space="preserve">rids,” </w:t>
      </w:r>
      <w:r w:rsidR="00FE7041" w:rsidRPr="00FE7041">
        <w:rPr>
          <w:rFonts w:ascii="Times New Roman" w:hAnsi="Times New Roman" w:cs="Times New Roman"/>
          <w:i/>
          <w:iCs/>
        </w:rPr>
        <w:t>IEEE Trans. Power Del</w:t>
      </w:r>
      <w:r w:rsidR="00FE7041" w:rsidRPr="00FE7041">
        <w:rPr>
          <w:rFonts w:ascii="Times New Roman" w:hAnsi="Times New Roman" w:cs="Times New Roman"/>
        </w:rPr>
        <w:t>.</w:t>
      </w:r>
      <w:r w:rsidRPr="00FE7041">
        <w:rPr>
          <w:rFonts w:ascii="Times New Roman" w:eastAsia="Times New Roman" w:hAnsi="Times New Roman" w:cs="Times New Roman"/>
        </w:rPr>
        <w:t xml:space="preserve">, </w:t>
      </w:r>
      <w:r w:rsidR="0056765E" w:rsidRPr="00FE7041">
        <w:rPr>
          <w:rFonts w:ascii="Times New Roman" w:eastAsia="Times New Roman" w:hAnsi="Times New Roman" w:cs="Times New Roman"/>
        </w:rPr>
        <w:t>Dec.</w:t>
      </w:r>
      <w:r w:rsidR="0056765E">
        <w:rPr>
          <w:rFonts w:ascii="Times New Roman" w:eastAsia="Times New Roman" w:hAnsi="Times New Roman" w:cs="Times New Roman"/>
        </w:rPr>
        <w:t xml:space="preserve"> 2023</w:t>
      </w:r>
      <w:r w:rsidRPr="00E43A55">
        <w:rPr>
          <w:rFonts w:ascii="Times New Roman" w:eastAsia="Times New Roman" w:hAnsi="Times New Roman" w:cs="Times New Roman"/>
        </w:rPr>
        <w:t>.</w:t>
      </w:r>
    </w:p>
    <w:p w14:paraId="61E39026" w14:textId="19A2DBEA" w:rsidR="00E43A55" w:rsidRPr="003579BF" w:rsidRDefault="00E43A55" w:rsidP="001908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t>[J</w:t>
      </w:r>
      <w:r>
        <w:rPr>
          <w:rFonts w:ascii="Times New Roman" w:eastAsia="Times New Roman" w:hAnsi="Times New Roman" w:cs="Times New Roman"/>
        </w:rPr>
        <w:t>3</w:t>
      </w:r>
      <w:r w:rsidRPr="003579BF">
        <w:rPr>
          <w:rFonts w:ascii="Times New Roman" w:eastAsia="Times New Roman" w:hAnsi="Times New Roman" w:cs="Times New Roman"/>
        </w:rPr>
        <w:t xml:space="preserve">] </w:t>
      </w:r>
      <w:r w:rsidRPr="00E43A55">
        <w:rPr>
          <w:rFonts w:ascii="Times New Roman" w:eastAsia="Times New Roman" w:hAnsi="Times New Roman" w:cs="Times New Roman"/>
          <w:b/>
          <w:bCs/>
        </w:rPr>
        <w:t>Min Xiong</w:t>
      </w:r>
      <w:r w:rsidRPr="00E43A55">
        <w:rPr>
          <w:rFonts w:ascii="Times New Roman" w:eastAsia="Times New Roman" w:hAnsi="Times New Roman" w:cs="Times New Roman"/>
        </w:rPr>
        <w:t xml:space="preserve">, Bin Wang, Deepthi </w:t>
      </w:r>
      <w:proofErr w:type="spellStart"/>
      <w:r w:rsidRPr="00E43A55">
        <w:rPr>
          <w:rFonts w:ascii="Times New Roman" w:eastAsia="Times New Roman" w:hAnsi="Times New Roman" w:cs="Times New Roman"/>
        </w:rPr>
        <w:t>Vaidhynathan</w:t>
      </w:r>
      <w:proofErr w:type="spellEnd"/>
      <w:r w:rsidRPr="00E43A55">
        <w:rPr>
          <w:rFonts w:ascii="Times New Roman" w:eastAsia="Times New Roman" w:hAnsi="Times New Roman" w:cs="Times New Roman"/>
        </w:rPr>
        <w:t xml:space="preserve">, Jonathan Maack, Matthew Reynolds, Andy Hoke, Kai Sun, Deepak Ramasubramanian, Vishal Verma, Jin Tan, “An </w:t>
      </w:r>
      <w:r w:rsidR="00FE7041">
        <w:rPr>
          <w:rFonts w:ascii="Times New Roman" w:eastAsia="Times New Roman" w:hAnsi="Times New Roman" w:cs="Times New Roman"/>
        </w:rPr>
        <w:t>o</w:t>
      </w:r>
      <w:r w:rsidRPr="00E43A55">
        <w:rPr>
          <w:rFonts w:ascii="Times New Roman" w:eastAsia="Times New Roman" w:hAnsi="Times New Roman" w:cs="Times New Roman"/>
        </w:rPr>
        <w:t>pen-</w:t>
      </w:r>
      <w:r w:rsidR="00FE7041">
        <w:rPr>
          <w:rFonts w:ascii="Times New Roman" w:eastAsia="Times New Roman" w:hAnsi="Times New Roman" w:cs="Times New Roman"/>
        </w:rPr>
        <w:t>s</w:t>
      </w:r>
      <w:r w:rsidRPr="00E43A55">
        <w:rPr>
          <w:rFonts w:ascii="Times New Roman" w:eastAsia="Times New Roman" w:hAnsi="Times New Roman" w:cs="Times New Roman"/>
        </w:rPr>
        <w:t xml:space="preserve">ource </w:t>
      </w:r>
      <w:r w:rsidR="00FE7041">
        <w:rPr>
          <w:rFonts w:ascii="Times New Roman" w:eastAsia="Times New Roman" w:hAnsi="Times New Roman" w:cs="Times New Roman"/>
        </w:rPr>
        <w:t>p</w:t>
      </w:r>
      <w:r w:rsidRPr="00E43A55">
        <w:rPr>
          <w:rFonts w:ascii="Times New Roman" w:eastAsia="Times New Roman" w:hAnsi="Times New Roman" w:cs="Times New Roman"/>
        </w:rPr>
        <w:t xml:space="preserve">arallel EMT </w:t>
      </w:r>
      <w:r w:rsidR="00FE7041">
        <w:rPr>
          <w:rFonts w:ascii="Times New Roman" w:eastAsia="Times New Roman" w:hAnsi="Times New Roman" w:cs="Times New Roman"/>
        </w:rPr>
        <w:t>s</w:t>
      </w:r>
      <w:r w:rsidRPr="00E43A55">
        <w:rPr>
          <w:rFonts w:ascii="Times New Roman" w:eastAsia="Times New Roman" w:hAnsi="Times New Roman" w:cs="Times New Roman"/>
        </w:rPr>
        <w:t xml:space="preserve">imulation </w:t>
      </w:r>
      <w:r w:rsidR="00FE7041">
        <w:rPr>
          <w:rFonts w:ascii="Times New Roman" w:eastAsia="Times New Roman" w:hAnsi="Times New Roman" w:cs="Times New Roman"/>
        </w:rPr>
        <w:t>f</w:t>
      </w:r>
      <w:r w:rsidRPr="00E43A55">
        <w:rPr>
          <w:rFonts w:ascii="Times New Roman" w:eastAsia="Times New Roman" w:hAnsi="Times New Roman" w:cs="Times New Roman"/>
        </w:rPr>
        <w:t xml:space="preserve">ramework,” </w:t>
      </w:r>
      <w:r w:rsidRPr="0056765E">
        <w:rPr>
          <w:rFonts w:ascii="Times New Roman" w:eastAsia="Times New Roman" w:hAnsi="Times New Roman" w:cs="Times New Roman"/>
          <w:i/>
          <w:iCs/>
        </w:rPr>
        <w:t>Electrical Power System Research</w:t>
      </w:r>
      <w:r w:rsidR="0056765E">
        <w:rPr>
          <w:rFonts w:ascii="Times New Roman" w:eastAsia="Times New Roman" w:hAnsi="Times New Roman" w:cs="Times New Roman"/>
        </w:rPr>
        <w:t xml:space="preserve"> (</w:t>
      </w:r>
      <w:r w:rsidR="00FE7041">
        <w:rPr>
          <w:rFonts w:ascii="Times New Roman" w:eastAsia="Times New Roman" w:hAnsi="Times New Roman" w:cs="Times New Roman"/>
        </w:rPr>
        <w:t>Under</w:t>
      </w:r>
      <w:r w:rsidR="0056765E">
        <w:rPr>
          <w:rFonts w:ascii="Times New Roman" w:eastAsia="Times New Roman" w:hAnsi="Times New Roman" w:cs="Times New Roman"/>
        </w:rPr>
        <w:t xml:space="preserve"> review)</w:t>
      </w:r>
      <w:r w:rsidRPr="00E43A55">
        <w:rPr>
          <w:rFonts w:ascii="Times New Roman" w:eastAsia="Times New Roman" w:hAnsi="Times New Roman" w:cs="Times New Roman"/>
        </w:rPr>
        <w:t>.</w:t>
      </w:r>
    </w:p>
    <w:p w14:paraId="62C97199" w14:textId="76CE3A04" w:rsidR="0037310C" w:rsidRPr="003579BF" w:rsidRDefault="0037310C" w:rsidP="0037310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hAnsi="Times New Roman" w:cs="Times New Roman"/>
        </w:rPr>
      </w:pPr>
      <w:r w:rsidRPr="003579BF">
        <w:rPr>
          <w:rFonts w:ascii="Times New Roman" w:eastAsia="Times New Roman" w:hAnsi="Times New Roman" w:cs="Times New Roman"/>
        </w:rPr>
        <w:t>[J</w:t>
      </w:r>
      <w:r w:rsidR="0056765E">
        <w:rPr>
          <w:rFonts w:ascii="Times New Roman" w:eastAsia="Times New Roman" w:hAnsi="Times New Roman" w:cs="Times New Roman"/>
        </w:rPr>
        <w:t>4</w:t>
      </w:r>
      <w:r w:rsidRPr="003579BF">
        <w:rPr>
          <w:rFonts w:ascii="Times New Roman" w:eastAsia="Times New Roman" w:hAnsi="Times New Roman" w:cs="Times New Roman"/>
        </w:rPr>
        <w:t xml:space="preserve">]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xml:space="preserve">, </w:t>
      </w:r>
      <w:proofErr w:type="spellStart"/>
      <w:r w:rsidRPr="003579BF">
        <w:rPr>
          <w:rFonts w:ascii="Times New Roman" w:eastAsia="Times New Roman" w:hAnsi="Times New Roman" w:cs="Times New Roman"/>
        </w:rPr>
        <w:t>Kaiyang</w:t>
      </w:r>
      <w:proofErr w:type="spellEnd"/>
      <w:r w:rsidRPr="003579BF">
        <w:rPr>
          <w:rFonts w:ascii="Times New Roman" w:eastAsia="Times New Roman" w:hAnsi="Times New Roman" w:cs="Times New Roman"/>
        </w:rPr>
        <w:t xml:space="preserve"> Huang, Yang Liu, Rui Yao, Kai Sun, Feng Qiu, “A </w:t>
      </w:r>
      <w:r w:rsidR="00E15A86">
        <w:rPr>
          <w:rFonts w:ascii="Times New Roman" w:eastAsia="Times New Roman" w:hAnsi="Times New Roman" w:cs="Times New Roman"/>
        </w:rPr>
        <w:t>s</w:t>
      </w:r>
      <w:r w:rsidRPr="003579BF">
        <w:rPr>
          <w:rFonts w:ascii="Times New Roman" w:eastAsia="Times New Roman" w:hAnsi="Times New Roman" w:cs="Times New Roman"/>
        </w:rPr>
        <w:t>emi-</w:t>
      </w:r>
      <w:r w:rsidR="00E15A86">
        <w:rPr>
          <w:rFonts w:ascii="Times New Roman" w:eastAsia="Times New Roman" w:hAnsi="Times New Roman" w:cs="Times New Roman"/>
        </w:rPr>
        <w:t>a</w:t>
      </w:r>
      <w:r w:rsidRPr="003579BF">
        <w:rPr>
          <w:rFonts w:ascii="Times New Roman" w:eastAsia="Times New Roman" w:hAnsi="Times New Roman" w:cs="Times New Roman"/>
        </w:rPr>
        <w:t xml:space="preserve">nalytical </w:t>
      </w:r>
      <w:r w:rsidR="00E15A86">
        <w:rPr>
          <w:rFonts w:ascii="Times New Roman" w:eastAsia="Times New Roman" w:hAnsi="Times New Roman" w:cs="Times New Roman"/>
        </w:rPr>
        <w:t>a</w:t>
      </w:r>
      <w:r w:rsidRPr="003579BF">
        <w:rPr>
          <w:rFonts w:ascii="Times New Roman" w:eastAsia="Times New Roman" w:hAnsi="Times New Roman" w:cs="Times New Roman"/>
        </w:rPr>
        <w:t xml:space="preserve">pproach for </w:t>
      </w:r>
      <w:r w:rsidR="00E15A86">
        <w:rPr>
          <w:rFonts w:ascii="Times New Roman" w:eastAsia="Times New Roman" w:hAnsi="Times New Roman" w:cs="Times New Roman"/>
        </w:rPr>
        <w:t>e</w:t>
      </w:r>
      <w:r w:rsidRPr="003579BF">
        <w:rPr>
          <w:rFonts w:ascii="Times New Roman" w:eastAsia="Times New Roman" w:hAnsi="Times New Roman" w:cs="Times New Roman"/>
        </w:rPr>
        <w:t xml:space="preserve">lectromagnetic </w:t>
      </w:r>
      <w:r w:rsidR="00E15A86">
        <w:rPr>
          <w:rFonts w:ascii="Times New Roman" w:eastAsia="Times New Roman" w:hAnsi="Times New Roman" w:cs="Times New Roman"/>
        </w:rPr>
        <w:t>t</w:t>
      </w:r>
      <w:r w:rsidRPr="003579BF">
        <w:rPr>
          <w:rFonts w:ascii="Times New Roman" w:eastAsia="Times New Roman" w:hAnsi="Times New Roman" w:cs="Times New Roman"/>
        </w:rPr>
        <w:t xml:space="preserve">ransient </w:t>
      </w:r>
      <w:r w:rsidR="00E15A86">
        <w:rPr>
          <w:rFonts w:ascii="Times New Roman" w:eastAsia="Times New Roman" w:hAnsi="Times New Roman" w:cs="Times New Roman"/>
        </w:rPr>
        <w:t>s</w:t>
      </w:r>
      <w:r w:rsidRPr="003579BF">
        <w:rPr>
          <w:rFonts w:ascii="Times New Roman" w:eastAsia="Times New Roman" w:hAnsi="Times New Roman" w:cs="Times New Roman"/>
        </w:rPr>
        <w:t>imulation,”</w:t>
      </w:r>
      <w:r w:rsidRPr="003579BF">
        <w:rPr>
          <w:rFonts w:ascii="Times New Roman" w:hAnsi="Times New Roman" w:cs="Times New Roman"/>
        </w:rPr>
        <w:t xml:space="preserve"> (</w:t>
      </w:r>
      <w:r w:rsidR="00E43A55">
        <w:rPr>
          <w:rFonts w:ascii="Times New Roman" w:eastAsia="Times New Roman" w:hAnsi="Times New Roman" w:cs="Times New Roman"/>
        </w:rPr>
        <w:t>to be submitted</w:t>
      </w:r>
      <w:r w:rsidRPr="003579BF">
        <w:rPr>
          <w:rFonts w:ascii="Times New Roman" w:hAnsi="Times New Roman" w:cs="Times New Roman"/>
        </w:rPr>
        <w:t>)</w:t>
      </w:r>
      <w:r w:rsidRPr="003579BF">
        <w:rPr>
          <w:rFonts w:ascii="Times New Roman" w:eastAsia="Times New Roman" w:hAnsi="Times New Roman" w:cs="Times New Roman"/>
        </w:rPr>
        <w:t xml:space="preserve">. </w:t>
      </w:r>
    </w:p>
    <w:p w14:paraId="137AF8DF" w14:textId="59BB052E" w:rsidR="001908BB" w:rsidRPr="003579BF" w:rsidRDefault="001908BB" w:rsidP="003E3244">
      <w:pPr>
        <w:spacing w:line="480" w:lineRule="auto"/>
        <w:rPr>
          <w:rFonts w:ascii="Times New Roman" w:hAnsi="Times New Roman" w:cs="Times New Roman"/>
          <w:b/>
          <w:bCs/>
        </w:rPr>
      </w:pPr>
      <w:r w:rsidRPr="003579BF">
        <w:rPr>
          <w:rFonts w:ascii="Times New Roman" w:eastAsia="Times New Roman" w:hAnsi="Times New Roman" w:cs="Times New Roman"/>
          <w:b/>
          <w:bCs/>
        </w:rPr>
        <w:t>Conference</w:t>
      </w:r>
      <w:r w:rsidR="003E3244" w:rsidRPr="003579BF">
        <w:rPr>
          <w:rFonts w:ascii="Times New Roman" w:hAnsi="Times New Roman" w:cs="Times New Roman"/>
          <w:b/>
          <w:bCs/>
        </w:rPr>
        <w:t xml:space="preserve"> papers</w:t>
      </w:r>
    </w:p>
    <w:p w14:paraId="07FAFA43" w14:textId="77777777" w:rsidR="001908BB" w:rsidRPr="003579BF" w:rsidRDefault="001908BB" w:rsidP="001908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t xml:space="preserve">[C1] Danny Gallenberger,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xml:space="preserve">, Tony Z. Zhuang, Kai Sun, Elena G. </w:t>
      </w:r>
      <w:proofErr w:type="spellStart"/>
      <w:r w:rsidRPr="003579BF">
        <w:rPr>
          <w:rFonts w:ascii="Times New Roman" w:eastAsia="Times New Roman" w:hAnsi="Times New Roman" w:cs="Times New Roman"/>
        </w:rPr>
        <w:t>Tolkacheva</w:t>
      </w:r>
      <w:proofErr w:type="spellEnd"/>
      <w:r w:rsidRPr="003579BF">
        <w:rPr>
          <w:rFonts w:ascii="Times New Roman" w:eastAsia="Times New Roman" w:hAnsi="Times New Roman" w:cs="Times New Roman"/>
        </w:rPr>
        <w:t xml:space="preserve">, </w:t>
      </w:r>
      <w:proofErr w:type="spellStart"/>
      <w:r w:rsidRPr="003579BF">
        <w:rPr>
          <w:rFonts w:ascii="Times New Roman" w:eastAsia="Times New Roman" w:hAnsi="Times New Roman" w:cs="Times New Roman"/>
        </w:rPr>
        <w:t>Xiaopeng</w:t>
      </w:r>
      <w:proofErr w:type="spellEnd"/>
      <w:r w:rsidRPr="003579BF">
        <w:rPr>
          <w:rFonts w:ascii="Times New Roman" w:eastAsia="Times New Roman" w:hAnsi="Times New Roman" w:cs="Times New Roman"/>
        </w:rPr>
        <w:t xml:space="preserve"> Zhao, “A cellular automata model for dynamics and control of cardiac arrhythmias,” </w:t>
      </w:r>
      <w:r w:rsidRPr="003579BF">
        <w:rPr>
          <w:rFonts w:ascii="Times New Roman" w:eastAsia="Times New Roman" w:hAnsi="Times New Roman" w:cs="Times New Roman"/>
          <w:i/>
          <w:iCs/>
        </w:rPr>
        <w:t>ASME Dynamic Systems and Control Conference</w:t>
      </w:r>
      <w:r w:rsidRPr="003579BF">
        <w:rPr>
          <w:rFonts w:ascii="Times New Roman" w:eastAsia="Times New Roman" w:hAnsi="Times New Roman" w:cs="Times New Roman"/>
        </w:rPr>
        <w:t>, 2020.</w:t>
      </w:r>
    </w:p>
    <w:p w14:paraId="39D0ECA3" w14:textId="1DF7CBD1" w:rsidR="00235B3D" w:rsidRPr="003579BF" w:rsidRDefault="00235B3D" w:rsidP="00235B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t xml:space="preserve">[C2]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xml:space="preserve">, Xin Xu, Kai Sun, Bin Wang, “Approximation of the </w:t>
      </w:r>
      <w:r w:rsidR="00E15A86">
        <w:rPr>
          <w:rFonts w:ascii="Times New Roman" w:eastAsia="Times New Roman" w:hAnsi="Times New Roman" w:cs="Times New Roman"/>
        </w:rPr>
        <w:t>f</w:t>
      </w:r>
      <w:r w:rsidRPr="003579BF">
        <w:rPr>
          <w:rFonts w:ascii="Times New Roman" w:eastAsia="Times New Roman" w:hAnsi="Times New Roman" w:cs="Times New Roman"/>
        </w:rPr>
        <w:t>requency-</w:t>
      </w:r>
      <w:r w:rsidR="00E15A86">
        <w:rPr>
          <w:rFonts w:ascii="Times New Roman" w:eastAsia="Times New Roman" w:hAnsi="Times New Roman" w:cs="Times New Roman"/>
        </w:rPr>
        <w:t>a</w:t>
      </w:r>
      <w:r w:rsidRPr="003579BF">
        <w:rPr>
          <w:rFonts w:ascii="Times New Roman" w:eastAsia="Times New Roman" w:hAnsi="Times New Roman" w:cs="Times New Roman"/>
        </w:rPr>
        <w:t xml:space="preserve">mplitude </w:t>
      </w:r>
      <w:r w:rsidR="00E15A86">
        <w:rPr>
          <w:rFonts w:ascii="Times New Roman" w:eastAsia="Times New Roman" w:hAnsi="Times New Roman" w:cs="Times New Roman"/>
        </w:rPr>
        <w:t>c</w:t>
      </w:r>
      <w:r w:rsidRPr="003579BF">
        <w:rPr>
          <w:rFonts w:ascii="Times New Roman" w:eastAsia="Times New Roman" w:hAnsi="Times New Roman" w:cs="Times New Roman"/>
        </w:rPr>
        <w:t xml:space="preserve">urve </w:t>
      </w:r>
      <w:r w:rsidR="00E15A86">
        <w:rPr>
          <w:rFonts w:ascii="Times New Roman" w:eastAsia="Times New Roman" w:hAnsi="Times New Roman" w:cs="Times New Roman"/>
        </w:rPr>
        <w:t>u</w:t>
      </w:r>
      <w:r w:rsidRPr="003579BF">
        <w:rPr>
          <w:rFonts w:ascii="Times New Roman" w:eastAsia="Times New Roman" w:hAnsi="Times New Roman" w:cs="Times New Roman"/>
        </w:rPr>
        <w:t xml:space="preserve">sing the </w:t>
      </w:r>
      <w:proofErr w:type="spellStart"/>
      <w:r w:rsidR="00E15A86">
        <w:rPr>
          <w:rFonts w:ascii="Times New Roman" w:eastAsia="Times New Roman" w:hAnsi="Times New Roman" w:cs="Times New Roman"/>
        </w:rPr>
        <w:t>h</w:t>
      </w:r>
      <w:r w:rsidRPr="003579BF">
        <w:rPr>
          <w:rFonts w:ascii="Times New Roman" w:eastAsia="Times New Roman" w:hAnsi="Times New Roman" w:cs="Times New Roman"/>
        </w:rPr>
        <w:t>omotopy</w:t>
      </w:r>
      <w:proofErr w:type="spellEnd"/>
      <w:r w:rsidRPr="003579BF">
        <w:rPr>
          <w:rFonts w:ascii="Times New Roman" w:eastAsia="Times New Roman" w:hAnsi="Times New Roman" w:cs="Times New Roman"/>
        </w:rPr>
        <w:t xml:space="preserve"> </w:t>
      </w:r>
      <w:r w:rsidR="00E15A86">
        <w:rPr>
          <w:rFonts w:ascii="Times New Roman" w:eastAsia="Times New Roman" w:hAnsi="Times New Roman" w:cs="Times New Roman"/>
        </w:rPr>
        <w:t>a</w:t>
      </w:r>
      <w:r w:rsidRPr="003579BF">
        <w:rPr>
          <w:rFonts w:ascii="Times New Roman" w:eastAsia="Times New Roman" w:hAnsi="Times New Roman" w:cs="Times New Roman"/>
        </w:rPr>
        <w:t xml:space="preserve">nalysis </w:t>
      </w:r>
      <w:r w:rsidR="00E15A86">
        <w:rPr>
          <w:rFonts w:ascii="Times New Roman" w:eastAsia="Times New Roman" w:hAnsi="Times New Roman" w:cs="Times New Roman"/>
        </w:rPr>
        <w:t>m</w:t>
      </w:r>
      <w:r w:rsidRPr="003579BF">
        <w:rPr>
          <w:rFonts w:ascii="Times New Roman" w:eastAsia="Times New Roman" w:hAnsi="Times New Roman" w:cs="Times New Roman"/>
        </w:rPr>
        <w:t xml:space="preserve">ethod,” </w:t>
      </w:r>
      <w:r w:rsidRPr="003579BF">
        <w:rPr>
          <w:rFonts w:ascii="Times New Roman" w:eastAsia="Times New Roman" w:hAnsi="Times New Roman" w:cs="Times New Roman"/>
          <w:i/>
          <w:iCs/>
        </w:rPr>
        <w:t>IEEE PES General Meeting</w:t>
      </w:r>
      <w:r w:rsidRPr="003579BF">
        <w:rPr>
          <w:rFonts w:ascii="Times New Roman" w:eastAsia="Times New Roman" w:hAnsi="Times New Roman" w:cs="Times New Roman"/>
        </w:rPr>
        <w:t xml:space="preserve">, </w:t>
      </w:r>
      <w:r w:rsidR="00E15A86" w:rsidRPr="00E15A86">
        <w:rPr>
          <w:rFonts w:ascii="Times New Roman" w:eastAsia="Times New Roman" w:hAnsi="Times New Roman" w:cs="Times New Roman"/>
        </w:rPr>
        <w:t>Washington, DC, 2021, pp. 1–5.</w:t>
      </w:r>
    </w:p>
    <w:p w14:paraId="05E8896A" w14:textId="48A914C7" w:rsidR="00235B3D" w:rsidRPr="003579BF" w:rsidRDefault="00235B3D" w:rsidP="00235B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eastAsia="Times New Roman" w:hAnsi="Times New Roman" w:cs="Times New Roman"/>
        </w:rPr>
      </w:pPr>
      <w:r w:rsidRPr="003579BF">
        <w:rPr>
          <w:rFonts w:ascii="Times New Roman" w:eastAsia="Times New Roman" w:hAnsi="Times New Roman" w:cs="Times New Roman"/>
        </w:rPr>
        <w:lastRenderedPageBreak/>
        <w:t xml:space="preserve">[C3]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Rui Yao, Yang Liu, Kai Sun, Feng Qiu, “Semi-</w:t>
      </w:r>
      <w:r w:rsidR="00E15A86">
        <w:rPr>
          <w:rFonts w:ascii="Times New Roman" w:eastAsia="Times New Roman" w:hAnsi="Times New Roman" w:cs="Times New Roman"/>
        </w:rPr>
        <w:t>a</w:t>
      </w:r>
      <w:r w:rsidRPr="003579BF">
        <w:rPr>
          <w:rFonts w:ascii="Times New Roman" w:eastAsia="Times New Roman" w:hAnsi="Times New Roman" w:cs="Times New Roman"/>
        </w:rPr>
        <w:t xml:space="preserve">nalytical </w:t>
      </w:r>
      <w:r w:rsidR="00E15A86">
        <w:rPr>
          <w:rFonts w:ascii="Times New Roman" w:eastAsia="Times New Roman" w:hAnsi="Times New Roman" w:cs="Times New Roman"/>
        </w:rPr>
        <w:t>e</w:t>
      </w:r>
      <w:r w:rsidRPr="003579BF">
        <w:rPr>
          <w:rFonts w:ascii="Times New Roman" w:eastAsia="Times New Roman" w:hAnsi="Times New Roman" w:cs="Times New Roman"/>
        </w:rPr>
        <w:t xml:space="preserve">lectromagnetic </w:t>
      </w:r>
      <w:r w:rsidR="00E15A86">
        <w:rPr>
          <w:rFonts w:ascii="Times New Roman" w:eastAsia="Times New Roman" w:hAnsi="Times New Roman" w:cs="Times New Roman"/>
        </w:rPr>
        <w:t>t</w:t>
      </w:r>
      <w:r w:rsidRPr="003579BF">
        <w:rPr>
          <w:rFonts w:ascii="Times New Roman" w:eastAsia="Times New Roman" w:hAnsi="Times New Roman" w:cs="Times New Roman"/>
        </w:rPr>
        <w:t xml:space="preserve">ransient </w:t>
      </w:r>
      <w:r w:rsidR="00E15A86">
        <w:rPr>
          <w:rFonts w:ascii="Times New Roman" w:eastAsia="Times New Roman" w:hAnsi="Times New Roman" w:cs="Times New Roman"/>
        </w:rPr>
        <w:t>s</w:t>
      </w:r>
      <w:r w:rsidRPr="003579BF">
        <w:rPr>
          <w:rFonts w:ascii="Times New Roman" w:eastAsia="Times New Roman" w:hAnsi="Times New Roman" w:cs="Times New Roman"/>
        </w:rPr>
        <w:t xml:space="preserve">imulation </w:t>
      </w:r>
      <w:r w:rsidR="00E15A86">
        <w:rPr>
          <w:rFonts w:ascii="Times New Roman" w:eastAsia="Times New Roman" w:hAnsi="Times New Roman" w:cs="Times New Roman"/>
        </w:rPr>
        <w:t>u</w:t>
      </w:r>
      <w:r w:rsidRPr="003579BF">
        <w:rPr>
          <w:rFonts w:ascii="Times New Roman" w:eastAsia="Times New Roman" w:hAnsi="Times New Roman" w:cs="Times New Roman"/>
        </w:rPr>
        <w:t xml:space="preserve">sing </w:t>
      </w:r>
      <w:r w:rsidR="00E15A86">
        <w:rPr>
          <w:rFonts w:ascii="Times New Roman" w:eastAsia="Times New Roman" w:hAnsi="Times New Roman" w:cs="Times New Roman"/>
        </w:rPr>
        <w:t>d</w:t>
      </w:r>
      <w:r w:rsidRPr="003579BF">
        <w:rPr>
          <w:rFonts w:ascii="Times New Roman" w:eastAsia="Times New Roman" w:hAnsi="Times New Roman" w:cs="Times New Roman"/>
        </w:rPr>
        <w:t xml:space="preserve">ifferential </w:t>
      </w:r>
      <w:r w:rsidR="00E15A86">
        <w:rPr>
          <w:rFonts w:ascii="Times New Roman" w:eastAsia="Times New Roman" w:hAnsi="Times New Roman" w:cs="Times New Roman"/>
        </w:rPr>
        <w:t>t</w:t>
      </w:r>
      <w:r w:rsidRPr="003579BF">
        <w:rPr>
          <w:rFonts w:ascii="Times New Roman" w:eastAsia="Times New Roman" w:hAnsi="Times New Roman" w:cs="Times New Roman"/>
        </w:rPr>
        <w:t xml:space="preserve">ransformation,” </w:t>
      </w:r>
      <w:r w:rsidRPr="003579BF">
        <w:rPr>
          <w:rFonts w:ascii="Times New Roman" w:eastAsia="Times New Roman" w:hAnsi="Times New Roman" w:cs="Times New Roman"/>
          <w:i/>
          <w:iCs/>
        </w:rPr>
        <w:t>SPIES</w:t>
      </w:r>
      <w:r w:rsidRPr="003579BF">
        <w:rPr>
          <w:rFonts w:ascii="Times New Roman" w:eastAsia="Times New Roman" w:hAnsi="Times New Roman" w:cs="Times New Roman"/>
        </w:rPr>
        <w:t xml:space="preserve">, </w:t>
      </w:r>
      <w:proofErr w:type="spellStart"/>
      <w:r w:rsidRPr="003579BF">
        <w:rPr>
          <w:rFonts w:ascii="Times New Roman" w:eastAsia="Times New Roman" w:hAnsi="Times New Roman" w:cs="Times New Roman"/>
        </w:rPr>
        <w:t>Bejing</w:t>
      </w:r>
      <w:proofErr w:type="spellEnd"/>
      <w:r w:rsidRPr="003579BF">
        <w:rPr>
          <w:rFonts w:ascii="Times New Roman" w:eastAsia="Times New Roman" w:hAnsi="Times New Roman" w:cs="Times New Roman"/>
        </w:rPr>
        <w:t xml:space="preserve">, </w:t>
      </w:r>
      <w:r w:rsidR="00E15A86">
        <w:rPr>
          <w:rFonts w:ascii="Times New Roman" w:eastAsia="Times New Roman" w:hAnsi="Times New Roman" w:cs="Times New Roman"/>
        </w:rPr>
        <w:t xml:space="preserve">Dec. </w:t>
      </w:r>
      <w:r w:rsidRPr="003579BF">
        <w:rPr>
          <w:rFonts w:ascii="Times New Roman" w:eastAsia="Times New Roman" w:hAnsi="Times New Roman" w:cs="Times New Roman"/>
        </w:rPr>
        <w:t>2022</w:t>
      </w:r>
      <w:r w:rsidR="00E15A86" w:rsidRPr="00E15A86">
        <w:rPr>
          <w:rFonts w:ascii="Times New Roman" w:eastAsia="Times New Roman" w:hAnsi="Times New Roman" w:cs="Times New Roman"/>
        </w:rPr>
        <w:t>, pp. 481</w:t>
      </w:r>
      <w:r w:rsidR="002E75E2" w:rsidRPr="00743985">
        <w:t>–</w:t>
      </w:r>
      <w:r w:rsidR="00E15A86" w:rsidRPr="00E15A86">
        <w:rPr>
          <w:rFonts w:ascii="Times New Roman" w:eastAsia="Times New Roman" w:hAnsi="Times New Roman" w:cs="Times New Roman"/>
        </w:rPr>
        <w:t>486.</w:t>
      </w:r>
    </w:p>
    <w:p w14:paraId="2EA34FED" w14:textId="71773BB8" w:rsidR="00235B3D" w:rsidRPr="003579BF" w:rsidRDefault="00235B3D" w:rsidP="00235B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hAnsi="Times New Roman" w:cs="Times New Roman"/>
        </w:rPr>
      </w:pPr>
      <w:r w:rsidRPr="003579BF">
        <w:rPr>
          <w:rFonts w:ascii="Times New Roman" w:eastAsia="Times New Roman" w:hAnsi="Times New Roman" w:cs="Times New Roman"/>
        </w:rPr>
        <w:t xml:space="preserve">[C4] </w:t>
      </w:r>
      <w:proofErr w:type="spellStart"/>
      <w:r w:rsidRPr="003579BF">
        <w:rPr>
          <w:rFonts w:ascii="Times New Roman" w:eastAsia="Times New Roman" w:hAnsi="Times New Roman" w:cs="Times New Roman"/>
        </w:rPr>
        <w:t>Kaiyang</w:t>
      </w:r>
      <w:proofErr w:type="spellEnd"/>
      <w:r w:rsidRPr="003579BF">
        <w:rPr>
          <w:rFonts w:ascii="Times New Roman" w:eastAsia="Times New Roman" w:hAnsi="Times New Roman" w:cs="Times New Roman"/>
        </w:rPr>
        <w:t xml:space="preserve"> Huang,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xml:space="preserve">, Yang Liu, Kai Sun, Feng Qiu, “A </w:t>
      </w:r>
      <w:r w:rsidR="00E15A86">
        <w:rPr>
          <w:rFonts w:ascii="Times New Roman" w:eastAsia="Times New Roman" w:hAnsi="Times New Roman" w:cs="Times New Roman"/>
        </w:rPr>
        <w:t>h</w:t>
      </w:r>
      <w:r w:rsidRPr="003579BF">
        <w:rPr>
          <w:rFonts w:ascii="Times New Roman" w:eastAsia="Times New Roman" w:hAnsi="Times New Roman" w:cs="Times New Roman"/>
        </w:rPr>
        <w:t xml:space="preserve">eterogeneous </w:t>
      </w:r>
      <w:r w:rsidR="00E15A86">
        <w:rPr>
          <w:rFonts w:ascii="Times New Roman" w:eastAsia="Times New Roman" w:hAnsi="Times New Roman" w:cs="Times New Roman"/>
        </w:rPr>
        <w:t>m</w:t>
      </w:r>
      <w:r w:rsidRPr="003579BF">
        <w:rPr>
          <w:rFonts w:ascii="Times New Roman" w:eastAsia="Times New Roman" w:hAnsi="Times New Roman" w:cs="Times New Roman"/>
        </w:rPr>
        <w:t xml:space="preserve">ultiscale </w:t>
      </w:r>
      <w:r w:rsidR="00E15A86">
        <w:rPr>
          <w:rFonts w:ascii="Times New Roman" w:eastAsia="Times New Roman" w:hAnsi="Times New Roman" w:cs="Times New Roman"/>
        </w:rPr>
        <w:t>m</w:t>
      </w:r>
      <w:r w:rsidRPr="003579BF">
        <w:rPr>
          <w:rFonts w:ascii="Times New Roman" w:eastAsia="Times New Roman" w:hAnsi="Times New Roman" w:cs="Times New Roman"/>
        </w:rPr>
        <w:t xml:space="preserve">ethod for </w:t>
      </w:r>
      <w:r w:rsidR="00E15A86">
        <w:rPr>
          <w:rFonts w:ascii="Times New Roman" w:eastAsia="Times New Roman" w:hAnsi="Times New Roman" w:cs="Times New Roman"/>
        </w:rPr>
        <w:t>p</w:t>
      </w:r>
      <w:r w:rsidRPr="003579BF">
        <w:rPr>
          <w:rFonts w:ascii="Times New Roman" w:eastAsia="Times New Roman" w:hAnsi="Times New Roman" w:cs="Times New Roman"/>
        </w:rPr>
        <w:t xml:space="preserve">ower </w:t>
      </w:r>
      <w:r w:rsidR="00E15A86">
        <w:rPr>
          <w:rFonts w:ascii="Times New Roman" w:eastAsia="Times New Roman" w:hAnsi="Times New Roman" w:cs="Times New Roman"/>
        </w:rPr>
        <w:t>s</w:t>
      </w:r>
      <w:r w:rsidRPr="003579BF">
        <w:rPr>
          <w:rFonts w:ascii="Times New Roman" w:eastAsia="Times New Roman" w:hAnsi="Times New Roman" w:cs="Times New Roman"/>
        </w:rPr>
        <w:t xml:space="preserve">ystem </w:t>
      </w:r>
      <w:r w:rsidR="00E15A86">
        <w:rPr>
          <w:rFonts w:ascii="Times New Roman" w:eastAsia="Times New Roman" w:hAnsi="Times New Roman" w:cs="Times New Roman"/>
        </w:rPr>
        <w:t>s</w:t>
      </w:r>
      <w:r w:rsidRPr="003579BF">
        <w:rPr>
          <w:rFonts w:ascii="Times New Roman" w:eastAsia="Times New Roman" w:hAnsi="Times New Roman" w:cs="Times New Roman"/>
        </w:rPr>
        <w:t xml:space="preserve">imulation </w:t>
      </w:r>
      <w:r w:rsidR="00E15A86">
        <w:rPr>
          <w:rFonts w:ascii="Times New Roman" w:eastAsia="Times New Roman" w:hAnsi="Times New Roman" w:cs="Times New Roman"/>
        </w:rPr>
        <w:t>c</w:t>
      </w:r>
      <w:r w:rsidRPr="003579BF">
        <w:rPr>
          <w:rFonts w:ascii="Times New Roman" w:eastAsia="Times New Roman" w:hAnsi="Times New Roman" w:cs="Times New Roman"/>
        </w:rPr>
        <w:t xml:space="preserve">onsidering </w:t>
      </w:r>
      <w:r w:rsidR="00E15A86">
        <w:rPr>
          <w:rFonts w:ascii="Times New Roman" w:eastAsia="Times New Roman" w:hAnsi="Times New Roman" w:cs="Times New Roman"/>
        </w:rPr>
        <w:t>e</w:t>
      </w:r>
      <w:r w:rsidRPr="003579BF">
        <w:rPr>
          <w:rFonts w:ascii="Times New Roman" w:eastAsia="Times New Roman" w:hAnsi="Times New Roman" w:cs="Times New Roman"/>
        </w:rPr>
        <w:t xml:space="preserve">lectromagnetic </w:t>
      </w:r>
      <w:r w:rsidR="00E15A86">
        <w:rPr>
          <w:rFonts w:ascii="Times New Roman" w:eastAsia="Times New Roman" w:hAnsi="Times New Roman" w:cs="Times New Roman"/>
        </w:rPr>
        <w:t>t</w:t>
      </w:r>
      <w:r w:rsidRPr="003579BF">
        <w:rPr>
          <w:rFonts w:ascii="Times New Roman" w:eastAsia="Times New Roman" w:hAnsi="Times New Roman" w:cs="Times New Roman"/>
        </w:rPr>
        <w:t xml:space="preserve">ransients,” </w:t>
      </w:r>
      <w:r w:rsidRPr="003579BF">
        <w:rPr>
          <w:rFonts w:ascii="Times New Roman" w:eastAsia="Times New Roman" w:hAnsi="Times New Roman" w:cs="Times New Roman"/>
          <w:i/>
          <w:iCs/>
        </w:rPr>
        <w:t>IEEE PES General Meeting</w:t>
      </w:r>
      <w:r w:rsidRPr="003579BF">
        <w:rPr>
          <w:rFonts w:ascii="Times New Roman" w:eastAsia="Times New Roman" w:hAnsi="Times New Roman" w:cs="Times New Roman"/>
        </w:rPr>
        <w:t xml:space="preserve">, </w:t>
      </w:r>
      <w:r w:rsidR="00E15A86" w:rsidRPr="00E15A86">
        <w:rPr>
          <w:rFonts w:ascii="Times New Roman" w:eastAsia="Times New Roman" w:hAnsi="Times New Roman" w:cs="Times New Roman"/>
        </w:rPr>
        <w:t>Denver, CO, Jul. 2023. pp. 1–5.</w:t>
      </w:r>
    </w:p>
    <w:p w14:paraId="6B622145" w14:textId="478C843E" w:rsidR="00235B3D" w:rsidRPr="003579BF" w:rsidRDefault="00235B3D" w:rsidP="00235B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hAnsi="Times New Roman" w:cs="Times New Roman"/>
        </w:rPr>
      </w:pPr>
      <w:r w:rsidRPr="003579BF">
        <w:rPr>
          <w:rFonts w:ascii="Times New Roman" w:eastAsia="Times New Roman" w:hAnsi="Times New Roman" w:cs="Times New Roman"/>
        </w:rPr>
        <w:t xml:space="preserve">[C5] Mahsa Sajjadi, </w:t>
      </w:r>
      <w:proofErr w:type="spellStart"/>
      <w:r w:rsidRPr="003579BF">
        <w:rPr>
          <w:rFonts w:ascii="Times New Roman" w:eastAsia="Times New Roman" w:hAnsi="Times New Roman" w:cs="Times New Roman"/>
        </w:rPr>
        <w:t>Tianwei</w:t>
      </w:r>
      <w:proofErr w:type="spellEnd"/>
      <w:r w:rsidRPr="003579BF">
        <w:rPr>
          <w:rFonts w:ascii="Times New Roman" w:eastAsia="Times New Roman" w:hAnsi="Times New Roman" w:cs="Times New Roman"/>
        </w:rPr>
        <w:t xml:space="preserve"> Xia, </w:t>
      </w:r>
      <w:r w:rsidRPr="003579BF">
        <w:rPr>
          <w:rFonts w:ascii="Times New Roman" w:eastAsia="Times New Roman" w:hAnsi="Times New Roman" w:cs="Times New Roman"/>
          <w:b/>
          <w:bCs/>
        </w:rPr>
        <w:t>Min Xiong</w:t>
      </w:r>
      <w:r w:rsidRPr="003579BF">
        <w:rPr>
          <w:rFonts w:ascii="Times New Roman" w:eastAsia="Times New Roman" w:hAnsi="Times New Roman" w:cs="Times New Roman"/>
        </w:rPr>
        <w:t>, Kai Sun, Andy Hoke, Jin Tan, Bin Wang, “</w:t>
      </w:r>
      <w:r w:rsidR="00E15A86">
        <w:rPr>
          <w:rFonts w:ascii="Times New Roman" w:eastAsia="Times New Roman" w:hAnsi="Times New Roman" w:cs="Times New Roman"/>
        </w:rPr>
        <w:t>E</w:t>
      </w:r>
      <w:r w:rsidRPr="003579BF">
        <w:rPr>
          <w:rFonts w:ascii="Times New Roman" w:eastAsia="Times New Roman" w:hAnsi="Times New Roman" w:cs="Times New Roman"/>
        </w:rPr>
        <w:t xml:space="preserve">stimation of </w:t>
      </w:r>
      <w:r w:rsidR="00E15A86">
        <w:rPr>
          <w:rFonts w:ascii="Times New Roman" w:eastAsia="Times New Roman" w:hAnsi="Times New Roman" w:cs="Times New Roman"/>
        </w:rPr>
        <w:t>p</w:t>
      </w:r>
      <w:r w:rsidRPr="003579BF">
        <w:rPr>
          <w:rFonts w:ascii="Times New Roman" w:eastAsia="Times New Roman" w:hAnsi="Times New Roman" w:cs="Times New Roman"/>
        </w:rPr>
        <w:t xml:space="preserve">articipation </w:t>
      </w:r>
      <w:r w:rsidR="00E15A86">
        <w:rPr>
          <w:rFonts w:ascii="Times New Roman" w:eastAsia="Times New Roman" w:hAnsi="Times New Roman" w:cs="Times New Roman"/>
        </w:rPr>
        <w:t>f</w:t>
      </w:r>
      <w:r w:rsidRPr="003579BF">
        <w:rPr>
          <w:rFonts w:ascii="Times New Roman" w:eastAsia="Times New Roman" w:hAnsi="Times New Roman" w:cs="Times New Roman"/>
        </w:rPr>
        <w:t xml:space="preserve">actors </w:t>
      </w:r>
      <w:r w:rsidR="00E15A86">
        <w:rPr>
          <w:rFonts w:ascii="Times New Roman" w:eastAsia="Times New Roman" w:hAnsi="Times New Roman" w:cs="Times New Roman"/>
        </w:rPr>
        <w:t>u</w:t>
      </w:r>
      <w:r w:rsidRPr="003579BF">
        <w:rPr>
          <w:rFonts w:ascii="Times New Roman" w:eastAsia="Times New Roman" w:hAnsi="Times New Roman" w:cs="Times New Roman"/>
        </w:rPr>
        <w:t xml:space="preserve">sing the </w:t>
      </w:r>
      <w:proofErr w:type="spellStart"/>
      <w:r w:rsidR="00E15A86">
        <w:rPr>
          <w:rFonts w:ascii="Times New Roman" w:eastAsia="Times New Roman" w:hAnsi="Times New Roman" w:cs="Times New Roman"/>
        </w:rPr>
        <w:t>s</w:t>
      </w:r>
      <w:r w:rsidRPr="003579BF">
        <w:rPr>
          <w:rFonts w:ascii="Times New Roman" w:eastAsia="Times New Roman" w:hAnsi="Times New Roman" w:cs="Times New Roman"/>
        </w:rPr>
        <w:t>ynchrosqueezed</w:t>
      </w:r>
      <w:proofErr w:type="spellEnd"/>
      <w:r w:rsidRPr="003579BF">
        <w:rPr>
          <w:rFonts w:ascii="Times New Roman" w:eastAsia="Times New Roman" w:hAnsi="Times New Roman" w:cs="Times New Roman"/>
        </w:rPr>
        <w:t xml:space="preserve"> </w:t>
      </w:r>
      <w:r w:rsidR="00E15A86">
        <w:rPr>
          <w:rFonts w:ascii="Times New Roman" w:eastAsia="Times New Roman" w:hAnsi="Times New Roman" w:cs="Times New Roman"/>
        </w:rPr>
        <w:t>w</w:t>
      </w:r>
      <w:r w:rsidRPr="003579BF">
        <w:rPr>
          <w:rFonts w:ascii="Times New Roman" w:eastAsia="Times New Roman" w:hAnsi="Times New Roman" w:cs="Times New Roman"/>
        </w:rPr>
        <w:t xml:space="preserve">avelet </w:t>
      </w:r>
      <w:r w:rsidR="00E15A86">
        <w:rPr>
          <w:rFonts w:ascii="Times New Roman" w:eastAsia="Times New Roman" w:hAnsi="Times New Roman" w:cs="Times New Roman"/>
        </w:rPr>
        <w:t>t</w:t>
      </w:r>
      <w:r w:rsidRPr="003579BF">
        <w:rPr>
          <w:rFonts w:ascii="Times New Roman" w:eastAsia="Times New Roman" w:hAnsi="Times New Roman" w:cs="Times New Roman"/>
        </w:rPr>
        <w:t xml:space="preserve">ransform,” </w:t>
      </w:r>
      <w:r w:rsidRPr="003579BF">
        <w:rPr>
          <w:rFonts w:ascii="Times New Roman" w:eastAsia="Times New Roman" w:hAnsi="Times New Roman" w:cs="Times New Roman"/>
          <w:i/>
          <w:iCs/>
        </w:rPr>
        <w:t xml:space="preserve">IEEE PES </w:t>
      </w:r>
      <w:r w:rsidRPr="00E15A86">
        <w:rPr>
          <w:rFonts w:ascii="Times New Roman" w:eastAsia="Times New Roman" w:hAnsi="Times New Roman" w:cs="Times New Roman"/>
          <w:i/>
          <w:iCs/>
        </w:rPr>
        <w:t>General Meeting</w:t>
      </w:r>
      <w:r w:rsidRPr="003579BF">
        <w:rPr>
          <w:rFonts w:ascii="Times New Roman" w:eastAsia="Times New Roman" w:hAnsi="Times New Roman" w:cs="Times New Roman"/>
        </w:rPr>
        <w:t>,</w:t>
      </w:r>
      <w:r w:rsidR="00E15A86" w:rsidRPr="00E15A86">
        <w:rPr>
          <w:rFonts w:ascii="Times New Roman" w:eastAsia="Times New Roman" w:hAnsi="Times New Roman" w:cs="Times New Roman"/>
        </w:rPr>
        <w:t xml:space="preserve"> FL, Jul. 2023. pp. 1–5.</w:t>
      </w:r>
    </w:p>
    <w:p w14:paraId="1B6ED4DB" w14:textId="77777777" w:rsidR="00235B3D" w:rsidRPr="003579BF" w:rsidRDefault="00235B3D" w:rsidP="00235B3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hAnsi="Times New Roman" w:cs="Times New Roman"/>
        </w:rPr>
      </w:pPr>
    </w:p>
    <w:p w14:paraId="39638422" w14:textId="77777777" w:rsidR="00235B3D" w:rsidRPr="003579BF" w:rsidRDefault="00235B3D" w:rsidP="001908B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Times New Roman" w:hAnsi="Times New Roman" w:cs="Times New Roman"/>
        </w:rPr>
      </w:pPr>
    </w:p>
    <w:p w14:paraId="13680180" w14:textId="0BBC2912" w:rsidR="003C1575" w:rsidRPr="003579BF" w:rsidRDefault="000B0A40" w:rsidP="00CC375C">
      <w:pPr>
        <w:rPr>
          <w:rFonts w:ascii="Times New Roman" w:hAnsi="Times New Roman" w:cs="Times New Roman"/>
          <w:b/>
          <w:bCs/>
        </w:rPr>
      </w:pPr>
      <w:r w:rsidRPr="003579BF">
        <w:rPr>
          <w:rFonts w:ascii="Times New Roman" w:hAnsi="Times New Roman" w:cs="Times New Roman"/>
          <w:b/>
          <w:bCs/>
        </w:rPr>
        <w:br w:type="page"/>
      </w:r>
    </w:p>
    <w:p w14:paraId="180E4832" w14:textId="30D62870" w:rsidR="00191DD7" w:rsidRPr="003579BF" w:rsidRDefault="007D538B" w:rsidP="00CC375C">
      <w:pPr>
        <w:pStyle w:val="AltHeading1"/>
      </w:pPr>
      <w:bookmarkStart w:id="179" w:name="_Toc420995913"/>
      <w:bookmarkStart w:id="180" w:name="_Toc422997500"/>
      <w:bookmarkStart w:id="181" w:name="_Toc427156485"/>
      <w:bookmarkStart w:id="182" w:name="_Toc155559387"/>
      <w:r w:rsidRPr="003579BF">
        <w:lastRenderedPageBreak/>
        <w:t>V</w:t>
      </w:r>
      <w:r w:rsidR="00E91931" w:rsidRPr="003579BF">
        <w:t>ita</w:t>
      </w:r>
      <w:bookmarkEnd w:id="179"/>
      <w:bookmarkEnd w:id="180"/>
      <w:bookmarkEnd w:id="181"/>
      <w:bookmarkEnd w:id="182"/>
    </w:p>
    <w:p w14:paraId="76F45E95" w14:textId="63D463A0" w:rsidR="00AE125E" w:rsidRPr="00E8333C" w:rsidRDefault="003D63DF" w:rsidP="00CC375C">
      <w:pPr>
        <w:spacing w:line="480" w:lineRule="auto"/>
        <w:jc w:val="both"/>
        <w:rPr>
          <w:rFonts w:ascii="Times New Roman" w:hAnsi="Times New Roman" w:cs="Times New Roman"/>
        </w:rPr>
      </w:pPr>
      <w:r w:rsidRPr="003579BF">
        <w:rPr>
          <w:rFonts w:ascii="Times New Roman" w:hAnsi="Times New Roman" w:cs="Times New Roman"/>
        </w:rPr>
        <w:tab/>
      </w:r>
      <w:r w:rsidR="00CC375C" w:rsidRPr="003579BF">
        <w:rPr>
          <w:rFonts w:ascii="Times New Roman" w:hAnsi="Times New Roman" w:cs="Times New Roman"/>
        </w:rPr>
        <w:t xml:space="preserve">Min </w:t>
      </w:r>
      <w:r w:rsidR="00CC375C" w:rsidRPr="00E8333C">
        <w:rPr>
          <w:rFonts w:ascii="Times New Roman" w:hAnsi="Times New Roman" w:cs="Times New Roman"/>
        </w:rPr>
        <w:t>Xiong</w:t>
      </w:r>
      <w:r w:rsidRPr="00E8333C">
        <w:rPr>
          <w:rFonts w:ascii="Times New Roman" w:hAnsi="Times New Roman" w:cs="Times New Roman"/>
        </w:rPr>
        <w:t xml:space="preserve"> </w:t>
      </w:r>
      <w:r w:rsidR="00E8333C" w:rsidRPr="00E8333C">
        <w:rPr>
          <w:rFonts w:ascii="Times New Roman" w:hAnsi="Times New Roman" w:cs="Times New Roman"/>
        </w:rPr>
        <w:t xml:space="preserve">received the B.S. degree and M.S. degree in electrical engineering from Wuhan University, China, in 2013 and 2016, respectively. He was an engineer </w:t>
      </w:r>
      <w:r w:rsidR="00CE5B46">
        <w:rPr>
          <w:rFonts w:ascii="Times New Roman" w:hAnsi="Times New Roman" w:cs="Times New Roman"/>
        </w:rPr>
        <w:t>at</w:t>
      </w:r>
      <w:r w:rsidR="00E8333C" w:rsidRPr="00E8333C">
        <w:rPr>
          <w:rFonts w:ascii="Times New Roman" w:hAnsi="Times New Roman" w:cs="Times New Roman"/>
        </w:rPr>
        <w:t xml:space="preserve"> the State Grid Hubei Power Supply Company from 2016 to 2019. He is currently pursuing the Ph.D. degree at the Department of Electrical Engineering and Computer Science, University of Tennessee, Knoxville, USA, and is also a </w:t>
      </w:r>
      <w:r w:rsidR="00E8333C">
        <w:rPr>
          <w:rFonts w:ascii="Times New Roman" w:hAnsi="Times New Roman" w:cs="Times New Roman"/>
        </w:rPr>
        <w:t>g</w:t>
      </w:r>
      <w:r w:rsidR="00E8333C" w:rsidRPr="00E8333C">
        <w:rPr>
          <w:rFonts w:ascii="Times New Roman" w:hAnsi="Times New Roman" w:cs="Times New Roman"/>
        </w:rPr>
        <w:t xml:space="preserve">raduate </w:t>
      </w:r>
      <w:r w:rsidR="00E8333C">
        <w:rPr>
          <w:rFonts w:ascii="Times New Roman" w:hAnsi="Times New Roman" w:cs="Times New Roman"/>
        </w:rPr>
        <w:t>r</w:t>
      </w:r>
      <w:r w:rsidR="00E8333C" w:rsidRPr="00E8333C">
        <w:rPr>
          <w:rFonts w:ascii="Times New Roman" w:hAnsi="Times New Roman" w:cs="Times New Roman"/>
        </w:rPr>
        <w:t>esearcher with National Renewable Energy Laboratory, Golden, CO, USA. His research interests include electrical parameter measurement, power system simulation, transient stability analysis, relay protection, and integration of renewable resources.</w:t>
      </w:r>
    </w:p>
    <w:sectPr w:rsidR="00AE125E" w:rsidRPr="00E8333C" w:rsidSect="00230CD6">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7C0AB" w14:textId="77777777" w:rsidR="00230CD6" w:rsidRDefault="00230CD6">
      <w:r>
        <w:separator/>
      </w:r>
    </w:p>
  </w:endnote>
  <w:endnote w:type="continuationSeparator" w:id="0">
    <w:p w14:paraId="6C4E3DA5" w14:textId="77777777" w:rsidR="00230CD6" w:rsidRDefault="0023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B5FECA8"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206090">
          <w:rPr>
            <w:rFonts w:ascii="Times New Roman" w:hAnsi="Times New Roman" w:cs="Times New Roman"/>
            <w:noProof/>
          </w:rPr>
          <w:t>iv</w:t>
        </w:r>
        <w:r w:rsidRPr="009D2AA9">
          <w:rPr>
            <w:rFonts w:ascii="Times New Roman" w:hAnsi="Times New Roman" w:cs="Times New Roman"/>
            <w:noProof/>
          </w:rPr>
          <w:fldChar w:fldCharType="end"/>
        </w:r>
      </w:p>
    </w:sdtContent>
  </w:sdt>
  <w:p w14:paraId="3A06C844"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9B2E9" w14:textId="77777777" w:rsidR="00230CD6" w:rsidRDefault="00230CD6">
      <w:r>
        <w:separator/>
      </w:r>
    </w:p>
  </w:footnote>
  <w:footnote w:type="continuationSeparator" w:id="0">
    <w:p w14:paraId="3967DC17" w14:textId="77777777" w:rsidR="00230CD6" w:rsidRDefault="00230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EB26"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155F"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30D"/>
    <w:multiLevelType w:val="hybridMultilevel"/>
    <w:tmpl w:val="B22A745A"/>
    <w:lvl w:ilvl="0" w:tplc="FA704A84">
      <w:start w:val="1"/>
      <w:numFmt w:val="decimal"/>
      <w:pStyle w:val="ListParagrap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0440B3E"/>
    <w:multiLevelType w:val="multilevel"/>
    <w:tmpl w:val="4500789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6B33C2C"/>
    <w:multiLevelType w:val="hybridMultilevel"/>
    <w:tmpl w:val="AD1A5408"/>
    <w:lvl w:ilvl="0" w:tplc="AC1A000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30409F3"/>
    <w:multiLevelType w:val="hybridMultilevel"/>
    <w:tmpl w:val="4B8E1610"/>
    <w:lvl w:ilvl="0" w:tplc="0F5A4B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F193120"/>
    <w:multiLevelType w:val="hybridMultilevel"/>
    <w:tmpl w:val="739C8532"/>
    <w:lvl w:ilvl="0" w:tplc="6916F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1923583">
    <w:abstractNumId w:val="1"/>
  </w:num>
  <w:num w:numId="2" w16cid:durableId="1962951452">
    <w:abstractNumId w:val="8"/>
  </w:num>
  <w:num w:numId="3" w16cid:durableId="1434328192">
    <w:abstractNumId w:val="4"/>
  </w:num>
  <w:num w:numId="4" w16cid:durableId="1381590274">
    <w:abstractNumId w:val="16"/>
  </w:num>
  <w:num w:numId="5" w16cid:durableId="320889057">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0477974">
    <w:abstractNumId w:val="24"/>
  </w:num>
  <w:num w:numId="7" w16cid:durableId="1888058991">
    <w:abstractNumId w:val="15"/>
  </w:num>
  <w:num w:numId="8" w16cid:durableId="880173485">
    <w:abstractNumId w:val="17"/>
  </w:num>
  <w:num w:numId="9" w16cid:durableId="660811283">
    <w:abstractNumId w:val="26"/>
  </w:num>
  <w:num w:numId="10" w16cid:durableId="628128558">
    <w:abstractNumId w:val="19"/>
  </w:num>
  <w:num w:numId="11" w16cid:durableId="1435175074">
    <w:abstractNumId w:val="0"/>
  </w:num>
  <w:num w:numId="12" w16cid:durableId="1147042890">
    <w:abstractNumId w:val="15"/>
  </w:num>
  <w:num w:numId="13" w16cid:durableId="912666489">
    <w:abstractNumId w:val="15"/>
  </w:num>
  <w:num w:numId="14" w16cid:durableId="249505213">
    <w:abstractNumId w:val="15"/>
  </w:num>
  <w:num w:numId="15" w16cid:durableId="1648046063">
    <w:abstractNumId w:val="15"/>
  </w:num>
  <w:num w:numId="16" w16cid:durableId="2145613579">
    <w:abstractNumId w:val="15"/>
  </w:num>
  <w:num w:numId="17" w16cid:durableId="238711495">
    <w:abstractNumId w:val="15"/>
  </w:num>
  <w:num w:numId="18" w16cid:durableId="382631776">
    <w:abstractNumId w:val="15"/>
  </w:num>
  <w:num w:numId="19" w16cid:durableId="327711982">
    <w:abstractNumId w:val="15"/>
  </w:num>
  <w:num w:numId="20" w16cid:durableId="1672021237">
    <w:abstractNumId w:val="15"/>
  </w:num>
  <w:num w:numId="21" w16cid:durableId="98332955">
    <w:abstractNumId w:val="15"/>
  </w:num>
  <w:num w:numId="22" w16cid:durableId="2026973915">
    <w:abstractNumId w:val="13"/>
  </w:num>
  <w:num w:numId="23" w16cid:durableId="191916950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MxMjS2NDEwMTY1NDdW0lEKTi0uzszPAykwNKsFAD9N1s0tAAAA"/>
  </w:docVars>
  <w:rsids>
    <w:rsidRoot w:val="009D2AA9"/>
    <w:rsid w:val="0000290C"/>
    <w:rsid w:val="00005039"/>
    <w:rsid w:val="0001237F"/>
    <w:rsid w:val="000137AC"/>
    <w:rsid w:val="00014790"/>
    <w:rsid w:val="00014A3E"/>
    <w:rsid w:val="00014E9A"/>
    <w:rsid w:val="000166A9"/>
    <w:rsid w:val="00017AD9"/>
    <w:rsid w:val="00017B9E"/>
    <w:rsid w:val="0002037F"/>
    <w:rsid w:val="00022E28"/>
    <w:rsid w:val="00023E83"/>
    <w:rsid w:val="00030AB3"/>
    <w:rsid w:val="00031661"/>
    <w:rsid w:val="00032057"/>
    <w:rsid w:val="00032115"/>
    <w:rsid w:val="00032A58"/>
    <w:rsid w:val="00035A0B"/>
    <w:rsid w:val="000409DD"/>
    <w:rsid w:val="0004209F"/>
    <w:rsid w:val="000431FB"/>
    <w:rsid w:val="00045CAB"/>
    <w:rsid w:val="0005022D"/>
    <w:rsid w:val="00050DAD"/>
    <w:rsid w:val="00052AA5"/>
    <w:rsid w:val="00057004"/>
    <w:rsid w:val="00060BBC"/>
    <w:rsid w:val="00060BCE"/>
    <w:rsid w:val="00060C2C"/>
    <w:rsid w:val="00063B69"/>
    <w:rsid w:val="00064178"/>
    <w:rsid w:val="000667AE"/>
    <w:rsid w:val="000675EC"/>
    <w:rsid w:val="00071FB8"/>
    <w:rsid w:val="000765E0"/>
    <w:rsid w:val="000766BA"/>
    <w:rsid w:val="00076A95"/>
    <w:rsid w:val="00085757"/>
    <w:rsid w:val="00090CE5"/>
    <w:rsid w:val="0009119A"/>
    <w:rsid w:val="00094B81"/>
    <w:rsid w:val="000957C1"/>
    <w:rsid w:val="00096A75"/>
    <w:rsid w:val="000A06FE"/>
    <w:rsid w:val="000A0898"/>
    <w:rsid w:val="000A0CE3"/>
    <w:rsid w:val="000A576A"/>
    <w:rsid w:val="000B07C6"/>
    <w:rsid w:val="000B0A40"/>
    <w:rsid w:val="000B0D4D"/>
    <w:rsid w:val="000B20CD"/>
    <w:rsid w:val="000B234F"/>
    <w:rsid w:val="000B3625"/>
    <w:rsid w:val="000B4C99"/>
    <w:rsid w:val="000B5C42"/>
    <w:rsid w:val="000B6AA9"/>
    <w:rsid w:val="000C09EA"/>
    <w:rsid w:val="000C43AF"/>
    <w:rsid w:val="000C644D"/>
    <w:rsid w:val="000C68FB"/>
    <w:rsid w:val="000C6DC7"/>
    <w:rsid w:val="000C7403"/>
    <w:rsid w:val="000D6BFA"/>
    <w:rsid w:val="000E060C"/>
    <w:rsid w:val="000E5687"/>
    <w:rsid w:val="000F4786"/>
    <w:rsid w:val="000F6DB6"/>
    <w:rsid w:val="00101CBE"/>
    <w:rsid w:val="0010217F"/>
    <w:rsid w:val="00102DC6"/>
    <w:rsid w:val="00103688"/>
    <w:rsid w:val="00107BA6"/>
    <w:rsid w:val="00111EB7"/>
    <w:rsid w:val="00112F00"/>
    <w:rsid w:val="001141D3"/>
    <w:rsid w:val="001142E9"/>
    <w:rsid w:val="00116343"/>
    <w:rsid w:val="001165AE"/>
    <w:rsid w:val="001168B7"/>
    <w:rsid w:val="001175C8"/>
    <w:rsid w:val="00120D95"/>
    <w:rsid w:val="0012147B"/>
    <w:rsid w:val="00122C46"/>
    <w:rsid w:val="00133083"/>
    <w:rsid w:val="00133BE0"/>
    <w:rsid w:val="00135121"/>
    <w:rsid w:val="00137017"/>
    <w:rsid w:val="00137723"/>
    <w:rsid w:val="00141522"/>
    <w:rsid w:val="00143916"/>
    <w:rsid w:val="00144951"/>
    <w:rsid w:val="00144A5A"/>
    <w:rsid w:val="001453AC"/>
    <w:rsid w:val="00147A58"/>
    <w:rsid w:val="001535C0"/>
    <w:rsid w:val="0015392F"/>
    <w:rsid w:val="00153CF2"/>
    <w:rsid w:val="00154142"/>
    <w:rsid w:val="001549B7"/>
    <w:rsid w:val="0015790F"/>
    <w:rsid w:val="00161E46"/>
    <w:rsid w:val="00164A91"/>
    <w:rsid w:val="00165CC2"/>
    <w:rsid w:val="001669A7"/>
    <w:rsid w:val="00166D63"/>
    <w:rsid w:val="00171685"/>
    <w:rsid w:val="00173751"/>
    <w:rsid w:val="00173BD4"/>
    <w:rsid w:val="00173C73"/>
    <w:rsid w:val="001758D7"/>
    <w:rsid w:val="00176059"/>
    <w:rsid w:val="00177D09"/>
    <w:rsid w:val="00183CD1"/>
    <w:rsid w:val="00184B17"/>
    <w:rsid w:val="001854FB"/>
    <w:rsid w:val="0018583F"/>
    <w:rsid w:val="00185B54"/>
    <w:rsid w:val="00185DDA"/>
    <w:rsid w:val="001879DB"/>
    <w:rsid w:val="001908BB"/>
    <w:rsid w:val="001915B7"/>
    <w:rsid w:val="0019183F"/>
    <w:rsid w:val="00191DD7"/>
    <w:rsid w:val="00193642"/>
    <w:rsid w:val="001942C2"/>
    <w:rsid w:val="0019443B"/>
    <w:rsid w:val="0019554C"/>
    <w:rsid w:val="001956AA"/>
    <w:rsid w:val="001A0D20"/>
    <w:rsid w:val="001A27BF"/>
    <w:rsid w:val="001A2EEB"/>
    <w:rsid w:val="001A384D"/>
    <w:rsid w:val="001A459A"/>
    <w:rsid w:val="001A6EE7"/>
    <w:rsid w:val="001B1099"/>
    <w:rsid w:val="001B1280"/>
    <w:rsid w:val="001C1677"/>
    <w:rsid w:val="001C1945"/>
    <w:rsid w:val="001C39F6"/>
    <w:rsid w:val="001C4673"/>
    <w:rsid w:val="001C4AE8"/>
    <w:rsid w:val="001C66FE"/>
    <w:rsid w:val="001D3055"/>
    <w:rsid w:val="001D32E8"/>
    <w:rsid w:val="001D4908"/>
    <w:rsid w:val="001D4A8E"/>
    <w:rsid w:val="001D4DC1"/>
    <w:rsid w:val="001D626F"/>
    <w:rsid w:val="001D6904"/>
    <w:rsid w:val="001E0154"/>
    <w:rsid w:val="001E407C"/>
    <w:rsid w:val="001E7078"/>
    <w:rsid w:val="001F19B8"/>
    <w:rsid w:val="001F4C90"/>
    <w:rsid w:val="001F522F"/>
    <w:rsid w:val="00200083"/>
    <w:rsid w:val="00202E30"/>
    <w:rsid w:val="00203649"/>
    <w:rsid w:val="00203BB4"/>
    <w:rsid w:val="00206090"/>
    <w:rsid w:val="00206B55"/>
    <w:rsid w:val="002070A3"/>
    <w:rsid w:val="00207219"/>
    <w:rsid w:val="0021192B"/>
    <w:rsid w:val="002124B3"/>
    <w:rsid w:val="00213E6D"/>
    <w:rsid w:val="002146C6"/>
    <w:rsid w:val="00217C2F"/>
    <w:rsid w:val="00223B1F"/>
    <w:rsid w:val="00226B40"/>
    <w:rsid w:val="00230583"/>
    <w:rsid w:val="00230CD6"/>
    <w:rsid w:val="0023541B"/>
    <w:rsid w:val="00235743"/>
    <w:rsid w:val="00235B3D"/>
    <w:rsid w:val="00236548"/>
    <w:rsid w:val="00236D4B"/>
    <w:rsid w:val="00236E6D"/>
    <w:rsid w:val="00240C6D"/>
    <w:rsid w:val="00241931"/>
    <w:rsid w:val="00241FEE"/>
    <w:rsid w:val="002429E5"/>
    <w:rsid w:val="00243070"/>
    <w:rsid w:val="0025250D"/>
    <w:rsid w:val="00255110"/>
    <w:rsid w:val="00257BD0"/>
    <w:rsid w:val="0026233D"/>
    <w:rsid w:val="00263B13"/>
    <w:rsid w:val="00264DFA"/>
    <w:rsid w:val="00265D3B"/>
    <w:rsid w:val="002667AB"/>
    <w:rsid w:val="00267072"/>
    <w:rsid w:val="0026777B"/>
    <w:rsid w:val="00267B7B"/>
    <w:rsid w:val="00270150"/>
    <w:rsid w:val="00272020"/>
    <w:rsid w:val="00273EC2"/>
    <w:rsid w:val="00280CEF"/>
    <w:rsid w:val="00281B2C"/>
    <w:rsid w:val="00283BFB"/>
    <w:rsid w:val="00283D5A"/>
    <w:rsid w:val="00284325"/>
    <w:rsid w:val="00284FAE"/>
    <w:rsid w:val="0028757A"/>
    <w:rsid w:val="00293CF3"/>
    <w:rsid w:val="00294F2F"/>
    <w:rsid w:val="002A34C5"/>
    <w:rsid w:val="002A56D9"/>
    <w:rsid w:val="002B0152"/>
    <w:rsid w:val="002B71FB"/>
    <w:rsid w:val="002B76D8"/>
    <w:rsid w:val="002C24BD"/>
    <w:rsid w:val="002D169B"/>
    <w:rsid w:val="002D1FE4"/>
    <w:rsid w:val="002D470F"/>
    <w:rsid w:val="002D5CC8"/>
    <w:rsid w:val="002D7CF0"/>
    <w:rsid w:val="002E0AAC"/>
    <w:rsid w:val="002E2492"/>
    <w:rsid w:val="002E25BD"/>
    <w:rsid w:val="002E2940"/>
    <w:rsid w:val="002E5181"/>
    <w:rsid w:val="002E5A87"/>
    <w:rsid w:val="002E7038"/>
    <w:rsid w:val="002E75E2"/>
    <w:rsid w:val="002F0D9D"/>
    <w:rsid w:val="002F15D8"/>
    <w:rsid w:val="002F38A2"/>
    <w:rsid w:val="002F4B1B"/>
    <w:rsid w:val="002F6170"/>
    <w:rsid w:val="002F65B2"/>
    <w:rsid w:val="0030029A"/>
    <w:rsid w:val="003004EA"/>
    <w:rsid w:val="00301343"/>
    <w:rsid w:val="00304BD0"/>
    <w:rsid w:val="00307269"/>
    <w:rsid w:val="00307D77"/>
    <w:rsid w:val="00311F1A"/>
    <w:rsid w:val="00313E9E"/>
    <w:rsid w:val="003150D5"/>
    <w:rsid w:val="00316710"/>
    <w:rsid w:val="00316F6C"/>
    <w:rsid w:val="00320F78"/>
    <w:rsid w:val="00321228"/>
    <w:rsid w:val="00325195"/>
    <w:rsid w:val="00326ED1"/>
    <w:rsid w:val="0033144D"/>
    <w:rsid w:val="0033504B"/>
    <w:rsid w:val="003422D5"/>
    <w:rsid w:val="00342CBD"/>
    <w:rsid w:val="003430BB"/>
    <w:rsid w:val="00344C6E"/>
    <w:rsid w:val="00345752"/>
    <w:rsid w:val="0034639E"/>
    <w:rsid w:val="00347D53"/>
    <w:rsid w:val="00351974"/>
    <w:rsid w:val="003520F2"/>
    <w:rsid w:val="0035726D"/>
    <w:rsid w:val="0035768F"/>
    <w:rsid w:val="003579BF"/>
    <w:rsid w:val="00360CC8"/>
    <w:rsid w:val="0036457B"/>
    <w:rsid w:val="00365BFE"/>
    <w:rsid w:val="00367B0E"/>
    <w:rsid w:val="0037310C"/>
    <w:rsid w:val="003803A7"/>
    <w:rsid w:val="003809C9"/>
    <w:rsid w:val="0038177C"/>
    <w:rsid w:val="003836EB"/>
    <w:rsid w:val="00385264"/>
    <w:rsid w:val="003864A0"/>
    <w:rsid w:val="00387024"/>
    <w:rsid w:val="00387F82"/>
    <w:rsid w:val="003934FE"/>
    <w:rsid w:val="0039365D"/>
    <w:rsid w:val="003963D3"/>
    <w:rsid w:val="0039790D"/>
    <w:rsid w:val="00397996"/>
    <w:rsid w:val="003A20A0"/>
    <w:rsid w:val="003A6A84"/>
    <w:rsid w:val="003A7AD4"/>
    <w:rsid w:val="003B0490"/>
    <w:rsid w:val="003B1AEB"/>
    <w:rsid w:val="003B3C14"/>
    <w:rsid w:val="003B45D1"/>
    <w:rsid w:val="003B576A"/>
    <w:rsid w:val="003C1575"/>
    <w:rsid w:val="003C1ADF"/>
    <w:rsid w:val="003C28F8"/>
    <w:rsid w:val="003C404E"/>
    <w:rsid w:val="003C4949"/>
    <w:rsid w:val="003C55F7"/>
    <w:rsid w:val="003C55F9"/>
    <w:rsid w:val="003D045D"/>
    <w:rsid w:val="003D07F7"/>
    <w:rsid w:val="003D1A06"/>
    <w:rsid w:val="003D37A8"/>
    <w:rsid w:val="003D5275"/>
    <w:rsid w:val="003D557D"/>
    <w:rsid w:val="003D63DF"/>
    <w:rsid w:val="003D737F"/>
    <w:rsid w:val="003D77B8"/>
    <w:rsid w:val="003D7E50"/>
    <w:rsid w:val="003E06FC"/>
    <w:rsid w:val="003E1943"/>
    <w:rsid w:val="003E2944"/>
    <w:rsid w:val="003E3244"/>
    <w:rsid w:val="003E59C5"/>
    <w:rsid w:val="003E5EA7"/>
    <w:rsid w:val="003E6F60"/>
    <w:rsid w:val="003F6F43"/>
    <w:rsid w:val="003F7474"/>
    <w:rsid w:val="003F7FED"/>
    <w:rsid w:val="004019FE"/>
    <w:rsid w:val="0040265C"/>
    <w:rsid w:val="00404616"/>
    <w:rsid w:val="00407B6A"/>
    <w:rsid w:val="004104BC"/>
    <w:rsid w:val="004114F5"/>
    <w:rsid w:val="00414400"/>
    <w:rsid w:val="00417B1E"/>
    <w:rsid w:val="00417ECD"/>
    <w:rsid w:val="00420910"/>
    <w:rsid w:val="00421CD4"/>
    <w:rsid w:val="00421F30"/>
    <w:rsid w:val="00426E13"/>
    <w:rsid w:val="00427557"/>
    <w:rsid w:val="00427833"/>
    <w:rsid w:val="004323DB"/>
    <w:rsid w:val="004325E2"/>
    <w:rsid w:val="004339A9"/>
    <w:rsid w:val="00435E31"/>
    <w:rsid w:val="00437A7F"/>
    <w:rsid w:val="0044063F"/>
    <w:rsid w:val="00440CE6"/>
    <w:rsid w:val="0044196E"/>
    <w:rsid w:val="004422DF"/>
    <w:rsid w:val="0044316C"/>
    <w:rsid w:val="00443F29"/>
    <w:rsid w:val="00445359"/>
    <w:rsid w:val="00445F6C"/>
    <w:rsid w:val="004473A2"/>
    <w:rsid w:val="00452D42"/>
    <w:rsid w:val="0045663B"/>
    <w:rsid w:val="00460854"/>
    <w:rsid w:val="00460CF2"/>
    <w:rsid w:val="004657CD"/>
    <w:rsid w:val="0046671B"/>
    <w:rsid w:val="00471DDC"/>
    <w:rsid w:val="00474210"/>
    <w:rsid w:val="0047682B"/>
    <w:rsid w:val="00477773"/>
    <w:rsid w:val="00480B96"/>
    <w:rsid w:val="00482EB8"/>
    <w:rsid w:val="0048303E"/>
    <w:rsid w:val="004874BB"/>
    <w:rsid w:val="00490866"/>
    <w:rsid w:val="00490DAC"/>
    <w:rsid w:val="00490F1B"/>
    <w:rsid w:val="004920F6"/>
    <w:rsid w:val="00494FC2"/>
    <w:rsid w:val="004A172F"/>
    <w:rsid w:val="004A1B3F"/>
    <w:rsid w:val="004A28C8"/>
    <w:rsid w:val="004A35AC"/>
    <w:rsid w:val="004A3DCB"/>
    <w:rsid w:val="004A67E8"/>
    <w:rsid w:val="004A7A8E"/>
    <w:rsid w:val="004B29BA"/>
    <w:rsid w:val="004C2BDB"/>
    <w:rsid w:val="004C36CA"/>
    <w:rsid w:val="004C3D65"/>
    <w:rsid w:val="004C41E5"/>
    <w:rsid w:val="004C7E39"/>
    <w:rsid w:val="004D05F5"/>
    <w:rsid w:val="004D18A7"/>
    <w:rsid w:val="004D1E7E"/>
    <w:rsid w:val="004D2DF2"/>
    <w:rsid w:val="004D6472"/>
    <w:rsid w:val="004D6A00"/>
    <w:rsid w:val="004D7578"/>
    <w:rsid w:val="004E2F52"/>
    <w:rsid w:val="004E54B4"/>
    <w:rsid w:val="004E6824"/>
    <w:rsid w:val="004F08CE"/>
    <w:rsid w:val="004F137D"/>
    <w:rsid w:val="004F7B5C"/>
    <w:rsid w:val="00501D4A"/>
    <w:rsid w:val="0050659F"/>
    <w:rsid w:val="00513BB6"/>
    <w:rsid w:val="0051585C"/>
    <w:rsid w:val="00515CF2"/>
    <w:rsid w:val="00521BC4"/>
    <w:rsid w:val="005262C6"/>
    <w:rsid w:val="005317BD"/>
    <w:rsid w:val="00531FC7"/>
    <w:rsid w:val="0053209C"/>
    <w:rsid w:val="00533C53"/>
    <w:rsid w:val="005345A4"/>
    <w:rsid w:val="005345F7"/>
    <w:rsid w:val="005437D2"/>
    <w:rsid w:val="00544870"/>
    <w:rsid w:val="00545166"/>
    <w:rsid w:val="00547B13"/>
    <w:rsid w:val="00553ECB"/>
    <w:rsid w:val="00560829"/>
    <w:rsid w:val="005627A9"/>
    <w:rsid w:val="00562EB1"/>
    <w:rsid w:val="00567291"/>
    <w:rsid w:val="0056765E"/>
    <w:rsid w:val="00572FD0"/>
    <w:rsid w:val="0057440D"/>
    <w:rsid w:val="00574C8F"/>
    <w:rsid w:val="005771FD"/>
    <w:rsid w:val="005821C0"/>
    <w:rsid w:val="00583A3E"/>
    <w:rsid w:val="0058536E"/>
    <w:rsid w:val="00590114"/>
    <w:rsid w:val="00590C36"/>
    <w:rsid w:val="00592B4F"/>
    <w:rsid w:val="00593CBB"/>
    <w:rsid w:val="00594F33"/>
    <w:rsid w:val="0059501C"/>
    <w:rsid w:val="00596AFE"/>
    <w:rsid w:val="00597D3F"/>
    <w:rsid w:val="005A0979"/>
    <w:rsid w:val="005A0EB0"/>
    <w:rsid w:val="005A2CAC"/>
    <w:rsid w:val="005A3FF6"/>
    <w:rsid w:val="005A46CB"/>
    <w:rsid w:val="005A7FD8"/>
    <w:rsid w:val="005B5D25"/>
    <w:rsid w:val="005B6B97"/>
    <w:rsid w:val="005B79E9"/>
    <w:rsid w:val="005B7BC4"/>
    <w:rsid w:val="005B7E6E"/>
    <w:rsid w:val="005C74B2"/>
    <w:rsid w:val="005C7AD9"/>
    <w:rsid w:val="005D76F2"/>
    <w:rsid w:val="005D7DD7"/>
    <w:rsid w:val="005E4912"/>
    <w:rsid w:val="005E5C89"/>
    <w:rsid w:val="005E5F04"/>
    <w:rsid w:val="005E6430"/>
    <w:rsid w:val="005E64EA"/>
    <w:rsid w:val="005E6F1F"/>
    <w:rsid w:val="005E794C"/>
    <w:rsid w:val="005F01E5"/>
    <w:rsid w:val="005F18BE"/>
    <w:rsid w:val="005F2B0B"/>
    <w:rsid w:val="005F3EB1"/>
    <w:rsid w:val="005F44D1"/>
    <w:rsid w:val="005F7160"/>
    <w:rsid w:val="00602F74"/>
    <w:rsid w:val="00603B27"/>
    <w:rsid w:val="006058B7"/>
    <w:rsid w:val="00606FC0"/>
    <w:rsid w:val="006126C6"/>
    <w:rsid w:val="00614015"/>
    <w:rsid w:val="00614FCA"/>
    <w:rsid w:val="00615773"/>
    <w:rsid w:val="00616A42"/>
    <w:rsid w:val="00620DBB"/>
    <w:rsid w:val="006210C2"/>
    <w:rsid w:val="00621129"/>
    <w:rsid w:val="006218ED"/>
    <w:rsid w:val="00625E45"/>
    <w:rsid w:val="00630A1D"/>
    <w:rsid w:val="0063198D"/>
    <w:rsid w:val="00633903"/>
    <w:rsid w:val="00633916"/>
    <w:rsid w:val="006358A7"/>
    <w:rsid w:val="00641D2B"/>
    <w:rsid w:val="00642096"/>
    <w:rsid w:val="00642710"/>
    <w:rsid w:val="00643B32"/>
    <w:rsid w:val="00644B60"/>
    <w:rsid w:val="00645530"/>
    <w:rsid w:val="0064580E"/>
    <w:rsid w:val="00647949"/>
    <w:rsid w:val="00647AB1"/>
    <w:rsid w:val="00650926"/>
    <w:rsid w:val="0065123B"/>
    <w:rsid w:val="0065149F"/>
    <w:rsid w:val="00651C10"/>
    <w:rsid w:val="00654295"/>
    <w:rsid w:val="006546B0"/>
    <w:rsid w:val="00656296"/>
    <w:rsid w:val="00656709"/>
    <w:rsid w:val="006628D7"/>
    <w:rsid w:val="00662D3E"/>
    <w:rsid w:val="00663B8A"/>
    <w:rsid w:val="006653E0"/>
    <w:rsid w:val="00665C7E"/>
    <w:rsid w:val="00665F01"/>
    <w:rsid w:val="00667B25"/>
    <w:rsid w:val="006715AA"/>
    <w:rsid w:val="006721A8"/>
    <w:rsid w:val="00672DDD"/>
    <w:rsid w:val="00673660"/>
    <w:rsid w:val="00676C91"/>
    <w:rsid w:val="006807F8"/>
    <w:rsid w:val="00682B7E"/>
    <w:rsid w:val="00683F5B"/>
    <w:rsid w:val="00687433"/>
    <w:rsid w:val="00687F87"/>
    <w:rsid w:val="00690B77"/>
    <w:rsid w:val="00693334"/>
    <w:rsid w:val="00693806"/>
    <w:rsid w:val="006948F4"/>
    <w:rsid w:val="00695A71"/>
    <w:rsid w:val="0069718E"/>
    <w:rsid w:val="006A19C3"/>
    <w:rsid w:val="006A1AE8"/>
    <w:rsid w:val="006A3D32"/>
    <w:rsid w:val="006A4317"/>
    <w:rsid w:val="006A6433"/>
    <w:rsid w:val="006B3B8E"/>
    <w:rsid w:val="006B6CA9"/>
    <w:rsid w:val="006B7CF9"/>
    <w:rsid w:val="006C324B"/>
    <w:rsid w:val="006C35E5"/>
    <w:rsid w:val="006C4000"/>
    <w:rsid w:val="006C49D3"/>
    <w:rsid w:val="006C5833"/>
    <w:rsid w:val="006C79DF"/>
    <w:rsid w:val="006D076A"/>
    <w:rsid w:val="006D09DF"/>
    <w:rsid w:val="006D331D"/>
    <w:rsid w:val="006D4296"/>
    <w:rsid w:val="006D474B"/>
    <w:rsid w:val="006D573A"/>
    <w:rsid w:val="006D59C5"/>
    <w:rsid w:val="006E119E"/>
    <w:rsid w:val="006E17C3"/>
    <w:rsid w:val="006E18BB"/>
    <w:rsid w:val="006E1E6D"/>
    <w:rsid w:val="006E41C7"/>
    <w:rsid w:val="006E4BDD"/>
    <w:rsid w:val="006E56E8"/>
    <w:rsid w:val="006F0D85"/>
    <w:rsid w:val="006F34A7"/>
    <w:rsid w:val="006F786D"/>
    <w:rsid w:val="006F78AE"/>
    <w:rsid w:val="007046A3"/>
    <w:rsid w:val="0070712D"/>
    <w:rsid w:val="00710F7E"/>
    <w:rsid w:val="00711200"/>
    <w:rsid w:val="007132C5"/>
    <w:rsid w:val="00714C1D"/>
    <w:rsid w:val="00717471"/>
    <w:rsid w:val="007206C5"/>
    <w:rsid w:val="00720B5B"/>
    <w:rsid w:val="00721F0D"/>
    <w:rsid w:val="007222F0"/>
    <w:rsid w:val="00722A18"/>
    <w:rsid w:val="0072397F"/>
    <w:rsid w:val="0072405B"/>
    <w:rsid w:val="00730729"/>
    <w:rsid w:val="007316D1"/>
    <w:rsid w:val="00731922"/>
    <w:rsid w:val="00731ACB"/>
    <w:rsid w:val="00732A55"/>
    <w:rsid w:val="00732E3C"/>
    <w:rsid w:val="0073442F"/>
    <w:rsid w:val="007368AD"/>
    <w:rsid w:val="00737F54"/>
    <w:rsid w:val="007402E1"/>
    <w:rsid w:val="0074133D"/>
    <w:rsid w:val="0074293C"/>
    <w:rsid w:val="0074396B"/>
    <w:rsid w:val="00743985"/>
    <w:rsid w:val="00744BC0"/>
    <w:rsid w:val="00747611"/>
    <w:rsid w:val="00750085"/>
    <w:rsid w:val="007513BF"/>
    <w:rsid w:val="0075196D"/>
    <w:rsid w:val="00753EAD"/>
    <w:rsid w:val="0075558C"/>
    <w:rsid w:val="0075577B"/>
    <w:rsid w:val="00760339"/>
    <w:rsid w:val="007615D6"/>
    <w:rsid w:val="00761DCF"/>
    <w:rsid w:val="00761EFA"/>
    <w:rsid w:val="0076313D"/>
    <w:rsid w:val="00764873"/>
    <w:rsid w:val="007651A6"/>
    <w:rsid w:val="00765EBC"/>
    <w:rsid w:val="0076654B"/>
    <w:rsid w:val="007670F3"/>
    <w:rsid w:val="00767304"/>
    <w:rsid w:val="007701DE"/>
    <w:rsid w:val="007708C3"/>
    <w:rsid w:val="00771D52"/>
    <w:rsid w:val="00772EB1"/>
    <w:rsid w:val="00773001"/>
    <w:rsid w:val="00774576"/>
    <w:rsid w:val="00775266"/>
    <w:rsid w:val="007778DD"/>
    <w:rsid w:val="007817AB"/>
    <w:rsid w:val="007838A2"/>
    <w:rsid w:val="0078400B"/>
    <w:rsid w:val="007853F4"/>
    <w:rsid w:val="00790B6C"/>
    <w:rsid w:val="00791071"/>
    <w:rsid w:val="00791F1E"/>
    <w:rsid w:val="00792641"/>
    <w:rsid w:val="007937B9"/>
    <w:rsid w:val="00795C37"/>
    <w:rsid w:val="00795D03"/>
    <w:rsid w:val="00795EF5"/>
    <w:rsid w:val="00796613"/>
    <w:rsid w:val="00796693"/>
    <w:rsid w:val="007A2410"/>
    <w:rsid w:val="007A621C"/>
    <w:rsid w:val="007A679F"/>
    <w:rsid w:val="007B0BDB"/>
    <w:rsid w:val="007B1B94"/>
    <w:rsid w:val="007B51C8"/>
    <w:rsid w:val="007B5451"/>
    <w:rsid w:val="007B6ED0"/>
    <w:rsid w:val="007C1CD9"/>
    <w:rsid w:val="007C31DE"/>
    <w:rsid w:val="007C3CC7"/>
    <w:rsid w:val="007C50FD"/>
    <w:rsid w:val="007C7591"/>
    <w:rsid w:val="007D10ED"/>
    <w:rsid w:val="007D15C4"/>
    <w:rsid w:val="007D3166"/>
    <w:rsid w:val="007D538B"/>
    <w:rsid w:val="007D5CD5"/>
    <w:rsid w:val="007E39E6"/>
    <w:rsid w:val="007E6996"/>
    <w:rsid w:val="007F09B4"/>
    <w:rsid w:val="007F1351"/>
    <w:rsid w:val="007F1AF3"/>
    <w:rsid w:val="007F466B"/>
    <w:rsid w:val="007F473D"/>
    <w:rsid w:val="007F4B5E"/>
    <w:rsid w:val="007F6AE9"/>
    <w:rsid w:val="007F7004"/>
    <w:rsid w:val="0080468C"/>
    <w:rsid w:val="0080669E"/>
    <w:rsid w:val="00807FC4"/>
    <w:rsid w:val="008109F8"/>
    <w:rsid w:val="008116FD"/>
    <w:rsid w:val="00813AA3"/>
    <w:rsid w:val="00814CC5"/>
    <w:rsid w:val="00814DFB"/>
    <w:rsid w:val="00814FC6"/>
    <w:rsid w:val="0081595F"/>
    <w:rsid w:val="0082562F"/>
    <w:rsid w:val="00826D54"/>
    <w:rsid w:val="00826F97"/>
    <w:rsid w:val="0083396A"/>
    <w:rsid w:val="00834CBF"/>
    <w:rsid w:val="00836F89"/>
    <w:rsid w:val="00837718"/>
    <w:rsid w:val="008421A2"/>
    <w:rsid w:val="00842883"/>
    <w:rsid w:val="00842D92"/>
    <w:rsid w:val="00846459"/>
    <w:rsid w:val="00847C94"/>
    <w:rsid w:val="008502AA"/>
    <w:rsid w:val="00850EE4"/>
    <w:rsid w:val="00851ADF"/>
    <w:rsid w:val="00852266"/>
    <w:rsid w:val="0085273B"/>
    <w:rsid w:val="00853092"/>
    <w:rsid w:val="008551A4"/>
    <w:rsid w:val="00857CA4"/>
    <w:rsid w:val="008611CE"/>
    <w:rsid w:val="00861CAB"/>
    <w:rsid w:val="0086324E"/>
    <w:rsid w:val="00863435"/>
    <w:rsid w:val="00865D2C"/>
    <w:rsid w:val="008719A9"/>
    <w:rsid w:val="00872827"/>
    <w:rsid w:val="0087349A"/>
    <w:rsid w:val="00873754"/>
    <w:rsid w:val="00873FE7"/>
    <w:rsid w:val="00880F33"/>
    <w:rsid w:val="008814EB"/>
    <w:rsid w:val="008828C8"/>
    <w:rsid w:val="00885EE6"/>
    <w:rsid w:val="008865B6"/>
    <w:rsid w:val="00893937"/>
    <w:rsid w:val="00894265"/>
    <w:rsid w:val="00895DF4"/>
    <w:rsid w:val="00897DEF"/>
    <w:rsid w:val="00897E1F"/>
    <w:rsid w:val="008A4E30"/>
    <w:rsid w:val="008A594C"/>
    <w:rsid w:val="008A67DC"/>
    <w:rsid w:val="008A7A1E"/>
    <w:rsid w:val="008A7AF8"/>
    <w:rsid w:val="008B0440"/>
    <w:rsid w:val="008B151C"/>
    <w:rsid w:val="008B1A4D"/>
    <w:rsid w:val="008B1A79"/>
    <w:rsid w:val="008B1DE9"/>
    <w:rsid w:val="008B3E3E"/>
    <w:rsid w:val="008B5AB1"/>
    <w:rsid w:val="008B669A"/>
    <w:rsid w:val="008B6B68"/>
    <w:rsid w:val="008C0152"/>
    <w:rsid w:val="008C32F3"/>
    <w:rsid w:val="008C65FE"/>
    <w:rsid w:val="008D37FC"/>
    <w:rsid w:val="008D589C"/>
    <w:rsid w:val="008D6212"/>
    <w:rsid w:val="008E3B6B"/>
    <w:rsid w:val="008E7085"/>
    <w:rsid w:val="008F1531"/>
    <w:rsid w:val="008F2A6C"/>
    <w:rsid w:val="008F60C3"/>
    <w:rsid w:val="008F665E"/>
    <w:rsid w:val="00902151"/>
    <w:rsid w:val="0090289D"/>
    <w:rsid w:val="00902DD7"/>
    <w:rsid w:val="00903725"/>
    <w:rsid w:val="009049CD"/>
    <w:rsid w:val="00907387"/>
    <w:rsid w:val="00911940"/>
    <w:rsid w:val="00912CA3"/>
    <w:rsid w:val="00914FDB"/>
    <w:rsid w:val="009160A0"/>
    <w:rsid w:val="009170BE"/>
    <w:rsid w:val="009212FD"/>
    <w:rsid w:val="00921DD6"/>
    <w:rsid w:val="0092537D"/>
    <w:rsid w:val="009254D6"/>
    <w:rsid w:val="0092669B"/>
    <w:rsid w:val="00927ACF"/>
    <w:rsid w:val="0093163E"/>
    <w:rsid w:val="00931DB5"/>
    <w:rsid w:val="00931DF2"/>
    <w:rsid w:val="009338C1"/>
    <w:rsid w:val="00936436"/>
    <w:rsid w:val="00937175"/>
    <w:rsid w:val="00941B5F"/>
    <w:rsid w:val="00942CA4"/>
    <w:rsid w:val="009464C1"/>
    <w:rsid w:val="0094721A"/>
    <w:rsid w:val="00950505"/>
    <w:rsid w:val="009533CD"/>
    <w:rsid w:val="00953531"/>
    <w:rsid w:val="0096172E"/>
    <w:rsid w:val="00963DAE"/>
    <w:rsid w:val="00964A04"/>
    <w:rsid w:val="0096532A"/>
    <w:rsid w:val="00965962"/>
    <w:rsid w:val="00965FBD"/>
    <w:rsid w:val="00966BAC"/>
    <w:rsid w:val="00971FAD"/>
    <w:rsid w:val="00972A63"/>
    <w:rsid w:val="00972B41"/>
    <w:rsid w:val="0097582D"/>
    <w:rsid w:val="00977E6B"/>
    <w:rsid w:val="009834CF"/>
    <w:rsid w:val="00986129"/>
    <w:rsid w:val="0098620C"/>
    <w:rsid w:val="00986EC5"/>
    <w:rsid w:val="00987C37"/>
    <w:rsid w:val="00990DD5"/>
    <w:rsid w:val="00994034"/>
    <w:rsid w:val="00995A16"/>
    <w:rsid w:val="00995D31"/>
    <w:rsid w:val="0099749C"/>
    <w:rsid w:val="009A1C03"/>
    <w:rsid w:val="009A2ABE"/>
    <w:rsid w:val="009A436A"/>
    <w:rsid w:val="009A6080"/>
    <w:rsid w:val="009A689F"/>
    <w:rsid w:val="009A6A2F"/>
    <w:rsid w:val="009A6A6B"/>
    <w:rsid w:val="009B1E98"/>
    <w:rsid w:val="009B6285"/>
    <w:rsid w:val="009C0CFA"/>
    <w:rsid w:val="009C151C"/>
    <w:rsid w:val="009C4E0A"/>
    <w:rsid w:val="009C547A"/>
    <w:rsid w:val="009C5CBE"/>
    <w:rsid w:val="009C6483"/>
    <w:rsid w:val="009C6E44"/>
    <w:rsid w:val="009C755C"/>
    <w:rsid w:val="009C780F"/>
    <w:rsid w:val="009D0E04"/>
    <w:rsid w:val="009D1235"/>
    <w:rsid w:val="009D2408"/>
    <w:rsid w:val="009D2AA9"/>
    <w:rsid w:val="009D2BB1"/>
    <w:rsid w:val="009D392F"/>
    <w:rsid w:val="009D68A7"/>
    <w:rsid w:val="009D7B6D"/>
    <w:rsid w:val="009E4F4C"/>
    <w:rsid w:val="009F158F"/>
    <w:rsid w:val="009F7495"/>
    <w:rsid w:val="00A01456"/>
    <w:rsid w:val="00A02219"/>
    <w:rsid w:val="00A02C43"/>
    <w:rsid w:val="00A122AD"/>
    <w:rsid w:val="00A1331A"/>
    <w:rsid w:val="00A16C31"/>
    <w:rsid w:val="00A21237"/>
    <w:rsid w:val="00A215E3"/>
    <w:rsid w:val="00A2259E"/>
    <w:rsid w:val="00A23692"/>
    <w:rsid w:val="00A25353"/>
    <w:rsid w:val="00A2644E"/>
    <w:rsid w:val="00A266FE"/>
    <w:rsid w:val="00A27025"/>
    <w:rsid w:val="00A34ABE"/>
    <w:rsid w:val="00A34E75"/>
    <w:rsid w:val="00A34F5F"/>
    <w:rsid w:val="00A36AE3"/>
    <w:rsid w:val="00A379D3"/>
    <w:rsid w:val="00A41730"/>
    <w:rsid w:val="00A41995"/>
    <w:rsid w:val="00A42FD3"/>
    <w:rsid w:val="00A4659B"/>
    <w:rsid w:val="00A46A68"/>
    <w:rsid w:val="00A50EE9"/>
    <w:rsid w:val="00A5188E"/>
    <w:rsid w:val="00A56B44"/>
    <w:rsid w:val="00A56C9F"/>
    <w:rsid w:val="00A60569"/>
    <w:rsid w:val="00A62767"/>
    <w:rsid w:val="00A63731"/>
    <w:rsid w:val="00A65EF5"/>
    <w:rsid w:val="00A66107"/>
    <w:rsid w:val="00A668B0"/>
    <w:rsid w:val="00A72C4B"/>
    <w:rsid w:val="00A740CD"/>
    <w:rsid w:val="00A76ED9"/>
    <w:rsid w:val="00A811D2"/>
    <w:rsid w:val="00A8335B"/>
    <w:rsid w:val="00A83902"/>
    <w:rsid w:val="00A84BF4"/>
    <w:rsid w:val="00A86F48"/>
    <w:rsid w:val="00A92C8E"/>
    <w:rsid w:val="00A9342D"/>
    <w:rsid w:val="00A9365A"/>
    <w:rsid w:val="00A955AC"/>
    <w:rsid w:val="00AA3A88"/>
    <w:rsid w:val="00AB08C8"/>
    <w:rsid w:val="00AB0B9A"/>
    <w:rsid w:val="00AB0E51"/>
    <w:rsid w:val="00AB2A96"/>
    <w:rsid w:val="00AB3CB0"/>
    <w:rsid w:val="00AB68C2"/>
    <w:rsid w:val="00AC32DA"/>
    <w:rsid w:val="00AC4EF7"/>
    <w:rsid w:val="00AC6BAC"/>
    <w:rsid w:val="00AC7C74"/>
    <w:rsid w:val="00AD084C"/>
    <w:rsid w:val="00AD0A33"/>
    <w:rsid w:val="00AD234E"/>
    <w:rsid w:val="00AD277D"/>
    <w:rsid w:val="00AD5664"/>
    <w:rsid w:val="00AE0982"/>
    <w:rsid w:val="00AE125E"/>
    <w:rsid w:val="00AE2CBE"/>
    <w:rsid w:val="00AE2D8B"/>
    <w:rsid w:val="00AE36FB"/>
    <w:rsid w:val="00AE3744"/>
    <w:rsid w:val="00AE41D7"/>
    <w:rsid w:val="00AE6053"/>
    <w:rsid w:val="00AF0E68"/>
    <w:rsid w:val="00AF6B7A"/>
    <w:rsid w:val="00AF7A00"/>
    <w:rsid w:val="00B00111"/>
    <w:rsid w:val="00B010FF"/>
    <w:rsid w:val="00B07359"/>
    <w:rsid w:val="00B07524"/>
    <w:rsid w:val="00B10A7C"/>
    <w:rsid w:val="00B10C0B"/>
    <w:rsid w:val="00B113E7"/>
    <w:rsid w:val="00B11FC3"/>
    <w:rsid w:val="00B14536"/>
    <w:rsid w:val="00B15B91"/>
    <w:rsid w:val="00B16C64"/>
    <w:rsid w:val="00B17405"/>
    <w:rsid w:val="00B17C03"/>
    <w:rsid w:val="00B21B97"/>
    <w:rsid w:val="00B220AE"/>
    <w:rsid w:val="00B2793B"/>
    <w:rsid w:val="00B30B40"/>
    <w:rsid w:val="00B31D9B"/>
    <w:rsid w:val="00B3272F"/>
    <w:rsid w:val="00B351D1"/>
    <w:rsid w:val="00B35B7C"/>
    <w:rsid w:val="00B35E45"/>
    <w:rsid w:val="00B40631"/>
    <w:rsid w:val="00B41695"/>
    <w:rsid w:val="00B41E85"/>
    <w:rsid w:val="00B44B5E"/>
    <w:rsid w:val="00B464FA"/>
    <w:rsid w:val="00B47BC5"/>
    <w:rsid w:val="00B53C15"/>
    <w:rsid w:val="00B54A75"/>
    <w:rsid w:val="00B57C48"/>
    <w:rsid w:val="00B6055B"/>
    <w:rsid w:val="00B64B79"/>
    <w:rsid w:val="00B6697E"/>
    <w:rsid w:val="00B70201"/>
    <w:rsid w:val="00B71318"/>
    <w:rsid w:val="00B740D4"/>
    <w:rsid w:val="00B7424F"/>
    <w:rsid w:val="00B76BC3"/>
    <w:rsid w:val="00B76E7C"/>
    <w:rsid w:val="00B80138"/>
    <w:rsid w:val="00B81B72"/>
    <w:rsid w:val="00B82B19"/>
    <w:rsid w:val="00B86564"/>
    <w:rsid w:val="00B87D6F"/>
    <w:rsid w:val="00B90095"/>
    <w:rsid w:val="00B903EB"/>
    <w:rsid w:val="00B90942"/>
    <w:rsid w:val="00B90E1E"/>
    <w:rsid w:val="00B91FF6"/>
    <w:rsid w:val="00B955BD"/>
    <w:rsid w:val="00B95725"/>
    <w:rsid w:val="00B97D88"/>
    <w:rsid w:val="00BA0F36"/>
    <w:rsid w:val="00BA246D"/>
    <w:rsid w:val="00BA2CD9"/>
    <w:rsid w:val="00BA37B4"/>
    <w:rsid w:val="00BA3B14"/>
    <w:rsid w:val="00BA3CC9"/>
    <w:rsid w:val="00BB2B78"/>
    <w:rsid w:val="00BB3FC6"/>
    <w:rsid w:val="00BB67B1"/>
    <w:rsid w:val="00BC0A2A"/>
    <w:rsid w:val="00BC0C33"/>
    <w:rsid w:val="00BC0ECC"/>
    <w:rsid w:val="00BC1614"/>
    <w:rsid w:val="00BC20A6"/>
    <w:rsid w:val="00BC4D85"/>
    <w:rsid w:val="00BD16C7"/>
    <w:rsid w:val="00BD2438"/>
    <w:rsid w:val="00BD3522"/>
    <w:rsid w:val="00BD3F5B"/>
    <w:rsid w:val="00BD43E6"/>
    <w:rsid w:val="00BD67E0"/>
    <w:rsid w:val="00BF2171"/>
    <w:rsid w:val="00BF6937"/>
    <w:rsid w:val="00C00B11"/>
    <w:rsid w:val="00C0248F"/>
    <w:rsid w:val="00C0519B"/>
    <w:rsid w:val="00C05DB6"/>
    <w:rsid w:val="00C067FC"/>
    <w:rsid w:val="00C069B9"/>
    <w:rsid w:val="00C07890"/>
    <w:rsid w:val="00C0799A"/>
    <w:rsid w:val="00C10BD3"/>
    <w:rsid w:val="00C10D14"/>
    <w:rsid w:val="00C11D0D"/>
    <w:rsid w:val="00C16921"/>
    <w:rsid w:val="00C23196"/>
    <w:rsid w:val="00C25BE1"/>
    <w:rsid w:val="00C26037"/>
    <w:rsid w:val="00C31583"/>
    <w:rsid w:val="00C317E9"/>
    <w:rsid w:val="00C3508C"/>
    <w:rsid w:val="00C369A0"/>
    <w:rsid w:val="00C42899"/>
    <w:rsid w:val="00C430E7"/>
    <w:rsid w:val="00C43315"/>
    <w:rsid w:val="00C435EB"/>
    <w:rsid w:val="00C43B7C"/>
    <w:rsid w:val="00C44A5E"/>
    <w:rsid w:val="00C45E94"/>
    <w:rsid w:val="00C509C3"/>
    <w:rsid w:val="00C50A17"/>
    <w:rsid w:val="00C52E8A"/>
    <w:rsid w:val="00C63168"/>
    <w:rsid w:val="00C65186"/>
    <w:rsid w:val="00C70EAE"/>
    <w:rsid w:val="00C71C2C"/>
    <w:rsid w:val="00C72D98"/>
    <w:rsid w:val="00C733D1"/>
    <w:rsid w:val="00C812A4"/>
    <w:rsid w:val="00C83B65"/>
    <w:rsid w:val="00C8460B"/>
    <w:rsid w:val="00C853A6"/>
    <w:rsid w:val="00C86DDC"/>
    <w:rsid w:val="00C86E64"/>
    <w:rsid w:val="00C87626"/>
    <w:rsid w:val="00C87E7E"/>
    <w:rsid w:val="00C923B5"/>
    <w:rsid w:val="00C95581"/>
    <w:rsid w:val="00C96738"/>
    <w:rsid w:val="00CA165E"/>
    <w:rsid w:val="00CA6C02"/>
    <w:rsid w:val="00CB5EDD"/>
    <w:rsid w:val="00CB7273"/>
    <w:rsid w:val="00CB77EA"/>
    <w:rsid w:val="00CC375C"/>
    <w:rsid w:val="00CC4091"/>
    <w:rsid w:val="00CC4172"/>
    <w:rsid w:val="00CC4268"/>
    <w:rsid w:val="00CC4ABD"/>
    <w:rsid w:val="00CC5042"/>
    <w:rsid w:val="00CC5218"/>
    <w:rsid w:val="00CC57FD"/>
    <w:rsid w:val="00CC73AB"/>
    <w:rsid w:val="00CD42B8"/>
    <w:rsid w:val="00CD50B5"/>
    <w:rsid w:val="00CD73A9"/>
    <w:rsid w:val="00CE15BD"/>
    <w:rsid w:val="00CE177A"/>
    <w:rsid w:val="00CE4B56"/>
    <w:rsid w:val="00CE5B46"/>
    <w:rsid w:val="00CE76D0"/>
    <w:rsid w:val="00CF1448"/>
    <w:rsid w:val="00CF242F"/>
    <w:rsid w:val="00CF3F41"/>
    <w:rsid w:val="00CF4DC2"/>
    <w:rsid w:val="00CF4F8F"/>
    <w:rsid w:val="00CF6CD0"/>
    <w:rsid w:val="00D00B2B"/>
    <w:rsid w:val="00D06F12"/>
    <w:rsid w:val="00D0722F"/>
    <w:rsid w:val="00D12F57"/>
    <w:rsid w:val="00D21EF3"/>
    <w:rsid w:val="00D21EFA"/>
    <w:rsid w:val="00D22D45"/>
    <w:rsid w:val="00D26790"/>
    <w:rsid w:val="00D322EF"/>
    <w:rsid w:val="00D32F82"/>
    <w:rsid w:val="00D33272"/>
    <w:rsid w:val="00D3797B"/>
    <w:rsid w:val="00D40148"/>
    <w:rsid w:val="00D4373E"/>
    <w:rsid w:val="00D4428C"/>
    <w:rsid w:val="00D46790"/>
    <w:rsid w:val="00D51F10"/>
    <w:rsid w:val="00D53C5F"/>
    <w:rsid w:val="00D540AC"/>
    <w:rsid w:val="00D54767"/>
    <w:rsid w:val="00D6067F"/>
    <w:rsid w:val="00D60877"/>
    <w:rsid w:val="00D60AA5"/>
    <w:rsid w:val="00D62054"/>
    <w:rsid w:val="00D6379E"/>
    <w:rsid w:val="00D64AF0"/>
    <w:rsid w:val="00D65289"/>
    <w:rsid w:val="00D66887"/>
    <w:rsid w:val="00D67CDD"/>
    <w:rsid w:val="00D7051D"/>
    <w:rsid w:val="00D744A3"/>
    <w:rsid w:val="00D75116"/>
    <w:rsid w:val="00D75EC1"/>
    <w:rsid w:val="00D81854"/>
    <w:rsid w:val="00D81B0C"/>
    <w:rsid w:val="00D835B7"/>
    <w:rsid w:val="00D83B30"/>
    <w:rsid w:val="00D84CCD"/>
    <w:rsid w:val="00D91513"/>
    <w:rsid w:val="00D91C27"/>
    <w:rsid w:val="00D94DE2"/>
    <w:rsid w:val="00D9661D"/>
    <w:rsid w:val="00DA004C"/>
    <w:rsid w:val="00DA1BB5"/>
    <w:rsid w:val="00DA4A80"/>
    <w:rsid w:val="00DA5BAD"/>
    <w:rsid w:val="00DB08F6"/>
    <w:rsid w:val="00DB0EF8"/>
    <w:rsid w:val="00DB3CF8"/>
    <w:rsid w:val="00DC0481"/>
    <w:rsid w:val="00DC213D"/>
    <w:rsid w:val="00DC23E7"/>
    <w:rsid w:val="00DC4AEA"/>
    <w:rsid w:val="00DC5925"/>
    <w:rsid w:val="00DC60FA"/>
    <w:rsid w:val="00DC6DD1"/>
    <w:rsid w:val="00DD09CC"/>
    <w:rsid w:val="00DD4C2E"/>
    <w:rsid w:val="00DD60FA"/>
    <w:rsid w:val="00DD6804"/>
    <w:rsid w:val="00DD7D0E"/>
    <w:rsid w:val="00DE0742"/>
    <w:rsid w:val="00DE23AF"/>
    <w:rsid w:val="00DE2CFC"/>
    <w:rsid w:val="00DE36CD"/>
    <w:rsid w:val="00DE406B"/>
    <w:rsid w:val="00DE5031"/>
    <w:rsid w:val="00DE67BB"/>
    <w:rsid w:val="00DE6AE4"/>
    <w:rsid w:val="00DF2D75"/>
    <w:rsid w:val="00DF3775"/>
    <w:rsid w:val="00DF3B9A"/>
    <w:rsid w:val="00DF43AB"/>
    <w:rsid w:val="00DF44DF"/>
    <w:rsid w:val="00DF4A81"/>
    <w:rsid w:val="00E0484C"/>
    <w:rsid w:val="00E04FC7"/>
    <w:rsid w:val="00E07315"/>
    <w:rsid w:val="00E11089"/>
    <w:rsid w:val="00E12A60"/>
    <w:rsid w:val="00E15A86"/>
    <w:rsid w:val="00E16719"/>
    <w:rsid w:val="00E17598"/>
    <w:rsid w:val="00E214AF"/>
    <w:rsid w:val="00E23148"/>
    <w:rsid w:val="00E24921"/>
    <w:rsid w:val="00E3105E"/>
    <w:rsid w:val="00E34C76"/>
    <w:rsid w:val="00E42A55"/>
    <w:rsid w:val="00E43A55"/>
    <w:rsid w:val="00E4729B"/>
    <w:rsid w:val="00E472C2"/>
    <w:rsid w:val="00E47CA7"/>
    <w:rsid w:val="00E50293"/>
    <w:rsid w:val="00E51715"/>
    <w:rsid w:val="00E56FB2"/>
    <w:rsid w:val="00E57956"/>
    <w:rsid w:val="00E6156A"/>
    <w:rsid w:val="00E61892"/>
    <w:rsid w:val="00E6666E"/>
    <w:rsid w:val="00E8333C"/>
    <w:rsid w:val="00E83743"/>
    <w:rsid w:val="00E8487C"/>
    <w:rsid w:val="00E84BB4"/>
    <w:rsid w:val="00E87197"/>
    <w:rsid w:val="00E905BC"/>
    <w:rsid w:val="00E90D2B"/>
    <w:rsid w:val="00E91931"/>
    <w:rsid w:val="00E934E4"/>
    <w:rsid w:val="00E93F20"/>
    <w:rsid w:val="00E94128"/>
    <w:rsid w:val="00E94C7B"/>
    <w:rsid w:val="00E9576E"/>
    <w:rsid w:val="00E974A6"/>
    <w:rsid w:val="00E97A24"/>
    <w:rsid w:val="00E97FDB"/>
    <w:rsid w:val="00EA0520"/>
    <w:rsid w:val="00EA2C27"/>
    <w:rsid w:val="00EA2E21"/>
    <w:rsid w:val="00EA4A52"/>
    <w:rsid w:val="00EA5199"/>
    <w:rsid w:val="00EA5479"/>
    <w:rsid w:val="00EB3636"/>
    <w:rsid w:val="00EB371A"/>
    <w:rsid w:val="00EC01EB"/>
    <w:rsid w:val="00EC07B0"/>
    <w:rsid w:val="00EC4FC3"/>
    <w:rsid w:val="00EC59D8"/>
    <w:rsid w:val="00EC7351"/>
    <w:rsid w:val="00EC78F1"/>
    <w:rsid w:val="00ED20D3"/>
    <w:rsid w:val="00ED7A05"/>
    <w:rsid w:val="00EE0D97"/>
    <w:rsid w:val="00EE1A02"/>
    <w:rsid w:val="00EE2D97"/>
    <w:rsid w:val="00EE334C"/>
    <w:rsid w:val="00EE42F9"/>
    <w:rsid w:val="00EF0C1D"/>
    <w:rsid w:val="00EF11A4"/>
    <w:rsid w:val="00EF1C33"/>
    <w:rsid w:val="00EF1F6A"/>
    <w:rsid w:val="00F02153"/>
    <w:rsid w:val="00F02FCF"/>
    <w:rsid w:val="00F0488A"/>
    <w:rsid w:val="00F0502E"/>
    <w:rsid w:val="00F058DF"/>
    <w:rsid w:val="00F12C90"/>
    <w:rsid w:val="00F13E17"/>
    <w:rsid w:val="00F15675"/>
    <w:rsid w:val="00F15740"/>
    <w:rsid w:val="00F17673"/>
    <w:rsid w:val="00F21250"/>
    <w:rsid w:val="00F22232"/>
    <w:rsid w:val="00F22C98"/>
    <w:rsid w:val="00F2398D"/>
    <w:rsid w:val="00F31FF0"/>
    <w:rsid w:val="00F32EDA"/>
    <w:rsid w:val="00F373E4"/>
    <w:rsid w:val="00F41205"/>
    <w:rsid w:val="00F52922"/>
    <w:rsid w:val="00F55798"/>
    <w:rsid w:val="00F60F31"/>
    <w:rsid w:val="00F62659"/>
    <w:rsid w:val="00F634A3"/>
    <w:rsid w:val="00F63BDC"/>
    <w:rsid w:val="00F64541"/>
    <w:rsid w:val="00F66331"/>
    <w:rsid w:val="00F67207"/>
    <w:rsid w:val="00F710F9"/>
    <w:rsid w:val="00F7587C"/>
    <w:rsid w:val="00F7620F"/>
    <w:rsid w:val="00F764DC"/>
    <w:rsid w:val="00F770E5"/>
    <w:rsid w:val="00F77189"/>
    <w:rsid w:val="00F77E00"/>
    <w:rsid w:val="00F80AAA"/>
    <w:rsid w:val="00F80E0C"/>
    <w:rsid w:val="00F82AF1"/>
    <w:rsid w:val="00F83A5F"/>
    <w:rsid w:val="00F8462C"/>
    <w:rsid w:val="00F860F4"/>
    <w:rsid w:val="00F87F40"/>
    <w:rsid w:val="00F9064E"/>
    <w:rsid w:val="00F90730"/>
    <w:rsid w:val="00F97DF6"/>
    <w:rsid w:val="00FA0AE4"/>
    <w:rsid w:val="00FA15DD"/>
    <w:rsid w:val="00FA1A55"/>
    <w:rsid w:val="00FA2DF2"/>
    <w:rsid w:val="00FA3D93"/>
    <w:rsid w:val="00FA5C3D"/>
    <w:rsid w:val="00FA6B65"/>
    <w:rsid w:val="00FA7B91"/>
    <w:rsid w:val="00FB3EF0"/>
    <w:rsid w:val="00FB490C"/>
    <w:rsid w:val="00FB4DBA"/>
    <w:rsid w:val="00FB667E"/>
    <w:rsid w:val="00FC06B5"/>
    <w:rsid w:val="00FC625A"/>
    <w:rsid w:val="00FD0350"/>
    <w:rsid w:val="00FD6148"/>
    <w:rsid w:val="00FE0001"/>
    <w:rsid w:val="00FE2C4C"/>
    <w:rsid w:val="00FE423E"/>
    <w:rsid w:val="00FE5485"/>
    <w:rsid w:val="00FE552D"/>
    <w:rsid w:val="00FE6A87"/>
    <w:rsid w:val="00FE7041"/>
    <w:rsid w:val="00FF195C"/>
    <w:rsid w:val="00FF4126"/>
    <w:rsid w:val="00FF6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DB253"/>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942"/>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0F6DB6"/>
    <w:pPr>
      <w:keepNext/>
      <w:numPr>
        <w:ilvl w:val="2"/>
        <w:numId w:val="2"/>
      </w:numPr>
      <w:spacing w:before="240" w:after="60" w:line="480" w:lineRule="auto"/>
      <w:outlineLvl w:val="2"/>
    </w:pPr>
    <w:rPr>
      <w:rFonts w:ascii="Times New Roman" w:hAnsi="Times New Roman" w:cs="Times New Roman"/>
      <w:b/>
      <w:bCs/>
      <w:i/>
      <w:sz w:val="20"/>
      <w:szCs w:val="20"/>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uiPriority w:val="99"/>
    <w:rsid w:val="00714C1D"/>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link w:val="TOC1Char"/>
    <w:autoRedefine/>
    <w:uiPriority w:val="39"/>
    <w:rsid w:val="00714C1D"/>
    <w:rPr>
      <w:rFonts w:ascii="Times New Roman" w:hAnsi="Times New Roman"/>
    </w:rPr>
  </w:style>
  <w:style w:type="paragraph" w:styleId="TOC2">
    <w:name w:val="toc 2"/>
    <w:basedOn w:val="Normal"/>
    <w:next w:val="Normal"/>
    <w:autoRedefine/>
    <w:uiPriority w:val="39"/>
    <w:rsid w:val="00714C1D"/>
    <w:pPr>
      <w:ind w:left="240"/>
    </w:pPr>
    <w:rPr>
      <w:rFonts w:ascii="Times New Roman" w:hAnsi="Times New Roman"/>
    </w:rPr>
  </w:style>
  <w:style w:type="paragraph" w:styleId="TOC3">
    <w:name w:val="toc 3"/>
    <w:basedOn w:val="Normal"/>
    <w:next w:val="Normal"/>
    <w:autoRedefine/>
    <w:uiPriority w:val="39"/>
    <w:rsid w:val="00714C1D"/>
    <w:pPr>
      <w:ind w:left="480"/>
    </w:pPr>
    <w:rPr>
      <w:rFonts w:ascii="Times New Roman" w:hAnsi="Times New Roman"/>
    </w:rPr>
  </w:style>
  <w:style w:type="paragraph" w:styleId="TOC4">
    <w:name w:val="toc 4"/>
    <w:basedOn w:val="Normal"/>
    <w:next w:val="Normal"/>
    <w:autoRedefine/>
    <w:semiHidden/>
    <w:rsid w:val="00714C1D"/>
    <w:pPr>
      <w:ind w:left="720"/>
    </w:pPr>
    <w:rPr>
      <w:rFonts w:ascii="Times New Roman" w:hAnsi="Times New Roman"/>
    </w:r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Arial" w:hAnsi="Arial"/>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56709"/>
    <w:pPr>
      <w:numPr>
        <w:numId w:val="11"/>
      </w:numPr>
      <w:spacing w:line="480" w:lineRule="auto"/>
      <w:contextualSpacing/>
      <w:jc w:val="both"/>
      <w:textAlignment w:val="center"/>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D540AC"/>
    <w:pPr>
      <w:keepNext/>
      <w:spacing w:line="480" w:lineRule="auto"/>
      <w:jc w:val="center"/>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Arial" w:hAnsi="Arial"/>
      <w:b/>
      <w:bCs/>
      <w:caps/>
      <w:color w:val="000000" w:themeColor="text1"/>
      <w:sz w:val="28"/>
      <w:szCs w:val="28"/>
    </w:rPr>
  </w:style>
  <w:style w:type="character" w:customStyle="1" w:styleId="Heading4Char">
    <w:name w:val="Heading 4 Char"/>
    <w:basedOn w:val="DefaultParagraphFont"/>
    <w:link w:val="Heading4"/>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C375C"/>
    <w:pPr>
      <w:numPr>
        <w:ilvl w:val="12"/>
        <w:numId w:val="0"/>
      </w:numPr>
    </w:pPr>
    <w:rPr>
      <w:rFonts w:ascii="Times New Roman" w:hAnsi="Times New Roman" w:cs="Times New Roman"/>
      <w:bCs w:val="0"/>
      <w:sz w:val="24"/>
    </w:rPr>
  </w:style>
  <w:style w:type="paragraph" w:customStyle="1" w:styleId="Text">
    <w:name w:val="Text"/>
    <w:basedOn w:val="Normal"/>
    <w:link w:val="TextChar"/>
    <w:rsid w:val="006807F8"/>
    <w:pPr>
      <w:widowControl w:val="0"/>
      <w:spacing w:line="252" w:lineRule="auto"/>
      <w:ind w:firstLine="202"/>
      <w:jc w:val="both"/>
    </w:pPr>
    <w:rPr>
      <w:rFonts w:ascii="Times New Roman" w:hAnsi="Times New Roman" w:cs="Times New Roman"/>
      <w:sz w:val="20"/>
      <w:szCs w:val="20"/>
    </w:rPr>
  </w:style>
  <w:style w:type="character" w:customStyle="1" w:styleId="TextChar">
    <w:name w:val="Text Char"/>
    <w:link w:val="Text"/>
    <w:rsid w:val="006807F8"/>
    <w:rPr>
      <w:rFonts w:eastAsia="SimSun" w:cs="Times New Roman"/>
      <w:sz w:val="20"/>
      <w:szCs w:val="20"/>
    </w:rPr>
  </w:style>
  <w:style w:type="paragraph" w:customStyle="1" w:styleId="tablehead">
    <w:name w:val="table head"/>
    <w:rsid w:val="00CF3F41"/>
    <w:pPr>
      <w:numPr>
        <w:numId w:val="6"/>
      </w:numPr>
      <w:spacing w:before="240" w:after="120" w:line="216" w:lineRule="auto"/>
      <w:jc w:val="center"/>
    </w:pPr>
    <w:rPr>
      <w:rFonts w:cs="Times New Roman"/>
      <w:smallCaps/>
      <w:noProof/>
      <w:sz w:val="16"/>
      <w:szCs w:val="16"/>
    </w:rPr>
  </w:style>
  <w:style w:type="character" w:styleId="CommentReference">
    <w:name w:val="annotation reference"/>
    <w:basedOn w:val="DefaultParagraphFont"/>
    <w:semiHidden/>
    <w:unhideWhenUsed/>
    <w:rsid w:val="00BA2CD9"/>
    <w:rPr>
      <w:sz w:val="16"/>
      <w:szCs w:val="16"/>
    </w:rPr>
  </w:style>
  <w:style w:type="paragraph" w:styleId="FootnoteText">
    <w:name w:val="footnote text"/>
    <w:basedOn w:val="Normal"/>
    <w:link w:val="FootnoteTextChar"/>
    <w:semiHidden/>
    <w:rsid w:val="009A436A"/>
    <w:pPr>
      <w:ind w:firstLine="202"/>
      <w:jc w:val="both"/>
    </w:pPr>
    <w:rPr>
      <w:rFonts w:ascii="Times New Roman" w:hAnsi="Times New Roman" w:cs="Times New Roman"/>
      <w:sz w:val="16"/>
      <w:szCs w:val="16"/>
    </w:rPr>
  </w:style>
  <w:style w:type="character" w:customStyle="1" w:styleId="FootnoteTextChar">
    <w:name w:val="Footnote Text Char"/>
    <w:basedOn w:val="DefaultParagraphFont"/>
    <w:link w:val="FootnoteText"/>
    <w:semiHidden/>
    <w:rsid w:val="009A436A"/>
    <w:rPr>
      <w:rFonts w:cs="Times New Roman"/>
      <w:sz w:val="16"/>
      <w:szCs w:val="16"/>
    </w:rPr>
  </w:style>
  <w:style w:type="paragraph" w:customStyle="1" w:styleId="References">
    <w:name w:val="References"/>
    <w:basedOn w:val="Normal"/>
    <w:rsid w:val="00CA165E"/>
    <w:pPr>
      <w:numPr>
        <w:numId w:val="7"/>
      </w:numPr>
      <w:jc w:val="both"/>
    </w:pPr>
    <w:rPr>
      <w:rFonts w:ascii="Times New Roman" w:hAnsi="Times New Roman" w:cs="Times New Roman"/>
      <w:sz w:val="16"/>
      <w:szCs w:val="16"/>
    </w:rPr>
  </w:style>
  <w:style w:type="character" w:customStyle="1" w:styleId="entity">
    <w:name w:val="entity"/>
    <w:basedOn w:val="DefaultParagraphFont"/>
    <w:rsid w:val="001175C8"/>
  </w:style>
  <w:style w:type="paragraph" w:customStyle="1" w:styleId="references0">
    <w:name w:val="references"/>
    <w:rsid w:val="001175C8"/>
    <w:pPr>
      <w:numPr>
        <w:numId w:val="8"/>
      </w:numPr>
      <w:spacing w:after="50" w:line="180" w:lineRule="exact"/>
      <w:jc w:val="both"/>
    </w:pPr>
    <w:rPr>
      <w:rFonts w:eastAsia="MS Mincho" w:cs="Times New Roman"/>
      <w:noProof/>
      <w:sz w:val="16"/>
      <w:szCs w:val="16"/>
    </w:rPr>
  </w:style>
  <w:style w:type="paragraph" w:customStyle="1" w:styleId="Els-table-text">
    <w:name w:val="Els-table-text"/>
    <w:rsid w:val="007F4B5E"/>
    <w:pPr>
      <w:spacing w:after="80" w:line="200" w:lineRule="exact"/>
    </w:pPr>
    <w:rPr>
      <w:rFonts w:cs="Times New Roman"/>
      <w:sz w:val="16"/>
      <w:szCs w:val="20"/>
    </w:rPr>
  </w:style>
  <w:style w:type="character" w:customStyle="1" w:styleId="Heading2Char">
    <w:name w:val="Heading 2 Char"/>
    <w:basedOn w:val="DefaultParagraphFont"/>
    <w:link w:val="Heading2"/>
    <w:rsid w:val="00E24921"/>
    <w:rPr>
      <w:rFonts w:ascii="Arial" w:hAnsi="Arial"/>
      <w:b/>
      <w:bCs/>
      <w:iCs/>
      <w:sz w:val="28"/>
      <w:szCs w:val="28"/>
    </w:rPr>
  </w:style>
  <w:style w:type="paragraph" w:styleId="NormalWeb">
    <w:name w:val="Normal (Web)"/>
    <w:basedOn w:val="Normal"/>
    <w:uiPriority w:val="99"/>
    <w:semiHidden/>
    <w:unhideWhenUsed/>
    <w:rsid w:val="00EC01EB"/>
    <w:pPr>
      <w:spacing w:before="100" w:beforeAutospacing="1" w:after="100" w:afterAutospacing="1"/>
    </w:pPr>
    <w:rPr>
      <w:rFonts w:ascii="Times New Roman" w:eastAsia="Times New Roman" w:hAnsi="Times New Roman" w:cs="Times New Roman"/>
      <w:lang w:eastAsia="zh-CN"/>
    </w:rPr>
  </w:style>
  <w:style w:type="paragraph" w:customStyle="1" w:styleId="Els-1storder-head">
    <w:name w:val="Els-1storder-head"/>
    <w:next w:val="Els-body-text"/>
    <w:rsid w:val="002F0D9D"/>
    <w:pPr>
      <w:keepNext/>
      <w:numPr>
        <w:numId w:val="10"/>
      </w:numPr>
      <w:suppressAutoHyphens/>
      <w:spacing w:before="240" w:after="240" w:line="240" w:lineRule="exact"/>
    </w:pPr>
    <w:rPr>
      <w:rFonts w:cs="Times New Roman"/>
      <w:b/>
      <w:sz w:val="20"/>
      <w:szCs w:val="20"/>
    </w:rPr>
  </w:style>
  <w:style w:type="paragraph" w:customStyle="1" w:styleId="Els-2ndorder-head">
    <w:name w:val="Els-2ndorder-head"/>
    <w:next w:val="Els-body-text"/>
    <w:rsid w:val="002F0D9D"/>
    <w:pPr>
      <w:keepNext/>
      <w:numPr>
        <w:ilvl w:val="1"/>
        <w:numId w:val="10"/>
      </w:numPr>
      <w:suppressAutoHyphens/>
      <w:spacing w:before="240" w:after="240" w:line="240" w:lineRule="exact"/>
    </w:pPr>
    <w:rPr>
      <w:rFonts w:cs="Times New Roman"/>
      <w:i/>
      <w:sz w:val="20"/>
      <w:szCs w:val="20"/>
    </w:rPr>
  </w:style>
  <w:style w:type="paragraph" w:customStyle="1" w:styleId="Els-3rdorder-head">
    <w:name w:val="Els-3rdorder-head"/>
    <w:next w:val="Els-body-text"/>
    <w:rsid w:val="002F0D9D"/>
    <w:pPr>
      <w:keepNext/>
      <w:numPr>
        <w:ilvl w:val="2"/>
        <w:numId w:val="10"/>
      </w:numPr>
      <w:suppressAutoHyphens/>
      <w:spacing w:before="240" w:line="240" w:lineRule="exact"/>
    </w:pPr>
    <w:rPr>
      <w:rFonts w:cs="Times New Roman"/>
      <w:i/>
      <w:sz w:val="20"/>
      <w:szCs w:val="20"/>
    </w:rPr>
  </w:style>
  <w:style w:type="paragraph" w:customStyle="1" w:styleId="Els-4thorder-head">
    <w:name w:val="Els-4thorder-head"/>
    <w:next w:val="Els-body-text"/>
    <w:rsid w:val="002F0D9D"/>
    <w:pPr>
      <w:keepNext/>
      <w:numPr>
        <w:ilvl w:val="3"/>
        <w:numId w:val="10"/>
      </w:numPr>
      <w:suppressAutoHyphens/>
      <w:spacing w:before="240" w:line="240" w:lineRule="exact"/>
    </w:pPr>
    <w:rPr>
      <w:rFonts w:cs="Times New Roman"/>
      <w:i/>
      <w:sz w:val="20"/>
      <w:szCs w:val="20"/>
    </w:rPr>
  </w:style>
  <w:style w:type="paragraph" w:customStyle="1" w:styleId="Els-body-text">
    <w:name w:val="Els-body-text"/>
    <w:rsid w:val="002F0D9D"/>
    <w:pPr>
      <w:spacing w:line="240" w:lineRule="exact"/>
      <w:ind w:firstLine="238"/>
      <w:jc w:val="both"/>
    </w:pPr>
    <w:rPr>
      <w:rFonts w:cs="Times New Roman"/>
      <w:sz w:val="20"/>
      <w:szCs w:val="20"/>
    </w:rPr>
  </w:style>
  <w:style w:type="paragraph" w:styleId="CommentText">
    <w:name w:val="annotation text"/>
    <w:basedOn w:val="Normal"/>
    <w:link w:val="CommentTextChar"/>
    <w:unhideWhenUsed/>
    <w:rsid w:val="002F0D9D"/>
    <w:pPr>
      <w:widowControl w:val="0"/>
    </w:pPr>
    <w:rPr>
      <w:rFonts w:ascii="Times New Roman" w:hAnsi="Times New Roman" w:cs="Times New Roman"/>
      <w:sz w:val="20"/>
      <w:szCs w:val="20"/>
      <w:lang w:val="en-GB"/>
    </w:rPr>
  </w:style>
  <w:style w:type="character" w:customStyle="1" w:styleId="CommentTextChar">
    <w:name w:val="Comment Text Char"/>
    <w:basedOn w:val="DefaultParagraphFont"/>
    <w:link w:val="CommentText"/>
    <w:rsid w:val="002F0D9D"/>
    <w:rPr>
      <w:rFonts w:cs="Times New Roman"/>
      <w:sz w:val="20"/>
      <w:szCs w:val="20"/>
      <w:lang w:val="en-GB"/>
    </w:rPr>
  </w:style>
  <w:style w:type="paragraph" w:customStyle="1" w:styleId="NRELFigureImageCentered">
    <w:name w:val="NREL_Figure/Image_Centered"/>
    <w:next w:val="Normal"/>
    <w:rsid w:val="002F0D9D"/>
    <w:pPr>
      <w:keepNext/>
      <w:jc w:val="center"/>
    </w:pPr>
    <w:rPr>
      <w:rFonts w:eastAsia="Times New Roman" w:cs="Times New Roman"/>
      <w:color w:val="000000" w:themeColor="text1"/>
      <w:szCs w:val="20"/>
    </w:rPr>
  </w:style>
  <w:style w:type="paragraph" w:customStyle="1" w:styleId="xLineSpacer">
    <w:name w:val="xLine_Spacer"/>
    <w:qFormat/>
    <w:rsid w:val="002F0D9D"/>
    <w:rPr>
      <w:rFonts w:eastAsia="Times New Roman" w:cs="Times New Roman"/>
      <w:noProof/>
      <w:color w:val="000000" w:themeColor="text1"/>
    </w:rPr>
  </w:style>
  <w:style w:type="paragraph" w:styleId="Revision">
    <w:name w:val="Revision"/>
    <w:hidden/>
    <w:uiPriority w:val="99"/>
    <w:semiHidden/>
    <w:rsid w:val="00490F1B"/>
    <w:rPr>
      <w:rFonts w:ascii="Arial" w:hAnsi="Arial"/>
    </w:rPr>
  </w:style>
  <w:style w:type="paragraph" w:customStyle="1" w:styleId="FigureCaption">
    <w:name w:val="Figure Caption"/>
    <w:basedOn w:val="Normal"/>
    <w:rsid w:val="003B0490"/>
    <w:pPr>
      <w:jc w:val="both"/>
    </w:pPr>
    <w:rPr>
      <w:rFonts w:ascii="Times New Roman" w:hAnsi="Times New Roman" w:cs="Times New Roman"/>
      <w:sz w:val="16"/>
      <w:szCs w:val="16"/>
    </w:rPr>
  </w:style>
  <w:style w:type="paragraph" w:styleId="EndnoteText">
    <w:name w:val="endnote text"/>
    <w:basedOn w:val="Normal"/>
    <w:link w:val="EndnoteTextChar"/>
    <w:semiHidden/>
    <w:unhideWhenUsed/>
    <w:rsid w:val="00143916"/>
    <w:rPr>
      <w:sz w:val="20"/>
      <w:szCs w:val="20"/>
    </w:rPr>
  </w:style>
  <w:style w:type="character" w:customStyle="1" w:styleId="EndnoteTextChar">
    <w:name w:val="Endnote Text Char"/>
    <w:basedOn w:val="DefaultParagraphFont"/>
    <w:link w:val="EndnoteText"/>
    <w:semiHidden/>
    <w:rsid w:val="00143916"/>
    <w:rPr>
      <w:rFonts w:ascii="Arial" w:hAnsi="Arial"/>
      <w:sz w:val="20"/>
      <w:szCs w:val="20"/>
    </w:rPr>
  </w:style>
  <w:style w:type="character" w:styleId="EndnoteReference">
    <w:name w:val="endnote reference"/>
    <w:basedOn w:val="DefaultParagraphFont"/>
    <w:semiHidden/>
    <w:unhideWhenUsed/>
    <w:rsid w:val="00143916"/>
    <w:rPr>
      <w:vertAlign w:val="superscript"/>
    </w:rPr>
  </w:style>
  <w:style w:type="character" w:styleId="FootnoteReference">
    <w:name w:val="footnote reference"/>
    <w:basedOn w:val="DefaultParagraphFont"/>
    <w:semiHidden/>
    <w:unhideWhenUsed/>
    <w:rsid w:val="00283BFB"/>
    <w:rPr>
      <w:vertAlign w:val="superscript"/>
    </w:rPr>
  </w:style>
  <w:style w:type="character" w:customStyle="1" w:styleId="TOC1Char">
    <w:name w:val="TOC 1 Char"/>
    <w:basedOn w:val="DefaultParagraphFont"/>
    <w:link w:val="TOC1"/>
    <w:uiPriority w:val="39"/>
    <w:rsid w:val="00714C1D"/>
  </w:style>
  <w:style w:type="paragraph" w:customStyle="1" w:styleId="tablecolhead">
    <w:name w:val="table col head"/>
    <w:basedOn w:val="Normal"/>
    <w:rsid w:val="00C853A6"/>
    <w:pPr>
      <w:jc w:val="center"/>
    </w:pPr>
    <w:rPr>
      <w:rFonts w:ascii="Times New Roman" w:hAnsi="Times New Roman" w:cs="Times New Roman"/>
      <w:b/>
      <w:bCs/>
      <w:sz w:val="16"/>
      <w:szCs w:val="16"/>
    </w:rPr>
  </w:style>
  <w:style w:type="paragraph" w:customStyle="1" w:styleId="tablecopy">
    <w:name w:val="table copy"/>
    <w:rsid w:val="00C853A6"/>
    <w:pPr>
      <w:jc w:val="both"/>
    </w:pPr>
    <w:rPr>
      <w:rFonts w:cs="Times New Roman"/>
      <w:noProof/>
      <w:sz w:val="16"/>
      <w:szCs w:val="16"/>
    </w:rPr>
  </w:style>
  <w:style w:type="character" w:styleId="UnresolvedMention">
    <w:name w:val="Unresolved Mention"/>
    <w:basedOn w:val="DefaultParagraphFont"/>
    <w:uiPriority w:val="99"/>
    <w:semiHidden/>
    <w:unhideWhenUsed/>
    <w:rsid w:val="00A62767"/>
    <w:rPr>
      <w:color w:val="605E5C"/>
      <w:shd w:val="clear" w:color="auto" w:fill="E1DFDD"/>
    </w:rPr>
  </w:style>
  <w:style w:type="paragraph" w:styleId="CommentSubject">
    <w:name w:val="annotation subject"/>
    <w:basedOn w:val="CommentText"/>
    <w:next w:val="CommentText"/>
    <w:link w:val="CommentSubjectChar"/>
    <w:semiHidden/>
    <w:unhideWhenUsed/>
    <w:rsid w:val="00814FC6"/>
    <w:pPr>
      <w:widowControl/>
    </w:pPr>
    <w:rPr>
      <w:rFonts w:ascii="Arial" w:hAnsi="Arial" w:cs="Arial"/>
      <w:b/>
      <w:bCs/>
      <w:lang w:val="en-US"/>
    </w:rPr>
  </w:style>
  <w:style w:type="character" w:customStyle="1" w:styleId="CommentSubjectChar">
    <w:name w:val="Comment Subject Char"/>
    <w:basedOn w:val="CommentTextChar"/>
    <w:link w:val="CommentSubject"/>
    <w:semiHidden/>
    <w:rsid w:val="00814FC6"/>
    <w:rPr>
      <w:rFonts w:ascii="Arial" w:hAnsi="Arial"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6249">
      <w:bodyDiv w:val="1"/>
      <w:marLeft w:val="0"/>
      <w:marRight w:val="0"/>
      <w:marTop w:val="0"/>
      <w:marBottom w:val="0"/>
      <w:divBdr>
        <w:top w:val="none" w:sz="0" w:space="0" w:color="auto"/>
        <w:left w:val="none" w:sz="0" w:space="0" w:color="auto"/>
        <w:bottom w:val="none" w:sz="0" w:space="0" w:color="auto"/>
        <w:right w:val="none" w:sz="0" w:space="0" w:color="auto"/>
      </w:divBdr>
    </w:div>
    <w:div w:id="237595612">
      <w:bodyDiv w:val="1"/>
      <w:marLeft w:val="0"/>
      <w:marRight w:val="0"/>
      <w:marTop w:val="0"/>
      <w:marBottom w:val="0"/>
      <w:divBdr>
        <w:top w:val="none" w:sz="0" w:space="0" w:color="auto"/>
        <w:left w:val="none" w:sz="0" w:space="0" w:color="auto"/>
        <w:bottom w:val="none" w:sz="0" w:space="0" w:color="auto"/>
        <w:right w:val="none" w:sz="0" w:space="0" w:color="auto"/>
      </w:divBdr>
    </w:div>
    <w:div w:id="327367755">
      <w:bodyDiv w:val="1"/>
      <w:marLeft w:val="0"/>
      <w:marRight w:val="0"/>
      <w:marTop w:val="0"/>
      <w:marBottom w:val="0"/>
      <w:divBdr>
        <w:top w:val="none" w:sz="0" w:space="0" w:color="auto"/>
        <w:left w:val="none" w:sz="0" w:space="0" w:color="auto"/>
        <w:bottom w:val="none" w:sz="0" w:space="0" w:color="auto"/>
        <w:right w:val="none" w:sz="0" w:space="0" w:color="auto"/>
      </w:divBdr>
    </w:div>
    <w:div w:id="44218653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00018743">
      <w:bodyDiv w:val="1"/>
      <w:marLeft w:val="0"/>
      <w:marRight w:val="0"/>
      <w:marTop w:val="0"/>
      <w:marBottom w:val="0"/>
      <w:divBdr>
        <w:top w:val="none" w:sz="0" w:space="0" w:color="auto"/>
        <w:left w:val="none" w:sz="0" w:space="0" w:color="auto"/>
        <w:bottom w:val="none" w:sz="0" w:space="0" w:color="auto"/>
        <w:right w:val="none" w:sz="0" w:space="0" w:color="auto"/>
      </w:divBdr>
    </w:div>
    <w:div w:id="950671256">
      <w:bodyDiv w:val="1"/>
      <w:marLeft w:val="0"/>
      <w:marRight w:val="0"/>
      <w:marTop w:val="0"/>
      <w:marBottom w:val="0"/>
      <w:divBdr>
        <w:top w:val="none" w:sz="0" w:space="0" w:color="auto"/>
        <w:left w:val="none" w:sz="0" w:space="0" w:color="auto"/>
        <w:bottom w:val="none" w:sz="0" w:space="0" w:color="auto"/>
        <w:right w:val="none" w:sz="0" w:space="0" w:color="auto"/>
      </w:divBdr>
    </w:div>
    <w:div w:id="966928771">
      <w:bodyDiv w:val="1"/>
      <w:marLeft w:val="0"/>
      <w:marRight w:val="0"/>
      <w:marTop w:val="0"/>
      <w:marBottom w:val="0"/>
      <w:divBdr>
        <w:top w:val="none" w:sz="0" w:space="0" w:color="auto"/>
        <w:left w:val="none" w:sz="0" w:space="0" w:color="auto"/>
        <w:bottom w:val="none" w:sz="0" w:space="0" w:color="auto"/>
        <w:right w:val="none" w:sz="0" w:space="0" w:color="auto"/>
      </w:divBdr>
    </w:div>
    <w:div w:id="1044601888">
      <w:bodyDiv w:val="1"/>
      <w:marLeft w:val="0"/>
      <w:marRight w:val="0"/>
      <w:marTop w:val="0"/>
      <w:marBottom w:val="0"/>
      <w:divBdr>
        <w:top w:val="none" w:sz="0" w:space="0" w:color="auto"/>
        <w:left w:val="none" w:sz="0" w:space="0" w:color="auto"/>
        <w:bottom w:val="none" w:sz="0" w:space="0" w:color="auto"/>
        <w:right w:val="none" w:sz="0" w:space="0" w:color="auto"/>
      </w:divBdr>
    </w:div>
    <w:div w:id="1474978283">
      <w:bodyDiv w:val="1"/>
      <w:marLeft w:val="0"/>
      <w:marRight w:val="0"/>
      <w:marTop w:val="0"/>
      <w:marBottom w:val="0"/>
      <w:divBdr>
        <w:top w:val="none" w:sz="0" w:space="0" w:color="auto"/>
        <w:left w:val="none" w:sz="0" w:space="0" w:color="auto"/>
        <w:bottom w:val="none" w:sz="0" w:space="0" w:color="auto"/>
        <w:right w:val="none" w:sz="0" w:space="0" w:color="auto"/>
      </w:divBdr>
    </w:div>
    <w:div w:id="1778215061">
      <w:bodyDiv w:val="1"/>
      <w:marLeft w:val="0"/>
      <w:marRight w:val="0"/>
      <w:marTop w:val="0"/>
      <w:marBottom w:val="0"/>
      <w:divBdr>
        <w:top w:val="none" w:sz="0" w:space="0" w:color="auto"/>
        <w:left w:val="none" w:sz="0" w:space="0" w:color="auto"/>
        <w:bottom w:val="none" w:sz="0" w:space="0" w:color="auto"/>
        <w:right w:val="none" w:sz="0" w:space="0" w:color="auto"/>
      </w:divBdr>
      <w:divsChild>
        <w:div w:id="1457917859">
          <w:marLeft w:val="446"/>
          <w:marRight w:val="0"/>
          <w:marTop w:val="168"/>
          <w:marBottom w:val="0"/>
          <w:divBdr>
            <w:top w:val="none" w:sz="0" w:space="0" w:color="auto"/>
            <w:left w:val="none" w:sz="0" w:space="0" w:color="auto"/>
            <w:bottom w:val="none" w:sz="0" w:space="0" w:color="auto"/>
            <w:right w:val="none" w:sz="0" w:space="0" w:color="auto"/>
          </w:divBdr>
        </w:div>
        <w:div w:id="92630483">
          <w:marLeft w:val="446"/>
          <w:marRight w:val="0"/>
          <w:marTop w:val="168"/>
          <w:marBottom w:val="0"/>
          <w:divBdr>
            <w:top w:val="none" w:sz="0" w:space="0" w:color="auto"/>
            <w:left w:val="none" w:sz="0" w:space="0" w:color="auto"/>
            <w:bottom w:val="none" w:sz="0" w:space="0" w:color="auto"/>
            <w:right w:val="none" w:sz="0" w:space="0" w:color="auto"/>
          </w:divBdr>
        </w:div>
      </w:divsChild>
    </w:div>
    <w:div w:id="1787962244">
      <w:bodyDiv w:val="1"/>
      <w:marLeft w:val="0"/>
      <w:marRight w:val="0"/>
      <w:marTop w:val="0"/>
      <w:marBottom w:val="0"/>
      <w:divBdr>
        <w:top w:val="none" w:sz="0" w:space="0" w:color="auto"/>
        <w:left w:val="none" w:sz="0" w:space="0" w:color="auto"/>
        <w:bottom w:val="none" w:sz="0" w:space="0" w:color="auto"/>
        <w:right w:val="none" w:sz="0" w:space="0" w:color="auto"/>
      </w:divBdr>
    </w:div>
    <w:div w:id="1886140523">
      <w:bodyDiv w:val="1"/>
      <w:marLeft w:val="0"/>
      <w:marRight w:val="0"/>
      <w:marTop w:val="0"/>
      <w:marBottom w:val="0"/>
      <w:divBdr>
        <w:top w:val="none" w:sz="0" w:space="0" w:color="auto"/>
        <w:left w:val="none" w:sz="0" w:space="0" w:color="auto"/>
        <w:bottom w:val="none" w:sz="0" w:space="0" w:color="auto"/>
        <w:right w:val="none" w:sz="0" w:space="0" w:color="auto"/>
      </w:divBdr>
    </w:div>
    <w:div w:id="19546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wmf"/><Relationship Id="rId21" Type="http://schemas.openxmlformats.org/officeDocument/2006/relationships/image" Target="media/image11.wmf"/><Relationship Id="rId42" Type="http://schemas.openxmlformats.org/officeDocument/2006/relationships/image" Target="media/image32.wmf"/><Relationship Id="rId63" Type="http://schemas.openxmlformats.org/officeDocument/2006/relationships/image" Target="media/image53.wmf"/><Relationship Id="rId84" Type="http://schemas.openxmlformats.org/officeDocument/2006/relationships/image" Target="media/image74.wmf"/><Relationship Id="rId138" Type="http://schemas.openxmlformats.org/officeDocument/2006/relationships/image" Target="media/image128.emf"/><Relationship Id="rId159" Type="http://schemas.openxmlformats.org/officeDocument/2006/relationships/image" Target="media/image148.emf"/><Relationship Id="rId170" Type="http://schemas.openxmlformats.org/officeDocument/2006/relationships/image" Target="media/image159.wmf"/><Relationship Id="rId191" Type="http://schemas.openxmlformats.org/officeDocument/2006/relationships/image" Target="media/image180.png"/><Relationship Id="rId205" Type="http://schemas.openxmlformats.org/officeDocument/2006/relationships/image" Target="media/image193.wmf"/><Relationship Id="rId226" Type="http://schemas.openxmlformats.org/officeDocument/2006/relationships/image" Target="media/image214.emf"/><Relationship Id="rId107" Type="http://schemas.openxmlformats.org/officeDocument/2006/relationships/image" Target="media/image97.wmf"/><Relationship Id="rId11" Type="http://schemas.openxmlformats.org/officeDocument/2006/relationships/image" Target="media/image1.wmf"/><Relationship Id="rId32" Type="http://schemas.openxmlformats.org/officeDocument/2006/relationships/image" Target="media/image22.wmf"/><Relationship Id="rId53" Type="http://schemas.openxmlformats.org/officeDocument/2006/relationships/image" Target="media/image43.wmf"/><Relationship Id="rId74" Type="http://schemas.openxmlformats.org/officeDocument/2006/relationships/image" Target="media/image64.wmf"/><Relationship Id="rId128" Type="http://schemas.openxmlformats.org/officeDocument/2006/relationships/image" Target="media/image118.emf"/><Relationship Id="rId149" Type="http://schemas.openxmlformats.org/officeDocument/2006/relationships/image" Target="media/image138.emf"/><Relationship Id="rId5" Type="http://schemas.openxmlformats.org/officeDocument/2006/relationships/webSettings" Target="webSettings.xml"/><Relationship Id="rId95" Type="http://schemas.openxmlformats.org/officeDocument/2006/relationships/image" Target="media/image85.wmf"/><Relationship Id="rId160" Type="http://schemas.openxmlformats.org/officeDocument/2006/relationships/image" Target="media/image149.wmf"/><Relationship Id="rId181" Type="http://schemas.openxmlformats.org/officeDocument/2006/relationships/image" Target="media/image170.png"/><Relationship Id="rId216" Type="http://schemas.openxmlformats.org/officeDocument/2006/relationships/image" Target="media/image204.wmf"/><Relationship Id="rId22" Type="http://schemas.openxmlformats.org/officeDocument/2006/relationships/image" Target="media/image12.wmf"/><Relationship Id="rId43" Type="http://schemas.openxmlformats.org/officeDocument/2006/relationships/image" Target="media/image33.wmf"/><Relationship Id="rId64" Type="http://schemas.openxmlformats.org/officeDocument/2006/relationships/image" Target="media/image54.wmf"/><Relationship Id="rId118" Type="http://schemas.openxmlformats.org/officeDocument/2006/relationships/image" Target="media/image108.wmf"/><Relationship Id="rId139" Type="http://schemas.openxmlformats.org/officeDocument/2006/relationships/image" Target="media/image129.emf"/><Relationship Id="rId80" Type="http://schemas.openxmlformats.org/officeDocument/2006/relationships/image" Target="media/image70.emf"/><Relationship Id="rId85" Type="http://schemas.openxmlformats.org/officeDocument/2006/relationships/image" Target="media/image75.wmf"/><Relationship Id="rId150" Type="http://schemas.openxmlformats.org/officeDocument/2006/relationships/image" Target="media/image139.emf"/><Relationship Id="rId155" Type="http://schemas.openxmlformats.org/officeDocument/2006/relationships/image" Target="media/image144.png"/><Relationship Id="rId171" Type="http://schemas.openxmlformats.org/officeDocument/2006/relationships/image" Target="media/image160.jpeg"/><Relationship Id="rId176" Type="http://schemas.openxmlformats.org/officeDocument/2006/relationships/image" Target="media/image165.png"/><Relationship Id="rId192" Type="http://schemas.openxmlformats.org/officeDocument/2006/relationships/image" Target="media/image181.wmf"/><Relationship Id="rId197" Type="http://schemas.openxmlformats.org/officeDocument/2006/relationships/image" Target="media/image186.wmf"/><Relationship Id="rId206" Type="http://schemas.openxmlformats.org/officeDocument/2006/relationships/image" Target="media/image194.wmf"/><Relationship Id="rId227" Type="http://schemas.openxmlformats.org/officeDocument/2006/relationships/image" Target="media/image215.emf"/><Relationship Id="rId201" Type="http://schemas.openxmlformats.org/officeDocument/2006/relationships/image" Target="media/image189.png"/><Relationship Id="rId222" Type="http://schemas.openxmlformats.org/officeDocument/2006/relationships/image" Target="media/image210.wmf"/><Relationship Id="rId12" Type="http://schemas.openxmlformats.org/officeDocument/2006/relationships/image" Target="media/image2.wmf"/><Relationship Id="rId17" Type="http://schemas.openxmlformats.org/officeDocument/2006/relationships/image" Target="media/image7.wmf"/><Relationship Id="rId33" Type="http://schemas.openxmlformats.org/officeDocument/2006/relationships/image" Target="media/image23.wmf"/><Relationship Id="rId38" Type="http://schemas.openxmlformats.org/officeDocument/2006/relationships/image" Target="media/image28.wmf"/><Relationship Id="rId59" Type="http://schemas.openxmlformats.org/officeDocument/2006/relationships/image" Target="media/image49.wmf"/><Relationship Id="rId103" Type="http://schemas.openxmlformats.org/officeDocument/2006/relationships/image" Target="media/image93.wmf"/><Relationship Id="rId108" Type="http://schemas.openxmlformats.org/officeDocument/2006/relationships/image" Target="media/image98.wmf"/><Relationship Id="rId124" Type="http://schemas.openxmlformats.org/officeDocument/2006/relationships/image" Target="media/image114.emf"/><Relationship Id="rId129" Type="http://schemas.openxmlformats.org/officeDocument/2006/relationships/image" Target="media/image119.emf"/><Relationship Id="rId54" Type="http://schemas.openxmlformats.org/officeDocument/2006/relationships/image" Target="media/image44.wmf"/><Relationship Id="rId70" Type="http://schemas.openxmlformats.org/officeDocument/2006/relationships/image" Target="media/image60.wmf"/><Relationship Id="rId75" Type="http://schemas.openxmlformats.org/officeDocument/2006/relationships/image" Target="media/image65.wmf"/><Relationship Id="rId91" Type="http://schemas.openxmlformats.org/officeDocument/2006/relationships/image" Target="media/image81.wmf"/><Relationship Id="rId96" Type="http://schemas.openxmlformats.org/officeDocument/2006/relationships/image" Target="media/image86.wmf"/><Relationship Id="rId140" Type="http://schemas.openxmlformats.org/officeDocument/2006/relationships/image" Target="media/image130.emf"/><Relationship Id="rId145" Type="http://schemas.openxmlformats.org/officeDocument/2006/relationships/image" Target="media/image135.wmf"/><Relationship Id="rId161" Type="http://schemas.openxmlformats.org/officeDocument/2006/relationships/image" Target="media/image150.wmf"/><Relationship Id="rId166" Type="http://schemas.openxmlformats.org/officeDocument/2006/relationships/image" Target="media/image155.wmf"/><Relationship Id="rId182" Type="http://schemas.openxmlformats.org/officeDocument/2006/relationships/image" Target="media/image171.png"/><Relationship Id="rId187" Type="http://schemas.openxmlformats.org/officeDocument/2006/relationships/image" Target="media/image176.wmf"/><Relationship Id="rId217" Type="http://schemas.openxmlformats.org/officeDocument/2006/relationships/image" Target="media/image205.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0.wmf"/><Relationship Id="rId233" Type="http://schemas.openxmlformats.org/officeDocument/2006/relationships/hyperlink" Target="https://www.mathworks.com/help/matlab/ref/mex.html" TargetMode="External"/><Relationship Id="rId23" Type="http://schemas.openxmlformats.org/officeDocument/2006/relationships/image" Target="media/image13.wmf"/><Relationship Id="rId28" Type="http://schemas.openxmlformats.org/officeDocument/2006/relationships/image" Target="media/image18.wmf"/><Relationship Id="rId49" Type="http://schemas.openxmlformats.org/officeDocument/2006/relationships/image" Target="media/image39.wmf"/><Relationship Id="rId114" Type="http://schemas.openxmlformats.org/officeDocument/2006/relationships/image" Target="media/image104.png"/><Relationship Id="rId119" Type="http://schemas.openxmlformats.org/officeDocument/2006/relationships/image" Target="media/image109.wmf"/><Relationship Id="rId44" Type="http://schemas.openxmlformats.org/officeDocument/2006/relationships/image" Target="media/image34.wmf"/><Relationship Id="rId60" Type="http://schemas.openxmlformats.org/officeDocument/2006/relationships/image" Target="media/image50.wmf"/><Relationship Id="rId65" Type="http://schemas.openxmlformats.org/officeDocument/2006/relationships/image" Target="media/image55.wmf"/><Relationship Id="rId81" Type="http://schemas.openxmlformats.org/officeDocument/2006/relationships/image" Target="media/image71.jpeg"/><Relationship Id="rId86" Type="http://schemas.openxmlformats.org/officeDocument/2006/relationships/image" Target="media/image76.wmf"/><Relationship Id="rId130" Type="http://schemas.openxmlformats.org/officeDocument/2006/relationships/image" Target="media/image120.emf"/><Relationship Id="rId135" Type="http://schemas.openxmlformats.org/officeDocument/2006/relationships/image" Target="media/image125.emf"/><Relationship Id="rId151" Type="http://schemas.openxmlformats.org/officeDocument/2006/relationships/image" Target="media/image140.emf"/><Relationship Id="rId156" Type="http://schemas.openxmlformats.org/officeDocument/2006/relationships/image" Target="media/image145.wmf"/><Relationship Id="rId177" Type="http://schemas.openxmlformats.org/officeDocument/2006/relationships/image" Target="media/image166.png"/><Relationship Id="rId198" Type="http://schemas.openxmlformats.org/officeDocument/2006/relationships/image" Target="media/image187.emf"/><Relationship Id="rId172" Type="http://schemas.openxmlformats.org/officeDocument/2006/relationships/image" Target="media/image161.png"/><Relationship Id="rId193" Type="http://schemas.openxmlformats.org/officeDocument/2006/relationships/image" Target="media/image182.wmf"/><Relationship Id="rId202" Type="http://schemas.openxmlformats.org/officeDocument/2006/relationships/image" Target="media/image190.emf"/><Relationship Id="rId207" Type="http://schemas.openxmlformats.org/officeDocument/2006/relationships/image" Target="media/image195.wmf"/><Relationship Id="rId223" Type="http://schemas.openxmlformats.org/officeDocument/2006/relationships/image" Target="media/image211.wmf"/><Relationship Id="rId228" Type="http://schemas.openxmlformats.org/officeDocument/2006/relationships/image" Target="media/image216.emf"/><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wmf"/><Relationship Id="rId109" Type="http://schemas.openxmlformats.org/officeDocument/2006/relationships/image" Target="media/image99.wmf"/><Relationship Id="rId34" Type="http://schemas.openxmlformats.org/officeDocument/2006/relationships/image" Target="media/image24.wmf"/><Relationship Id="rId50" Type="http://schemas.openxmlformats.org/officeDocument/2006/relationships/image" Target="media/image40.wmf"/><Relationship Id="rId55" Type="http://schemas.openxmlformats.org/officeDocument/2006/relationships/image" Target="media/image45.wmf"/><Relationship Id="rId76" Type="http://schemas.openxmlformats.org/officeDocument/2006/relationships/image" Target="media/image66.wmf"/><Relationship Id="rId97" Type="http://schemas.openxmlformats.org/officeDocument/2006/relationships/image" Target="media/image87.wmf"/><Relationship Id="rId104" Type="http://schemas.openxmlformats.org/officeDocument/2006/relationships/image" Target="media/image94.wmf"/><Relationship Id="rId120" Type="http://schemas.openxmlformats.org/officeDocument/2006/relationships/image" Target="media/image110.png"/><Relationship Id="rId125" Type="http://schemas.openxmlformats.org/officeDocument/2006/relationships/image" Target="media/image115.emf"/><Relationship Id="rId141" Type="http://schemas.openxmlformats.org/officeDocument/2006/relationships/image" Target="media/image131.emf"/><Relationship Id="rId146" Type="http://schemas.openxmlformats.org/officeDocument/2006/relationships/oleObject" Target="embeddings/oleObject1.bin"/><Relationship Id="rId167" Type="http://schemas.openxmlformats.org/officeDocument/2006/relationships/image" Target="media/image156.png"/><Relationship Id="rId188" Type="http://schemas.openxmlformats.org/officeDocument/2006/relationships/image" Target="media/image177.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image" Target="media/image82.wmf"/><Relationship Id="rId162" Type="http://schemas.openxmlformats.org/officeDocument/2006/relationships/image" Target="media/image151.wmf"/><Relationship Id="rId183" Type="http://schemas.openxmlformats.org/officeDocument/2006/relationships/image" Target="media/image172.png"/><Relationship Id="rId213" Type="http://schemas.openxmlformats.org/officeDocument/2006/relationships/image" Target="media/image201.wmf"/><Relationship Id="rId218" Type="http://schemas.openxmlformats.org/officeDocument/2006/relationships/image" Target="media/image206.wmf"/><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9.wmf"/><Relationship Id="rId24" Type="http://schemas.openxmlformats.org/officeDocument/2006/relationships/image" Target="media/image14.wmf"/><Relationship Id="rId40" Type="http://schemas.openxmlformats.org/officeDocument/2006/relationships/image" Target="media/image30.wmf"/><Relationship Id="rId45" Type="http://schemas.openxmlformats.org/officeDocument/2006/relationships/image" Target="media/image35.wmf"/><Relationship Id="rId66" Type="http://schemas.openxmlformats.org/officeDocument/2006/relationships/image" Target="media/image56.wmf"/><Relationship Id="rId87" Type="http://schemas.openxmlformats.org/officeDocument/2006/relationships/image" Target="media/image77.wmf"/><Relationship Id="rId110" Type="http://schemas.openxmlformats.org/officeDocument/2006/relationships/image" Target="media/image100.jpeg"/><Relationship Id="rId115" Type="http://schemas.openxmlformats.org/officeDocument/2006/relationships/image" Target="media/image105.wmf"/><Relationship Id="rId131" Type="http://schemas.openxmlformats.org/officeDocument/2006/relationships/image" Target="media/image121.emf"/><Relationship Id="rId136" Type="http://schemas.openxmlformats.org/officeDocument/2006/relationships/image" Target="media/image126.emf"/><Relationship Id="rId157" Type="http://schemas.openxmlformats.org/officeDocument/2006/relationships/image" Target="media/image146.wmf"/><Relationship Id="rId178" Type="http://schemas.openxmlformats.org/officeDocument/2006/relationships/image" Target="media/image167.png"/><Relationship Id="rId61" Type="http://schemas.openxmlformats.org/officeDocument/2006/relationships/image" Target="media/image51.wmf"/><Relationship Id="rId82" Type="http://schemas.openxmlformats.org/officeDocument/2006/relationships/image" Target="media/image72.jpeg"/><Relationship Id="rId152" Type="http://schemas.openxmlformats.org/officeDocument/2006/relationships/image" Target="media/image141.wmf"/><Relationship Id="rId173" Type="http://schemas.openxmlformats.org/officeDocument/2006/relationships/image" Target="media/image162.png"/><Relationship Id="rId194" Type="http://schemas.openxmlformats.org/officeDocument/2006/relationships/image" Target="media/image183.wmf"/><Relationship Id="rId199" Type="http://schemas.openxmlformats.org/officeDocument/2006/relationships/image" Target="media/image188.emf"/><Relationship Id="rId203" Type="http://schemas.openxmlformats.org/officeDocument/2006/relationships/image" Target="media/image191.png"/><Relationship Id="rId208" Type="http://schemas.openxmlformats.org/officeDocument/2006/relationships/image" Target="media/image196.wmf"/><Relationship Id="rId229" Type="http://schemas.openxmlformats.org/officeDocument/2006/relationships/image" Target="media/image217.wmf"/><Relationship Id="rId19" Type="http://schemas.openxmlformats.org/officeDocument/2006/relationships/image" Target="media/image9.emf"/><Relationship Id="rId224" Type="http://schemas.openxmlformats.org/officeDocument/2006/relationships/image" Target="media/image212.emf"/><Relationship Id="rId14" Type="http://schemas.openxmlformats.org/officeDocument/2006/relationships/image" Target="media/image4.wmf"/><Relationship Id="rId30" Type="http://schemas.openxmlformats.org/officeDocument/2006/relationships/image" Target="media/image20.wmf"/><Relationship Id="rId35" Type="http://schemas.openxmlformats.org/officeDocument/2006/relationships/image" Target="media/image25.wmf"/><Relationship Id="rId56" Type="http://schemas.openxmlformats.org/officeDocument/2006/relationships/image" Target="media/image46.wmf"/><Relationship Id="rId77" Type="http://schemas.openxmlformats.org/officeDocument/2006/relationships/image" Target="media/image67.wmf"/><Relationship Id="rId100" Type="http://schemas.openxmlformats.org/officeDocument/2006/relationships/image" Target="media/image90.png"/><Relationship Id="rId105" Type="http://schemas.openxmlformats.org/officeDocument/2006/relationships/image" Target="media/image95.wmf"/><Relationship Id="rId126" Type="http://schemas.openxmlformats.org/officeDocument/2006/relationships/image" Target="media/image116.jpeg"/><Relationship Id="rId147" Type="http://schemas.openxmlformats.org/officeDocument/2006/relationships/image" Target="media/image136.emf"/><Relationship Id="rId168" Type="http://schemas.openxmlformats.org/officeDocument/2006/relationships/image" Target="media/image157.emf"/><Relationship Id="rId8" Type="http://schemas.openxmlformats.org/officeDocument/2006/relationships/header" Target="header1.xml"/><Relationship Id="rId51" Type="http://schemas.openxmlformats.org/officeDocument/2006/relationships/image" Target="media/image41.wmf"/><Relationship Id="rId72" Type="http://schemas.openxmlformats.org/officeDocument/2006/relationships/image" Target="media/image62.wmf"/><Relationship Id="rId93" Type="http://schemas.openxmlformats.org/officeDocument/2006/relationships/image" Target="media/image83.wmf"/><Relationship Id="rId98" Type="http://schemas.openxmlformats.org/officeDocument/2006/relationships/image" Target="media/image88.wmf"/><Relationship Id="rId121" Type="http://schemas.openxmlformats.org/officeDocument/2006/relationships/image" Target="media/image111.emf"/><Relationship Id="rId142" Type="http://schemas.openxmlformats.org/officeDocument/2006/relationships/image" Target="media/image132.emf"/><Relationship Id="rId163" Type="http://schemas.openxmlformats.org/officeDocument/2006/relationships/image" Target="media/image152.wmf"/><Relationship Id="rId184" Type="http://schemas.openxmlformats.org/officeDocument/2006/relationships/image" Target="media/image173.png"/><Relationship Id="rId189" Type="http://schemas.openxmlformats.org/officeDocument/2006/relationships/image" Target="media/image178.wmf"/><Relationship Id="rId219" Type="http://schemas.openxmlformats.org/officeDocument/2006/relationships/image" Target="media/image207.wmf"/><Relationship Id="rId3" Type="http://schemas.openxmlformats.org/officeDocument/2006/relationships/styles" Target="styles.xml"/><Relationship Id="rId214" Type="http://schemas.openxmlformats.org/officeDocument/2006/relationships/image" Target="media/image202.wmf"/><Relationship Id="rId230" Type="http://schemas.openxmlformats.org/officeDocument/2006/relationships/image" Target="media/image218.emf"/><Relationship Id="rId235" Type="http://schemas.openxmlformats.org/officeDocument/2006/relationships/theme" Target="theme/theme1.xml"/><Relationship Id="rId25" Type="http://schemas.openxmlformats.org/officeDocument/2006/relationships/image" Target="media/image15.wmf"/><Relationship Id="rId46" Type="http://schemas.openxmlformats.org/officeDocument/2006/relationships/image" Target="media/image36.wmf"/><Relationship Id="rId67" Type="http://schemas.openxmlformats.org/officeDocument/2006/relationships/image" Target="media/image57.wmf"/><Relationship Id="rId116" Type="http://schemas.openxmlformats.org/officeDocument/2006/relationships/image" Target="media/image106.wmf"/><Relationship Id="rId137" Type="http://schemas.openxmlformats.org/officeDocument/2006/relationships/image" Target="media/image127.emf"/><Relationship Id="rId158" Type="http://schemas.openxmlformats.org/officeDocument/2006/relationships/image" Target="media/image147.emf"/><Relationship Id="rId20" Type="http://schemas.openxmlformats.org/officeDocument/2006/relationships/image" Target="media/image10.wmf"/><Relationship Id="rId41" Type="http://schemas.openxmlformats.org/officeDocument/2006/relationships/image" Target="media/image31.wmf"/><Relationship Id="rId62" Type="http://schemas.openxmlformats.org/officeDocument/2006/relationships/image" Target="media/image52.wmf"/><Relationship Id="rId83" Type="http://schemas.openxmlformats.org/officeDocument/2006/relationships/image" Target="media/image73.wmf"/><Relationship Id="rId88" Type="http://schemas.openxmlformats.org/officeDocument/2006/relationships/image" Target="media/image78.wmf"/><Relationship Id="rId111" Type="http://schemas.openxmlformats.org/officeDocument/2006/relationships/image" Target="media/image101.wmf"/><Relationship Id="rId132" Type="http://schemas.openxmlformats.org/officeDocument/2006/relationships/image" Target="media/image122.emf"/><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wmf"/><Relationship Id="rId209" Type="http://schemas.openxmlformats.org/officeDocument/2006/relationships/image" Target="media/image197.wmf"/><Relationship Id="rId190" Type="http://schemas.openxmlformats.org/officeDocument/2006/relationships/image" Target="media/image179.png"/><Relationship Id="rId204" Type="http://schemas.openxmlformats.org/officeDocument/2006/relationships/image" Target="media/image192.wmf"/><Relationship Id="rId220" Type="http://schemas.openxmlformats.org/officeDocument/2006/relationships/image" Target="media/image208.wmf"/><Relationship Id="rId225" Type="http://schemas.openxmlformats.org/officeDocument/2006/relationships/image" Target="media/image213.emf"/><Relationship Id="rId15" Type="http://schemas.openxmlformats.org/officeDocument/2006/relationships/image" Target="media/image5.wmf"/><Relationship Id="rId36" Type="http://schemas.openxmlformats.org/officeDocument/2006/relationships/image" Target="media/image26.wmf"/><Relationship Id="rId57" Type="http://schemas.openxmlformats.org/officeDocument/2006/relationships/image" Target="media/image47.wmf"/><Relationship Id="rId106" Type="http://schemas.openxmlformats.org/officeDocument/2006/relationships/image" Target="media/image96.wmf"/><Relationship Id="rId127" Type="http://schemas.openxmlformats.org/officeDocument/2006/relationships/image" Target="media/image117.emf"/><Relationship Id="rId10" Type="http://schemas.openxmlformats.org/officeDocument/2006/relationships/footer" Target="footer1.xml"/><Relationship Id="rId31" Type="http://schemas.openxmlformats.org/officeDocument/2006/relationships/image" Target="media/image21.wmf"/><Relationship Id="rId52" Type="http://schemas.openxmlformats.org/officeDocument/2006/relationships/image" Target="media/image42.wmf"/><Relationship Id="rId73" Type="http://schemas.openxmlformats.org/officeDocument/2006/relationships/image" Target="media/image63.wmf"/><Relationship Id="rId78" Type="http://schemas.openxmlformats.org/officeDocument/2006/relationships/image" Target="media/image68.wmf"/><Relationship Id="rId94" Type="http://schemas.openxmlformats.org/officeDocument/2006/relationships/image" Target="media/image84.wmf"/><Relationship Id="rId99" Type="http://schemas.openxmlformats.org/officeDocument/2006/relationships/image" Target="media/image89.wmf"/><Relationship Id="rId101" Type="http://schemas.openxmlformats.org/officeDocument/2006/relationships/image" Target="media/image91.png"/><Relationship Id="rId122" Type="http://schemas.openxmlformats.org/officeDocument/2006/relationships/image" Target="media/image112.emf"/><Relationship Id="rId143" Type="http://schemas.openxmlformats.org/officeDocument/2006/relationships/image" Target="media/image133.emf"/><Relationship Id="rId148" Type="http://schemas.openxmlformats.org/officeDocument/2006/relationships/image" Target="media/image137.emf"/><Relationship Id="rId164" Type="http://schemas.openxmlformats.org/officeDocument/2006/relationships/image" Target="media/image153.png"/><Relationship Id="rId169" Type="http://schemas.openxmlformats.org/officeDocument/2006/relationships/image" Target="media/image158.wmf"/><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69.png"/><Relationship Id="rId210" Type="http://schemas.openxmlformats.org/officeDocument/2006/relationships/image" Target="media/image198.wmf"/><Relationship Id="rId215" Type="http://schemas.openxmlformats.org/officeDocument/2006/relationships/image" Target="media/image203.wmf"/><Relationship Id="rId26" Type="http://schemas.openxmlformats.org/officeDocument/2006/relationships/image" Target="media/image16.wmf"/><Relationship Id="rId231" Type="http://schemas.openxmlformats.org/officeDocument/2006/relationships/image" Target="media/image219.emf"/><Relationship Id="rId47" Type="http://schemas.openxmlformats.org/officeDocument/2006/relationships/image" Target="media/image37.wmf"/><Relationship Id="rId68" Type="http://schemas.openxmlformats.org/officeDocument/2006/relationships/image" Target="media/image58.wmf"/><Relationship Id="rId89" Type="http://schemas.openxmlformats.org/officeDocument/2006/relationships/image" Target="media/image79.wmf"/><Relationship Id="rId112" Type="http://schemas.openxmlformats.org/officeDocument/2006/relationships/image" Target="media/image102.wmf"/><Relationship Id="rId133" Type="http://schemas.openxmlformats.org/officeDocument/2006/relationships/image" Target="media/image123.emf"/><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wmf"/><Relationship Id="rId200" Type="http://schemas.openxmlformats.org/officeDocument/2006/relationships/package" Target="embeddings/Microsoft_Visio_Drawing.vsdx"/><Relationship Id="rId16" Type="http://schemas.openxmlformats.org/officeDocument/2006/relationships/image" Target="media/image6.wmf"/><Relationship Id="rId221" Type="http://schemas.openxmlformats.org/officeDocument/2006/relationships/image" Target="media/image209.wmf"/><Relationship Id="rId37" Type="http://schemas.openxmlformats.org/officeDocument/2006/relationships/image" Target="media/image27.wmf"/><Relationship Id="rId58" Type="http://schemas.openxmlformats.org/officeDocument/2006/relationships/image" Target="media/image48.wmf"/><Relationship Id="rId79" Type="http://schemas.openxmlformats.org/officeDocument/2006/relationships/image" Target="media/image69.wmf"/><Relationship Id="rId102" Type="http://schemas.openxmlformats.org/officeDocument/2006/relationships/image" Target="media/image92.wmf"/><Relationship Id="rId123" Type="http://schemas.openxmlformats.org/officeDocument/2006/relationships/image" Target="media/image113.emf"/><Relationship Id="rId144" Type="http://schemas.openxmlformats.org/officeDocument/2006/relationships/image" Target="media/image134.emf"/><Relationship Id="rId90" Type="http://schemas.openxmlformats.org/officeDocument/2006/relationships/image" Target="media/image80.wmf"/><Relationship Id="rId165" Type="http://schemas.openxmlformats.org/officeDocument/2006/relationships/image" Target="media/image154.png"/><Relationship Id="rId186" Type="http://schemas.openxmlformats.org/officeDocument/2006/relationships/image" Target="media/image175.wmf"/><Relationship Id="rId211" Type="http://schemas.openxmlformats.org/officeDocument/2006/relationships/image" Target="media/image199.wmf"/><Relationship Id="rId232" Type="http://schemas.openxmlformats.org/officeDocument/2006/relationships/image" Target="media/image220.wmf"/><Relationship Id="rId27" Type="http://schemas.openxmlformats.org/officeDocument/2006/relationships/image" Target="media/image17.wmf"/><Relationship Id="rId48" Type="http://schemas.openxmlformats.org/officeDocument/2006/relationships/image" Target="media/image38.wmf"/><Relationship Id="rId69" Type="http://schemas.openxmlformats.org/officeDocument/2006/relationships/image" Target="media/image59.wmf"/><Relationship Id="rId113" Type="http://schemas.openxmlformats.org/officeDocument/2006/relationships/image" Target="media/image103.wmf"/><Relationship Id="rId134" Type="http://schemas.openxmlformats.org/officeDocument/2006/relationships/image" Target="media/image12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0561AC-93A4-4C65-9A94-A1B4C735B4B8}">
  <we:reference id="wa200005502" version="1.0.0.11" store="en-US" storeType="OMEX"/>
  <we:alternateReferences>
    <we:reference id="wa200005502" version="1.0.0.11" store="wa200005502" storeType="OMEX"/>
  </we:alternateReferences>
  <we:properties>
    <we:property name="data" value="{&quot;version&quot;:1,&quot;threads&quot;:[{&quot;id&quot;:&quot;AvWJ7b6bjtjZ6wmg5UC1u&quot;,&quot;contextType&quot;:&quot;CONTEXT_SELECTION&quot;,&quot;context&quot;:&quot;In recent years, semi-analytical solutions (SAS) have been derived from the mathematical model of a power system to speed up electromechanical transient simulations. Each SAS is an analytical approximate solution for a nonlinear system’s ordinary differential equations or differential-algebraic equations and can be derived by mathematical methods such as the Adomian Decomposition method, Holomorphic Embedding method, Differential Transformation (DT) method, and Homotopy Analysis method [20]-[26]. Among these methods, the DT method provides a highly accurate approximation of a true solution by an ultra-high-order SAS in the form of a power series of time. The computation of the SAS coefficients is conducted efficiently in a recursive manner. Besides power system simulations, the DT has proven to be successful in many other fields [27]-[29]. \nExisting semi-analytical simulation methods for power systems have focused on phasor models for electromechanical transient simulations. For the first time, this work investigated EMT simulation using a SAS approach.\n&quot;,&quot;querie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39065</TotalTime>
  <Pages>151</Pages>
  <Words>21895</Words>
  <Characters>117417</Characters>
  <Application>Microsoft Office Word</Application>
  <DocSecurity>0</DocSecurity>
  <Lines>3351</Lines>
  <Paragraphs>1496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Xiong, Min</cp:lastModifiedBy>
  <cp:revision>376</cp:revision>
  <cp:lastPrinted>2023-12-18T21:10:00Z</cp:lastPrinted>
  <dcterms:created xsi:type="dcterms:W3CDTF">2021-07-20T17:16:00Z</dcterms:created>
  <dcterms:modified xsi:type="dcterms:W3CDTF">2024-01-09T18:56:00Z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b31077ac707c375e78f2d35d95e21ff0f7cadf2a672854063cd1215378e8db5f</vt:lpwstr>
  </property>
</Properties>
</file>