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0E023" w14:textId="77777777" w:rsidR="00E57D42" w:rsidRPr="002666A3" w:rsidRDefault="00E57D42" w:rsidP="00E57D42">
      <w:pPr>
        <w:spacing w:line="240" w:lineRule="auto"/>
        <w:jc w:val="center"/>
        <w:rPr>
          <w:rFonts w:ascii="Times New Roman" w:hAnsi="Times New Roman" w:cs="Times New Roman"/>
          <w:sz w:val="24"/>
          <w:szCs w:val="24"/>
        </w:rPr>
      </w:pPr>
      <w:r w:rsidRPr="002666A3">
        <w:rPr>
          <w:rFonts w:ascii="Times New Roman" w:hAnsi="Times New Roman" w:cs="Times New Roman"/>
          <w:sz w:val="24"/>
          <w:szCs w:val="24"/>
        </w:rPr>
        <w:t>Fuelwood Collection from Community Forests in Nepal: Time Allocation, Resource Dependency and the Role of Women</w:t>
      </w:r>
    </w:p>
    <w:p w14:paraId="2C039780" w14:textId="77777777" w:rsidR="00E57D42" w:rsidRPr="002666A3" w:rsidRDefault="00E57D42" w:rsidP="00E57D42">
      <w:pPr>
        <w:spacing w:line="240" w:lineRule="auto"/>
        <w:jc w:val="center"/>
        <w:rPr>
          <w:rFonts w:ascii="Times New Roman" w:hAnsi="Times New Roman" w:cs="Times New Roman"/>
          <w:sz w:val="24"/>
          <w:szCs w:val="24"/>
        </w:rPr>
      </w:pPr>
    </w:p>
    <w:p w14:paraId="20D7DBD9" w14:textId="77777777" w:rsidR="00E57D42" w:rsidRPr="002666A3" w:rsidRDefault="00E57D42" w:rsidP="00E57D42">
      <w:pPr>
        <w:spacing w:line="240" w:lineRule="auto"/>
        <w:jc w:val="center"/>
        <w:rPr>
          <w:rFonts w:ascii="Times New Roman" w:hAnsi="Times New Roman" w:cs="Times New Roman"/>
          <w:sz w:val="24"/>
          <w:szCs w:val="24"/>
        </w:rPr>
      </w:pPr>
    </w:p>
    <w:p w14:paraId="1419DF37" w14:textId="77777777" w:rsidR="00E57D42" w:rsidRPr="002666A3" w:rsidRDefault="00E57D42" w:rsidP="00E57D42">
      <w:pPr>
        <w:spacing w:line="240" w:lineRule="auto"/>
        <w:jc w:val="center"/>
        <w:rPr>
          <w:rFonts w:ascii="Times New Roman" w:hAnsi="Times New Roman" w:cs="Times New Roman"/>
          <w:sz w:val="24"/>
          <w:szCs w:val="24"/>
        </w:rPr>
      </w:pPr>
    </w:p>
    <w:p w14:paraId="3F94EA1E" w14:textId="77777777" w:rsidR="00E57D42" w:rsidRPr="002666A3" w:rsidRDefault="00E57D42" w:rsidP="00E57D42">
      <w:pPr>
        <w:spacing w:line="240" w:lineRule="auto"/>
        <w:jc w:val="center"/>
        <w:rPr>
          <w:rFonts w:ascii="Times New Roman" w:hAnsi="Times New Roman" w:cs="Times New Roman"/>
          <w:sz w:val="24"/>
          <w:szCs w:val="24"/>
        </w:rPr>
      </w:pPr>
    </w:p>
    <w:p w14:paraId="4EE65006" w14:textId="77777777" w:rsidR="00E57D42" w:rsidRPr="002666A3" w:rsidRDefault="00E57D42" w:rsidP="00E57D42">
      <w:pPr>
        <w:spacing w:line="240" w:lineRule="auto"/>
        <w:jc w:val="center"/>
        <w:rPr>
          <w:rFonts w:ascii="Times New Roman" w:hAnsi="Times New Roman" w:cs="Times New Roman"/>
          <w:sz w:val="24"/>
          <w:szCs w:val="24"/>
        </w:rPr>
      </w:pPr>
    </w:p>
    <w:p w14:paraId="7498C8D3" w14:textId="77777777" w:rsidR="00E57D42" w:rsidRPr="002666A3" w:rsidRDefault="00E57D42" w:rsidP="00E57D42">
      <w:pPr>
        <w:spacing w:line="240" w:lineRule="auto"/>
        <w:jc w:val="center"/>
        <w:rPr>
          <w:rFonts w:ascii="Times New Roman" w:hAnsi="Times New Roman" w:cs="Times New Roman"/>
          <w:sz w:val="24"/>
          <w:szCs w:val="24"/>
        </w:rPr>
      </w:pPr>
    </w:p>
    <w:p w14:paraId="245D2DE8" w14:textId="77777777" w:rsidR="00E57D42" w:rsidRPr="002666A3" w:rsidRDefault="00E57D42" w:rsidP="00E57D42">
      <w:pPr>
        <w:spacing w:line="240" w:lineRule="auto"/>
        <w:jc w:val="center"/>
        <w:rPr>
          <w:rFonts w:ascii="Times New Roman" w:hAnsi="Times New Roman" w:cs="Times New Roman"/>
          <w:sz w:val="24"/>
          <w:szCs w:val="24"/>
        </w:rPr>
      </w:pPr>
    </w:p>
    <w:p w14:paraId="25B6DC73" w14:textId="77777777" w:rsidR="00E57D42" w:rsidRPr="002666A3" w:rsidRDefault="00E57D42" w:rsidP="00E57D42">
      <w:pPr>
        <w:spacing w:line="240" w:lineRule="auto"/>
        <w:jc w:val="center"/>
        <w:rPr>
          <w:rFonts w:ascii="Times New Roman" w:hAnsi="Times New Roman" w:cs="Times New Roman"/>
          <w:sz w:val="24"/>
          <w:szCs w:val="24"/>
        </w:rPr>
      </w:pPr>
    </w:p>
    <w:p w14:paraId="7333DFF9" w14:textId="77777777" w:rsidR="00E57D42" w:rsidRPr="002666A3" w:rsidRDefault="00E57D42" w:rsidP="00E57D42">
      <w:pPr>
        <w:spacing w:line="240" w:lineRule="auto"/>
        <w:jc w:val="center"/>
        <w:rPr>
          <w:rFonts w:ascii="Times New Roman" w:hAnsi="Times New Roman" w:cs="Times New Roman"/>
          <w:sz w:val="24"/>
          <w:szCs w:val="24"/>
        </w:rPr>
      </w:pPr>
    </w:p>
    <w:p w14:paraId="28243624" w14:textId="77777777" w:rsidR="00E57D42" w:rsidRPr="002666A3" w:rsidRDefault="00E57D42" w:rsidP="00E57D42">
      <w:pPr>
        <w:spacing w:line="240" w:lineRule="auto"/>
        <w:jc w:val="center"/>
        <w:rPr>
          <w:rFonts w:ascii="Times New Roman" w:hAnsi="Times New Roman" w:cs="Times New Roman"/>
          <w:sz w:val="24"/>
          <w:szCs w:val="24"/>
        </w:rPr>
      </w:pPr>
    </w:p>
    <w:p w14:paraId="103DBF19" w14:textId="77777777" w:rsidR="00E57D42" w:rsidRPr="002666A3" w:rsidRDefault="00E57D42" w:rsidP="00E57D42">
      <w:pPr>
        <w:spacing w:line="240" w:lineRule="auto"/>
        <w:jc w:val="center"/>
        <w:rPr>
          <w:rFonts w:ascii="Times New Roman" w:hAnsi="Times New Roman" w:cs="Times New Roman"/>
          <w:sz w:val="24"/>
          <w:szCs w:val="24"/>
        </w:rPr>
      </w:pPr>
      <w:r w:rsidRPr="002666A3">
        <w:rPr>
          <w:rFonts w:ascii="Times New Roman" w:hAnsi="Times New Roman" w:cs="Times New Roman"/>
          <w:sz w:val="24"/>
          <w:szCs w:val="24"/>
        </w:rPr>
        <w:t>A Dissertation Presented for the</w:t>
      </w:r>
    </w:p>
    <w:p w14:paraId="2BD8E884" w14:textId="77777777" w:rsidR="00E57D42" w:rsidRPr="002666A3" w:rsidRDefault="00E57D42" w:rsidP="00E57D42">
      <w:pPr>
        <w:spacing w:line="240" w:lineRule="auto"/>
        <w:jc w:val="center"/>
        <w:rPr>
          <w:rFonts w:ascii="Times New Roman" w:hAnsi="Times New Roman" w:cs="Times New Roman"/>
          <w:sz w:val="24"/>
          <w:szCs w:val="24"/>
        </w:rPr>
      </w:pPr>
      <w:r w:rsidRPr="002666A3">
        <w:rPr>
          <w:rFonts w:ascii="Times New Roman" w:hAnsi="Times New Roman" w:cs="Times New Roman"/>
          <w:sz w:val="24"/>
          <w:szCs w:val="24"/>
        </w:rPr>
        <w:t>Doctor of Philosophy</w:t>
      </w:r>
    </w:p>
    <w:p w14:paraId="3B5CDFE7" w14:textId="77777777" w:rsidR="00E57D42" w:rsidRPr="002666A3" w:rsidRDefault="00E57D42" w:rsidP="00E57D42">
      <w:pPr>
        <w:spacing w:line="240" w:lineRule="auto"/>
        <w:jc w:val="center"/>
        <w:rPr>
          <w:rFonts w:ascii="Times New Roman" w:hAnsi="Times New Roman" w:cs="Times New Roman"/>
          <w:sz w:val="24"/>
          <w:szCs w:val="24"/>
        </w:rPr>
      </w:pPr>
      <w:r w:rsidRPr="002666A3">
        <w:rPr>
          <w:rFonts w:ascii="Times New Roman" w:hAnsi="Times New Roman" w:cs="Times New Roman"/>
          <w:sz w:val="24"/>
          <w:szCs w:val="24"/>
        </w:rPr>
        <w:t>Degree</w:t>
      </w:r>
    </w:p>
    <w:p w14:paraId="7506737C" w14:textId="77777777" w:rsidR="00E57D42" w:rsidRPr="002666A3" w:rsidRDefault="00E57D42" w:rsidP="00E57D42">
      <w:pPr>
        <w:spacing w:line="240" w:lineRule="auto"/>
        <w:jc w:val="center"/>
        <w:rPr>
          <w:rFonts w:ascii="Times New Roman" w:hAnsi="Times New Roman" w:cs="Times New Roman"/>
          <w:sz w:val="24"/>
          <w:szCs w:val="24"/>
        </w:rPr>
      </w:pPr>
      <w:r w:rsidRPr="002666A3">
        <w:rPr>
          <w:rFonts w:ascii="Times New Roman" w:hAnsi="Times New Roman" w:cs="Times New Roman"/>
          <w:sz w:val="24"/>
          <w:szCs w:val="24"/>
        </w:rPr>
        <w:t>The University of Tennessee, Knoxville</w:t>
      </w:r>
    </w:p>
    <w:p w14:paraId="138962B2" w14:textId="77777777" w:rsidR="00E57D42" w:rsidRPr="002666A3" w:rsidRDefault="00E57D42" w:rsidP="00E57D42">
      <w:pPr>
        <w:spacing w:line="240" w:lineRule="auto"/>
        <w:jc w:val="center"/>
        <w:rPr>
          <w:rFonts w:ascii="Times New Roman" w:hAnsi="Times New Roman" w:cs="Times New Roman"/>
          <w:sz w:val="24"/>
          <w:szCs w:val="24"/>
        </w:rPr>
      </w:pPr>
    </w:p>
    <w:p w14:paraId="189C09E1" w14:textId="77777777" w:rsidR="00E57D42" w:rsidRPr="002666A3" w:rsidRDefault="00E57D42" w:rsidP="00E57D42">
      <w:pPr>
        <w:spacing w:line="240" w:lineRule="auto"/>
        <w:jc w:val="center"/>
        <w:rPr>
          <w:rFonts w:ascii="Times New Roman" w:hAnsi="Times New Roman" w:cs="Times New Roman"/>
          <w:sz w:val="24"/>
          <w:szCs w:val="24"/>
        </w:rPr>
      </w:pPr>
    </w:p>
    <w:p w14:paraId="3533AD98" w14:textId="77777777" w:rsidR="00E57D42" w:rsidRPr="002666A3" w:rsidRDefault="00E57D42" w:rsidP="00E57D42">
      <w:pPr>
        <w:spacing w:line="240" w:lineRule="auto"/>
        <w:jc w:val="center"/>
        <w:rPr>
          <w:rFonts w:ascii="Times New Roman" w:hAnsi="Times New Roman" w:cs="Times New Roman"/>
          <w:sz w:val="24"/>
          <w:szCs w:val="24"/>
        </w:rPr>
      </w:pPr>
    </w:p>
    <w:p w14:paraId="1A97642E" w14:textId="77777777" w:rsidR="00E57D42" w:rsidRPr="002666A3" w:rsidRDefault="00E57D42" w:rsidP="00E57D42">
      <w:pPr>
        <w:spacing w:line="240" w:lineRule="auto"/>
        <w:jc w:val="center"/>
        <w:rPr>
          <w:rFonts w:ascii="Times New Roman" w:hAnsi="Times New Roman" w:cs="Times New Roman"/>
          <w:sz w:val="24"/>
          <w:szCs w:val="24"/>
        </w:rPr>
      </w:pPr>
    </w:p>
    <w:p w14:paraId="3CEB08E2" w14:textId="77777777" w:rsidR="00E57D42" w:rsidRPr="002666A3" w:rsidRDefault="00E57D42" w:rsidP="00E57D42">
      <w:pPr>
        <w:spacing w:line="240" w:lineRule="auto"/>
        <w:jc w:val="center"/>
        <w:rPr>
          <w:rFonts w:ascii="Times New Roman" w:hAnsi="Times New Roman" w:cs="Times New Roman"/>
          <w:sz w:val="24"/>
          <w:szCs w:val="24"/>
        </w:rPr>
      </w:pPr>
    </w:p>
    <w:p w14:paraId="1FC0AD94" w14:textId="77777777" w:rsidR="00E57D42" w:rsidRPr="002666A3" w:rsidRDefault="00E57D42" w:rsidP="00E57D42">
      <w:pPr>
        <w:spacing w:line="240" w:lineRule="auto"/>
        <w:jc w:val="center"/>
        <w:rPr>
          <w:rFonts w:ascii="Times New Roman" w:hAnsi="Times New Roman" w:cs="Times New Roman"/>
          <w:sz w:val="24"/>
          <w:szCs w:val="24"/>
        </w:rPr>
      </w:pPr>
    </w:p>
    <w:p w14:paraId="3DCFDAB0" w14:textId="77777777" w:rsidR="00E57D42" w:rsidRPr="002666A3" w:rsidRDefault="00E57D42" w:rsidP="00E57D42">
      <w:pPr>
        <w:spacing w:line="240" w:lineRule="auto"/>
        <w:jc w:val="center"/>
        <w:rPr>
          <w:rFonts w:ascii="Times New Roman" w:hAnsi="Times New Roman" w:cs="Times New Roman"/>
          <w:sz w:val="24"/>
          <w:szCs w:val="24"/>
        </w:rPr>
      </w:pPr>
    </w:p>
    <w:p w14:paraId="6A055632" w14:textId="77777777" w:rsidR="00E57D42" w:rsidRPr="002666A3" w:rsidRDefault="00E57D42" w:rsidP="00E57D42">
      <w:pPr>
        <w:spacing w:line="240" w:lineRule="auto"/>
        <w:jc w:val="center"/>
        <w:rPr>
          <w:rFonts w:ascii="Times New Roman" w:hAnsi="Times New Roman" w:cs="Times New Roman"/>
          <w:sz w:val="24"/>
          <w:szCs w:val="24"/>
        </w:rPr>
      </w:pPr>
    </w:p>
    <w:p w14:paraId="69C8A835" w14:textId="77777777" w:rsidR="00E57D42" w:rsidRPr="002666A3" w:rsidRDefault="00E57D42" w:rsidP="00E57D42">
      <w:pPr>
        <w:spacing w:line="240" w:lineRule="auto"/>
        <w:jc w:val="center"/>
        <w:rPr>
          <w:rFonts w:ascii="Times New Roman" w:hAnsi="Times New Roman" w:cs="Times New Roman"/>
          <w:sz w:val="24"/>
          <w:szCs w:val="24"/>
        </w:rPr>
      </w:pPr>
    </w:p>
    <w:p w14:paraId="51E9F69C" w14:textId="77777777" w:rsidR="00E57D42" w:rsidRPr="002666A3" w:rsidRDefault="00E57D42" w:rsidP="00E57D42">
      <w:pPr>
        <w:spacing w:line="240" w:lineRule="auto"/>
        <w:jc w:val="center"/>
        <w:rPr>
          <w:rFonts w:ascii="Times New Roman" w:hAnsi="Times New Roman" w:cs="Times New Roman"/>
          <w:sz w:val="24"/>
          <w:szCs w:val="24"/>
        </w:rPr>
      </w:pPr>
    </w:p>
    <w:p w14:paraId="17A69418" w14:textId="77777777" w:rsidR="00E57D42" w:rsidRPr="002666A3" w:rsidRDefault="00E57D42" w:rsidP="00E57D42">
      <w:pPr>
        <w:spacing w:line="240" w:lineRule="auto"/>
        <w:jc w:val="center"/>
        <w:rPr>
          <w:rFonts w:ascii="Times New Roman" w:hAnsi="Times New Roman" w:cs="Times New Roman"/>
          <w:sz w:val="24"/>
          <w:szCs w:val="24"/>
        </w:rPr>
      </w:pPr>
    </w:p>
    <w:p w14:paraId="6C8C12E4" w14:textId="77777777" w:rsidR="00E57D42" w:rsidRPr="002666A3" w:rsidRDefault="00E57D42" w:rsidP="00E57D42">
      <w:pPr>
        <w:spacing w:line="240" w:lineRule="auto"/>
        <w:jc w:val="center"/>
        <w:rPr>
          <w:rFonts w:ascii="Times New Roman" w:hAnsi="Times New Roman" w:cs="Times New Roman"/>
          <w:sz w:val="24"/>
          <w:szCs w:val="24"/>
        </w:rPr>
      </w:pPr>
    </w:p>
    <w:p w14:paraId="54BD9B2E" w14:textId="77777777" w:rsidR="00E57D42" w:rsidRPr="002666A3" w:rsidRDefault="00E57D42" w:rsidP="00E57D42">
      <w:pPr>
        <w:spacing w:line="240" w:lineRule="auto"/>
        <w:jc w:val="center"/>
        <w:rPr>
          <w:rFonts w:ascii="Times New Roman" w:hAnsi="Times New Roman" w:cs="Times New Roman"/>
          <w:sz w:val="24"/>
          <w:szCs w:val="24"/>
        </w:rPr>
      </w:pPr>
      <w:r w:rsidRPr="002666A3">
        <w:rPr>
          <w:rFonts w:ascii="Times New Roman" w:hAnsi="Times New Roman" w:cs="Times New Roman"/>
          <w:sz w:val="24"/>
          <w:szCs w:val="24"/>
        </w:rPr>
        <w:t>Santosh Neupane</w:t>
      </w:r>
    </w:p>
    <w:p w14:paraId="08F71259" w14:textId="77777777" w:rsidR="00E57D42" w:rsidRPr="002666A3" w:rsidRDefault="00E57D42" w:rsidP="00E57D42">
      <w:pPr>
        <w:spacing w:line="240" w:lineRule="auto"/>
        <w:jc w:val="center"/>
        <w:rPr>
          <w:rFonts w:ascii="Times New Roman" w:hAnsi="Times New Roman" w:cs="Times New Roman"/>
          <w:sz w:val="24"/>
          <w:szCs w:val="24"/>
        </w:rPr>
        <w:sectPr w:rsidR="00E57D42" w:rsidRPr="002666A3">
          <w:pgSz w:w="12240" w:h="15840"/>
          <w:pgMar w:top="1440" w:right="1440" w:bottom="1440" w:left="1440" w:header="720" w:footer="720" w:gutter="0"/>
          <w:cols w:space="720"/>
          <w:docGrid w:linePitch="360"/>
        </w:sectPr>
      </w:pPr>
      <w:r w:rsidRPr="002666A3">
        <w:rPr>
          <w:rFonts w:ascii="Times New Roman" w:hAnsi="Times New Roman" w:cs="Times New Roman"/>
          <w:sz w:val="24"/>
          <w:szCs w:val="24"/>
        </w:rPr>
        <w:t>May 201</w:t>
      </w:r>
      <w:r w:rsidR="00BD3CA5" w:rsidRPr="002666A3">
        <w:rPr>
          <w:rFonts w:ascii="Times New Roman" w:hAnsi="Times New Roman" w:cs="Times New Roman"/>
          <w:sz w:val="24"/>
          <w:szCs w:val="24"/>
        </w:rPr>
        <w:t>8</w:t>
      </w:r>
    </w:p>
    <w:p w14:paraId="0987A39F" w14:textId="77777777" w:rsidR="00E57D42" w:rsidRPr="002666A3" w:rsidRDefault="00DF3F0D" w:rsidP="002435E7">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Copyright © 2018</w:t>
      </w:r>
      <w:r w:rsidR="00E57D42" w:rsidRPr="002666A3">
        <w:rPr>
          <w:rFonts w:ascii="Times New Roman" w:hAnsi="Times New Roman" w:cs="Times New Roman"/>
          <w:sz w:val="24"/>
          <w:szCs w:val="24"/>
        </w:rPr>
        <w:t xml:space="preserve"> by Santosh Neupane</w:t>
      </w:r>
    </w:p>
    <w:p w14:paraId="339CC296" w14:textId="77777777" w:rsidR="00E57D42" w:rsidRPr="002666A3" w:rsidRDefault="00E57D42" w:rsidP="00E57D42">
      <w:pPr>
        <w:spacing w:line="240" w:lineRule="auto"/>
        <w:jc w:val="center"/>
        <w:rPr>
          <w:rFonts w:ascii="Times New Roman" w:hAnsi="Times New Roman" w:cs="Times New Roman"/>
          <w:sz w:val="24"/>
          <w:szCs w:val="24"/>
        </w:rPr>
      </w:pPr>
      <w:r w:rsidRPr="002666A3">
        <w:rPr>
          <w:rFonts w:ascii="Times New Roman" w:hAnsi="Times New Roman" w:cs="Times New Roman"/>
          <w:sz w:val="24"/>
          <w:szCs w:val="24"/>
        </w:rPr>
        <w:t>All rights reserved.</w:t>
      </w:r>
    </w:p>
    <w:p w14:paraId="1FE1B455" w14:textId="77777777" w:rsidR="00E57D42" w:rsidRPr="002666A3" w:rsidRDefault="00E57D42" w:rsidP="00E57D42">
      <w:pPr>
        <w:rPr>
          <w:rFonts w:ascii="Times New Roman" w:hAnsi="Times New Roman" w:cs="Times New Roman"/>
          <w:sz w:val="24"/>
          <w:szCs w:val="24"/>
        </w:rPr>
      </w:pPr>
      <w:r w:rsidRPr="002666A3">
        <w:rPr>
          <w:rFonts w:ascii="Times New Roman" w:hAnsi="Times New Roman" w:cs="Times New Roman"/>
          <w:sz w:val="24"/>
          <w:szCs w:val="24"/>
        </w:rPr>
        <w:br w:type="page"/>
      </w:r>
    </w:p>
    <w:p w14:paraId="30CFF16E" w14:textId="77777777" w:rsidR="00E57D42" w:rsidRPr="00353B80" w:rsidRDefault="00E57D42" w:rsidP="00E57D42">
      <w:pPr>
        <w:spacing w:line="240" w:lineRule="auto"/>
        <w:jc w:val="center"/>
        <w:rPr>
          <w:rFonts w:ascii="Times New Roman" w:hAnsi="Times New Roman" w:cs="Times New Roman"/>
          <w:b/>
          <w:sz w:val="24"/>
          <w:szCs w:val="24"/>
        </w:rPr>
      </w:pPr>
      <w:r w:rsidRPr="00353B80">
        <w:rPr>
          <w:rFonts w:ascii="Times New Roman" w:hAnsi="Times New Roman" w:cs="Times New Roman"/>
          <w:b/>
          <w:sz w:val="24"/>
          <w:szCs w:val="24"/>
        </w:rPr>
        <w:lastRenderedPageBreak/>
        <w:t>Dedication</w:t>
      </w:r>
    </w:p>
    <w:p w14:paraId="346DC68E" w14:textId="77777777" w:rsidR="00E57D42" w:rsidRPr="002666A3" w:rsidRDefault="00E57D42" w:rsidP="00E57D42">
      <w:pPr>
        <w:spacing w:line="240" w:lineRule="auto"/>
        <w:jc w:val="center"/>
        <w:rPr>
          <w:rFonts w:ascii="Times New Roman" w:hAnsi="Times New Roman" w:cs="Times New Roman"/>
          <w:sz w:val="24"/>
          <w:szCs w:val="24"/>
        </w:rPr>
      </w:pPr>
      <w:r w:rsidRPr="002666A3">
        <w:rPr>
          <w:rFonts w:ascii="Times New Roman" w:hAnsi="Times New Roman" w:cs="Times New Roman"/>
          <w:sz w:val="24"/>
          <w:szCs w:val="24"/>
        </w:rPr>
        <w:t>To family, friends and loved ones who have supported me during this endeavor.</w:t>
      </w:r>
    </w:p>
    <w:p w14:paraId="7266F4E6" w14:textId="77777777" w:rsidR="00E57D42" w:rsidRPr="002666A3" w:rsidRDefault="00E57D42" w:rsidP="00E57D42">
      <w:pPr>
        <w:spacing w:line="240" w:lineRule="auto"/>
        <w:jc w:val="center"/>
        <w:rPr>
          <w:rFonts w:ascii="Times New Roman" w:hAnsi="Times New Roman" w:cs="Times New Roman"/>
          <w:sz w:val="24"/>
          <w:szCs w:val="24"/>
        </w:rPr>
      </w:pPr>
    </w:p>
    <w:p w14:paraId="72CE080C" w14:textId="77777777" w:rsidR="00E57D42" w:rsidRPr="002666A3" w:rsidRDefault="00E57D42" w:rsidP="00E57D42">
      <w:pPr>
        <w:spacing w:line="240" w:lineRule="auto"/>
        <w:jc w:val="center"/>
        <w:rPr>
          <w:rFonts w:ascii="Times New Roman" w:hAnsi="Times New Roman" w:cs="Times New Roman"/>
          <w:sz w:val="24"/>
          <w:szCs w:val="24"/>
        </w:rPr>
      </w:pPr>
    </w:p>
    <w:p w14:paraId="6517B529" w14:textId="77777777" w:rsidR="00E57D42" w:rsidRPr="002666A3" w:rsidRDefault="00E57D42" w:rsidP="00E57D42">
      <w:pPr>
        <w:spacing w:line="240" w:lineRule="auto"/>
        <w:jc w:val="center"/>
        <w:rPr>
          <w:rFonts w:ascii="Times New Roman" w:hAnsi="Times New Roman" w:cs="Times New Roman"/>
          <w:sz w:val="24"/>
          <w:szCs w:val="24"/>
        </w:rPr>
      </w:pPr>
    </w:p>
    <w:p w14:paraId="598DC906" w14:textId="77777777" w:rsidR="00E57D42" w:rsidRPr="002666A3" w:rsidRDefault="00E57D42" w:rsidP="00E57D42">
      <w:pPr>
        <w:spacing w:line="240" w:lineRule="auto"/>
        <w:jc w:val="center"/>
        <w:rPr>
          <w:rFonts w:ascii="Times New Roman" w:hAnsi="Times New Roman" w:cs="Times New Roman"/>
          <w:sz w:val="24"/>
          <w:szCs w:val="24"/>
        </w:rPr>
      </w:pPr>
    </w:p>
    <w:p w14:paraId="2F65D0EF" w14:textId="77777777" w:rsidR="00E57D42" w:rsidRPr="002666A3" w:rsidRDefault="00E57D42" w:rsidP="00E57D42">
      <w:pPr>
        <w:spacing w:line="240" w:lineRule="auto"/>
        <w:jc w:val="center"/>
        <w:rPr>
          <w:rFonts w:ascii="Times New Roman" w:hAnsi="Times New Roman" w:cs="Times New Roman"/>
          <w:sz w:val="24"/>
          <w:szCs w:val="24"/>
        </w:rPr>
      </w:pPr>
    </w:p>
    <w:p w14:paraId="700D2DEC" w14:textId="77777777" w:rsidR="00E57D42" w:rsidRPr="002666A3" w:rsidRDefault="00E57D42" w:rsidP="00E57D42">
      <w:pPr>
        <w:spacing w:line="240" w:lineRule="auto"/>
        <w:jc w:val="center"/>
        <w:rPr>
          <w:rFonts w:ascii="Times New Roman" w:hAnsi="Times New Roman" w:cs="Times New Roman"/>
          <w:sz w:val="24"/>
          <w:szCs w:val="24"/>
        </w:rPr>
      </w:pPr>
    </w:p>
    <w:p w14:paraId="44A7B36A" w14:textId="77777777" w:rsidR="00E57D42" w:rsidRPr="002666A3" w:rsidRDefault="00E57D42" w:rsidP="00E57D42">
      <w:pPr>
        <w:spacing w:line="240" w:lineRule="auto"/>
        <w:jc w:val="center"/>
        <w:rPr>
          <w:rFonts w:ascii="Times New Roman" w:hAnsi="Times New Roman" w:cs="Times New Roman"/>
          <w:sz w:val="24"/>
          <w:szCs w:val="24"/>
        </w:rPr>
      </w:pPr>
    </w:p>
    <w:p w14:paraId="709ACCEF" w14:textId="77777777" w:rsidR="00E57D42" w:rsidRPr="002666A3" w:rsidRDefault="00E57D42" w:rsidP="00E57D42">
      <w:pPr>
        <w:spacing w:line="240" w:lineRule="auto"/>
        <w:jc w:val="center"/>
        <w:rPr>
          <w:rFonts w:ascii="Times New Roman" w:hAnsi="Times New Roman" w:cs="Times New Roman"/>
          <w:sz w:val="24"/>
          <w:szCs w:val="24"/>
        </w:rPr>
      </w:pPr>
    </w:p>
    <w:p w14:paraId="7DB4EE72" w14:textId="77777777" w:rsidR="00E57D42" w:rsidRPr="002666A3" w:rsidRDefault="00E57D42" w:rsidP="00E57D42">
      <w:pPr>
        <w:spacing w:line="240" w:lineRule="auto"/>
        <w:jc w:val="center"/>
        <w:rPr>
          <w:rFonts w:ascii="Times New Roman" w:hAnsi="Times New Roman" w:cs="Times New Roman"/>
          <w:sz w:val="24"/>
          <w:szCs w:val="24"/>
        </w:rPr>
      </w:pPr>
    </w:p>
    <w:p w14:paraId="212C94E9" w14:textId="77777777" w:rsidR="00E57D42" w:rsidRPr="002666A3" w:rsidRDefault="00E57D42" w:rsidP="00E57D42">
      <w:pPr>
        <w:spacing w:line="240" w:lineRule="auto"/>
        <w:jc w:val="center"/>
        <w:rPr>
          <w:rFonts w:ascii="Times New Roman" w:hAnsi="Times New Roman" w:cs="Times New Roman"/>
          <w:sz w:val="24"/>
          <w:szCs w:val="24"/>
        </w:rPr>
      </w:pPr>
    </w:p>
    <w:p w14:paraId="46596E1C" w14:textId="77777777" w:rsidR="00E57D42" w:rsidRPr="002666A3" w:rsidRDefault="00E57D42" w:rsidP="00E57D42">
      <w:pPr>
        <w:spacing w:line="240" w:lineRule="auto"/>
        <w:jc w:val="center"/>
        <w:rPr>
          <w:rFonts w:ascii="Times New Roman" w:hAnsi="Times New Roman" w:cs="Times New Roman"/>
          <w:sz w:val="24"/>
          <w:szCs w:val="24"/>
        </w:rPr>
      </w:pPr>
    </w:p>
    <w:p w14:paraId="6FE1FC3D" w14:textId="77777777" w:rsidR="00E57D42" w:rsidRPr="002666A3" w:rsidRDefault="00E57D42" w:rsidP="00E57D42">
      <w:pPr>
        <w:spacing w:line="240" w:lineRule="auto"/>
        <w:jc w:val="center"/>
        <w:rPr>
          <w:rFonts w:ascii="Times New Roman" w:hAnsi="Times New Roman" w:cs="Times New Roman"/>
          <w:sz w:val="24"/>
          <w:szCs w:val="24"/>
        </w:rPr>
      </w:pPr>
    </w:p>
    <w:p w14:paraId="4B96A8B8" w14:textId="77777777" w:rsidR="00E57D42" w:rsidRPr="002666A3" w:rsidRDefault="00E57D42" w:rsidP="00E57D42">
      <w:pPr>
        <w:spacing w:line="240" w:lineRule="auto"/>
        <w:jc w:val="center"/>
        <w:rPr>
          <w:rFonts w:ascii="Times New Roman" w:hAnsi="Times New Roman" w:cs="Times New Roman"/>
          <w:sz w:val="24"/>
          <w:szCs w:val="24"/>
        </w:rPr>
      </w:pPr>
    </w:p>
    <w:p w14:paraId="6DD37EB8" w14:textId="77777777" w:rsidR="00E57D42" w:rsidRPr="002666A3" w:rsidRDefault="00E57D42" w:rsidP="00E57D42">
      <w:pPr>
        <w:spacing w:line="240" w:lineRule="auto"/>
        <w:jc w:val="center"/>
        <w:rPr>
          <w:rFonts w:ascii="Times New Roman" w:hAnsi="Times New Roman" w:cs="Times New Roman"/>
          <w:sz w:val="24"/>
          <w:szCs w:val="24"/>
        </w:rPr>
      </w:pPr>
    </w:p>
    <w:p w14:paraId="65B15DEA" w14:textId="77777777" w:rsidR="00E57D42" w:rsidRPr="002666A3" w:rsidRDefault="00E57D42" w:rsidP="00E57D42">
      <w:pPr>
        <w:spacing w:line="240" w:lineRule="auto"/>
        <w:jc w:val="center"/>
        <w:rPr>
          <w:rFonts w:ascii="Times New Roman" w:hAnsi="Times New Roman" w:cs="Times New Roman"/>
          <w:sz w:val="24"/>
          <w:szCs w:val="24"/>
        </w:rPr>
      </w:pPr>
    </w:p>
    <w:p w14:paraId="606CCAA0" w14:textId="77777777" w:rsidR="00E57D42" w:rsidRPr="002666A3" w:rsidRDefault="00E57D42" w:rsidP="00E57D42">
      <w:pPr>
        <w:spacing w:line="240" w:lineRule="auto"/>
        <w:jc w:val="center"/>
        <w:rPr>
          <w:rFonts w:ascii="Times New Roman" w:hAnsi="Times New Roman" w:cs="Times New Roman"/>
          <w:sz w:val="24"/>
          <w:szCs w:val="24"/>
        </w:rPr>
      </w:pPr>
    </w:p>
    <w:p w14:paraId="48A63630" w14:textId="77777777" w:rsidR="00E57D42" w:rsidRPr="002666A3" w:rsidRDefault="00E57D42" w:rsidP="00E57D42">
      <w:pPr>
        <w:spacing w:line="240" w:lineRule="auto"/>
        <w:jc w:val="center"/>
        <w:rPr>
          <w:rFonts w:ascii="Times New Roman" w:hAnsi="Times New Roman" w:cs="Times New Roman"/>
          <w:sz w:val="24"/>
          <w:szCs w:val="24"/>
        </w:rPr>
      </w:pPr>
    </w:p>
    <w:p w14:paraId="2B79B604" w14:textId="77777777" w:rsidR="00E57D42" w:rsidRPr="002666A3" w:rsidRDefault="00E57D42" w:rsidP="00E57D42">
      <w:pPr>
        <w:spacing w:line="240" w:lineRule="auto"/>
        <w:jc w:val="center"/>
        <w:rPr>
          <w:rFonts w:ascii="Times New Roman" w:hAnsi="Times New Roman" w:cs="Times New Roman"/>
          <w:sz w:val="24"/>
          <w:szCs w:val="24"/>
        </w:rPr>
      </w:pPr>
    </w:p>
    <w:p w14:paraId="7748847A" w14:textId="77777777" w:rsidR="00E57D42" w:rsidRPr="002666A3" w:rsidRDefault="00E57D42" w:rsidP="00E57D42">
      <w:pPr>
        <w:spacing w:line="240" w:lineRule="auto"/>
        <w:jc w:val="center"/>
        <w:rPr>
          <w:rFonts w:ascii="Times New Roman" w:hAnsi="Times New Roman" w:cs="Times New Roman"/>
          <w:sz w:val="24"/>
          <w:szCs w:val="24"/>
        </w:rPr>
      </w:pPr>
    </w:p>
    <w:p w14:paraId="340F3209" w14:textId="77777777" w:rsidR="00E57D42" w:rsidRPr="002666A3" w:rsidRDefault="00E57D42" w:rsidP="00E57D42">
      <w:pPr>
        <w:spacing w:line="240" w:lineRule="auto"/>
        <w:jc w:val="center"/>
        <w:rPr>
          <w:rFonts w:ascii="Times New Roman" w:hAnsi="Times New Roman" w:cs="Times New Roman"/>
          <w:sz w:val="24"/>
          <w:szCs w:val="24"/>
        </w:rPr>
      </w:pPr>
    </w:p>
    <w:p w14:paraId="45FF4488" w14:textId="77777777" w:rsidR="00E57D42" w:rsidRPr="002666A3" w:rsidRDefault="00E57D42" w:rsidP="00E57D42">
      <w:pPr>
        <w:spacing w:line="240" w:lineRule="auto"/>
        <w:jc w:val="center"/>
        <w:rPr>
          <w:rFonts w:ascii="Times New Roman" w:hAnsi="Times New Roman" w:cs="Times New Roman"/>
          <w:sz w:val="24"/>
          <w:szCs w:val="24"/>
        </w:rPr>
      </w:pPr>
    </w:p>
    <w:p w14:paraId="6CF4F743" w14:textId="77777777" w:rsidR="00E57D42" w:rsidRPr="002666A3" w:rsidRDefault="00E57D42" w:rsidP="00E57D42">
      <w:pPr>
        <w:spacing w:line="240" w:lineRule="auto"/>
        <w:jc w:val="center"/>
        <w:rPr>
          <w:rFonts w:ascii="Times New Roman" w:hAnsi="Times New Roman" w:cs="Times New Roman"/>
          <w:sz w:val="24"/>
          <w:szCs w:val="24"/>
        </w:rPr>
      </w:pPr>
    </w:p>
    <w:p w14:paraId="0CBEA7B9" w14:textId="77777777" w:rsidR="00E57D42" w:rsidRPr="002666A3" w:rsidRDefault="00E57D42" w:rsidP="00E57D42">
      <w:pPr>
        <w:spacing w:line="240" w:lineRule="auto"/>
        <w:jc w:val="center"/>
        <w:rPr>
          <w:rFonts w:ascii="Times New Roman" w:hAnsi="Times New Roman" w:cs="Times New Roman"/>
          <w:sz w:val="24"/>
          <w:szCs w:val="24"/>
        </w:rPr>
      </w:pPr>
    </w:p>
    <w:p w14:paraId="09352AB8" w14:textId="77777777" w:rsidR="00E57D42" w:rsidRPr="002666A3" w:rsidRDefault="00E57D42" w:rsidP="00E57D42">
      <w:pPr>
        <w:spacing w:line="240" w:lineRule="auto"/>
        <w:jc w:val="center"/>
        <w:rPr>
          <w:rFonts w:ascii="Times New Roman" w:hAnsi="Times New Roman" w:cs="Times New Roman"/>
          <w:sz w:val="24"/>
          <w:szCs w:val="24"/>
        </w:rPr>
      </w:pPr>
    </w:p>
    <w:p w14:paraId="57B48565" w14:textId="77777777" w:rsidR="00E57D42" w:rsidRPr="002666A3" w:rsidRDefault="00E57D42" w:rsidP="00E57D42">
      <w:pPr>
        <w:spacing w:line="240" w:lineRule="auto"/>
        <w:jc w:val="center"/>
        <w:rPr>
          <w:rFonts w:ascii="Times New Roman" w:hAnsi="Times New Roman" w:cs="Times New Roman"/>
          <w:sz w:val="24"/>
          <w:szCs w:val="24"/>
        </w:rPr>
      </w:pPr>
    </w:p>
    <w:p w14:paraId="436E6881" w14:textId="77777777" w:rsidR="00E57D42" w:rsidRPr="002666A3" w:rsidRDefault="00E57D42" w:rsidP="00E57D42">
      <w:pPr>
        <w:spacing w:line="240" w:lineRule="auto"/>
        <w:jc w:val="center"/>
        <w:rPr>
          <w:rFonts w:ascii="Times New Roman" w:hAnsi="Times New Roman" w:cs="Times New Roman"/>
          <w:sz w:val="24"/>
          <w:szCs w:val="24"/>
        </w:rPr>
      </w:pPr>
    </w:p>
    <w:p w14:paraId="7DABFD84" w14:textId="77777777" w:rsidR="00E57D42" w:rsidRPr="002666A3" w:rsidRDefault="00E57D42" w:rsidP="00E57D42">
      <w:pPr>
        <w:spacing w:line="240" w:lineRule="auto"/>
        <w:jc w:val="center"/>
        <w:rPr>
          <w:rFonts w:ascii="Times New Roman" w:hAnsi="Times New Roman" w:cs="Times New Roman"/>
          <w:sz w:val="24"/>
          <w:szCs w:val="24"/>
        </w:rPr>
      </w:pPr>
    </w:p>
    <w:p w14:paraId="4A29BD4B" w14:textId="77777777" w:rsidR="00E57D42" w:rsidRPr="002666A3" w:rsidRDefault="00E57D42" w:rsidP="00E57D42">
      <w:pPr>
        <w:spacing w:line="240" w:lineRule="auto"/>
        <w:jc w:val="center"/>
        <w:rPr>
          <w:rFonts w:ascii="Times New Roman" w:hAnsi="Times New Roman" w:cs="Times New Roman"/>
          <w:sz w:val="24"/>
          <w:szCs w:val="24"/>
        </w:rPr>
      </w:pPr>
    </w:p>
    <w:p w14:paraId="3E4FC854" w14:textId="77777777" w:rsidR="00E57D42" w:rsidRPr="00353B80" w:rsidRDefault="00E57D42" w:rsidP="00E57D42">
      <w:pPr>
        <w:spacing w:line="240" w:lineRule="auto"/>
        <w:jc w:val="center"/>
        <w:rPr>
          <w:rFonts w:ascii="Times New Roman" w:hAnsi="Times New Roman" w:cs="Times New Roman"/>
          <w:b/>
          <w:sz w:val="24"/>
          <w:szCs w:val="24"/>
        </w:rPr>
      </w:pPr>
      <w:r w:rsidRPr="00353B80">
        <w:rPr>
          <w:rFonts w:ascii="Times New Roman" w:hAnsi="Times New Roman" w:cs="Times New Roman"/>
          <w:b/>
          <w:sz w:val="24"/>
          <w:szCs w:val="24"/>
        </w:rPr>
        <w:lastRenderedPageBreak/>
        <w:t xml:space="preserve">Acknowledgements </w:t>
      </w:r>
    </w:p>
    <w:p w14:paraId="15C50F71" w14:textId="77777777" w:rsidR="001E7D27" w:rsidRPr="002666A3" w:rsidRDefault="001E7D27" w:rsidP="00902A5E">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I would like to extend my sincere gratitude and appreciation to my advisor Dr. Dayton Lambert and co-advisor Dr. Christopher Clark for their constant guidance, encouragement and unwavering support without which this work would not have been possible. I am greatly thankful to Dr. James Larson and Dr. Donald G. Hodges for their support, suggestions and encouragement for the completion of this work. My sincere thank goes to all the faculty and staff of the Department of Agricultural and Resource economics who have helped me one or the other way during the course of study here at UTK. I will like to acknowledge my fellow graduate students for their friendship and moral support without which the journey would have been unsurmountable. </w:t>
      </w:r>
    </w:p>
    <w:p w14:paraId="43EE1C1F" w14:textId="77777777" w:rsidR="00E57D42" w:rsidRPr="002666A3" w:rsidRDefault="00E57D42" w:rsidP="001E7D27">
      <w:pPr>
        <w:spacing w:line="240" w:lineRule="auto"/>
        <w:rPr>
          <w:rFonts w:ascii="Times New Roman" w:hAnsi="Times New Roman" w:cs="Times New Roman"/>
          <w:sz w:val="24"/>
          <w:szCs w:val="24"/>
        </w:rPr>
      </w:pPr>
    </w:p>
    <w:p w14:paraId="20B9A256" w14:textId="77777777" w:rsidR="001E7D27" w:rsidRPr="002666A3" w:rsidRDefault="001E7D27" w:rsidP="001E7D27">
      <w:pPr>
        <w:spacing w:line="240" w:lineRule="auto"/>
        <w:rPr>
          <w:rFonts w:ascii="Times New Roman" w:hAnsi="Times New Roman" w:cs="Times New Roman"/>
          <w:sz w:val="24"/>
          <w:szCs w:val="24"/>
        </w:rPr>
      </w:pPr>
    </w:p>
    <w:p w14:paraId="0C958540" w14:textId="77777777" w:rsidR="001E7D27" w:rsidRPr="002666A3" w:rsidRDefault="001E7D27" w:rsidP="001E7D27">
      <w:pPr>
        <w:spacing w:line="240" w:lineRule="auto"/>
        <w:rPr>
          <w:rFonts w:ascii="Times New Roman" w:hAnsi="Times New Roman" w:cs="Times New Roman"/>
          <w:sz w:val="24"/>
          <w:szCs w:val="24"/>
        </w:rPr>
      </w:pPr>
    </w:p>
    <w:p w14:paraId="5F25B114" w14:textId="77777777" w:rsidR="001E7D27" w:rsidRPr="002666A3" w:rsidRDefault="001E7D27" w:rsidP="001E7D27">
      <w:pPr>
        <w:spacing w:line="240" w:lineRule="auto"/>
        <w:rPr>
          <w:rFonts w:ascii="Times New Roman" w:hAnsi="Times New Roman" w:cs="Times New Roman"/>
          <w:sz w:val="24"/>
          <w:szCs w:val="24"/>
        </w:rPr>
      </w:pPr>
    </w:p>
    <w:p w14:paraId="44073B62" w14:textId="77777777" w:rsidR="001E7D27" w:rsidRPr="002666A3" w:rsidRDefault="001E7D27" w:rsidP="001E7D27">
      <w:pPr>
        <w:spacing w:line="240" w:lineRule="auto"/>
        <w:rPr>
          <w:rFonts w:ascii="Times New Roman" w:hAnsi="Times New Roman" w:cs="Times New Roman"/>
          <w:sz w:val="24"/>
          <w:szCs w:val="24"/>
        </w:rPr>
      </w:pPr>
    </w:p>
    <w:p w14:paraId="647E06C0" w14:textId="77777777" w:rsidR="001E7D27" w:rsidRPr="002666A3" w:rsidRDefault="001E7D27" w:rsidP="001E7D27">
      <w:pPr>
        <w:spacing w:line="240" w:lineRule="auto"/>
        <w:rPr>
          <w:rFonts w:ascii="Times New Roman" w:hAnsi="Times New Roman" w:cs="Times New Roman"/>
          <w:sz w:val="24"/>
          <w:szCs w:val="24"/>
        </w:rPr>
      </w:pPr>
    </w:p>
    <w:p w14:paraId="51D5E005" w14:textId="77777777" w:rsidR="001E7D27" w:rsidRPr="002666A3" w:rsidRDefault="001E7D27" w:rsidP="001E7D27">
      <w:pPr>
        <w:spacing w:line="240" w:lineRule="auto"/>
        <w:rPr>
          <w:rFonts w:ascii="Times New Roman" w:hAnsi="Times New Roman" w:cs="Times New Roman"/>
          <w:sz w:val="24"/>
          <w:szCs w:val="24"/>
        </w:rPr>
      </w:pPr>
    </w:p>
    <w:p w14:paraId="15000BB7" w14:textId="77777777" w:rsidR="001E7D27" w:rsidRPr="002666A3" w:rsidRDefault="001E7D27" w:rsidP="001E7D27">
      <w:pPr>
        <w:spacing w:line="240" w:lineRule="auto"/>
        <w:rPr>
          <w:rFonts w:ascii="Times New Roman" w:hAnsi="Times New Roman" w:cs="Times New Roman"/>
          <w:sz w:val="24"/>
          <w:szCs w:val="24"/>
        </w:rPr>
      </w:pPr>
    </w:p>
    <w:p w14:paraId="3DCE3489" w14:textId="77777777" w:rsidR="001E7D27" w:rsidRPr="002666A3" w:rsidRDefault="001E7D27" w:rsidP="001E7D27">
      <w:pPr>
        <w:spacing w:line="240" w:lineRule="auto"/>
        <w:rPr>
          <w:rFonts w:ascii="Times New Roman" w:hAnsi="Times New Roman" w:cs="Times New Roman"/>
          <w:sz w:val="24"/>
          <w:szCs w:val="24"/>
        </w:rPr>
      </w:pPr>
    </w:p>
    <w:p w14:paraId="2AC2496E" w14:textId="77777777" w:rsidR="001E7D27" w:rsidRPr="002666A3" w:rsidRDefault="001E7D27" w:rsidP="001E7D27">
      <w:pPr>
        <w:spacing w:line="240" w:lineRule="auto"/>
        <w:rPr>
          <w:rFonts w:ascii="Times New Roman" w:hAnsi="Times New Roman" w:cs="Times New Roman"/>
          <w:sz w:val="24"/>
          <w:szCs w:val="24"/>
        </w:rPr>
      </w:pPr>
    </w:p>
    <w:p w14:paraId="7A87DCBF" w14:textId="77777777" w:rsidR="001E7D27" w:rsidRPr="002666A3" w:rsidRDefault="001E7D27" w:rsidP="001E7D27">
      <w:pPr>
        <w:spacing w:line="240" w:lineRule="auto"/>
        <w:rPr>
          <w:rFonts w:ascii="Times New Roman" w:hAnsi="Times New Roman" w:cs="Times New Roman"/>
          <w:sz w:val="24"/>
          <w:szCs w:val="24"/>
        </w:rPr>
      </w:pPr>
    </w:p>
    <w:p w14:paraId="492C78C8" w14:textId="77777777" w:rsidR="001E7D27" w:rsidRPr="002666A3" w:rsidRDefault="001E7D27" w:rsidP="001E7D27">
      <w:pPr>
        <w:spacing w:line="240" w:lineRule="auto"/>
        <w:rPr>
          <w:rFonts w:ascii="Times New Roman" w:hAnsi="Times New Roman" w:cs="Times New Roman"/>
          <w:sz w:val="24"/>
          <w:szCs w:val="24"/>
        </w:rPr>
      </w:pPr>
    </w:p>
    <w:p w14:paraId="4A2271FD" w14:textId="77777777" w:rsidR="001E7D27" w:rsidRPr="002666A3" w:rsidRDefault="001E7D27" w:rsidP="001E7D27">
      <w:pPr>
        <w:spacing w:line="240" w:lineRule="auto"/>
        <w:rPr>
          <w:rFonts w:ascii="Times New Roman" w:hAnsi="Times New Roman" w:cs="Times New Roman"/>
          <w:sz w:val="24"/>
          <w:szCs w:val="24"/>
        </w:rPr>
      </w:pPr>
    </w:p>
    <w:p w14:paraId="267BCEE1" w14:textId="77777777" w:rsidR="001E7D27" w:rsidRPr="002666A3" w:rsidRDefault="001E7D27" w:rsidP="001E7D27">
      <w:pPr>
        <w:spacing w:line="240" w:lineRule="auto"/>
        <w:rPr>
          <w:rFonts w:ascii="Times New Roman" w:hAnsi="Times New Roman" w:cs="Times New Roman"/>
          <w:sz w:val="24"/>
          <w:szCs w:val="24"/>
        </w:rPr>
      </w:pPr>
    </w:p>
    <w:p w14:paraId="76BC4AA7" w14:textId="77777777" w:rsidR="001E7D27" w:rsidRPr="002666A3" w:rsidRDefault="001E7D27" w:rsidP="001E7D27">
      <w:pPr>
        <w:spacing w:line="240" w:lineRule="auto"/>
        <w:rPr>
          <w:rFonts w:ascii="Times New Roman" w:hAnsi="Times New Roman" w:cs="Times New Roman"/>
          <w:sz w:val="24"/>
          <w:szCs w:val="24"/>
        </w:rPr>
      </w:pPr>
    </w:p>
    <w:p w14:paraId="3088DC5C" w14:textId="77777777" w:rsidR="001E7D27" w:rsidRPr="002666A3" w:rsidRDefault="001E7D27" w:rsidP="001E7D27">
      <w:pPr>
        <w:spacing w:line="240" w:lineRule="auto"/>
        <w:rPr>
          <w:rFonts w:ascii="Times New Roman" w:hAnsi="Times New Roman" w:cs="Times New Roman"/>
          <w:sz w:val="24"/>
          <w:szCs w:val="24"/>
        </w:rPr>
      </w:pPr>
    </w:p>
    <w:p w14:paraId="0D7A7A49" w14:textId="77777777" w:rsidR="00902A5E" w:rsidRPr="002666A3" w:rsidRDefault="00902A5E" w:rsidP="001E7D27">
      <w:pPr>
        <w:spacing w:line="240" w:lineRule="auto"/>
        <w:rPr>
          <w:rFonts w:ascii="Times New Roman" w:hAnsi="Times New Roman" w:cs="Times New Roman"/>
          <w:sz w:val="24"/>
          <w:szCs w:val="24"/>
        </w:rPr>
      </w:pPr>
    </w:p>
    <w:p w14:paraId="2EB1F339" w14:textId="77777777" w:rsidR="001E7D27" w:rsidRPr="00353B80" w:rsidRDefault="001E7D27" w:rsidP="00A2590C">
      <w:pPr>
        <w:spacing w:line="240" w:lineRule="auto"/>
        <w:jc w:val="center"/>
        <w:rPr>
          <w:rFonts w:ascii="Times New Roman" w:hAnsi="Times New Roman" w:cs="Times New Roman"/>
          <w:b/>
          <w:sz w:val="24"/>
          <w:szCs w:val="24"/>
        </w:rPr>
      </w:pPr>
      <w:r w:rsidRPr="00353B80">
        <w:rPr>
          <w:rFonts w:ascii="Times New Roman" w:hAnsi="Times New Roman" w:cs="Times New Roman"/>
          <w:b/>
          <w:sz w:val="24"/>
          <w:szCs w:val="24"/>
        </w:rPr>
        <w:lastRenderedPageBreak/>
        <w:t>Abstract</w:t>
      </w:r>
    </w:p>
    <w:p w14:paraId="7BCCAE17" w14:textId="77777777" w:rsidR="001E7D27" w:rsidRPr="002666A3" w:rsidRDefault="001E7D27" w:rsidP="00902A5E">
      <w:pPr>
        <w:spacing w:line="480" w:lineRule="auto"/>
        <w:rPr>
          <w:rFonts w:ascii="Times New Roman" w:hAnsi="Times New Roman" w:cs="Times New Roman"/>
          <w:bCs/>
          <w:sz w:val="24"/>
          <w:szCs w:val="24"/>
        </w:rPr>
      </w:pPr>
      <w:r w:rsidRPr="002666A3">
        <w:rPr>
          <w:rFonts w:ascii="Times New Roman" w:hAnsi="Times New Roman" w:cs="Times New Roman"/>
          <w:bCs/>
          <w:sz w:val="24"/>
          <w:szCs w:val="24"/>
        </w:rPr>
        <w:t xml:space="preserve">The dependency of Nepalese people for fuelwood, fodder and other forest resources led to deforestation of forest under the management of </w:t>
      </w:r>
      <w:r w:rsidR="00344604">
        <w:rPr>
          <w:rFonts w:ascii="Times New Roman" w:hAnsi="Times New Roman" w:cs="Times New Roman"/>
          <w:bCs/>
          <w:sz w:val="24"/>
          <w:szCs w:val="24"/>
        </w:rPr>
        <w:t xml:space="preserve">the </w:t>
      </w:r>
      <w:r w:rsidRPr="002666A3">
        <w:rPr>
          <w:rFonts w:ascii="Times New Roman" w:hAnsi="Times New Roman" w:cs="Times New Roman"/>
          <w:bCs/>
          <w:sz w:val="24"/>
          <w:szCs w:val="24"/>
        </w:rPr>
        <w:t xml:space="preserve">Government of Nepal in </w:t>
      </w:r>
      <w:r w:rsidR="00344604">
        <w:rPr>
          <w:rFonts w:ascii="Times New Roman" w:hAnsi="Times New Roman" w:cs="Times New Roman"/>
          <w:bCs/>
          <w:sz w:val="24"/>
          <w:szCs w:val="24"/>
        </w:rPr>
        <w:t xml:space="preserve">the </w:t>
      </w:r>
      <w:r w:rsidRPr="002666A3">
        <w:rPr>
          <w:rFonts w:ascii="Times New Roman" w:hAnsi="Times New Roman" w:cs="Times New Roman"/>
          <w:bCs/>
          <w:sz w:val="24"/>
          <w:szCs w:val="24"/>
        </w:rPr>
        <w:t>1960s and 1970s. Community forest</w:t>
      </w:r>
      <w:r w:rsidR="00DA20BB">
        <w:rPr>
          <w:rFonts w:ascii="Times New Roman" w:hAnsi="Times New Roman" w:cs="Times New Roman"/>
          <w:bCs/>
          <w:sz w:val="24"/>
          <w:szCs w:val="24"/>
        </w:rPr>
        <w:t>s (CF) were</w:t>
      </w:r>
      <w:r w:rsidRPr="002666A3">
        <w:rPr>
          <w:rFonts w:ascii="Times New Roman" w:hAnsi="Times New Roman" w:cs="Times New Roman"/>
          <w:bCs/>
          <w:sz w:val="24"/>
          <w:szCs w:val="24"/>
        </w:rPr>
        <w:t xml:space="preserve"> established as a means to restore forest resources and proper management of forest use by the local people under their own management. The agrarian rural communities of Nepal across the different regions use forest products for household, energy and fodder purposes. Labor allocation for forest resource collection, household dependency on forest resources and the role of women regarding management and decision making in CF activities </w:t>
      </w:r>
      <w:r w:rsidR="00DA20BB">
        <w:rPr>
          <w:rFonts w:ascii="Times New Roman" w:hAnsi="Times New Roman" w:cs="Times New Roman"/>
          <w:bCs/>
          <w:sz w:val="24"/>
          <w:szCs w:val="24"/>
        </w:rPr>
        <w:t>are</w:t>
      </w:r>
      <w:r w:rsidRPr="002666A3">
        <w:rPr>
          <w:rFonts w:ascii="Times New Roman" w:hAnsi="Times New Roman" w:cs="Times New Roman"/>
          <w:bCs/>
          <w:sz w:val="24"/>
          <w:szCs w:val="24"/>
        </w:rPr>
        <w:t xml:space="preserve"> analyzed in this dissertation. The findings of this study will help in</w:t>
      </w:r>
      <w:r w:rsidR="003475ED">
        <w:rPr>
          <w:rFonts w:ascii="Times New Roman" w:hAnsi="Times New Roman" w:cs="Times New Roman"/>
          <w:bCs/>
          <w:sz w:val="24"/>
          <w:szCs w:val="24"/>
        </w:rPr>
        <w:t>form</w:t>
      </w:r>
      <w:r w:rsidRPr="002666A3">
        <w:rPr>
          <w:rFonts w:ascii="Times New Roman" w:hAnsi="Times New Roman" w:cs="Times New Roman"/>
          <w:bCs/>
          <w:sz w:val="24"/>
          <w:szCs w:val="24"/>
        </w:rPr>
        <w:t xml:space="preserve"> policy at regional level</w:t>
      </w:r>
      <w:r w:rsidR="003475ED">
        <w:rPr>
          <w:rFonts w:ascii="Times New Roman" w:hAnsi="Times New Roman" w:cs="Times New Roman"/>
          <w:bCs/>
          <w:sz w:val="24"/>
          <w:szCs w:val="24"/>
        </w:rPr>
        <w:t>s</w:t>
      </w:r>
      <w:r w:rsidRPr="002666A3">
        <w:rPr>
          <w:rFonts w:ascii="Times New Roman" w:hAnsi="Times New Roman" w:cs="Times New Roman"/>
          <w:bCs/>
          <w:sz w:val="24"/>
          <w:szCs w:val="24"/>
        </w:rPr>
        <w:t xml:space="preserve"> regarding afforestation, improving livelihood</w:t>
      </w:r>
      <w:r w:rsidR="00DA20BB">
        <w:rPr>
          <w:rFonts w:ascii="Times New Roman" w:hAnsi="Times New Roman" w:cs="Times New Roman"/>
          <w:bCs/>
          <w:sz w:val="24"/>
          <w:szCs w:val="24"/>
        </w:rPr>
        <w:t>s</w:t>
      </w:r>
      <w:r w:rsidRPr="002666A3">
        <w:rPr>
          <w:rFonts w:ascii="Times New Roman" w:hAnsi="Times New Roman" w:cs="Times New Roman"/>
          <w:bCs/>
          <w:sz w:val="24"/>
          <w:szCs w:val="24"/>
        </w:rPr>
        <w:t xml:space="preserve"> and well-being</w:t>
      </w:r>
      <w:r w:rsidR="00344604">
        <w:rPr>
          <w:rFonts w:ascii="Times New Roman" w:hAnsi="Times New Roman" w:cs="Times New Roman"/>
          <w:bCs/>
          <w:sz w:val="24"/>
          <w:szCs w:val="24"/>
        </w:rPr>
        <w:t>,</w:t>
      </w:r>
      <w:r w:rsidRPr="002666A3">
        <w:rPr>
          <w:rFonts w:ascii="Times New Roman" w:hAnsi="Times New Roman" w:cs="Times New Roman"/>
          <w:bCs/>
          <w:sz w:val="24"/>
          <w:szCs w:val="24"/>
        </w:rPr>
        <w:t xml:space="preserve"> and </w:t>
      </w:r>
      <w:r w:rsidR="00344604">
        <w:rPr>
          <w:rFonts w:ascii="Times New Roman" w:hAnsi="Times New Roman" w:cs="Times New Roman"/>
          <w:bCs/>
          <w:sz w:val="24"/>
          <w:szCs w:val="24"/>
        </w:rPr>
        <w:t>chang</w:t>
      </w:r>
      <w:r w:rsidRPr="002666A3">
        <w:rPr>
          <w:rFonts w:ascii="Times New Roman" w:hAnsi="Times New Roman" w:cs="Times New Roman"/>
          <w:bCs/>
          <w:sz w:val="24"/>
          <w:szCs w:val="24"/>
        </w:rPr>
        <w:t>ing attitude</w:t>
      </w:r>
      <w:r w:rsidR="00DA20BB">
        <w:rPr>
          <w:rFonts w:ascii="Times New Roman" w:hAnsi="Times New Roman" w:cs="Times New Roman"/>
          <w:bCs/>
          <w:sz w:val="24"/>
          <w:szCs w:val="24"/>
        </w:rPr>
        <w:t>s</w:t>
      </w:r>
      <w:r w:rsidRPr="002666A3">
        <w:rPr>
          <w:rFonts w:ascii="Times New Roman" w:hAnsi="Times New Roman" w:cs="Times New Roman"/>
          <w:bCs/>
          <w:sz w:val="24"/>
          <w:szCs w:val="24"/>
        </w:rPr>
        <w:t xml:space="preserve"> toward the role of women in rural Nepal.  </w:t>
      </w:r>
    </w:p>
    <w:p w14:paraId="763FA722" w14:textId="77777777" w:rsidR="001E7D27" w:rsidRPr="002666A3" w:rsidRDefault="00DA20BB" w:rsidP="00737655">
      <w:pPr>
        <w:spacing w:line="480" w:lineRule="auto"/>
        <w:ind w:firstLine="720"/>
        <w:rPr>
          <w:rFonts w:ascii="Times New Roman" w:hAnsi="Times New Roman" w:cs="Times New Roman"/>
          <w:sz w:val="24"/>
          <w:szCs w:val="24"/>
        </w:rPr>
      </w:pPr>
      <w:r>
        <w:rPr>
          <w:rFonts w:ascii="Times New Roman" w:hAnsi="Times New Roman" w:cs="Times New Roman"/>
          <w:bCs/>
          <w:sz w:val="24"/>
          <w:szCs w:val="24"/>
        </w:rPr>
        <w:t>The</w:t>
      </w:r>
      <w:r w:rsidR="001E7D27" w:rsidRPr="002666A3">
        <w:rPr>
          <w:rFonts w:ascii="Times New Roman" w:hAnsi="Times New Roman" w:cs="Times New Roman"/>
          <w:bCs/>
          <w:sz w:val="24"/>
          <w:szCs w:val="24"/>
        </w:rPr>
        <w:t xml:space="preserve"> market price</w:t>
      </w:r>
      <w:r w:rsidR="00344604">
        <w:rPr>
          <w:rFonts w:ascii="Times New Roman" w:hAnsi="Times New Roman" w:cs="Times New Roman"/>
          <w:bCs/>
          <w:sz w:val="24"/>
          <w:szCs w:val="24"/>
        </w:rPr>
        <w:t>s</w:t>
      </w:r>
      <w:r w:rsidR="001E7D27" w:rsidRPr="002666A3">
        <w:rPr>
          <w:rFonts w:ascii="Times New Roman" w:hAnsi="Times New Roman" w:cs="Times New Roman"/>
          <w:bCs/>
          <w:sz w:val="24"/>
          <w:szCs w:val="24"/>
        </w:rPr>
        <w:t xml:space="preserve"> of fuelwood and fodder collected from CF</w:t>
      </w:r>
      <w:r w:rsidR="003475ED">
        <w:rPr>
          <w:rFonts w:ascii="Times New Roman" w:hAnsi="Times New Roman" w:cs="Times New Roman"/>
          <w:bCs/>
          <w:sz w:val="24"/>
          <w:szCs w:val="24"/>
        </w:rPr>
        <w:t>s</w:t>
      </w:r>
      <w:r w:rsidR="001E7D27" w:rsidRPr="002666A3">
        <w:rPr>
          <w:rFonts w:ascii="Times New Roman" w:hAnsi="Times New Roman" w:cs="Times New Roman"/>
          <w:bCs/>
          <w:sz w:val="24"/>
          <w:szCs w:val="24"/>
        </w:rPr>
        <w:t xml:space="preserve"> in Nepal </w:t>
      </w:r>
      <w:r w:rsidR="00FF30B4">
        <w:rPr>
          <w:rFonts w:ascii="Times New Roman" w:hAnsi="Times New Roman" w:cs="Times New Roman"/>
          <w:bCs/>
          <w:sz w:val="24"/>
          <w:szCs w:val="24"/>
        </w:rPr>
        <w:t>are</w:t>
      </w:r>
      <w:r w:rsidR="001E7D27" w:rsidRPr="002666A3">
        <w:rPr>
          <w:rFonts w:ascii="Times New Roman" w:hAnsi="Times New Roman" w:cs="Times New Roman"/>
          <w:bCs/>
          <w:sz w:val="24"/>
          <w:szCs w:val="24"/>
        </w:rPr>
        <w:t xml:space="preserve"> used to </w:t>
      </w:r>
      <w:r w:rsidR="00344604">
        <w:rPr>
          <w:rFonts w:ascii="Times New Roman" w:hAnsi="Times New Roman" w:cs="Times New Roman"/>
          <w:bCs/>
          <w:sz w:val="24"/>
          <w:szCs w:val="24"/>
        </w:rPr>
        <w:t>impute</w:t>
      </w:r>
      <w:r w:rsidR="001E7D27" w:rsidRPr="002666A3">
        <w:rPr>
          <w:rFonts w:ascii="Times New Roman" w:hAnsi="Times New Roman" w:cs="Times New Roman"/>
          <w:bCs/>
          <w:sz w:val="24"/>
          <w:szCs w:val="24"/>
        </w:rPr>
        <w:t xml:space="preserve"> revenue from their collection and the labor productivity by rural households using CF</w:t>
      </w:r>
      <w:r w:rsidR="003475ED">
        <w:rPr>
          <w:rFonts w:ascii="Times New Roman" w:hAnsi="Times New Roman" w:cs="Times New Roman"/>
          <w:bCs/>
          <w:sz w:val="24"/>
          <w:szCs w:val="24"/>
        </w:rPr>
        <w:t>s</w:t>
      </w:r>
      <w:r w:rsidR="001E7D27" w:rsidRPr="002666A3">
        <w:rPr>
          <w:rFonts w:ascii="Times New Roman" w:hAnsi="Times New Roman" w:cs="Times New Roman"/>
          <w:bCs/>
          <w:sz w:val="24"/>
          <w:szCs w:val="24"/>
        </w:rPr>
        <w:t xml:space="preserve">. Regression analysis suggests that locational and seasonal variation in labor productivity and revenue generation </w:t>
      </w:r>
      <w:r w:rsidR="00FF30B4">
        <w:rPr>
          <w:rFonts w:ascii="Times New Roman" w:hAnsi="Times New Roman" w:cs="Times New Roman"/>
          <w:bCs/>
          <w:sz w:val="24"/>
          <w:szCs w:val="24"/>
        </w:rPr>
        <w:t>characterized</w:t>
      </w:r>
      <w:r w:rsidR="001E7D27" w:rsidRPr="002666A3">
        <w:rPr>
          <w:rFonts w:ascii="Times New Roman" w:hAnsi="Times New Roman" w:cs="Times New Roman"/>
          <w:bCs/>
          <w:sz w:val="24"/>
          <w:szCs w:val="24"/>
        </w:rPr>
        <w:t xml:space="preserve"> the surveyed households. </w:t>
      </w:r>
      <w:r w:rsidR="001E7D27" w:rsidRPr="002666A3">
        <w:rPr>
          <w:rFonts w:ascii="Times New Roman" w:hAnsi="Times New Roman" w:cs="Times New Roman"/>
          <w:sz w:val="24"/>
          <w:szCs w:val="24"/>
        </w:rPr>
        <w:t xml:space="preserve">Relative income earned by rural households from the collection of forest resources in terms of total household income is defined as a component of dependency and regressed </w:t>
      </w:r>
      <w:r w:rsidR="00FF30B4">
        <w:rPr>
          <w:rFonts w:ascii="Times New Roman" w:hAnsi="Times New Roman" w:cs="Times New Roman"/>
          <w:sz w:val="24"/>
          <w:szCs w:val="24"/>
        </w:rPr>
        <w:t>on household</w:t>
      </w:r>
      <w:r w:rsidR="001E7D27" w:rsidRPr="002666A3">
        <w:rPr>
          <w:rFonts w:ascii="Times New Roman" w:hAnsi="Times New Roman" w:cs="Times New Roman"/>
          <w:sz w:val="24"/>
          <w:szCs w:val="24"/>
        </w:rPr>
        <w:t xml:space="preserve"> </w:t>
      </w:r>
      <w:r w:rsidR="003475ED">
        <w:rPr>
          <w:rFonts w:ascii="Times New Roman" w:hAnsi="Times New Roman" w:cs="Times New Roman"/>
          <w:sz w:val="24"/>
          <w:szCs w:val="24"/>
        </w:rPr>
        <w:t>demographic</w:t>
      </w:r>
      <w:r w:rsidR="001E7D27" w:rsidRPr="002666A3">
        <w:rPr>
          <w:rFonts w:ascii="Times New Roman" w:hAnsi="Times New Roman" w:cs="Times New Roman"/>
          <w:sz w:val="24"/>
          <w:szCs w:val="24"/>
        </w:rPr>
        <w:t xml:space="preserve"> </w:t>
      </w:r>
      <w:r w:rsidR="00FF30B4">
        <w:rPr>
          <w:rFonts w:ascii="Times New Roman" w:hAnsi="Times New Roman" w:cs="Times New Roman"/>
          <w:sz w:val="24"/>
          <w:szCs w:val="24"/>
        </w:rPr>
        <w:t>variables</w:t>
      </w:r>
      <w:r w:rsidR="001E7D27" w:rsidRPr="002666A3">
        <w:rPr>
          <w:rFonts w:ascii="Times New Roman" w:hAnsi="Times New Roman" w:cs="Times New Roman"/>
          <w:sz w:val="24"/>
          <w:szCs w:val="24"/>
        </w:rPr>
        <w:t xml:space="preserve">. The rural communities in </w:t>
      </w:r>
      <w:r w:rsidR="003475ED">
        <w:rPr>
          <w:rFonts w:ascii="Times New Roman" w:hAnsi="Times New Roman" w:cs="Times New Roman"/>
          <w:sz w:val="24"/>
          <w:szCs w:val="24"/>
        </w:rPr>
        <w:t xml:space="preserve">the </w:t>
      </w:r>
      <w:r w:rsidR="00B341BD">
        <w:rPr>
          <w:rFonts w:ascii="Times New Roman" w:hAnsi="Times New Roman" w:cs="Times New Roman"/>
          <w:sz w:val="24"/>
          <w:szCs w:val="24"/>
        </w:rPr>
        <w:t>Terai</w:t>
      </w:r>
      <w:r w:rsidR="001E7D27" w:rsidRPr="002666A3">
        <w:rPr>
          <w:rFonts w:ascii="Times New Roman" w:hAnsi="Times New Roman" w:cs="Times New Roman"/>
          <w:sz w:val="24"/>
          <w:szCs w:val="24"/>
        </w:rPr>
        <w:t xml:space="preserve"> region of Nepal are more dependent on CF for fuelwood and firewood collection compared to </w:t>
      </w:r>
      <w:r w:rsidR="00FF30B4">
        <w:rPr>
          <w:rFonts w:ascii="Times New Roman" w:hAnsi="Times New Roman" w:cs="Times New Roman"/>
          <w:sz w:val="24"/>
          <w:szCs w:val="24"/>
        </w:rPr>
        <w:t>households</w:t>
      </w:r>
      <w:r w:rsidR="001E7D27" w:rsidRPr="002666A3">
        <w:rPr>
          <w:rFonts w:ascii="Times New Roman" w:hAnsi="Times New Roman" w:cs="Times New Roman"/>
          <w:sz w:val="24"/>
          <w:szCs w:val="24"/>
        </w:rPr>
        <w:t xml:space="preserve"> in </w:t>
      </w:r>
      <w:r w:rsidR="003475ED">
        <w:rPr>
          <w:rFonts w:ascii="Times New Roman" w:hAnsi="Times New Roman" w:cs="Times New Roman"/>
          <w:sz w:val="24"/>
          <w:szCs w:val="24"/>
        </w:rPr>
        <w:t xml:space="preserve">the </w:t>
      </w:r>
      <w:r w:rsidR="00B341BD">
        <w:rPr>
          <w:rFonts w:ascii="Times New Roman" w:hAnsi="Times New Roman" w:cs="Times New Roman"/>
          <w:sz w:val="24"/>
          <w:szCs w:val="24"/>
        </w:rPr>
        <w:t>Hilly</w:t>
      </w:r>
      <w:r w:rsidR="001E7D27" w:rsidRPr="002666A3">
        <w:rPr>
          <w:rFonts w:ascii="Times New Roman" w:hAnsi="Times New Roman" w:cs="Times New Roman"/>
          <w:sz w:val="24"/>
          <w:szCs w:val="24"/>
        </w:rPr>
        <w:t xml:space="preserve"> region of Nepal. Livestock </w:t>
      </w:r>
      <w:r w:rsidR="003475ED">
        <w:rPr>
          <w:rFonts w:ascii="Times New Roman" w:hAnsi="Times New Roman" w:cs="Times New Roman"/>
          <w:sz w:val="24"/>
          <w:szCs w:val="24"/>
        </w:rPr>
        <w:t>owned</w:t>
      </w:r>
      <w:r w:rsidR="001E7D27" w:rsidRPr="002666A3">
        <w:rPr>
          <w:rFonts w:ascii="Times New Roman" w:hAnsi="Times New Roman" w:cs="Times New Roman"/>
          <w:sz w:val="24"/>
          <w:szCs w:val="24"/>
        </w:rPr>
        <w:t xml:space="preserve"> by respondents was positively associated</w:t>
      </w:r>
      <w:r w:rsidR="00FF30B4">
        <w:rPr>
          <w:rFonts w:ascii="Times New Roman" w:hAnsi="Times New Roman" w:cs="Times New Roman"/>
          <w:sz w:val="24"/>
          <w:szCs w:val="24"/>
        </w:rPr>
        <w:t xml:space="preserve"> with forest dependency</w:t>
      </w:r>
      <w:r w:rsidR="001E7D27" w:rsidRPr="002666A3">
        <w:rPr>
          <w:rFonts w:ascii="Times New Roman" w:hAnsi="Times New Roman" w:cs="Times New Roman"/>
          <w:sz w:val="24"/>
          <w:szCs w:val="24"/>
        </w:rPr>
        <w:t xml:space="preserve"> while land holdings, distance </w:t>
      </w:r>
      <w:r w:rsidR="00173A62">
        <w:rPr>
          <w:rFonts w:ascii="Times New Roman" w:hAnsi="Times New Roman" w:cs="Times New Roman"/>
          <w:sz w:val="24"/>
          <w:szCs w:val="24"/>
        </w:rPr>
        <w:t xml:space="preserve">(travel time) </w:t>
      </w:r>
      <w:r w:rsidR="001E7D27" w:rsidRPr="002666A3">
        <w:rPr>
          <w:rFonts w:ascii="Times New Roman" w:hAnsi="Times New Roman" w:cs="Times New Roman"/>
          <w:sz w:val="24"/>
          <w:szCs w:val="24"/>
        </w:rPr>
        <w:t>to the nearest CF</w:t>
      </w:r>
      <w:r w:rsidR="003475ED">
        <w:rPr>
          <w:rFonts w:ascii="Times New Roman" w:hAnsi="Times New Roman" w:cs="Times New Roman"/>
          <w:sz w:val="24"/>
          <w:szCs w:val="24"/>
        </w:rPr>
        <w:t>,</w:t>
      </w:r>
      <w:r w:rsidR="001E7D27" w:rsidRPr="002666A3">
        <w:rPr>
          <w:rFonts w:ascii="Times New Roman" w:hAnsi="Times New Roman" w:cs="Times New Roman"/>
          <w:sz w:val="24"/>
          <w:szCs w:val="24"/>
        </w:rPr>
        <w:t xml:space="preserve"> and private tree</w:t>
      </w:r>
      <w:r w:rsidR="003475ED">
        <w:rPr>
          <w:rFonts w:ascii="Times New Roman" w:hAnsi="Times New Roman" w:cs="Times New Roman"/>
          <w:sz w:val="24"/>
          <w:szCs w:val="24"/>
        </w:rPr>
        <w:t xml:space="preserve"> ownership (e.g., plantation)</w:t>
      </w:r>
      <w:r w:rsidR="001E7D27" w:rsidRPr="002666A3">
        <w:rPr>
          <w:rFonts w:ascii="Times New Roman" w:hAnsi="Times New Roman" w:cs="Times New Roman"/>
          <w:sz w:val="24"/>
          <w:szCs w:val="24"/>
        </w:rPr>
        <w:t xml:space="preserve"> were negatively related with household dependency on CF. </w:t>
      </w:r>
    </w:p>
    <w:p w14:paraId="02FBAA15" w14:textId="77777777" w:rsidR="00E935D4" w:rsidRPr="002666A3" w:rsidRDefault="001E7D27" w:rsidP="00737655">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lastRenderedPageBreak/>
        <w:t xml:space="preserve">Ordered logit regression analysis of Likert scale responses regarding role of women in CF management and </w:t>
      </w:r>
      <w:r w:rsidR="00FF30B4" w:rsidRPr="002666A3">
        <w:rPr>
          <w:rFonts w:ascii="Times New Roman" w:hAnsi="Times New Roman" w:cs="Times New Roman"/>
          <w:sz w:val="24"/>
          <w:szCs w:val="24"/>
        </w:rPr>
        <w:t>decision-making</w:t>
      </w:r>
      <w:r w:rsidRPr="002666A3">
        <w:rPr>
          <w:rFonts w:ascii="Times New Roman" w:hAnsi="Times New Roman" w:cs="Times New Roman"/>
          <w:sz w:val="24"/>
          <w:szCs w:val="24"/>
        </w:rPr>
        <w:t xml:space="preserve"> activities were </w:t>
      </w:r>
      <w:r w:rsidR="00FF30B4">
        <w:rPr>
          <w:rFonts w:ascii="Times New Roman" w:hAnsi="Times New Roman" w:cs="Times New Roman"/>
          <w:sz w:val="24"/>
          <w:szCs w:val="24"/>
        </w:rPr>
        <w:t xml:space="preserve">also </w:t>
      </w:r>
      <w:r w:rsidRPr="002666A3">
        <w:rPr>
          <w:rFonts w:ascii="Times New Roman" w:hAnsi="Times New Roman" w:cs="Times New Roman"/>
          <w:sz w:val="24"/>
          <w:szCs w:val="24"/>
        </w:rPr>
        <w:t>analyzed. Regional and caste differences w</w:t>
      </w:r>
      <w:r w:rsidR="00344604">
        <w:rPr>
          <w:rFonts w:ascii="Times New Roman" w:hAnsi="Times New Roman" w:cs="Times New Roman"/>
          <w:sz w:val="24"/>
          <w:szCs w:val="24"/>
        </w:rPr>
        <w:t>ere</w:t>
      </w:r>
      <w:r w:rsidRPr="002666A3">
        <w:rPr>
          <w:rFonts w:ascii="Times New Roman" w:hAnsi="Times New Roman" w:cs="Times New Roman"/>
          <w:sz w:val="24"/>
          <w:szCs w:val="24"/>
        </w:rPr>
        <w:t xml:space="preserve"> </w:t>
      </w:r>
      <w:r w:rsidR="00FF30B4">
        <w:rPr>
          <w:rFonts w:ascii="Times New Roman" w:hAnsi="Times New Roman" w:cs="Times New Roman"/>
          <w:sz w:val="24"/>
          <w:szCs w:val="24"/>
        </w:rPr>
        <w:t xml:space="preserve">observed in terms of </w:t>
      </w:r>
      <w:r w:rsidR="00344604">
        <w:rPr>
          <w:rFonts w:ascii="Times New Roman" w:hAnsi="Times New Roman" w:cs="Times New Roman"/>
          <w:sz w:val="24"/>
          <w:szCs w:val="24"/>
        </w:rPr>
        <w:t xml:space="preserve">the </w:t>
      </w:r>
      <w:r w:rsidR="00FF30B4">
        <w:rPr>
          <w:rFonts w:ascii="Times New Roman" w:hAnsi="Times New Roman" w:cs="Times New Roman"/>
          <w:sz w:val="24"/>
          <w:szCs w:val="24"/>
        </w:rPr>
        <w:t>attitude</w:t>
      </w:r>
      <w:r w:rsidR="00344604">
        <w:rPr>
          <w:rFonts w:ascii="Times New Roman" w:hAnsi="Times New Roman" w:cs="Times New Roman"/>
          <w:sz w:val="24"/>
          <w:szCs w:val="24"/>
        </w:rPr>
        <w:t>s</w:t>
      </w:r>
      <w:r w:rsidR="00FF30B4">
        <w:rPr>
          <w:rFonts w:ascii="Times New Roman" w:hAnsi="Times New Roman" w:cs="Times New Roman"/>
          <w:sz w:val="24"/>
          <w:szCs w:val="24"/>
        </w:rPr>
        <w:t>/perception</w:t>
      </w:r>
      <w:r w:rsidR="00344604">
        <w:rPr>
          <w:rFonts w:ascii="Times New Roman" w:hAnsi="Times New Roman" w:cs="Times New Roman"/>
          <w:sz w:val="24"/>
          <w:szCs w:val="24"/>
        </w:rPr>
        <w:t>s</w:t>
      </w:r>
      <w:r w:rsidR="00FF30B4">
        <w:rPr>
          <w:rFonts w:ascii="Times New Roman" w:hAnsi="Times New Roman" w:cs="Times New Roman"/>
          <w:sz w:val="24"/>
          <w:szCs w:val="24"/>
        </w:rPr>
        <w:t xml:space="preserve"> of surveyed household members</w:t>
      </w:r>
      <w:r w:rsidR="003475ED">
        <w:rPr>
          <w:rFonts w:ascii="Times New Roman" w:hAnsi="Times New Roman" w:cs="Times New Roman"/>
          <w:sz w:val="24"/>
          <w:szCs w:val="24"/>
        </w:rPr>
        <w:t xml:space="preserve">. </w:t>
      </w:r>
      <w:r w:rsidRPr="002666A3">
        <w:rPr>
          <w:rFonts w:ascii="Times New Roman" w:hAnsi="Times New Roman" w:cs="Times New Roman"/>
          <w:sz w:val="24"/>
          <w:szCs w:val="24"/>
        </w:rPr>
        <w:t xml:space="preserve">Extension activities and </w:t>
      </w:r>
      <w:r w:rsidR="003475ED">
        <w:rPr>
          <w:rFonts w:ascii="Times New Roman" w:hAnsi="Times New Roman" w:cs="Times New Roman"/>
          <w:sz w:val="24"/>
          <w:szCs w:val="24"/>
        </w:rPr>
        <w:t xml:space="preserve">other </w:t>
      </w:r>
      <w:r w:rsidRPr="002666A3">
        <w:rPr>
          <w:rFonts w:ascii="Times New Roman" w:hAnsi="Times New Roman" w:cs="Times New Roman"/>
          <w:sz w:val="24"/>
          <w:szCs w:val="24"/>
        </w:rPr>
        <w:t>policies focusing on</w:t>
      </w:r>
      <w:r w:rsidR="003475ED">
        <w:rPr>
          <w:rFonts w:ascii="Times New Roman" w:hAnsi="Times New Roman" w:cs="Times New Roman"/>
          <w:sz w:val="24"/>
          <w:szCs w:val="24"/>
        </w:rPr>
        <w:t xml:space="preserve"> the</w:t>
      </w:r>
      <w:r w:rsidRPr="002666A3">
        <w:rPr>
          <w:rFonts w:ascii="Times New Roman" w:hAnsi="Times New Roman" w:cs="Times New Roman"/>
          <w:sz w:val="24"/>
          <w:szCs w:val="24"/>
        </w:rPr>
        <w:t xml:space="preserve"> importance of women in </w:t>
      </w:r>
      <w:r w:rsidR="003475ED">
        <w:rPr>
          <w:rFonts w:ascii="Times New Roman" w:hAnsi="Times New Roman" w:cs="Times New Roman"/>
          <w:sz w:val="24"/>
          <w:szCs w:val="24"/>
        </w:rPr>
        <w:t>resource management</w:t>
      </w:r>
      <w:r w:rsidR="006C29E0">
        <w:rPr>
          <w:rFonts w:ascii="Times New Roman" w:hAnsi="Times New Roman" w:cs="Times New Roman"/>
          <w:sz w:val="24"/>
          <w:szCs w:val="24"/>
        </w:rPr>
        <w:t xml:space="preserve"> can ben</w:t>
      </w:r>
      <w:r w:rsidR="00344604">
        <w:rPr>
          <w:rFonts w:ascii="Times New Roman" w:hAnsi="Times New Roman" w:cs="Times New Roman"/>
          <w:sz w:val="24"/>
          <w:szCs w:val="24"/>
        </w:rPr>
        <w:t>e</w:t>
      </w:r>
      <w:r w:rsidR="006C29E0">
        <w:rPr>
          <w:rFonts w:ascii="Times New Roman" w:hAnsi="Times New Roman" w:cs="Times New Roman"/>
          <w:sz w:val="24"/>
          <w:szCs w:val="24"/>
        </w:rPr>
        <w:t>fit from the present study</w:t>
      </w:r>
      <w:r w:rsidR="003475ED">
        <w:rPr>
          <w:rFonts w:ascii="Times New Roman" w:hAnsi="Times New Roman" w:cs="Times New Roman"/>
          <w:sz w:val="24"/>
          <w:szCs w:val="24"/>
        </w:rPr>
        <w:t>.</w:t>
      </w:r>
    </w:p>
    <w:p w14:paraId="0BB89C4F" w14:textId="77777777" w:rsidR="00431D91" w:rsidRPr="002666A3" w:rsidRDefault="00431D91" w:rsidP="00902A5E">
      <w:pPr>
        <w:spacing w:line="480" w:lineRule="auto"/>
        <w:rPr>
          <w:rFonts w:ascii="Times New Roman" w:hAnsi="Times New Roman" w:cs="Times New Roman"/>
          <w:sz w:val="24"/>
          <w:szCs w:val="24"/>
        </w:rPr>
      </w:pPr>
    </w:p>
    <w:p w14:paraId="44512A6A" w14:textId="77777777" w:rsidR="00431D91" w:rsidRPr="002666A3" w:rsidRDefault="00431D91" w:rsidP="00902A5E">
      <w:pPr>
        <w:spacing w:line="480" w:lineRule="auto"/>
        <w:rPr>
          <w:rFonts w:ascii="Times New Roman" w:hAnsi="Times New Roman" w:cs="Times New Roman"/>
          <w:sz w:val="24"/>
          <w:szCs w:val="24"/>
        </w:rPr>
        <w:sectPr w:rsidR="00431D91" w:rsidRPr="002666A3" w:rsidSect="00055346">
          <w:footerReference w:type="default" r:id="rId8"/>
          <w:pgSz w:w="12240" w:h="15840"/>
          <w:pgMar w:top="1440" w:right="1440" w:bottom="1440" w:left="1440" w:header="720" w:footer="720" w:gutter="0"/>
          <w:pgNumType w:fmt="lowerRoman" w:start="2"/>
          <w:cols w:space="720"/>
          <w:docGrid w:linePitch="360"/>
        </w:sectPr>
      </w:pPr>
    </w:p>
    <w:sdt>
      <w:sdtPr>
        <w:rPr>
          <w:rFonts w:ascii="Times New Roman" w:eastAsiaTheme="minorHAnsi" w:hAnsi="Times New Roman" w:cs="Times New Roman"/>
          <w:color w:val="auto"/>
          <w:sz w:val="24"/>
          <w:szCs w:val="24"/>
        </w:rPr>
        <w:id w:val="1846286834"/>
        <w:docPartObj>
          <w:docPartGallery w:val="Table of Contents"/>
          <w:docPartUnique/>
        </w:docPartObj>
      </w:sdtPr>
      <w:sdtEndPr>
        <w:rPr>
          <w:bCs/>
          <w:noProof/>
        </w:rPr>
      </w:sdtEndPr>
      <w:sdtContent>
        <w:p w14:paraId="78D4F950" w14:textId="77777777" w:rsidR="00E935D4" w:rsidRPr="002435E7" w:rsidRDefault="008742E1" w:rsidP="002666A3">
          <w:pPr>
            <w:pStyle w:val="TOCHeading"/>
            <w:jc w:val="center"/>
            <w:rPr>
              <w:rFonts w:ascii="Times New Roman" w:hAnsi="Times New Roman" w:cs="Times New Roman"/>
              <w:color w:val="auto"/>
              <w:sz w:val="24"/>
              <w:szCs w:val="24"/>
            </w:rPr>
          </w:pPr>
          <w:r w:rsidRPr="002666A3">
            <w:rPr>
              <w:rFonts w:ascii="Times New Roman" w:hAnsi="Times New Roman" w:cs="Times New Roman"/>
              <w:color w:val="auto"/>
              <w:sz w:val="24"/>
              <w:szCs w:val="24"/>
            </w:rPr>
            <w:t xml:space="preserve"> </w:t>
          </w:r>
          <w:r w:rsidRPr="00E00D13">
            <w:rPr>
              <w:rFonts w:ascii="Times New Roman" w:hAnsi="Times New Roman" w:cs="Times New Roman"/>
              <w:b/>
              <w:color w:val="auto"/>
              <w:sz w:val="24"/>
              <w:szCs w:val="24"/>
            </w:rPr>
            <w:t xml:space="preserve">Table of </w:t>
          </w:r>
          <w:r w:rsidR="00E935D4" w:rsidRPr="00E00D13">
            <w:rPr>
              <w:rFonts w:ascii="Times New Roman" w:hAnsi="Times New Roman" w:cs="Times New Roman"/>
              <w:b/>
              <w:color w:val="auto"/>
              <w:sz w:val="24"/>
              <w:szCs w:val="24"/>
            </w:rPr>
            <w:t>Contents</w:t>
          </w:r>
        </w:p>
        <w:p w14:paraId="0FCFDD7D" w14:textId="77777777" w:rsidR="00EC07E8" w:rsidRPr="007900D5" w:rsidRDefault="00E935D4">
          <w:pPr>
            <w:pStyle w:val="TOC1"/>
            <w:rPr>
              <w:rFonts w:ascii="Times New Roman" w:eastAsiaTheme="minorEastAsia" w:hAnsi="Times New Roman" w:cs="Times New Roman"/>
              <w:noProof/>
              <w:sz w:val="24"/>
              <w:szCs w:val="24"/>
            </w:rPr>
          </w:pPr>
          <w:r w:rsidRPr="000B7F66">
            <w:rPr>
              <w:rFonts w:ascii="Times New Roman" w:hAnsi="Times New Roman" w:cs="Times New Roman"/>
              <w:sz w:val="24"/>
              <w:szCs w:val="24"/>
            </w:rPr>
            <w:fldChar w:fldCharType="begin"/>
          </w:r>
          <w:r w:rsidRPr="00DB0AC6">
            <w:rPr>
              <w:rFonts w:ascii="Times New Roman" w:hAnsi="Times New Roman" w:cs="Times New Roman"/>
              <w:sz w:val="24"/>
              <w:szCs w:val="24"/>
            </w:rPr>
            <w:instrText xml:space="preserve"> TOC \o "1-3" \h \z \u </w:instrText>
          </w:r>
          <w:r w:rsidRPr="000B7F66">
            <w:rPr>
              <w:rFonts w:ascii="Times New Roman" w:hAnsi="Times New Roman" w:cs="Times New Roman"/>
              <w:sz w:val="24"/>
              <w:szCs w:val="24"/>
            </w:rPr>
            <w:fldChar w:fldCharType="separate"/>
          </w:r>
          <w:hyperlink w:anchor="_Toc502845540" w:history="1">
            <w:r w:rsidR="00EC07E8" w:rsidRPr="007900D5">
              <w:rPr>
                <w:rStyle w:val="Hyperlink"/>
                <w:rFonts w:ascii="Times New Roman" w:hAnsi="Times New Roman" w:cs="Times New Roman"/>
                <w:noProof/>
                <w:color w:val="auto"/>
                <w:sz w:val="24"/>
                <w:szCs w:val="24"/>
              </w:rPr>
              <w:t>Introduction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_Toc502845540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1</w:t>
            </w:r>
            <w:r w:rsidR="00EC07E8" w:rsidRPr="007900D5">
              <w:rPr>
                <w:rFonts w:ascii="Times New Roman" w:hAnsi="Times New Roman" w:cs="Times New Roman"/>
                <w:noProof/>
                <w:webHidden/>
                <w:sz w:val="24"/>
                <w:szCs w:val="24"/>
              </w:rPr>
              <w:fldChar w:fldCharType="end"/>
            </w:r>
          </w:hyperlink>
        </w:p>
        <w:p w14:paraId="3470AC7F" w14:textId="77777777" w:rsidR="00EC07E8" w:rsidRPr="007900D5" w:rsidRDefault="008F3E9C">
          <w:pPr>
            <w:pStyle w:val="TOC1"/>
            <w:rPr>
              <w:rFonts w:ascii="Times New Roman" w:eastAsiaTheme="minorEastAsia" w:hAnsi="Times New Roman" w:cs="Times New Roman"/>
              <w:noProof/>
              <w:sz w:val="24"/>
              <w:szCs w:val="24"/>
            </w:rPr>
          </w:pPr>
          <w:hyperlink w:anchor="_Toc502845541" w:history="1">
            <w:r w:rsidR="00EC07E8" w:rsidRPr="007900D5">
              <w:rPr>
                <w:rStyle w:val="Hyperlink"/>
                <w:rFonts w:ascii="Times New Roman" w:hAnsi="Times New Roman" w:cs="Times New Roman"/>
                <w:noProof/>
                <w:color w:val="auto"/>
                <w:sz w:val="24"/>
                <w:szCs w:val="24"/>
              </w:rPr>
              <w:t>Chapter I: Labor Allocation for Fuelwood and Fodder Collection in Rural Nepal: An Empirical Analysis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_Toc502845541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3</w:t>
            </w:r>
            <w:r w:rsidR="00EC07E8" w:rsidRPr="007900D5">
              <w:rPr>
                <w:rFonts w:ascii="Times New Roman" w:hAnsi="Times New Roman" w:cs="Times New Roman"/>
                <w:noProof/>
                <w:webHidden/>
                <w:sz w:val="24"/>
                <w:szCs w:val="24"/>
              </w:rPr>
              <w:fldChar w:fldCharType="end"/>
            </w:r>
          </w:hyperlink>
        </w:p>
        <w:p w14:paraId="619664CB"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42" w:history="1">
            <w:r w:rsidR="00EC07E8" w:rsidRPr="007900D5">
              <w:rPr>
                <w:rStyle w:val="Hyperlink"/>
                <w:rFonts w:ascii="Times New Roman" w:hAnsi="Times New Roman" w:cs="Times New Roman"/>
                <w:noProof/>
                <w:color w:val="auto"/>
                <w:sz w:val="24"/>
                <w:szCs w:val="24"/>
              </w:rPr>
              <w:t>Chapter I: Abstract</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_Toc502845542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4</w:t>
            </w:r>
            <w:r w:rsidR="00EC07E8" w:rsidRPr="007900D5">
              <w:rPr>
                <w:rFonts w:ascii="Times New Roman" w:hAnsi="Times New Roman" w:cs="Times New Roman"/>
                <w:noProof/>
                <w:webHidden/>
                <w:sz w:val="24"/>
                <w:szCs w:val="24"/>
              </w:rPr>
              <w:fldChar w:fldCharType="end"/>
            </w:r>
          </w:hyperlink>
        </w:p>
        <w:p w14:paraId="61A5A5B9"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43" w:history="1">
            <w:r w:rsidR="00EC07E8" w:rsidRPr="007900D5">
              <w:rPr>
                <w:rStyle w:val="Hyperlink"/>
                <w:rFonts w:ascii="Times New Roman" w:hAnsi="Times New Roman" w:cs="Times New Roman"/>
                <w:noProof/>
                <w:color w:val="auto"/>
                <w:sz w:val="24"/>
                <w:szCs w:val="24"/>
              </w:rPr>
              <w:t>1.1 Introduction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_Toc502845543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5</w:t>
            </w:r>
            <w:r w:rsidR="00EC07E8" w:rsidRPr="007900D5">
              <w:rPr>
                <w:rFonts w:ascii="Times New Roman" w:hAnsi="Times New Roman" w:cs="Times New Roman"/>
                <w:noProof/>
                <w:webHidden/>
                <w:sz w:val="24"/>
                <w:szCs w:val="24"/>
              </w:rPr>
              <w:fldChar w:fldCharType="end"/>
            </w:r>
          </w:hyperlink>
        </w:p>
        <w:p w14:paraId="2AD38C37"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44" w:history="1">
            <w:r w:rsidR="00EC07E8" w:rsidRPr="007900D5">
              <w:rPr>
                <w:rStyle w:val="Hyperlink"/>
                <w:rFonts w:ascii="Times New Roman" w:hAnsi="Times New Roman" w:cs="Times New Roman"/>
                <w:noProof/>
                <w:color w:val="auto"/>
                <w:sz w:val="24"/>
                <w:szCs w:val="24"/>
              </w:rPr>
              <w:t>1.2 Conceptual Model</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_Toc502845544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8</w:t>
            </w:r>
            <w:r w:rsidR="00EC07E8" w:rsidRPr="007900D5">
              <w:rPr>
                <w:rFonts w:ascii="Times New Roman" w:hAnsi="Times New Roman" w:cs="Times New Roman"/>
                <w:noProof/>
                <w:webHidden/>
                <w:sz w:val="24"/>
                <w:szCs w:val="24"/>
              </w:rPr>
              <w:fldChar w:fldCharType="end"/>
            </w:r>
          </w:hyperlink>
        </w:p>
        <w:p w14:paraId="10B6E3F0"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45" w:history="1">
            <w:r w:rsidR="00EC07E8" w:rsidRPr="007900D5">
              <w:rPr>
                <w:rStyle w:val="Hyperlink"/>
                <w:rFonts w:ascii="Times New Roman" w:hAnsi="Times New Roman" w:cs="Times New Roman"/>
                <w:noProof/>
                <w:color w:val="auto"/>
                <w:sz w:val="24"/>
                <w:szCs w:val="24"/>
                <w:lang w:val="en"/>
              </w:rPr>
              <w:t>1.3. Survey Data and Data Collection Methods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_Toc502845545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10</w:t>
            </w:r>
            <w:r w:rsidR="00EC07E8" w:rsidRPr="007900D5">
              <w:rPr>
                <w:rFonts w:ascii="Times New Roman" w:hAnsi="Times New Roman" w:cs="Times New Roman"/>
                <w:noProof/>
                <w:webHidden/>
                <w:sz w:val="24"/>
                <w:szCs w:val="24"/>
              </w:rPr>
              <w:fldChar w:fldCharType="end"/>
            </w:r>
          </w:hyperlink>
        </w:p>
        <w:p w14:paraId="53532C61"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46" w:history="1">
            <w:r w:rsidR="00EC07E8" w:rsidRPr="007900D5">
              <w:rPr>
                <w:rStyle w:val="Hyperlink"/>
                <w:rFonts w:ascii="Times New Roman" w:hAnsi="Times New Roman" w:cs="Times New Roman"/>
                <w:noProof/>
                <w:color w:val="auto"/>
                <w:sz w:val="24"/>
                <w:szCs w:val="24"/>
                <w:lang w:val="en"/>
              </w:rPr>
              <w:t>1.4 Empirical Model</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_Toc502845546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12</w:t>
            </w:r>
            <w:r w:rsidR="00EC07E8" w:rsidRPr="007900D5">
              <w:rPr>
                <w:rFonts w:ascii="Times New Roman" w:hAnsi="Times New Roman" w:cs="Times New Roman"/>
                <w:noProof/>
                <w:webHidden/>
                <w:sz w:val="24"/>
                <w:szCs w:val="24"/>
              </w:rPr>
              <w:fldChar w:fldCharType="end"/>
            </w:r>
          </w:hyperlink>
        </w:p>
        <w:p w14:paraId="38DA55F0"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47" w:history="1">
            <w:r w:rsidR="00EC07E8" w:rsidRPr="007900D5">
              <w:rPr>
                <w:rStyle w:val="Hyperlink"/>
                <w:rFonts w:ascii="Times New Roman" w:hAnsi="Times New Roman" w:cs="Times New Roman"/>
                <w:noProof/>
                <w:color w:val="auto"/>
                <w:sz w:val="24"/>
                <w:szCs w:val="24"/>
              </w:rPr>
              <w:t>1.6 Explanatory Variables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_Toc502845547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15</w:t>
            </w:r>
            <w:r w:rsidR="00EC07E8" w:rsidRPr="007900D5">
              <w:rPr>
                <w:rFonts w:ascii="Times New Roman" w:hAnsi="Times New Roman" w:cs="Times New Roman"/>
                <w:noProof/>
                <w:webHidden/>
                <w:sz w:val="24"/>
                <w:szCs w:val="24"/>
              </w:rPr>
              <w:fldChar w:fldCharType="end"/>
            </w:r>
          </w:hyperlink>
        </w:p>
        <w:p w14:paraId="2B1FA3B8"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48" w:history="1">
            <w:r w:rsidR="00EC07E8" w:rsidRPr="007900D5">
              <w:rPr>
                <w:rStyle w:val="Hyperlink"/>
                <w:rFonts w:ascii="Times New Roman" w:hAnsi="Times New Roman" w:cs="Times New Roman"/>
                <w:noProof/>
                <w:color w:val="auto"/>
                <w:sz w:val="24"/>
                <w:szCs w:val="24"/>
              </w:rPr>
              <w:t>1.6.1 Primary Decision Maker Characteristics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_Toc502845548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15</w:t>
            </w:r>
            <w:r w:rsidR="00EC07E8" w:rsidRPr="007900D5">
              <w:rPr>
                <w:rFonts w:ascii="Times New Roman" w:hAnsi="Times New Roman" w:cs="Times New Roman"/>
                <w:noProof/>
                <w:webHidden/>
                <w:sz w:val="24"/>
                <w:szCs w:val="24"/>
              </w:rPr>
              <w:fldChar w:fldCharType="end"/>
            </w:r>
          </w:hyperlink>
        </w:p>
        <w:p w14:paraId="77D880EA"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49" w:history="1">
            <w:r w:rsidR="00EC07E8" w:rsidRPr="007900D5">
              <w:rPr>
                <w:rStyle w:val="Hyperlink"/>
                <w:rFonts w:ascii="Times New Roman" w:hAnsi="Times New Roman" w:cs="Times New Roman"/>
                <w:noProof/>
                <w:color w:val="auto"/>
                <w:sz w:val="24"/>
                <w:szCs w:val="24"/>
              </w:rPr>
              <w:t>1.6.3 Regional and Locational Factors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_Toc502845549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18</w:t>
            </w:r>
            <w:r w:rsidR="00EC07E8" w:rsidRPr="007900D5">
              <w:rPr>
                <w:rFonts w:ascii="Times New Roman" w:hAnsi="Times New Roman" w:cs="Times New Roman"/>
                <w:noProof/>
                <w:webHidden/>
                <w:sz w:val="24"/>
                <w:szCs w:val="24"/>
              </w:rPr>
              <w:fldChar w:fldCharType="end"/>
            </w:r>
          </w:hyperlink>
        </w:p>
        <w:p w14:paraId="47D67E41"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50" w:history="1">
            <w:r w:rsidR="00EC07E8" w:rsidRPr="007900D5">
              <w:rPr>
                <w:rStyle w:val="Hyperlink"/>
                <w:rFonts w:ascii="Times New Roman" w:hAnsi="Times New Roman" w:cs="Times New Roman"/>
                <w:noProof/>
                <w:color w:val="auto"/>
                <w:sz w:val="24"/>
                <w:szCs w:val="24"/>
              </w:rPr>
              <w:t>1.6.4 Household Land Use Characteristics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_Toc502845550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19</w:t>
            </w:r>
            <w:r w:rsidR="00EC07E8" w:rsidRPr="007900D5">
              <w:rPr>
                <w:rFonts w:ascii="Times New Roman" w:hAnsi="Times New Roman" w:cs="Times New Roman"/>
                <w:noProof/>
                <w:webHidden/>
                <w:sz w:val="24"/>
                <w:szCs w:val="24"/>
              </w:rPr>
              <w:fldChar w:fldCharType="end"/>
            </w:r>
          </w:hyperlink>
        </w:p>
        <w:p w14:paraId="0AB65729"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51" w:history="1">
            <w:r w:rsidR="00EC07E8" w:rsidRPr="007900D5">
              <w:rPr>
                <w:rStyle w:val="Hyperlink"/>
                <w:rFonts w:ascii="Times New Roman" w:hAnsi="Times New Roman" w:cs="Times New Roman"/>
                <w:noProof/>
                <w:color w:val="auto"/>
                <w:sz w:val="24"/>
                <w:szCs w:val="24"/>
              </w:rPr>
              <w:t>1.7 Results and Discussion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_Toc502845551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19</w:t>
            </w:r>
            <w:r w:rsidR="00EC07E8" w:rsidRPr="007900D5">
              <w:rPr>
                <w:rFonts w:ascii="Times New Roman" w:hAnsi="Times New Roman" w:cs="Times New Roman"/>
                <w:noProof/>
                <w:webHidden/>
                <w:sz w:val="24"/>
                <w:szCs w:val="24"/>
              </w:rPr>
              <w:fldChar w:fldCharType="end"/>
            </w:r>
          </w:hyperlink>
        </w:p>
        <w:p w14:paraId="103A87AE"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52" w:history="1">
            <w:r w:rsidR="00EC07E8" w:rsidRPr="007900D5">
              <w:rPr>
                <w:rStyle w:val="Hyperlink"/>
                <w:rFonts w:ascii="Times New Roman" w:hAnsi="Times New Roman" w:cs="Times New Roman"/>
                <w:noProof/>
                <w:color w:val="auto"/>
                <w:sz w:val="24"/>
                <w:szCs w:val="24"/>
              </w:rPr>
              <w:t>1.7.1 Annual Revenue Model</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_Toc502845552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20</w:t>
            </w:r>
            <w:r w:rsidR="00EC07E8" w:rsidRPr="007900D5">
              <w:rPr>
                <w:rFonts w:ascii="Times New Roman" w:hAnsi="Times New Roman" w:cs="Times New Roman"/>
                <w:noProof/>
                <w:webHidden/>
                <w:sz w:val="24"/>
                <w:szCs w:val="24"/>
              </w:rPr>
              <w:fldChar w:fldCharType="end"/>
            </w:r>
          </w:hyperlink>
        </w:p>
        <w:p w14:paraId="3073D223"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53" w:history="1">
            <w:r w:rsidR="00EC07E8" w:rsidRPr="007900D5">
              <w:rPr>
                <w:rStyle w:val="Hyperlink"/>
                <w:rFonts w:ascii="Times New Roman" w:hAnsi="Times New Roman" w:cs="Times New Roman"/>
                <w:noProof/>
                <w:color w:val="auto"/>
                <w:sz w:val="24"/>
                <w:szCs w:val="24"/>
              </w:rPr>
              <w:t>1.7.2 Seasonal Fuelwood Revenue Models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_Toc502845553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21</w:t>
            </w:r>
            <w:r w:rsidR="00EC07E8" w:rsidRPr="007900D5">
              <w:rPr>
                <w:rFonts w:ascii="Times New Roman" w:hAnsi="Times New Roman" w:cs="Times New Roman"/>
                <w:noProof/>
                <w:webHidden/>
                <w:sz w:val="24"/>
                <w:szCs w:val="24"/>
              </w:rPr>
              <w:fldChar w:fldCharType="end"/>
            </w:r>
          </w:hyperlink>
        </w:p>
        <w:p w14:paraId="66515DD5"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54" w:history="1">
            <w:r w:rsidR="00EC07E8" w:rsidRPr="007900D5">
              <w:rPr>
                <w:rStyle w:val="Hyperlink"/>
                <w:rFonts w:ascii="Times New Roman" w:hAnsi="Times New Roman" w:cs="Times New Roman"/>
                <w:noProof/>
                <w:color w:val="auto"/>
                <w:sz w:val="24"/>
                <w:szCs w:val="24"/>
              </w:rPr>
              <w:t>1.7.2.1 Imputed Revenue from Fuelwood Collection for the Summer Season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_Toc502845554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21</w:t>
            </w:r>
            <w:r w:rsidR="00EC07E8" w:rsidRPr="007900D5">
              <w:rPr>
                <w:rFonts w:ascii="Times New Roman" w:hAnsi="Times New Roman" w:cs="Times New Roman"/>
                <w:noProof/>
                <w:webHidden/>
                <w:sz w:val="24"/>
                <w:szCs w:val="24"/>
              </w:rPr>
              <w:fldChar w:fldCharType="end"/>
            </w:r>
          </w:hyperlink>
        </w:p>
        <w:p w14:paraId="5A899B67"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55" w:history="1">
            <w:r w:rsidR="00EC07E8" w:rsidRPr="007900D5">
              <w:rPr>
                <w:rStyle w:val="Hyperlink"/>
                <w:rFonts w:ascii="Times New Roman" w:hAnsi="Times New Roman" w:cs="Times New Roman"/>
                <w:noProof/>
                <w:color w:val="auto"/>
                <w:sz w:val="24"/>
                <w:szCs w:val="24"/>
              </w:rPr>
              <w:t>1.7.2.2 Results and Discussion for Rainy Season Revenue from Fuelwood Collection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_Toc502845555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22</w:t>
            </w:r>
            <w:r w:rsidR="00EC07E8" w:rsidRPr="007900D5">
              <w:rPr>
                <w:rFonts w:ascii="Times New Roman" w:hAnsi="Times New Roman" w:cs="Times New Roman"/>
                <w:noProof/>
                <w:webHidden/>
                <w:sz w:val="24"/>
                <w:szCs w:val="24"/>
              </w:rPr>
              <w:fldChar w:fldCharType="end"/>
            </w:r>
          </w:hyperlink>
        </w:p>
        <w:p w14:paraId="6C1BB540"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56" w:history="1">
            <w:r w:rsidR="00EC07E8" w:rsidRPr="007900D5">
              <w:rPr>
                <w:rStyle w:val="Hyperlink"/>
                <w:rFonts w:ascii="Times New Roman" w:hAnsi="Times New Roman" w:cs="Times New Roman"/>
                <w:noProof/>
                <w:color w:val="auto"/>
                <w:sz w:val="24"/>
                <w:szCs w:val="24"/>
              </w:rPr>
              <w:t>1.7.2.3 Results and Discussion for the Seemingly Unrelated Regression for Winter Season Revenue from Fuelwood Collection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_Toc502845556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22</w:t>
            </w:r>
            <w:r w:rsidR="00EC07E8" w:rsidRPr="007900D5">
              <w:rPr>
                <w:rFonts w:ascii="Times New Roman" w:hAnsi="Times New Roman" w:cs="Times New Roman"/>
                <w:noProof/>
                <w:webHidden/>
                <w:sz w:val="24"/>
                <w:szCs w:val="24"/>
              </w:rPr>
              <w:fldChar w:fldCharType="end"/>
            </w:r>
          </w:hyperlink>
        </w:p>
        <w:p w14:paraId="7E055B99"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57" w:history="1">
            <w:r w:rsidR="00EC07E8" w:rsidRPr="007900D5">
              <w:rPr>
                <w:rStyle w:val="Hyperlink"/>
                <w:rFonts w:ascii="Times New Roman" w:hAnsi="Times New Roman" w:cs="Times New Roman"/>
                <w:noProof/>
                <w:color w:val="auto"/>
                <w:sz w:val="24"/>
                <w:szCs w:val="24"/>
              </w:rPr>
              <w:t>1.7.3 Results and Discussion for Seasonal Fodder Revenue Models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_Toc502845557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23</w:t>
            </w:r>
            <w:r w:rsidR="00EC07E8" w:rsidRPr="007900D5">
              <w:rPr>
                <w:rFonts w:ascii="Times New Roman" w:hAnsi="Times New Roman" w:cs="Times New Roman"/>
                <w:noProof/>
                <w:webHidden/>
                <w:sz w:val="24"/>
                <w:szCs w:val="24"/>
              </w:rPr>
              <w:fldChar w:fldCharType="end"/>
            </w:r>
          </w:hyperlink>
        </w:p>
        <w:p w14:paraId="2E97E675"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58" w:history="1">
            <w:r w:rsidR="00EC07E8" w:rsidRPr="007900D5">
              <w:rPr>
                <w:rStyle w:val="Hyperlink"/>
                <w:rFonts w:ascii="Times New Roman" w:hAnsi="Times New Roman" w:cs="Times New Roman"/>
                <w:noProof/>
                <w:color w:val="auto"/>
                <w:sz w:val="24"/>
                <w:szCs w:val="24"/>
              </w:rPr>
              <w:t>1.7.3.1 Results and Discussion for Seemingly Unrelated Regression for Summer Season Revenue from Fodder Collection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_Toc502845558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23</w:t>
            </w:r>
            <w:r w:rsidR="00EC07E8" w:rsidRPr="007900D5">
              <w:rPr>
                <w:rFonts w:ascii="Times New Roman" w:hAnsi="Times New Roman" w:cs="Times New Roman"/>
                <w:noProof/>
                <w:webHidden/>
                <w:sz w:val="24"/>
                <w:szCs w:val="24"/>
              </w:rPr>
              <w:fldChar w:fldCharType="end"/>
            </w:r>
          </w:hyperlink>
        </w:p>
        <w:p w14:paraId="1470E34F"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59" w:history="1">
            <w:r w:rsidR="00EC07E8" w:rsidRPr="007900D5">
              <w:rPr>
                <w:rStyle w:val="Hyperlink"/>
                <w:rFonts w:ascii="Times New Roman" w:hAnsi="Times New Roman" w:cs="Times New Roman"/>
                <w:noProof/>
                <w:color w:val="auto"/>
                <w:sz w:val="24"/>
                <w:szCs w:val="24"/>
              </w:rPr>
              <w:t>1.7.3.2 Results and Discussion for Rainy Season Revenue from Fodder Collection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_Toc502845559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24</w:t>
            </w:r>
            <w:r w:rsidR="00EC07E8" w:rsidRPr="007900D5">
              <w:rPr>
                <w:rFonts w:ascii="Times New Roman" w:hAnsi="Times New Roman" w:cs="Times New Roman"/>
                <w:noProof/>
                <w:webHidden/>
                <w:sz w:val="24"/>
                <w:szCs w:val="24"/>
              </w:rPr>
              <w:fldChar w:fldCharType="end"/>
            </w:r>
          </w:hyperlink>
        </w:p>
        <w:p w14:paraId="49CD0825"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60" w:history="1">
            <w:r w:rsidR="00EC07E8" w:rsidRPr="007900D5">
              <w:rPr>
                <w:rStyle w:val="Hyperlink"/>
                <w:rFonts w:ascii="Times New Roman" w:hAnsi="Times New Roman" w:cs="Times New Roman"/>
                <w:noProof/>
                <w:color w:val="auto"/>
                <w:sz w:val="24"/>
                <w:szCs w:val="24"/>
              </w:rPr>
              <w:t>1.7.3.3 Results and Discussion for the Seemingly Unrelated Regression for Winter Season Revenue from Fodder Collection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_Toc502845560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25</w:t>
            </w:r>
            <w:r w:rsidR="00EC07E8" w:rsidRPr="007900D5">
              <w:rPr>
                <w:rFonts w:ascii="Times New Roman" w:hAnsi="Times New Roman" w:cs="Times New Roman"/>
                <w:noProof/>
                <w:webHidden/>
                <w:sz w:val="24"/>
                <w:szCs w:val="24"/>
              </w:rPr>
              <w:fldChar w:fldCharType="end"/>
            </w:r>
          </w:hyperlink>
        </w:p>
        <w:p w14:paraId="59BE40FE"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61" w:history="1">
            <w:r w:rsidR="00EC07E8" w:rsidRPr="007900D5">
              <w:rPr>
                <w:rStyle w:val="Hyperlink"/>
                <w:rFonts w:ascii="Times New Roman" w:hAnsi="Times New Roman" w:cs="Times New Roman"/>
                <w:noProof/>
                <w:color w:val="auto"/>
                <w:sz w:val="24"/>
                <w:szCs w:val="24"/>
              </w:rPr>
              <w:t>1.8 Conclusion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_Toc502845561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26</w:t>
            </w:r>
            <w:r w:rsidR="00EC07E8" w:rsidRPr="007900D5">
              <w:rPr>
                <w:rFonts w:ascii="Times New Roman" w:hAnsi="Times New Roman" w:cs="Times New Roman"/>
                <w:noProof/>
                <w:webHidden/>
                <w:sz w:val="24"/>
                <w:szCs w:val="24"/>
              </w:rPr>
              <w:fldChar w:fldCharType="end"/>
            </w:r>
          </w:hyperlink>
        </w:p>
        <w:p w14:paraId="72D02A09"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62" w:history="1">
            <w:r w:rsidR="00EC07E8" w:rsidRPr="007900D5">
              <w:rPr>
                <w:rStyle w:val="Hyperlink"/>
                <w:rFonts w:ascii="Times New Roman" w:hAnsi="Times New Roman" w:cs="Times New Roman"/>
                <w:noProof/>
                <w:color w:val="auto"/>
                <w:sz w:val="24"/>
                <w:szCs w:val="24"/>
              </w:rPr>
              <w:t>1. A. Appendix</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_Toc502845562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28</w:t>
            </w:r>
            <w:r w:rsidR="00EC07E8" w:rsidRPr="007900D5">
              <w:rPr>
                <w:rFonts w:ascii="Times New Roman" w:hAnsi="Times New Roman" w:cs="Times New Roman"/>
                <w:noProof/>
                <w:webHidden/>
                <w:sz w:val="24"/>
                <w:szCs w:val="24"/>
              </w:rPr>
              <w:fldChar w:fldCharType="end"/>
            </w:r>
          </w:hyperlink>
        </w:p>
        <w:p w14:paraId="36E98C56"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63" w:history="1">
            <w:r w:rsidR="00EC07E8" w:rsidRPr="007900D5">
              <w:rPr>
                <w:rStyle w:val="Hyperlink"/>
                <w:rFonts w:ascii="Times New Roman" w:hAnsi="Times New Roman" w:cs="Times New Roman"/>
                <w:noProof/>
                <w:color w:val="auto"/>
                <w:sz w:val="24"/>
                <w:szCs w:val="24"/>
              </w:rPr>
              <w:t>1. A.1 Tables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_Toc502845563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28</w:t>
            </w:r>
            <w:r w:rsidR="00EC07E8" w:rsidRPr="007900D5">
              <w:rPr>
                <w:rFonts w:ascii="Times New Roman" w:hAnsi="Times New Roman" w:cs="Times New Roman"/>
                <w:noProof/>
                <w:webHidden/>
                <w:sz w:val="24"/>
                <w:szCs w:val="24"/>
              </w:rPr>
              <w:fldChar w:fldCharType="end"/>
            </w:r>
          </w:hyperlink>
        </w:p>
        <w:p w14:paraId="38B99CD4" w14:textId="77777777" w:rsidR="00EC07E8" w:rsidRPr="007900D5" w:rsidRDefault="008F3E9C">
          <w:pPr>
            <w:pStyle w:val="TOC1"/>
            <w:rPr>
              <w:rFonts w:ascii="Times New Roman" w:eastAsiaTheme="minorEastAsia" w:hAnsi="Times New Roman" w:cs="Times New Roman"/>
              <w:noProof/>
              <w:sz w:val="24"/>
              <w:szCs w:val="24"/>
            </w:rPr>
          </w:pPr>
          <w:hyperlink w:anchor="_Toc502845564" w:history="1">
            <w:r w:rsidR="00EC07E8" w:rsidRPr="007900D5">
              <w:rPr>
                <w:rStyle w:val="Hyperlink"/>
                <w:rFonts w:ascii="Times New Roman" w:hAnsi="Times New Roman" w:cs="Times New Roman"/>
                <w:noProof/>
                <w:color w:val="auto"/>
                <w:sz w:val="24"/>
                <w:szCs w:val="24"/>
              </w:rPr>
              <w:t>Chapter II: An Analysis of Household Dependence on Community Forests Across the Terai and Hilly Regions of Nepal</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_Toc502845564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45</w:t>
            </w:r>
            <w:r w:rsidR="00EC07E8" w:rsidRPr="007900D5">
              <w:rPr>
                <w:rFonts w:ascii="Times New Roman" w:hAnsi="Times New Roman" w:cs="Times New Roman"/>
                <w:noProof/>
                <w:webHidden/>
                <w:sz w:val="24"/>
                <w:szCs w:val="24"/>
              </w:rPr>
              <w:fldChar w:fldCharType="end"/>
            </w:r>
          </w:hyperlink>
        </w:p>
        <w:p w14:paraId="43C245D6"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65" w:history="1">
            <w:r w:rsidR="00EC07E8" w:rsidRPr="007900D5">
              <w:rPr>
                <w:rStyle w:val="Hyperlink"/>
                <w:rFonts w:ascii="Times New Roman" w:hAnsi="Times New Roman" w:cs="Times New Roman"/>
                <w:noProof/>
                <w:color w:val="auto"/>
                <w:sz w:val="24"/>
                <w:szCs w:val="24"/>
              </w:rPr>
              <w:t>Chapter II: Abstract</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_Toc502845565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46</w:t>
            </w:r>
            <w:r w:rsidR="00EC07E8" w:rsidRPr="007900D5">
              <w:rPr>
                <w:rFonts w:ascii="Times New Roman" w:hAnsi="Times New Roman" w:cs="Times New Roman"/>
                <w:noProof/>
                <w:webHidden/>
                <w:sz w:val="24"/>
                <w:szCs w:val="24"/>
              </w:rPr>
              <w:fldChar w:fldCharType="end"/>
            </w:r>
          </w:hyperlink>
        </w:p>
        <w:p w14:paraId="0EFDEDE6"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66" w:history="1">
            <w:r w:rsidR="00EC07E8" w:rsidRPr="007900D5">
              <w:rPr>
                <w:rStyle w:val="Hyperlink"/>
                <w:rFonts w:ascii="Times New Roman" w:hAnsi="Times New Roman" w:cs="Times New Roman"/>
                <w:noProof/>
                <w:color w:val="auto"/>
                <w:sz w:val="24"/>
                <w:szCs w:val="24"/>
              </w:rPr>
              <w:t>2.1 Introduction and Study Rationale</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_Toc502845566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47</w:t>
            </w:r>
            <w:r w:rsidR="00EC07E8" w:rsidRPr="007900D5">
              <w:rPr>
                <w:rFonts w:ascii="Times New Roman" w:hAnsi="Times New Roman" w:cs="Times New Roman"/>
                <w:noProof/>
                <w:webHidden/>
                <w:sz w:val="24"/>
                <w:szCs w:val="24"/>
              </w:rPr>
              <w:fldChar w:fldCharType="end"/>
            </w:r>
          </w:hyperlink>
        </w:p>
        <w:p w14:paraId="3E9C4B26"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67" w:history="1">
            <w:r w:rsidR="00EC07E8" w:rsidRPr="007900D5">
              <w:rPr>
                <w:rStyle w:val="Hyperlink"/>
                <w:rFonts w:ascii="Times New Roman" w:hAnsi="Times New Roman" w:cs="Times New Roman"/>
                <w:noProof/>
                <w:color w:val="auto"/>
                <w:sz w:val="24"/>
                <w:szCs w:val="24"/>
              </w:rPr>
              <w:t>2.2 Survey Design and Data Collection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_Toc502845567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51</w:t>
            </w:r>
            <w:r w:rsidR="00EC07E8" w:rsidRPr="007900D5">
              <w:rPr>
                <w:rFonts w:ascii="Times New Roman" w:hAnsi="Times New Roman" w:cs="Times New Roman"/>
                <w:noProof/>
                <w:webHidden/>
                <w:sz w:val="24"/>
                <w:szCs w:val="24"/>
              </w:rPr>
              <w:fldChar w:fldCharType="end"/>
            </w:r>
          </w:hyperlink>
        </w:p>
        <w:p w14:paraId="0CFBCC4C"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68" w:history="1">
            <w:r w:rsidR="00EC07E8" w:rsidRPr="007900D5">
              <w:rPr>
                <w:rStyle w:val="Hyperlink"/>
                <w:rFonts w:ascii="Times New Roman" w:hAnsi="Times New Roman" w:cs="Times New Roman"/>
                <w:noProof/>
                <w:color w:val="auto"/>
                <w:sz w:val="24"/>
                <w:szCs w:val="24"/>
              </w:rPr>
              <w:t>2.3 Empirical Model</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_Toc502845568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51</w:t>
            </w:r>
            <w:r w:rsidR="00EC07E8" w:rsidRPr="007900D5">
              <w:rPr>
                <w:rFonts w:ascii="Times New Roman" w:hAnsi="Times New Roman" w:cs="Times New Roman"/>
                <w:noProof/>
                <w:webHidden/>
                <w:sz w:val="24"/>
                <w:szCs w:val="24"/>
              </w:rPr>
              <w:fldChar w:fldCharType="end"/>
            </w:r>
          </w:hyperlink>
        </w:p>
        <w:p w14:paraId="32D92AC5"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69" w:history="1">
            <w:r w:rsidR="00EC07E8" w:rsidRPr="007900D5">
              <w:rPr>
                <w:rStyle w:val="Hyperlink"/>
                <w:rFonts w:ascii="Times New Roman" w:hAnsi="Times New Roman" w:cs="Times New Roman"/>
                <w:noProof/>
                <w:color w:val="auto"/>
                <w:sz w:val="24"/>
                <w:szCs w:val="24"/>
              </w:rPr>
              <w:t>2.4 Specification of Independent and Dependent Variables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_Toc502845569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52</w:t>
            </w:r>
            <w:r w:rsidR="00EC07E8" w:rsidRPr="007900D5">
              <w:rPr>
                <w:rFonts w:ascii="Times New Roman" w:hAnsi="Times New Roman" w:cs="Times New Roman"/>
                <w:noProof/>
                <w:webHidden/>
                <w:sz w:val="24"/>
                <w:szCs w:val="24"/>
              </w:rPr>
              <w:fldChar w:fldCharType="end"/>
            </w:r>
          </w:hyperlink>
        </w:p>
        <w:p w14:paraId="504A9305"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70" w:history="1">
            <w:r w:rsidR="00EC07E8" w:rsidRPr="007900D5">
              <w:rPr>
                <w:rStyle w:val="Hyperlink"/>
                <w:rFonts w:ascii="Times New Roman" w:hAnsi="Times New Roman" w:cs="Times New Roman"/>
                <w:noProof/>
                <w:color w:val="auto"/>
                <w:sz w:val="24"/>
                <w:szCs w:val="24"/>
              </w:rPr>
              <w:t>2.4.1 Independent variables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_Toc502845570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53</w:t>
            </w:r>
            <w:r w:rsidR="00EC07E8" w:rsidRPr="007900D5">
              <w:rPr>
                <w:rFonts w:ascii="Times New Roman" w:hAnsi="Times New Roman" w:cs="Times New Roman"/>
                <w:noProof/>
                <w:webHidden/>
                <w:sz w:val="24"/>
                <w:szCs w:val="24"/>
              </w:rPr>
              <w:fldChar w:fldCharType="end"/>
            </w:r>
          </w:hyperlink>
        </w:p>
        <w:p w14:paraId="57F6FD48"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71" w:history="1">
            <w:r w:rsidR="00EC07E8" w:rsidRPr="007900D5">
              <w:rPr>
                <w:rStyle w:val="Hyperlink"/>
                <w:rFonts w:ascii="Times New Roman" w:hAnsi="Times New Roman" w:cs="Times New Roman"/>
                <w:noProof/>
                <w:color w:val="auto"/>
                <w:sz w:val="24"/>
                <w:szCs w:val="24"/>
              </w:rPr>
              <w:t>2.5 Model Diagnostics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_Toc502845571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55</w:t>
            </w:r>
            <w:r w:rsidR="00EC07E8" w:rsidRPr="007900D5">
              <w:rPr>
                <w:rFonts w:ascii="Times New Roman" w:hAnsi="Times New Roman" w:cs="Times New Roman"/>
                <w:noProof/>
                <w:webHidden/>
                <w:sz w:val="24"/>
                <w:szCs w:val="24"/>
              </w:rPr>
              <w:fldChar w:fldCharType="end"/>
            </w:r>
          </w:hyperlink>
        </w:p>
        <w:p w14:paraId="395FA486"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72" w:history="1">
            <w:r w:rsidR="00EC07E8" w:rsidRPr="007900D5">
              <w:rPr>
                <w:rStyle w:val="Hyperlink"/>
                <w:rFonts w:ascii="Times New Roman" w:hAnsi="Times New Roman" w:cs="Times New Roman"/>
                <w:noProof/>
                <w:color w:val="auto"/>
                <w:sz w:val="24"/>
                <w:szCs w:val="24"/>
              </w:rPr>
              <w:t>2.6 Results and Discussion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_Toc502845572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56</w:t>
            </w:r>
            <w:r w:rsidR="00EC07E8" w:rsidRPr="007900D5">
              <w:rPr>
                <w:rFonts w:ascii="Times New Roman" w:hAnsi="Times New Roman" w:cs="Times New Roman"/>
                <w:noProof/>
                <w:webHidden/>
                <w:sz w:val="24"/>
                <w:szCs w:val="24"/>
              </w:rPr>
              <w:fldChar w:fldCharType="end"/>
            </w:r>
          </w:hyperlink>
        </w:p>
        <w:p w14:paraId="25377BB4"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73" w:history="1">
            <w:r w:rsidR="00EC07E8" w:rsidRPr="007900D5">
              <w:rPr>
                <w:rStyle w:val="Hyperlink"/>
                <w:rFonts w:ascii="Times New Roman" w:hAnsi="Times New Roman" w:cs="Times New Roman"/>
                <w:noProof/>
                <w:color w:val="auto"/>
                <w:sz w:val="24"/>
                <w:szCs w:val="24"/>
              </w:rPr>
              <w:t>2.6.1 Summary statistics and Socio-economic demographics along Terai and Hilly Regions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_Toc502845573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56</w:t>
            </w:r>
            <w:r w:rsidR="00EC07E8" w:rsidRPr="007900D5">
              <w:rPr>
                <w:rFonts w:ascii="Times New Roman" w:hAnsi="Times New Roman" w:cs="Times New Roman"/>
                <w:noProof/>
                <w:webHidden/>
                <w:sz w:val="24"/>
                <w:szCs w:val="24"/>
              </w:rPr>
              <w:fldChar w:fldCharType="end"/>
            </w:r>
          </w:hyperlink>
        </w:p>
        <w:p w14:paraId="5C9165C1"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74" w:history="1">
            <w:r w:rsidR="00EC07E8" w:rsidRPr="007900D5">
              <w:rPr>
                <w:rStyle w:val="Hyperlink"/>
                <w:rFonts w:ascii="Times New Roman" w:hAnsi="Times New Roman" w:cs="Times New Roman"/>
                <w:noProof/>
                <w:color w:val="auto"/>
                <w:sz w:val="24"/>
                <w:szCs w:val="24"/>
              </w:rPr>
              <w:t>2.6.2 Results and Discussion for the Regression Model</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_Toc502845574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57</w:t>
            </w:r>
            <w:r w:rsidR="00EC07E8" w:rsidRPr="007900D5">
              <w:rPr>
                <w:rFonts w:ascii="Times New Roman" w:hAnsi="Times New Roman" w:cs="Times New Roman"/>
                <w:noProof/>
                <w:webHidden/>
                <w:sz w:val="24"/>
                <w:szCs w:val="24"/>
              </w:rPr>
              <w:fldChar w:fldCharType="end"/>
            </w:r>
          </w:hyperlink>
        </w:p>
        <w:p w14:paraId="50F99440"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75" w:history="1">
            <w:r w:rsidR="00EC07E8" w:rsidRPr="007900D5">
              <w:rPr>
                <w:rStyle w:val="Hyperlink"/>
                <w:rFonts w:ascii="Times New Roman" w:hAnsi="Times New Roman" w:cs="Times New Roman"/>
                <w:noProof/>
                <w:color w:val="auto"/>
                <w:sz w:val="24"/>
                <w:szCs w:val="24"/>
                <w:lang w:val="en"/>
              </w:rPr>
              <w:t>2.7 Conclusion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_Toc502845575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59</w:t>
            </w:r>
            <w:r w:rsidR="00EC07E8" w:rsidRPr="007900D5">
              <w:rPr>
                <w:rFonts w:ascii="Times New Roman" w:hAnsi="Times New Roman" w:cs="Times New Roman"/>
                <w:noProof/>
                <w:webHidden/>
                <w:sz w:val="24"/>
                <w:szCs w:val="24"/>
              </w:rPr>
              <w:fldChar w:fldCharType="end"/>
            </w:r>
          </w:hyperlink>
        </w:p>
        <w:p w14:paraId="11B92DC0"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76" w:history="1">
            <w:r w:rsidR="00EC07E8" w:rsidRPr="007900D5">
              <w:rPr>
                <w:rStyle w:val="Hyperlink"/>
                <w:rFonts w:ascii="Times New Roman" w:hAnsi="Times New Roman" w:cs="Times New Roman"/>
                <w:noProof/>
                <w:color w:val="auto"/>
                <w:sz w:val="24"/>
                <w:szCs w:val="24"/>
              </w:rPr>
              <w:t>2. A. Appendix</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_Toc502845576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61</w:t>
            </w:r>
            <w:r w:rsidR="00EC07E8" w:rsidRPr="007900D5">
              <w:rPr>
                <w:rFonts w:ascii="Times New Roman" w:hAnsi="Times New Roman" w:cs="Times New Roman"/>
                <w:noProof/>
                <w:webHidden/>
                <w:sz w:val="24"/>
                <w:szCs w:val="24"/>
              </w:rPr>
              <w:fldChar w:fldCharType="end"/>
            </w:r>
          </w:hyperlink>
        </w:p>
        <w:p w14:paraId="081CD1B4"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77" w:history="1">
            <w:r w:rsidR="00EC07E8" w:rsidRPr="007900D5">
              <w:rPr>
                <w:rStyle w:val="Hyperlink"/>
                <w:rFonts w:ascii="Times New Roman" w:hAnsi="Times New Roman" w:cs="Times New Roman"/>
                <w:noProof/>
                <w:color w:val="auto"/>
                <w:sz w:val="24"/>
                <w:szCs w:val="24"/>
              </w:rPr>
              <w:t>2. A. 1. Tables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_Toc502845577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61</w:t>
            </w:r>
            <w:r w:rsidR="00EC07E8" w:rsidRPr="007900D5">
              <w:rPr>
                <w:rFonts w:ascii="Times New Roman" w:hAnsi="Times New Roman" w:cs="Times New Roman"/>
                <w:noProof/>
                <w:webHidden/>
                <w:sz w:val="24"/>
                <w:szCs w:val="24"/>
              </w:rPr>
              <w:fldChar w:fldCharType="end"/>
            </w:r>
          </w:hyperlink>
        </w:p>
        <w:p w14:paraId="54A5ADA6"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78" w:history="1">
            <w:r w:rsidR="00EC07E8" w:rsidRPr="007900D5">
              <w:rPr>
                <w:rStyle w:val="Hyperlink"/>
                <w:rFonts w:ascii="Times New Roman" w:hAnsi="Times New Roman" w:cs="Times New Roman"/>
                <w:noProof/>
                <w:color w:val="auto"/>
                <w:sz w:val="24"/>
                <w:szCs w:val="24"/>
              </w:rPr>
              <w:t>2. A. 2 Figures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_Toc502845578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65</w:t>
            </w:r>
            <w:r w:rsidR="00EC07E8" w:rsidRPr="007900D5">
              <w:rPr>
                <w:rFonts w:ascii="Times New Roman" w:hAnsi="Times New Roman" w:cs="Times New Roman"/>
                <w:noProof/>
                <w:webHidden/>
                <w:sz w:val="24"/>
                <w:szCs w:val="24"/>
              </w:rPr>
              <w:fldChar w:fldCharType="end"/>
            </w:r>
          </w:hyperlink>
        </w:p>
        <w:p w14:paraId="7303892D" w14:textId="77777777" w:rsidR="00EC07E8" w:rsidRPr="007900D5" w:rsidRDefault="008F3E9C">
          <w:pPr>
            <w:pStyle w:val="TOC1"/>
            <w:rPr>
              <w:rFonts w:ascii="Times New Roman" w:eastAsiaTheme="minorEastAsia" w:hAnsi="Times New Roman" w:cs="Times New Roman"/>
              <w:noProof/>
              <w:sz w:val="24"/>
              <w:szCs w:val="24"/>
            </w:rPr>
          </w:pPr>
          <w:hyperlink w:anchor="_Toc502845579" w:history="1">
            <w:r w:rsidR="00EC07E8" w:rsidRPr="007900D5">
              <w:rPr>
                <w:rStyle w:val="Hyperlink"/>
                <w:rFonts w:ascii="Times New Roman" w:hAnsi="Times New Roman" w:cs="Times New Roman"/>
                <w:noProof/>
                <w:color w:val="auto"/>
                <w:sz w:val="24"/>
                <w:szCs w:val="24"/>
              </w:rPr>
              <w:t>Chapter III: Role of Women in Community Forest User Groups in Nepal: A Perception Analysis using Ordered Logit Analysis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_Toc502845579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66</w:t>
            </w:r>
            <w:r w:rsidR="00EC07E8" w:rsidRPr="007900D5">
              <w:rPr>
                <w:rFonts w:ascii="Times New Roman" w:hAnsi="Times New Roman" w:cs="Times New Roman"/>
                <w:noProof/>
                <w:webHidden/>
                <w:sz w:val="24"/>
                <w:szCs w:val="24"/>
              </w:rPr>
              <w:fldChar w:fldCharType="end"/>
            </w:r>
          </w:hyperlink>
        </w:p>
        <w:p w14:paraId="69B27550"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80" w:history="1">
            <w:r w:rsidR="00EC07E8" w:rsidRPr="007900D5">
              <w:rPr>
                <w:rStyle w:val="Hyperlink"/>
                <w:rFonts w:ascii="Times New Roman" w:hAnsi="Times New Roman" w:cs="Times New Roman"/>
                <w:noProof/>
                <w:color w:val="auto"/>
                <w:sz w:val="24"/>
                <w:szCs w:val="24"/>
              </w:rPr>
              <w:t>Chapter III: Abstract</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_Toc502845580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67</w:t>
            </w:r>
            <w:r w:rsidR="00EC07E8" w:rsidRPr="007900D5">
              <w:rPr>
                <w:rFonts w:ascii="Times New Roman" w:hAnsi="Times New Roman" w:cs="Times New Roman"/>
                <w:noProof/>
                <w:webHidden/>
                <w:sz w:val="24"/>
                <w:szCs w:val="24"/>
              </w:rPr>
              <w:fldChar w:fldCharType="end"/>
            </w:r>
          </w:hyperlink>
        </w:p>
        <w:p w14:paraId="7E4B628A"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81" w:history="1">
            <w:r w:rsidR="00EC07E8" w:rsidRPr="007900D5">
              <w:rPr>
                <w:rStyle w:val="Hyperlink"/>
                <w:rFonts w:ascii="Times New Roman" w:hAnsi="Times New Roman" w:cs="Times New Roman"/>
                <w:noProof/>
                <w:color w:val="auto"/>
                <w:sz w:val="24"/>
                <w:szCs w:val="24"/>
              </w:rPr>
              <w:t>3.1 Introduction and Study Rationale</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_Toc502845581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68</w:t>
            </w:r>
            <w:r w:rsidR="00EC07E8" w:rsidRPr="007900D5">
              <w:rPr>
                <w:rFonts w:ascii="Times New Roman" w:hAnsi="Times New Roman" w:cs="Times New Roman"/>
                <w:noProof/>
                <w:webHidden/>
                <w:sz w:val="24"/>
                <w:szCs w:val="24"/>
              </w:rPr>
              <w:fldChar w:fldCharType="end"/>
            </w:r>
          </w:hyperlink>
        </w:p>
        <w:p w14:paraId="2D10383A"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82" w:history="1">
            <w:r w:rsidR="00EC07E8" w:rsidRPr="007900D5">
              <w:rPr>
                <w:rStyle w:val="Hyperlink"/>
                <w:rFonts w:ascii="Times New Roman" w:hAnsi="Times New Roman" w:cs="Times New Roman"/>
                <w:noProof/>
                <w:color w:val="auto"/>
                <w:sz w:val="24"/>
                <w:szCs w:val="24"/>
              </w:rPr>
              <w:t>3.2 Survey Data and Data Collection Methods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_Toc502845582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71</w:t>
            </w:r>
            <w:r w:rsidR="00EC07E8" w:rsidRPr="007900D5">
              <w:rPr>
                <w:rFonts w:ascii="Times New Roman" w:hAnsi="Times New Roman" w:cs="Times New Roman"/>
                <w:noProof/>
                <w:webHidden/>
                <w:sz w:val="24"/>
                <w:szCs w:val="24"/>
              </w:rPr>
              <w:fldChar w:fldCharType="end"/>
            </w:r>
          </w:hyperlink>
        </w:p>
        <w:p w14:paraId="6249D8B8"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83" w:history="1">
            <w:r w:rsidR="00EC07E8" w:rsidRPr="007900D5">
              <w:rPr>
                <w:rStyle w:val="Hyperlink"/>
                <w:rFonts w:ascii="Times New Roman" w:hAnsi="Times New Roman" w:cs="Times New Roman"/>
                <w:noProof/>
                <w:color w:val="auto"/>
                <w:sz w:val="24"/>
                <w:szCs w:val="24"/>
              </w:rPr>
              <w:t>3.3 Background Information for Study</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_Toc502845583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71</w:t>
            </w:r>
            <w:r w:rsidR="00EC07E8" w:rsidRPr="007900D5">
              <w:rPr>
                <w:rFonts w:ascii="Times New Roman" w:hAnsi="Times New Roman" w:cs="Times New Roman"/>
                <w:noProof/>
                <w:webHidden/>
                <w:sz w:val="24"/>
                <w:szCs w:val="24"/>
              </w:rPr>
              <w:fldChar w:fldCharType="end"/>
            </w:r>
          </w:hyperlink>
        </w:p>
        <w:p w14:paraId="460BE7E8"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84" w:history="1">
            <w:r w:rsidR="00EC07E8" w:rsidRPr="007900D5">
              <w:rPr>
                <w:rStyle w:val="Hyperlink"/>
                <w:rFonts w:ascii="Times New Roman" w:hAnsi="Times New Roman" w:cs="Times New Roman"/>
                <w:noProof/>
                <w:color w:val="auto"/>
                <w:sz w:val="24"/>
                <w:szCs w:val="24"/>
              </w:rPr>
              <w:t>3.4 Empirical Model</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_Toc502845584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73</w:t>
            </w:r>
            <w:r w:rsidR="00EC07E8" w:rsidRPr="007900D5">
              <w:rPr>
                <w:rFonts w:ascii="Times New Roman" w:hAnsi="Times New Roman" w:cs="Times New Roman"/>
                <w:noProof/>
                <w:webHidden/>
                <w:sz w:val="24"/>
                <w:szCs w:val="24"/>
              </w:rPr>
              <w:fldChar w:fldCharType="end"/>
            </w:r>
          </w:hyperlink>
        </w:p>
        <w:p w14:paraId="51CC79AF"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85" w:history="1">
            <w:r w:rsidR="00EC07E8" w:rsidRPr="007900D5">
              <w:rPr>
                <w:rStyle w:val="Hyperlink"/>
                <w:rFonts w:ascii="Times New Roman" w:hAnsi="Times New Roman" w:cs="Times New Roman"/>
                <w:noProof/>
                <w:color w:val="auto"/>
                <w:sz w:val="24"/>
                <w:szCs w:val="24"/>
              </w:rPr>
              <w:t>3.5 Explanatory Variables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_Toc502845585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74</w:t>
            </w:r>
            <w:r w:rsidR="00EC07E8" w:rsidRPr="007900D5">
              <w:rPr>
                <w:rFonts w:ascii="Times New Roman" w:hAnsi="Times New Roman" w:cs="Times New Roman"/>
                <w:noProof/>
                <w:webHidden/>
                <w:sz w:val="24"/>
                <w:szCs w:val="24"/>
              </w:rPr>
              <w:fldChar w:fldCharType="end"/>
            </w:r>
          </w:hyperlink>
        </w:p>
        <w:p w14:paraId="2C651694"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86" w:history="1">
            <w:r w:rsidR="00EC07E8" w:rsidRPr="007900D5">
              <w:rPr>
                <w:rStyle w:val="Hyperlink"/>
                <w:rFonts w:ascii="Times New Roman" w:hAnsi="Times New Roman" w:cs="Times New Roman"/>
                <w:noProof/>
                <w:color w:val="auto"/>
                <w:sz w:val="24"/>
                <w:szCs w:val="24"/>
              </w:rPr>
              <w:t>3.6 Results and Discussion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_Toc502845586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75</w:t>
            </w:r>
            <w:r w:rsidR="00EC07E8" w:rsidRPr="007900D5">
              <w:rPr>
                <w:rFonts w:ascii="Times New Roman" w:hAnsi="Times New Roman" w:cs="Times New Roman"/>
                <w:noProof/>
                <w:webHidden/>
                <w:sz w:val="24"/>
                <w:szCs w:val="24"/>
              </w:rPr>
              <w:fldChar w:fldCharType="end"/>
            </w:r>
          </w:hyperlink>
        </w:p>
        <w:p w14:paraId="3D1FE3BD"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87" w:history="1">
            <w:r w:rsidR="00EC07E8" w:rsidRPr="007900D5">
              <w:rPr>
                <w:rStyle w:val="Hyperlink"/>
                <w:rFonts w:ascii="Times New Roman" w:hAnsi="Times New Roman" w:cs="Times New Roman"/>
                <w:noProof/>
                <w:color w:val="auto"/>
                <w:sz w:val="24"/>
                <w:szCs w:val="24"/>
              </w:rPr>
              <w:t>3.7 Conclusion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_Toc502845587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78</w:t>
            </w:r>
            <w:r w:rsidR="00EC07E8" w:rsidRPr="007900D5">
              <w:rPr>
                <w:rFonts w:ascii="Times New Roman" w:hAnsi="Times New Roman" w:cs="Times New Roman"/>
                <w:noProof/>
                <w:webHidden/>
                <w:sz w:val="24"/>
                <w:szCs w:val="24"/>
              </w:rPr>
              <w:fldChar w:fldCharType="end"/>
            </w:r>
          </w:hyperlink>
        </w:p>
        <w:p w14:paraId="0B709770" w14:textId="77777777" w:rsidR="00EC07E8" w:rsidRPr="007900D5" w:rsidRDefault="008F3E9C">
          <w:pPr>
            <w:pStyle w:val="TOC2"/>
            <w:tabs>
              <w:tab w:val="right" w:leader="dot" w:pos="9350"/>
            </w:tabs>
            <w:rPr>
              <w:rFonts w:ascii="Times New Roman" w:eastAsiaTheme="minorEastAsia" w:hAnsi="Times New Roman" w:cs="Times New Roman"/>
              <w:noProof/>
              <w:sz w:val="24"/>
              <w:szCs w:val="24"/>
            </w:rPr>
          </w:pPr>
          <w:hyperlink w:anchor="_Toc502845588" w:history="1">
            <w:r w:rsidR="00EC07E8" w:rsidRPr="007900D5">
              <w:rPr>
                <w:rStyle w:val="Hyperlink"/>
                <w:rFonts w:ascii="Times New Roman" w:hAnsi="Times New Roman" w:cs="Times New Roman"/>
                <w:noProof/>
                <w:color w:val="auto"/>
                <w:sz w:val="24"/>
                <w:szCs w:val="24"/>
              </w:rPr>
              <w:t>3. A. Appendix</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_Toc502845588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79</w:t>
            </w:r>
            <w:r w:rsidR="00EC07E8" w:rsidRPr="007900D5">
              <w:rPr>
                <w:rFonts w:ascii="Times New Roman" w:hAnsi="Times New Roman" w:cs="Times New Roman"/>
                <w:noProof/>
                <w:webHidden/>
                <w:sz w:val="24"/>
                <w:szCs w:val="24"/>
              </w:rPr>
              <w:fldChar w:fldCharType="end"/>
            </w:r>
          </w:hyperlink>
        </w:p>
        <w:p w14:paraId="796E6BFD" w14:textId="77777777" w:rsidR="00EC07E8" w:rsidRPr="007900D5" w:rsidRDefault="008F3E9C">
          <w:pPr>
            <w:pStyle w:val="TOC3"/>
            <w:tabs>
              <w:tab w:val="right" w:leader="dot" w:pos="9350"/>
            </w:tabs>
            <w:rPr>
              <w:rFonts w:ascii="Times New Roman" w:eastAsiaTheme="minorEastAsia" w:hAnsi="Times New Roman" w:cs="Times New Roman"/>
              <w:noProof/>
              <w:sz w:val="24"/>
              <w:szCs w:val="24"/>
            </w:rPr>
          </w:pPr>
          <w:hyperlink w:anchor="_Toc502845589" w:history="1">
            <w:r w:rsidR="00EC07E8" w:rsidRPr="007900D5">
              <w:rPr>
                <w:rStyle w:val="Hyperlink"/>
                <w:rFonts w:ascii="Times New Roman" w:hAnsi="Times New Roman" w:cs="Times New Roman"/>
                <w:noProof/>
                <w:color w:val="auto"/>
                <w:sz w:val="24"/>
                <w:szCs w:val="24"/>
              </w:rPr>
              <w:t>3. A. 1 Table</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_Toc502845589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79</w:t>
            </w:r>
            <w:r w:rsidR="00EC07E8" w:rsidRPr="007900D5">
              <w:rPr>
                <w:rFonts w:ascii="Times New Roman" w:hAnsi="Times New Roman" w:cs="Times New Roman"/>
                <w:noProof/>
                <w:webHidden/>
                <w:sz w:val="24"/>
                <w:szCs w:val="24"/>
              </w:rPr>
              <w:fldChar w:fldCharType="end"/>
            </w:r>
          </w:hyperlink>
        </w:p>
        <w:p w14:paraId="1C31D3FB" w14:textId="77777777" w:rsidR="00EC07E8" w:rsidRPr="007900D5" w:rsidRDefault="008F3E9C">
          <w:pPr>
            <w:pStyle w:val="TOC1"/>
            <w:rPr>
              <w:rFonts w:ascii="Times New Roman" w:eastAsiaTheme="minorEastAsia" w:hAnsi="Times New Roman" w:cs="Times New Roman"/>
              <w:noProof/>
              <w:sz w:val="24"/>
              <w:szCs w:val="24"/>
            </w:rPr>
          </w:pPr>
          <w:hyperlink w:anchor="_Toc502845590" w:history="1">
            <w:r w:rsidR="00EC07E8" w:rsidRPr="007900D5">
              <w:rPr>
                <w:rStyle w:val="Hyperlink"/>
                <w:rFonts w:ascii="Times New Roman" w:hAnsi="Times New Roman" w:cs="Times New Roman"/>
                <w:noProof/>
                <w:color w:val="auto"/>
                <w:sz w:val="24"/>
                <w:szCs w:val="24"/>
              </w:rPr>
              <w:t>Conclusion</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_Toc502845590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92</w:t>
            </w:r>
            <w:r w:rsidR="00EC07E8" w:rsidRPr="007900D5">
              <w:rPr>
                <w:rFonts w:ascii="Times New Roman" w:hAnsi="Times New Roman" w:cs="Times New Roman"/>
                <w:noProof/>
                <w:webHidden/>
                <w:sz w:val="24"/>
                <w:szCs w:val="24"/>
              </w:rPr>
              <w:fldChar w:fldCharType="end"/>
            </w:r>
          </w:hyperlink>
        </w:p>
        <w:p w14:paraId="3E9DFC75" w14:textId="77777777" w:rsidR="00EC07E8" w:rsidRPr="007900D5" w:rsidRDefault="008F3E9C">
          <w:pPr>
            <w:pStyle w:val="TOC1"/>
            <w:rPr>
              <w:rFonts w:ascii="Times New Roman" w:eastAsiaTheme="minorEastAsia" w:hAnsi="Times New Roman" w:cs="Times New Roman"/>
              <w:noProof/>
              <w:sz w:val="24"/>
              <w:szCs w:val="24"/>
            </w:rPr>
          </w:pPr>
          <w:hyperlink w:anchor="_Toc502845591" w:history="1">
            <w:r w:rsidR="00EC07E8" w:rsidRPr="007900D5">
              <w:rPr>
                <w:rStyle w:val="Hyperlink"/>
                <w:rFonts w:ascii="Times New Roman" w:hAnsi="Times New Roman" w:cs="Times New Roman"/>
                <w:noProof/>
                <w:color w:val="auto"/>
                <w:sz w:val="24"/>
                <w:szCs w:val="24"/>
              </w:rPr>
              <w:t>References</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_Toc502845591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93</w:t>
            </w:r>
            <w:r w:rsidR="00EC07E8" w:rsidRPr="007900D5">
              <w:rPr>
                <w:rFonts w:ascii="Times New Roman" w:hAnsi="Times New Roman" w:cs="Times New Roman"/>
                <w:noProof/>
                <w:webHidden/>
                <w:sz w:val="24"/>
                <w:szCs w:val="24"/>
              </w:rPr>
              <w:fldChar w:fldCharType="end"/>
            </w:r>
          </w:hyperlink>
        </w:p>
        <w:p w14:paraId="4DEAD7CA" w14:textId="77777777" w:rsidR="00EC07E8" w:rsidRDefault="008F3E9C">
          <w:pPr>
            <w:pStyle w:val="TOC1"/>
            <w:rPr>
              <w:rFonts w:eastAsiaTheme="minorEastAsia"/>
              <w:noProof/>
            </w:rPr>
          </w:pPr>
          <w:hyperlink w:anchor="_Toc502845592" w:history="1">
            <w:r w:rsidR="00EC07E8" w:rsidRPr="007900D5">
              <w:rPr>
                <w:rStyle w:val="Hyperlink"/>
                <w:rFonts w:ascii="Times New Roman" w:hAnsi="Times New Roman" w:cs="Times New Roman"/>
                <w:noProof/>
                <w:color w:val="auto"/>
                <w:sz w:val="24"/>
                <w:szCs w:val="24"/>
              </w:rPr>
              <w:t>Vita</w:t>
            </w:r>
            <w:r w:rsidR="00EC07E8" w:rsidRPr="007900D5">
              <w:rPr>
                <w:rFonts w:ascii="Times New Roman" w:hAnsi="Times New Roman" w:cs="Times New Roman"/>
                <w:noProof/>
                <w:webHidden/>
                <w:sz w:val="24"/>
                <w:szCs w:val="24"/>
              </w:rPr>
              <w:tab/>
            </w:r>
            <w:r w:rsidR="00EC07E8" w:rsidRPr="007900D5">
              <w:rPr>
                <w:rFonts w:ascii="Times New Roman" w:hAnsi="Times New Roman" w:cs="Times New Roman"/>
                <w:noProof/>
                <w:webHidden/>
                <w:sz w:val="24"/>
                <w:szCs w:val="24"/>
              </w:rPr>
              <w:fldChar w:fldCharType="begin"/>
            </w:r>
            <w:r w:rsidR="00EC07E8" w:rsidRPr="007900D5">
              <w:rPr>
                <w:rFonts w:ascii="Times New Roman" w:hAnsi="Times New Roman" w:cs="Times New Roman"/>
                <w:noProof/>
                <w:webHidden/>
                <w:sz w:val="24"/>
                <w:szCs w:val="24"/>
              </w:rPr>
              <w:instrText xml:space="preserve"> PAGEREF _Toc502845592 \h </w:instrText>
            </w:r>
            <w:r w:rsidR="00EC07E8" w:rsidRPr="007900D5">
              <w:rPr>
                <w:rFonts w:ascii="Times New Roman" w:hAnsi="Times New Roman" w:cs="Times New Roman"/>
                <w:noProof/>
                <w:webHidden/>
                <w:sz w:val="24"/>
                <w:szCs w:val="24"/>
              </w:rPr>
            </w:r>
            <w:r w:rsidR="00EC07E8" w:rsidRPr="007900D5">
              <w:rPr>
                <w:rFonts w:ascii="Times New Roman" w:hAnsi="Times New Roman" w:cs="Times New Roman"/>
                <w:noProof/>
                <w:webHidden/>
                <w:sz w:val="24"/>
                <w:szCs w:val="24"/>
              </w:rPr>
              <w:fldChar w:fldCharType="separate"/>
            </w:r>
            <w:r w:rsidR="00EC07E8" w:rsidRPr="007900D5">
              <w:rPr>
                <w:rFonts w:ascii="Times New Roman" w:hAnsi="Times New Roman" w:cs="Times New Roman"/>
                <w:noProof/>
                <w:webHidden/>
                <w:sz w:val="24"/>
                <w:szCs w:val="24"/>
              </w:rPr>
              <w:t>101</w:t>
            </w:r>
            <w:r w:rsidR="00EC07E8" w:rsidRPr="007900D5">
              <w:rPr>
                <w:rFonts w:ascii="Times New Roman" w:hAnsi="Times New Roman" w:cs="Times New Roman"/>
                <w:noProof/>
                <w:webHidden/>
                <w:sz w:val="24"/>
                <w:szCs w:val="24"/>
              </w:rPr>
              <w:fldChar w:fldCharType="end"/>
            </w:r>
          </w:hyperlink>
        </w:p>
        <w:p w14:paraId="20C6AF50" w14:textId="77777777" w:rsidR="00E935D4" w:rsidRPr="00323894" w:rsidRDefault="00E935D4">
          <w:pPr>
            <w:rPr>
              <w:rFonts w:ascii="Times New Roman" w:hAnsi="Times New Roman" w:cs="Times New Roman"/>
              <w:sz w:val="24"/>
              <w:szCs w:val="24"/>
            </w:rPr>
          </w:pPr>
          <w:r w:rsidRPr="000B7F66">
            <w:rPr>
              <w:rFonts w:ascii="Times New Roman" w:hAnsi="Times New Roman" w:cs="Times New Roman"/>
              <w:bCs/>
              <w:noProof/>
              <w:sz w:val="24"/>
              <w:szCs w:val="24"/>
            </w:rPr>
            <w:fldChar w:fldCharType="end"/>
          </w:r>
        </w:p>
      </w:sdtContent>
    </w:sdt>
    <w:p w14:paraId="014061E3" w14:textId="77777777" w:rsidR="001E7D27" w:rsidRPr="00D762CE" w:rsidRDefault="001E7D27" w:rsidP="001E7D27">
      <w:pPr>
        <w:spacing w:line="240" w:lineRule="auto"/>
        <w:rPr>
          <w:rFonts w:ascii="Times New Roman" w:hAnsi="Times New Roman" w:cs="Times New Roman"/>
          <w:sz w:val="24"/>
          <w:szCs w:val="24"/>
        </w:rPr>
      </w:pPr>
    </w:p>
    <w:p w14:paraId="1DF8026E" w14:textId="77777777" w:rsidR="001E7D27" w:rsidRPr="00D762CE" w:rsidRDefault="001E7D27" w:rsidP="001E7D27">
      <w:pPr>
        <w:spacing w:line="240" w:lineRule="auto"/>
        <w:rPr>
          <w:rFonts w:ascii="Times New Roman" w:hAnsi="Times New Roman" w:cs="Times New Roman"/>
          <w:sz w:val="24"/>
          <w:szCs w:val="24"/>
        </w:rPr>
      </w:pPr>
    </w:p>
    <w:p w14:paraId="4E81FBF2" w14:textId="77777777" w:rsidR="00E935D4" w:rsidRPr="002666A3" w:rsidRDefault="00E935D4" w:rsidP="001E7D27">
      <w:pPr>
        <w:spacing w:line="240" w:lineRule="auto"/>
        <w:rPr>
          <w:rFonts w:ascii="Times New Roman" w:hAnsi="Times New Roman" w:cs="Times New Roman"/>
          <w:sz w:val="24"/>
          <w:szCs w:val="24"/>
        </w:rPr>
        <w:sectPr w:rsidR="00E935D4" w:rsidRPr="002666A3" w:rsidSect="00326E20">
          <w:pgSz w:w="12240" w:h="15840"/>
          <w:pgMar w:top="1440" w:right="1440" w:bottom="1440" w:left="1440" w:header="720" w:footer="720" w:gutter="0"/>
          <w:pgNumType w:fmt="lowerRoman" w:start="7"/>
          <w:cols w:space="720"/>
          <w:docGrid w:linePitch="360"/>
        </w:sectPr>
      </w:pPr>
    </w:p>
    <w:p w14:paraId="6BAB4AEA" w14:textId="77777777" w:rsidR="00E935D4" w:rsidRPr="00353B80" w:rsidRDefault="00091605" w:rsidP="00E55ECE">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T</w:t>
      </w:r>
      <w:r w:rsidR="00176A00" w:rsidRPr="00353B80">
        <w:rPr>
          <w:rFonts w:ascii="Times New Roman" w:hAnsi="Times New Roman" w:cs="Times New Roman"/>
          <w:b/>
          <w:sz w:val="24"/>
          <w:szCs w:val="24"/>
        </w:rPr>
        <w:t>ables</w:t>
      </w:r>
    </w:p>
    <w:p w14:paraId="2565ECFE" w14:textId="77777777" w:rsidR="005A241B" w:rsidRPr="003341C1" w:rsidRDefault="00A601B5">
      <w:pPr>
        <w:pStyle w:val="TableofFigures"/>
        <w:tabs>
          <w:tab w:val="right" w:leader="dot" w:pos="9350"/>
        </w:tabs>
        <w:rPr>
          <w:rFonts w:ascii="Times New Roman" w:eastAsiaTheme="minorEastAsia" w:hAnsi="Times New Roman" w:cs="Times New Roman"/>
          <w:noProof/>
          <w:sz w:val="24"/>
          <w:szCs w:val="24"/>
        </w:rPr>
      </w:pPr>
      <w:r w:rsidRPr="00B2789B">
        <w:rPr>
          <w:rFonts w:ascii="Times New Roman" w:hAnsi="Times New Roman" w:cs="Times New Roman"/>
          <w:sz w:val="24"/>
          <w:szCs w:val="24"/>
        </w:rPr>
        <w:fldChar w:fldCharType="begin"/>
      </w:r>
      <w:r w:rsidRPr="00B2789B">
        <w:rPr>
          <w:rFonts w:ascii="Times New Roman" w:hAnsi="Times New Roman" w:cs="Times New Roman"/>
          <w:sz w:val="24"/>
          <w:szCs w:val="24"/>
        </w:rPr>
        <w:instrText xml:space="preserve"> TOC \h \z \c "Table" </w:instrText>
      </w:r>
      <w:r w:rsidRPr="00B2789B">
        <w:rPr>
          <w:rFonts w:ascii="Times New Roman" w:hAnsi="Times New Roman" w:cs="Times New Roman"/>
          <w:sz w:val="24"/>
          <w:szCs w:val="24"/>
        </w:rPr>
        <w:fldChar w:fldCharType="separate"/>
      </w:r>
      <w:hyperlink w:anchor="_Toc502674632" w:history="1">
        <w:r w:rsidR="005A241B" w:rsidRPr="003341C1">
          <w:rPr>
            <w:rStyle w:val="Hyperlink"/>
            <w:rFonts w:ascii="Times New Roman" w:hAnsi="Times New Roman" w:cs="Times New Roman"/>
            <w:noProof/>
            <w:sz w:val="24"/>
            <w:szCs w:val="24"/>
          </w:rPr>
          <w:t>Table 1:  List of CFUGs surveyed</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_Toc502674632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26</w:t>
        </w:r>
        <w:r w:rsidR="005A241B" w:rsidRPr="003341C1">
          <w:rPr>
            <w:rFonts w:ascii="Times New Roman" w:hAnsi="Times New Roman" w:cs="Times New Roman"/>
            <w:noProof/>
            <w:webHidden/>
            <w:sz w:val="24"/>
            <w:szCs w:val="24"/>
          </w:rPr>
          <w:fldChar w:fldCharType="end"/>
        </w:r>
      </w:hyperlink>
    </w:p>
    <w:p w14:paraId="52419B06"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33" w:history="1">
        <w:r w:rsidR="005A241B" w:rsidRPr="003341C1">
          <w:rPr>
            <w:rStyle w:val="Hyperlink"/>
            <w:rFonts w:ascii="Times New Roman" w:hAnsi="Times New Roman" w:cs="Times New Roman"/>
            <w:noProof/>
            <w:sz w:val="24"/>
            <w:szCs w:val="24"/>
          </w:rPr>
          <w:t>Table 2: Summary statistics of independent variables used in analysis</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_Toc502674633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27</w:t>
        </w:r>
        <w:r w:rsidR="005A241B" w:rsidRPr="003341C1">
          <w:rPr>
            <w:rFonts w:ascii="Times New Roman" w:hAnsi="Times New Roman" w:cs="Times New Roman"/>
            <w:noProof/>
            <w:webHidden/>
            <w:sz w:val="24"/>
            <w:szCs w:val="24"/>
          </w:rPr>
          <w:fldChar w:fldCharType="end"/>
        </w:r>
      </w:hyperlink>
    </w:p>
    <w:p w14:paraId="39E50B59"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34" w:history="1">
        <w:r w:rsidR="005A241B" w:rsidRPr="003341C1">
          <w:rPr>
            <w:rStyle w:val="Hyperlink"/>
            <w:rFonts w:ascii="Times New Roman" w:hAnsi="Times New Roman" w:cs="Times New Roman"/>
            <w:noProof/>
            <w:sz w:val="24"/>
            <w:szCs w:val="24"/>
          </w:rPr>
          <w:t>Table 3: Summary statistics of dependent variable used in analysis</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_Toc502674634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28</w:t>
        </w:r>
        <w:r w:rsidR="005A241B" w:rsidRPr="003341C1">
          <w:rPr>
            <w:rFonts w:ascii="Times New Roman" w:hAnsi="Times New Roman" w:cs="Times New Roman"/>
            <w:noProof/>
            <w:webHidden/>
            <w:sz w:val="24"/>
            <w:szCs w:val="24"/>
          </w:rPr>
          <w:fldChar w:fldCharType="end"/>
        </w:r>
      </w:hyperlink>
    </w:p>
    <w:p w14:paraId="22F12AD4"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35" w:history="1">
        <w:r w:rsidR="005A241B" w:rsidRPr="003341C1">
          <w:rPr>
            <w:rStyle w:val="Hyperlink"/>
            <w:rFonts w:ascii="Times New Roman" w:hAnsi="Times New Roman" w:cs="Times New Roman"/>
            <w:noProof/>
            <w:sz w:val="24"/>
            <w:szCs w:val="24"/>
          </w:rPr>
          <w:t>Table 4: Breusch Pagan* Statistics for the fuelwood and fodder revenue models</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_Toc502674635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30</w:t>
        </w:r>
        <w:r w:rsidR="005A241B" w:rsidRPr="003341C1">
          <w:rPr>
            <w:rFonts w:ascii="Times New Roman" w:hAnsi="Times New Roman" w:cs="Times New Roman"/>
            <w:noProof/>
            <w:webHidden/>
            <w:sz w:val="24"/>
            <w:szCs w:val="24"/>
          </w:rPr>
          <w:fldChar w:fldCharType="end"/>
        </w:r>
      </w:hyperlink>
    </w:p>
    <w:p w14:paraId="1904C429"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36" w:history="1">
        <w:r w:rsidR="005A241B" w:rsidRPr="003341C1">
          <w:rPr>
            <w:rStyle w:val="Hyperlink"/>
            <w:rFonts w:ascii="Times New Roman" w:hAnsi="Times New Roman" w:cs="Times New Roman"/>
            <w:noProof/>
            <w:sz w:val="24"/>
            <w:szCs w:val="24"/>
          </w:rPr>
          <w:t>Table 5: Seemingly unrelated regression for annual revenue from fuelwood and fodder collection</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_Toc502674636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31</w:t>
        </w:r>
        <w:r w:rsidR="005A241B" w:rsidRPr="003341C1">
          <w:rPr>
            <w:rFonts w:ascii="Times New Roman" w:hAnsi="Times New Roman" w:cs="Times New Roman"/>
            <w:noProof/>
            <w:webHidden/>
            <w:sz w:val="24"/>
            <w:szCs w:val="24"/>
          </w:rPr>
          <w:fldChar w:fldCharType="end"/>
        </w:r>
      </w:hyperlink>
    </w:p>
    <w:p w14:paraId="66E614C3"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37" w:history="1">
        <w:r w:rsidR="005A241B" w:rsidRPr="003341C1">
          <w:rPr>
            <w:rStyle w:val="Hyperlink"/>
            <w:rFonts w:ascii="Times New Roman" w:hAnsi="Times New Roman" w:cs="Times New Roman"/>
            <w:noProof/>
            <w:sz w:val="24"/>
            <w:szCs w:val="24"/>
          </w:rPr>
          <w:t>Table 6: Seemingly unrelated regression for summer season revenue from fuelwood and fodder collection</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_Toc502674637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34</w:t>
        </w:r>
        <w:r w:rsidR="005A241B" w:rsidRPr="003341C1">
          <w:rPr>
            <w:rFonts w:ascii="Times New Roman" w:hAnsi="Times New Roman" w:cs="Times New Roman"/>
            <w:noProof/>
            <w:webHidden/>
            <w:sz w:val="24"/>
            <w:szCs w:val="24"/>
          </w:rPr>
          <w:fldChar w:fldCharType="end"/>
        </w:r>
      </w:hyperlink>
    </w:p>
    <w:p w14:paraId="23B75BB3"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38" w:history="1">
        <w:r w:rsidR="005A241B" w:rsidRPr="003341C1">
          <w:rPr>
            <w:rStyle w:val="Hyperlink"/>
            <w:rFonts w:ascii="Times New Roman" w:hAnsi="Times New Roman" w:cs="Times New Roman"/>
            <w:noProof/>
            <w:sz w:val="24"/>
            <w:szCs w:val="24"/>
          </w:rPr>
          <w:t>Table 7 :Ordinary Least Squares results for the fuelwood and fodder revenue model for rainy season</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_Toc502674638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37</w:t>
        </w:r>
        <w:r w:rsidR="005A241B" w:rsidRPr="003341C1">
          <w:rPr>
            <w:rFonts w:ascii="Times New Roman" w:hAnsi="Times New Roman" w:cs="Times New Roman"/>
            <w:noProof/>
            <w:webHidden/>
            <w:sz w:val="24"/>
            <w:szCs w:val="24"/>
          </w:rPr>
          <w:fldChar w:fldCharType="end"/>
        </w:r>
      </w:hyperlink>
    </w:p>
    <w:p w14:paraId="4C45BA38" w14:textId="3877B289"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39" w:history="1">
        <w:r w:rsidR="005A241B" w:rsidRPr="003341C1">
          <w:rPr>
            <w:rStyle w:val="Hyperlink"/>
            <w:rFonts w:ascii="Times New Roman" w:hAnsi="Times New Roman" w:cs="Times New Roman"/>
            <w:noProof/>
            <w:sz w:val="24"/>
            <w:szCs w:val="24"/>
          </w:rPr>
          <w:t xml:space="preserve">Table 8 : Seemingly unrelated regression for </w:t>
        </w:r>
        <w:r w:rsidR="00494587">
          <w:rPr>
            <w:rStyle w:val="Hyperlink"/>
            <w:rFonts w:ascii="Times New Roman" w:hAnsi="Times New Roman" w:cs="Times New Roman"/>
            <w:noProof/>
            <w:sz w:val="24"/>
            <w:szCs w:val="24"/>
          </w:rPr>
          <w:t>w</w:t>
        </w:r>
        <w:r w:rsidR="005A241B" w:rsidRPr="003341C1">
          <w:rPr>
            <w:rStyle w:val="Hyperlink"/>
            <w:rFonts w:ascii="Times New Roman" w:hAnsi="Times New Roman" w:cs="Times New Roman"/>
            <w:noProof/>
            <w:sz w:val="24"/>
            <w:szCs w:val="24"/>
          </w:rPr>
          <w:t>inter season revenue from fuelwood and fodder collection</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_Toc502674639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40</w:t>
        </w:r>
        <w:r w:rsidR="005A241B" w:rsidRPr="003341C1">
          <w:rPr>
            <w:rFonts w:ascii="Times New Roman" w:hAnsi="Times New Roman" w:cs="Times New Roman"/>
            <w:noProof/>
            <w:webHidden/>
            <w:sz w:val="24"/>
            <w:szCs w:val="24"/>
          </w:rPr>
          <w:fldChar w:fldCharType="end"/>
        </w:r>
      </w:hyperlink>
    </w:p>
    <w:p w14:paraId="2A05C82B"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40" w:history="1">
        <w:r w:rsidR="005A241B" w:rsidRPr="003341C1">
          <w:rPr>
            <w:rStyle w:val="Hyperlink"/>
            <w:rFonts w:ascii="Times New Roman" w:hAnsi="Times New Roman" w:cs="Times New Roman"/>
            <w:noProof/>
            <w:sz w:val="24"/>
            <w:szCs w:val="24"/>
          </w:rPr>
          <w:t>Table 9 : Statistics of independent and dependent variables across the two regions along with the expected sign in regression model</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_Toc502674640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59</w:t>
        </w:r>
        <w:r w:rsidR="005A241B" w:rsidRPr="003341C1">
          <w:rPr>
            <w:rFonts w:ascii="Times New Roman" w:hAnsi="Times New Roman" w:cs="Times New Roman"/>
            <w:noProof/>
            <w:webHidden/>
            <w:sz w:val="24"/>
            <w:szCs w:val="24"/>
          </w:rPr>
          <w:fldChar w:fldCharType="end"/>
        </w:r>
      </w:hyperlink>
    </w:p>
    <w:p w14:paraId="3ADCDA96"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41" w:history="1">
        <w:r w:rsidR="005A241B" w:rsidRPr="003341C1">
          <w:rPr>
            <w:rStyle w:val="Hyperlink"/>
            <w:rFonts w:ascii="Times New Roman" w:hAnsi="Times New Roman" w:cs="Times New Roman"/>
            <w:noProof/>
            <w:sz w:val="24"/>
            <w:szCs w:val="24"/>
          </w:rPr>
          <w:t>Table 10 : Differences in mean values of demographic and resource variables across the Terai and Hilly regions of Nepal</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_Toc502674641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60</w:t>
        </w:r>
        <w:r w:rsidR="005A241B" w:rsidRPr="003341C1">
          <w:rPr>
            <w:rFonts w:ascii="Times New Roman" w:hAnsi="Times New Roman" w:cs="Times New Roman"/>
            <w:noProof/>
            <w:webHidden/>
            <w:sz w:val="24"/>
            <w:szCs w:val="24"/>
          </w:rPr>
          <w:fldChar w:fldCharType="end"/>
        </w:r>
      </w:hyperlink>
    </w:p>
    <w:p w14:paraId="45BA727A"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42" w:history="1">
        <w:r w:rsidR="005A241B" w:rsidRPr="003341C1">
          <w:rPr>
            <w:rStyle w:val="Hyperlink"/>
            <w:rFonts w:ascii="Times New Roman" w:hAnsi="Times New Roman" w:cs="Times New Roman"/>
            <w:noProof/>
            <w:sz w:val="24"/>
            <w:szCs w:val="24"/>
          </w:rPr>
          <w:t>Table 11: Regression analysis of household dependency on forest resources</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_Toc502674642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61</w:t>
        </w:r>
        <w:r w:rsidR="005A241B" w:rsidRPr="003341C1">
          <w:rPr>
            <w:rFonts w:ascii="Times New Roman" w:hAnsi="Times New Roman" w:cs="Times New Roman"/>
            <w:noProof/>
            <w:webHidden/>
            <w:sz w:val="24"/>
            <w:szCs w:val="24"/>
          </w:rPr>
          <w:fldChar w:fldCharType="end"/>
        </w:r>
      </w:hyperlink>
    </w:p>
    <w:p w14:paraId="1CC67ED3"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43" w:history="1">
        <w:r w:rsidR="005A241B" w:rsidRPr="003341C1">
          <w:rPr>
            <w:rStyle w:val="Hyperlink"/>
            <w:rFonts w:ascii="Times New Roman" w:hAnsi="Times New Roman" w:cs="Times New Roman"/>
            <w:noProof/>
            <w:sz w:val="24"/>
            <w:szCs w:val="24"/>
          </w:rPr>
          <w:t>Table 12 : Statistics on outmigration from Nepal based on absent population</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_Toc502674643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77</w:t>
        </w:r>
        <w:r w:rsidR="005A241B" w:rsidRPr="003341C1">
          <w:rPr>
            <w:rFonts w:ascii="Times New Roman" w:hAnsi="Times New Roman" w:cs="Times New Roman"/>
            <w:noProof/>
            <w:webHidden/>
            <w:sz w:val="24"/>
            <w:szCs w:val="24"/>
          </w:rPr>
          <w:fldChar w:fldCharType="end"/>
        </w:r>
      </w:hyperlink>
    </w:p>
    <w:p w14:paraId="05FC2997"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44" w:history="1">
        <w:r w:rsidR="005A241B" w:rsidRPr="003341C1">
          <w:rPr>
            <w:rStyle w:val="Hyperlink"/>
            <w:rFonts w:ascii="Times New Roman" w:hAnsi="Times New Roman" w:cs="Times New Roman"/>
            <w:noProof/>
            <w:sz w:val="24"/>
            <w:szCs w:val="24"/>
          </w:rPr>
          <w:t>Table 13: Statistics on labor permits issued to male and female labor migrants in Nepal</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_Toc502674644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77</w:t>
        </w:r>
        <w:r w:rsidR="005A241B" w:rsidRPr="003341C1">
          <w:rPr>
            <w:rFonts w:ascii="Times New Roman" w:hAnsi="Times New Roman" w:cs="Times New Roman"/>
            <w:noProof/>
            <w:webHidden/>
            <w:sz w:val="24"/>
            <w:szCs w:val="24"/>
          </w:rPr>
          <w:fldChar w:fldCharType="end"/>
        </w:r>
      </w:hyperlink>
    </w:p>
    <w:p w14:paraId="35D43D87"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45" w:history="1">
        <w:r w:rsidR="005A241B" w:rsidRPr="003341C1">
          <w:rPr>
            <w:rStyle w:val="Hyperlink"/>
            <w:rFonts w:ascii="Times New Roman" w:hAnsi="Times New Roman" w:cs="Times New Roman"/>
            <w:noProof/>
            <w:sz w:val="24"/>
            <w:szCs w:val="24"/>
          </w:rPr>
          <w:t>Table 14 : Percentage contribution of remittance to GDP</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_Toc502674645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78</w:t>
        </w:r>
        <w:r w:rsidR="005A241B" w:rsidRPr="003341C1">
          <w:rPr>
            <w:rFonts w:ascii="Times New Roman" w:hAnsi="Times New Roman" w:cs="Times New Roman"/>
            <w:noProof/>
            <w:webHidden/>
            <w:sz w:val="24"/>
            <w:szCs w:val="24"/>
          </w:rPr>
          <w:fldChar w:fldCharType="end"/>
        </w:r>
      </w:hyperlink>
    </w:p>
    <w:p w14:paraId="2A493C4F"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46" w:history="1">
        <w:r w:rsidR="005A241B" w:rsidRPr="003341C1">
          <w:rPr>
            <w:rStyle w:val="Hyperlink"/>
            <w:rFonts w:ascii="Times New Roman" w:hAnsi="Times New Roman" w:cs="Times New Roman"/>
            <w:noProof/>
            <w:sz w:val="24"/>
            <w:szCs w:val="24"/>
          </w:rPr>
          <w:t>Table 15: Statistics on literacy status of Nepal by age 5+</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_Toc502674646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78</w:t>
        </w:r>
        <w:r w:rsidR="005A241B" w:rsidRPr="003341C1">
          <w:rPr>
            <w:rFonts w:ascii="Times New Roman" w:hAnsi="Times New Roman" w:cs="Times New Roman"/>
            <w:noProof/>
            <w:webHidden/>
            <w:sz w:val="24"/>
            <w:szCs w:val="24"/>
          </w:rPr>
          <w:fldChar w:fldCharType="end"/>
        </w:r>
      </w:hyperlink>
    </w:p>
    <w:p w14:paraId="569B7B7D"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47" w:history="1">
        <w:r w:rsidR="005A241B" w:rsidRPr="003341C1">
          <w:rPr>
            <w:rStyle w:val="Hyperlink"/>
            <w:rFonts w:ascii="Times New Roman" w:hAnsi="Times New Roman" w:cs="Times New Roman"/>
            <w:noProof/>
            <w:sz w:val="24"/>
            <w:szCs w:val="24"/>
          </w:rPr>
          <w:t>Table 16: Logistic regression for the perception analysis of more time spent by female members as compared to male members</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_Toc502674647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79</w:t>
        </w:r>
        <w:r w:rsidR="005A241B" w:rsidRPr="003341C1">
          <w:rPr>
            <w:rFonts w:ascii="Times New Roman" w:hAnsi="Times New Roman" w:cs="Times New Roman"/>
            <w:noProof/>
            <w:webHidden/>
            <w:sz w:val="24"/>
            <w:szCs w:val="24"/>
          </w:rPr>
          <w:fldChar w:fldCharType="end"/>
        </w:r>
      </w:hyperlink>
    </w:p>
    <w:p w14:paraId="25DD4D9E"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48" w:history="1">
        <w:r w:rsidR="005A241B" w:rsidRPr="003341C1">
          <w:rPr>
            <w:rStyle w:val="Hyperlink"/>
            <w:rFonts w:ascii="Times New Roman" w:hAnsi="Times New Roman" w:cs="Times New Roman"/>
            <w:noProof/>
            <w:sz w:val="24"/>
            <w:szCs w:val="24"/>
          </w:rPr>
          <w:t>Table 17: Ordered logit regression for the perception analysis of females possessing more knowledge regarding forest management</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_Toc502674648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80</w:t>
        </w:r>
        <w:r w:rsidR="005A241B" w:rsidRPr="003341C1">
          <w:rPr>
            <w:rFonts w:ascii="Times New Roman" w:hAnsi="Times New Roman" w:cs="Times New Roman"/>
            <w:noProof/>
            <w:webHidden/>
            <w:sz w:val="24"/>
            <w:szCs w:val="24"/>
          </w:rPr>
          <w:fldChar w:fldCharType="end"/>
        </w:r>
      </w:hyperlink>
    </w:p>
    <w:p w14:paraId="35F76CC2"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49" w:history="1">
        <w:r w:rsidR="005A241B" w:rsidRPr="003341C1">
          <w:rPr>
            <w:rStyle w:val="Hyperlink"/>
            <w:rFonts w:ascii="Times New Roman" w:hAnsi="Times New Roman" w:cs="Times New Roman"/>
            <w:noProof/>
            <w:sz w:val="24"/>
            <w:szCs w:val="24"/>
          </w:rPr>
          <w:t>Table 18: Marginal effects of socio-economic demographics on the perception of female possessing more knowledge regarding forest management</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_Toc502674649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81</w:t>
        </w:r>
        <w:r w:rsidR="005A241B" w:rsidRPr="003341C1">
          <w:rPr>
            <w:rFonts w:ascii="Times New Roman" w:hAnsi="Times New Roman" w:cs="Times New Roman"/>
            <w:noProof/>
            <w:webHidden/>
            <w:sz w:val="24"/>
            <w:szCs w:val="24"/>
          </w:rPr>
          <w:fldChar w:fldCharType="end"/>
        </w:r>
      </w:hyperlink>
    </w:p>
    <w:p w14:paraId="70141774"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50" w:history="1">
        <w:r w:rsidR="005A241B" w:rsidRPr="003341C1">
          <w:rPr>
            <w:rStyle w:val="Hyperlink"/>
            <w:rFonts w:ascii="Times New Roman" w:hAnsi="Times New Roman" w:cs="Times New Roman"/>
            <w:noProof/>
            <w:sz w:val="24"/>
            <w:szCs w:val="24"/>
          </w:rPr>
          <w:t>Table 19: Ordered logit regression on the perception of women's involvement in decision making</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_Toc502674650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82</w:t>
        </w:r>
        <w:r w:rsidR="005A241B" w:rsidRPr="003341C1">
          <w:rPr>
            <w:rFonts w:ascii="Times New Roman" w:hAnsi="Times New Roman" w:cs="Times New Roman"/>
            <w:noProof/>
            <w:webHidden/>
            <w:sz w:val="24"/>
            <w:szCs w:val="24"/>
          </w:rPr>
          <w:fldChar w:fldCharType="end"/>
        </w:r>
      </w:hyperlink>
    </w:p>
    <w:p w14:paraId="4DD4BA32"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51" w:history="1">
        <w:r w:rsidR="005A241B" w:rsidRPr="003341C1">
          <w:rPr>
            <w:rStyle w:val="Hyperlink"/>
            <w:rFonts w:ascii="Times New Roman" w:hAnsi="Times New Roman" w:cs="Times New Roman"/>
            <w:noProof/>
            <w:sz w:val="24"/>
            <w:szCs w:val="24"/>
          </w:rPr>
          <w:t>Table 20: Marginal effects of socio-economic demographic variable on the perception of women's involvement in decision-making</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_Toc502674651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83</w:t>
        </w:r>
        <w:r w:rsidR="005A241B" w:rsidRPr="003341C1">
          <w:rPr>
            <w:rFonts w:ascii="Times New Roman" w:hAnsi="Times New Roman" w:cs="Times New Roman"/>
            <w:noProof/>
            <w:webHidden/>
            <w:sz w:val="24"/>
            <w:szCs w:val="24"/>
          </w:rPr>
          <w:fldChar w:fldCharType="end"/>
        </w:r>
      </w:hyperlink>
    </w:p>
    <w:p w14:paraId="74F7F025"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52" w:history="1">
        <w:r w:rsidR="005A241B" w:rsidRPr="003341C1">
          <w:rPr>
            <w:rStyle w:val="Hyperlink"/>
            <w:rFonts w:ascii="Times New Roman" w:hAnsi="Times New Roman" w:cs="Times New Roman"/>
            <w:noProof/>
            <w:sz w:val="24"/>
            <w:szCs w:val="24"/>
          </w:rPr>
          <w:t>Table 21: Ordered logit regression of the perception of women's views and opinions</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_Toc502674652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84</w:t>
        </w:r>
        <w:r w:rsidR="005A241B" w:rsidRPr="003341C1">
          <w:rPr>
            <w:rFonts w:ascii="Times New Roman" w:hAnsi="Times New Roman" w:cs="Times New Roman"/>
            <w:noProof/>
            <w:webHidden/>
            <w:sz w:val="24"/>
            <w:szCs w:val="24"/>
          </w:rPr>
          <w:fldChar w:fldCharType="end"/>
        </w:r>
      </w:hyperlink>
    </w:p>
    <w:p w14:paraId="66C4AF6E"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53" w:history="1">
        <w:r w:rsidR="005A241B" w:rsidRPr="003341C1">
          <w:rPr>
            <w:rStyle w:val="Hyperlink"/>
            <w:rFonts w:ascii="Times New Roman" w:hAnsi="Times New Roman" w:cs="Times New Roman"/>
            <w:noProof/>
            <w:sz w:val="24"/>
            <w:szCs w:val="24"/>
          </w:rPr>
          <w:t>Table 22: Marginal effect of socio-economic demographic variables on perception of women's view and opinion</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_Toc502674653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85</w:t>
        </w:r>
        <w:r w:rsidR="005A241B" w:rsidRPr="003341C1">
          <w:rPr>
            <w:rFonts w:ascii="Times New Roman" w:hAnsi="Times New Roman" w:cs="Times New Roman"/>
            <w:noProof/>
            <w:webHidden/>
            <w:sz w:val="24"/>
            <w:szCs w:val="24"/>
          </w:rPr>
          <w:fldChar w:fldCharType="end"/>
        </w:r>
      </w:hyperlink>
    </w:p>
    <w:p w14:paraId="228AEFB2"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54" w:history="1">
        <w:r w:rsidR="005A241B" w:rsidRPr="003341C1">
          <w:rPr>
            <w:rStyle w:val="Hyperlink"/>
            <w:rFonts w:ascii="Times New Roman" w:hAnsi="Times New Roman" w:cs="Times New Roman"/>
            <w:noProof/>
            <w:sz w:val="24"/>
            <w:szCs w:val="24"/>
          </w:rPr>
          <w:t>Table 23: Ordered logit regression on the perception of the presence of women in CFUG working committees</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_Toc502674654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86</w:t>
        </w:r>
        <w:r w:rsidR="005A241B" w:rsidRPr="003341C1">
          <w:rPr>
            <w:rFonts w:ascii="Times New Roman" w:hAnsi="Times New Roman" w:cs="Times New Roman"/>
            <w:noProof/>
            <w:webHidden/>
            <w:sz w:val="24"/>
            <w:szCs w:val="24"/>
          </w:rPr>
          <w:fldChar w:fldCharType="end"/>
        </w:r>
      </w:hyperlink>
    </w:p>
    <w:p w14:paraId="471A463F"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55" w:history="1">
        <w:r w:rsidR="005A241B" w:rsidRPr="003341C1">
          <w:rPr>
            <w:rStyle w:val="Hyperlink"/>
            <w:rFonts w:ascii="Times New Roman" w:hAnsi="Times New Roman" w:cs="Times New Roman"/>
            <w:noProof/>
            <w:sz w:val="24"/>
            <w:szCs w:val="24"/>
          </w:rPr>
          <w:t>Table 24: Marginal effect of the socio-economic demographic variables on the perception of presence of women in CFUG working committee</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_Toc502674655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87</w:t>
        </w:r>
        <w:r w:rsidR="005A241B" w:rsidRPr="003341C1">
          <w:rPr>
            <w:rFonts w:ascii="Times New Roman" w:hAnsi="Times New Roman" w:cs="Times New Roman"/>
            <w:noProof/>
            <w:webHidden/>
            <w:sz w:val="24"/>
            <w:szCs w:val="24"/>
          </w:rPr>
          <w:fldChar w:fldCharType="end"/>
        </w:r>
      </w:hyperlink>
    </w:p>
    <w:p w14:paraId="5605BCC5" w14:textId="77777777" w:rsidR="005A241B" w:rsidRPr="003341C1" w:rsidRDefault="008F3E9C">
      <w:pPr>
        <w:pStyle w:val="TableofFigures"/>
        <w:tabs>
          <w:tab w:val="right" w:leader="dot" w:pos="9350"/>
        </w:tabs>
        <w:rPr>
          <w:rFonts w:ascii="Times New Roman" w:eastAsiaTheme="minorEastAsia" w:hAnsi="Times New Roman" w:cs="Times New Roman"/>
          <w:noProof/>
          <w:sz w:val="24"/>
          <w:szCs w:val="24"/>
        </w:rPr>
      </w:pPr>
      <w:hyperlink w:anchor="_Toc502674656" w:history="1">
        <w:r w:rsidR="005A241B" w:rsidRPr="003341C1">
          <w:rPr>
            <w:rStyle w:val="Hyperlink"/>
            <w:rFonts w:ascii="Times New Roman" w:hAnsi="Times New Roman" w:cs="Times New Roman"/>
            <w:noProof/>
            <w:sz w:val="24"/>
            <w:szCs w:val="24"/>
          </w:rPr>
          <w:t>Table 25: Ordered logit regression for the perception of the importance given to opinions and ideas of women</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_Toc502674656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88</w:t>
        </w:r>
        <w:r w:rsidR="005A241B" w:rsidRPr="003341C1">
          <w:rPr>
            <w:rFonts w:ascii="Times New Roman" w:hAnsi="Times New Roman" w:cs="Times New Roman"/>
            <w:noProof/>
            <w:webHidden/>
            <w:sz w:val="24"/>
            <w:szCs w:val="24"/>
          </w:rPr>
          <w:fldChar w:fldCharType="end"/>
        </w:r>
      </w:hyperlink>
    </w:p>
    <w:p w14:paraId="3527C242" w14:textId="77777777" w:rsidR="005A241B" w:rsidRDefault="008F3E9C">
      <w:pPr>
        <w:pStyle w:val="TableofFigures"/>
        <w:tabs>
          <w:tab w:val="right" w:leader="dot" w:pos="9350"/>
        </w:tabs>
        <w:rPr>
          <w:rFonts w:eastAsiaTheme="minorEastAsia"/>
          <w:noProof/>
        </w:rPr>
      </w:pPr>
      <w:hyperlink w:anchor="_Toc502674657" w:history="1">
        <w:r w:rsidR="005A241B" w:rsidRPr="003341C1">
          <w:rPr>
            <w:rStyle w:val="Hyperlink"/>
            <w:rFonts w:ascii="Times New Roman" w:hAnsi="Times New Roman" w:cs="Times New Roman"/>
            <w:noProof/>
            <w:sz w:val="24"/>
            <w:szCs w:val="24"/>
          </w:rPr>
          <w:t>Table 26: Marginal effect of socio-economic demographic variables on perception of the importance given to opinions and ideas of women</w:t>
        </w:r>
        <w:r w:rsidR="005A241B" w:rsidRPr="003341C1">
          <w:rPr>
            <w:rFonts w:ascii="Times New Roman" w:hAnsi="Times New Roman" w:cs="Times New Roman"/>
            <w:noProof/>
            <w:webHidden/>
            <w:sz w:val="24"/>
            <w:szCs w:val="24"/>
          </w:rPr>
          <w:tab/>
        </w:r>
        <w:r w:rsidR="005A241B" w:rsidRPr="003341C1">
          <w:rPr>
            <w:rFonts w:ascii="Times New Roman" w:hAnsi="Times New Roman" w:cs="Times New Roman"/>
            <w:noProof/>
            <w:webHidden/>
            <w:sz w:val="24"/>
            <w:szCs w:val="24"/>
          </w:rPr>
          <w:fldChar w:fldCharType="begin"/>
        </w:r>
        <w:r w:rsidR="005A241B" w:rsidRPr="003341C1">
          <w:rPr>
            <w:rFonts w:ascii="Times New Roman" w:hAnsi="Times New Roman" w:cs="Times New Roman"/>
            <w:noProof/>
            <w:webHidden/>
            <w:sz w:val="24"/>
            <w:szCs w:val="24"/>
          </w:rPr>
          <w:instrText xml:space="preserve"> PAGEREF _Toc502674657 \h </w:instrText>
        </w:r>
        <w:r w:rsidR="005A241B" w:rsidRPr="003341C1">
          <w:rPr>
            <w:rFonts w:ascii="Times New Roman" w:hAnsi="Times New Roman" w:cs="Times New Roman"/>
            <w:noProof/>
            <w:webHidden/>
            <w:sz w:val="24"/>
            <w:szCs w:val="24"/>
          </w:rPr>
        </w:r>
        <w:r w:rsidR="005A241B" w:rsidRPr="003341C1">
          <w:rPr>
            <w:rFonts w:ascii="Times New Roman" w:hAnsi="Times New Roman" w:cs="Times New Roman"/>
            <w:noProof/>
            <w:webHidden/>
            <w:sz w:val="24"/>
            <w:szCs w:val="24"/>
          </w:rPr>
          <w:fldChar w:fldCharType="separate"/>
        </w:r>
        <w:r w:rsidR="005A241B" w:rsidRPr="003341C1">
          <w:rPr>
            <w:rFonts w:ascii="Times New Roman" w:hAnsi="Times New Roman" w:cs="Times New Roman"/>
            <w:noProof/>
            <w:webHidden/>
            <w:sz w:val="24"/>
            <w:szCs w:val="24"/>
          </w:rPr>
          <w:t>89</w:t>
        </w:r>
        <w:r w:rsidR="005A241B" w:rsidRPr="003341C1">
          <w:rPr>
            <w:rFonts w:ascii="Times New Roman" w:hAnsi="Times New Roman" w:cs="Times New Roman"/>
            <w:noProof/>
            <w:webHidden/>
            <w:sz w:val="24"/>
            <w:szCs w:val="24"/>
          </w:rPr>
          <w:fldChar w:fldCharType="end"/>
        </w:r>
      </w:hyperlink>
    </w:p>
    <w:p w14:paraId="51543F02" w14:textId="77777777" w:rsidR="00E935D4" w:rsidRPr="00353B80" w:rsidRDefault="00A601B5" w:rsidP="00E00D13">
      <w:pPr>
        <w:spacing w:line="240" w:lineRule="auto"/>
        <w:rPr>
          <w:rFonts w:ascii="Times New Roman" w:hAnsi="Times New Roman" w:cs="Times New Roman"/>
          <w:b/>
          <w:sz w:val="24"/>
          <w:szCs w:val="24"/>
        </w:rPr>
      </w:pPr>
      <w:r w:rsidRPr="00B2789B">
        <w:rPr>
          <w:b/>
        </w:rPr>
        <w:lastRenderedPageBreak/>
        <w:fldChar w:fldCharType="end"/>
      </w:r>
      <w:r w:rsidR="00440912">
        <w:rPr>
          <w:rFonts w:ascii="Times New Roman" w:hAnsi="Times New Roman" w:cs="Times New Roman"/>
          <w:b/>
          <w:sz w:val="24"/>
          <w:szCs w:val="24"/>
        </w:rPr>
        <w:t>List of F</w:t>
      </w:r>
      <w:r w:rsidR="006C7C4B" w:rsidRPr="00353B80">
        <w:rPr>
          <w:rFonts w:ascii="Times New Roman" w:hAnsi="Times New Roman" w:cs="Times New Roman"/>
          <w:b/>
          <w:sz w:val="24"/>
          <w:szCs w:val="24"/>
        </w:rPr>
        <w:t>igures</w:t>
      </w:r>
    </w:p>
    <w:p w14:paraId="12410AF5" w14:textId="77777777" w:rsidR="004434A3" w:rsidRPr="008F3E9C" w:rsidRDefault="006C7C4B">
      <w:pPr>
        <w:pStyle w:val="TableofFigures"/>
        <w:tabs>
          <w:tab w:val="right" w:leader="dot" w:pos="9350"/>
        </w:tabs>
        <w:rPr>
          <w:rFonts w:ascii="Times New Roman" w:eastAsiaTheme="minorEastAsia" w:hAnsi="Times New Roman" w:cs="Times New Roman"/>
          <w:noProof/>
          <w:sz w:val="24"/>
          <w:szCs w:val="24"/>
        </w:rPr>
      </w:pPr>
      <w:r w:rsidRPr="002666A3">
        <w:rPr>
          <w:rFonts w:ascii="Times New Roman" w:hAnsi="Times New Roman" w:cs="Times New Roman"/>
          <w:sz w:val="24"/>
          <w:szCs w:val="24"/>
        </w:rPr>
        <w:fldChar w:fldCharType="begin"/>
      </w:r>
      <w:r w:rsidRPr="002666A3">
        <w:rPr>
          <w:rFonts w:ascii="Times New Roman" w:hAnsi="Times New Roman" w:cs="Times New Roman"/>
          <w:sz w:val="24"/>
          <w:szCs w:val="24"/>
        </w:rPr>
        <w:instrText xml:space="preserve"> TOC \h \z \c "Figure" </w:instrText>
      </w:r>
      <w:r w:rsidRPr="002666A3">
        <w:rPr>
          <w:rFonts w:ascii="Times New Roman" w:hAnsi="Times New Roman" w:cs="Times New Roman"/>
          <w:sz w:val="24"/>
          <w:szCs w:val="24"/>
        </w:rPr>
        <w:fldChar w:fldCharType="separate"/>
      </w:r>
      <w:hyperlink w:anchor="_Toc502908935" w:history="1">
        <w:r w:rsidR="004434A3" w:rsidRPr="008F3E9C">
          <w:rPr>
            <w:rStyle w:val="Hyperlink"/>
            <w:rFonts w:ascii="Times New Roman" w:hAnsi="Times New Roman" w:cs="Times New Roman"/>
            <w:noProof/>
            <w:sz w:val="24"/>
            <w:szCs w:val="24"/>
          </w:rPr>
          <w:t>Figure 1:  Map of Nepal showing three different regions</w:t>
        </w:r>
        <w:r w:rsidR="004434A3" w:rsidRPr="008F3E9C">
          <w:rPr>
            <w:rFonts w:ascii="Times New Roman" w:hAnsi="Times New Roman" w:cs="Times New Roman"/>
            <w:noProof/>
            <w:webHidden/>
            <w:sz w:val="24"/>
            <w:szCs w:val="24"/>
          </w:rPr>
          <w:tab/>
        </w:r>
        <w:r w:rsidR="004434A3" w:rsidRPr="008F3E9C">
          <w:rPr>
            <w:rFonts w:ascii="Times New Roman" w:hAnsi="Times New Roman" w:cs="Times New Roman"/>
            <w:noProof/>
            <w:webHidden/>
            <w:sz w:val="24"/>
            <w:szCs w:val="24"/>
          </w:rPr>
          <w:fldChar w:fldCharType="begin"/>
        </w:r>
        <w:r w:rsidR="004434A3" w:rsidRPr="008F3E9C">
          <w:rPr>
            <w:rFonts w:ascii="Times New Roman" w:hAnsi="Times New Roman" w:cs="Times New Roman"/>
            <w:noProof/>
            <w:webHidden/>
            <w:sz w:val="24"/>
            <w:szCs w:val="24"/>
          </w:rPr>
          <w:instrText xml:space="preserve"> PAGEREF _Toc502908935 \h </w:instrText>
        </w:r>
        <w:r w:rsidR="004434A3" w:rsidRPr="008F3E9C">
          <w:rPr>
            <w:rFonts w:ascii="Times New Roman" w:hAnsi="Times New Roman" w:cs="Times New Roman"/>
            <w:noProof/>
            <w:webHidden/>
            <w:sz w:val="24"/>
            <w:szCs w:val="24"/>
          </w:rPr>
        </w:r>
        <w:r w:rsidR="004434A3" w:rsidRPr="008F3E9C">
          <w:rPr>
            <w:rFonts w:ascii="Times New Roman" w:hAnsi="Times New Roman" w:cs="Times New Roman"/>
            <w:noProof/>
            <w:webHidden/>
            <w:sz w:val="24"/>
            <w:szCs w:val="24"/>
          </w:rPr>
          <w:fldChar w:fldCharType="separate"/>
        </w:r>
        <w:r w:rsidR="004434A3" w:rsidRPr="008F3E9C">
          <w:rPr>
            <w:rFonts w:ascii="Times New Roman" w:hAnsi="Times New Roman" w:cs="Times New Roman"/>
            <w:noProof/>
            <w:webHidden/>
            <w:sz w:val="24"/>
            <w:szCs w:val="24"/>
          </w:rPr>
          <w:t>65</w:t>
        </w:r>
        <w:r w:rsidR="004434A3" w:rsidRPr="008F3E9C">
          <w:rPr>
            <w:rFonts w:ascii="Times New Roman" w:hAnsi="Times New Roman" w:cs="Times New Roman"/>
            <w:noProof/>
            <w:webHidden/>
            <w:sz w:val="24"/>
            <w:szCs w:val="24"/>
          </w:rPr>
          <w:fldChar w:fldCharType="end"/>
        </w:r>
      </w:hyperlink>
    </w:p>
    <w:p w14:paraId="72806279" w14:textId="77777777" w:rsidR="006C7C4B" w:rsidRPr="002666A3" w:rsidRDefault="006C7C4B">
      <w:pPr>
        <w:rPr>
          <w:rFonts w:ascii="Times New Roman" w:hAnsi="Times New Roman" w:cs="Times New Roman"/>
          <w:sz w:val="24"/>
          <w:szCs w:val="24"/>
        </w:rPr>
      </w:pPr>
      <w:r w:rsidRPr="002666A3">
        <w:rPr>
          <w:rFonts w:ascii="Times New Roman" w:hAnsi="Times New Roman" w:cs="Times New Roman"/>
          <w:sz w:val="24"/>
          <w:szCs w:val="24"/>
        </w:rPr>
        <w:fldChar w:fldCharType="end"/>
      </w:r>
    </w:p>
    <w:p w14:paraId="424EAE26" w14:textId="77777777" w:rsidR="006C7C4B" w:rsidRPr="002666A3" w:rsidRDefault="006C7C4B">
      <w:pPr>
        <w:rPr>
          <w:rFonts w:ascii="Times New Roman" w:hAnsi="Times New Roman" w:cs="Times New Roman"/>
          <w:sz w:val="24"/>
          <w:szCs w:val="24"/>
        </w:rPr>
      </w:pPr>
    </w:p>
    <w:p w14:paraId="5F7BBAC0" w14:textId="77777777" w:rsidR="006C7C4B" w:rsidRPr="002666A3" w:rsidRDefault="006C7C4B">
      <w:pPr>
        <w:rPr>
          <w:rFonts w:ascii="Times New Roman" w:hAnsi="Times New Roman" w:cs="Times New Roman"/>
          <w:sz w:val="24"/>
          <w:szCs w:val="24"/>
        </w:rPr>
      </w:pPr>
    </w:p>
    <w:p w14:paraId="28B83483" w14:textId="77777777" w:rsidR="006C7C4B" w:rsidRPr="002666A3" w:rsidRDefault="006C7C4B">
      <w:pPr>
        <w:rPr>
          <w:rFonts w:ascii="Times New Roman" w:hAnsi="Times New Roman" w:cs="Times New Roman"/>
          <w:sz w:val="24"/>
          <w:szCs w:val="24"/>
        </w:rPr>
        <w:sectPr w:rsidR="006C7C4B" w:rsidRPr="002666A3" w:rsidSect="00CE6A01">
          <w:pgSz w:w="12240" w:h="15840"/>
          <w:pgMar w:top="1440" w:right="1440" w:bottom="1440" w:left="1440" w:header="720" w:footer="720" w:gutter="0"/>
          <w:pgNumType w:fmt="lowerRoman" w:start="9"/>
          <w:cols w:space="720"/>
          <w:docGrid w:linePitch="360"/>
        </w:sectPr>
      </w:pPr>
      <w:bookmarkStart w:id="0" w:name="_GoBack"/>
      <w:bookmarkEnd w:id="0"/>
    </w:p>
    <w:p w14:paraId="3DC35A7C" w14:textId="77777777" w:rsidR="001E7D27" w:rsidRPr="00353B80" w:rsidRDefault="001E7D27" w:rsidP="00353B80">
      <w:pPr>
        <w:pStyle w:val="Heading1"/>
        <w:spacing w:line="480" w:lineRule="auto"/>
        <w:jc w:val="center"/>
        <w:rPr>
          <w:rFonts w:ascii="Times New Roman" w:hAnsi="Times New Roman" w:cs="Times New Roman"/>
          <w:b/>
          <w:color w:val="auto"/>
          <w:sz w:val="24"/>
          <w:szCs w:val="24"/>
        </w:rPr>
      </w:pPr>
      <w:bookmarkStart w:id="1" w:name="_Toc502845540"/>
      <w:r w:rsidRPr="00353B80">
        <w:rPr>
          <w:rFonts w:ascii="Times New Roman" w:hAnsi="Times New Roman" w:cs="Times New Roman"/>
          <w:b/>
          <w:color w:val="auto"/>
          <w:sz w:val="24"/>
          <w:szCs w:val="24"/>
        </w:rPr>
        <w:lastRenderedPageBreak/>
        <w:t>Introduction</w:t>
      </w:r>
      <w:bookmarkEnd w:id="1"/>
    </w:p>
    <w:p w14:paraId="0A73192C" w14:textId="77777777" w:rsidR="001E7D27" w:rsidRPr="002666A3" w:rsidRDefault="001E7D27" w:rsidP="0084208E">
      <w:pPr>
        <w:spacing w:line="480" w:lineRule="auto"/>
        <w:rPr>
          <w:rFonts w:ascii="Times New Roman" w:hAnsi="Times New Roman" w:cs="Times New Roman"/>
          <w:sz w:val="24"/>
          <w:szCs w:val="24"/>
        </w:rPr>
      </w:pPr>
      <w:r w:rsidRPr="002666A3">
        <w:rPr>
          <w:rFonts w:ascii="Times New Roman" w:hAnsi="Times New Roman" w:cs="Times New Roman"/>
          <w:sz w:val="24"/>
          <w:szCs w:val="24"/>
        </w:rPr>
        <w:t>Forest</w:t>
      </w:r>
      <w:r w:rsidR="00B9132E">
        <w:rPr>
          <w:rFonts w:ascii="Times New Roman" w:hAnsi="Times New Roman" w:cs="Times New Roman"/>
          <w:sz w:val="24"/>
          <w:szCs w:val="24"/>
        </w:rPr>
        <w:t>s</w:t>
      </w:r>
      <w:r w:rsidRPr="002666A3">
        <w:rPr>
          <w:rFonts w:ascii="Times New Roman" w:hAnsi="Times New Roman" w:cs="Times New Roman"/>
          <w:sz w:val="24"/>
          <w:szCs w:val="24"/>
        </w:rPr>
        <w:t xml:space="preserve"> have been an integral part of </w:t>
      </w:r>
      <w:r w:rsidR="00D81E95">
        <w:rPr>
          <w:rFonts w:ascii="Times New Roman" w:hAnsi="Times New Roman" w:cs="Times New Roman"/>
          <w:sz w:val="24"/>
          <w:szCs w:val="24"/>
        </w:rPr>
        <w:t xml:space="preserve">communities in </w:t>
      </w:r>
      <w:r w:rsidRPr="002666A3">
        <w:rPr>
          <w:rFonts w:ascii="Times New Roman" w:hAnsi="Times New Roman" w:cs="Times New Roman"/>
          <w:sz w:val="24"/>
          <w:szCs w:val="24"/>
        </w:rPr>
        <w:t>rural Nepal f</w:t>
      </w:r>
      <w:r w:rsidR="00B9132E">
        <w:rPr>
          <w:rFonts w:ascii="Times New Roman" w:hAnsi="Times New Roman" w:cs="Times New Roman"/>
          <w:sz w:val="24"/>
          <w:szCs w:val="24"/>
        </w:rPr>
        <w:t>or</w:t>
      </w:r>
      <w:r w:rsidRPr="002666A3">
        <w:rPr>
          <w:rFonts w:ascii="Times New Roman" w:hAnsi="Times New Roman" w:cs="Times New Roman"/>
          <w:sz w:val="24"/>
          <w:szCs w:val="24"/>
        </w:rPr>
        <w:t xml:space="preserve"> ages. </w:t>
      </w:r>
      <w:r w:rsidR="00D81E95">
        <w:rPr>
          <w:rFonts w:ascii="Times New Roman" w:hAnsi="Times New Roman" w:cs="Times New Roman"/>
          <w:sz w:val="24"/>
          <w:szCs w:val="24"/>
        </w:rPr>
        <w:t>P</w:t>
      </w:r>
      <w:r w:rsidRPr="002666A3">
        <w:rPr>
          <w:rFonts w:ascii="Times New Roman" w:hAnsi="Times New Roman" w:cs="Times New Roman"/>
          <w:sz w:val="24"/>
          <w:szCs w:val="24"/>
        </w:rPr>
        <w:t xml:space="preserve">eople </w:t>
      </w:r>
      <w:r w:rsidR="00D81E95">
        <w:rPr>
          <w:rFonts w:ascii="Times New Roman" w:hAnsi="Times New Roman" w:cs="Times New Roman"/>
          <w:sz w:val="24"/>
          <w:szCs w:val="24"/>
        </w:rPr>
        <w:t xml:space="preserve">in the rural areas of Nepal </w:t>
      </w:r>
      <w:r w:rsidRPr="002666A3">
        <w:rPr>
          <w:rFonts w:ascii="Times New Roman" w:hAnsi="Times New Roman" w:cs="Times New Roman"/>
          <w:sz w:val="24"/>
          <w:szCs w:val="24"/>
        </w:rPr>
        <w:t xml:space="preserve">depend on forest resources for fuelwood, fodder and other forest products </w:t>
      </w:r>
      <w:r w:rsidR="00D81E95">
        <w:rPr>
          <w:rFonts w:ascii="Times New Roman" w:hAnsi="Times New Roman" w:cs="Times New Roman"/>
          <w:sz w:val="24"/>
          <w:szCs w:val="24"/>
        </w:rPr>
        <w:t>to support their</w:t>
      </w:r>
      <w:r w:rsidRPr="002666A3">
        <w:rPr>
          <w:rFonts w:ascii="Times New Roman" w:hAnsi="Times New Roman" w:cs="Times New Roman"/>
          <w:sz w:val="24"/>
          <w:szCs w:val="24"/>
        </w:rPr>
        <w:t xml:space="preserve"> day</w:t>
      </w:r>
      <w:r w:rsidR="00D81E95">
        <w:rPr>
          <w:rFonts w:ascii="Times New Roman" w:hAnsi="Times New Roman" w:cs="Times New Roman"/>
          <w:sz w:val="24"/>
          <w:szCs w:val="24"/>
        </w:rPr>
        <w:t>-</w:t>
      </w:r>
      <w:r w:rsidRPr="002666A3">
        <w:rPr>
          <w:rFonts w:ascii="Times New Roman" w:hAnsi="Times New Roman" w:cs="Times New Roman"/>
          <w:sz w:val="24"/>
          <w:szCs w:val="24"/>
        </w:rPr>
        <w:t>to</w:t>
      </w:r>
      <w:r w:rsidR="00D81E95">
        <w:rPr>
          <w:rFonts w:ascii="Times New Roman" w:hAnsi="Times New Roman" w:cs="Times New Roman"/>
          <w:sz w:val="24"/>
          <w:szCs w:val="24"/>
        </w:rPr>
        <w:t>-</w:t>
      </w:r>
      <w:r w:rsidRPr="002666A3">
        <w:rPr>
          <w:rFonts w:ascii="Times New Roman" w:hAnsi="Times New Roman" w:cs="Times New Roman"/>
          <w:sz w:val="24"/>
          <w:szCs w:val="24"/>
        </w:rPr>
        <w:t>day livelihood</w:t>
      </w:r>
      <w:r w:rsidR="00D81E95">
        <w:rPr>
          <w:rFonts w:ascii="Times New Roman" w:hAnsi="Times New Roman" w:cs="Times New Roman"/>
          <w:sz w:val="24"/>
          <w:szCs w:val="24"/>
        </w:rPr>
        <w:t>s</w:t>
      </w:r>
      <w:r w:rsidRPr="002666A3">
        <w:rPr>
          <w:rFonts w:ascii="Times New Roman" w:hAnsi="Times New Roman" w:cs="Times New Roman"/>
          <w:sz w:val="24"/>
          <w:szCs w:val="24"/>
        </w:rPr>
        <w:t>. Looking back at the history of forest legislation in Nepal, privatization of forest</w:t>
      </w:r>
      <w:r w:rsidR="00B9132E">
        <w:rPr>
          <w:rFonts w:ascii="Times New Roman" w:hAnsi="Times New Roman" w:cs="Times New Roman"/>
          <w:sz w:val="24"/>
          <w:szCs w:val="24"/>
        </w:rPr>
        <w:t>s</w:t>
      </w:r>
      <w:r w:rsidRPr="002666A3">
        <w:rPr>
          <w:rFonts w:ascii="Times New Roman" w:hAnsi="Times New Roman" w:cs="Times New Roman"/>
          <w:sz w:val="24"/>
          <w:szCs w:val="24"/>
        </w:rPr>
        <w:t xml:space="preserve"> was done by </w:t>
      </w:r>
      <w:r w:rsidR="00B9132E">
        <w:rPr>
          <w:rFonts w:ascii="Times New Roman" w:hAnsi="Times New Roman" w:cs="Times New Roman"/>
          <w:sz w:val="24"/>
          <w:szCs w:val="24"/>
        </w:rPr>
        <w:t xml:space="preserve">the </w:t>
      </w:r>
      <w:r w:rsidRPr="002666A3">
        <w:rPr>
          <w:rFonts w:ascii="Times New Roman" w:hAnsi="Times New Roman" w:cs="Times New Roman"/>
          <w:sz w:val="24"/>
          <w:szCs w:val="24"/>
        </w:rPr>
        <w:t xml:space="preserve">Government of Nepal in </w:t>
      </w:r>
      <w:r w:rsidR="00D81E95">
        <w:rPr>
          <w:rFonts w:ascii="Times New Roman" w:hAnsi="Times New Roman" w:cs="Times New Roman"/>
          <w:sz w:val="24"/>
          <w:szCs w:val="24"/>
        </w:rPr>
        <w:t xml:space="preserve">the </w:t>
      </w:r>
      <w:r w:rsidRPr="002666A3">
        <w:rPr>
          <w:rFonts w:ascii="Times New Roman" w:hAnsi="Times New Roman" w:cs="Times New Roman"/>
          <w:sz w:val="24"/>
          <w:szCs w:val="24"/>
        </w:rPr>
        <w:t>1950s. Forest use right were under the total control of the government. The privatization of forest coupled with dependence of Nepales</w:t>
      </w:r>
      <w:r w:rsidR="00B9132E">
        <w:rPr>
          <w:rFonts w:ascii="Times New Roman" w:hAnsi="Times New Roman" w:cs="Times New Roman"/>
          <w:sz w:val="24"/>
          <w:szCs w:val="24"/>
        </w:rPr>
        <w:t>e people on forest resources le</w:t>
      </w:r>
      <w:r w:rsidRPr="002666A3">
        <w:rPr>
          <w:rFonts w:ascii="Times New Roman" w:hAnsi="Times New Roman" w:cs="Times New Roman"/>
          <w:sz w:val="24"/>
          <w:szCs w:val="24"/>
        </w:rPr>
        <w:t xml:space="preserve">d to </w:t>
      </w:r>
      <w:r w:rsidR="00B9132E">
        <w:rPr>
          <w:rFonts w:ascii="Times New Roman" w:hAnsi="Times New Roman" w:cs="Times New Roman"/>
          <w:sz w:val="24"/>
          <w:szCs w:val="24"/>
        </w:rPr>
        <w:t>the</w:t>
      </w:r>
      <w:r w:rsidRPr="002666A3">
        <w:rPr>
          <w:rFonts w:ascii="Times New Roman" w:hAnsi="Times New Roman" w:cs="Times New Roman"/>
          <w:sz w:val="24"/>
          <w:szCs w:val="24"/>
        </w:rPr>
        <w:t xml:space="preserve"> deforestation of Nepalese forest</w:t>
      </w:r>
      <w:r w:rsidR="00B9132E">
        <w:rPr>
          <w:rFonts w:ascii="Times New Roman" w:hAnsi="Times New Roman" w:cs="Times New Roman"/>
          <w:sz w:val="24"/>
          <w:szCs w:val="24"/>
        </w:rPr>
        <w:t>s</w:t>
      </w:r>
      <w:r w:rsidRPr="002666A3">
        <w:rPr>
          <w:rFonts w:ascii="Times New Roman" w:hAnsi="Times New Roman" w:cs="Times New Roman"/>
          <w:sz w:val="24"/>
          <w:szCs w:val="24"/>
        </w:rPr>
        <w:t xml:space="preserve"> in the Hill</w:t>
      </w:r>
      <w:r w:rsidR="00D81E95">
        <w:rPr>
          <w:rFonts w:ascii="Times New Roman" w:hAnsi="Times New Roman" w:cs="Times New Roman"/>
          <w:sz w:val="24"/>
          <w:szCs w:val="24"/>
        </w:rPr>
        <w:t>y</w:t>
      </w:r>
      <w:r w:rsidRPr="002666A3">
        <w:rPr>
          <w:rFonts w:ascii="Times New Roman" w:hAnsi="Times New Roman" w:cs="Times New Roman"/>
          <w:sz w:val="24"/>
          <w:szCs w:val="24"/>
        </w:rPr>
        <w:t xml:space="preserve"> and Terai region</w:t>
      </w:r>
      <w:r w:rsidR="00D81E95">
        <w:rPr>
          <w:rFonts w:ascii="Times New Roman" w:hAnsi="Times New Roman" w:cs="Times New Roman"/>
          <w:sz w:val="24"/>
          <w:szCs w:val="24"/>
        </w:rPr>
        <w:t>s</w:t>
      </w:r>
      <w:r w:rsidRPr="002666A3">
        <w:rPr>
          <w:rFonts w:ascii="Times New Roman" w:hAnsi="Times New Roman" w:cs="Times New Roman"/>
          <w:sz w:val="24"/>
          <w:szCs w:val="24"/>
        </w:rPr>
        <w:t xml:space="preserve"> of Nepal. Community forest</w:t>
      </w:r>
      <w:r w:rsidR="00B9132E">
        <w:rPr>
          <w:rFonts w:ascii="Times New Roman" w:hAnsi="Times New Roman" w:cs="Times New Roman"/>
          <w:sz w:val="24"/>
          <w:szCs w:val="24"/>
        </w:rPr>
        <w:t>s (CF) were</w:t>
      </w:r>
      <w:r w:rsidRPr="002666A3">
        <w:rPr>
          <w:rFonts w:ascii="Times New Roman" w:hAnsi="Times New Roman" w:cs="Times New Roman"/>
          <w:sz w:val="24"/>
          <w:szCs w:val="24"/>
        </w:rPr>
        <w:t xml:space="preserve"> established in </w:t>
      </w:r>
      <w:r w:rsidR="00D81E95">
        <w:rPr>
          <w:rFonts w:ascii="Times New Roman" w:hAnsi="Times New Roman" w:cs="Times New Roman"/>
          <w:sz w:val="24"/>
          <w:szCs w:val="24"/>
        </w:rPr>
        <w:t xml:space="preserve">the </w:t>
      </w:r>
      <w:r w:rsidRPr="002666A3">
        <w:rPr>
          <w:rFonts w:ascii="Times New Roman" w:hAnsi="Times New Roman" w:cs="Times New Roman"/>
          <w:sz w:val="24"/>
          <w:szCs w:val="24"/>
        </w:rPr>
        <w:t xml:space="preserve">late 1970s with the dual objective of forest conservation and distribution of forest resources. CF </w:t>
      </w:r>
      <w:r w:rsidR="00B9132E">
        <w:rPr>
          <w:rFonts w:ascii="Times New Roman" w:hAnsi="Times New Roman" w:cs="Times New Roman"/>
          <w:sz w:val="24"/>
          <w:szCs w:val="24"/>
        </w:rPr>
        <w:t>were</w:t>
      </w:r>
      <w:r w:rsidRPr="002666A3">
        <w:rPr>
          <w:rFonts w:ascii="Times New Roman" w:hAnsi="Times New Roman" w:cs="Times New Roman"/>
          <w:sz w:val="24"/>
          <w:szCs w:val="24"/>
        </w:rPr>
        <w:t xml:space="preserve"> established with the user right granted to the community regarding the use of forest resources while the land </w:t>
      </w:r>
      <w:r w:rsidR="00B9132E">
        <w:rPr>
          <w:rFonts w:ascii="Times New Roman" w:hAnsi="Times New Roman" w:cs="Times New Roman"/>
          <w:sz w:val="24"/>
          <w:szCs w:val="24"/>
        </w:rPr>
        <w:t>ownership</w:t>
      </w:r>
      <w:r w:rsidRPr="002666A3">
        <w:rPr>
          <w:rFonts w:ascii="Times New Roman" w:hAnsi="Times New Roman" w:cs="Times New Roman"/>
          <w:sz w:val="24"/>
          <w:szCs w:val="24"/>
        </w:rPr>
        <w:t xml:space="preserve"> rem</w:t>
      </w:r>
      <w:r w:rsidR="00B9132E">
        <w:rPr>
          <w:rFonts w:ascii="Times New Roman" w:hAnsi="Times New Roman" w:cs="Times New Roman"/>
          <w:sz w:val="24"/>
          <w:szCs w:val="24"/>
        </w:rPr>
        <w:t>ains with the government. CF have</w:t>
      </w:r>
      <w:r w:rsidRPr="002666A3">
        <w:rPr>
          <w:rFonts w:ascii="Times New Roman" w:hAnsi="Times New Roman" w:cs="Times New Roman"/>
          <w:sz w:val="24"/>
          <w:szCs w:val="24"/>
        </w:rPr>
        <w:t xml:space="preserve"> been tremendous success in terms of participation by Nepalese people and involvement in forest conservation. </w:t>
      </w:r>
    </w:p>
    <w:p w14:paraId="7C996374" w14:textId="77777777" w:rsidR="001E7D27" w:rsidRPr="002666A3" w:rsidRDefault="001E7D27" w:rsidP="00737655">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Th</w:t>
      </w:r>
      <w:r w:rsidR="00D81E95">
        <w:rPr>
          <w:rFonts w:ascii="Times New Roman" w:hAnsi="Times New Roman" w:cs="Times New Roman"/>
          <w:sz w:val="24"/>
          <w:szCs w:val="24"/>
        </w:rPr>
        <w:t>is</w:t>
      </w:r>
      <w:r w:rsidRPr="002666A3">
        <w:rPr>
          <w:rFonts w:ascii="Times New Roman" w:hAnsi="Times New Roman" w:cs="Times New Roman"/>
          <w:sz w:val="24"/>
          <w:szCs w:val="24"/>
        </w:rPr>
        <w:t xml:space="preserve"> </w:t>
      </w:r>
      <w:r w:rsidR="00B9132E">
        <w:rPr>
          <w:rFonts w:ascii="Times New Roman" w:hAnsi="Times New Roman" w:cs="Times New Roman"/>
          <w:sz w:val="24"/>
          <w:szCs w:val="24"/>
        </w:rPr>
        <w:t>dissertation</w:t>
      </w:r>
      <w:r w:rsidRPr="002666A3">
        <w:rPr>
          <w:rFonts w:ascii="Times New Roman" w:hAnsi="Times New Roman" w:cs="Times New Roman"/>
          <w:sz w:val="24"/>
          <w:szCs w:val="24"/>
        </w:rPr>
        <w:t xml:space="preserve"> consists of three chapters </w:t>
      </w:r>
      <w:r w:rsidR="00B9132E">
        <w:rPr>
          <w:rFonts w:ascii="Times New Roman" w:hAnsi="Times New Roman" w:cs="Times New Roman"/>
          <w:sz w:val="24"/>
          <w:szCs w:val="24"/>
        </w:rPr>
        <w:t>analyzing</w:t>
      </w:r>
      <w:r w:rsidRPr="002666A3">
        <w:rPr>
          <w:rFonts w:ascii="Times New Roman" w:hAnsi="Times New Roman" w:cs="Times New Roman"/>
          <w:sz w:val="24"/>
          <w:szCs w:val="24"/>
        </w:rPr>
        <w:t xml:space="preserve"> the importance of forest resources and management issues in present day Nepal. The first chapter deals with labor allocation by rural households </w:t>
      </w:r>
      <w:r w:rsidR="00D81E95">
        <w:rPr>
          <w:rFonts w:ascii="Times New Roman" w:hAnsi="Times New Roman" w:cs="Times New Roman"/>
          <w:sz w:val="24"/>
          <w:szCs w:val="24"/>
        </w:rPr>
        <w:t xml:space="preserve">in Nepal </w:t>
      </w:r>
      <w:r w:rsidRPr="002666A3">
        <w:rPr>
          <w:rFonts w:ascii="Times New Roman" w:hAnsi="Times New Roman" w:cs="Times New Roman"/>
          <w:sz w:val="24"/>
          <w:szCs w:val="24"/>
        </w:rPr>
        <w:t xml:space="preserve">for </w:t>
      </w:r>
      <w:r w:rsidR="00D81E95">
        <w:rPr>
          <w:rFonts w:ascii="Times New Roman" w:hAnsi="Times New Roman" w:cs="Times New Roman"/>
          <w:sz w:val="24"/>
          <w:szCs w:val="24"/>
        </w:rPr>
        <w:t xml:space="preserve">to the collection of </w:t>
      </w:r>
      <w:r w:rsidRPr="002666A3">
        <w:rPr>
          <w:rFonts w:ascii="Times New Roman" w:hAnsi="Times New Roman" w:cs="Times New Roman"/>
          <w:sz w:val="24"/>
          <w:szCs w:val="24"/>
        </w:rPr>
        <w:t xml:space="preserve">fuelwood and fodder. </w:t>
      </w:r>
      <w:r w:rsidR="008463D4">
        <w:rPr>
          <w:rFonts w:ascii="Times New Roman" w:hAnsi="Times New Roman" w:cs="Times New Roman"/>
          <w:sz w:val="24"/>
          <w:szCs w:val="24"/>
        </w:rPr>
        <w:t>Given that most of the fuelwood and fodder collected by a household is consumed by the household, t</w:t>
      </w:r>
      <w:r w:rsidR="00D81E95">
        <w:rPr>
          <w:rFonts w:ascii="Times New Roman" w:hAnsi="Times New Roman" w:cs="Times New Roman"/>
          <w:sz w:val="24"/>
          <w:szCs w:val="24"/>
        </w:rPr>
        <w:t xml:space="preserve">he economic value </w:t>
      </w:r>
      <w:r w:rsidR="008463D4">
        <w:rPr>
          <w:rFonts w:ascii="Times New Roman" w:hAnsi="Times New Roman" w:cs="Times New Roman"/>
          <w:sz w:val="24"/>
          <w:szCs w:val="24"/>
        </w:rPr>
        <w:t>of</w:t>
      </w:r>
      <w:r w:rsidR="00D81E95">
        <w:rPr>
          <w:rFonts w:ascii="Times New Roman" w:hAnsi="Times New Roman" w:cs="Times New Roman"/>
          <w:sz w:val="24"/>
          <w:szCs w:val="24"/>
        </w:rPr>
        <w:t xml:space="preserve"> fuelwood</w:t>
      </w:r>
      <w:r w:rsidR="008463D4">
        <w:rPr>
          <w:rFonts w:ascii="Times New Roman" w:hAnsi="Times New Roman" w:cs="Times New Roman"/>
          <w:sz w:val="24"/>
          <w:szCs w:val="24"/>
        </w:rPr>
        <w:t xml:space="preserve"> and fodder collection is imput</w:t>
      </w:r>
      <w:r w:rsidR="00D81E95">
        <w:rPr>
          <w:rFonts w:ascii="Times New Roman" w:hAnsi="Times New Roman" w:cs="Times New Roman"/>
          <w:sz w:val="24"/>
          <w:szCs w:val="24"/>
        </w:rPr>
        <w:t xml:space="preserve">ed by multiplying the market prices of fuelwood and fodder by the amounts households report collecting. </w:t>
      </w:r>
      <w:r w:rsidR="008463D4">
        <w:rPr>
          <w:rFonts w:ascii="Times New Roman" w:hAnsi="Times New Roman" w:cs="Times New Roman"/>
          <w:sz w:val="24"/>
          <w:szCs w:val="24"/>
        </w:rPr>
        <w:t>The imputed r</w:t>
      </w:r>
      <w:r w:rsidRPr="002666A3">
        <w:rPr>
          <w:rFonts w:ascii="Times New Roman" w:hAnsi="Times New Roman" w:cs="Times New Roman"/>
          <w:sz w:val="24"/>
          <w:szCs w:val="24"/>
        </w:rPr>
        <w:t xml:space="preserve">evenue from </w:t>
      </w:r>
      <w:r w:rsidR="008463D4">
        <w:rPr>
          <w:rFonts w:ascii="Times New Roman" w:hAnsi="Times New Roman" w:cs="Times New Roman"/>
          <w:sz w:val="24"/>
          <w:szCs w:val="24"/>
        </w:rPr>
        <w:t xml:space="preserve">the collection of </w:t>
      </w:r>
      <w:r w:rsidRPr="002666A3">
        <w:rPr>
          <w:rFonts w:ascii="Times New Roman" w:hAnsi="Times New Roman" w:cs="Times New Roman"/>
          <w:sz w:val="24"/>
          <w:szCs w:val="24"/>
        </w:rPr>
        <w:t xml:space="preserve">forest </w:t>
      </w:r>
      <w:r w:rsidR="008463D4">
        <w:rPr>
          <w:rFonts w:ascii="Times New Roman" w:hAnsi="Times New Roman" w:cs="Times New Roman"/>
          <w:sz w:val="24"/>
          <w:szCs w:val="24"/>
        </w:rPr>
        <w:t>product</w:t>
      </w:r>
      <w:r w:rsidRPr="002666A3">
        <w:rPr>
          <w:rFonts w:ascii="Times New Roman" w:hAnsi="Times New Roman" w:cs="Times New Roman"/>
          <w:sz w:val="24"/>
          <w:szCs w:val="24"/>
        </w:rPr>
        <w:t>s is studied in relation to labor productivity and seasonal variation in the study area. Forest dependency</w:t>
      </w:r>
      <w:r w:rsidR="008463D4">
        <w:rPr>
          <w:rFonts w:ascii="Times New Roman" w:hAnsi="Times New Roman" w:cs="Times New Roman"/>
          <w:sz w:val="24"/>
          <w:szCs w:val="24"/>
        </w:rPr>
        <w:t xml:space="preserve">, or </w:t>
      </w:r>
      <w:r w:rsidR="00B9132E">
        <w:rPr>
          <w:rFonts w:ascii="Times New Roman" w:hAnsi="Times New Roman" w:cs="Times New Roman"/>
          <w:sz w:val="24"/>
          <w:szCs w:val="24"/>
        </w:rPr>
        <w:t xml:space="preserve">the </w:t>
      </w:r>
      <w:r w:rsidR="008463D4">
        <w:rPr>
          <w:rFonts w:ascii="Times New Roman" w:hAnsi="Times New Roman" w:cs="Times New Roman"/>
          <w:sz w:val="24"/>
          <w:szCs w:val="24"/>
        </w:rPr>
        <w:t xml:space="preserve">(imputed) </w:t>
      </w:r>
      <w:r w:rsidRPr="002666A3">
        <w:rPr>
          <w:rFonts w:ascii="Times New Roman" w:hAnsi="Times New Roman" w:cs="Times New Roman"/>
          <w:sz w:val="24"/>
          <w:szCs w:val="24"/>
        </w:rPr>
        <w:t>income generate</w:t>
      </w:r>
      <w:r w:rsidR="008463D4">
        <w:rPr>
          <w:rFonts w:ascii="Times New Roman" w:hAnsi="Times New Roman" w:cs="Times New Roman"/>
          <w:sz w:val="24"/>
          <w:szCs w:val="24"/>
        </w:rPr>
        <w:t>d by</w:t>
      </w:r>
      <w:r w:rsidRPr="002666A3">
        <w:rPr>
          <w:rFonts w:ascii="Times New Roman" w:hAnsi="Times New Roman" w:cs="Times New Roman"/>
          <w:sz w:val="24"/>
          <w:szCs w:val="24"/>
        </w:rPr>
        <w:t xml:space="preserve"> the collection of various forest resources </w:t>
      </w:r>
      <w:r w:rsidR="008463D4">
        <w:rPr>
          <w:rFonts w:ascii="Times New Roman" w:hAnsi="Times New Roman" w:cs="Times New Roman"/>
          <w:sz w:val="24"/>
          <w:szCs w:val="24"/>
        </w:rPr>
        <w:t xml:space="preserve">relative to total household income, </w:t>
      </w:r>
      <w:r w:rsidRPr="002666A3">
        <w:rPr>
          <w:rFonts w:ascii="Times New Roman" w:hAnsi="Times New Roman" w:cs="Times New Roman"/>
          <w:sz w:val="24"/>
          <w:szCs w:val="24"/>
        </w:rPr>
        <w:t xml:space="preserve">is studied in the second chapter. Socio-economic factors that explain dependency </w:t>
      </w:r>
      <w:r w:rsidR="00B9132E">
        <w:rPr>
          <w:rFonts w:ascii="Times New Roman" w:hAnsi="Times New Roman" w:cs="Times New Roman"/>
          <w:sz w:val="24"/>
          <w:szCs w:val="24"/>
        </w:rPr>
        <w:t xml:space="preserve">on CFs </w:t>
      </w:r>
      <w:r w:rsidRPr="002666A3">
        <w:rPr>
          <w:rFonts w:ascii="Times New Roman" w:hAnsi="Times New Roman" w:cs="Times New Roman"/>
          <w:sz w:val="24"/>
          <w:szCs w:val="24"/>
        </w:rPr>
        <w:t xml:space="preserve">across two different regions of Nepal </w:t>
      </w:r>
      <w:r w:rsidRPr="002666A3">
        <w:rPr>
          <w:rFonts w:ascii="Times New Roman" w:hAnsi="Times New Roman" w:cs="Times New Roman"/>
          <w:sz w:val="24"/>
          <w:szCs w:val="24"/>
        </w:rPr>
        <w:lastRenderedPageBreak/>
        <w:t xml:space="preserve">are studied in this chapter. </w:t>
      </w:r>
      <w:r w:rsidR="008463D4">
        <w:rPr>
          <w:rFonts w:ascii="Times New Roman" w:hAnsi="Times New Roman" w:cs="Times New Roman"/>
          <w:sz w:val="24"/>
          <w:szCs w:val="24"/>
        </w:rPr>
        <w:t>Finally, the attitudes and p</w:t>
      </w:r>
      <w:r w:rsidRPr="002666A3">
        <w:rPr>
          <w:rFonts w:ascii="Times New Roman" w:hAnsi="Times New Roman" w:cs="Times New Roman"/>
          <w:sz w:val="24"/>
          <w:szCs w:val="24"/>
        </w:rPr>
        <w:t>erception</w:t>
      </w:r>
      <w:r w:rsidR="008463D4">
        <w:rPr>
          <w:rFonts w:ascii="Times New Roman" w:hAnsi="Times New Roman" w:cs="Times New Roman"/>
          <w:sz w:val="24"/>
          <w:szCs w:val="24"/>
        </w:rPr>
        <w:t>s</w:t>
      </w:r>
      <w:r w:rsidRPr="002666A3">
        <w:rPr>
          <w:rFonts w:ascii="Times New Roman" w:hAnsi="Times New Roman" w:cs="Times New Roman"/>
          <w:sz w:val="24"/>
          <w:szCs w:val="24"/>
        </w:rPr>
        <w:t xml:space="preserve"> of Nepalese people regarding the role</w:t>
      </w:r>
      <w:r w:rsidR="008463D4">
        <w:rPr>
          <w:rFonts w:ascii="Times New Roman" w:hAnsi="Times New Roman" w:cs="Times New Roman"/>
          <w:sz w:val="24"/>
          <w:szCs w:val="24"/>
        </w:rPr>
        <w:t>s</w:t>
      </w:r>
      <w:r w:rsidRPr="002666A3">
        <w:rPr>
          <w:rFonts w:ascii="Times New Roman" w:hAnsi="Times New Roman" w:cs="Times New Roman"/>
          <w:sz w:val="24"/>
          <w:szCs w:val="24"/>
        </w:rPr>
        <w:t xml:space="preserve"> of women in management and decision making in CF</w:t>
      </w:r>
      <w:r w:rsidR="008463D4">
        <w:rPr>
          <w:rFonts w:ascii="Times New Roman" w:hAnsi="Times New Roman" w:cs="Times New Roman"/>
          <w:sz w:val="24"/>
          <w:szCs w:val="24"/>
        </w:rPr>
        <w:t>s</w:t>
      </w:r>
      <w:r w:rsidRPr="002666A3">
        <w:rPr>
          <w:rFonts w:ascii="Times New Roman" w:hAnsi="Times New Roman" w:cs="Times New Roman"/>
          <w:sz w:val="24"/>
          <w:szCs w:val="24"/>
        </w:rPr>
        <w:t xml:space="preserve"> </w:t>
      </w:r>
      <w:r w:rsidR="008463D4">
        <w:rPr>
          <w:rFonts w:ascii="Times New Roman" w:hAnsi="Times New Roman" w:cs="Times New Roman"/>
          <w:sz w:val="24"/>
          <w:szCs w:val="24"/>
        </w:rPr>
        <w:t>are</w:t>
      </w:r>
      <w:r w:rsidRPr="002666A3">
        <w:rPr>
          <w:rFonts w:ascii="Times New Roman" w:hAnsi="Times New Roman" w:cs="Times New Roman"/>
          <w:sz w:val="24"/>
          <w:szCs w:val="24"/>
        </w:rPr>
        <w:t xml:space="preserve"> studied in the third chapter. </w:t>
      </w:r>
    </w:p>
    <w:p w14:paraId="23895B5E" w14:textId="77777777" w:rsidR="00E57D42" w:rsidRPr="002666A3" w:rsidRDefault="00E57D42" w:rsidP="00902A5E">
      <w:pPr>
        <w:spacing w:line="240" w:lineRule="auto"/>
        <w:rPr>
          <w:rFonts w:ascii="Times New Roman" w:hAnsi="Times New Roman" w:cs="Times New Roman"/>
          <w:sz w:val="24"/>
          <w:szCs w:val="24"/>
        </w:rPr>
      </w:pPr>
    </w:p>
    <w:p w14:paraId="6782F34C" w14:textId="77777777" w:rsidR="008463D4" w:rsidRDefault="008463D4">
      <w:pPr>
        <w:rPr>
          <w:rFonts w:ascii="Times New Roman" w:eastAsiaTheme="majorEastAsia" w:hAnsi="Times New Roman" w:cs="Times New Roman"/>
          <w:b/>
          <w:sz w:val="24"/>
          <w:szCs w:val="24"/>
        </w:rPr>
      </w:pPr>
      <w:r>
        <w:rPr>
          <w:rFonts w:ascii="Times New Roman" w:hAnsi="Times New Roman" w:cs="Times New Roman"/>
          <w:b/>
          <w:sz w:val="24"/>
          <w:szCs w:val="24"/>
        </w:rPr>
        <w:br w:type="page"/>
      </w:r>
    </w:p>
    <w:p w14:paraId="25BC95C2" w14:textId="77777777" w:rsidR="00E57D42" w:rsidRPr="00BE6E91" w:rsidRDefault="003475ED" w:rsidP="00BE6E91">
      <w:pPr>
        <w:pStyle w:val="Heading1"/>
        <w:jc w:val="center"/>
        <w:rPr>
          <w:rFonts w:ascii="Times New Roman" w:hAnsi="Times New Roman" w:cs="Times New Roman"/>
          <w:b/>
          <w:color w:val="auto"/>
          <w:sz w:val="24"/>
          <w:szCs w:val="24"/>
        </w:rPr>
      </w:pPr>
      <w:bookmarkStart w:id="2" w:name="_Toc502845541"/>
      <w:r>
        <w:rPr>
          <w:rFonts w:ascii="Times New Roman" w:hAnsi="Times New Roman" w:cs="Times New Roman"/>
          <w:b/>
          <w:color w:val="auto"/>
          <w:sz w:val="24"/>
          <w:szCs w:val="24"/>
        </w:rPr>
        <w:lastRenderedPageBreak/>
        <w:t>Chapter I: Labor Allocation for Fuelwood and Fodder Collection</w:t>
      </w:r>
      <w:r w:rsidR="006A7F84" w:rsidRPr="00BE6E91">
        <w:rPr>
          <w:rFonts w:ascii="Times New Roman" w:hAnsi="Times New Roman" w:cs="Times New Roman"/>
          <w:b/>
          <w:color w:val="auto"/>
          <w:sz w:val="24"/>
          <w:szCs w:val="24"/>
        </w:rPr>
        <w:t xml:space="preserve"> in </w:t>
      </w:r>
      <w:r w:rsidR="008463D4">
        <w:rPr>
          <w:rFonts w:ascii="Times New Roman" w:hAnsi="Times New Roman" w:cs="Times New Roman"/>
          <w:b/>
          <w:color w:val="auto"/>
          <w:sz w:val="24"/>
          <w:szCs w:val="24"/>
        </w:rPr>
        <w:t>R</w:t>
      </w:r>
      <w:r w:rsidR="006A7F84" w:rsidRPr="00BE6E91">
        <w:rPr>
          <w:rFonts w:ascii="Times New Roman" w:hAnsi="Times New Roman" w:cs="Times New Roman"/>
          <w:b/>
          <w:color w:val="auto"/>
          <w:sz w:val="24"/>
          <w:szCs w:val="24"/>
        </w:rPr>
        <w:t>ural Nepal: An Empirical Analysis</w:t>
      </w:r>
      <w:bookmarkEnd w:id="2"/>
    </w:p>
    <w:p w14:paraId="4ECA0393" w14:textId="77777777" w:rsidR="00E57D42" w:rsidRPr="002666A3" w:rsidRDefault="00E57D42" w:rsidP="00E57D42">
      <w:pPr>
        <w:spacing w:line="240" w:lineRule="auto"/>
        <w:jc w:val="center"/>
        <w:rPr>
          <w:rFonts w:ascii="Times New Roman" w:hAnsi="Times New Roman" w:cs="Times New Roman"/>
          <w:sz w:val="24"/>
          <w:szCs w:val="24"/>
        </w:rPr>
      </w:pPr>
    </w:p>
    <w:p w14:paraId="36F7FEE9" w14:textId="77777777" w:rsidR="00E57D42" w:rsidRPr="002666A3" w:rsidRDefault="00E57D42" w:rsidP="00E57D42">
      <w:pPr>
        <w:spacing w:line="240" w:lineRule="auto"/>
        <w:jc w:val="center"/>
        <w:rPr>
          <w:rFonts w:ascii="Times New Roman" w:hAnsi="Times New Roman" w:cs="Times New Roman"/>
          <w:sz w:val="24"/>
          <w:szCs w:val="24"/>
        </w:rPr>
      </w:pPr>
    </w:p>
    <w:p w14:paraId="62FB08AF" w14:textId="77777777" w:rsidR="00E57D42" w:rsidRPr="002666A3" w:rsidRDefault="00E57D42" w:rsidP="00E57D42">
      <w:pPr>
        <w:spacing w:line="240" w:lineRule="auto"/>
        <w:jc w:val="center"/>
        <w:rPr>
          <w:rFonts w:ascii="Times New Roman" w:hAnsi="Times New Roman" w:cs="Times New Roman"/>
          <w:sz w:val="24"/>
          <w:szCs w:val="24"/>
        </w:rPr>
      </w:pPr>
    </w:p>
    <w:p w14:paraId="53890BD2" w14:textId="77777777" w:rsidR="00E57D42" w:rsidRPr="002666A3" w:rsidRDefault="00E57D42" w:rsidP="00E57D42">
      <w:pPr>
        <w:spacing w:line="240" w:lineRule="auto"/>
        <w:jc w:val="center"/>
        <w:rPr>
          <w:rFonts w:ascii="Times New Roman" w:hAnsi="Times New Roman" w:cs="Times New Roman"/>
          <w:sz w:val="24"/>
          <w:szCs w:val="24"/>
        </w:rPr>
      </w:pPr>
    </w:p>
    <w:p w14:paraId="4B9766DB" w14:textId="77777777" w:rsidR="00E57D42" w:rsidRPr="002666A3" w:rsidRDefault="00E57D42" w:rsidP="00E57D42">
      <w:pPr>
        <w:spacing w:line="240" w:lineRule="auto"/>
        <w:jc w:val="center"/>
        <w:rPr>
          <w:rFonts w:ascii="Times New Roman" w:hAnsi="Times New Roman" w:cs="Times New Roman"/>
          <w:sz w:val="24"/>
          <w:szCs w:val="24"/>
        </w:rPr>
      </w:pPr>
    </w:p>
    <w:p w14:paraId="0A51CB29" w14:textId="77777777" w:rsidR="00E57D42" w:rsidRPr="002666A3" w:rsidRDefault="00E57D42" w:rsidP="00E57D42">
      <w:pPr>
        <w:spacing w:line="240" w:lineRule="auto"/>
        <w:jc w:val="center"/>
        <w:rPr>
          <w:rFonts w:ascii="Times New Roman" w:hAnsi="Times New Roman" w:cs="Times New Roman"/>
          <w:sz w:val="24"/>
          <w:szCs w:val="24"/>
        </w:rPr>
      </w:pPr>
    </w:p>
    <w:p w14:paraId="7EEB9113" w14:textId="77777777" w:rsidR="00E57D42" w:rsidRPr="002666A3" w:rsidRDefault="00E57D42" w:rsidP="00E57D42">
      <w:pPr>
        <w:spacing w:line="240" w:lineRule="auto"/>
        <w:jc w:val="center"/>
        <w:rPr>
          <w:rFonts w:ascii="Times New Roman" w:hAnsi="Times New Roman" w:cs="Times New Roman"/>
          <w:sz w:val="24"/>
          <w:szCs w:val="24"/>
        </w:rPr>
      </w:pPr>
    </w:p>
    <w:p w14:paraId="2E29740C" w14:textId="77777777" w:rsidR="00E57D42" w:rsidRPr="002666A3" w:rsidRDefault="00E57D42" w:rsidP="00E57D42">
      <w:pPr>
        <w:spacing w:line="240" w:lineRule="auto"/>
        <w:jc w:val="center"/>
        <w:rPr>
          <w:rFonts w:ascii="Times New Roman" w:hAnsi="Times New Roman" w:cs="Times New Roman"/>
          <w:sz w:val="24"/>
          <w:szCs w:val="24"/>
        </w:rPr>
      </w:pPr>
    </w:p>
    <w:p w14:paraId="0755CACD" w14:textId="77777777" w:rsidR="00E57D42" w:rsidRPr="002666A3" w:rsidRDefault="00E57D42" w:rsidP="00E57D42">
      <w:pPr>
        <w:spacing w:line="240" w:lineRule="auto"/>
        <w:jc w:val="center"/>
        <w:rPr>
          <w:rFonts w:ascii="Times New Roman" w:hAnsi="Times New Roman" w:cs="Times New Roman"/>
          <w:sz w:val="24"/>
          <w:szCs w:val="24"/>
        </w:rPr>
      </w:pPr>
    </w:p>
    <w:p w14:paraId="0151D72B" w14:textId="77777777" w:rsidR="00E57D42" w:rsidRPr="002666A3" w:rsidRDefault="00E57D42" w:rsidP="00E57D42">
      <w:pPr>
        <w:spacing w:line="240" w:lineRule="auto"/>
        <w:jc w:val="center"/>
        <w:rPr>
          <w:rFonts w:ascii="Times New Roman" w:hAnsi="Times New Roman" w:cs="Times New Roman"/>
          <w:sz w:val="24"/>
          <w:szCs w:val="24"/>
        </w:rPr>
      </w:pPr>
    </w:p>
    <w:p w14:paraId="3BB8450B" w14:textId="77777777" w:rsidR="00E57D42" w:rsidRPr="002666A3" w:rsidRDefault="00E57D42" w:rsidP="00E57D42">
      <w:pPr>
        <w:spacing w:line="240" w:lineRule="auto"/>
        <w:jc w:val="center"/>
        <w:rPr>
          <w:rFonts w:ascii="Times New Roman" w:hAnsi="Times New Roman" w:cs="Times New Roman"/>
          <w:sz w:val="24"/>
          <w:szCs w:val="24"/>
        </w:rPr>
      </w:pPr>
    </w:p>
    <w:p w14:paraId="273D8839" w14:textId="77777777" w:rsidR="00E57D42" w:rsidRPr="002666A3" w:rsidRDefault="00E57D42" w:rsidP="00E57D42">
      <w:pPr>
        <w:spacing w:line="240" w:lineRule="auto"/>
        <w:jc w:val="center"/>
        <w:rPr>
          <w:rFonts w:ascii="Times New Roman" w:hAnsi="Times New Roman" w:cs="Times New Roman"/>
          <w:sz w:val="24"/>
          <w:szCs w:val="24"/>
        </w:rPr>
      </w:pPr>
    </w:p>
    <w:p w14:paraId="7E9FADBF" w14:textId="77777777" w:rsidR="00E57D42" w:rsidRPr="002666A3" w:rsidRDefault="00E57D42" w:rsidP="00E57D42">
      <w:pPr>
        <w:spacing w:line="240" w:lineRule="auto"/>
        <w:jc w:val="center"/>
        <w:rPr>
          <w:rFonts w:ascii="Times New Roman" w:hAnsi="Times New Roman" w:cs="Times New Roman"/>
          <w:sz w:val="24"/>
          <w:szCs w:val="24"/>
        </w:rPr>
      </w:pPr>
    </w:p>
    <w:p w14:paraId="4ED97DAF" w14:textId="77777777" w:rsidR="00E57D42" w:rsidRPr="002666A3" w:rsidRDefault="00E57D42" w:rsidP="00E57D42">
      <w:pPr>
        <w:spacing w:line="240" w:lineRule="auto"/>
        <w:jc w:val="center"/>
        <w:rPr>
          <w:rFonts w:ascii="Times New Roman" w:hAnsi="Times New Roman" w:cs="Times New Roman"/>
          <w:sz w:val="24"/>
          <w:szCs w:val="24"/>
        </w:rPr>
      </w:pPr>
    </w:p>
    <w:p w14:paraId="08B781D0" w14:textId="77777777" w:rsidR="00E57D42" w:rsidRPr="002666A3" w:rsidRDefault="00E57D42" w:rsidP="00E57D42">
      <w:pPr>
        <w:spacing w:line="240" w:lineRule="auto"/>
        <w:jc w:val="center"/>
        <w:rPr>
          <w:rFonts w:ascii="Times New Roman" w:hAnsi="Times New Roman" w:cs="Times New Roman"/>
          <w:sz w:val="24"/>
          <w:szCs w:val="24"/>
        </w:rPr>
      </w:pPr>
    </w:p>
    <w:p w14:paraId="02FBB6DF" w14:textId="77777777" w:rsidR="00E57D42" w:rsidRPr="002666A3" w:rsidRDefault="00E57D42" w:rsidP="00E57D42">
      <w:pPr>
        <w:spacing w:line="240" w:lineRule="auto"/>
        <w:rPr>
          <w:rFonts w:ascii="Times New Roman" w:hAnsi="Times New Roman" w:cs="Times New Roman"/>
          <w:sz w:val="24"/>
          <w:szCs w:val="24"/>
        </w:rPr>
      </w:pPr>
    </w:p>
    <w:p w14:paraId="0DA3463B" w14:textId="77777777" w:rsidR="00E57D42" w:rsidRPr="002666A3" w:rsidRDefault="00E57D42" w:rsidP="00E57D42">
      <w:pPr>
        <w:spacing w:line="240" w:lineRule="auto"/>
        <w:jc w:val="center"/>
        <w:rPr>
          <w:rFonts w:ascii="Times New Roman" w:hAnsi="Times New Roman" w:cs="Times New Roman"/>
          <w:sz w:val="24"/>
          <w:szCs w:val="24"/>
        </w:rPr>
      </w:pPr>
    </w:p>
    <w:p w14:paraId="4BCA0846" w14:textId="77777777" w:rsidR="003C7E2A" w:rsidRPr="002666A3" w:rsidRDefault="003C7E2A">
      <w:pPr>
        <w:rPr>
          <w:rFonts w:ascii="Times New Roman" w:hAnsi="Times New Roman" w:cs="Times New Roman"/>
          <w:sz w:val="24"/>
          <w:szCs w:val="24"/>
        </w:rPr>
      </w:pPr>
    </w:p>
    <w:p w14:paraId="20AC30CF" w14:textId="77777777" w:rsidR="006A7F84" w:rsidRPr="002666A3" w:rsidRDefault="006A7F84">
      <w:pPr>
        <w:rPr>
          <w:rFonts w:ascii="Times New Roman" w:hAnsi="Times New Roman" w:cs="Times New Roman"/>
          <w:sz w:val="24"/>
          <w:szCs w:val="24"/>
        </w:rPr>
      </w:pPr>
    </w:p>
    <w:p w14:paraId="08D944B4" w14:textId="77777777" w:rsidR="006A7F84" w:rsidRPr="002666A3" w:rsidRDefault="006A7F84">
      <w:pPr>
        <w:rPr>
          <w:rFonts w:ascii="Times New Roman" w:hAnsi="Times New Roman" w:cs="Times New Roman"/>
          <w:sz w:val="24"/>
          <w:szCs w:val="24"/>
        </w:rPr>
      </w:pPr>
    </w:p>
    <w:p w14:paraId="122D5628" w14:textId="77777777" w:rsidR="006A7F84" w:rsidRPr="002666A3" w:rsidRDefault="006A7F84">
      <w:pPr>
        <w:rPr>
          <w:rFonts w:ascii="Times New Roman" w:hAnsi="Times New Roman" w:cs="Times New Roman"/>
          <w:sz w:val="24"/>
          <w:szCs w:val="24"/>
        </w:rPr>
      </w:pPr>
    </w:p>
    <w:p w14:paraId="704EE8D0" w14:textId="77777777" w:rsidR="006A7F84" w:rsidRPr="002666A3" w:rsidRDefault="006A7F84">
      <w:pPr>
        <w:rPr>
          <w:rFonts w:ascii="Times New Roman" w:hAnsi="Times New Roman" w:cs="Times New Roman"/>
          <w:sz w:val="24"/>
          <w:szCs w:val="24"/>
        </w:rPr>
      </w:pPr>
    </w:p>
    <w:p w14:paraId="1E465AD1" w14:textId="77777777" w:rsidR="006A7F84" w:rsidRPr="002666A3" w:rsidRDefault="006A7F84">
      <w:pPr>
        <w:rPr>
          <w:rFonts w:ascii="Times New Roman" w:hAnsi="Times New Roman" w:cs="Times New Roman"/>
          <w:sz w:val="24"/>
          <w:szCs w:val="24"/>
        </w:rPr>
      </w:pPr>
    </w:p>
    <w:p w14:paraId="0C16C318" w14:textId="77777777" w:rsidR="006A7F84" w:rsidRPr="002666A3" w:rsidRDefault="006A7F84">
      <w:pPr>
        <w:rPr>
          <w:rFonts w:ascii="Times New Roman" w:hAnsi="Times New Roman" w:cs="Times New Roman"/>
          <w:sz w:val="24"/>
          <w:szCs w:val="24"/>
        </w:rPr>
      </w:pPr>
    </w:p>
    <w:p w14:paraId="604727EA" w14:textId="77777777" w:rsidR="006A7F84" w:rsidRPr="002666A3" w:rsidRDefault="006A7F84">
      <w:pPr>
        <w:rPr>
          <w:rFonts w:ascii="Times New Roman" w:hAnsi="Times New Roman" w:cs="Times New Roman"/>
          <w:sz w:val="24"/>
          <w:szCs w:val="24"/>
        </w:rPr>
      </w:pPr>
    </w:p>
    <w:p w14:paraId="24D31EB1" w14:textId="77777777" w:rsidR="006A7F84" w:rsidRPr="002666A3" w:rsidRDefault="006A7F84">
      <w:pPr>
        <w:rPr>
          <w:rFonts w:ascii="Times New Roman" w:hAnsi="Times New Roman" w:cs="Times New Roman"/>
          <w:sz w:val="24"/>
          <w:szCs w:val="24"/>
        </w:rPr>
      </w:pPr>
    </w:p>
    <w:p w14:paraId="524D283E" w14:textId="77777777" w:rsidR="006A7F84" w:rsidRPr="002666A3" w:rsidRDefault="006A7F84">
      <w:pPr>
        <w:rPr>
          <w:rFonts w:ascii="Times New Roman" w:hAnsi="Times New Roman" w:cs="Times New Roman"/>
          <w:sz w:val="24"/>
          <w:szCs w:val="24"/>
        </w:rPr>
      </w:pPr>
    </w:p>
    <w:p w14:paraId="750DB859" w14:textId="77777777" w:rsidR="007F0883" w:rsidRPr="00244C4C" w:rsidRDefault="0094008A" w:rsidP="007A0642">
      <w:pPr>
        <w:pStyle w:val="Heading2"/>
        <w:spacing w:line="480" w:lineRule="auto"/>
        <w:rPr>
          <w:rFonts w:ascii="Times New Roman" w:hAnsi="Times New Roman" w:cs="Times New Roman"/>
          <w:b/>
          <w:color w:val="auto"/>
          <w:sz w:val="24"/>
          <w:szCs w:val="24"/>
        </w:rPr>
      </w:pPr>
      <w:bookmarkStart w:id="3" w:name="_Toc502845542"/>
      <w:r w:rsidRPr="00244C4C">
        <w:rPr>
          <w:rFonts w:ascii="Times New Roman" w:hAnsi="Times New Roman" w:cs="Times New Roman"/>
          <w:b/>
          <w:color w:val="auto"/>
          <w:sz w:val="24"/>
          <w:szCs w:val="24"/>
        </w:rPr>
        <w:lastRenderedPageBreak/>
        <w:t>Chapter I</w:t>
      </w:r>
      <w:r w:rsidR="00B6596B" w:rsidRPr="00244C4C">
        <w:rPr>
          <w:rFonts w:ascii="Times New Roman" w:hAnsi="Times New Roman" w:cs="Times New Roman"/>
          <w:b/>
          <w:color w:val="auto"/>
          <w:sz w:val="24"/>
          <w:szCs w:val="24"/>
        </w:rPr>
        <w:t xml:space="preserve">: </w:t>
      </w:r>
      <w:r w:rsidR="006A7F84" w:rsidRPr="00244C4C">
        <w:rPr>
          <w:rFonts w:ascii="Times New Roman" w:hAnsi="Times New Roman" w:cs="Times New Roman"/>
          <w:b/>
          <w:color w:val="auto"/>
          <w:sz w:val="24"/>
          <w:szCs w:val="24"/>
        </w:rPr>
        <w:t>Abstract</w:t>
      </w:r>
      <w:bookmarkEnd w:id="3"/>
    </w:p>
    <w:p w14:paraId="2A6628C4" w14:textId="77777777" w:rsidR="006A7F84" w:rsidRPr="002666A3" w:rsidRDefault="006A7F84" w:rsidP="007A0642">
      <w:pPr>
        <w:spacing w:line="480" w:lineRule="auto"/>
        <w:rPr>
          <w:rFonts w:ascii="Times New Roman" w:hAnsi="Times New Roman" w:cs="Times New Roman"/>
          <w:bCs/>
          <w:sz w:val="24"/>
          <w:szCs w:val="24"/>
        </w:rPr>
      </w:pPr>
      <w:r w:rsidRPr="002666A3">
        <w:rPr>
          <w:rFonts w:ascii="Times New Roman" w:hAnsi="Times New Roman" w:cs="Times New Roman"/>
          <w:bCs/>
          <w:sz w:val="24"/>
          <w:szCs w:val="24"/>
        </w:rPr>
        <w:t xml:space="preserve">Labor allocation for fuelwood and fodder collection by rural households </w:t>
      </w:r>
      <w:r w:rsidR="008463D4">
        <w:rPr>
          <w:rFonts w:ascii="Times New Roman" w:hAnsi="Times New Roman" w:cs="Times New Roman"/>
          <w:bCs/>
          <w:sz w:val="24"/>
          <w:szCs w:val="24"/>
        </w:rPr>
        <w:t xml:space="preserve">in developing countries </w:t>
      </w:r>
      <w:r w:rsidRPr="002666A3">
        <w:rPr>
          <w:rFonts w:ascii="Times New Roman" w:hAnsi="Times New Roman" w:cs="Times New Roman"/>
          <w:bCs/>
          <w:sz w:val="24"/>
          <w:szCs w:val="24"/>
        </w:rPr>
        <w:t xml:space="preserve">has been extensively researched. Less attention has been </w:t>
      </w:r>
      <w:r w:rsidR="00A74CCE">
        <w:rPr>
          <w:rFonts w:ascii="Times New Roman" w:hAnsi="Times New Roman" w:cs="Times New Roman"/>
          <w:bCs/>
          <w:sz w:val="24"/>
          <w:szCs w:val="24"/>
        </w:rPr>
        <w:t>given</w:t>
      </w:r>
      <w:r w:rsidRPr="002666A3">
        <w:rPr>
          <w:rFonts w:ascii="Times New Roman" w:hAnsi="Times New Roman" w:cs="Times New Roman"/>
          <w:bCs/>
          <w:sz w:val="24"/>
          <w:szCs w:val="24"/>
        </w:rPr>
        <w:t xml:space="preserve"> to the </w:t>
      </w:r>
      <w:r w:rsidR="006A1FF5">
        <w:rPr>
          <w:rFonts w:ascii="Times New Roman" w:hAnsi="Times New Roman" w:cs="Times New Roman"/>
          <w:bCs/>
          <w:sz w:val="24"/>
          <w:szCs w:val="24"/>
        </w:rPr>
        <w:t xml:space="preserve">imputed </w:t>
      </w:r>
      <w:r w:rsidRPr="002666A3">
        <w:rPr>
          <w:rFonts w:ascii="Times New Roman" w:hAnsi="Times New Roman" w:cs="Times New Roman"/>
          <w:bCs/>
          <w:sz w:val="24"/>
          <w:szCs w:val="24"/>
        </w:rPr>
        <w:t xml:space="preserve">revenue generated from the collection of fuelwood and fodder by rural households in relation to labor allocation by household members. This paper uses </w:t>
      </w:r>
      <w:r w:rsidR="008463D4">
        <w:rPr>
          <w:rFonts w:ascii="Times New Roman" w:hAnsi="Times New Roman" w:cs="Times New Roman"/>
          <w:bCs/>
          <w:sz w:val="24"/>
          <w:szCs w:val="24"/>
        </w:rPr>
        <w:t xml:space="preserve">household survey data on the amounts of fuelwood and fodder collected from community forests in four different districts in Nepal, with </w:t>
      </w:r>
      <w:r w:rsidRPr="002666A3">
        <w:rPr>
          <w:rFonts w:ascii="Times New Roman" w:hAnsi="Times New Roman" w:cs="Times New Roman"/>
          <w:bCs/>
          <w:sz w:val="24"/>
          <w:szCs w:val="24"/>
        </w:rPr>
        <w:t>the market price</w:t>
      </w:r>
      <w:r w:rsidR="008463D4">
        <w:rPr>
          <w:rFonts w:ascii="Times New Roman" w:hAnsi="Times New Roman" w:cs="Times New Roman"/>
          <w:bCs/>
          <w:sz w:val="24"/>
          <w:szCs w:val="24"/>
        </w:rPr>
        <w:t>s</w:t>
      </w:r>
      <w:r w:rsidRPr="002666A3">
        <w:rPr>
          <w:rFonts w:ascii="Times New Roman" w:hAnsi="Times New Roman" w:cs="Times New Roman"/>
          <w:bCs/>
          <w:sz w:val="24"/>
          <w:szCs w:val="24"/>
        </w:rPr>
        <w:t xml:space="preserve"> of fuel</w:t>
      </w:r>
      <w:r w:rsidR="00A74CCE">
        <w:rPr>
          <w:rFonts w:ascii="Times New Roman" w:hAnsi="Times New Roman" w:cs="Times New Roman"/>
          <w:bCs/>
          <w:sz w:val="24"/>
          <w:szCs w:val="24"/>
        </w:rPr>
        <w:t xml:space="preserve">wood and fodder </w:t>
      </w:r>
      <w:r w:rsidR="008463D4">
        <w:rPr>
          <w:rFonts w:ascii="Times New Roman" w:hAnsi="Times New Roman" w:cs="Times New Roman"/>
          <w:bCs/>
          <w:sz w:val="24"/>
          <w:szCs w:val="24"/>
        </w:rPr>
        <w:t>in those districts,</w:t>
      </w:r>
      <w:r w:rsidRPr="002666A3">
        <w:rPr>
          <w:rFonts w:ascii="Times New Roman" w:hAnsi="Times New Roman" w:cs="Times New Roman"/>
          <w:bCs/>
          <w:sz w:val="24"/>
          <w:szCs w:val="24"/>
        </w:rPr>
        <w:t xml:space="preserve"> to </w:t>
      </w:r>
      <w:r w:rsidR="008463D4">
        <w:rPr>
          <w:rFonts w:ascii="Times New Roman" w:hAnsi="Times New Roman" w:cs="Times New Roman"/>
          <w:bCs/>
          <w:sz w:val="24"/>
          <w:szCs w:val="24"/>
        </w:rPr>
        <w:t>impute</w:t>
      </w:r>
      <w:r w:rsidRPr="002666A3">
        <w:rPr>
          <w:rFonts w:ascii="Times New Roman" w:hAnsi="Times New Roman" w:cs="Times New Roman"/>
          <w:bCs/>
          <w:sz w:val="24"/>
          <w:szCs w:val="24"/>
        </w:rPr>
        <w:t xml:space="preserve"> revenue from </w:t>
      </w:r>
      <w:r w:rsidR="008463D4">
        <w:rPr>
          <w:rFonts w:ascii="Times New Roman" w:hAnsi="Times New Roman" w:cs="Times New Roman"/>
          <w:bCs/>
          <w:sz w:val="24"/>
          <w:szCs w:val="24"/>
        </w:rPr>
        <w:t>fuelwood and fodder</w:t>
      </w:r>
      <w:r w:rsidRPr="002666A3">
        <w:rPr>
          <w:rFonts w:ascii="Times New Roman" w:hAnsi="Times New Roman" w:cs="Times New Roman"/>
          <w:bCs/>
          <w:sz w:val="24"/>
          <w:szCs w:val="24"/>
        </w:rPr>
        <w:t xml:space="preserve"> collection and </w:t>
      </w:r>
      <w:r w:rsidR="008463D4">
        <w:rPr>
          <w:rFonts w:ascii="Times New Roman" w:hAnsi="Times New Roman" w:cs="Times New Roman"/>
          <w:bCs/>
          <w:sz w:val="24"/>
          <w:szCs w:val="24"/>
        </w:rPr>
        <w:t>analyze</w:t>
      </w:r>
      <w:r w:rsidRPr="002666A3">
        <w:rPr>
          <w:rFonts w:ascii="Times New Roman" w:hAnsi="Times New Roman" w:cs="Times New Roman"/>
          <w:bCs/>
          <w:sz w:val="24"/>
          <w:szCs w:val="24"/>
        </w:rPr>
        <w:t xml:space="preserve"> labor producti</w:t>
      </w:r>
      <w:r w:rsidR="00A74CCE">
        <w:rPr>
          <w:rFonts w:ascii="Times New Roman" w:hAnsi="Times New Roman" w:cs="Times New Roman"/>
          <w:bCs/>
          <w:sz w:val="24"/>
          <w:szCs w:val="24"/>
        </w:rPr>
        <w:t>vity by rural households using c</w:t>
      </w:r>
      <w:r w:rsidRPr="002666A3">
        <w:rPr>
          <w:rFonts w:ascii="Times New Roman" w:hAnsi="Times New Roman" w:cs="Times New Roman"/>
          <w:bCs/>
          <w:sz w:val="24"/>
          <w:szCs w:val="24"/>
        </w:rPr>
        <w:t>ommunity forests. Regression analysis suggests th</w:t>
      </w:r>
      <w:r w:rsidR="008463D4">
        <w:rPr>
          <w:rFonts w:ascii="Times New Roman" w:hAnsi="Times New Roman" w:cs="Times New Roman"/>
          <w:bCs/>
          <w:sz w:val="24"/>
          <w:szCs w:val="24"/>
        </w:rPr>
        <w:t>e presence of</w:t>
      </w:r>
      <w:r w:rsidRPr="002666A3">
        <w:rPr>
          <w:rFonts w:ascii="Times New Roman" w:hAnsi="Times New Roman" w:cs="Times New Roman"/>
          <w:bCs/>
          <w:sz w:val="24"/>
          <w:szCs w:val="24"/>
        </w:rPr>
        <w:t xml:space="preserve"> locational and seasonal variation in labor productivity and revenue generation for the surveyed households. Marginal revenue product of labor was </w:t>
      </w:r>
      <w:r w:rsidR="006F3795">
        <w:rPr>
          <w:rFonts w:ascii="Times New Roman" w:hAnsi="Times New Roman" w:cs="Times New Roman"/>
          <w:bCs/>
          <w:sz w:val="24"/>
          <w:szCs w:val="24"/>
        </w:rPr>
        <w:t xml:space="preserve">NRS </w:t>
      </w:r>
      <w:r w:rsidRPr="002666A3">
        <w:rPr>
          <w:rFonts w:ascii="Times New Roman" w:hAnsi="Times New Roman" w:cs="Times New Roman"/>
          <w:bCs/>
          <w:sz w:val="24"/>
          <w:szCs w:val="24"/>
        </w:rPr>
        <w:t xml:space="preserve">146.6 for fuelwood in </w:t>
      </w:r>
      <w:r w:rsidR="00C01521">
        <w:rPr>
          <w:rFonts w:ascii="Times New Roman" w:hAnsi="Times New Roman" w:cs="Times New Roman"/>
          <w:bCs/>
          <w:sz w:val="24"/>
          <w:szCs w:val="24"/>
        </w:rPr>
        <w:t>winter season</w:t>
      </w:r>
      <w:r w:rsidRPr="002666A3">
        <w:rPr>
          <w:rFonts w:ascii="Times New Roman" w:hAnsi="Times New Roman" w:cs="Times New Roman"/>
          <w:bCs/>
          <w:sz w:val="24"/>
          <w:szCs w:val="24"/>
        </w:rPr>
        <w:t xml:space="preserve"> while it was lowest for </w:t>
      </w:r>
      <w:r w:rsidR="00C01521">
        <w:rPr>
          <w:rFonts w:ascii="Times New Roman" w:hAnsi="Times New Roman" w:cs="Times New Roman"/>
          <w:bCs/>
          <w:sz w:val="24"/>
          <w:szCs w:val="24"/>
        </w:rPr>
        <w:t>rainy</w:t>
      </w:r>
      <w:r w:rsidR="009F5C19">
        <w:rPr>
          <w:rFonts w:ascii="Times New Roman" w:hAnsi="Times New Roman" w:cs="Times New Roman"/>
          <w:bCs/>
          <w:sz w:val="24"/>
          <w:szCs w:val="24"/>
        </w:rPr>
        <w:t xml:space="preserve"> season</w:t>
      </w:r>
      <w:r w:rsidRPr="002666A3">
        <w:rPr>
          <w:rFonts w:ascii="Times New Roman" w:hAnsi="Times New Roman" w:cs="Times New Roman"/>
          <w:bCs/>
          <w:sz w:val="24"/>
          <w:szCs w:val="24"/>
        </w:rPr>
        <w:t xml:space="preserve"> with </w:t>
      </w:r>
      <w:r w:rsidR="00A74CCE">
        <w:rPr>
          <w:rFonts w:ascii="Times New Roman" w:hAnsi="Times New Roman" w:cs="Times New Roman"/>
          <w:bCs/>
          <w:sz w:val="24"/>
          <w:szCs w:val="24"/>
        </w:rPr>
        <w:t xml:space="preserve">a </w:t>
      </w:r>
      <w:r w:rsidRPr="002666A3">
        <w:rPr>
          <w:rFonts w:ascii="Times New Roman" w:hAnsi="Times New Roman" w:cs="Times New Roman"/>
          <w:bCs/>
          <w:sz w:val="24"/>
          <w:szCs w:val="24"/>
        </w:rPr>
        <w:t xml:space="preserve">value of </w:t>
      </w:r>
      <w:r w:rsidR="00AD4265">
        <w:rPr>
          <w:rFonts w:ascii="Times New Roman" w:hAnsi="Times New Roman" w:cs="Times New Roman"/>
          <w:bCs/>
          <w:sz w:val="24"/>
          <w:szCs w:val="24"/>
        </w:rPr>
        <w:t xml:space="preserve">NRS </w:t>
      </w:r>
      <w:r w:rsidRPr="002666A3">
        <w:rPr>
          <w:rFonts w:ascii="Times New Roman" w:hAnsi="Times New Roman" w:cs="Times New Roman"/>
          <w:bCs/>
          <w:sz w:val="24"/>
          <w:szCs w:val="24"/>
        </w:rPr>
        <w:t>111.9</w:t>
      </w:r>
      <w:r w:rsidR="001C6590">
        <w:rPr>
          <w:rStyle w:val="FootnoteReference"/>
          <w:rFonts w:ascii="Times New Roman" w:hAnsi="Times New Roman" w:cs="Times New Roman"/>
          <w:bCs/>
          <w:sz w:val="24"/>
          <w:szCs w:val="24"/>
        </w:rPr>
        <w:footnoteReference w:id="1"/>
      </w:r>
      <w:r w:rsidRPr="002666A3">
        <w:rPr>
          <w:rFonts w:ascii="Times New Roman" w:hAnsi="Times New Roman" w:cs="Times New Roman"/>
          <w:bCs/>
          <w:sz w:val="24"/>
          <w:szCs w:val="24"/>
        </w:rPr>
        <w:t xml:space="preserve">. Conversely, the marginal revenue product of labor was </w:t>
      </w:r>
      <w:r w:rsidR="00AD4265">
        <w:rPr>
          <w:rFonts w:ascii="Times New Roman" w:hAnsi="Times New Roman" w:cs="Times New Roman"/>
          <w:bCs/>
          <w:sz w:val="24"/>
          <w:szCs w:val="24"/>
        </w:rPr>
        <w:t xml:space="preserve">NRS </w:t>
      </w:r>
      <w:r w:rsidRPr="002666A3">
        <w:rPr>
          <w:rFonts w:ascii="Times New Roman" w:hAnsi="Times New Roman" w:cs="Times New Roman"/>
          <w:bCs/>
          <w:sz w:val="24"/>
          <w:szCs w:val="24"/>
        </w:rPr>
        <w:t xml:space="preserve">118.6 for </w:t>
      </w:r>
      <w:r w:rsidR="009F5C19">
        <w:rPr>
          <w:rFonts w:ascii="Times New Roman" w:hAnsi="Times New Roman" w:cs="Times New Roman"/>
          <w:bCs/>
          <w:sz w:val="24"/>
          <w:szCs w:val="24"/>
        </w:rPr>
        <w:t>rainy season</w:t>
      </w:r>
      <w:r w:rsidRPr="002666A3">
        <w:rPr>
          <w:rFonts w:ascii="Times New Roman" w:hAnsi="Times New Roman" w:cs="Times New Roman"/>
          <w:bCs/>
          <w:sz w:val="24"/>
          <w:szCs w:val="24"/>
        </w:rPr>
        <w:t xml:space="preserve"> while </w:t>
      </w:r>
      <w:r w:rsidR="009F5C19">
        <w:rPr>
          <w:rFonts w:ascii="Times New Roman" w:hAnsi="Times New Roman" w:cs="Times New Roman"/>
          <w:bCs/>
          <w:sz w:val="24"/>
          <w:szCs w:val="24"/>
        </w:rPr>
        <w:t xml:space="preserve">winter </w:t>
      </w:r>
      <w:r w:rsidRPr="002666A3">
        <w:rPr>
          <w:rFonts w:ascii="Times New Roman" w:hAnsi="Times New Roman" w:cs="Times New Roman"/>
          <w:bCs/>
          <w:sz w:val="24"/>
          <w:szCs w:val="24"/>
        </w:rPr>
        <w:t xml:space="preserve">season has the lowest value </w:t>
      </w:r>
      <w:r w:rsidR="00F561B8" w:rsidRPr="002666A3">
        <w:rPr>
          <w:rFonts w:ascii="Times New Roman" w:hAnsi="Times New Roman" w:cs="Times New Roman"/>
          <w:bCs/>
          <w:sz w:val="24"/>
          <w:szCs w:val="24"/>
        </w:rPr>
        <w:t xml:space="preserve">of </w:t>
      </w:r>
      <w:r w:rsidR="00F561B8">
        <w:rPr>
          <w:rFonts w:ascii="Times New Roman" w:hAnsi="Times New Roman" w:cs="Times New Roman"/>
          <w:bCs/>
          <w:sz w:val="24"/>
          <w:szCs w:val="24"/>
        </w:rPr>
        <w:t>NRS</w:t>
      </w:r>
      <w:r w:rsidR="00AD4265">
        <w:rPr>
          <w:rFonts w:ascii="Times New Roman" w:hAnsi="Times New Roman" w:cs="Times New Roman"/>
          <w:bCs/>
          <w:sz w:val="24"/>
          <w:szCs w:val="24"/>
        </w:rPr>
        <w:t xml:space="preserve"> </w:t>
      </w:r>
      <w:r w:rsidRPr="002666A3">
        <w:rPr>
          <w:rFonts w:ascii="Times New Roman" w:hAnsi="Times New Roman" w:cs="Times New Roman"/>
          <w:bCs/>
          <w:sz w:val="24"/>
          <w:szCs w:val="24"/>
        </w:rPr>
        <w:t xml:space="preserve">83.84 for fodder revenue model. </w:t>
      </w:r>
      <w:r w:rsidR="0012390A">
        <w:rPr>
          <w:rFonts w:ascii="Times New Roman" w:hAnsi="Times New Roman" w:cs="Times New Roman"/>
          <w:bCs/>
          <w:sz w:val="24"/>
          <w:szCs w:val="24"/>
        </w:rPr>
        <w:t xml:space="preserve"> </w:t>
      </w:r>
      <w:r w:rsidR="000E47DE">
        <w:rPr>
          <w:rFonts w:ascii="Times New Roman" w:hAnsi="Times New Roman" w:cs="Times New Roman"/>
          <w:bCs/>
          <w:sz w:val="24"/>
          <w:szCs w:val="24"/>
        </w:rPr>
        <w:t xml:space="preserve">The return to labor allocated to fuelwood collection was higher in </w:t>
      </w:r>
      <w:r w:rsidR="009947F4">
        <w:rPr>
          <w:rFonts w:ascii="Times New Roman" w:hAnsi="Times New Roman" w:cs="Times New Roman"/>
          <w:bCs/>
          <w:sz w:val="24"/>
          <w:szCs w:val="24"/>
        </w:rPr>
        <w:t xml:space="preserve">the </w:t>
      </w:r>
      <w:r w:rsidR="00260971">
        <w:rPr>
          <w:rFonts w:ascii="Times New Roman" w:hAnsi="Times New Roman" w:cs="Times New Roman"/>
          <w:bCs/>
          <w:sz w:val="24"/>
          <w:szCs w:val="24"/>
        </w:rPr>
        <w:t xml:space="preserve">winter </w:t>
      </w:r>
      <w:r w:rsidR="000E47DE">
        <w:rPr>
          <w:rFonts w:ascii="Times New Roman" w:hAnsi="Times New Roman" w:cs="Times New Roman"/>
          <w:bCs/>
          <w:sz w:val="24"/>
          <w:szCs w:val="24"/>
        </w:rPr>
        <w:t>season while the</w:t>
      </w:r>
      <w:r w:rsidR="00E4648D">
        <w:rPr>
          <w:rFonts w:ascii="Times New Roman" w:hAnsi="Times New Roman" w:cs="Times New Roman"/>
          <w:bCs/>
          <w:sz w:val="24"/>
          <w:szCs w:val="24"/>
        </w:rPr>
        <w:t xml:space="preserve"> return to labor allocated to fodder collection was higher in </w:t>
      </w:r>
      <w:r w:rsidR="009947F4">
        <w:rPr>
          <w:rFonts w:ascii="Times New Roman" w:hAnsi="Times New Roman" w:cs="Times New Roman"/>
          <w:bCs/>
          <w:sz w:val="24"/>
          <w:szCs w:val="24"/>
        </w:rPr>
        <w:t xml:space="preserve">the </w:t>
      </w:r>
      <w:r w:rsidR="00260971">
        <w:rPr>
          <w:rFonts w:ascii="Times New Roman" w:hAnsi="Times New Roman" w:cs="Times New Roman"/>
          <w:bCs/>
          <w:sz w:val="24"/>
          <w:szCs w:val="24"/>
        </w:rPr>
        <w:t xml:space="preserve">rainy </w:t>
      </w:r>
      <w:r w:rsidR="00E4648D">
        <w:rPr>
          <w:rFonts w:ascii="Times New Roman" w:hAnsi="Times New Roman" w:cs="Times New Roman"/>
          <w:bCs/>
          <w:sz w:val="24"/>
          <w:szCs w:val="24"/>
        </w:rPr>
        <w:t>season.</w:t>
      </w:r>
      <w:r w:rsidR="00553BD1">
        <w:rPr>
          <w:rFonts w:ascii="Times New Roman" w:hAnsi="Times New Roman" w:cs="Times New Roman"/>
          <w:bCs/>
          <w:sz w:val="24"/>
          <w:szCs w:val="24"/>
        </w:rPr>
        <w:t xml:space="preserve"> </w:t>
      </w:r>
      <w:r w:rsidR="00B626E7">
        <w:rPr>
          <w:rFonts w:ascii="Times New Roman" w:hAnsi="Times New Roman" w:cs="Times New Roman"/>
          <w:bCs/>
          <w:sz w:val="24"/>
          <w:szCs w:val="24"/>
        </w:rPr>
        <w:t xml:space="preserve">The findings of this research can help policy makers formulate policies regarding forest management and forest use </w:t>
      </w:r>
      <w:r w:rsidR="009947F4">
        <w:rPr>
          <w:rFonts w:ascii="Times New Roman" w:hAnsi="Times New Roman" w:cs="Times New Roman"/>
          <w:bCs/>
          <w:sz w:val="24"/>
          <w:szCs w:val="24"/>
        </w:rPr>
        <w:t xml:space="preserve">with a fuller understanding of </w:t>
      </w:r>
      <w:r w:rsidR="00B626E7">
        <w:rPr>
          <w:rFonts w:ascii="Times New Roman" w:hAnsi="Times New Roman" w:cs="Times New Roman"/>
          <w:bCs/>
          <w:sz w:val="24"/>
          <w:szCs w:val="24"/>
        </w:rPr>
        <w:t xml:space="preserve">regional </w:t>
      </w:r>
      <w:r w:rsidR="009947F4">
        <w:rPr>
          <w:rFonts w:ascii="Times New Roman" w:hAnsi="Times New Roman" w:cs="Times New Roman"/>
          <w:bCs/>
          <w:sz w:val="24"/>
          <w:szCs w:val="24"/>
        </w:rPr>
        <w:t>and seasonal differences in the collection of forest resources by rural households in Nepal</w:t>
      </w:r>
      <w:r w:rsidR="00DF1447">
        <w:rPr>
          <w:rFonts w:ascii="Times New Roman" w:hAnsi="Times New Roman" w:cs="Times New Roman"/>
          <w:bCs/>
          <w:sz w:val="24"/>
          <w:szCs w:val="24"/>
        </w:rPr>
        <w:t>.</w:t>
      </w:r>
    </w:p>
    <w:p w14:paraId="2C36B98D" w14:textId="77777777" w:rsidR="0047500A" w:rsidRDefault="0047500A">
      <w:pPr>
        <w:rPr>
          <w:rFonts w:ascii="Times New Roman" w:hAnsi="Times New Roman" w:cs="Times New Roman"/>
          <w:sz w:val="24"/>
          <w:szCs w:val="24"/>
        </w:rPr>
      </w:pPr>
      <w:r>
        <w:rPr>
          <w:rFonts w:ascii="Times New Roman" w:hAnsi="Times New Roman" w:cs="Times New Roman"/>
          <w:sz w:val="24"/>
          <w:szCs w:val="24"/>
        </w:rPr>
        <w:br w:type="page"/>
      </w:r>
    </w:p>
    <w:p w14:paraId="4A79219A" w14:textId="77777777" w:rsidR="006A7F84" w:rsidRPr="007977C5" w:rsidRDefault="006A7F84" w:rsidP="007F0883">
      <w:pPr>
        <w:pStyle w:val="Heading2"/>
        <w:spacing w:line="480" w:lineRule="auto"/>
        <w:rPr>
          <w:rFonts w:ascii="Times New Roman" w:hAnsi="Times New Roman" w:cs="Times New Roman"/>
          <w:b/>
          <w:color w:val="auto"/>
          <w:sz w:val="24"/>
          <w:szCs w:val="24"/>
        </w:rPr>
      </w:pPr>
      <w:bookmarkStart w:id="4" w:name="_Toc502845543"/>
      <w:r w:rsidRPr="007977C5">
        <w:rPr>
          <w:rFonts w:ascii="Times New Roman" w:hAnsi="Times New Roman" w:cs="Times New Roman"/>
          <w:b/>
          <w:color w:val="auto"/>
          <w:sz w:val="24"/>
          <w:szCs w:val="24"/>
        </w:rPr>
        <w:lastRenderedPageBreak/>
        <w:t>1.1 Introduction</w:t>
      </w:r>
      <w:bookmarkEnd w:id="4"/>
    </w:p>
    <w:p w14:paraId="240AE072" w14:textId="77777777" w:rsidR="006A7F84" w:rsidRPr="002666A3" w:rsidRDefault="006A7F84" w:rsidP="007F0883">
      <w:pPr>
        <w:spacing w:line="480" w:lineRule="auto"/>
        <w:rPr>
          <w:rFonts w:ascii="Times New Roman" w:hAnsi="Times New Roman" w:cs="Times New Roman"/>
          <w:sz w:val="24"/>
          <w:szCs w:val="24"/>
        </w:rPr>
      </w:pPr>
      <w:r w:rsidRPr="002666A3">
        <w:rPr>
          <w:rFonts w:ascii="Times New Roman" w:hAnsi="Times New Roman" w:cs="Times New Roman"/>
          <w:sz w:val="24"/>
          <w:szCs w:val="24"/>
        </w:rPr>
        <w:t>Nepal is a predominantly agrarian society with 80% of the population residing in rural areas (CBS, 2015). The agriculture and forestry sectors account for 33% of Nepal’s national gross domestic product (GDP) (MoF, 2016). Forest area covers around 40% of Nepal’</w:t>
      </w:r>
      <w:r w:rsidR="00B00316">
        <w:rPr>
          <w:rFonts w:ascii="Times New Roman" w:hAnsi="Times New Roman" w:cs="Times New Roman"/>
          <w:sz w:val="24"/>
          <w:szCs w:val="24"/>
        </w:rPr>
        <w:t xml:space="preserve">s total land area (DFRS, 2015) </w:t>
      </w:r>
      <w:r w:rsidRPr="002666A3">
        <w:rPr>
          <w:rFonts w:ascii="Times New Roman" w:hAnsi="Times New Roman" w:cs="Times New Roman"/>
          <w:sz w:val="24"/>
          <w:szCs w:val="24"/>
        </w:rPr>
        <w:t xml:space="preserve">and accounts for about 70% of residential energy in the form of fuelwood (CBS, 2015). Forest areas such as government, community forests (CF), and private forests are the primary sources of fuelwood and fodder for rural citizens. Agriculture and forest activity supports most </w:t>
      </w:r>
      <w:r w:rsidR="0047500A">
        <w:rPr>
          <w:rFonts w:ascii="Times New Roman" w:hAnsi="Times New Roman" w:cs="Times New Roman"/>
          <w:sz w:val="24"/>
          <w:szCs w:val="24"/>
        </w:rPr>
        <w:t>households in</w:t>
      </w:r>
      <w:r w:rsidRPr="002666A3">
        <w:rPr>
          <w:rFonts w:ascii="Times New Roman" w:hAnsi="Times New Roman" w:cs="Times New Roman"/>
          <w:sz w:val="24"/>
          <w:szCs w:val="24"/>
        </w:rPr>
        <w:t xml:space="preserve"> rural Nepal</w:t>
      </w:r>
      <w:r w:rsidR="0047500A">
        <w:rPr>
          <w:rFonts w:ascii="Times New Roman" w:hAnsi="Times New Roman" w:cs="Times New Roman"/>
          <w:sz w:val="24"/>
          <w:szCs w:val="24"/>
        </w:rPr>
        <w:t>,</w:t>
      </w:r>
      <w:r w:rsidRPr="002666A3">
        <w:rPr>
          <w:rFonts w:ascii="Times New Roman" w:hAnsi="Times New Roman" w:cs="Times New Roman"/>
          <w:sz w:val="24"/>
          <w:szCs w:val="24"/>
        </w:rPr>
        <w:t xml:space="preserve"> where household labor is the major input for subsistence agriculture and forest activities. Thus, forest resources play </w:t>
      </w:r>
      <w:r w:rsidR="00B86B68">
        <w:rPr>
          <w:rFonts w:ascii="Times New Roman" w:hAnsi="Times New Roman" w:cs="Times New Roman"/>
          <w:sz w:val="24"/>
          <w:szCs w:val="24"/>
        </w:rPr>
        <w:t>an important</w:t>
      </w:r>
      <w:r w:rsidRPr="002666A3">
        <w:rPr>
          <w:rFonts w:ascii="Times New Roman" w:hAnsi="Times New Roman" w:cs="Times New Roman"/>
          <w:sz w:val="24"/>
          <w:szCs w:val="24"/>
        </w:rPr>
        <w:t xml:space="preserve"> role in the agrarian livelihoods of rural Nepalese people</w:t>
      </w:r>
      <w:r w:rsidR="0047500A">
        <w:rPr>
          <w:rFonts w:ascii="Times New Roman" w:hAnsi="Times New Roman" w:cs="Times New Roman"/>
          <w:sz w:val="24"/>
          <w:szCs w:val="24"/>
        </w:rPr>
        <w:t>,</w:t>
      </w:r>
      <w:r w:rsidRPr="002666A3">
        <w:rPr>
          <w:rFonts w:ascii="Times New Roman" w:hAnsi="Times New Roman" w:cs="Times New Roman"/>
          <w:sz w:val="24"/>
          <w:szCs w:val="24"/>
        </w:rPr>
        <w:t xml:space="preserve"> providing fodder, fuelwood and other forest products for day-to-day living. </w:t>
      </w:r>
    </w:p>
    <w:p w14:paraId="5051448A" w14:textId="77777777" w:rsidR="006A7F84" w:rsidRDefault="006A7F84" w:rsidP="00737655">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Nepal’s Community Forest Act of 1978 promoted CF with the dual objectives of restoring forest area and making forests more available to users (Timsina et. al, 2004). Community forest user groups (CFUG) were formed at household and community levels. </w:t>
      </w:r>
      <w:r w:rsidR="009947F4">
        <w:rPr>
          <w:rFonts w:ascii="Times New Roman" w:hAnsi="Times New Roman" w:cs="Times New Roman"/>
          <w:sz w:val="24"/>
          <w:szCs w:val="24"/>
        </w:rPr>
        <w:t>A</w:t>
      </w:r>
      <w:r w:rsidRPr="002666A3">
        <w:rPr>
          <w:rFonts w:ascii="Times New Roman" w:hAnsi="Times New Roman" w:cs="Times New Roman"/>
          <w:sz w:val="24"/>
          <w:szCs w:val="24"/>
        </w:rPr>
        <w:t xml:space="preserve"> </w:t>
      </w:r>
      <w:r w:rsidR="002E2CCB">
        <w:rPr>
          <w:rFonts w:ascii="Times New Roman" w:hAnsi="Times New Roman" w:cs="Times New Roman"/>
          <w:sz w:val="24"/>
          <w:szCs w:val="24"/>
        </w:rPr>
        <w:t xml:space="preserve">CFUG is a group formed by local people for setting rules and </w:t>
      </w:r>
      <w:r w:rsidR="00FE6561">
        <w:rPr>
          <w:rFonts w:ascii="Times New Roman" w:hAnsi="Times New Roman" w:cs="Times New Roman"/>
          <w:sz w:val="24"/>
          <w:szCs w:val="24"/>
        </w:rPr>
        <w:t>regulations</w:t>
      </w:r>
      <w:r w:rsidR="002E2CCB">
        <w:rPr>
          <w:rFonts w:ascii="Times New Roman" w:hAnsi="Times New Roman" w:cs="Times New Roman"/>
          <w:sz w:val="24"/>
          <w:szCs w:val="24"/>
        </w:rPr>
        <w:t xml:space="preserve"> for better utilization of forest resources by the community. </w:t>
      </w:r>
      <w:r w:rsidRPr="002666A3">
        <w:rPr>
          <w:rFonts w:ascii="Times New Roman" w:hAnsi="Times New Roman" w:cs="Times New Roman"/>
          <w:sz w:val="24"/>
          <w:szCs w:val="24"/>
        </w:rPr>
        <w:t>These institutions are independent and self-governing (Gautam et. al,</w:t>
      </w:r>
      <w:r w:rsidR="000274CC">
        <w:rPr>
          <w:rFonts w:ascii="Times New Roman" w:hAnsi="Times New Roman" w:cs="Times New Roman"/>
          <w:sz w:val="24"/>
          <w:szCs w:val="24"/>
        </w:rPr>
        <w:t xml:space="preserve"> 2002, Pokharel and Nurse, 2004</w:t>
      </w:r>
      <w:r w:rsidRPr="002666A3">
        <w:rPr>
          <w:rFonts w:ascii="Times New Roman" w:hAnsi="Times New Roman" w:cs="Times New Roman"/>
          <w:sz w:val="24"/>
          <w:szCs w:val="24"/>
        </w:rPr>
        <w:t xml:space="preserve">). CFUGs are formed democratically and registered in District Forest Offices (DFO). Each CFUG has a constitution, which defines the role and rights of forest users (Pokharel and Nurse, 2004). Community forestry has contributed to forest restoration as well as improvement in rural livelihoods through reinvestment of receipts (Pokharel and Nurse, 2004, Gautam et. al, 2004). </w:t>
      </w:r>
    </w:p>
    <w:p w14:paraId="58BF34C7" w14:textId="05EAC872" w:rsidR="00F879E3" w:rsidRPr="002666A3" w:rsidRDefault="0047500A" w:rsidP="0073765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Nepal can be divided into three regions </w:t>
      </w:r>
      <w:r w:rsidR="00642866">
        <w:rPr>
          <w:rFonts w:ascii="Times New Roman" w:hAnsi="Times New Roman" w:cs="Times New Roman"/>
          <w:sz w:val="24"/>
          <w:szCs w:val="24"/>
        </w:rPr>
        <w:t>i.e.,</w:t>
      </w:r>
      <w:r>
        <w:rPr>
          <w:rFonts w:ascii="Times New Roman" w:hAnsi="Times New Roman" w:cs="Times New Roman"/>
          <w:sz w:val="24"/>
          <w:szCs w:val="24"/>
        </w:rPr>
        <w:t xml:space="preserve"> Mountain, Hilly and Terai</w:t>
      </w:r>
      <w:r w:rsidR="00CB1E5B">
        <w:rPr>
          <w:rFonts w:ascii="Times New Roman" w:hAnsi="Times New Roman" w:cs="Times New Roman"/>
          <w:sz w:val="24"/>
          <w:szCs w:val="24"/>
        </w:rPr>
        <w:t xml:space="preserve"> (Figure 1</w:t>
      </w:r>
      <w:r>
        <w:rPr>
          <w:rFonts w:ascii="Times New Roman" w:hAnsi="Times New Roman" w:cs="Times New Roman"/>
          <w:sz w:val="24"/>
          <w:szCs w:val="24"/>
        </w:rPr>
        <w:t>). This dissertation focuses on the Hilly and Terai regions because</w:t>
      </w:r>
      <w:r w:rsidR="005B77BC">
        <w:rPr>
          <w:rFonts w:ascii="Times New Roman" w:hAnsi="Times New Roman" w:cs="Times New Roman"/>
          <w:sz w:val="24"/>
          <w:szCs w:val="24"/>
        </w:rPr>
        <w:t xml:space="preserve"> </w:t>
      </w:r>
      <w:r w:rsidR="009947F4">
        <w:rPr>
          <w:rFonts w:ascii="Times New Roman" w:hAnsi="Times New Roman" w:cs="Times New Roman"/>
          <w:sz w:val="24"/>
          <w:szCs w:val="24"/>
        </w:rPr>
        <w:t xml:space="preserve">more than 90% of Nepal’s population </w:t>
      </w:r>
      <w:r w:rsidR="009947F4">
        <w:rPr>
          <w:rFonts w:ascii="Times New Roman" w:hAnsi="Times New Roman" w:cs="Times New Roman"/>
          <w:sz w:val="24"/>
          <w:szCs w:val="24"/>
        </w:rPr>
        <w:lastRenderedPageBreak/>
        <w:t>resides in these regions</w:t>
      </w:r>
      <w:r w:rsidR="00687727">
        <w:rPr>
          <w:rFonts w:ascii="Times New Roman" w:hAnsi="Times New Roman" w:cs="Times New Roman"/>
          <w:sz w:val="24"/>
          <w:szCs w:val="24"/>
        </w:rPr>
        <w:t xml:space="preserve"> (CBS</w:t>
      </w:r>
      <w:r w:rsidR="00456206">
        <w:rPr>
          <w:rFonts w:ascii="Times New Roman" w:hAnsi="Times New Roman" w:cs="Times New Roman"/>
          <w:sz w:val="24"/>
          <w:szCs w:val="24"/>
        </w:rPr>
        <w:t>, 2011</w:t>
      </w:r>
      <w:r w:rsidR="00687727">
        <w:rPr>
          <w:rFonts w:ascii="Times New Roman" w:hAnsi="Times New Roman" w:cs="Times New Roman"/>
          <w:sz w:val="24"/>
          <w:szCs w:val="24"/>
        </w:rPr>
        <w:t>)</w:t>
      </w:r>
      <w:r w:rsidR="009947F4">
        <w:rPr>
          <w:rFonts w:ascii="Times New Roman" w:hAnsi="Times New Roman" w:cs="Times New Roman"/>
          <w:sz w:val="24"/>
          <w:szCs w:val="24"/>
        </w:rPr>
        <w:t xml:space="preserve">. </w:t>
      </w:r>
      <w:r w:rsidR="005B77BC">
        <w:rPr>
          <w:rFonts w:ascii="Times New Roman" w:hAnsi="Times New Roman" w:cs="Times New Roman"/>
          <w:sz w:val="24"/>
          <w:szCs w:val="24"/>
        </w:rPr>
        <w:t xml:space="preserve">Similarly, mountainous region mostly </w:t>
      </w:r>
      <w:r w:rsidR="00F22DCA">
        <w:rPr>
          <w:rFonts w:ascii="Times New Roman" w:hAnsi="Times New Roman" w:cs="Times New Roman"/>
          <w:sz w:val="24"/>
          <w:szCs w:val="24"/>
        </w:rPr>
        <w:t>consists</w:t>
      </w:r>
      <w:r w:rsidR="005B77BC">
        <w:rPr>
          <w:rFonts w:ascii="Times New Roman" w:hAnsi="Times New Roman" w:cs="Times New Roman"/>
          <w:sz w:val="24"/>
          <w:szCs w:val="24"/>
        </w:rPr>
        <w:t xml:space="preserve"> of cold temperature climate making it difficult for human settlement and forest establishment.</w:t>
      </w:r>
      <w:r w:rsidR="00252019">
        <w:rPr>
          <w:rFonts w:ascii="Times New Roman" w:hAnsi="Times New Roman" w:cs="Times New Roman"/>
          <w:sz w:val="24"/>
          <w:szCs w:val="24"/>
        </w:rPr>
        <w:t xml:space="preserve"> </w:t>
      </w:r>
      <w:r w:rsidR="00F879E3">
        <w:rPr>
          <w:rFonts w:ascii="Times New Roman" w:hAnsi="Times New Roman" w:cs="Times New Roman"/>
          <w:sz w:val="24"/>
          <w:szCs w:val="24"/>
        </w:rPr>
        <w:t>The CFs in the Terai region</w:t>
      </w:r>
      <w:r w:rsidR="00F879E3" w:rsidRPr="002666A3">
        <w:rPr>
          <w:rFonts w:ascii="Times New Roman" w:hAnsi="Times New Roman" w:cs="Times New Roman"/>
          <w:sz w:val="24"/>
          <w:szCs w:val="24"/>
        </w:rPr>
        <w:t xml:space="preserve"> are predominantly timber forest comp</w:t>
      </w:r>
      <w:r w:rsidR="00F879E3">
        <w:rPr>
          <w:rFonts w:ascii="Times New Roman" w:hAnsi="Times New Roman" w:cs="Times New Roman"/>
          <w:sz w:val="24"/>
          <w:szCs w:val="24"/>
        </w:rPr>
        <w:t>ared to non-timber/mixed CFs in the Hilly region of Nepal. The T</w:t>
      </w:r>
      <w:r w:rsidR="00F879E3" w:rsidRPr="002666A3">
        <w:rPr>
          <w:rFonts w:ascii="Times New Roman" w:hAnsi="Times New Roman" w:cs="Times New Roman"/>
          <w:sz w:val="24"/>
          <w:szCs w:val="24"/>
        </w:rPr>
        <w:t>erai region has been identified as an area of high economic value due to the prevalence of timber trees (N</w:t>
      </w:r>
      <w:r w:rsidR="00F879E3">
        <w:rPr>
          <w:rFonts w:ascii="Times New Roman" w:hAnsi="Times New Roman" w:cs="Times New Roman"/>
          <w:sz w:val="24"/>
          <w:szCs w:val="24"/>
        </w:rPr>
        <w:t>ightangle and OJha, 2013). The T</w:t>
      </w:r>
      <w:r w:rsidR="00F879E3" w:rsidRPr="002666A3">
        <w:rPr>
          <w:rFonts w:ascii="Times New Roman" w:hAnsi="Times New Roman" w:cs="Times New Roman"/>
          <w:sz w:val="24"/>
          <w:szCs w:val="24"/>
        </w:rPr>
        <w:t>erai region is more fertile th</w:t>
      </w:r>
      <w:r w:rsidR="00F879E3">
        <w:rPr>
          <w:rFonts w:ascii="Times New Roman" w:hAnsi="Times New Roman" w:cs="Times New Roman"/>
          <w:sz w:val="24"/>
          <w:szCs w:val="24"/>
        </w:rPr>
        <w:t>an the Hilly region.  A</w:t>
      </w:r>
      <w:r w:rsidR="00F879E3" w:rsidRPr="002666A3">
        <w:rPr>
          <w:rFonts w:ascii="Times New Roman" w:hAnsi="Times New Roman" w:cs="Times New Roman"/>
          <w:sz w:val="24"/>
          <w:szCs w:val="24"/>
        </w:rPr>
        <w:t>verage landholding</w:t>
      </w:r>
      <w:r w:rsidR="00F879E3">
        <w:rPr>
          <w:rFonts w:ascii="Times New Roman" w:hAnsi="Times New Roman" w:cs="Times New Roman"/>
          <w:sz w:val="24"/>
          <w:szCs w:val="24"/>
        </w:rPr>
        <w:t>s</w:t>
      </w:r>
      <w:r w:rsidR="00F879E3" w:rsidRPr="002666A3">
        <w:rPr>
          <w:rFonts w:ascii="Times New Roman" w:hAnsi="Times New Roman" w:cs="Times New Roman"/>
          <w:sz w:val="24"/>
          <w:szCs w:val="24"/>
        </w:rPr>
        <w:t xml:space="preserve"> </w:t>
      </w:r>
      <w:r w:rsidR="00F879E3">
        <w:rPr>
          <w:rFonts w:ascii="Times New Roman" w:hAnsi="Times New Roman" w:cs="Times New Roman"/>
          <w:sz w:val="24"/>
          <w:szCs w:val="24"/>
        </w:rPr>
        <w:t xml:space="preserve">were 0.57 </w:t>
      </w:r>
      <w:r w:rsidR="00CB1E5B">
        <w:rPr>
          <w:rFonts w:ascii="Times New Roman" w:hAnsi="Times New Roman" w:cs="Times New Roman"/>
          <w:sz w:val="24"/>
          <w:szCs w:val="24"/>
        </w:rPr>
        <w:t>hectares (</w:t>
      </w:r>
      <w:r w:rsidR="00F879E3">
        <w:rPr>
          <w:rFonts w:ascii="Times New Roman" w:hAnsi="Times New Roman" w:cs="Times New Roman"/>
          <w:sz w:val="24"/>
          <w:szCs w:val="24"/>
        </w:rPr>
        <w:t>ha</w:t>
      </w:r>
      <w:r w:rsidR="00CB1E5B">
        <w:rPr>
          <w:rFonts w:ascii="Times New Roman" w:hAnsi="Times New Roman" w:cs="Times New Roman"/>
          <w:sz w:val="24"/>
          <w:szCs w:val="24"/>
        </w:rPr>
        <w:t>)</w:t>
      </w:r>
      <w:r w:rsidR="00F879E3">
        <w:rPr>
          <w:rFonts w:ascii="Times New Roman" w:hAnsi="Times New Roman" w:cs="Times New Roman"/>
          <w:sz w:val="24"/>
          <w:szCs w:val="24"/>
        </w:rPr>
        <w:t xml:space="preserve"> in the Hilly region</w:t>
      </w:r>
      <w:r w:rsidR="00F879E3" w:rsidRPr="002666A3">
        <w:rPr>
          <w:rFonts w:ascii="Times New Roman" w:hAnsi="Times New Roman" w:cs="Times New Roman"/>
          <w:sz w:val="24"/>
          <w:szCs w:val="24"/>
        </w:rPr>
        <w:t xml:space="preserve"> as compared to 0.75 ha in</w:t>
      </w:r>
      <w:r w:rsidR="00F879E3">
        <w:rPr>
          <w:rFonts w:ascii="Times New Roman" w:hAnsi="Times New Roman" w:cs="Times New Roman"/>
          <w:sz w:val="24"/>
          <w:szCs w:val="24"/>
        </w:rPr>
        <w:t xml:space="preserve"> the T</w:t>
      </w:r>
      <w:r w:rsidR="00F879E3" w:rsidRPr="002666A3">
        <w:rPr>
          <w:rFonts w:ascii="Times New Roman" w:hAnsi="Times New Roman" w:cs="Times New Roman"/>
          <w:sz w:val="24"/>
          <w:szCs w:val="24"/>
        </w:rPr>
        <w:t xml:space="preserve">erai region (CBS, 2014). Similarly, sub-tropical/tropical forest trees are found in </w:t>
      </w:r>
      <w:r w:rsidR="00F879E3">
        <w:rPr>
          <w:rFonts w:ascii="Times New Roman" w:hAnsi="Times New Roman" w:cs="Times New Roman"/>
          <w:sz w:val="24"/>
          <w:szCs w:val="24"/>
        </w:rPr>
        <w:t>the T</w:t>
      </w:r>
      <w:r w:rsidR="00F879E3" w:rsidRPr="002666A3">
        <w:rPr>
          <w:rFonts w:ascii="Times New Roman" w:hAnsi="Times New Roman" w:cs="Times New Roman"/>
          <w:sz w:val="24"/>
          <w:szCs w:val="24"/>
        </w:rPr>
        <w:t>erai</w:t>
      </w:r>
      <w:r w:rsidR="00F879E3">
        <w:rPr>
          <w:rFonts w:ascii="Times New Roman" w:hAnsi="Times New Roman" w:cs="Times New Roman"/>
          <w:sz w:val="24"/>
          <w:szCs w:val="24"/>
        </w:rPr>
        <w:t>,</w:t>
      </w:r>
      <w:r w:rsidR="00F879E3" w:rsidRPr="002666A3">
        <w:rPr>
          <w:rFonts w:ascii="Times New Roman" w:hAnsi="Times New Roman" w:cs="Times New Roman"/>
          <w:sz w:val="24"/>
          <w:szCs w:val="24"/>
        </w:rPr>
        <w:t xml:space="preserve"> while deciduous trees are found in</w:t>
      </w:r>
      <w:r w:rsidR="00F879E3">
        <w:rPr>
          <w:rFonts w:ascii="Times New Roman" w:hAnsi="Times New Roman" w:cs="Times New Roman"/>
          <w:sz w:val="24"/>
          <w:szCs w:val="24"/>
        </w:rPr>
        <w:t xml:space="preserve"> the H</w:t>
      </w:r>
      <w:r w:rsidR="00F879E3" w:rsidRPr="002666A3">
        <w:rPr>
          <w:rFonts w:ascii="Times New Roman" w:hAnsi="Times New Roman" w:cs="Times New Roman"/>
          <w:sz w:val="24"/>
          <w:szCs w:val="24"/>
        </w:rPr>
        <w:t xml:space="preserve">illy region (Abington, 1992). </w:t>
      </w:r>
      <w:r w:rsidR="00F879E3">
        <w:rPr>
          <w:rFonts w:ascii="Times New Roman" w:hAnsi="Times New Roman" w:cs="Times New Roman"/>
          <w:sz w:val="24"/>
          <w:szCs w:val="24"/>
        </w:rPr>
        <w:t xml:space="preserve">The Terai region is </w:t>
      </w:r>
      <w:r w:rsidR="00F879E3" w:rsidRPr="002666A3">
        <w:rPr>
          <w:rFonts w:ascii="Times New Roman" w:hAnsi="Times New Roman" w:cs="Times New Roman"/>
          <w:sz w:val="24"/>
          <w:szCs w:val="24"/>
        </w:rPr>
        <w:t>flat land consisting of fertile alluvial soil</w:t>
      </w:r>
      <w:r w:rsidR="00F879E3">
        <w:rPr>
          <w:rFonts w:ascii="Times New Roman" w:hAnsi="Times New Roman" w:cs="Times New Roman"/>
          <w:sz w:val="24"/>
          <w:szCs w:val="24"/>
        </w:rPr>
        <w:t>s,</w:t>
      </w:r>
      <w:r w:rsidR="00F879E3" w:rsidRPr="002666A3">
        <w:rPr>
          <w:rFonts w:ascii="Times New Roman" w:hAnsi="Times New Roman" w:cs="Times New Roman"/>
          <w:sz w:val="24"/>
          <w:szCs w:val="24"/>
        </w:rPr>
        <w:t xml:space="preserve"> while </w:t>
      </w:r>
      <w:r w:rsidR="00F879E3">
        <w:rPr>
          <w:rFonts w:ascii="Times New Roman" w:hAnsi="Times New Roman" w:cs="Times New Roman"/>
          <w:sz w:val="24"/>
          <w:szCs w:val="24"/>
        </w:rPr>
        <w:t>the H</w:t>
      </w:r>
      <w:r w:rsidR="00F879E3" w:rsidRPr="002666A3">
        <w:rPr>
          <w:rFonts w:ascii="Times New Roman" w:hAnsi="Times New Roman" w:cs="Times New Roman"/>
          <w:sz w:val="24"/>
          <w:szCs w:val="24"/>
        </w:rPr>
        <w:t>illy re</w:t>
      </w:r>
      <w:r w:rsidR="00F879E3">
        <w:rPr>
          <w:rFonts w:ascii="Times New Roman" w:hAnsi="Times New Roman" w:cs="Times New Roman"/>
          <w:sz w:val="24"/>
          <w:szCs w:val="24"/>
        </w:rPr>
        <w:t>gion has sloped</w:t>
      </w:r>
      <w:r w:rsidR="00F879E3" w:rsidRPr="002666A3">
        <w:rPr>
          <w:rFonts w:ascii="Times New Roman" w:hAnsi="Times New Roman" w:cs="Times New Roman"/>
          <w:sz w:val="24"/>
          <w:szCs w:val="24"/>
        </w:rPr>
        <w:t xml:space="preserve"> land (Abington, 1992). Higher population density i.e., 392 </w:t>
      </w:r>
      <w:r w:rsidR="00CB1E5B">
        <w:rPr>
          <w:rFonts w:ascii="Times New Roman" w:hAnsi="Times New Roman" w:cs="Times New Roman"/>
          <w:sz w:val="24"/>
          <w:szCs w:val="24"/>
        </w:rPr>
        <w:t xml:space="preserve">people </w:t>
      </w:r>
      <w:r w:rsidR="00F879E3" w:rsidRPr="002666A3">
        <w:rPr>
          <w:rFonts w:ascii="Times New Roman" w:hAnsi="Times New Roman" w:cs="Times New Roman"/>
          <w:sz w:val="24"/>
          <w:szCs w:val="24"/>
        </w:rPr>
        <w:t xml:space="preserve">per square kilometer is reported for </w:t>
      </w:r>
      <w:r w:rsidR="00CB1E5B">
        <w:rPr>
          <w:rFonts w:ascii="Times New Roman" w:hAnsi="Times New Roman" w:cs="Times New Roman"/>
          <w:sz w:val="24"/>
          <w:szCs w:val="24"/>
        </w:rPr>
        <w:t xml:space="preserve">the </w:t>
      </w:r>
      <w:r w:rsidR="00F879E3" w:rsidRPr="002666A3">
        <w:rPr>
          <w:rFonts w:ascii="Times New Roman" w:hAnsi="Times New Roman" w:cs="Times New Roman"/>
          <w:sz w:val="24"/>
          <w:szCs w:val="24"/>
        </w:rPr>
        <w:t xml:space="preserve">Terai region whereas the value was 186 </w:t>
      </w:r>
      <w:r w:rsidR="00CB1E5B">
        <w:rPr>
          <w:rFonts w:ascii="Times New Roman" w:hAnsi="Times New Roman" w:cs="Times New Roman"/>
          <w:sz w:val="24"/>
          <w:szCs w:val="24"/>
        </w:rPr>
        <w:t xml:space="preserve">people </w:t>
      </w:r>
      <w:r w:rsidR="00F879E3" w:rsidRPr="002666A3">
        <w:rPr>
          <w:rFonts w:ascii="Times New Roman" w:hAnsi="Times New Roman" w:cs="Times New Roman"/>
          <w:sz w:val="24"/>
          <w:szCs w:val="24"/>
        </w:rPr>
        <w:t xml:space="preserve">per square kilometer in </w:t>
      </w:r>
      <w:r w:rsidR="00CB1E5B">
        <w:rPr>
          <w:rFonts w:ascii="Times New Roman" w:hAnsi="Times New Roman" w:cs="Times New Roman"/>
          <w:sz w:val="24"/>
          <w:szCs w:val="24"/>
        </w:rPr>
        <w:t xml:space="preserve">the </w:t>
      </w:r>
      <w:r w:rsidR="00F879E3" w:rsidRPr="002666A3">
        <w:rPr>
          <w:rFonts w:ascii="Times New Roman" w:hAnsi="Times New Roman" w:cs="Times New Roman"/>
          <w:sz w:val="24"/>
          <w:szCs w:val="24"/>
        </w:rPr>
        <w:t xml:space="preserve">Hilly region of Nepal (CBS, 2014). </w:t>
      </w:r>
      <w:r w:rsidR="00112285">
        <w:rPr>
          <w:rFonts w:ascii="Times New Roman" w:hAnsi="Times New Roman" w:cs="Times New Roman"/>
          <w:sz w:val="24"/>
          <w:szCs w:val="24"/>
        </w:rPr>
        <w:t xml:space="preserve">The land topography is flat in Terai region while the land topography is rough in Hilly region with the absence of roadways. </w:t>
      </w:r>
      <w:r w:rsidR="002D58F8">
        <w:rPr>
          <w:rFonts w:ascii="Times New Roman" w:hAnsi="Times New Roman" w:cs="Times New Roman"/>
          <w:sz w:val="24"/>
          <w:szCs w:val="24"/>
        </w:rPr>
        <w:t xml:space="preserve">The differences in land holdings, forest type, population density, land topography across these two regions are expected to </w:t>
      </w:r>
      <w:r w:rsidR="0005412E">
        <w:rPr>
          <w:rFonts w:ascii="Times New Roman" w:hAnsi="Times New Roman" w:cs="Times New Roman"/>
          <w:sz w:val="24"/>
          <w:szCs w:val="24"/>
        </w:rPr>
        <w:t>affect forest</w:t>
      </w:r>
      <w:r w:rsidR="002D58F8">
        <w:rPr>
          <w:rFonts w:ascii="Times New Roman" w:hAnsi="Times New Roman" w:cs="Times New Roman"/>
          <w:sz w:val="24"/>
          <w:szCs w:val="24"/>
        </w:rPr>
        <w:t xml:space="preserve"> resource collection activities. Thus, </w:t>
      </w:r>
      <w:r w:rsidR="009947F4">
        <w:rPr>
          <w:rFonts w:ascii="Times New Roman" w:hAnsi="Times New Roman" w:cs="Times New Roman"/>
          <w:sz w:val="24"/>
          <w:szCs w:val="24"/>
        </w:rPr>
        <w:t xml:space="preserve">regional </w:t>
      </w:r>
      <w:r w:rsidR="002D58F8">
        <w:rPr>
          <w:rFonts w:ascii="Times New Roman" w:hAnsi="Times New Roman" w:cs="Times New Roman"/>
          <w:sz w:val="24"/>
          <w:szCs w:val="24"/>
        </w:rPr>
        <w:t>differ</w:t>
      </w:r>
      <w:r w:rsidR="005E5478">
        <w:rPr>
          <w:rFonts w:ascii="Times New Roman" w:hAnsi="Times New Roman" w:cs="Times New Roman"/>
          <w:sz w:val="24"/>
          <w:szCs w:val="24"/>
        </w:rPr>
        <w:t xml:space="preserve">ences in labor productivity in forest resource collection </w:t>
      </w:r>
      <w:r w:rsidR="009947F4">
        <w:rPr>
          <w:rFonts w:ascii="Times New Roman" w:hAnsi="Times New Roman" w:cs="Times New Roman"/>
          <w:sz w:val="24"/>
          <w:szCs w:val="24"/>
        </w:rPr>
        <w:t>are</w:t>
      </w:r>
      <w:r w:rsidR="005E5478">
        <w:rPr>
          <w:rFonts w:ascii="Times New Roman" w:hAnsi="Times New Roman" w:cs="Times New Roman"/>
          <w:sz w:val="24"/>
          <w:szCs w:val="24"/>
        </w:rPr>
        <w:t xml:space="preserve"> </w:t>
      </w:r>
      <w:r w:rsidR="002D58F8">
        <w:rPr>
          <w:rFonts w:ascii="Times New Roman" w:hAnsi="Times New Roman" w:cs="Times New Roman"/>
          <w:sz w:val="24"/>
          <w:szCs w:val="24"/>
        </w:rPr>
        <w:t>expected.</w:t>
      </w:r>
    </w:p>
    <w:p w14:paraId="3A589D8B" w14:textId="77777777" w:rsidR="006A7F84" w:rsidRPr="002666A3" w:rsidRDefault="006A7F84" w:rsidP="009F57BE">
      <w:pPr>
        <w:autoSpaceDE w:val="0"/>
        <w:autoSpaceDN w:val="0"/>
        <w:adjustRightInd w:val="0"/>
        <w:spacing w:after="0" w:line="480" w:lineRule="auto"/>
        <w:ind w:firstLine="720"/>
        <w:rPr>
          <w:rFonts w:ascii="Times New Roman" w:hAnsi="Times New Roman" w:cs="Times New Roman"/>
          <w:iCs/>
          <w:sz w:val="24"/>
          <w:szCs w:val="24"/>
        </w:rPr>
      </w:pPr>
      <w:r w:rsidRPr="002666A3">
        <w:rPr>
          <w:rFonts w:ascii="Times New Roman" w:hAnsi="Times New Roman" w:cs="Times New Roman"/>
          <w:sz w:val="24"/>
          <w:szCs w:val="24"/>
        </w:rPr>
        <w:t>The importance of forest use to rural households in Nepal and other developing countries is eviden</w:t>
      </w:r>
      <w:r w:rsidR="00CB1E5B">
        <w:rPr>
          <w:rFonts w:ascii="Times New Roman" w:hAnsi="Times New Roman" w:cs="Times New Roman"/>
          <w:sz w:val="24"/>
          <w:szCs w:val="24"/>
        </w:rPr>
        <w:t>ced by</w:t>
      </w:r>
      <w:r w:rsidRPr="002666A3">
        <w:rPr>
          <w:rFonts w:ascii="Times New Roman" w:hAnsi="Times New Roman" w:cs="Times New Roman"/>
          <w:sz w:val="24"/>
          <w:szCs w:val="24"/>
        </w:rPr>
        <w:t xml:space="preserve"> a large body of research examining labor allocated to collect fuelwood and household demographic characteristics of rural households. Pattanayak et al. (2003) used household production theory to model forest product collection as a function of labor, tools, forest condition, and household classes. </w:t>
      </w:r>
      <w:r w:rsidRPr="002666A3">
        <w:rPr>
          <w:rFonts w:ascii="Times New Roman" w:hAnsi="Times New Roman" w:cs="Times New Roman"/>
          <w:iCs/>
          <w:sz w:val="24"/>
          <w:szCs w:val="24"/>
        </w:rPr>
        <w:t xml:space="preserve">Household composition and socio-economic factors significantly influenced labor allocation to forest related activities </w:t>
      </w:r>
      <w:r w:rsidRPr="002666A3">
        <w:rPr>
          <w:rFonts w:ascii="Times New Roman" w:hAnsi="Times New Roman" w:cs="Times New Roman"/>
          <w:sz w:val="24"/>
          <w:szCs w:val="24"/>
        </w:rPr>
        <w:t>(</w:t>
      </w:r>
      <w:r w:rsidRPr="002666A3">
        <w:rPr>
          <w:rFonts w:ascii="Times New Roman" w:hAnsi="Times New Roman" w:cs="Times New Roman"/>
          <w:iCs/>
          <w:sz w:val="24"/>
          <w:szCs w:val="24"/>
        </w:rPr>
        <w:t xml:space="preserve">Pattanayak et al., 2003). </w:t>
      </w:r>
      <w:r w:rsidRPr="002666A3">
        <w:rPr>
          <w:rFonts w:ascii="Times New Roman" w:hAnsi="Times New Roman" w:cs="Times New Roman"/>
          <w:sz w:val="24"/>
          <w:szCs w:val="24"/>
        </w:rPr>
        <w:t xml:space="preserve"> </w:t>
      </w:r>
      <w:r w:rsidRPr="002666A3">
        <w:rPr>
          <w:rFonts w:ascii="Times New Roman" w:hAnsi="Times New Roman" w:cs="Times New Roman"/>
          <w:iCs/>
          <w:sz w:val="24"/>
          <w:szCs w:val="24"/>
        </w:rPr>
        <w:t xml:space="preserve">Similarly, the wealthiest households collected the least amount of forest products, while </w:t>
      </w:r>
      <w:r w:rsidR="00CB1E5B">
        <w:rPr>
          <w:rFonts w:ascii="Times New Roman" w:hAnsi="Times New Roman" w:cs="Times New Roman"/>
          <w:iCs/>
          <w:sz w:val="24"/>
          <w:szCs w:val="24"/>
        </w:rPr>
        <w:t>poorer</w:t>
      </w:r>
      <w:r w:rsidRPr="002666A3">
        <w:rPr>
          <w:rFonts w:ascii="Times New Roman" w:hAnsi="Times New Roman" w:cs="Times New Roman"/>
          <w:iCs/>
          <w:sz w:val="24"/>
          <w:szCs w:val="24"/>
        </w:rPr>
        <w:t xml:space="preserve"> </w:t>
      </w:r>
      <w:r w:rsidRPr="002666A3">
        <w:rPr>
          <w:rFonts w:ascii="Times New Roman" w:hAnsi="Times New Roman" w:cs="Times New Roman"/>
          <w:iCs/>
          <w:sz w:val="24"/>
          <w:szCs w:val="24"/>
        </w:rPr>
        <w:lastRenderedPageBreak/>
        <w:t>households invested relatively more time to collect forest products (Pattanayak et al. 2003). Sapkota et. al. (2008) found that household wealth status, proximity to forests, and the number of forest visits exerted a strong influence on fuelwood appropriation.</w:t>
      </w:r>
    </w:p>
    <w:p w14:paraId="74A0C2DF" w14:textId="77777777" w:rsidR="006A7F84" w:rsidRPr="002666A3" w:rsidRDefault="006A7F84" w:rsidP="00737655">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iCs/>
          <w:sz w:val="24"/>
          <w:szCs w:val="24"/>
        </w:rPr>
        <w:t>Cooke (2016) investigated the effect</w:t>
      </w:r>
      <w:r w:rsidR="00CB1E5B">
        <w:rPr>
          <w:rFonts w:ascii="Times New Roman" w:hAnsi="Times New Roman" w:cs="Times New Roman"/>
          <w:iCs/>
          <w:sz w:val="24"/>
          <w:szCs w:val="24"/>
        </w:rPr>
        <w:t>s</w:t>
      </w:r>
      <w:r w:rsidRPr="002666A3">
        <w:rPr>
          <w:rFonts w:ascii="Times New Roman" w:hAnsi="Times New Roman" w:cs="Times New Roman"/>
          <w:iCs/>
          <w:sz w:val="24"/>
          <w:szCs w:val="24"/>
        </w:rPr>
        <w:t xml:space="preserve"> of forest user group (FUG) management and household characteristics on the allocation of male and female labor to collect fuelwood in Nepal. </w:t>
      </w:r>
      <w:r w:rsidRPr="002666A3">
        <w:rPr>
          <w:rFonts w:ascii="Times New Roman" w:hAnsi="Times New Roman" w:cs="Times New Roman"/>
          <w:sz w:val="24"/>
          <w:szCs w:val="24"/>
        </w:rPr>
        <w:t xml:space="preserve">Male and female labor allocation for fuelwood collection was influenced by gender-specific opportunity costs of time, fuelwood scarcity, and household demographics (Cooke, 2016). Higher wage earnings by males resulted in less time spent by males and more time spent by females for fuelwood collection. Similarly, higher land and livestock values </w:t>
      </w:r>
      <w:r w:rsidR="00422BB4">
        <w:rPr>
          <w:rFonts w:ascii="Times New Roman" w:hAnsi="Times New Roman" w:cs="Times New Roman"/>
          <w:sz w:val="24"/>
          <w:szCs w:val="24"/>
        </w:rPr>
        <w:t>were</w:t>
      </w:r>
      <w:r w:rsidRPr="002666A3">
        <w:rPr>
          <w:rFonts w:ascii="Times New Roman" w:hAnsi="Times New Roman" w:cs="Times New Roman"/>
          <w:sz w:val="24"/>
          <w:szCs w:val="24"/>
        </w:rPr>
        <w:t xml:space="preserve"> associated with less time spent by women for fuelwood collection (Cooke, 2016). Scheurlen (</w:t>
      </w:r>
      <w:r w:rsidR="00422BB4">
        <w:rPr>
          <w:rFonts w:ascii="Times New Roman" w:hAnsi="Times New Roman" w:cs="Times New Roman"/>
          <w:sz w:val="24"/>
          <w:szCs w:val="24"/>
        </w:rPr>
        <w:t xml:space="preserve">2015) found that women </w:t>
      </w:r>
      <w:r w:rsidRPr="002666A3">
        <w:rPr>
          <w:rFonts w:ascii="Times New Roman" w:hAnsi="Times New Roman" w:cs="Times New Roman"/>
          <w:sz w:val="24"/>
          <w:szCs w:val="24"/>
        </w:rPr>
        <w:t>were  primarily resp</w:t>
      </w:r>
      <w:r w:rsidR="00106B07">
        <w:rPr>
          <w:rFonts w:ascii="Times New Roman" w:hAnsi="Times New Roman" w:cs="Times New Roman"/>
          <w:sz w:val="24"/>
          <w:szCs w:val="24"/>
        </w:rPr>
        <w:t>onsible for fuelwood collection;</w:t>
      </w:r>
      <w:r w:rsidRPr="002666A3">
        <w:rPr>
          <w:rFonts w:ascii="Times New Roman" w:hAnsi="Times New Roman" w:cs="Times New Roman"/>
          <w:sz w:val="24"/>
          <w:szCs w:val="24"/>
        </w:rPr>
        <w:t xml:space="preserve"> i.e., in about 70% of the surveyed cases, women were the household’s </w:t>
      </w:r>
      <w:r w:rsidR="00CB1E5B">
        <w:rPr>
          <w:rFonts w:ascii="Times New Roman" w:hAnsi="Times New Roman" w:cs="Times New Roman"/>
          <w:sz w:val="24"/>
          <w:szCs w:val="24"/>
        </w:rPr>
        <w:t xml:space="preserve">primary collector of </w:t>
      </w:r>
      <w:r w:rsidRPr="002666A3">
        <w:rPr>
          <w:rFonts w:ascii="Times New Roman" w:hAnsi="Times New Roman" w:cs="Times New Roman"/>
          <w:sz w:val="24"/>
          <w:szCs w:val="24"/>
        </w:rPr>
        <w:t xml:space="preserve">fuelwood. </w:t>
      </w:r>
    </w:p>
    <w:p w14:paraId="5660DBFF" w14:textId="77777777" w:rsidR="006A7F84" w:rsidRPr="002666A3" w:rsidRDefault="006A7F84" w:rsidP="00737655">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Heltberg et al</w:t>
      </w:r>
      <w:r w:rsidR="005B4914">
        <w:rPr>
          <w:rFonts w:ascii="Times New Roman" w:hAnsi="Times New Roman" w:cs="Times New Roman"/>
          <w:sz w:val="24"/>
          <w:szCs w:val="24"/>
        </w:rPr>
        <w:t>.</w:t>
      </w:r>
      <w:r w:rsidRPr="002666A3">
        <w:rPr>
          <w:rFonts w:ascii="Times New Roman" w:hAnsi="Times New Roman" w:cs="Times New Roman"/>
          <w:sz w:val="24"/>
          <w:szCs w:val="24"/>
        </w:rPr>
        <w:t xml:space="preserve"> (2000) studied forest scarcity and household fuel collection in rural India focusing on the substitution of non-commercialized commons and the private domain. Private sources for forest fuelwood were used as substitute</w:t>
      </w:r>
      <w:r w:rsidR="00A25F51">
        <w:rPr>
          <w:rFonts w:ascii="Times New Roman" w:hAnsi="Times New Roman" w:cs="Times New Roman"/>
          <w:sz w:val="24"/>
          <w:szCs w:val="24"/>
        </w:rPr>
        <w:t>s</w:t>
      </w:r>
      <w:r w:rsidRPr="002666A3">
        <w:rPr>
          <w:rFonts w:ascii="Times New Roman" w:hAnsi="Times New Roman" w:cs="Times New Roman"/>
          <w:sz w:val="24"/>
          <w:szCs w:val="24"/>
        </w:rPr>
        <w:t xml:space="preserve"> by households in response to forest scarcity and increased fuelwood collection time (Heltberg et al</w:t>
      </w:r>
      <w:r w:rsidR="005B4914">
        <w:rPr>
          <w:rFonts w:ascii="Times New Roman" w:hAnsi="Times New Roman" w:cs="Times New Roman"/>
          <w:sz w:val="24"/>
          <w:szCs w:val="24"/>
        </w:rPr>
        <w:t>.</w:t>
      </w:r>
      <w:r w:rsidRPr="002666A3">
        <w:rPr>
          <w:rFonts w:ascii="Times New Roman" w:hAnsi="Times New Roman" w:cs="Times New Roman"/>
          <w:sz w:val="24"/>
          <w:szCs w:val="24"/>
        </w:rPr>
        <w:t xml:space="preserve">, 2000). </w:t>
      </w:r>
      <w:r w:rsidR="00CB1E5B" w:rsidRPr="002666A3">
        <w:rPr>
          <w:rFonts w:ascii="Times New Roman" w:hAnsi="Times New Roman" w:cs="Times New Roman"/>
          <w:sz w:val="24"/>
          <w:szCs w:val="24"/>
        </w:rPr>
        <w:t xml:space="preserve">McDonald et al., </w:t>
      </w:r>
      <w:r w:rsidR="00CB1E5B">
        <w:rPr>
          <w:rFonts w:ascii="Times New Roman" w:hAnsi="Times New Roman" w:cs="Times New Roman"/>
          <w:sz w:val="24"/>
          <w:szCs w:val="24"/>
        </w:rPr>
        <w:t>(</w:t>
      </w:r>
      <w:r w:rsidR="00CB1E5B" w:rsidRPr="002666A3">
        <w:rPr>
          <w:rFonts w:ascii="Times New Roman" w:hAnsi="Times New Roman" w:cs="Times New Roman"/>
          <w:sz w:val="24"/>
          <w:szCs w:val="24"/>
        </w:rPr>
        <w:t>1998</w:t>
      </w:r>
      <w:r w:rsidR="00CB1E5B">
        <w:rPr>
          <w:rFonts w:ascii="Times New Roman" w:hAnsi="Times New Roman" w:cs="Times New Roman"/>
          <w:sz w:val="24"/>
          <w:szCs w:val="24"/>
        </w:rPr>
        <w:t>) used a</w:t>
      </w:r>
      <w:r w:rsidRPr="002666A3">
        <w:rPr>
          <w:rFonts w:ascii="Times New Roman" w:hAnsi="Times New Roman" w:cs="Times New Roman"/>
          <w:sz w:val="24"/>
          <w:szCs w:val="24"/>
        </w:rPr>
        <w:t xml:space="preserve"> travel cost model embedded in a household production function to model the decision-making process </w:t>
      </w:r>
      <w:r w:rsidR="00CB1E5B">
        <w:rPr>
          <w:rFonts w:ascii="Times New Roman" w:hAnsi="Times New Roman" w:cs="Times New Roman"/>
          <w:sz w:val="24"/>
          <w:szCs w:val="24"/>
        </w:rPr>
        <w:t xml:space="preserve">for </w:t>
      </w:r>
      <w:r w:rsidRPr="002666A3">
        <w:rPr>
          <w:rFonts w:ascii="Times New Roman" w:hAnsi="Times New Roman" w:cs="Times New Roman"/>
          <w:sz w:val="24"/>
          <w:szCs w:val="24"/>
        </w:rPr>
        <w:t xml:space="preserve">determining collection of fuelwood from different sites. Caloric use was used to measure the opportunity costs of collecting fuelwood. The </w:t>
      </w:r>
      <w:r w:rsidR="009E146C">
        <w:rPr>
          <w:rFonts w:ascii="Times New Roman" w:hAnsi="Times New Roman" w:cs="Times New Roman"/>
          <w:sz w:val="24"/>
          <w:szCs w:val="24"/>
        </w:rPr>
        <w:t>study</w:t>
      </w:r>
      <w:r w:rsidRPr="002666A3">
        <w:rPr>
          <w:rFonts w:ascii="Times New Roman" w:hAnsi="Times New Roman" w:cs="Times New Roman"/>
          <w:sz w:val="24"/>
          <w:szCs w:val="24"/>
        </w:rPr>
        <w:t xml:space="preserve"> found that calories and attributes of the site</w:t>
      </w:r>
      <w:r w:rsidR="00CB1E5B">
        <w:rPr>
          <w:rFonts w:ascii="Times New Roman" w:hAnsi="Times New Roman" w:cs="Times New Roman"/>
          <w:sz w:val="24"/>
          <w:szCs w:val="24"/>
        </w:rPr>
        <w:t>,</w:t>
      </w:r>
      <w:r w:rsidRPr="002666A3">
        <w:rPr>
          <w:rFonts w:ascii="Times New Roman" w:hAnsi="Times New Roman" w:cs="Times New Roman"/>
          <w:sz w:val="24"/>
          <w:szCs w:val="24"/>
        </w:rPr>
        <w:t xml:space="preserve"> such as availability of good quality fuelwood</w:t>
      </w:r>
      <w:r w:rsidR="00CB1E5B">
        <w:rPr>
          <w:rFonts w:ascii="Times New Roman" w:hAnsi="Times New Roman" w:cs="Times New Roman"/>
          <w:sz w:val="24"/>
          <w:szCs w:val="24"/>
        </w:rPr>
        <w:t>,</w:t>
      </w:r>
      <w:r w:rsidRPr="002666A3">
        <w:rPr>
          <w:rFonts w:ascii="Times New Roman" w:hAnsi="Times New Roman" w:cs="Times New Roman"/>
          <w:sz w:val="24"/>
          <w:szCs w:val="24"/>
        </w:rPr>
        <w:t xml:space="preserve"> were important factors </w:t>
      </w:r>
      <w:r w:rsidR="00CB1E5B">
        <w:rPr>
          <w:rFonts w:ascii="Times New Roman" w:hAnsi="Times New Roman" w:cs="Times New Roman"/>
          <w:sz w:val="24"/>
          <w:szCs w:val="24"/>
        </w:rPr>
        <w:t xml:space="preserve">in </w:t>
      </w:r>
      <w:r w:rsidRPr="002666A3">
        <w:rPr>
          <w:rFonts w:ascii="Times New Roman" w:hAnsi="Times New Roman" w:cs="Times New Roman"/>
          <w:sz w:val="24"/>
          <w:szCs w:val="24"/>
        </w:rPr>
        <w:t xml:space="preserve">determining site choice (McDonald et al. 1998). </w:t>
      </w:r>
      <w:r w:rsidR="00841431">
        <w:rPr>
          <w:rFonts w:ascii="Times New Roman" w:hAnsi="Times New Roman" w:cs="Times New Roman"/>
          <w:sz w:val="24"/>
          <w:szCs w:val="24"/>
        </w:rPr>
        <w:t xml:space="preserve">Similarly, caloric expenditures in fuelwood collection activities have been monetized in terms of labor time </w:t>
      </w:r>
      <w:r w:rsidR="00A00775">
        <w:rPr>
          <w:rFonts w:ascii="Times New Roman" w:hAnsi="Times New Roman" w:cs="Times New Roman"/>
          <w:sz w:val="24"/>
          <w:szCs w:val="24"/>
        </w:rPr>
        <w:t xml:space="preserve">using </w:t>
      </w:r>
      <w:r w:rsidR="00CB1E5B">
        <w:rPr>
          <w:rFonts w:ascii="Times New Roman" w:hAnsi="Times New Roman" w:cs="Times New Roman"/>
          <w:sz w:val="24"/>
          <w:szCs w:val="24"/>
        </w:rPr>
        <w:t xml:space="preserve">an </w:t>
      </w:r>
      <w:r w:rsidR="00A00775">
        <w:rPr>
          <w:rFonts w:ascii="Times New Roman" w:hAnsi="Times New Roman" w:cs="Times New Roman"/>
          <w:sz w:val="24"/>
          <w:szCs w:val="24"/>
        </w:rPr>
        <w:t xml:space="preserve">energy balance framework </w:t>
      </w:r>
      <w:r w:rsidR="00841431">
        <w:rPr>
          <w:rFonts w:ascii="Times New Roman" w:hAnsi="Times New Roman" w:cs="Times New Roman"/>
          <w:sz w:val="24"/>
          <w:szCs w:val="24"/>
        </w:rPr>
        <w:t>(Harter and Bosto</w:t>
      </w:r>
      <w:r w:rsidR="00695D47">
        <w:rPr>
          <w:rFonts w:ascii="Times New Roman" w:hAnsi="Times New Roman" w:cs="Times New Roman"/>
          <w:sz w:val="24"/>
          <w:szCs w:val="24"/>
        </w:rPr>
        <w:t>n</w:t>
      </w:r>
      <w:r w:rsidR="00841431">
        <w:rPr>
          <w:rFonts w:ascii="Times New Roman" w:hAnsi="Times New Roman" w:cs="Times New Roman"/>
          <w:sz w:val="24"/>
          <w:szCs w:val="24"/>
        </w:rPr>
        <w:t>, 2008;</w:t>
      </w:r>
      <w:r w:rsidR="00CB1E5B">
        <w:rPr>
          <w:rFonts w:ascii="Times New Roman" w:hAnsi="Times New Roman" w:cs="Times New Roman"/>
          <w:sz w:val="24"/>
          <w:szCs w:val="24"/>
        </w:rPr>
        <w:t xml:space="preserve"> </w:t>
      </w:r>
      <w:r w:rsidR="00841431">
        <w:rPr>
          <w:rFonts w:ascii="Times New Roman" w:hAnsi="Times New Roman" w:cs="Times New Roman"/>
          <w:sz w:val="24"/>
          <w:szCs w:val="24"/>
        </w:rPr>
        <w:t>McDona</w:t>
      </w:r>
      <w:r w:rsidR="00CB1E5B">
        <w:rPr>
          <w:rFonts w:ascii="Times New Roman" w:hAnsi="Times New Roman" w:cs="Times New Roman"/>
          <w:sz w:val="24"/>
          <w:szCs w:val="24"/>
        </w:rPr>
        <w:t>l</w:t>
      </w:r>
      <w:r w:rsidR="00841431">
        <w:rPr>
          <w:rFonts w:ascii="Times New Roman" w:hAnsi="Times New Roman" w:cs="Times New Roman"/>
          <w:sz w:val="24"/>
          <w:szCs w:val="24"/>
        </w:rPr>
        <w:t xml:space="preserve">d et al., 2001). </w:t>
      </w:r>
    </w:p>
    <w:p w14:paraId="5CE4B08F" w14:textId="1D2218F5" w:rsidR="006A7F84" w:rsidRPr="00FA6816" w:rsidRDefault="006A7F84" w:rsidP="003A0F9A">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sz w:val="24"/>
          <w:szCs w:val="24"/>
        </w:rPr>
        <w:lastRenderedPageBreak/>
        <w:t xml:space="preserve">Previous studies also focused on </w:t>
      </w:r>
      <w:r w:rsidR="001D5A65">
        <w:rPr>
          <w:rFonts w:ascii="Times New Roman" w:hAnsi="Times New Roman" w:cs="Times New Roman"/>
          <w:sz w:val="24"/>
          <w:szCs w:val="24"/>
        </w:rPr>
        <w:t xml:space="preserve">the </w:t>
      </w:r>
      <w:r w:rsidRPr="002666A3">
        <w:rPr>
          <w:rFonts w:ascii="Times New Roman" w:hAnsi="Times New Roman" w:cs="Times New Roman"/>
          <w:sz w:val="24"/>
          <w:szCs w:val="24"/>
        </w:rPr>
        <w:t xml:space="preserve">labor </w:t>
      </w:r>
      <w:r w:rsidR="00F353FF">
        <w:rPr>
          <w:rFonts w:ascii="Times New Roman" w:hAnsi="Times New Roman" w:cs="Times New Roman"/>
          <w:sz w:val="24"/>
          <w:szCs w:val="24"/>
        </w:rPr>
        <w:t>used to collect</w:t>
      </w:r>
      <w:r w:rsidRPr="002666A3">
        <w:rPr>
          <w:rFonts w:ascii="Times New Roman" w:hAnsi="Times New Roman" w:cs="Times New Roman"/>
          <w:sz w:val="24"/>
          <w:szCs w:val="24"/>
        </w:rPr>
        <w:t xml:space="preserve"> fuelwood </w:t>
      </w:r>
      <w:r w:rsidR="00F353FF">
        <w:rPr>
          <w:rFonts w:ascii="Times New Roman" w:hAnsi="Times New Roman" w:cs="Times New Roman"/>
          <w:sz w:val="24"/>
          <w:szCs w:val="24"/>
        </w:rPr>
        <w:t xml:space="preserve">as a function </w:t>
      </w:r>
      <w:r w:rsidR="00270C41">
        <w:rPr>
          <w:rFonts w:ascii="Times New Roman" w:hAnsi="Times New Roman" w:cs="Times New Roman"/>
          <w:sz w:val="24"/>
          <w:szCs w:val="24"/>
        </w:rPr>
        <w:t xml:space="preserve">of </w:t>
      </w:r>
      <w:r w:rsidR="00270C41" w:rsidRPr="002666A3">
        <w:rPr>
          <w:rFonts w:ascii="Times New Roman" w:hAnsi="Times New Roman" w:cs="Times New Roman"/>
          <w:sz w:val="24"/>
          <w:szCs w:val="24"/>
        </w:rPr>
        <w:t>household</w:t>
      </w:r>
      <w:r w:rsidRPr="002666A3">
        <w:rPr>
          <w:rFonts w:ascii="Times New Roman" w:hAnsi="Times New Roman" w:cs="Times New Roman"/>
          <w:sz w:val="24"/>
          <w:szCs w:val="24"/>
        </w:rPr>
        <w:t xml:space="preserve"> demographic characteristics. </w:t>
      </w:r>
      <w:r w:rsidR="005B4914">
        <w:rPr>
          <w:rFonts w:ascii="Times New Roman" w:hAnsi="Times New Roman" w:cs="Times New Roman"/>
          <w:sz w:val="24"/>
          <w:szCs w:val="24"/>
        </w:rPr>
        <w:t xml:space="preserve">Caloric use was used to </w:t>
      </w:r>
      <w:r w:rsidR="00695D47">
        <w:rPr>
          <w:rFonts w:ascii="Times New Roman" w:hAnsi="Times New Roman" w:cs="Times New Roman"/>
          <w:sz w:val="24"/>
          <w:szCs w:val="24"/>
        </w:rPr>
        <w:t>proxy</w:t>
      </w:r>
      <w:r w:rsidR="005B4914">
        <w:rPr>
          <w:rFonts w:ascii="Times New Roman" w:hAnsi="Times New Roman" w:cs="Times New Roman"/>
          <w:sz w:val="24"/>
          <w:szCs w:val="24"/>
        </w:rPr>
        <w:t xml:space="preserve"> the opportunity cost of collecting fuelwood</w:t>
      </w:r>
      <w:r w:rsidR="00702807">
        <w:rPr>
          <w:rFonts w:ascii="Times New Roman" w:hAnsi="Times New Roman" w:cs="Times New Roman"/>
          <w:sz w:val="24"/>
          <w:szCs w:val="24"/>
        </w:rPr>
        <w:t xml:space="preserve"> (McDonald et al. 1998; McDonald et al. 2001; Harter and Boston, 2008)</w:t>
      </w:r>
      <w:r w:rsidR="005B4914">
        <w:rPr>
          <w:rFonts w:ascii="Times New Roman" w:hAnsi="Times New Roman" w:cs="Times New Roman"/>
          <w:sz w:val="24"/>
          <w:szCs w:val="24"/>
        </w:rPr>
        <w:t>.</w:t>
      </w:r>
      <w:r w:rsidRPr="002666A3">
        <w:rPr>
          <w:rFonts w:ascii="Times New Roman" w:hAnsi="Times New Roman" w:cs="Times New Roman"/>
          <w:sz w:val="24"/>
          <w:szCs w:val="24"/>
        </w:rPr>
        <w:t xml:space="preserve"> However, no study has researched </w:t>
      </w:r>
      <w:r w:rsidR="00270C41">
        <w:rPr>
          <w:rFonts w:ascii="Times New Roman" w:hAnsi="Times New Roman" w:cs="Times New Roman"/>
          <w:sz w:val="24"/>
          <w:szCs w:val="24"/>
        </w:rPr>
        <w:t>the factor</w:t>
      </w:r>
      <w:r w:rsidR="00F84FC9">
        <w:rPr>
          <w:rFonts w:ascii="Times New Roman" w:hAnsi="Times New Roman" w:cs="Times New Roman"/>
          <w:sz w:val="24"/>
          <w:szCs w:val="24"/>
        </w:rPr>
        <w:t>s</w:t>
      </w:r>
      <w:r w:rsidR="00270C41">
        <w:rPr>
          <w:rFonts w:ascii="Times New Roman" w:hAnsi="Times New Roman" w:cs="Times New Roman"/>
          <w:sz w:val="24"/>
          <w:szCs w:val="24"/>
        </w:rPr>
        <w:t xml:space="preserve"> associated with the </w:t>
      </w:r>
      <w:r w:rsidR="00081AC7">
        <w:rPr>
          <w:rFonts w:ascii="Times New Roman" w:hAnsi="Times New Roman" w:cs="Times New Roman"/>
          <w:sz w:val="24"/>
          <w:szCs w:val="24"/>
        </w:rPr>
        <w:t xml:space="preserve">imputed </w:t>
      </w:r>
      <w:r w:rsidR="00270C41">
        <w:rPr>
          <w:rFonts w:ascii="Times New Roman" w:hAnsi="Times New Roman" w:cs="Times New Roman"/>
          <w:sz w:val="24"/>
          <w:szCs w:val="24"/>
        </w:rPr>
        <w:t>revenue generated</w:t>
      </w:r>
      <w:r w:rsidRPr="002666A3">
        <w:rPr>
          <w:rFonts w:ascii="Times New Roman" w:hAnsi="Times New Roman" w:cs="Times New Roman"/>
          <w:sz w:val="24"/>
          <w:szCs w:val="24"/>
        </w:rPr>
        <w:t xml:space="preserve"> </w:t>
      </w:r>
      <w:r w:rsidR="00270C41">
        <w:rPr>
          <w:rFonts w:ascii="Times New Roman" w:hAnsi="Times New Roman" w:cs="Times New Roman"/>
          <w:sz w:val="24"/>
          <w:szCs w:val="24"/>
        </w:rPr>
        <w:t>by</w:t>
      </w:r>
      <w:r w:rsidRPr="002666A3">
        <w:rPr>
          <w:rFonts w:ascii="Times New Roman" w:hAnsi="Times New Roman" w:cs="Times New Roman"/>
          <w:sz w:val="24"/>
          <w:szCs w:val="24"/>
        </w:rPr>
        <w:t xml:space="preserve"> fuelwood and fodder collection activities. In the present study, </w:t>
      </w:r>
      <w:r w:rsidR="00F84FC9">
        <w:rPr>
          <w:rFonts w:ascii="Times New Roman" w:hAnsi="Times New Roman" w:cs="Times New Roman"/>
          <w:sz w:val="24"/>
          <w:szCs w:val="24"/>
        </w:rPr>
        <w:t xml:space="preserve">the </w:t>
      </w:r>
      <w:r w:rsidRPr="002666A3">
        <w:rPr>
          <w:rFonts w:ascii="Times New Roman" w:hAnsi="Times New Roman" w:cs="Times New Roman"/>
          <w:sz w:val="24"/>
          <w:szCs w:val="24"/>
        </w:rPr>
        <w:t xml:space="preserve">market price of fodder and fuelwood is used to construct </w:t>
      </w:r>
      <w:r w:rsidR="005B4914">
        <w:rPr>
          <w:rFonts w:ascii="Times New Roman" w:hAnsi="Times New Roman" w:cs="Times New Roman"/>
          <w:sz w:val="24"/>
          <w:szCs w:val="24"/>
        </w:rPr>
        <w:t xml:space="preserve">an imputed </w:t>
      </w:r>
      <w:r w:rsidRPr="002666A3">
        <w:rPr>
          <w:rFonts w:ascii="Times New Roman" w:hAnsi="Times New Roman" w:cs="Times New Roman"/>
          <w:sz w:val="24"/>
          <w:szCs w:val="24"/>
        </w:rPr>
        <w:t xml:space="preserve">revenue model for fuelwood and fodder collection </w:t>
      </w:r>
      <w:r w:rsidR="009D0446">
        <w:rPr>
          <w:rFonts w:ascii="Times New Roman" w:hAnsi="Times New Roman" w:cs="Times New Roman"/>
          <w:sz w:val="24"/>
          <w:szCs w:val="24"/>
        </w:rPr>
        <w:t xml:space="preserve">by households </w:t>
      </w:r>
      <w:r w:rsidRPr="002666A3">
        <w:rPr>
          <w:rFonts w:ascii="Times New Roman" w:hAnsi="Times New Roman" w:cs="Times New Roman"/>
          <w:sz w:val="24"/>
          <w:szCs w:val="24"/>
        </w:rPr>
        <w:t xml:space="preserve">in rural Nepal. </w:t>
      </w:r>
      <w:r w:rsidR="00270C41">
        <w:rPr>
          <w:rFonts w:ascii="Times New Roman" w:hAnsi="Times New Roman" w:cs="Times New Roman"/>
          <w:sz w:val="24"/>
          <w:szCs w:val="24"/>
        </w:rPr>
        <w:t>The p</w:t>
      </w:r>
      <w:r w:rsidRPr="002666A3">
        <w:rPr>
          <w:rFonts w:ascii="Times New Roman" w:hAnsi="Times New Roman" w:cs="Times New Roman"/>
          <w:sz w:val="24"/>
          <w:szCs w:val="24"/>
        </w:rPr>
        <w:t xml:space="preserve">resent study </w:t>
      </w:r>
      <w:r w:rsidR="00270C41">
        <w:rPr>
          <w:rFonts w:ascii="Times New Roman" w:hAnsi="Times New Roman" w:cs="Times New Roman"/>
          <w:sz w:val="24"/>
          <w:szCs w:val="24"/>
        </w:rPr>
        <w:t>analyses</w:t>
      </w:r>
      <w:r w:rsidRPr="002666A3">
        <w:rPr>
          <w:rFonts w:ascii="Times New Roman" w:hAnsi="Times New Roman" w:cs="Times New Roman"/>
          <w:sz w:val="24"/>
          <w:szCs w:val="24"/>
        </w:rPr>
        <w:t xml:space="preserve"> how demographics</w:t>
      </w:r>
      <w:r w:rsidR="009D0446">
        <w:rPr>
          <w:rFonts w:ascii="Times New Roman" w:hAnsi="Times New Roman" w:cs="Times New Roman"/>
          <w:sz w:val="24"/>
          <w:szCs w:val="24"/>
        </w:rPr>
        <w:t xml:space="preserve"> and</w:t>
      </w:r>
      <w:r w:rsidRPr="002666A3">
        <w:rPr>
          <w:rFonts w:ascii="Times New Roman" w:hAnsi="Times New Roman" w:cs="Times New Roman"/>
          <w:sz w:val="24"/>
          <w:szCs w:val="24"/>
        </w:rPr>
        <w:t xml:space="preserve"> household characteristics</w:t>
      </w:r>
      <w:r w:rsidR="00270C41">
        <w:rPr>
          <w:rFonts w:ascii="Times New Roman" w:hAnsi="Times New Roman" w:cs="Times New Roman"/>
          <w:sz w:val="24"/>
          <w:szCs w:val="24"/>
        </w:rPr>
        <w:t>,</w:t>
      </w:r>
      <w:r w:rsidR="00E3068A">
        <w:rPr>
          <w:rFonts w:ascii="Times New Roman" w:hAnsi="Times New Roman" w:cs="Times New Roman"/>
          <w:sz w:val="24"/>
          <w:szCs w:val="24"/>
        </w:rPr>
        <w:t xml:space="preserve"> </w:t>
      </w:r>
      <w:r w:rsidRPr="002666A3">
        <w:rPr>
          <w:rFonts w:ascii="Times New Roman" w:hAnsi="Times New Roman" w:cs="Times New Roman"/>
          <w:sz w:val="24"/>
          <w:szCs w:val="24"/>
        </w:rPr>
        <w:t>along with locational and seasonal varia</w:t>
      </w:r>
      <w:r w:rsidR="009D0446">
        <w:rPr>
          <w:rFonts w:ascii="Times New Roman" w:hAnsi="Times New Roman" w:cs="Times New Roman"/>
          <w:sz w:val="24"/>
          <w:szCs w:val="24"/>
        </w:rPr>
        <w:t>bles</w:t>
      </w:r>
      <w:r w:rsidR="00695D47">
        <w:rPr>
          <w:rFonts w:ascii="Times New Roman" w:hAnsi="Times New Roman" w:cs="Times New Roman"/>
          <w:sz w:val="24"/>
          <w:szCs w:val="24"/>
        </w:rPr>
        <w:t>,</w:t>
      </w:r>
      <w:r w:rsidRPr="002666A3">
        <w:rPr>
          <w:rFonts w:ascii="Times New Roman" w:hAnsi="Times New Roman" w:cs="Times New Roman"/>
          <w:sz w:val="24"/>
          <w:szCs w:val="24"/>
        </w:rPr>
        <w:t xml:space="preserve"> </w:t>
      </w:r>
      <w:r w:rsidR="00DA5FAD">
        <w:rPr>
          <w:rFonts w:ascii="Times New Roman" w:hAnsi="Times New Roman" w:cs="Times New Roman"/>
          <w:sz w:val="24"/>
          <w:szCs w:val="24"/>
        </w:rPr>
        <w:t>determine the</w:t>
      </w:r>
      <w:r w:rsidR="00270C41">
        <w:rPr>
          <w:rFonts w:ascii="Times New Roman" w:hAnsi="Times New Roman" w:cs="Times New Roman"/>
          <w:sz w:val="24"/>
          <w:szCs w:val="24"/>
        </w:rPr>
        <w:t xml:space="preserve"> </w:t>
      </w:r>
      <w:r w:rsidR="0079694D">
        <w:rPr>
          <w:rFonts w:ascii="Times New Roman" w:hAnsi="Times New Roman" w:cs="Times New Roman"/>
          <w:sz w:val="24"/>
          <w:szCs w:val="24"/>
        </w:rPr>
        <w:t xml:space="preserve">imputed </w:t>
      </w:r>
      <w:r w:rsidR="00270C41">
        <w:rPr>
          <w:rFonts w:ascii="Times New Roman" w:hAnsi="Times New Roman" w:cs="Times New Roman"/>
          <w:sz w:val="24"/>
          <w:szCs w:val="24"/>
        </w:rPr>
        <w:t>revenue generated</w:t>
      </w:r>
      <w:r w:rsidRPr="002666A3">
        <w:rPr>
          <w:rFonts w:ascii="Times New Roman" w:hAnsi="Times New Roman" w:cs="Times New Roman"/>
          <w:sz w:val="24"/>
          <w:szCs w:val="24"/>
        </w:rPr>
        <w:t xml:space="preserve"> </w:t>
      </w:r>
      <w:r w:rsidR="00270C41">
        <w:rPr>
          <w:rFonts w:ascii="Times New Roman" w:hAnsi="Times New Roman" w:cs="Times New Roman"/>
          <w:sz w:val="24"/>
          <w:szCs w:val="24"/>
        </w:rPr>
        <w:t>from fuelwood and fodder collection. The findings of this</w:t>
      </w:r>
      <w:r w:rsidRPr="002666A3">
        <w:rPr>
          <w:rFonts w:ascii="Times New Roman" w:hAnsi="Times New Roman" w:cs="Times New Roman"/>
          <w:sz w:val="24"/>
          <w:szCs w:val="24"/>
        </w:rPr>
        <w:t xml:space="preserve"> study will </w:t>
      </w:r>
      <w:r w:rsidR="00BF3CAD">
        <w:rPr>
          <w:rFonts w:ascii="Times New Roman" w:hAnsi="Times New Roman" w:cs="Times New Roman"/>
          <w:sz w:val="24"/>
          <w:szCs w:val="24"/>
        </w:rPr>
        <w:t>signify</w:t>
      </w:r>
      <w:r w:rsidR="00BF3CAD" w:rsidRPr="002666A3">
        <w:rPr>
          <w:rFonts w:ascii="Times New Roman" w:hAnsi="Times New Roman" w:cs="Times New Roman"/>
          <w:sz w:val="24"/>
          <w:szCs w:val="24"/>
        </w:rPr>
        <w:t xml:space="preserve"> </w:t>
      </w:r>
      <w:r w:rsidRPr="002666A3">
        <w:rPr>
          <w:rFonts w:ascii="Times New Roman" w:hAnsi="Times New Roman" w:cs="Times New Roman"/>
          <w:sz w:val="24"/>
          <w:szCs w:val="24"/>
        </w:rPr>
        <w:t xml:space="preserve">the importance of forest resources in terms of </w:t>
      </w:r>
      <w:r w:rsidR="00131035">
        <w:rPr>
          <w:rFonts w:ascii="Times New Roman" w:hAnsi="Times New Roman" w:cs="Times New Roman"/>
          <w:sz w:val="24"/>
          <w:szCs w:val="24"/>
        </w:rPr>
        <w:t xml:space="preserve">imputed </w:t>
      </w:r>
      <w:r w:rsidRPr="002666A3">
        <w:rPr>
          <w:rFonts w:ascii="Times New Roman" w:hAnsi="Times New Roman" w:cs="Times New Roman"/>
          <w:sz w:val="24"/>
          <w:szCs w:val="24"/>
        </w:rPr>
        <w:t xml:space="preserve">revenue </w:t>
      </w:r>
      <w:r w:rsidR="00270C41">
        <w:rPr>
          <w:rFonts w:ascii="Times New Roman" w:hAnsi="Times New Roman" w:cs="Times New Roman"/>
          <w:sz w:val="24"/>
          <w:szCs w:val="24"/>
        </w:rPr>
        <w:t>generation</w:t>
      </w:r>
      <w:r w:rsidR="00DF0FD2">
        <w:rPr>
          <w:rFonts w:ascii="Times New Roman" w:hAnsi="Times New Roman" w:cs="Times New Roman"/>
          <w:sz w:val="24"/>
          <w:szCs w:val="24"/>
        </w:rPr>
        <w:t xml:space="preserve"> often not realized by the rural households</w:t>
      </w:r>
      <w:r w:rsidRPr="002666A3">
        <w:rPr>
          <w:rFonts w:ascii="Times New Roman" w:hAnsi="Times New Roman" w:cs="Times New Roman"/>
          <w:sz w:val="24"/>
          <w:szCs w:val="24"/>
        </w:rPr>
        <w:t>.</w:t>
      </w:r>
      <w:r w:rsidR="00F84FC9">
        <w:rPr>
          <w:rFonts w:ascii="Times New Roman" w:hAnsi="Times New Roman" w:cs="Times New Roman"/>
          <w:sz w:val="24"/>
          <w:szCs w:val="24"/>
        </w:rPr>
        <w:t xml:space="preserve"> Moreover, the present study will </w:t>
      </w:r>
      <w:r w:rsidR="007C5AE4">
        <w:rPr>
          <w:rFonts w:ascii="Times New Roman" w:hAnsi="Times New Roman" w:cs="Times New Roman"/>
          <w:sz w:val="24"/>
          <w:szCs w:val="24"/>
        </w:rPr>
        <w:t xml:space="preserve">help </w:t>
      </w:r>
      <w:r w:rsidR="00F84FC9">
        <w:rPr>
          <w:rFonts w:ascii="Times New Roman" w:hAnsi="Times New Roman" w:cs="Times New Roman"/>
          <w:sz w:val="24"/>
          <w:szCs w:val="24"/>
        </w:rPr>
        <w:t xml:space="preserve">analyze the marginal value product of labor </w:t>
      </w:r>
      <w:r w:rsidR="00E61CFC">
        <w:rPr>
          <w:rFonts w:ascii="Times New Roman" w:hAnsi="Times New Roman" w:cs="Times New Roman"/>
          <w:sz w:val="24"/>
          <w:szCs w:val="24"/>
        </w:rPr>
        <w:t>(MVPL</w:t>
      </w:r>
      <w:r w:rsidR="003A0F9A">
        <w:rPr>
          <w:rFonts w:ascii="Times New Roman" w:hAnsi="Times New Roman" w:cs="Times New Roman"/>
          <w:sz w:val="24"/>
          <w:szCs w:val="24"/>
        </w:rPr>
        <w:t xml:space="preserve">) involved in fuelwood and fodder collection in relation to </w:t>
      </w:r>
      <w:r w:rsidR="006301AD">
        <w:rPr>
          <w:rFonts w:ascii="Times New Roman" w:hAnsi="Times New Roman" w:cs="Times New Roman"/>
          <w:sz w:val="24"/>
          <w:szCs w:val="24"/>
        </w:rPr>
        <w:t>forest management rules and regulations.</w:t>
      </w:r>
      <w:r w:rsidR="003A0F9A" w:rsidDel="009F52F1">
        <w:rPr>
          <w:rStyle w:val="CommentReference"/>
        </w:rPr>
        <w:t xml:space="preserve"> </w:t>
      </w:r>
      <w:r w:rsidR="00FA6816">
        <w:rPr>
          <w:rStyle w:val="CommentReference"/>
          <w:rFonts w:ascii="Times New Roman" w:hAnsi="Times New Roman" w:cs="Times New Roman"/>
          <w:sz w:val="24"/>
          <w:szCs w:val="24"/>
        </w:rPr>
        <w:t xml:space="preserve">Regional policy related to economic development can have an insight about the standard of livings of the rural households seeing the imputed revenue from CFs and MVPL. </w:t>
      </w:r>
      <w:r w:rsidR="00577DAF">
        <w:rPr>
          <w:rStyle w:val="CommentReference"/>
          <w:rFonts w:ascii="Times New Roman" w:hAnsi="Times New Roman" w:cs="Times New Roman"/>
          <w:sz w:val="24"/>
          <w:szCs w:val="24"/>
        </w:rPr>
        <w:t>Development p</w:t>
      </w:r>
      <w:r w:rsidR="00FA6816">
        <w:rPr>
          <w:rStyle w:val="CommentReference"/>
          <w:rFonts w:ascii="Times New Roman" w:hAnsi="Times New Roman" w:cs="Times New Roman"/>
          <w:sz w:val="24"/>
          <w:szCs w:val="24"/>
        </w:rPr>
        <w:t>olicy can be focused to rural households pertaining to certain demographic groups like lower caste people or people more involved in agrarian activities.</w:t>
      </w:r>
    </w:p>
    <w:p w14:paraId="4C563F81" w14:textId="77777777" w:rsidR="006A7F84" w:rsidRPr="007977C5" w:rsidRDefault="006A7F84" w:rsidP="009F52F1">
      <w:pPr>
        <w:pStyle w:val="Heading2"/>
        <w:spacing w:line="480" w:lineRule="auto"/>
        <w:rPr>
          <w:rFonts w:ascii="Times New Roman" w:hAnsi="Times New Roman" w:cs="Times New Roman"/>
          <w:b/>
          <w:color w:val="auto"/>
          <w:sz w:val="24"/>
          <w:szCs w:val="24"/>
        </w:rPr>
      </w:pPr>
      <w:bookmarkStart w:id="5" w:name="_Toc502845544"/>
      <w:r w:rsidRPr="007977C5">
        <w:rPr>
          <w:rFonts w:ascii="Times New Roman" w:hAnsi="Times New Roman" w:cs="Times New Roman"/>
          <w:b/>
          <w:color w:val="auto"/>
          <w:sz w:val="24"/>
          <w:szCs w:val="24"/>
        </w:rPr>
        <w:t>1.2 Conceptual Model</w:t>
      </w:r>
      <w:bookmarkEnd w:id="5"/>
      <w:r w:rsidRPr="007977C5">
        <w:rPr>
          <w:rFonts w:ascii="Times New Roman" w:hAnsi="Times New Roman" w:cs="Times New Roman"/>
          <w:b/>
          <w:color w:val="auto"/>
          <w:sz w:val="24"/>
          <w:szCs w:val="24"/>
        </w:rPr>
        <w:t xml:space="preserve"> </w:t>
      </w:r>
    </w:p>
    <w:p w14:paraId="23CF24BC" w14:textId="77777777" w:rsidR="00503321" w:rsidRDefault="006A7F84" w:rsidP="009F52F1">
      <w:pPr>
        <w:spacing w:line="480" w:lineRule="auto"/>
        <w:rPr>
          <w:rFonts w:ascii="Times New Roman" w:hAnsi="Times New Roman" w:cs="Times New Roman"/>
          <w:sz w:val="24"/>
          <w:szCs w:val="24"/>
        </w:rPr>
      </w:pPr>
      <w:r w:rsidRPr="002666A3">
        <w:rPr>
          <w:rFonts w:ascii="Times New Roman" w:hAnsi="Times New Roman" w:cs="Times New Roman"/>
          <w:sz w:val="24"/>
          <w:szCs w:val="24"/>
          <w:lang w:val="en"/>
        </w:rPr>
        <w:t xml:space="preserve">Rural households are characterized by their dependence on agriculture and forest activities </w:t>
      </w:r>
      <w:r w:rsidRPr="002666A3">
        <w:rPr>
          <w:rFonts w:ascii="Times New Roman" w:hAnsi="Times New Roman" w:cs="Times New Roman"/>
          <w:sz w:val="24"/>
          <w:szCs w:val="24"/>
        </w:rPr>
        <w:t>(Sing, Squire and Strauss, 1986). These households constitute two fundamental units of microeconomic analysis</w:t>
      </w:r>
      <w:r w:rsidR="006E15BA">
        <w:rPr>
          <w:rFonts w:ascii="Times New Roman" w:hAnsi="Times New Roman" w:cs="Times New Roman"/>
          <w:sz w:val="24"/>
          <w:szCs w:val="24"/>
        </w:rPr>
        <w:t>;</w:t>
      </w:r>
      <w:r w:rsidRPr="002666A3">
        <w:rPr>
          <w:rFonts w:ascii="Times New Roman" w:hAnsi="Times New Roman" w:cs="Times New Roman"/>
          <w:sz w:val="24"/>
          <w:szCs w:val="24"/>
        </w:rPr>
        <w:t xml:space="preserve"> i.e., </w:t>
      </w:r>
      <w:r w:rsidR="006E15BA">
        <w:rPr>
          <w:rFonts w:ascii="Times New Roman" w:hAnsi="Times New Roman" w:cs="Times New Roman"/>
          <w:sz w:val="24"/>
          <w:szCs w:val="24"/>
        </w:rPr>
        <w:t xml:space="preserve">the </w:t>
      </w:r>
      <w:r w:rsidRPr="002666A3">
        <w:rPr>
          <w:rFonts w:ascii="Times New Roman" w:hAnsi="Times New Roman" w:cs="Times New Roman"/>
          <w:sz w:val="24"/>
          <w:szCs w:val="24"/>
        </w:rPr>
        <w:t xml:space="preserve">household and the firm (Sing, Squire and Strauss, 1986). </w:t>
      </w:r>
      <w:r w:rsidRPr="002666A3">
        <w:rPr>
          <w:rFonts w:ascii="Times New Roman" w:hAnsi="Times New Roman" w:cs="Times New Roman"/>
          <w:sz w:val="24"/>
          <w:szCs w:val="24"/>
          <w:lang w:val="en"/>
        </w:rPr>
        <w:t xml:space="preserve">A portion of </w:t>
      </w:r>
      <w:r w:rsidR="00A31A09">
        <w:rPr>
          <w:rFonts w:ascii="Times New Roman" w:hAnsi="Times New Roman" w:cs="Times New Roman"/>
          <w:sz w:val="24"/>
          <w:szCs w:val="24"/>
          <w:lang w:val="en"/>
        </w:rPr>
        <w:t>goods produced by households</w:t>
      </w:r>
      <w:r w:rsidRPr="002666A3">
        <w:rPr>
          <w:rFonts w:ascii="Times New Roman" w:hAnsi="Times New Roman" w:cs="Times New Roman"/>
          <w:sz w:val="24"/>
          <w:szCs w:val="24"/>
          <w:lang w:val="en"/>
        </w:rPr>
        <w:t xml:space="preserve"> is kept for </w:t>
      </w:r>
      <w:r w:rsidR="00A31A09">
        <w:rPr>
          <w:rFonts w:ascii="Times New Roman" w:hAnsi="Times New Roman" w:cs="Times New Roman"/>
          <w:sz w:val="24"/>
          <w:szCs w:val="24"/>
          <w:lang w:val="en"/>
        </w:rPr>
        <w:t xml:space="preserve">home </w:t>
      </w:r>
      <w:r w:rsidRPr="002666A3">
        <w:rPr>
          <w:rFonts w:ascii="Times New Roman" w:hAnsi="Times New Roman" w:cs="Times New Roman"/>
          <w:sz w:val="24"/>
          <w:szCs w:val="24"/>
          <w:lang w:val="en"/>
        </w:rPr>
        <w:t>consumption purposes</w:t>
      </w:r>
      <w:r w:rsidR="006E15BA">
        <w:rPr>
          <w:rFonts w:ascii="Times New Roman" w:hAnsi="Times New Roman" w:cs="Times New Roman"/>
          <w:sz w:val="24"/>
          <w:szCs w:val="24"/>
          <w:lang w:val="en"/>
        </w:rPr>
        <w:t>, the remainder for sale in the markets</w:t>
      </w:r>
      <w:r w:rsidR="00A31A09">
        <w:rPr>
          <w:rFonts w:ascii="Times New Roman" w:hAnsi="Times New Roman" w:cs="Times New Roman"/>
          <w:sz w:val="24"/>
          <w:szCs w:val="24"/>
          <w:lang w:val="en"/>
        </w:rPr>
        <w:t xml:space="preserve"> </w:t>
      </w:r>
      <w:r w:rsidRPr="002666A3">
        <w:rPr>
          <w:rFonts w:ascii="Times New Roman" w:hAnsi="Times New Roman" w:cs="Times New Roman"/>
          <w:sz w:val="24"/>
          <w:szCs w:val="24"/>
          <w:lang w:val="en"/>
        </w:rPr>
        <w:t xml:space="preserve">(Sadoulet and De Janvry, 1995). Other features of </w:t>
      </w:r>
      <w:r w:rsidR="001B5B88">
        <w:rPr>
          <w:rFonts w:ascii="Times New Roman" w:hAnsi="Times New Roman" w:cs="Times New Roman"/>
          <w:sz w:val="24"/>
          <w:szCs w:val="24"/>
          <w:lang w:val="en"/>
        </w:rPr>
        <w:t>rural</w:t>
      </w:r>
      <w:r w:rsidRPr="002666A3">
        <w:rPr>
          <w:rFonts w:ascii="Times New Roman" w:hAnsi="Times New Roman" w:cs="Times New Roman"/>
          <w:sz w:val="24"/>
          <w:szCs w:val="24"/>
          <w:lang w:val="en"/>
        </w:rPr>
        <w:t xml:space="preserve"> household</w:t>
      </w:r>
      <w:r w:rsidR="0079694D">
        <w:rPr>
          <w:rFonts w:ascii="Times New Roman" w:hAnsi="Times New Roman" w:cs="Times New Roman"/>
          <w:sz w:val="24"/>
          <w:szCs w:val="24"/>
          <w:lang w:val="en"/>
        </w:rPr>
        <w:t>s</w:t>
      </w:r>
      <w:r w:rsidRPr="002666A3">
        <w:rPr>
          <w:rFonts w:ascii="Times New Roman" w:hAnsi="Times New Roman" w:cs="Times New Roman"/>
          <w:sz w:val="24"/>
          <w:szCs w:val="24"/>
          <w:lang w:val="en"/>
        </w:rPr>
        <w:t xml:space="preserve"> are the presence of household members with different opportunity costs and engagement in wage labor opportunities </w:t>
      </w:r>
      <w:r w:rsidRPr="002666A3">
        <w:rPr>
          <w:rFonts w:ascii="Times New Roman" w:hAnsi="Times New Roman" w:cs="Times New Roman"/>
          <w:sz w:val="24"/>
          <w:szCs w:val="24"/>
          <w:lang w:val="en"/>
        </w:rPr>
        <w:lastRenderedPageBreak/>
        <w:t xml:space="preserve">and microenterprises </w:t>
      </w:r>
      <w:r w:rsidRPr="002666A3">
        <w:rPr>
          <w:rFonts w:ascii="Times New Roman" w:hAnsi="Times New Roman" w:cs="Times New Roman"/>
          <w:sz w:val="24"/>
          <w:szCs w:val="24"/>
        </w:rPr>
        <w:t xml:space="preserve">(von Braun and Pandya-Lorch, 1991; Reardon, Delgado, and Matlon, 1992). </w:t>
      </w:r>
    </w:p>
    <w:p w14:paraId="5CC11736" w14:textId="41547F31" w:rsidR="006A16E1" w:rsidRDefault="006A7F84" w:rsidP="00503321">
      <w:pPr>
        <w:spacing w:line="480" w:lineRule="auto"/>
        <w:ind w:firstLine="720"/>
        <w:rPr>
          <w:rFonts w:ascii="Times New Roman" w:hAnsi="Times New Roman" w:cs="Times New Roman"/>
          <w:sz w:val="24"/>
          <w:szCs w:val="24"/>
          <w:lang w:val="en"/>
        </w:rPr>
      </w:pPr>
      <w:r w:rsidRPr="00302A69">
        <w:rPr>
          <w:rFonts w:ascii="Times New Roman" w:hAnsi="Times New Roman" w:cs="Times New Roman"/>
          <w:sz w:val="24"/>
          <w:szCs w:val="24"/>
          <w:lang w:val="en"/>
        </w:rPr>
        <w:t>Bardhan and Urdy, (1999) showed that the absence</w:t>
      </w:r>
      <w:r w:rsidR="00F62DEC" w:rsidRPr="00302A69">
        <w:rPr>
          <w:rFonts w:ascii="Times New Roman" w:hAnsi="Times New Roman" w:cs="Times New Roman"/>
          <w:sz w:val="24"/>
          <w:szCs w:val="24"/>
          <w:lang w:val="en"/>
        </w:rPr>
        <w:t xml:space="preserve"> of land and labor markets lead</w:t>
      </w:r>
      <w:r w:rsidR="006E15BA" w:rsidRPr="00302A69">
        <w:rPr>
          <w:rFonts w:ascii="Times New Roman" w:hAnsi="Times New Roman" w:cs="Times New Roman"/>
          <w:sz w:val="24"/>
          <w:szCs w:val="24"/>
          <w:lang w:val="en"/>
        </w:rPr>
        <w:t>s</w:t>
      </w:r>
      <w:r w:rsidRPr="00302A69">
        <w:rPr>
          <w:rFonts w:ascii="Times New Roman" w:hAnsi="Times New Roman" w:cs="Times New Roman"/>
          <w:sz w:val="24"/>
          <w:szCs w:val="24"/>
          <w:lang w:val="en"/>
        </w:rPr>
        <w:t xml:space="preserve"> to a breakdown in the separability of household production and consumption decisions. When </w:t>
      </w:r>
      <w:r w:rsidR="006E15BA" w:rsidRPr="00302A69">
        <w:rPr>
          <w:rFonts w:ascii="Times New Roman" w:hAnsi="Times New Roman" w:cs="Times New Roman"/>
          <w:sz w:val="24"/>
          <w:szCs w:val="24"/>
          <w:lang w:val="en"/>
        </w:rPr>
        <w:t xml:space="preserve">this occurs, </w:t>
      </w:r>
      <w:r w:rsidR="006158F4" w:rsidRPr="00302A69">
        <w:rPr>
          <w:rFonts w:ascii="Times New Roman" w:hAnsi="Times New Roman" w:cs="Times New Roman"/>
          <w:sz w:val="24"/>
          <w:szCs w:val="24"/>
          <w:lang w:val="en"/>
        </w:rPr>
        <w:t>household’s</w:t>
      </w:r>
      <w:r w:rsidRPr="00302A69">
        <w:rPr>
          <w:rFonts w:ascii="Times New Roman" w:hAnsi="Times New Roman" w:cs="Times New Roman"/>
          <w:sz w:val="24"/>
          <w:szCs w:val="24"/>
          <w:lang w:val="en"/>
        </w:rPr>
        <w:t xml:space="preserve"> </w:t>
      </w:r>
      <w:r w:rsidR="00565712" w:rsidRPr="00302A69">
        <w:rPr>
          <w:rFonts w:ascii="Times New Roman" w:hAnsi="Times New Roman" w:cs="Times New Roman"/>
          <w:sz w:val="24"/>
          <w:szCs w:val="24"/>
          <w:lang w:val="en"/>
        </w:rPr>
        <w:t>consumption</w:t>
      </w:r>
      <w:r w:rsidRPr="00302A69">
        <w:rPr>
          <w:rFonts w:ascii="Times New Roman" w:hAnsi="Times New Roman" w:cs="Times New Roman"/>
          <w:sz w:val="24"/>
          <w:szCs w:val="24"/>
          <w:lang w:val="en"/>
        </w:rPr>
        <w:t xml:space="preserve"> and production decisions depend on household preferences and endowments</w:t>
      </w:r>
      <w:r w:rsidR="00BD4E3E" w:rsidRPr="00302A69">
        <w:rPr>
          <w:rFonts w:ascii="Times New Roman" w:hAnsi="Times New Roman" w:cs="Times New Roman"/>
          <w:sz w:val="24"/>
          <w:szCs w:val="24"/>
          <w:lang w:val="en"/>
        </w:rPr>
        <w:t xml:space="preserve"> and the decisions are conflated</w:t>
      </w:r>
      <w:r w:rsidRPr="00302A69">
        <w:rPr>
          <w:rFonts w:ascii="Times New Roman" w:hAnsi="Times New Roman" w:cs="Times New Roman"/>
          <w:sz w:val="24"/>
          <w:szCs w:val="24"/>
          <w:lang w:val="en"/>
        </w:rPr>
        <w:t xml:space="preserve"> (Bardhan and Urdy, 1999). </w:t>
      </w:r>
      <w:r w:rsidR="00F62DEC" w:rsidRPr="00302A69">
        <w:rPr>
          <w:rFonts w:ascii="Times New Roman" w:hAnsi="Times New Roman" w:cs="Times New Roman"/>
          <w:sz w:val="24"/>
          <w:szCs w:val="24"/>
          <w:lang w:val="en"/>
        </w:rPr>
        <w:t>A</w:t>
      </w:r>
      <w:r w:rsidRPr="00302A69">
        <w:rPr>
          <w:rFonts w:ascii="Times New Roman" w:hAnsi="Times New Roman" w:cs="Times New Roman"/>
          <w:sz w:val="24"/>
          <w:szCs w:val="24"/>
          <w:lang w:val="en"/>
        </w:rPr>
        <w:t xml:space="preserve"> non-separable household utility function</w:t>
      </w:r>
      <w:r w:rsidR="00F62DEC" w:rsidRPr="00302A69">
        <w:rPr>
          <w:rFonts w:ascii="Times New Roman" w:hAnsi="Times New Roman" w:cs="Times New Roman"/>
          <w:sz w:val="24"/>
          <w:szCs w:val="24"/>
          <w:lang w:val="en"/>
        </w:rPr>
        <w:t xml:space="preserve"> is </w:t>
      </w:r>
      <w:r w:rsidR="00B47FA7" w:rsidRPr="00302A69">
        <w:rPr>
          <w:rFonts w:ascii="Times New Roman" w:hAnsi="Times New Roman" w:cs="Times New Roman"/>
          <w:sz w:val="24"/>
          <w:szCs w:val="24"/>
          <w:lang w:val="en"/>
        </w:rPr>
        <w:t>assumed</w:t>
      </w:r>
      <w:r w:rsidR="00F62DEC" w:rsidRPr="00302A69">
        <w:rPr>
          <w:rFonts w:ascii="Times New Roman" w:hAnsi="Times New Roman" w:cs="Times New Roman"/>
          <w:sz w:val="24"/>
          <w:szCs w:val="24"/>
          <w:lang w:val="en"/>
        </w:rPr>
        <w:t xml:space="preserve"> in the present</w:t>
      </w:r>
      <w:r w:rsidRPr="00302A69">
        <w:rPr>
          <w:rFonts w:ascii="Times New Roman" w:hAnsi="Times New Roman" w:cs="Times New Roman"/>
          <w:sz w:val="24"/>
          <w:szCs w:val="24"/>
          <w:lang w:val="en"/>
        </w:rPr>
        <w:t xml:space="preserve"> study</w:t>
      </w:r>
      <w:r w:rsidR="00C45FFE" w:rsidRPr="00302A69">
        <w:rPr>
          <w:rFonts w:ascii="Times New Roman" w:hAnsi="Times New Roman" w:cs="Times New Roman"/>
          <w:sz w:val="24"/>
          <w:szCs w:val="24"/>
          <w:lang w:val="en"/>
        </w:rPr>
        <w:t>,</w:t>
      </w:r>
      <w:r w:rsidRPr="00302A69">
        <w:rPr>
          <w:rFonts w:ascii="Times New Roman" w:hAnsi="Times New Roman" w:cs="Times New Roman"/>
          <w:sz w:val="24"/>
          <w:szCs w:val="24"/>
          <w:lang w:val="en"/>
        </w:rPr>
        <w:t xml:space="preserve"> relying on the fact that household decisions are </w:t>
      </w:r>
      <w:r w:rsidR="008973C6" w:rsidRPr="00302A69">
        <w:rPr>
          <w:rFonts w:ascii="Times New Roman" w:hAnsi="Times New Roman" w:cs="Times New Roman"/>
          <w:sz w:val="24"/>
          <w:szCs w:val="24"/>
          <w:lang w:val="en"/>
        </w:rPr>
        <w:t>not separable</w:t>
      </w:r>
      <w:r w:rsidRPr="00302A69">
        <w:rPr>
          <w:rFonts w:ascii="Times New Roman" w:hAnsi="Times New Roman" w:cs="Times New Roman"/>
          <w:sz w:val="24"/>
          <w:szCs w:val="24"/>
          <w:lang w:val="en"/>
        </w:rPr>
        <w:t xml:space="preserve"> </w:t>
      </w:r>
      <w:r w:rsidR="008973C6" w:rsidRPr="00302A69">
        <w:rPr>
          <w:rFonts w:ascii="Times New Roman" w:hAnsi="Times New Roman" w:cs="Times New Roman"/>
          <w:sz w:val="24"/>
          <w:szCs w:val="24"/>
          <w:lang w:val="en"/>
        </w:rPr>
        <w:t xml:space="preserve">as </w:t>
      </w:r>
      <w:r w:rsidR="00B47FA7" w:rsidRPr="00302A69">
        <w:rPr>
          <w:rFonts w:ascii="Times New Roman" w:hAnsi="Times New Roman" w:cs="Times New Roman"/>
          <w:sz w:val="24"/>
          <w:szCs w:val="24"/>
          <w:lang w:val="en"/>
        </w:rPr>
        <w:t>complete</w:t>
      </w:r>
      <w:r w:rsidRPr="00302A69">
        <w:rPr>
          <w:rFonts w:ascii="Times New Roman" w:hAnsi="Times New Roman" w:cs="Times New Roman"/>
          <w:sz w:val="24"/>
          <w:szCs w:val="24"/>
          <w:lang w:val="en"/>
        </w:rPr>
        <w:t xml:space="preserve"> markets for products</w:t>
      </w:r>
      <w:r w:rsidR="00B47FA7" w:rsidRPr="00302A69">
        <w:rPr>
          <w:rFonts w:ascii="Times New Roman" w:hAnsi="Times New Roman" w:cs="Times New Roman"/>
          <w:sz w:val="24"/>
          <w:szCs w:val="24"/>
          <w:lang w:val="en"/>
        </w:rPr>
        <w:t>, labor and other</w:t>
      </w:r>
      <w:r w:rsidRPr="00302A69">
        <w:rPr>
          <w:rFonts w:ascii="Times New Roman" w:hAnsi="Times New Roman" w:cs="Times New Roman"/>
          <w:sz w:val="24"/>
          <w:szCs w:val="24"/>
          <w:lang w:val="en"/>
        </w:rPr>
        <w:t xml:space="preserve"> </w:t>
      </w:r>
      <w:r w:rsidR="00B47FA7" w:rsidRPr="00302A69">
        <w:rPr>
          <w:rFonts w:ascii="Times New Roman" w:hAnsi="Times New Roman" w:cs="Times New Roman"/>
          <w:sz w:val="24"/>
          <w:szCs w:val="24"/>
          <w:lang w:val="en"/>
        </w:rPr>
        <w:t xml:space="preserve">productive </w:t>
      </w:r>
      <w:r w:rsidRPr="00302A69">
        <w:rPr>
          <w:rFonts w:ascii="Times New Roman" w:hAnsi="Times New Roman" w:cs="Times New Roman"/>
          <w:sz w:val="24"/>
          <w:szCs w:val="24"/>
          <w:lang w:val="en"/>
        </w:rPr>
        <w:t xml:space="preserve">factors </w:t>
      </w:r>
      <w:r w:rsidR="00B47FA7" w:rsidRPr="00302A69">
        <w:rPr>
          <w:rFonts w:ascii="Times New Roman" w:hAnsi="Times New Roman" w:cs="Times New Roman"/>
          <w:sz w:val="24"/>
          <w:szCs w:val="24"/>
          <w:lang w:val="en"/>
        </w:rPr>
        <w:t>are not always present</w:t>
      </w:r>
      <w:r w:rsidRPr="00302A69">
        <w:rPr>
          <w:rFonts w:ascii="Times New Roman" w:hAnsi="Times New Roman" w:cs="Times New Roman"/>
          <w:sz w:val="24"/>
          <w:szCs w:val="24"/>
          <w:lang w:val="en"/>
        </w:rPr>
        <w:t xml:space="preserve"> in rural Nepal.</w:t>
      </w:r>
      <w:r w:rsidR="00F62DEC" w:rsidRPr="00302A69">
        <w:rPr>
          <w:rFonts w:ascii="Times New Roman" w:hAnsi="Times New Roman" w:cs="Times New Roman"/>
          <w:sz w:val="24"/>
          <w:szCs w:val="24"/>
          <w:lang w:val="en"/>
        </w:rPr>
        <w:t xml:space="preserve"> </w:t>
      </w:r>
      <w:r w:rsidR="008276EF" w:rsidRPr="00302A69">
        <w:rPr>
          <w:rFonts w:ascii="Times New Roman" w:hAnsi="Times New Roman" w:cs="Times New Roman"/>
          <w:sz w:val="24"/>
          <w:szCs w:val="24"/>
          <w:lang w:val="en"/>
        </w:rPr>
        <w:t xml:space="preserve">When labor and product markets are weak, </w:t>
      </w:r>
      <w:r w:rsidR="0065507D" w:rsidRPr="00302A69">
        <w:rPr>
          <w:rFonts w:ascii="Times New Roman" w:hAnsi="Times New Roman" w:cs="Times New Roman"/>
          <w:sz w:val="24"/>
          <w:szCs w:val="24"/>
          <w:lang w:val="en"/>
        </w:rPr>
        <w:t>ill defined</w:t>
      </w:r>
      <w:r w:rsidR="008276EF" w:rsidRPr="00302A69">
        <w:rPr>
          <w:rFonts w:ascii="Times New Roman" w:hAnsi="Times New Roman" w:cs="Times New Roman"/>
          <w:sz w:val="24"/>
          <w:szCs w:val="24"/>
          <w:lang w:val="en"/>
        </w:rPr>
        <w:t xml:space="preserve">, or no-existence, the decision to allocate resources to the production of cash crops (a profit maximizing decision) or resources to subsistence (a utility maximizing/survival decisions) is conflated. </w:t>
      </w:r>
      <w:r w:rsidR="00B47FA7" w:rsidRPr="00302A69">
        <w:rPr>
          <w:rFonts w:ascii="Times New Roman" w:hAnsi="Times New Roman" w:cs="Times New Roman"/>
          <w:sz w:val="24"/>
          <w:szCs w:val="24"/>
          <w:lang w:val="en"/>
        </w:rPr>
        <w:t>Collection of fuelwood</w:t>
      </w:r>
      <w:r w:rsidR="005C68E2" w:rsidRPr="00302A69">
        <w:rPr>
          <w:rFonts w:ascii="Times New Roman" w:hAnsi="Times New Roman" w:cs="Times New Roman"/>
          <w:sz w:val="24"/>
          <w:szCs w:val="24"/>
          <w:lang w:val="en"/>
        </w:rPr>
        <w:t xml:space="preserve"> and fodder </w:t>
      </w:r>
      <w:r w:rsidR="00B47FA7" w:rsidRPr="00302A69">
        <w:rPr>
          <w:rFonts w:ascii="Times New Roman" w:hAnsi="Times New Roman" w:cs="Times New Roman"/>
          <w:sz w:val="24"/>
          <w:szCs w:val="24"/>
          <w:lang w:val="en"/>
        </w:rPr>
        <w:t>by rural households is expected</w:t>
      </w:r>
      <w:r w:rsidR="005C68E2" w:rsidRPr="00302A69">
        <w:rPr>
          <w:rFonts w:ascii="Times New Roman" w:hAnsi="Times New Roman" w:cs="Times New Roman"/>
          <w:sz w:val="24"/>
          <w:szCs w:val="24"/>
          <w:lang w:val="en"/>
        </w:rPr>
        <w:t xml:space="preserve"> to vary across districts (region) and season</w:t>
      </w:r>
      <w:r w:rsidR="00B47FA7" w:rsidRPr="00302A69">
        <w:rPr>
          <w:rFonts w:ascii="Times New Roman" w:hAnsi="Times New Roman" w:cs="Times New Roman"/>
          <w:sz w:val="24"/>
          <w:szCs w:val="24"/>
          <w:lang w:val="en"/>
        </w:rPr>
        <w:t>. Survey data from four</w:t>
      </w:r>
      <w:r w:rsidR="005C68E2" w:rsidRPr="00302A69">
        <w:rPr>
          <w:rFonts w:ascii="Times New Roman" w:hAnsi="Times New Roman" w:cs="Times New Roman"/>
          <w:sz w:val="24"/>
          <w:szCs w:val="24"/>
          <w:lang w:val="en"/>
        </w:rPr>
        <w:t xml:space="preserve"> districts representing two regions </w:t>
      </w:r>
      <w:r w:rsidR="00B47FA7" w:rsidRPr="00302A69">
        <w:rPr>
          <w:rFonts w:ascii="Times New Roman" w:hAnsi="Times New Roman" w:cs="Times New Roman"/>
          <w:sz w:val="24"/>
          <w:szCs w:val="24"/>
          <w:lang w:val="en"/>
        </w:rPr>
        <w:t>in</w:t>
      </w:r>
      <w:r w:rsidR="005C68E2" w:rsidRPr="00302A69">
        <w:rPr>
          <w:rFonts w:ascii="Times New Roman" w:hAnsi="Times New Roman" w:cs="Times New Roman"/>
          <w:sz w:val="24"/>
          <w:szCs w:val="24"/>
          <w:lang w:val="en"/>
        </w:rPr>
        <w:t xml:space="preserve"> Nepal </w:t>
      </w:r>
      <w:r w:rsidR="0047635E" w:rsidRPr="00302A69">
        <w:rPr>
          <w:rFonts w:ascii="Times New Roman" w:hAnsi="Times New Roman" w:cs="Times New Roman"/>
          <w:sz w:val="24"/>
          <w:szCs w:val="24"/>
          <w:lang w:val="en"/>
        </w:rPr>
        <w:t xml:space="preserve">are </w:t>
      </w:r>
      <w:r w:rsidR="005C68E2" w:rsidRPr="00302A69">
        <w:rPr>
          <w:rFonts w:ascii="Times New Roman" w:hAnsi="Times New Roman" w:cs="Times New Roman"/>
          <w:sz w:val="24"/>
          <w:szCs w:val="24"/>
          <w:lang w:val="en"/>
        </w:rPr>
        <w:t xml:space="preserve">used to analyze the marginal value product of labor and </w:t>
      </w:r>
      <w:r w:rsidR="00C45FFE" w:rsidRPr="00302A69">
        <w:rPr>
          <w:rFonts w:ascii="Times New Roman" w:hAnsi="Times New Roman" w:cs="Times New Roman"/>
          <w:sz w:val="24"/>
          <w:szCs w:val="24"/>
          <w:lang w:val="en"/>
        </w:rPr>
        <w:t xml:space="preserve">imputed </w:t>
      </w:r>
      <w:r w:rsidR="005C68E2" w:rsidRPr="00302A69">
        <w:rPr>
          <w:rFonts w:ascii="Times New Roman" w:hAnsi="Times New Roman" w:cs="Times New Roman"/>
          <w:sz w:val="24"/>
          <w:szCs w:val="24"/>
          <w:lang w:val="en"/>
        </w:rPr>
        <w:t>revenue generation from fuelwood and fodder collection</w:t>
      </w:r>
      <w:r w:rsidR="00DE087B" w:rsidRPr="00302A69">
        <w:rPr>
          <w:rFonts w:ascii="Times New Roman" w:hAnsi="Times New Roman" w:cs="Times New Roman"/>
          <w:sz w:val="24"/>
          <w:szCs w:val="24"/>
          <w:lang w:val="en"/>
        </w:rPr>
        <w:t xml:space="preserve"> activities</w:t>
      </w:r>
      <w:r w:rsidR="005C68E2" w:rsidRPr="00302A69">
        <w:rPr>
          <w:rFonts w:ascii="Times New Roman" w:hAnsi="Times New Roman" w:cs="Times New Roman"/>
          <w:sz w:val="24"/>
          <w:szCs w:val="24"/>
          <w:lang w:val="en"/>
        </w:rPr>
        <w:t>.</w:t>
      </w:r>
      <w:r w:rsidR="005C68E2">
        <w:rPr>
          <w:rFonts w:ascii="Times New Roman" w:hAnsi="Times New Roman" w:cs="Times New Roman"/>
          <w:sz w:val="24"/>
          <w:szCs w:val="24"/>
          <w:lang w:val="en"/>
        </w:rPr>
        <w:t xml:space="preserve"> </w:t>
      </w:r>
    </w:p>
    <w:p w14:paraId="76A4676D" w14:textId="77777777" w:rsidR="005C68E2" w:rsidRPr="004210D4" w:rsidRDefault="008A2B2E" w:rsidP="00503321">
      <w:pPr>
        <w:spacing w:line="480" w:lineRule="auto"/>
        <w:ind w:firstLine="720"/>
        <w:rPr>
          <w:rFonts w:ascii="Times New Roman" w:hAnsi="Times New Roman" w:cs="Times New Roman"/>
          <w:b/>
          <w:sz w:val="24"/>
          <w:szCs w:val="24"/>
          <w:lang w:val="en"/>
        </w:rPr>
      </w:pPr>
      <w:r>
        <w:rPr>
          <w:rFonts w:ascii="Times New Roman" w:hAnsi="Times New Roman" w:cs="Times New Roman"/>
          <w:sz w:val="24"/>
          <w:szCs w:val="24"/>
          <w:lang w:val="en"/>
        </w:rPr>
        <w:t xml:space="preserve">Rural households are </w:t>
      </w:r>
      <w:r w:rsidR="0047635E">
        <w:rPr>
          <w:rFonts w:ascii="Times New Roman" w:hAnsi="Times New Roman" w:cs="Times New Roman"/>
          <w:sz w:val="24"/>
          <w:szCs w:val="24"/>
          <w:lang w:val="en"/>
        </w:rPr>
        <w:t xml:space="preserve">simultaneously </w:t>
      </w:r>
      <w:r>
        <w:rPr>
          <w:rFonts w:ascii="Times New Roman" w:hAnsi="Times New Roman" w:cs="Times New Roman"/>
          <w:sz w:val="24"/>
          <w:szCs w:val="24"/>
          <w:lang w:val="en"/>
        </w:rPr>
        <w:t xml:space="preserve">involved in both agricultural and forest resource collection activities. </w:t>
      </w:r>
      <w:r w:rsidR="0047635E">
        <w:rPr>
          <w:rFonts w:ascii="Times New Roman" w:hAnsi="Times New Roman" w:cs="Times New Roman"/>
          <w:sz w:val="24"/>
          <w:szCs w:val="24"/>
          <w:lang w:val="en"/>
        </w:rPr>
        <w:t>H</w:t>
      </w:r>
      <w:r>
        <w:rPr>
          <w:rFonts w:ascii="Times New Roman" w:hAnsi="Times New Roman" w:cs="Times New Roman"/>
          <w:sz w:val="24"/>
          <w:szCs w:val="24"/>
          <w:lang w:val="en"/>
        </w:rPr>
        <w:t xml:space="preserve">ouseholds </w:t>
      </w:r>
      <w:r w:rsidR="0047635E">
        <w:rPr>
          <w:rFonts w:ascii="Times New Roman" w:hAnsi="Times New Roman" w:cs="Times New Roman"/>
          <w:sz w:val="24"/>
          <w:szCs w:val="24"/>
          <w:lang w:val="en"/>
        </w:rPr>
        <w:t xml:space="preserve">may </w:t>
      </w:r>
      <w:r>
        <w:rPr>
          <w:rFonts w:ascii="Times New Roman" w:hAnsi="Times New Roman" w:cs="Times New Roman"/>
          <w:sz w:val="24"/>
          <w:szCs w:val="24"/>
          <w:lang w:val="en"/>
        </w:rPr>
        <w:t xml:space="preserve">be labor constrained to perform these activities. </w:t>
      </w:r>
      <w:r w:rsidR="0047635E">
        <w:rPr>
          <w:rFonts w:ascii="Times New Roman" w:hAnsi="Times New Roman" w:cs="Times New Roman"/>
          <w:sz w:val="24"/>
          <w:szCs w:val="24"/>
          <w:lang w:val="en"/>
        </w:rPr>
        <w:t>For example, in 2011, 7.3% of Nepal’s working population out-migrated for jobs</w:t>
      </w:r>
      <w:r w:rsidR="00403E9A">
        <w:rPr>
          <w:rFonts w:ascii="Times New Roman" w:hAnsi="Times New Roman" w:cs="Times New Roman"/>
          <w:sz w:val="24"/>
          <w:szCs w:val="24"/>
          <w:lang w:val="en"/>
        </w:rPr>
        <w:t xml:space="preserve"> (CBS,</w:t>
      </w:r>
      <w:r w:rsidR="00C45FFE">
        <w:rPr>
          <w:rFonts w:ascii="Times New Roman" w:hAnsi="Times New Roman" w:cs="Times New Roman"/>
          <w:sz w:val="24"/>
          <w:szCs w:val="24"/>
          <w:lang w:val="en"/>
        </w:rPr>
        <w:t xml:space="preserve"> </w:t>
      </w:r>
      <w:r w:rsidR="00403E9A">
        <w:rPr>
          <w:rFonts w:ascii="Times New Roman" w:hAnsi="Times New Roman" w:cs="Times New Roman"/>
          <w:sz w:val="24"/>
          <w:szCs w:val="24"/>
          <w:lang w:val="en"/>
        </w:rPr>
        <w:t xml:space="preserve">2011). </w:t>
      </w:r>
      <w:r w:rsidR="00E85A79">
        <w:rPr>
          <w:rFonts w:ascii="Times New Roman" w:hAnsi="Times New Roman" w:cs="Times New Roman"/>
          <w:sz w:val="24"/>
          <w:szCs w:val="24"/>
          <w:lang w:val="en"/>
        </w:rPr>
        <w:t>The m</w:t>
      </w:r>
      <w:r>
        <w:rPr>
          <w:rFonts w:ascii="Times New Roman" w:hAnsi="Times New Roman" w:cs="Times New Roman"/>
          <w:sz w:val="24"/>
          <w:szCs w:val="24"/>
          <w:lang w:val="en"/>
        </w:rPr>
        <w:t>arginal value product of labor in forest resource collection</w:t>
      </w:r>
      <w:r w:rsidR="00235353">
        <w:rPr>
          <w:rFonts w:ascii="Times New Roman" w:hAnsi="Times New Roman" w:cs="Times New Roman"/>
          <w:sz w:val="24"/>
          <w:szCs w:val="24"/>
          <w:lang w:val="en"/>
        </w:rPr>
        <w:t>;</w:t>
      </w:r>
      <w:r>
        <w:rPr>
          <w:rFonts w:ascii="Times New Roman" w:hAnsi="Times New Roman" w:cs="Times New Roman"/>
          <w:sz w:val="24"/>
          <w:szCs w:val="24"/>
          <w:lang w:val="en"/>
        </w:rPr>
        <w:t xml:space="preserve"> i.e., fuelwood and fodder </w:t>
      </w:r>
      <w:r w:rsidR="00235353">
        <w:rPr>
          <w:rFonts w:ascii="Times New Roman" w:hAnsi="Times New Roman" w:cs="Times New Roman"/>
          <w:sz w:val="24"/>
          <w:szCs w:val="24"/>
          <w:lang w:val="en"/>
        </w:rPr>
        <w:t xml:space="preserve">is </w:t>
      </w:r>
      <w:r w:rsidR="00050A9F">
        <w:rPr>
          <w:rFonts w:ascii="Times New Roman" w:hAnsi="Times New Roman" w:cs="Times New Roman"/>
          <w:sz w:val="24"/>
          <w:szCs w:val="24"/>
          <w:lang w:val="en"/>
        </w:rPr>
        <w:t xml:space="preserve">the </w:t>
      </w:r>
      <w:r w:rsidR="0005412E">
        <w:rPr>
          <w:rFonts w:ascii="Times New Roman" w:hAnsi="Times New Roman" w:cs="Times New Roman"/>
          <w:sz w:val="24"/>
          <w:szCs w:val="24"/>
          <w:lang w:val="en"/>
        </w:rPr>
        <w:t xml:space="preserve">economic return to </w:t>
      </w:r>
      <w:r w:rsidR="00050A9F">
        <w:rPr>
          <w:rFonts w:ascii="Times New Roman" w:hAnsi="Times New Roman" w:cs="Times New Roman"/>
          <w:sz w:val="24"/>
          <w:szCs w:val="24"/>
          <w:lang w:val="en"/>
        </w:rPr>
        <w:t xml:space="preserve">every hour of </w:t>
      </w:r>
      <w:r w:rsidR="0005412E">
        <w:rPr>
          <w:rFonts w:ascii="Times New Roman" w:hAnsi="Times New Roman" w:cs="Times New Roman"/>
          <w:sz w:val="24"/>
          <w:szCs w:val="24"/>
          <w:lang w:val="en"/>
        </w:rPr>
        <w:t xml:space="preserve">labor </w:t>
      </w:r>
      <w:r w:rsidR="0051116F">
        <w:rPr>
          <w:rFonts w:ascii="Times New Roman" w:hAnsi="Times New Roman" w:cs="Times New Roman"/>
          <w:sz w:val="24"/>
          <w:szCs w:val="24"/>
          <w:lang w:val="en"/>
        </w:rPr>
        <w:t>allocated by</w:t>
      </w:r>
      <w:r>
        <w:rPr>
          <w:rFonts w:ascii="Times New Roman" w:hAnsi="Times New Roman" w:cs="Times New Roman"/>
          <w:sz w:val="24"/>
          <w:szCs w:val="24"/>
          <w:lang w:val="en"/>
        </w:rPr>
        <w:t xml:space="preserve"> these rural households</w:t>
      </w:r>
      <w:r w:rsidR="00235353">
        <w:rPr>
          <w:rFonts w:ascii="Times New Roman" w:hAnsi="Times New Roman" w:cs="Times New Roman"/>
          <w:sz w:val="24"/>
          <w:szCs w:val="24"/>
          <w:lang w:val="en"/>
        </w:rPr>
        <w:t xml:space="preserve"> in the aforementioned household activities</w:t>
      </w:r>
      <w:r>
        <w:rPr>
          <w:rFonts w:ascii="Times New Roman" w:hAnsi="Times New Roman" w:cs="Times New Roman"/>
          <w:sz w:val="24"/>
          <w:szCs w:val="24"/>
          <w:lang w:val="en"/>
        </w:rPr>
        <w:t xml:space="preserve">. Higher value of marginal value product of labor </w:t>
      </w:r>
      <w:r w:rsidR="00252019">
        <w:rPr>
          <w:rFonts w:ascii="Times New Roman" w:hAnsi="Times New Roman" w:cs="Times New Roman"/>
          <w:sz w:val="24"/>
          <w:szCs w:val="24"/>
          <w:lang w:val="en"/>
        </w:rPr>
        <w:t xml:space="preserve">indicates </w:t>
      </w:r>
      <w:r w:rsidR="00FE4C00">
        <w:rPr>
          <w:rFonts w:ascii="Times New Roman" w:hAnsi="Times New Roman" w:cs="Times New Roman"/>
          <w:sz w:val="24"/>
          <w:szCs w:val="24"/>
          <w:lang w:val="en"/>
        </w:rPr>
        <w:t xml:space="preserve">a greater imputed return to </w:t>
      </w:r>
      <w:r w:rsidR="00643329">
        <w:rPr>
          <w:rFonts w:ascii="Times New Roman" w:hAnsi="Times New Roman" w:cs="Times New Roman"/>
          <w:sz w:val="24"/>
          <w:szCs w:val="24"/>
          <w:lang w:val="en"/>
        </w:rPr>
        <w:t>an additional hour of labor allocated</w:t>
      </w:r>
      <w:r w:rsidR="00FE4C00">
        <w:rPr>
          <w:rFonts w:ascii="Times New Roman" w:hAnsi="Times New Roman" w:cs="Times New Roman"/>
          <w:sz w:val="24"/>
          <w:szCs w:val="24"/>
          <w:lang w:val="en"/>
        </w:rPr>
        <w:t xml:space="preserve"> to </w:t>
      </w:r>
      <w:r>
        <w:rPr>
          <w:rFonts w:ascii="Times New Roman" w:hAnsi="Times New Roman" w:cs="Times New Roman"/>
          <w:sz w:val="24"/>
          <w:szCs w:val="24"/>
          <w:lang w:val="en"/>
        </w:rPr>
        <w:t>fuelwood and fodder collection</w:t>
      </w:r>
      <w:r w:rsidR="00FE4C00">
        <w:rPr>
          <w:rFonts w:ascii="Times New Roman" w:hAnsi="Times New Roman" w:cs="Times New Roman"/>
          <w:sz w:val="24"/>
          <w:szCs w:val="24"/>
          <w:lang w:val="en"/>
        </w:rPr>
        <w:t xml:space="preserve"> by these households</w:t>
      </w:r>
      <w:r>
        <w:rPr>
          <w:rFonts w:ascii="Times New Roman" w:hAnsi="Times New Roman" w:cs="Times New Roman"/>
          <w:sz w:val="24"/>
          <w:szCs w:val="24"/>
          <w:lang w:val="en"/>
        </w:rPr>
        <w:t xml:space="preserve">.  </w:t>
      </w:r>
      <w:r w:rsidR="0076249B">
        <w:rPr>
          <w:rFonts w:ascii="Times New Roman" w:hAnsi="Times New Roman" w:cs="Times New Roman"/>
          <w:sz w:val="24"/>
          <w:szCs w:val="24"/>
          <w:lang w:val="en"/>
        </w:rPr>
        <w:t>Seasonal</w:t>
      </w:r>
      <w:r w:rsidR="005C68E2">
        <w:rPr>
          <w:rFonts w:ascii="Times New Roman" w:hAnsi="Times New Roman" w:cs="Times New Roman"/>
          <w:sz w:val="24"/>
          <w:szCs w:val="24"/>
          <w:lang w:val="en"/>
        </w:rPr>
        <w:t xml:space="preserve"> and </w:t>
      </w:r>
      <w:r w:rsidR="00FE4C00">
        <w:rPr>
          <w:rFonts w:ascii="Times New Roman" w:hAnsi="Times New Roman" w:cs="Times New Roman"/>
          <w:sz w:val="24"/>
          <w:szCs w:val="24"/>
          <w:lang w:val="en"/>
        </w:rPr>
        <w:t>regional</w:t>
      </w:r>
      <w:r w:rsidR="005C68E2">
        <w:rPr>
          <w:rFonts w:ascii="Times New Roman" w:hAnsi="Times New Roman" w:cs="Times New Roman"/>
          <w:sz w:val="24"/>
          <w:szCs w:val="24"/>
          <w:lang w:val="en"/>
        </w:rPr>
        <w:t xml:space="preserve"> variation</w:t>
      </w:r>
      <w:r w:rsidR="006A16E1">
        <w:rPr>
          <w:rFonts w:ascii="Times New Roman" w:hAnsi="Times New Roman" w:cs="Times New Roman"/>
          <w:sz w:val="24"/>
          <w:szCs w:val="24"/>
          <w:lang w:val="en"/>
        </w:rPr>
        <w:t xml:space="preserve"> in revenue generated and marginal value product of </w:t>
      </w:r>
      <w:r w:rsidR="00883031">
        <w:rPr>
          <w:rFonts w:ascii="Times New Roman" w:hAnsi="Times New Roman" w:cs="Times New Roman"/>
          <w:sz w:val="24"/>
          <w:szCs w:val="24"/>
          <w:lang w:val="en"/>
        </w:rPr>
        <w:lastRenderedPageBreak/>
        <w:t>labor is</w:t>
      </w:r>
      <w:r w:rsidR="005C68E2">
        <w:rPr>
          <w:rFonts w:ascii="Times New Roman" w:hAnsi="Times New Roman" w:cs="Times New Roman"/>
          <w:sz w:val="24"/>
          <w:szCs w:val="24"/>
          <w:lang w:val="en"/>
        </w:rPr>
        <w:t xml:space="preserve"> expected </w:t>
      </w:r>
      <w:r w:rsidR="005846AE">
        <w:rPr>
          <w:rFonts w:ascii="Times New Roman" w:hAnsi="Times New Roman" w:cs="Times New Roman"/>
          <w:sz w:val="24"/>
          <w:szCs w:val="24"/>
          <w:lang w:val="en"/>
        </w:rPr>
        <w:t>due to</w:t>
      </w:r>
      <w:r w:rsidR="005C68E2">
        <w:rPr>
          <w:rFonts w:ascii="Times New Roman" w:hAnsi="Times New Roman" w:cs="Times New Roman"/>
          <w:sz w:val="24"/>
          <w:szCs w:val="24"/>
          <w:lang w:val="en"/>
        </w:rPr>
        <w:t xml:space="preserve"> </w:t>
      </w:r>
      <w:r w:rsidR="00B23057">
        <w:rPr>
          <w:rFonts w:ascii="Times New Roman" w:hAnsi="Times New Roman" w:cs="Times New Roman"/>
          <w:sz w:val="24"/>
          <w:szCs w:val="24"/>
          <w:lang w:val="en"/>
        </w:rPr>
        <w:t xml:space="preserve">potential </w:t>
      </w:r>
      <w:r w:rsidR="005C68E2">
        <w:rPr>
          <w:rFonts w:ascii="Times New Roman" w:hAnsi="Times New Roman" w:cs="Times New Roman"/>
          <w:sz w:val="24"/>
          <w:szCs w:val="24"/>
          <w:lang w:val="en"/>
        </w:rPr>
        <w:t xml:space="preserve">differences in household preferences </w:t>
      </w:r>
      <w:r w:rsidR="00A16345">
        <w:rPr>
          <w:rFonts w:ascii="Times New Roman" w:hAnsi="Times New Roman" w:cs="Times New Roman"/>
          <w:sz w:val="24"/>
          <w:szCs w:val="24"/>
          <w:lang w:val="en"/>
        </w:rPr>
        <w:t>fo</w:t>
      </w:r>
      <w:r w:rsidR="006A16E1">
        <w:rPr>
          <w:rFonts w:ascii="Times New Roman" w:hAnsi="Times New Roman" w:cs="Times New Roman"/>
          <w:sz w:val="24"/>
          <w:szCs w:val="24"/>
          <w:lang w:val="en"/>
        </w:rPr>
        <w:t xml:space="preserve">r fuelwood and fodder collection along with </w:t>
      </w:r>
      <w:r w:rsidR="005D218F">
        <w:rPr>
          <w:rFonts w:ascii="Times New Roman" w:hAnsi="Times New Roman" w:cs="Times New Roman"/>
          <w:sz w:val="24"/>
          <w:szCs w:val="24"/>
          <w:lang w:val="en"/>
        </w:rPr>
        <w:t xml:space="preserve">regional and seasonal </w:t>
      </w:r>
      <w:r w:rsidR="006A16E1">
        <w:rPr>
          <w:rFonts w:ascii="Times New Roman" w:hAnsi="Times New Roman" w:cs="Times New Roman"/>
          <w:sz w:val="24"/>
          <w:szCs w:val="24"/>
          <w:lang w:val="en"/>
        </w:rPr>
        <w:t>differences</w:t>
      </w:r>
      <w:r w:rsidR="005C68E2" w:rsidRPr="004210D4">
        <w:rPr>
          <w:rFonts w:ascii="Times New Roman" w:hAnsi="Times New Roman" w:cs="Times New Roman"/>
          <w:b/>
          <w:sz w:val="24"/>
          <w:szCs w:val="24"/>
          <w:lang w:val="en"/>
        </w:rPr>
        <w:t>.</w:t>
      </w:r>
    </w:p>
    <w:p w14:paraId="1C20C79F" w14:textId="77777777" w:rsidR="006A7F84" w:rsidRPr="00C55664" w:rsidRDefault="006A7F84" w:rsidP="00C55664">
      <w:pPr>
        <w:pStyle w:val="Heading2"/>
        <w:spacing w:line="480" w:lineRule="auto"/>
        <w:rPr>
          <w:rFonts w:ascii="Times New Roman" w:hAnsi="Times New Roman" w:cs="Times New Roman"/>
          <w:b/>
          <w:color w:val="auto"/>
          <w:sz w:val="24"/>
          <w:szCs w:val="24"/>
          <w:lang w:val="en"/>
        </w:rPr>
      </w:pPr>
      <w:bookmarkStart w:id="6" w:name="_Toc502845545"/>
      <w:r w:rsidRPr="00C55664">
        <w:rPr>
          <w:rFonts w:ascii="Times New Roman" w:hAnsi="Times New Roman" w:cs="Times New Roman"/>
          <w:b/>
          <w:color w:val="auto"/>
          <w:sz w:val="24"/>
          <w:szCs w:val="24"/>
          <w:lang w:val="en"/>
        </w:rPr>
        <w:t>1.3. Survey Data and Data Collection Method</w:t>
      </w:r>
      <w:r w:rsidR="000434A4">
        <w:rPr>
          <w:rFonts w:ascii="Times New Roman" w:hAnsi="Times New Roman" w:cs="Times New Roman"/>
          <w:b/>
          <w:color w:val="auto"/>
          <w:sz w:val="24"/>
          <w:szCs w:val="24"/>
          <w:lang w:val="en"/>
        </w:rPr>
        <w:t>s</w:t>
      </w:r>
      <w:bookmarkEnd w:id="6"/>
    </w:p>
    <w:p w14:paraId="3096DE87" w14:textId="0F002208" w:rsidR="002044A0" w:rsidRDefault="006A7F84" w:rsidP="00C55664">
      <w:pPr>
        <w:spacing w:line="480" w:lineRule="auto"/>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 xml:space="preserve">A household survey was conducted </w:t>
      </w:r>
      <w:r w:rsidR="00936E23">
        <w:rPr>
          <w:rFonts w:ascii="Times New Roman" w:eastAsiaTheme="minorEastAsia" w:hAnsi="Times New Roman" w:cs="Times New Roman"/>
          <w:sz w:val="24"/>
          <w:szCs w:val="24"/>
        </w:rPr>
        <w:t xml:space="preserve">in person </w:t>
      </w:r>
      <w:r w:rsidRPr="002666A3">
        <w:rPr>
          <w:rFonts w:ascii="Times New Roman" w:eastAsiaTheme="minorEastAsia" w:hAnsi="Times New Roman" w:cs="Times New Roman"/>
          <w:sz w:val="24"/>
          <w:szCs w:val="24"/>
        </w:rPr>
        <w:t xml:space="preserve">from June 2016 to July 2016 in the districts of Chitwan, Nawalparasi, Lamjung and Gorkha, Nepal. </w:t>
      </w:r>
      <w:r w:rsidR="002044A0" w:rsidRPr="002666A3">
        <w:rPr>
          <w:rFonts w:ascii="Times New Roman" w:eastAsiaTheme="minorEastAsia" w:hAnsi="Times New Roman" w:cs="Times New Roman"/>
          <w:sz w:val="24"/>
          <w:szCs w:val="24"/>
        </w:rPr>
        <w:t xml:space="preserve">Simple random sampling (SRS) was used to choose a CFUG in each of </w:t>
      </w:r>
      <w:r w:rsidR="002044A0">
        <w:rPr>
          <w:rFonts w:ascii="Times New Roman" w:eastAsiaTheme="minorEastAsia" w:hAnsi="Times New Roman" w:cs="Times New Roman"/>
          <w:sz w:val="24"/>
          <w:szCs w:val="24"/>
        </w:rPr>
        <w:t xml:space="preserve">the </w:t>
      </w:r>
      <w:r w:rsidR="002044A0" w:rsidRPr="002666A3">
        <w:rPr>
          <w:rFonts w:ascii="Times New Roman" w:eastAsiaTheme="minorEastAsia" w:hAnsi="Times New Roman" w:cs="Times New Roman"/>
          <w:sz w:val="24"/>
          <w:szCs w:val="24"/>
        </w:rPr>
        <w:t>four district</w:t>
      </w:r>
      <w:r w:rsidR="002044A0">
        <w:rPr>
          <w:rFonts w:ascii="Times New Roman" w:eastAsiaTheme="minorEastAsia" w:hAnsi="Times New Roman" w:cs="Times New Roman"/>
          <w:sz w:val="24"/>
          <w:szCs w:val="24"/>
        </w:rPr>
        <w:t>s</w:t>
      </w:r>
      <w:r w:rsidR="002044A0" w:rsidRPr="002666A3">
        <w:rPr>
          <w:rFonts w:ascii="Times New Roman" w:eastAsiaTheme="minorEastAsia" w:hAnsi="Times New Roman" w:cs="Times New Roman"/>
          <w:sz w:val="24"/>
          <w:szCs w:val="24"/>
        </w:rPr>
        <w:t xml:space="preserve"> (Moonan, 1954). The complete lists of CFUG in these districts were obtained from the District Forest Office (DFO). The lottery method of SRS </w:t>
      </w:r>
      <w:r w:rsidR="002044A0" w:rsidRPr="00691267">
        <w:rPr>
          <w:rFonts w:ascii="Times New Roman" w:eastAsiaTheme="minorEastAsia" w:hAnsi="Times New Roman" w:cs="Times New Roman"/>
          <w:sz w:val="24"/>
          <w:szCs w:val="24"/>
        </w:rPr>
        <w:t>(Kothari, 2004)</w:t>
      </w:r>
      <w:r w:rsidR="002044A0">
        <w:rPr>
          <w:rFonts w:ascii="Times New Roman" w:eastAsiaTheme="minorEastAsia" w:hAnsi="Times New Roman" w:cs="Times New Roman"/>
          <w:sz w:val="24"/>
          <w:szCs w:val="24"/>
        </w:rPr>
        <w:t xml:space="preserve"> </w:t>
      </w:r>
      <w:r w:rsidR="002044A0" w:rsidRPr="002666A3">
        <w:rPr>
          <w:rFonts w:ascii="Times New Roman" w:eastAsiaTheme="minorEastAsia" w:hAnsi="Times New Roman" w:cs="Times New Roman"/>
          <w:sz w:val="24"/>
          <w:szCs w:val="24"/>
        </w:rPr>
        <w:t xml:space="preserve">was used to select </w:t>
      </w:r>
      <w:r w:rsidR="002044A0">
        <w:rPr>
          <w:rFonts w:ascii="Times New Roman" w:eastAsiaTheme="minorEastAsia" w:hAnsi="Times New Roman" w:cs="Times New Roman"/>
          <w:sz w:val="24"/>
          <w:szCs w:val="24"/>
        </w:rPr>
        <w:t xml:space="preserve">one </w:t>
      </w:r>
      <w:r w:rsidR="002044A0" w:rsidRPr="002666A3">
        <w:rPr>
          <w:rFonts w:ascii="Times New Roman" w:eastAsiaTheme="minorEastAsia" w:hAnsi="Times New Roman" w:cs="Times New Roman"/>
          <w:sz w:val="24"/>
          <w:szCs w:val="24"/>
        </w:rPr>
        <w:t>CFUG</w:t>
      </w:r>
      <w:r w:rsidR="002044A0">
        <w:rPr>
          <w:rFonts w:ascii="Times New Roman" w:eastAsiaTheme="minorEastAsia" w:hAnsi="Times New Roman" w:cs="Times New Roman"/>
          <w:sz w:val="24"/>
          <w:szCs w:val="24"/>
        </w:rPr>
        <w:t>s from each district</w:t>
      </w:r>
      <w:r w:rsidR="002044A0" w:rsidRPr="002666A3">
        <w:rPr>
          <w:rFonts w:ascii="Times New Roman" w:eastAsiaTheme="minorEastAsia" w:hAnsi="Times New Roman" w:cs="Times New Roman"/>
          <w:sz w:val="24"/>
          <w:szCs w:val="24"/>
        </w:rPr>
        <w:t xml:space="preserve">. The list of households in each CFUG was obtained from the </w:t>
      </w:r>
      <w:r w:rsidR="002044A0">
        <w:rPr>
          <w:rFonts w:ascii="Times New Roman" w:eastAsiaTheme="minorEastAsia" w:hAnsi="Times New Roman" w:cs="Times New Roman"/>
          <w:sz w:val="24"/>
          <w:szCs w:val="24"/>
        </w:rPr>
        <w:t xml:space="preserve">four </w:t>
      </w:r>
      <w:r w:rsidR="002044A0" w:rsidRPr="002666A3">
        <w:rPr>
          <w:rFonts w:ascii="Times New Roman" w:eastAsiaTheme="minorEastAsia" w:hAnsi="Times New Roman" w:cs="Times New Roman"/>
          <w:sz w:val="24"/>
          <w:szCs w:val="24"/>
        </w:rPr>
        <w:t xml:space="preserve">CFUGS. </w:t>
      </w:r>
      <w:r w:rsidR="002044A0">
        <w:rPr>
          <w:rFonts w:ascii="Times New Roman" w:eastAsiaTheme="minorEastAsia" w:hAnsi="Times New Roman" w:cs="Times New Roman"/>
          <w:sz w:val="24"/>
          <w:szCs w:val="24"/>
        </w:rPr>
        <w:t xml:space="preserve">Simple random sampling technique was used to select the households to be surveyed in each CFUG. </w:t>
      </w:r>
      <w:r w:rsidR="002044A0" w:rsidRPr="002666A3">
        <w:rPr>
          <w:rFonts w:ascii="Times New Roman" w:eastAsiaTheme="minorEastAsia" w:hAnsi="Times New Roman" w:cs="Times New Roman"/>
          <w:sz w:val="24"/>
          <w:szCs w:val="24"/>
        </w:rPr>
        <w:t xml:space="preserve">There were </w:t>
      </w:r>
      <w:r w:rsidR="002044A0">
        <w:rPr>
          <w:rFonts w:ascii="Times New Roman" w:eastAsiaTheme="minorEastAsia" w:hAnsi="Times New Roman" w:cs="Times New Roman"/>
          <w:sz w:val="24"/>
          <w:szCs w:val="24"/>
        </w:rPr>
        <w:t xml:space="preserve">a total of </w:t>
      </w:r>
      <w:r w:rsidR="002044A0" w:rsidRPr="002666A3">
        <w:rPr>
          <w:rFonts w:ascii="Times New Roman" w:eastAsiaTheme="minorEastAsia" w:hAnsi="Times New Roman" w:cs="Times New Roman"/>
          <w:sz w:val="24"/>
          <w:szCs w:val="24"/>
        </w:rPr>
        <w:t>780 households surveyed</w:t>
      </w:r>
      <w:r w:rsidR="002044A0">
        <w:rPr>
          <w:rFonts w:ascii="Times New Roman" w:eastAsiaTheme="minorEastAsia" w:hAnsi="Times New Roman" w:cs="Times New Roman"/>
          <w:sz w:val="24"/>
          <w:szCs w:val="24"/>
        </w:rPr>
        <w:t xml:space="preserve"> in the four districts. </w:t>
      </w:r>
      <w:r w:rsidR="002044A0" w:rsidRPr="002666A3">
        <w:rPr>
          <w:rFonts w:ascii="Times New Roman" w:eastAsiaTheme="minorEastAsia" w:hAnsi="Times New Roman" w:cs="Times New Roman"/>
          <w:sz w:val="24"/>
          <w:szCs w:val="24"/>
        </w:rPr>
        <w:t xml:space="preserve">A total of 250 households were selected from </w:t>
      </w:r>
      <w:r w:rsidR="002044A0">
        <w:rPr>
          <w:rFonts w:ascii="Times New Roman" w:eastAsiaTheme="minorEastAsia" w:hAnsi="Times New Roman" w:cs="Times New Roman"/>
          <w:sz w:val="24"/>
          <w:szCs w:val="24"/>
        </w:rPr>
        <w:t xml:space="preserve">the </w:t>
      </w:r>
      <w:r w:rsidR="002044A0" w:rsidRPr="002666A3">
        <w:rPr>
          <w:rFonts w:ascii="Times New Roman" w:eastAsiaTheme="minorEastAsia" w:hAnsi="Times New Roman" w:cs="Times New Roman"/>
          <w:sz w:val="24"/>
          <w:szCs w:val="24"/>
        </w:rPr>
        <w:t xml:space="preserve">Udayapur CFUG in Chitwan </w:t>
      </w:r>
      <w:r w:rsidR="002044A0">
        <w:rPr>
          <w:rFonts w:ascii="Times New Roman" w:eastAsiaTheme="minorEastAsia" w:hAnsi="Times New Roman" w:cs="Times New Roman"/>
          <w:sz w:val="24"/>
          <w:szCs w:val="24"/>
        </w:rPr>
        <w:t xml:space="preserve">and </w:t>
      </w:r>
      <w:r w:rsidR="002044A0" w:rsidRPr="002666A3">
        <w:rPr>
          <w:rFonts w:ascii="Times New Roman" w:eastAsiaTheme="minorEastAsia" w:hAnsi="Times New Roman" w:cs="Times New Roman"/>
          <w:sz w:val="24"/>
          <w:szCs w:val="24"/>
        </w:rPr>
        <w:t xml:space="preserve">140 </w:t>
      </w:r>
      <w:r w:rsidR="002044A0">
        <w:rPr>
          <w:rFonts w:ascii="Times New Roman" w:eastAsiaTheme="minorEastAsia" w:hAnsi="Times New Roman" w:cs="Times New Roman"/>
          <w:sz w:val="24"/>
          <w:szCs w:val="24"/>
        </w:rPr>
        <w:t xml:space="preserve">housheolds were selected </w:t>
      </w:r>
      <w:r w:rsidR="002044A0" w:rsidRPr="002666A3">
        <w:rPr>
          <w:rFonts w:ascii="Times New Roman" w:eastAsiaTheme="minorEastAsia" w:hAnsi="Times New Roman" w:cs="Times New Roman"/>
          <w:sz w:val="24"/>
          <w:szCs w:val="24"/>
        </w:rPr>
        <w:t xml:space="preserve">from </w:t>
      </w:r>
      <w:r w:rsidR="002044A0">
        <w:rPr>
          <w:rFonts w:ascii="Times New Roman" w:eastAsiaTheme="minorEastAsia" w:hAnsi="Times New Roman" w:cs="Times New Roman"/>
          <w:sz w:val="24"/>
          <w:szCs w:val="24"/>
        </w:rPr>
        <w:t xml:space="preserve">the </w:t>
      </w:r>
      <w:r w:rsidR="002044A0" w:rsidRPr="002666A3">
        <w:rPr>
          <w:rFonts w:ascii="Times New Roman" w:eastAsiaTheme="minorEastAsia" w:hAnsi="Times New Roman" w:cs="Times New Roman"/>
          <w:sz w:val="24"/>
          <w:szCs w:val="24"/>
        </w:rPr>
        <w:t>Janjagriti CFUG in Nawalparasi</w:t>
      </w:r>
      <w:r w:rsidR="002044A0">
        <w:rPr>
          <w:rFonts w:ascii="Times New Roman" w:eastAsiaTheme="minorEastAsia" w:hAnsi="Times New Roman" w:cs="Times New Roman"/>
          <w:sz w:val="24"/>
          <w:szCs w:val="24"/>
        </w:rPr>
        <w:t xml:space="preserve">, for a total of </w:t>
      </w:r>
      <w:r w:rsidR="002044A0" w:rsidRPr="002666A3">
        <w:rPr>
          <w:rFonts w:ascii="Times New Roman" w:eastAsiaTheme="minorEastAsia" w:hAnsi="Times New Roman" w:cs="Times New Roman"/>
          <w:sz w:val="24"/>
          <w:szCs w:val="24"/>
        </w:rPr>
        <w:t xml:space="preserve">390 households in </w:t>
      </w:r>
      <w:r w:rsidR="002044A0">
        <w:rPr>
          <w:rFonts w:ascii="Times New Roman" w:eastAsiaTheme="minorEastAsia" w:hAnsi="Times New Roman" w:cs="Times New Roman"/>
          <w:sz w:val="24"/>
          <w:szCs w:val="24"/>
        </w:rPr>
        <w:t xml:space="preserve">the </w:t>
      </w:r>
      <w:r w:rsidR="002044A0" w:rsidRPr="002666A3">
        <w:rPr>
          <w:rFonts w:ascii="Times New Roman" w:eastAsiaTheme="minorEastAsia" w:hAnsi="Times New Roman" w:cs="Times New Roman"/>
          <w:sz w:val="24"/>
          <w:szCs w:val="24"/>
        </w:rPr>
        <w:t xml:space="preserve">Terai/inner </w:t>
      </w:r>
      <w:r w:rsidR="00B341BD">
        <w:rPr>
          <w:rFonts w:ascii="Times New Roman" w:eastAsiaTheme="minorEastAsia" w:hAnsi="Times New Roman" w:cs="Times New Roman"/>
          <w:sz w:val="24"/>
          <w:szCs w:val="24"/>
        </w:rPr>
        <w:t>Terai</w:t>
      </w:r>
      <w:r w:rsidR="002044A0">
        <w:rPr>
          <w:rFonts w:ascii="Times New Roman" w:eastAsiaTheme="minorEastAsia" w:hAnsi="Times New Roman" w:cs="Times New Roman"/>
          <w:sz w:val="24"/>
          <w:szCs w:val="24"/>
        </w:rPr>
        <w:t xml:space="preserve"> regions</w:t>
      </w:r>
      <w:r w:rsidR="002044A0" w:rsidRPr="002666A3">
        <w:rPr>
          <w:rFonts w:ascii="Times New Roman" w:eastAsiaTheme="minorEastAsia" w:hAnsi="Times New Roman" w:cs="Times New Roman"/>
          <w:sz w:val="24"/>
          <w:szCs w:val="24"/>
        </w:rPr>
        <w:t xml:space="preserve"> </w:t>
      </w:r>
      <w:r w:rsidR="002044A0">
        <w:rPr>
          <w:rFonts w:ascii="Times New Roman" w:eastAsiaTheme="minorEastAsia" w:hAnsi="Times New Roman" w:cs="Times New Roman"/>
          <w:sz w:val="24"/>
          <w:szCs w:val="24"/>
        </w:rPr>
        <w:t>(Table 1)</w:t>
      </w:r>
      <w:r w:rsidR="002044A0" w:rsidRPr="002666A3">
        <w:rPr>
          <w:rFonts w:ascii="Times New Roman" w:eastAsiaTheme="minorEastAsia" w:hAnsi="Times New Roman" w:cs="Times New Roman"/>
          <w:sz w:val="24"/>
          <w:szCs w:val="24"/>
        </w:rPr>
        <w:t>. Similarly, 170 housheolds were selected from Birenchowk CFUG in Gorkha a</w:t>
      </w:r>
      <w:r w:rsidR="002044A0">
        <w:rPr>
          <w:rFonts w:ascii="Times New Roman" w:eastAsiaTheme="minorEastAsia" w:hAnsi="Times New Roman" w:cs="Times New Roman"/>
          <w:sz w:val="24"/>
          <w:szCs w:val="24"/>
        </w:rPr>
        <w:t xml:space="preserve">nd </w:t>
      </w:r>
      <w:r w:rsidR="002044A0" w:rsidRPr="002666A3">
        <w:rPr>
          <w:rFonts w:ascii="Times New Roman" w:eastAsiaTheme="minorEastAsia" w:hAnsi="Times New Roman" w:cs="Times New Roman"/>
          <w:sz w:val="24"/>
          <w:szCs w:val="24"/>
        </w:rPr>
        <w:t xml:space="preserve">220 </w:t>
      </w:r>
      <w:r w:rsidR="002044A0">
        <w:rPr>
          <w:rFonts w:ascii="Times New Roman" w:eastAsiaTheme="minorEastAsia" w:hAnsi="Times New Roman" w:cs="Times New Roman"/>
          <w:sz w:val="24"/>
          <w:szCs w:val="24"/>
        </w:rPr>
        <w:t xml:space="preserve">households </w:t>
      </w:r>
      <w:r w:rsidR="002044A0" w:rsidRPr="002666A3">
        <w:rPr>
          <w:rFonts w:ascii="Times New Roman" w:eastAsiaTheme="minorEastAsia" w:hAnsi="Times New Roman" w:cs="Times New Roman"/>
          <w:sz w:val="24"/>
          <w:szCs w:val="24"/>
        </w:rPr>
        <w:t xml:space="preserve">from Lampata CFUG in Lamjung. Thus, a total of 390 households were surveyed in </w:t>
      </w:r>
      <w:r w:rsidR="002044A0">
        <w:rPr>
          <w:rFonts w:ascii="Times New Roman" w:eastAsiaTheme="minorEastAsia" w:hAnsi="Times New Roman" w:cs="Times New Roman"/>
          <w:sz w:val="24"/>
          <w:szCs w:val="24"/>
        </w:rPr>
        <w:t xml:space="preserve">the </w:t>
      </w:r>
      <w:r w:rsidR="002044A0" w:rsidRPr="002666A3">
        <w:rPr>
          <w:rFonts w:ascii="Times New Roman" w:eastAsiaTheme="minorEastAsia" w:hAnsi="Times New Roman" w:cs="Times New Roman"/>
          <w:sz w:val="24"/>
          <w:szCs w:val="24"/>
        </w:rPr>
        <w:t>Hilly region</w:t>
      </w:r>
      <w:r w:rsidR="002044A0">
        <w:rPr>
          <w:rFonts w:ascii="Times New Roman" w:eastAsiaTheme="minorEastAsia" w:hAnsi="Times New Roman" w:cs="Times New Roman"/>
          <w:sz w:val="24"/>
          <w:szCs w:val="24"/>
        </w:rPr>
        <w:t xml:space="preserve">. The </w:t>
      </w:r>
      <w:r w:rsidR="00DB6C8A">
        <w:rPr>
          <w:rFonts w:ascii="Times New Roman" w:eastAsiaTheme="minorEastAsia" w:hAnsi="Times New Roman" w:cs="Times New Roman"/>
          <w:sz w:val="24"/>
          <w:szCs w:val="24"/>
        </w:rPr>
        <w:t>390</w:t>
      </w:r>
      <w:r w:rsidR="00102478">
        <w:rPr>
          <w:rFonts w:ascii="Times New Roman" w:eastAsiaTheme="minorEastAsia" w:hAnsi="Times New Roman" w:cs="Times New Roman"/>
          <w:sz w:val="24"/>
          <w:szCs w:val="24"/>
        </w:rPr>
        <w:t xml:space="preserve"> </w:t>
      </w:r>
      <w:r w:rsidR="002044A0">
        <w:rPr>
          <w:rFonts w:ascii="Times New Roman" w:eastAsiaTheme="minorEastAsia" w:hAnsi="Times New Roman" w:cs="Times New Roman"/>
          <w:sz w:val="24"/>
          <w:szCs w:val="24"/>
        </w:rPr>
        <w:t xml:space="preserve">households in </w:t>
      </w:r>
      <w:r w:rsidR="00DB6C8A">
        <w:rPr>
          <w:rFonts w:ascii="Times New Roman" w:eastAsiaTheme="minorEastAsia" w:hAnsi="Times New Roman" w:cs="Times New Roman"/>
          <w:sz w:val="24"/>
          <w:szCs w:val="24"/>
        </w:rPr>
        <w:t xml:space="preserve">each </w:t>
      </w:r>
      <w:r w:rsidR="002044A0">
        <w:rPr>
          <w:rFonts w:ascii="Times New Roman" w:eastAsiaTheme="minorEastAsia" w:hAnsi="Times New Roman" w:cs="Times New Roman"/>
          <w:sz w:val="24"/>
          <w:szCs w:val="24"/>
        </w:rPr>
        <w:t xml:space="preserve">region </w:t>
      </w:r>
      <w:r w:rsidR="002044A0" w:rsidRPr="002666A3">
        <w:rPr>
          <w:rFonts w:ascii="Times New Roman" w:eastAsiaTheme="minorEastAsia" w:hAnsi="Times New Roman" w:cs="Times New Roman"/>
          <w:sz w:val="24"/>
          <w:szCs w:val="24"/>
        </w:rPr>
        <w:t xml:space="preserve">accounts for the appropriate sample size for the entire population of </w:t>
      </w:r>
      <w:r w:rsidR="002044A0">
        <w:rPr>
          <w:rFonts w:ascii="Times New Roman" w:eastAsiaTheme="minorEastAsia" w:hAnsi="Times New Roman" w:cs="Times New Roman"/>
          <w:sz w:val="24"/>
          <w:szCs w:val="24"/>
        </w:rPr>
        <w:t xml:space="preserve">the </w:t>
      </w:r>
      <w:r w:rsidR="002044A0" w:rsidRPr="002666A3">
        <w:rPr>
          <w:rFonts w:ascii="Times New Roman" w:eastAsiaTheme="minorEastAsia" w:hAnsi="Times New Roman" w:cs="Times New Roman"/>
          <w:sz w:val="24"/>
          <w:szCs w:val="24"/>
        </w:rPr>
        <w:t>Terai</w:t>
      </w:r>
      <w:r w:rsidR="00102478">
        <w:rPr>
          <w:rFonts w:ascii="Times New Roman" w:eastAsiaTheme="minorEastAsia" w:hAnsi="Times New Roman" w:cs="Times New Roman"/>
          <w:sz w:val="24"/>
          <w:szCs w:val="24"/>
        </w:rPr>
        <w:t xml:space="preserve"> (658</w:t>
      </w:r>
      <w:r w:rsidR="007C0E06">
        <w:rPr>
          <w:rFonts w:ascii="Times New Roman" w:eastAsiaTheme="minorEastAsia" w:hAnsi="Times New Roman" w:cs="Times New Roman"/>
          <w:sz w:val="24"/>
          <w:szCs w:val="24"/>
        </w:rPr>
        <w:t>,</w:t>
      </w:r>
      <w:r w:rsidR="00102478">
        <w:rPr>
          <w:rFonts w:ascii="Times New Roman" w:eastAsiaTheme="minorEastAsia" w:hAnsi="Times New Roman" w:cs="Times New Roman"/>
          <w:sz w:val="24"/>
          <w:szCs w:val="24"/>
        </w:rPr>
        <w:t xml:space="preserve">352) </w:t>
      </w:r>
      <w:r w:rsidR="002044A0">
        <w:rPr>
          <w:rFonts w:ascii="Times New Roman" w:eastAsiaTheme="minorEastAsia" w:hAnsi="Times New Roman" w:cs="Times New Roman"/>
          <w:sz w:val="24"/>
          <w:szCs w:val="24"/>
        </w:rPr>
        <w:t xml:space="preserve">and </w:t>
      </w:r>
      <w:r w:rsidR="00DB6C8A">
        <w:rPr>
          <w:rFonts w:ascii="Times New Roman" w:eastAsiaTheme="minorEastAsia" w:hAnsi="Times New Roman" w:cs="Times New Roman"/>
          <w:sz w:val="24"/>
          <w:szCs w:val="24"/>
        </w:rPr>
        <w:t>H</w:t>
      </w:r>
      <w:r w:rsidR="002044A0">
        <w:rPr>
          <w:rFonts w:ascii="Times New Roman" w:eastAsiaTheme="minorEastAsia" w:hAnsi="Times New Roman" w:cs="Times New Roman"/>
          <w:sz w:val="24"/>
          <w:szCs w:val="24"/>
        </w:rPr>
        <w:t>illy</w:t>
      </w:r>
      <w:r w:rsidR="00426BBA">
        <w:rPr>
          <w:rFonts w:ascii="Times New Roman" w:eastAsiaTheme="minorEastAsia" w:hAnsi="Times New Roman" w:cs="Times New Roman"/>
          <w:sz w:val="24"/>
          <w:szCs w:val="24"/>
        </w:rPr>
        <w:t xml:space="preserve"> (1</w:t>
      </w:r>
      <w:r w:rsidR="007C0E06">
        <w:rPr>
          <w:rFonts w:ascii="Times New Roman" w:eastAsiaTheme="minorEastAsia" w:hAnsi="Times New Roman" w:cs="Times New Roman"/>
          <w:sz w:val="24"/>
          <w:szCs w:val="24"/>
        </w:rPr>
        <w:t>,</w:t>
      </w:r>
      <w:r w:rsidR="00426BBA">
        <w:rPr>
          <w:rFonts w:ascii="Times New Roman" w:eastAsiaTheme="minorEastAsia" w:hAnsi="Times New Roman" w:cs="Times New Roman"/>
          <w:sz w:val="24"/>
          <w:szCs w:val="24"/>
        </w:rPr>
        <w:t>557,932)</w:t>
      </w:r>
      <w:r w:rsidR="00426BBA" w:rsidRPr="002666A3">
        <w:rPr>
          <w:rFonts w:ascii="Times New Roman" w:eastAsiaTheme="minorEastAsia" w:hAnsi="Times New Roman" w:cs="Times New Roman"/>
          <w:sz w:val="24"/>
          <w:szCs w:val="24"/>
        </w:rPr>
        <w:t xml:space="preserve"> </w:t>
      </w:r>
      <w:r w:rsidR="002044A0" w:rsidRPr="002666A3">
        <w:rPr>
          <w:rFonts w:ascii="Times New Roman" w:eastAsiaTheme="minorEastAsia" w:hAnsi="Times New Roman" w:cs="Times New Roman"/>
          <w:sz w:val="24"/>
          <w:szCs w:val="24"/>
        </w:rPr>
        <w:t>region</w:t>
      </w:r>
      <w:r w:rsidR="002044A0">
        <w:rPr>
          <w:rFonts w:ascii="Times New Roman" w:eastAsiaTheme="minorEastAsia" w:hAnsi="Times New Roman" w:cs="Times New Roman"/>
          <w:sz w:val="24"/>
          <w:szCs w:val="24"/>
        </w:rPr>
        <w:t>s</w:t>
      </w:r>
      <w:r w:rsidR="002044A0" w:rsidRPr="002666A3">
        <w:rPr>
          <w:rFonts w:ascii="Times New Roman" w:eastAsiaTheme="minorEastAsia" w:hAnsi="Times New Roman" w:cs="Times New Roman"/>
          <w:sz w:val="24"/>
          <w:szCs w:val="24"/>
        </w:rPr>
        <w:t xml:space="preserve"> of Nepal</w:t>
      </w:r>
      <w:r w:rsidR="00426BBA">
        <w:rPr>
          <w:rFonts w:ascii="Times New Roman" w:eastAsiaTheme="minorEastAsia" w:hAnsi="Times New Roman" w:cs="Times New Roman"/>
          <w:sz w:val="24"/>
          <w:szCs w:val="24"/>
        </w:rPr>
        <w:t xml:space="preserve"> (MoF, 201</w:t>
      </w:r>
      <w:r w:rsidR="00E63DEE">
        <w:rPr>
          <w:rFonts w:ascii="Times New Roman" w:eastAsiaTheme="minorEastAsia" w:hAnsi="Times New Roman" w:cs="Times New Roman"/>
          <w:sz w:val="24"/>
          <w:szCs w:val="24"/>
        </w:rPr>
        <w:t>6</w:t>
      </w:r>
      <w:r w:rsidR="00426BBA">
        <w:rPr>
          <w:rFonts w:ascii="Times New Roman" w:eastAsiaTheme="minorEastAsia" w:hAnsi="Times New Roman" w:cs="Times New Roman"/>
          <w:sz w:val="24"/>
          <w:szCs w:val="24"/>
        </w:rPr>
        <w:t>)</w:t>
      </w:r>
      <w:r w:rsidR="002044A0" w:rsidRPr="002666A3">
        <w:rPr>
          <w:rFonts w:ascii="Times New Roman" w:eastAsiaTheme="minorEastAsia" w:hAnsi="Times New Roman" w:cs="Times New Roman"/>
          <w:sz w:val="24"/>
          <w:szCs w:val="24"/>
        </w:rPr>
        <w:t xml:space="preserve"> with 95% confidence interval and 5% margin of error</w:t>
      </w:r>
      <w:r w:rsidR="002044A0">
        <w:rPr>
          <w:rFonts w:ascii="Times New Roman" w:eastAsiaTheme="minorEastAsia" w:hAnsi="Times New Roman" w:cs="Times New Roman"/>
          <w:sz w:val="24"/>
          <w:szCs w:val="24"/>
        </w:rPr>
        <w:t xml:space="preserve"> (Krejcie and Morgan, 1970)</w:t>
      </w:r>
      <w:r w:rsidR="002044A0" w:rsidRPr="002666A3">
        <w:rPr>
          <w:rFonts w:ascii="Times New Roman" w:eastAsiaTheme="minorEastAsia" w:hAnsi="Times New Roman" w:cs="Times New Roman"/>
          <w:sz w:val="24"/>
          <w:szCs w:val="24"/>
        </w:rPr>
        <w:t xml:space="preserve">. </w:t>
      </w:r>
    </w:p>
    <w:p w14:paraId="26E3AAA0" w14:textId="77777777" w:rsidR="006A7F84" w:rsidRPr="002666A3" w:rsidRDefault="007C2C3F" w:rsidP="00780B07">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primary respondents </w:t>
      </w:r>
      <w:r w:rsidR="00FD7980">
        <w:rPr>
          <w:rFonts w:ascii="Times New Roman" w:eastAsiaTheme="minorEastAsia" w:hAnsi="Times New Roman" w:cs="Times New Roman"/>
          <w:sz w:val="24"/>
          <w:szCs w:val="24"/>
        </w:rPr>
        <w:t xml:space="preserve">for the survey </w:t>
      </w:r>
      <w:r>
        <w:rPr>
          <w:rFonts w:ascii="Times New Roman" w:eastAsiaTheme="minorEastAsia" w:hAnsi="Times New Roman" w:cs="Times New Roman"/>
          <w:sz w:val="24"/>
          <w:szCs w:val="24"/>
        </w:rPr>
        <w:t>were contacted by making a visit to their home. The respondents were verbally notified about the research work being carried i.e., verbal consent was done before starting the survey work. In the absence of the respondents or unwillingness of respondents; the respondents were replace</w:t>
      </w:r>
      <w:r w:rsidR="00FD7980">
        <w:rPr>
          <w:rFonts w:ascii="Times New Roman" w:eastAsiaTheme="minorEastAsia" w:hAnsi="Times New Roman" w:cs="Times New Roman"/>
          <w:sz w:val="24"/>
          <w:szCs w:val="24"/>
        </w:rPr>
        <w:t>d by other rural household</w:t>
      </w:r>
      <w:r>
        <w:rPr>
          <w:rFonts w:ascii="Times New Roman" w:eastAsiaTheme="minorEastAsia" w:hAnsi="Times New Roman" w:cs="Times New Roman"/>
          <w:sz w:val="24"/>
          <w:szCs w:val="24"/>
        </w:rPr>
        <w:t>s</w:t>
      </w:r>
      <w:r w:rsidR="00FD7980">
        <w:rPr>
          <w:rFonts w:ascii="Times New Roman" w:eastAsiaTheme="minorEastAsia" w:hAnsi="Times New Roman" w:cs="Times New Roman"/>
          <w:sz w:val="24"/>
          <w:szCs w:val="24"/>
        </w:rPr>
        <w:t xml:space="preserve"> following the random sampling procedure</w:t>
      </w:r>
      <w:r>
        <w:rPr>
          <w:rFonts w:ascii="Times New Roman" w:eastAsiaTheme="minorEastAsia" w:hAnsi="Times New Roman" w:cs="Times New Roman"/>
          <w:sz w:val="24"/>
          <w:szCs w:val="24"/>
        </w:rPr>
        <w:t xml:space="preserve">. </w:t>
      </w:r>
      <w:r w:rsidR="00AC0F3E">
        <w:rPr>
          <w:rFonts w:ascii="Times New Roman" w:eastAsiaTheme="minorEastAsia" w:hAnsi="Times New Roman" w:cs="Times New Roman"/>
          <w:sz w:val="24"/>
          <w:szCs w:val="24"/>
        </w:rPr>
        <w:t xml:space="preserve">The survey lasted for around 45 minutes to </w:t>
      </w:r>
      <w:r w:rsidR="002044A0">
        <w:rPr>
          <w:rFonts w:ascii="Times New Roman" w:eastAsiaTheme="minorEastAsia" w:hAnsi="Times New Roman" w:cs="Times New Roman"/>
          <w:sz w:val="24"/>
          <w:szCs w:val="24"/>
        </w:rPr>
        <w:t>one</w:t>
      </w:r>
      <w:r w:rsidR="00AC0F3E">
        <w:rPr>
          <w:rFonts w:ascii="Times New Roman" w:eastAsiaTheme="minorEastAsia" w:hAnsi="Times New Roman" w:cs="Times New Roman"/>
          <w:sz w:val="24"/>
          <w:szCs w:val="24"/>
        </w:rPr>
        <w:t xml:space="preserve"> hour for each respondent</w:t>
      </w:r>
      <w:r w:rsidR="002044A0">
        <w:rPr>
          <w:rFonts w:ascii="Times New Roman" w:eastAsiaTheme="minorEastAsia" w:hAnsi="Times New Roman" w:cs="Times New Roman"/>
          <w:sz w:val="24"/>
          <w:szCs w:val="24"/>
        </w:rPr>
        <w:t>,</w:t>
      </w:r>
      <w:r w:rsidR="00EC507D">
        <w:rPr>
          <w:rFonts w:ascii="Times New Roman" w:eastAsiaTheme="minorEastAsia" w:hAnsi="Times New Roman" w:cs="Times New Roman"/>
          <w:sz w:val="24"/>
          <w:szCs w:val="24"/>
        </w:rPr>
        <w:t xml:space="preserve"> </w:t>
      </w:r>
      <w:r w:rsidR="00EC507D">
        <w:rPr>
          <w:rFonts w:ascii="Times New Roman" w:eastAsiaTheme="minorEastAsia" w:hAnsi="Times New Roman" w:cs="Times New Roman"/>
          <w:sz w:val="24"/>
          <w:szCs w:val="24"/>
        </w:rPr>
        <w:lastRenderedPageBreak/>
        <w:t xml:space="preserve">i.e., the </w:t>
      </w:r>
      <w:r w:rsidR="002044A0">
        <w:rPr>
          <w:rFonts w:ascii="Times New Roman" w:eastAsiaTheme="minorEastAsia" w:hAnsi="Times New Roman" w:cs="Times New Roman"/>
          <w:sz w:val="24"/>
          <w:szCs w:val="24"/>
        </w:rPr>
        <w:t xml:space="preserve">household’s </w:t>
      </w:r>
      <w:r w:rsidR="00EC507D">
        <w:rPr>
          <w:rFonts w:ascii="Times New Roman" w:eastAsiaTheme="minorEastAsia" w:hAnsi="Times New Roman" w:cs="Times New Roman"/>
          <w:sz w:val="24"/>
          <w:szCs w:val="24"/>
        </w:rPr>
        <w:t>primary decision maker</w:t>
      </w:r>
      <w:r w:rsidR="00AC0F3E">
        <w:rPr>
          <w:rFonts w:ascii="Times New Roman" w:eastAsiaTheme="minorEastAsia" w:hAnsi="Times New Roman" w:cs="Times New Roman"/>
          <w:sz w:val="24"/>
          <w:szCs w:val="24"/>
        </w:rPr>
        <w:t xml:space="preserve">. </w:t>
      </w:r>
      <w:r w:rsidR="00DD2A2F">
        <w:rPr>
          <w:rFonts w:ascii="Times New Roman" w:eastAsiaTheme="minorEastAsia" w:hAnsi="Times New Roman" w:cs="Times New Roman"/>
          <w:sz w:val="24"/>
          <w:szCs w:val="24"/>
        </w:rPr>
        <w:t xml:space="preserve">The survey work was conducted </w:t>
      </w:r>
      <w:r w:rsidR="00DA0DEB">
        <w:rPr>
          <w:rFonts w:ascii="Times New Roman" w:eastAsiaTheme="minorEastAsia" w:hAnsi="Times New Roman" w:cs="Times New Roman"/>
          <w:sz w:val="24"/>
          <w:szCs w:val="24"/>
        </w:rPr>
        <w:t>by three</w:t>
      </w:r>
      <w:r w:rsidR="00DD2A2F">
        <w:rPr>
          <w:rFonts w:ascii="Times New Roman" w:eastAsiaTheme="minorEastAsia" w:hAnsi="Times New Roman" w:cs="Times New Roman"/>
          <w:sz w:val="24"/>
          <w:szCs w:val="24"/>
        </w:rPr>
        <w:t xml:space="preserve"> enumerators who </w:t>
      </w:r>
      <w:r w:rsidR="00DA0DEB">
        <w:rPr>
          <w:rFonts w:ascii="Times New Roman" w:eastAsiaTheme="minorEastAsia" w:hAnsi="Times New Roman" w:cs="Times New Roman"/>
          <w:sz w:val="24"/>
          <w:szCs w:val="24"/>
        </w:rPr>
        <w:t>had been</w:t>
      </w:r>
      <w:r w:rsidR="00DD2A2F">
        <w:rPr>
          <w:rFonts w:ascii="Times New Roman" w:eastAsiaTheme="minorEastAsia" w:hAnsi="Times New Roman" w:cs="Times New Roman"/>
          <w:sz w:val="24"/>
          <w:szCs w:val="24"/>
        </w:rPr>
        <w:t xml:space="preserve"> trained for the survey work.</w:t>
      </w:r>
      <w:r w:rsidR="00AC0F3E">
        <w:rPr>
          <w:rFonts w:ascii="Times New Roman" w:eastAsiaTheme="minorEastAsia" w:hAnsi="Times New Roman" w:cs="Times New Roman"/>
          <w:sz w:val="24"/>
          <w:szCs w:val="24"/>
        </w:rPr>
        <w:t xml:space="preserve"> </w:t>
      </w:r>
      <w:r w:rsidR="00DA0DEB">
        <w:rPr>
          <w:rFonts w:ascii="Times New Roman" w:eastAsiaTheme="minorEastAsia" w:hAnsi="Times New Roman" w:cs="Times New Roman"/>
          <w:sz w:val="24"/>
          <w:szCs w:val="24"/>
        </w:rPr>
        <w:t xml:space="preserve">The enumerators read questions from a written survey instrument and recorded responses on the instrument during the interview. The survey instrument </w:t>
      </w:r>
      <w:r w:rsidR="00C4168F">
        <w:rPr>
          <w:rFonts w:ascii="Times New Roman" w:eastAsiaTheme="minorEastAsia" w:hAnsi="Times New Roman" w:cs="Times New Roman"/>
          <w:sz w:val="24"/>
          <w:szCs w:val="24"/>
        </w:rPr>
        <w:t xml:space="preserve">consist of </w:t>
      </w:r>
      <w:r w:rsidR="00DA0DEB">
        <w:rPr>
          <w:rFonts w:ascii="Times New Roman" w:eastAsiaTheme="minorEastAsia" w:hAnsi="Times New Roman" w:cs="Times New Roman"/>
          <w:sz w:val="24"/>
          <w:szCs w:val="24"/>
        </w:rPr>
        <w:t xml:space="preserve"> </w:t>
      </w:r>
      <w:r w:rsidR="00E76143">
        <w:rPr>
          <w:rFonts w:ascii="Times New Roman" w:eastAsiaTheme="minorEastAsia" w:hAnsi="Times New Roman" w:cs="Times New Roman"/>
          <w:sz w:val="24"/>
          <w:szCs w:val="24"/>
        </w:rPr>
        <w:t xml:space="preserve">open ended questions consisting of </w:t>
      </w:r>
      <w:r w:rsidR="00DA0DEB">
        <w:rPr>
          <w:rFonts w:ascii="Times New Roman" w:eastAsiaTheme="minorEastAsia" w:hAnsi="Times New Roman" w:cs="Times New Roman"/>
          <w:sz w:val="24"/>
          <w:szCs w:val="24"/>
        </w:rPr>
        <w:t>a series of basic demographic questions, followed by</w:t>
      </w:r>
      <w:r w:rsidR="00E76143">
        <w:rPr>
          <w:rFonts w:ascii="Times New Roman" w:eastAsiaTheme="minorEastAsia" w:hAnsi="Times New Roman" w:cs="Times New Roman"/>
          <w:sz w:val="24"/>
          <w:szCs w:val="24"/>
        </w:rPr>
        <w:t xml:space="preserve"> questions related to forest resource collection; household agronomic practices and household income sources. The closed ended questions of the survey were mostly related to the perception of the respondents regarding role of women in CFUG management.  </w:t>
      </w:r>
      <w:r w:rsidR="006A7F84" w:rsidRPr="002666A3">
        <w:rPr>
          <w:rFonts w:ascii="Times New Roman" w:eastAsiaTheme="minorEastAsia" w:hAnsi="Times New Roman" w:cs="Times New Roman"/>
          <w:sz w:val="24"/>
          <w:szCs w:val="24"/>
        </w:rPr>
        <w:t xml:space="preserve">The collection of fuelwood and fodder was </w:t>
      </w:r>
      <w:r w:rsidR="00E9329E">
        <w:rPr>
          <w:rFonts w:ascii="Times New Roman" w:eastAsiaTheme="minorEastAsia" w:hAnsi="Times New Roman" w:cs="Times New Roman"/>
          <w:sz w:val="24"/>
          <w:szCs w:val="24"/>
        </w:rPr>
        <w:t>reported</w:t>
      </w:r>
      <w:r w:rsidR="006A7F84" w:rsidRPr="002666A3">
        <w:rPr>
          <w:rFonts w:ascii="Times New Roman" w:eastAsiaTheme="minorEastAsia" w:hAnsi="Times New Roman" w:cs="Times New Roman"/>
          <w:sz w:val="24"/>
          <w:szCs w:val="24"/>
        </w:rPr>
        <w:t xml:space="preserve"> in terms of headload (bhari) </w:t>
      </w:r>
      <w:r w:rsidR="00C4168F">
        <w:rPr>
          <w:rFonts w:ascii="Times New Roman" w:eastAsiaTheme="minorEastAsia" w:hAnsi="Times New Roman" w:cs="Times New Roman"/>
          <w:sz w:val="24"/>
          <w:szCs w:val="24"/>
        </w:rPr>
        <w:t>on daily basis</w:t>
      </w:r>
      <w:r w:rsidR="00DA0DEB">
        <w:rPr>
          <w:rFonts w:ascii="Times New Roman" w:eastAsiaTheme="minorEastAsia" w:hAnsi="Times New Roman" w:cs="Times New Roman"/>
          <w:sz w:val="24"/>
          <w:szCs w:val="24"/>
        </w:rPr>
        <w:t>, while</w:t>
      </w:r>
      <w:r w:rsidR="006A7F84" w:rsidRPr="002666A3">
        <w:rPr>
          <w:rFonts w:ascii="Times New Roman" w:eastAsiaTheme="minorEastAsia" w:hAnsi="Times New Roman" w:cs="Times New Roman"/>
          <w:sz w:val="24"/>
          <w:szCs w:val="24"/>
        </w:rPr>
        <w:t xml:space="preserve"> the time allocated for the</w:t>
      </w:r>
      <w:r w:rsidR="004210D4">
        <w:rPr>
          <w:rFonts w:ascii="Times New Roman" w:eastAsiaTheme="minorEastAsia" w:hAnsi="Times New Roman" w:cs="Times New Roman"/>
          <w:sz w:val="24"/>
          <w:szCs w:val="24"/>
        </w:rPr>
        <w:t>ir</w:t>
      </w:r>
      <w:r w:rsidR="006A7F84" w:rsidRPr="002666A3">
        <w:rPr>
          <w:rFonts w:ascii="Times New Roman" w:eastAsiaTheme="minorEastAsia" w:hAnsi="Times New Roman" w:cs="Times New Roman"/>
          <w:sz w:val="24"/>
          <w:szCs w:val="24"/>
        </w:rPr>
        <w:t xml:space="preserve"> collection (hours) </w:t>
      </w:r>
      <w:r w:rsidR="00DA0DEB">
        <w:rPr>
          <w:rFonts w:ascii="Times New Roman" w:eastAsiaTheme="minorEastAsia" w:hAnsi="Times New Roman" w:cs="Times New Roman"/>
          <w:sz w:val="24"/>
          <w:szCs w:val="24"/>
        </w:rPr>
        <w:t xml:space="preserve">was reported </w:t>
      </w:r>
      <w:r w:rsidR="006A7F84" w:rsidRPr="002666A3">
        <w:rPr>
          <w:rFonts w:ascii="Times New Roman" w:eastAsiaTheme="minorEastAsia" w:hAnsi="Times New Roman" w:cs="Times New Roman"/>
          <w:sz w:val="24"/>
          <w:szCs w:val="24"/>
        </w:rPr>
        <w:t xml:space="preserve">on </w:t>
      </w:r>
      <w:r w:rsidR="00DA0DEB">
        <w:rPr>
          <w:rFonts w:ascii="Times New Roman" w:eastAsiaTheme="minorEastAsia" w:hAnsi="Times New Roman" w:cs="Times New Roman"/>
          <w:sz w:val="24"/>
          <w:szCs w:val="24"/>
        </w:rPr>
        <w:t xml:space="preserve">a </w:t>
      </w:r>
      <w:r w:rsidR="006A7F84" w:rsidRPr="002666A3">
        <w:rPr>
          <w:rFonts w:ascii="Times New Roman" w:eastAsiaTheme="minorEastAsia" w:hAnsi="Times New Roman" w:cs="Times New Roman"/>
          <w:sz w:val="24"/>
          <w:szCs w:val="24"/>
        </w:rPr>
        <w:t>daily basis</w:t>
      </w:r>
      <w:r w:rsidR="00C4168F">
        <w:rPr>
          <w:rFonts w:ascii="Times New Roman" w:eastAsiaTheme="minorEastAsia" w:hAnsi="Times New Roman" w:cs="Times New Roman"/>
          <w:sz w:val="24"/>
          <w:szCs w:val="24"/>
        </w:rPr>
        <w:t xml:space="preserve"> too</w:t>
      </w:r>
      <w:r w:rsidR="006A7F84" w:rsidRPr="002666A3">
        <w:rPr>
          <w:rFonts w:ascii="Times New Roman" w:eastAsiaTheme="minorEastAsia" w:hAnsi="Times New Roman" w:cs="Times New Roman"/>
          <w:sz w:val="24"/>
          <w:szCs w:val="24"/>
        </w:rPr>
        <w:t xml:space="preserve">. </w:t>
      </w:r>
      <w:r w:rsidR="002830BD">
        <w:rPr>
          <w:rFonts w:ascii="Times New Roman" w:eastAsiaTheme="minorEastAsia" w:hAnsi="Times New Roman" w:cs="Times New Roman"/>
          <w:sz w:val="24"/>
          <w:szCs w:val="24"/>
        </w:rPr>
        <w:t>Forest resources</w:t>
      </w:r>
      <w:r w:rsidR="002830BD" w:rsidRPr="002666A3">
        <w:rPr>
          <w:rFonts w:ascii="Times New Roman" w:eastAsiaTheme="minorEastAsia" w:hAnsi="Times New Roman" w:cs="Times New Roman"/>
          <w:sz w:val="24"/>
          <w:szCs w:val="24"/>
        </w:rPr>
        <w:t xml:space="preserve"> </w:t>
      </w:r>
      <w:r w:rsidR="006A7F84" w:rsidRPr="002666A3">
        <w:rPr>
          <w:rFonts w:ascii="Times New Roman" w:eastAsiaTheme="minorEastAsia" w:hAnsi="Times New Roman" w:cs="Times New Roman"/>
          <w:sz w:val="24"/>
          <w:szCs w:val="24"/>
        </w:rPr>
        <w:t xml:space="preserve">collected and time spent were aggregated to </w:t>
      </w:r>
      <w:r w:rsidR="001B54ED">
        <w:rPr>
          <w:rFonts w:ascii="Times New Roman" w:eastAsiaTheme="minorEastAsia" w:hAnsi="Times New Roman" w:cs="Times New Roman"/>
          <w:sz w:val="24"/>
          <w:szCs w:val="24"/>
        </w:rPr>
        <w:t xml:space="preserve">seasonal and annual </w:t>
      </w:r>
      <w:r w:rsidR="006A7F84" w:rsidRPr="002666A3">
        <w:rPr>
          <w:rFonts w:ascii="Times New Roman" w:eastAsiaTheme="minorEastAsia" w:hAnsi="Times New Roman" w:cs="Times New Roman"/>
          <w:sz w:val="24"/>
          <w:szCs w:val="24"/>
        </w:rPr>
        <w:t>totals</w:t>
      </w:r>
      <w:r w:rsidR="004210D4">
        <w:rPr>
          <w:rFonts w:ascii="Times New Roman" w:eastAsiaTheme="minorEastAsia" w:hAnsi="Times New Roman" w:cs="Times New Roman"/>
          <w:sz w:val="24"/>
          <w:szCs w:val="24"/>
        </w:rPr>
        <w:t xml:space="preserve"> for each household</w:t>
      </w:r>
      <w:r w:rsidR="006A7F84" w:rsidRPr="002666A3">
        <w:rPr>
          <w:rFonts w:ascii="Times New Roman" w:eastAsiaTheme="minorEastAsia" w:hAnsi="Times New Roman" w:cs="Times New Roman"/>
          <w:sz w:val="24"/>
          <w:szCs w:val="24"/>
        </w:rPr>
        <w:t xml:space="preserve">. </w:t>
      </w:r>
      <w:r w:rsidR="009E518F">
        <w:rPr>
          <w:rFonts w:ascii="Times New Roman" w:eastAsiaTheme="minorEastAsia" w:hAnsi="Times New Roman" w:cs="Times New Roman"/>
          <w:sz w:val="24"/>
          <w:szCs w:val="24"/>
        </w:rPr>
        <w:t xml:space="preserve">Summary </w:t>
      </w:r>
      <w:r w:rsidR="006A7F84" w:rsidRPr="002666A3">
        <w:rPr>
          <w:rFonts w:ascii="Times New Roman" w:eastAsiaTheme="minorEastAsia" w:hAnsi="Times New Roman" w:cs="Times New Roman"/>
          <w:sz w:val="24"/>
          <w:szCs w:val="24"/>
        </w:rPr>
        <w:t xml:space="preserve">statistics of the surveyed households is presented in Table 2. </w:t>
      </w:r>
    </w:p>
    <w:p w14:paraId="07157DD7" w14:textId="77777777" w:rsidR="002044A0" w:rsidRDefault="006A7F84" w:rsidP="00737655">
      <w:pPr>
        <w:spacing w:line="480" w:lineRule="auto"/>
        <w:ind w:firstLine="720"/>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 xml:space="preserve">Focus group discussion among the </w:t>
      </w:r>
      <w:r w:rsidR="002044A0">
        <w:rPr>
          <w:rFonts w:ascii="Times New Roman" w:eastAsiaTheme="minorEastAsia" w:hAnsi="Times New Roman" w:cs="Times New Roman"/>
          <w:sz w:val="24"/>
          <w:szCs w:val="24"/>
        </w:rPr>
        <w:t>CF</w:t>
      </w:r>
      <w:r w:rsidRPr="002666A3">
        <w:rPr>
          <w:rFonts w:ascii="Times New Roman" w:eastAsiaTheme="minorEastAsia" w:hAnsi="Times New Roman" w:cs="Times New Roman"/>
          <w:sz w:val="24"/>
          <w:szCs w:val="24"/>
        </w:rPr>
        <w:t xml:space="preserve"> users was conducted in each of the randomly selected CFUGs. </w:t>
      </w:r>
      <w:r w:rsidR="000A3DB8">
        <w:rPr>
          <w:rFonts w:ascii="Times New Roman" w:eastAsiaTheme="minorEastAsia" w:hAnsi="Times New Roman" w:cs="Times New Roman"/>
          <w:sz w:val="24"/>
          <w:szCs w:val="24"/>
        </w:rPr>
        <w:t>P</w:t>
      </w:r>
      <w:r w:rsidR="00DF1D15">
        <w:rPr>
          <w:rFonts w:ascii="Times New Roman" w:eastAsiaTheme="minorEastAsia" w:hAnsi="Times New Roman" w:cs="Times New Roman"/>
          <w:sz w:val="24"/>
          <w:szCs w:val="24"/>
        </w:rPr>
        <w:t>re</w:t>
      </w:r>
      <w:r w:rsidR="000A3DB8">
        <w:rPr>
          <w:rFonts w:ascii="Times New Roman" w:eastAsiaTheme="minorEastAsia" w:hAnsi="Times New Roman" w:cs="Times New Roman"/>
          <w:sz w:val="24"/>
          <w:szCs w:val="24"/>
        </w:rPr>
        <w:t xml:space="preserve">-notice was circulated among the </w:t>
      </w:r>
      <w:r w:rsidR="002044A0">
        <w:rPr>
          <w:rFonts w:ascii="Times New Roman" w:eastAsiaTheme="minorEastAsia" w:hAnsi="Times New Roman" w:cs="Times New Roman"/>
          <w:sz w:val="24"/>
          <w:szCs w:val="24"/>
        </w:rPr>
        <w:t>CF</w:t>
      </w:r>
      <w:r w:rsidR="00DF1D15">
        <w:rPr>
          <w:rFonts w:ascii="Times New Roman" w:eastAsiaTheme="minorEastAsia" w:hAnsi="Times New Roman" w:cs="Times New Roman"/>
          <w:sz w:val="24"/>
          <w:szCs w:val="24"/>
        </w:rPr>
        <w:t xml:space="preserve"> user</w:t>
      </w:r>
      <w:r w:rsidR="000A3DB8">
        <w:rPr>
          <w:rFonts w:ascii="Times New Roman" w:eastAsiaTheme="minorEastAsia" w:hAnsi="Times New Roman" w:cs="Times New Roman"/>
          <w:sz w:val="24"/>
          <w:szCs w:val="24"/>
        </w:rPr>
        <w:t>s in the community to participate in the focus group discussion.</w:t>
      </w:r>
      <w:r w:rsidR="00784D7F">
        <w:rPr>
          <w:rFonts w:ascii="Times New Roman" w:eastAsiaTheme="minorEastAsia" w:hAnsi="Times New Roman" w:cs="Times New Roman"/>
          <w:sz w:val="24"/>
          <w:szCs w:val="24"/>
        </w:rPr>
        <w:t xml:space="preserve"> </w:t>
      </w:r>
      <w:r w:rsidR="00033568">
        <w:rPr>
          <w:rFonts w:ascii="Times New Roman" w:eastAsiaTheme="minorEastAsia" w:hAnsi="Times New Roman" w:cs="Times New Roman"/>
          <w:sz w:val="24"/>
          <w:szCs w:val="24"/>
        </w:rPr>
        <w:t xml:space="preserve">The CFUG working committee along with </w:t>
      </w:r>
      <w:r w:rsidR="00955213">
        <w:rPr>
          <w:rFonts w:ascii="Times New Roman" w:eastAsiaTheme="minorEastAsia" w:hAnsi="Times New Roman" w:cs="Times New Roman"/>
          <w:sz w:val="24"/>
          <w:szCs w:val="24"/>
        </w:rPr>
        <w:t xml:space="preserve">a </w:t>
      </w:r>
      <w:r w:rsidR="000051AC">
        <w:rPr>
          <w:rFonts w:ascii="Times New Roman" w:eastAsiaTheme="minorEastAsia" w:hAnsi="Times New Roman" w:cs="Times New Roman"/>
          <w:sz w:val="24"/>
          <w:szCs w:val="24"/>
        </w:rPr>
        <w:t>few</w:t>
      </w:r>
      <w:r w:rsidR="00955213">
        <w:rPr>
          <w:rFonts w:ascii="Times New Roman" w:eastAsiaTheme="minorEastAsia" w:hAnsi="Times New Roman" w:cs="Times New Roman"/>
          <w:sz w:val="24"/>
          <w:szCs w:val="24"/>
        </w:rPr>
        <w:t xml:space="preserve"> </w:t>
      </w:r>
      <w:r w:rsidR="00033568">
        <w:rPr>
          <w:rFonts w:ascii="Times New Roman" w:eastAsiaTheme="minorEastAsia" w:hAnsi="Times New Roman" w:cs="Times New Roman"/>
          <w:sz w:val="24"/>
          <w:szCs w:val="24"/>
        </w:rPr>
        <w:t>CFUG general users were present in the focus group discussion. General information regarding the forest resource collection were gathered during the focus group discussion</w:t>
      </w:r>
      <w:r w:rsidR="00955213">
        <w:rPr>
          <w:rFonts w:ascii="Times New Roman" w:eastAsiaTheme="minorEastAsia" w:hAnsi="Times New Roman" w:cs="Times New Roman"/>
          <w:sz w:val="24"/>
          <w:szCs w:val="24"/>
        </w:rPr>
        <w:t>s</w:t>
      </w:r>
      <w:r w:rsidR="00033568">
        <w:rPr>
          <w:rFonts w:ascii="Times New Roman" w:eastAsiaTheme="minorEastAsia" w:hAnsi="Times New Roman" w:cs="Times New Roman"/>
          <w:sz w:val="24"/>
          <w:szCs w:val="24"/>
        </w:rPr>
        <w:t xml:space="preserve">. </w:t>
      </w:r>
      <w:r w:rsidR="00955213">
        <w:rPr>
          <w:rFonts w:ascii="Times New Roman" w:eastAsiaTheme="minorEastAsia" w:hAnsi="Times New Roman" w:cs="Times New Roman"/>
          <w:sz w:val="24"/>
          <w:szCs w:val="24"/>
        </w:rPr>
        <w:t>Most relevant to this study, t</w:t>
      </w:r>
      <w:r w:rsidR="00033568">
        <w:rPr>
          <w:rFonts w:ascii="Times New Roman" w:eastAsiaTheme="minorEastAsia" w:hAnsi="Times New Roman" w:cs="Times New Roman"/>
          <w:sz w:val="24"/>
          <w:szCs w:val="24"/>
        </w:rPr>
        <w:t xml:space="preserve">he market price of forest resources reported to be </w:t>
      </w:r>
      <w:r w:rsidR="00FD4641">
        <w:rPr>
          <w:rFonts w:ascii="Times New Roman" w:eastAsiaTheme="minorEastAsia" w:hAnsi="Times New Roman" w:cs="Times New Roman"/>
          <w:sz w:val="24"/>
          <w:szCs w:val="24"/>
        </w:rPr>
        <w:t xml:space="preserve">collected from the CFs were </w:t>
      </w:r>
      <w:r w:rsidR="003C2030">
        <w:rPr>
          <w:rFonts w:ascii="Times New Roman" w:eastAsiaTheme="minorEastAsia" w:hAnsi="Times New Roman" w:cs="Times New Roman"/>
          <w:sz w:val="24"/>
          <w:szCs w:val="24"/>
        </w:rPr>
        <w:t xml:space="preserve">obtained </w:t>
      </w:r>
      <w:r w:rsidR="00FD4641">
        <w:rPr>
          <w:rFonts w:ascii="Times New Roman" w:eastAsiaTheme="minorEastAsia" w:hAnsi="Times New Roman" w:cs="Times New Roman"/>
          <w:sz w:val="24"/>
          <w:szCs w:val="24"/>
        </w:rPr>
        <w:t>during the focus group discussion</w:t>
      </w:r>
      <w:r w:rsidR="00955213">
        <w:rPr>
          <w:rFonts w:ascii="Times New Roman" w:eastAsiaTheme="minorEastAsia" w:hAnsi="Times New Roman" w:cs="Times New Roman"/>
          <w:sz w:val="24"/>
          <w:szCs w:val="24"/>
        </w:rPr>
        <w:t>s</w:t>
      </w:r>
      <w:r w:rsidR="00FD4641">
        <w:rPr>
          <w:rFonts w:ascii="Times New Roman" w:eastAsiaTheme="minorEastAsia" w:hAnsi="Times New Roman" w:cs="Times New Roman"/>
          <w:sz w:val="24"/>
          <w:szCs w:val="24"/>
        </w:rPr>
        <w:t>.</w:t>
      </w:r>
    </w:p>
    <w:p w14:paraId="5E89600B" w14:textId="77777777" w:rsidR="006A7F84" w:rsidRPr="002666A3" w:rsidRDefault="006A7F84" w:rsidP="00737655">
      <w:pPr>
        <w:spacing w:line="480" w:lineRule="auto"/>
        <w:ind w:firstLine="720"/>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 xml:space="preserve">The prices of the fuelwood and fodder collected </w:t>
      </w:r>
      <w:r w:rsidR="00A75560">
        <w:rPr>
          <w:rFonts w:ascii="Times New Roman" w:eastAsiaTheme="minorEastAsia" w:hAnsi="Times New Roman" w:cs="Times New Roman"/>
          <w:sz w:val="24"/>
          <w:szCs w:val="24"/>
        </w:rPr>
        <w:t xml:space="preserve">from CFUGs </w:t>
      </w:r>
      <w:r w:rsidRPr="002666A3">
        <w:rPr>
          <w:rFonts w:ascii="Times New Roman" w:eastAsiaTheme="minorEastAsia" w:hAnsi="Times New Roman" w:cs="Times New Roman"/>
          <w:sz w:val="24"/>
          <w:szCs w:val="24"/>
        </w:rPr>
        <w:t xml:space="preserve">in </w:t>
      </w:r>
      <w:r w:rsidR="00F11ABE">
        <w:rPr>
          <w:rFonts w:ascii="Times New Roman" w:eastAsiaTheme="minorEastAsia" w:hAnsi="Times New Roman" w:cs="Times New Roman"/>
          <w:sz w:val="24"/>
          <w:szCs w:val="24"/>
        </w:rPr>
        <w:t xml:space="preserve">NRS per </w:t>
      </w:r>
      <w:r w:rsidRPr="002666A3">
        <w:rPr>
          <w:rFonts w:ascii="Times New Roman" w:eastAsiaTheme="minorEastAsia" w:hAnsi="Times New Roman" w:cs="Times New Roman"/>
          <w:sz w:val="24"/>
          <w:szCs w:val="24"/>
        </w:rPr>
        <w:t xml:space="preserve">headload (bhari) </w:t>
      </w:r>
      <w:r w:rsidR="003B3C0F">
        <w:rPr>
          <w:rFonts w:ascii="Times New Roman" w:eastAsiaTheme="minorEastAsia" w:hAnsi="Times New Roman" w:cs="Times New Roman"/>
          <w:sz w:val="24"/>
          <w:szCs w:val="24"/>
        </w:rPr>
        <w:t>are</w:t>
      </w:r>
      <w:r w:rsidRPr="002666A3">
        <w:rPr>
          <w:rFonts w:ascii="Times New Roman" w:eastAsiaTheme="minorEastAsia" w:hAnsi="Times New Roman" w:cs="Times New Roman"/>
          <w:sz w:val="24"/>
          <w:szCs w:val="24"/>
        </w:rPr>
        <w:t xml:space="preserve"> used for </w:t>
      </w:r>
      <w:r w:rsidR="00F035F3">
        <w:rPr>
          <w:rFonts w:ascii="Times New Roman" w:eastAsiaTheme="minorEastAsia" w:hAnsi="Times New Roman" w:cs="Times New Roman"/>
          <w:sz w:val="24"/>
          <w:szCs w:val="24"/>
        </w:rPr>
        <w:t>imput</w:t>
      </w:r>
      <w:r w:rsidRPr="002666A3">
        <w:rPr>
          <w:rFonts w:ascii="Times New Roman" w:eastAsiaTheme="minorEastAsia" w:hAnsi="Times New Roman" w:cs="Times New Roman"/>
          <w:sz w:val="24"/>
          <w:szCs w:val="24"/>
        </w:rPr>
        <w:t xml:space="preserve">ing revenue from fodder and fuelwood collection. </w:t>
      </w:r>
      <w:r w:rsidR="0039186A">
        <w:rPr>
          <w:rFonts w:ascii="Times New Roman" w:eastAsiaTheme="minorEastAsia" w:hAnsi="Times New Roman" w:cs="Times New Roman"/>
          <w:sz w:val="24"/>
          <w:szCs w:val="24"/>
        </w:rPr>
        <w:t>A headload of fuelwood was estimated to be 35 Kg (Gh</w:t>
      </w:r>
      <w:r w:rsidR="00E537EE">
        <w:rPr>
          <w:rFonts w:ascii="Times New Roman" w:eastAsiaTheme="minorEastAsia" w:hAnsi="Times New Roman" w:cs="Times New Roman"/>
          <w:sz w:val="24"/>
          <w:szCs w:val="24"/>
        </w:rPr>
        <w:t>i</w:t>
      </w:r>
      <w:r w:rsidR="0039186A">
        <w:rPr>
          <w:rFonts w:ascii="Times New Roman" w:eastAsiaTheme="minorEastAsia" w:hAnsi="Times New Roman" w:cs="Times New Roman"/>
          <w:sz w:val="24"/>
          <w:szCs w:val="24"/>
        </w:rPr>
        <w:t>mire et al., 2010)</w:t>
      </w:r>
      <w:r w:rsidR="007777EA">
        <w:rPr>
          <w:rFonts w:ascii="Times New Roman" w:eastAsiaTheme="minorEastAsia" w:hAnsi="Times New Roman" w:cs="Times New Roman"/>
          <w:sz w:val="24"/>
          <w:szCs w:val="24"/>
        </w:rPr>
        <w:t xml:space="preserve"> which gives a rough idea about the weight of a headload of fuelwood</w:t>
      </w:r>
      <w:r w:rsidR="0039186A">
        <w:rPr>
          <w:rFonts w:ascii="Times New Roman" w:eastAsiaTheme="minorEastAsia" w:hAnsi="Times New Roman" w:cs="Times New Roman"/>
          <w:sz w:val="24"/>
          <w:szCs w:val="24"/>
        </w:rPr>
        <w:t>.  The quantities</w:t>
      </w:r>
      <w:r w:rsidR="001B66CF">
        <w:rPr>
          <w:rFonts w:ascii="Times New Roman" w:eastAsiaTheme="minorEastAsia" w:hAnsi="Times New Roman" w:cs="Times New Roman"/>
          <w:sz w:val="24"/>
          <w:szCs w:val="24"/>
        </w:rPr>
        <w:t xml:space="preserve"> </w:t>
      </w:r>
      <w:r w:rsidR="00DD2EF9">
        <w:rPr>
          <w:rFonts w:ascii="Times New Roman" w:eastAsiaTheme="minorEastAsia" w:hAnsi="Times New Roman" w:cs="Times New Roman"/>
          <w:sz w:val="24"/>
          <w:szCs w:val="24"/>
        </w:rPr>
        <w:t>(amount)</w:t>
      </w:r>
      <w:r w:rsidR="0039186A">
        <w:rPr>
          <w:rFonts w:ascii="Times New Roman" w:eastAsiaTheme="minorEastAsia" w:hAnsi="Times New Roman" w:cs="Times New Roman"/>
          <w:sz w:val="24"/>
          <w:szCs w:val="24"/>
        </w:rPr>
        <w:t xml:space="preserve"> of fuelwood and fodder in number of headload per </w:t>
      </w:r>
      <w:r w:rsidR="0060717A">
        <w:rPr>
          <w:rFonts w:ascii="Times New Roman" w:eastAsiaTheme="minorEastAsia" w:hAnsi="Times New Roman" w:cs="Times New Roman"/>
          <w:sz w:val="24"/>
          <w:szCs w:val="24"/>
        </w:rPr>
        <w:t>season</w:t>
      </w:r>
      <w:r w:rsidR="0039186A">
        <w:rPr>
          <w:rFonts w:ascii="Times New Roman" w:eastAsiaTheme="minorEastAsia" w:hAnsi="Times New Roman" w:cs="Times New Roman"/>
          <w:sz w:val="24"/>
          <w:szCs w:val="24"/>
        </w:rPr>
        <w:t xml:space="preserve"> were </w:t>
      </w:r>
      <w:r w:rsidR="00444E81">
        <w:rPr>
          <w:rFonts w:ascii="Times New Roman" w:eastAsiaTheme="minorEastAsia" w:hAnsi="Times New Roman" w:cs="Times New Roman"/>
          <w:sz w:val="24"/>
          <w:szCs w:val="24"/>
        </w:rPr>
        <w:t>reported</w:t>
      </w:r>
      <w:r w:rsidR="0039186A">
        <w:rPr>
          <w:rFonts w:ascii="Times New Roman" w:eastAsiaTheme="minorEastAsia" w:hAnsi="Times New Roman" w:cs="Times New Roman"/>
          <w:sz w:val="24"/>
          <w:szCs w:val="24"/>
        </w:rPr>
        <w:t xml:space="preserve"> from responses </w:t>
      </w:r>
      <w:r w:rsidR="00603391">
        <w:rPr>
          <w:rFonts w:ascii="Times New Roman" w:eastAsiaTheme="minorEastAsia" w:hAnsi="Times New Roman" w:cs="Times New Roman"/>
          <w:sz w:val="24"/>
          <w:szCs w:val="24"/>
        </w:rPr>
        <w:t xml:space="preserve">of </w:t>
      </w:r>
      <w:r w:rsidR="0039186A">
        <w:rPr>
          <w:rFonts w:ascii="Times New Roman" w:eastAsiaTheme="minorEastAsia" w:hAnsi="Times New Roman" w:cs="Times New Roman"/>
          <w:sz w:val="24"/>
          <w:szCs w:val="24"/>
        </w:rPr>
        <w:t>the surveyed households</w:t>
      </w:r>
      <w:r w:rsidR="00603391">
        <w:rPr>
          <w:rFonts w:ascii="Times New Roman" w:eastAsiaTheme="minorEastAsia" w:hAnsi="Times New Roman" w:cs="Times New Roman"/>
          <w:sz w:val="24"/>
          <w:szCs w:val="24"/>
        </w:rPr>
        <w:t>.</w:t>
      </w:r>
      <w:r w:rsidR="0039186A">
        <w:rPr>
          <w:rFonts w:ascii="Times New Roman" w:eastAsiaTheme="minorEastAsia" w:hAnsi="Times New Roman" w:cs="Times New Roman"/>
          <w:sz w:val="24"/>
          <w:szCs w:val="24"/>
        </w:rPr>
        <w:t xml:space="preserve"> </w:t>
      </w:r>
      <w:r w:rsidR="00603391">
        <w:rPr>
          <w:rFonts w:ascii="Times New Roman" w:eastAsiaTheme="minorEastAsia" w:hAnsi="Times New Roman" w:cs="Times New Roman"/>
          <w:sz w:val="24"/>
          <w:szCs w:val="24"/>
        </w:rPr>
        <w:t xml:space="preserve">These reported </w:t>
      </w:r>
      <w:r w:rsidR="00603391">
        <w:rPr>
          <w:rFonts w:ascii="Times New Roman" w:eastAsiaTheme="minorEastAsia" w:hAnsi="Times New Roman" w:cs="Times New Roman"/>
          <w:sz w:val="24"/>
          <w:szCs w:val="24"/>
        </w:rPr>
        <w:lastRenderedPageBreak/>
        <w:t xml:space="preserve">headloads were </w:t>
      </w:r>
      <w:r w:rsidR="0039186A">
        <w:rPr>
          <w:rFonts w:ascii="Times New Roman" w:eastAsiaTheme="minorEastAsia" w:hAnsi="Times New Roman" w:cs="Times New Roman"/>
          <w:sz w:val="24"/>
          <w:szCs w:val="24"/>
        </w:rPr>
        <w:t xml:space="preserve">multiplied by prices to impute monetary values on fuelwood and fodder collection activities. </w:t>
      </w:r>
      <w:r w:rsidRPr="002666A3">
        <w:rPr>
          <w:rFonts w:ascii="Times New Roman" w:eastAsiaTheme="minorEastAsia" w:hAnsi="Times New Roman" w:cs="Times New Roman"/>
          <w:sz w:val="24"/>
          <w:szCs w:val="24"/>
        </w:rPr>
        <w:t xml:space="preserve">The </w:t>
      </w:r>
      <w:r w:rsidR="0039186A">
        <w:rPr>
          <w:rFonts w:ascii="Times New Roman" w:eastAsiaTheme="minorEastAsia" w:hAnsi="Times New Roman" w:cs="Times New Roman"/>
          <w:sz w:val="24"/>
          <w:szCs w:val="24"/>
        </w:rPr>
        <w:t xml:space="preserve">summary </w:t>
      </w:r>
      <w:r w:rsidRPr="002666A3">
        <w:rPr>
          <w:rFonts w:ascii="Times New Roman" w:eastAsiaTheme="minorEastAsia" w:hAnsi="Times New Roman" w:cs="Times New Roman"/>
          <w:sz w:val="24"/>
          <w:szCs w:val="24"/>
        </w:rPr>
        <w:t xml:space="preserve">statistics of fuelwood and fodder collected along with respective prices and revenues is presented in Table 3. </w:t>
      </w:r>
    </w:p>
    <w:p w14:paraId="57367603" w14:textId="77777777" w:rsidR="006A7F84" w:rsidRPr="002666A3" w:rsidRDefault="006A7F84" w:rsidP="00D9403B">
      <w:pPr>
        <w:spacing w:line="480" w:lineRule="auto"/>
        <w:ind w:firstLine="720"/>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 xml:space="preserve">There are three seasons pertaining to the production of summer crops, rainy crops and winter crops. </w:t>
      </w:r>
      <w:r w:rsidR="00955213">
        <w:rPr>
          <w:rFonts w:ascii="Times New Roman" w:eastAsiaTheme="minorEastAsia" w:hAnsi="Times New Roman" w:cs="Times New Roman"/>
          <w:sz w:val="24"/>
          <w:szCs w:val="24"/>
        </w:rPr>
        <w:t>The summer s</w:t>
      </w:r>
      <w:r w:rsidRPr="002666A3">
        <w:rPr>
          <w:rFonts w:ascii="Times New Roman" w:eastAsiaTheme="minorEastAsia" w:hAnsi="Times New Roman" w:cs="Times New Roman"/>
          <w:sz w:val="24"/>
          <w:szCs w:val="24"/>
        </w:rPr>
        <w:t>eason spans from 15</w:t>
      </w:r>
      <w:r w:rsidRPr="002666A3">
        <w:rPr>
          <w:rFonts w:ascii="Times New Roman" w:eastAsiaTheme="minorEastAsia" w:hAnsi="Times New Roman" w:cs="Times New Roman"/>
          <w:sz w:val="24"/>
          <w:szCs w:val="24"/>
          <w:vertAlign w:val="superscript"/>
        </w:rPr>
        <w:t>th</w:t>
      </w:r>
      <w:r w:rsidRPr="002666A3">
        <w:rPr>
          <w:rFonts w:ascii="Times New Roman" w:eastAsiaTheme="minorEastAsia" w:hAnsi="Times New Roman" w:cs="Times New Roman"/>
          <w:sz w:val="24"/>
          <w:szCs w:val="24"/>
        </w:rPr>
        <w:t xml:space="preserve"> February to 15</w:t>
      </w:r>
      <w:r w:rsidRPr="002666A3">
        <w:rPr>
          <w:rFonts w:ascii="Times New Roman" w:eastAsiaTheme="minorEastAsia" w:hAnsi="Times New Roman" w:cs="Times New Roman"/>
          <w:sz w:val="24"/>
          <w:szCs w:val="24"/>
          <w:vertAlign w:val="superscript"/>
        </w:rPr>
        <w:t>th</w:t>
      </w:r>
      <w:r w:rsidRPr="002666A3">
        <w:rPr>
          <w:rFonts w:ascii="Times New Roman" w:eastAsiaTheme="minorEastAsia" w:hAnsi="Times New Roman" w:cs="Times New Roman"/>
          <w:sz w:val="24"/>
          <w:szCs w:val="24"/>
        </w:rPr>
        <w:t xml:space="preserve"> June. </w:t>
      </w:r>
      <w:r w:rsidR="00955213">
        <w:rPr>
          <w:rFonts w:ascii="Times New Roman" w:eastAsiaTheme="minorEastAsia" w:hAnsi="Times New Roman" w:cs="Times New Roman"/>
          <w:sz w:val="24"/>
          <w:szCs w:val="24"/>
        </w:rPr>
        <w:t>The rainy s</w:t>
      </w:r>
      <w:r w:rsidRPr="002666A3">
        <w:rPr>
          <w:rFonts w:ascii="Times New Roman" w:eastAsiaTheme="minorEastAsia" w:hAnsi="Times New Roman" w:cs="Times New Roman"/>
          <w:sz w:val="24"/>
          <w:szCs w:val="24"/>
        </w:rPr>
        <w:t>eason</w:t>
      </w:r>
      <w:r w:rsidR="00134FE3">
        <w:rPr>
          <w:rFonts w:ascii="Times New Roman" w:eastAsiaTheme="minorEastAsia" w:hAnsi="Times New Roman" w:cs="Times New Roman"/>
          <w:sz w:val="24"/>
          <w:szCs w:val="24"/>
        </w:rPr>
        <w:t xml:space="preserve"> </w:t>
      </w:r>
      <w:r w:rsidRPr="002666A3">
        <w:rPr>
          <w:rFonts w:ascii="Times New Roman" w:eastAsiaTheme="minorEastAsia" w:hAnsi="Times New Roman" w:cs="Times New Roman"/>
          <w:sz w:val="24"/>
          <w:szCs w:val="24"/>
        </w:rPr>
        <w:t>spans from 15</w:t>
      </w:r>
      <w:r w:rsidRPr="002666A3">
        <w:rPr>
          <w:rFonts w:ascii="Times New Roman" w:eastAsiaTheme="minorEastAsia" w:hAnsi="Times New Roman" w:cs="Times New Roman"/>
          <w:sz w:val="24"/>
          <w:szCs w:val="24"/>
          <w:vertAlign w:val="superscript"/>
        </w:rPr>
        <w:t>th</w:t>
      </w:r>
      <w:r w:rsidRPr="002666A3">
        <w:rPr>
          <w:rFonts w:ascii="Times New Roman" w:eastAsiaTheme="minorEastAsia" w:hAnsi="Times New Roman" w:cs="Times New Roman"/>
          <w:sz w:val="24"/>
          <w:szCs w:val="24"/>
        </w:rPr>
        <w:t xml:space="preserve"> June to 15</w:t>
      </w:r>
      <w:r w:rsidRPr="002666A3">
        <w:rPr>
          <w:rFonts w:ascii="Times New Roman" w:eastAsiaTheme="minorEastAsia" w:hAnsi="Times New Roman" w:cs="Times New Roman"/>
          <w:sz w:val="24"/>
          <w:szCs w:val="24"/>
          <w:vertAlign w:val="superscript"/>
        </w:rPr>
        <w:t>th</w:t>
      </w:r>
      <w:r w:rsidRPr="002666A3">
        <w:rPr>
          <w:rFonts w:ascii="Times New Roman" w:eastAsiaTheme="minorEastAsia" w:hAnsi="Times New Roman" w:cs="Times New Roman"/>
          <w:sz w:val="24"/>
          <w:szCs w:val="24"/>
        </w:rPr>
        <w:t xml:space="preserve"> October; and Season 3 from 15</w:t>
      </w:r>
      <w:r w:rsidRPr="002666A3">
        <w:rPr>
          <w:rFonts w:ascii="Times New Roman" w:eastAsiaTheme="minorEastAsia" w:hAnsi="Times New Roman" w:cs="Times New Roman"/>
          <w:sz w:val="24"/>
          <w:szCs w:val="24"/>
          <w:vertAlign w:val="superscript"/>
        </w:rPr>
        <w:t>th</w:t>
      </w:r>
      <w:r w:rsidRPr="002666A3">
        <w:rPr>
          <w:rFonts w:ascii="Times New Roman" w:eastAsiaTheme="minorEastAsia" w:hAnsi="Times New Roman" w:cs="Times New Roman"/>
          <w:sz w:val="24"/>
          <w:szCs w:val="24"/>
        </w:rPr>
        <w:t xml:space="preserve"> October to 15</w:t>
      </w:r>
      <w:r w:rsidRPr="002666A3">
        <w:rPr>
          <w:rFonts w:ascii="Times New Roman" w:eastAsiaTheme="minorEastAsia" w:hAnsi="Times New Roman" w:cs="Times New Roman"/>
          <w:sz w:val="24"/>
          <w:szCs w:val="24"/>
          <w:vertAlign w:val="superscript"/>
        </w:rPr>
        <w:t>th</w:t>
      </w:r>
      <w:r w:rsidRPr="002666A3">
        <w:rPr>
          <w:rFonts w:ascii="Times New Roman" w:eastAsiaTheme="minorEastAsia" w:hAnsi="Times New Roman" w:cs="Times New Roman"/>
          <w:sz w:val="24"/>
          <w:szCs w:val="24"/>
        </w:rPr>
        <w:t xml:space="preserve"> February. </w:t>
      </w:r>
      <w:r w:rsidR="00955213">
        <w:rPr>
          <w:rFonts w:ascii="Times New Roman" w:eastAsiaTheme="minorEastAsia" w:hAnsi="Times New Roman" w:cs="Times New Roman"/>
          <w:sz w:val="24"/>
          <w:szCs w:val="24"/>
        </w:rPr>
        <w:t>The r</w:t>
      </w:r>
      <w:r w:rsidR="00183DF3">
        <w:rPr>
          <w:rFonts w:ascii="Times New Roman" w:eastAsiaTheme="minorEastAsia" w:hAnsi="Times New Roman" w:cs="Times New Roman"/>
          <w:sz w:val="24"/>
          <w:szCs w:val="24"/>
        </w:rPr>
        <w:t>ainy season</w:t>
      </w:r>
      <w:r w:rsidRPr="002666A3">
        <w:rPr>
          <w:rFonts w:ascii="Times New Roman" w:eastAsiaTheme="minorEastAsia" w:hAnsi="Times New Roman" w:cs="Times New Roman"/>
          <w:sz w:val="24"/>
          <w:szCs w:val="24"/>
        </w:rPr>
        <w:t xml:space="preserve"> is the busiest season. </w:t>
      </w:r>
      <w:r w:rsidR="00A23312">
        <w:rPr>
          <w:rFonts w:ascii="Times New Roman" w:eastAsiaTheme="minorEastAsia" w:hAnsi="Times New Roman" w:cs="Times New Roman"/>
          <w:sz w:val="24"/>
          <w:szCs w:val="24"/>
        </w:rPr>
        <w:t>Household</w:t>
      </w:r>
      <w:r w:rsidRPr="002666A3">
        <w:rPr>
          <w:rFonts w:ascii="Times New Roman" w:eastAsiaTheme="minorEastAsia" w:hAnsi="Times New Roman" w:cs="Times New Roman"/>
          <w:sz w:val="24"/>
          <w:szCs w:val="24"/>
        </w:rPr>
        <w:t>s plant, weed and harvest rice</w:t>
      </w:r>
      <w:r w:rsidR="00A23312">
        <w:rPr>
          <w:rFonts w:ascii="Times New Roman" w:eastAsiaTheme="minorEastAsia" w:hAnsi="Times New Roman" w:cs="Times New Roman"/>
          <w:sz w:val="24"/>
          <w:szCs w:val="24"/>
        </w:rPr>
        <w:t>,</w:t>
      </w:r>
      <w:r w:rsidRPr="002666A3">
        <w:rPr>
          <w:rFonts w:ascii="Times New Roman" w:eastAsiaTheme="minorEastAsia" w:hAnsi="Times New Roman" w:cs="Times New Roman"/>
          <w:sz w:val="24"/>
          <w:szCs w:val="24"/>
        </w:rPr>
        <w:t xml:space="preserve"> the staple food crop of Nepal</w:t>
      </w:r>
      <w:r w:rsidR="00A23312">
        <w:rPr>
          <w:rFonts w:ascii="Times New Roman" w:eastAsiaTheme="minorEastAsia" w:hAnsi="Times New Roman" w:cs="Times New Roman"/>
          <w:sz w:val="24"/>
          <w:szCs w:val="24"/>
        </w:rPr>
        <w:t>,</w:t>
      </w:r>
      <w:r w:rsidRPr="002666A3">
        <w:rPr>
          <w:rFonts w:ascii="Times New Roman" w:eastAsiaTheme="minorEastAsia" w:hAnsi="Times New Roman" w:cs="Times New Roman"/>
          <w:sz w:val="24"/>
          <w:szCs w:val="24"/>
        </w:rPr>
        <w:t xml:space="preserve"> during this time. This season also includes the biggest festivals in Hindu culture. </w:t>
      </w:r>
      <w:r w:rsidR="00955213">
        <w:rPr>
          <w:rFonts w:ascii="Times New Roman" w:eastAsiaTheme="minorEastAsia" w:hAnsi="Times New Roman" w:cs="Times New Roman"/>
          <w:sz w:val="24"/>
          <w:szCs w:val="24"/>
        </w:rPr>
        <w:t>The s</w:t>
      </w:r>
      <w:r w:rsidR="008A74B8">
        <w:rPr>
          <w:rFonts w:ascii="Times New Roman" w:eastAsiaTheme="minorEastAsia" w:hAnsi="Times New Roman" w:cs="Times New Roman"/>
          <w:sz w:val="24"/>
          <w:szCs w:val="24"/>
        </w:rPr>
        <w:t xml:space="preserve">ummer season </w:t>
      </w:r>
      <w:r w:rsidRPr="002666A3">
        <w:rPr>
          <w:rFonts w:ascii="Times New Roman" w:eastAsiaTheme="minorEastAsia" w:hAnsi="Times New Roman" w:cs="Times New Roman"/>
          <w:sz w:val="24"/>
          <w:szCs w:val="24"/>
        </w:rPr>
        <w:t xml:space="preserve">is the season for </w:t>
      </w:r>
      <w:r w:rsidR="001A70CE">
        <w:rPr>
          <w:rFonts w:ascii="Times New Roman" w:eastAsiaTheme="minorEastAsia" w:hAnsi="Times New Roman" w:cs="Times New Roman"/>
          <w:sz w:val="24"/>
          <w:szCs w:val="24"/>
        </w:rPr>
        <w:t>summer</w:t>
      </w:r>
      <w:r w:rsidRPr="002666A3">
        <w:rPr>
          <w:rFonts w:ascii="Times New Roman" w:eastAsiaTheme="minorEastAsia" w:hAnsi="Times New Roman" w:cs="Times New Roman"/>
          <w:sz w:val="24"/>
          <w:szCs w:val="24"/>
        </w:rPr>
        <w:t xml:space="preserve"> crops</w:t>
      </w:r>
      <w:r w:rsidR="00A23312">
        <w:rPr>
          <w:rFonts w:ascii="Times New Roman" w:eastAsiaTheme="minorEastAsia" w:hAnsi="Times New Roman" w:cs="Times New Roman"/>
          <w:sz w:val="24"/>
          <w:szCs w:val="24"/>
        </w:rPr>
        <w:t xml:space="preserve">, i.e., </w:t>
      </w:r>
      <w:r w:rsidR="001A70CE">
        <w:rPr>
          <w:rFonts w:ascii="Times New Roman" w:eastAsiaTheme="minorEastAsia" w:hAnsi="Times New Roman" w:cs="Times New Roman"/>
          <w:sz w:val="24"/>
          <w:szCs w:val="24"/>
        </w:rPr>
        <w:t>maize and vegetables</w:t>
      </w:r>
      <w:r w:rsidRPr="002666A3">
        <w:rPr>
          <w:rFonts w:ascii="Times New Roman" w:eastAsiaTheme="minorEastAsia" w:hAnsi="Times New Roman" w:cs="Times New Roman"/>
          <w:sz w:val="24"/>
          <w:szCs w:val="24"/>
        </w:rPr>
        <w:t xml:space="preserve">. </w:t>
      </w:r>
      <w:r w:rsidR="00955213">
        <w:rPr>
          <w:rFonts w:ascii="Times New Roman" w:eastAsiaTheme="minorEastAsia" w:hAnsi="Times New Roman" w:cs="Times New Roman"/>
          <w:sz w:val="24"/>
          <w:szCs w:val="24"/>
        </w:rPr>
        <w:t>The w</w:t>
      </w:r>
      <w:r w:rsidR="00E05FF7">
        <w:rPr>
          <w:rFonts w:ascii="Times New Roman" w:eastAsiaTheme="minorEastAsia" w:hAnsi="Times New Roman" w:cs="Times New Roman"/>
          <w:sz w:val="24"/>
          <w:szCs w:val="24"/>
        </w:rPr>
        <w:t>inter season</w:t>
      </w:r>
      <w:r w:rsidRPr="002666A3">
        <w:rPr>
          <w:rFonts w:ascii="Times New Roman" w:eastAsiaTheme="minorEastAsia" w:hAnsi="Times New Roman" w:cs="Times New Roman"/>
          <w:sz w:val="24"/>
          <w:szCs w:val="24"/>
        </w:rPr>
        <w:t xml:space="preserve"> is the season for </w:t>
      </w:r>
      <w:r w:rsidR="00E05FF7">
        <w:rPr>
          <w:rFonts w:ascii="Times New Roman" w:eastAsiaTheme="minorEastAsia" w:hAnsi="Times New Roman" w:cs="Times New Roman"/>
          <w:sz w:val="24"/>
          <w:szCs w:val="24"/>
        </w:rPr>
        <w:t>winter</w:t>
      </w:r>
      <w:r w:rsidR="00955213">
        <w:rPr>
          <w:rFonts w:ascii="Times New Roman" w:eastAsiaTheme="minorEastAsia" w:hAnsi="Times New Roman" w:cs="Times New Roman"/>
          <w:sz w:val="24"/>
          <w:szCs w:val="24"/>
        </w:rPr>
        <w:t xml:space="preserve"> </w:t>
      </w:r>
      <w:r w:rsidRPr="002666A3">
        <w:rPr>
          <w:rFonts w:ascii="Times New Roman" w:eastAsiaTheme="minorEastAsia" w:hAnsi="Times New Roman" w:cs="Times New Roman"/>
          <w:sz w:val="24"/>
          <w:szCs w:val="24"/>
        </w:rPr>
        <w:t xml:space="preserve">crops i.e., </w:t>
      </w:r>
      <w:r w:rsidR="00E05FF7">
        <w:rPr>
          <w:rFonts w:ascii="Times New Roman" w:eastAsiaTheme="minorEastAsia" w:hAnsi="Times New Roman" w:cs="Times New Roman"/>
          <w:sz w:val="24"/>
          <w:szCs w:val="24"/>
        </w:rPr>
        <w:t>wheat and oilseeds.</w:t>
      </w:r>
      <w:r w:rsidRPr="002666A3">
        <w:rPr>
          <w:rFonts w:ascii="Times New Roman" w:eastAsiaTheme="minorEastAsia" w:hAnsi="Times New Roman" w:cs="Times New Roman"/>
          <w:sz w:val="24"/>
          <w:szCs w:val="24"/>
        </w:rPr>
        <w:t xml:space="preserve"> </w:t>
      </w:r>
      <w:r w:rsidR="00955213">
        <w:rPr>
          <w:rFonts w:ascii="Times New Roman" w:eastAsiaTheme="minorEastAsia" w:hAnsi="Times New Roman" w:cs="Times New Roman"/>
          <w:sz w:val="24"/>
          <w:szCs w:val="24"/>
        </w:rPr>
        <w:t xml:space="preserve">Given the other activities that occur during the </w:t>
      </w:r>
      <w:r w:rsidR="0060717A">
        <w:rPr>
          <w:rFonts w:ascii="Times New Roman" w:eastAsiaTheme="minorEastAsia" w:hAnsi="Times New Roman" w:cs="Times New Roman"/>
          <w:sz w:val="24"/>
          <w:szCs w:val="24"/>
        </w:rPr>
        <w:t>Rainy season, f</w:t>
      </w:r>
      <w:r w:rsidRPr="002666A3">
        <w:rPr>
          <w:rFonts w:ascii="Times New Roman" w:eastAsiaTheme="minorEastAsia" w:hAnsi="Times New Roman" w:cs="Times New Roman"/>
          <w:sz w:val="24"/>
          <w:szCs w:val="24"/>
        </w:rPr>
        <w:t>odder and fuelwood collection is expect</w:t>
      </w:r>
      <w:r w:rsidR="00A23312">
        <w:rPr>
          <w:rFonts w:ascii="Times New Roman" w:eastAsiaTheme="minorEastAsia" w:hAnsi="Times New Roman" w:cs="Times New Roman"/>
          <w:sz w:val="24"/>
          <w:szCs w:val="24"/>
        </w:rPr>
        <w:t xml:space="preserve">ed to be more intensive in the </w:t>
      </w:r>
      <w:r w:rsidR="00E05FF7">
        <w:rPr>
          <w:rFonts w:ascii="Times New Roman" w:eastAsiaTheme="minorEastAsia" w:hAnsi="Times New Roman" w:cs="Times New Roman"/>
          <w:sz w:val="24"/>
          <w:szCs w:val="24"/>
        </w:rPr>
        <w:t>Summer and Winter season</w:t>
      </w:r>
      <w:r w:rsidR="00955213">
        <w:rPr>
          <w:rFonts w:ascii="Times New Roman" w:eastAsiaTheme="minorEastAsia" w:hAnsi="Times New Roman" w:cs="Times New Roman"/>
          <w:sz w:val="24"/>
          <w:szCs w:val="24"/>
        </w:rPr>
        <w:t>s</w:t>
      </w:r>
      <w:r w:rsidR="0060717A">
        <w:rPr>
          <w:rFonts w:ascii="Times New Roman" w:eastAsiaTheme="minorEastAsia" w:hAnsi="Times New Roman" w:cs="Times New Roman"/>
          <w:sz w:val="24"/>
          <w:szCs w:val="24"/>
        </w:rPr>
        <w:t>, with</w:t>
      </w:r>
      <w:r w:rsidRPr="002666A3">
        <w:rPr>
          <w:rFonts w:ascii="Times New Roman" w:eastAsiaTheme="minorEastAsia" w:hAnsi="Times New Roman" w:cs="Times New Roman"/>
          <w:sz w:val="24"/>
          <w:szCs w:val="24"/>
        </w:rPr>
        <w:t xml:space="preserve"> less fodder and fuelwood collection occur</w:t>
      </w:r>
      <w:r w:rsidR="0060717A">
        <w:rPr>
          <w:rFonts w:ascii="Times New Roman" w:eastAsiaTheme="minorEastAsia" w:hAnsi="Times New Roman" w:cs="Times New Roman"/>
          <w:sz w:val="24"/>
          <w:szCs w:val="24"/>
        </w:rPr>
        <w:t>ring</w:t>
      </w:r>
      <w:r w:rsidRPr="002666A3">
        <w:rPr>
          <w:rFonts w:ascii="Times New Roman" w:eastAsiaTheme="minorEastAsia" w:hAnsi="Times New Roman" w:cs="Times New Roman"/>
          <w:sz w:val="24"/>
          <w:szCs w:val="24"/>
        </w:rPr>
        <w:t xml:space="preserve"> in </w:t>
      </w:r>
      <w:r w:rsidR="00955213">
        <w:rPr>
          <w:rFonts w:ascii="Times New Roman" w:eastAsiaTheme="minorEastAsia" w:hAnsi="Times New Roman" w:cs="Times New Roman"/>
          <w:sz w:val="24"/>
          <w:szCs w:val="24"/>
        </w:rPr>
        <w:t xml:space="preserve">the </w:t>
      </w:r>
      <w:r w:rsidR="00E05FF7">
        <w:rPr>
          <w:rFonts w:ascii="Times New Roman" w:eastAsiaTheme="minorEastAsia" w:hAnsi="Times New Roman" w:cs="Times New Roman"/>
          <w:sz w:val="24"/>
          <w:szCs w:val="24"/>
        </w:rPr>
        <w:t>Rainy season.</w:t>
      </w:r>
      <w:r w:rsidRPr="002666A3">
        <w:rPr>
          <w:rFonts w:ascii="Times New Roman" w:eastAsiaTheme="minorEastAsia" w:hAnsi="Times New Roman" w:cs="Times New Roman"/>
          <w:sz w:val="24"/>
          <w:szCs w:val="24"/>
        </w:rPr>
        <w:t xml:space="preserve"> </w:t>
      </w:r>
    </w:p>
    <w:p w14:paraId="5F5A4022" w14:textId="77777777" w:rsidR="006A7F84" w:rsidRPr="005C7F90" w:rsidRDefault="006A7F84" w:rsidP="005C7F90">
      <w:pPr>
        <w:pStyle w:val="Heading2"/>
        <w:spacing w:line="480" w:lineRule="auto"/>
        <w:rPr>
          <w:rFonts w:ascii="Times New Roman" w:hAnsi="Times New Roman" w:cs="Times New Roman"/>
          <w:b/>
          <w:color w:val="auto"/>
          <w:sz w:val="24"/>
          <w:szCs w:val="24"/>
          <w:lang w:val="en"/>
        </w:rPr>
      </w:pPr>
      <w:bookmarkStart w:id="7" w:name="_Toc502845546"/>
      <w:r w:rsidRPr="005C7F90">
        <w:rPr>
          <w:rFonts w:ascii="Times New Roman" w:hAnsi="Times New Roman" w:cs="Times New Roman"/>
          <w:b/>
          <w:color w:val="auto"/>
          <w:sz w:val="24"/>
          <w:szCs w:val="24"/>
          <w:lang w:val="en"/>
        </w:rPr>
        <w:t>1.4 Empirical Model</w:t>
      </w:r>
      <w:bookmarkEnd w:id="7"/>
    </w:p>
    <w:p w14:paraId="245B3989" w14:textId="77777777" w:rsidR="00156A45" w:rsidRPr="00156A45" w:rsidRDefault="0034252E" w:rsidP="00156A45">
      <w:pPr>
        <w:spacing w:line="480" w:lineRule="auto"/>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A</w:t>
      </w:r>
      <w:r w:rsidR="006A7F84" w:rsidRPr="002666A3">
        <w:rPr>
          <w:rFonts w:ascii="Times New Roman" w:eastAsiaTheme="minorEastAsia" w:hAnsi="Times New Roman" w:cs="Times New Roman"/>
          <w:sz w:val="24"/>
          <w:szCs w:val="24"/>
        </w:rPr>
        <w:t xml:space="preserve"> </w:t>
      </w:r>
      <w:r w:rsidR="00B52D4A">
        <w:rPr>
          <w:rFonts w:ascii="Times New Roman" w:eastAsiaTheme="minorEastAsia" w:hAnsi="Times New Roman" w:cs="Times New Roman"/>
          <w:sz w:val="24"/>
          <w:szCs w:val="24"/>
        </w:rPr>
        <w:t>household production function</w:t>
      </w:r>
      <w:r w:rsidR="001F64F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is considered </w:t>
      </w:r>
      <w:r w:rsidR="006A7F84" w:rsidRPr="002666A3">
        <w:rPr>
          <w:rFonts w:ascii="Times New Roman" w:eastAsiaTheme="minorEastAsia" w:hAnsi="Times New Roman" w:cs="Times New Roman"/>
          <w:sz w:val="24"/>
          <w:szCs w:val="24"/>
        </w:rPr>
        <w:t>where the amount of fuelwood (</w:t>
      </w:r>
      <w:r w:rsidR="006A7F84" w:rsidRPr="00780B07">
        <w:rPr>
          <w:rFonts w:ascii="Times New Roman" w:eastAsiaTheme="minorEastAsia" w:hAnsi="Times New Roman" w:cs="Times New Roman"/>
          <w:i/>
          <w:sz w:val="24"/>
          <w:szCs w:val="24"/>
        </w:rPr>
        <w:t>FW</w:t>
      </w:r>
      <w:r w:rsidR="006A7F84" w:rsidRPr="002666A3">
        <w:rPr>
          <w:rFonts w:ascii="Times New Roman" w:eastAsiaTheme="minorEastAsia" w:hAnsi="Times New Roman" w:cs="Times New Roman"/>
          <w:sz w:val="24"/>
          <w:szCs w:val="24"/>
        </w:rPr>
        <w:t xml:space="preserve">) collected (in headload) by </w:t>
      </w:r>
      <w:r w:rsidR="009F2212">
        <w:rPr>
          <w:rFonts w:ascii="Times New Roman" w:eastAsiaTheme="minorEastAsia" w:hAnsi="Times New Roman" w:cs="Times New Roman"/>
          <w:sz w:val="24"/>
          <w:szCs w:val="24"/>
        </w:rPr>
        <w:t xml:space="preserve">a </w:t>
      </w:r>
      <w:r w:rsidR="006A7F84" w:rsidRPr="002666A3">
        <w:rPr>
          <w:rFonts w:ascii="Times New Roman" w:eastAsiaTheme="minorEastAsia" w:hAnsi="Times New Roman" w:cs="Times New Roman"/>
          <w:sz w:val="24"/>
          <w:szCs w:val="24"/>
        </w:rPr>
        <w:t>household (</w:t>
      </w:r>
      <w:r w:rsidR="006A7F84" w:rsidRPr="002666A3">
        <w:rPr>
          <w:rFonts w:ascii="Times New Roman" w:eastAsiaTheme="minorEastAsia" w:hAnsi="Times New Roman" w:cs="Times New Roman"/>
          <w:i/>
          <w:sz w:val="24"/>
          <w:szCs w:val="24"/>
        </w:rPr>
        <w:t>i</w:t>
      </w:r>
      <w:r w:rsidR="006A7F84" w:rsidRPr="002666A3">
        <w:rPr>
          <w:rFonts w:ascii="Times New Roman" w:eastAsiaTheme="minorEastAsia" w:hAnsi="Times New Roman" w:cs="Times New Roman"/>
          <w:sz w:val="24"/>
          <w:szCs w:val="24"/>
        </w:rPr>
        <w:t xml:space="preserve">) </w:t>
      </w:r>
      <w:r w:rsidR="0093277C">
        <w:rPr>
          <w:rFonts w:ascii="Times New Roman" w:eastAsiaTheme="minorEastAsia" w:hAnsi="Times New Roman" w:cs="Times New Roman"/>
          <w:sz w:val="24"/>
          <w:szCs w:val="24"/>
        </w:rPr>
        <w:t>in</w:t>
      </w:r>
      <w:r w:rsidR="006A7F84" w:rsidRPr="002666A3">
        <w:rPr>
          <w:rFonts w:ascii="Times New Roman" w:eastAsiaTheme="minorEastAsia" w:hAnsi="Times New Roman" w:cs="Times New Roman"/>
          <w:sz w:val="24"/>
          <w:szCs w:val="24"/>
        </w:rPr>
        <w:t xml:space="preserve"> </w:t>
      </w:r>
      <w:r w:rsidR="009F2212">
        <w:rPr>
          <w:rFonts w:ascii="Times New Roman" w:eastAsiaTheme="minorEastAsia" w:hAnsi="Times New Roman" w:cs="Times New Roman"/>
          <w:sz w:val="24"/>
          <w:szCs w:val="24"/>
        </w:rPr>
        <w:t xml:space="preserve">a </w:t>
      </w:r>
      <w:r w:rsidR="0093277C">
        <w:rPr>
          <w:rFonts w:ascii="Times New Roman" w:eastAsiaTheme="minorEastAsia" w:hAnsi="Times New Roman" w:cs="Times New Roman"/>
          <w:sz w:val="24"/>
          <w:szCs w:val="24"/>
        </w:rPr>
        <w:t>district</w:t>
      </w:r>
      <w:r w:rsidR="006A7F84" w:rsidRPr="002666A3">
        <w:rPr>
          <w:rFonts w:ascii="Times New Roman" w:eastAsiaTheme="minorEastAsia" w:hAnsi="Times New Roman" w:cs="Times New Roman"/>
          <w:sz w:val="24"/>
          <w:szCs w:val="24"/>
        </w:rPr>
        <w:t xml:space="preserve"> (</w:t>
      </w:r>
      <w:r w:rsidR="0093277C" w:rsidRPr="0093277C">
        <w:rPr>
          <w:rFonts w:ascii="Times New Roman" w:eastAsiaTheme="minorEastAsia" w:hAnsi="Times New Roman" w:cs="Times New Roman"/>
          <w:i/>
          <w:sz w:val="24"/>
          <w:szCs w:val="24"/>
        </w:rPr>
        <w:t>j</w:t>
      </w:r>
      <w:r w:rsidR="0093277C">
        <w:rPr>
          <w:rFonts w:ascii="Times New Roman" w:eastAsiaTheme="minorEastAsia" w:hAnsi="Times New Roman" w:cs="Times New Roman"/>
          <w:sz w:val="24"/>
          <w:szCs w:val="24"/>
        </w:rPr>
        <w:t xml:space="preserve">= </w:t>
      </w:r>
      <w:r w:rsidR="006A7F84" w:rsidRPr="002666A3">
        <w:rPr>
          <w:rFonts w:ascii="Times New Roman" w:eastAsiaTheme="minorEastAsia" w:hAnsi="Times New Roman" w:cs="Times New Roman"/>
          <w:sz w:val="24"/>
          <w:szCs w:val="24"/>
        </w:rPr>
        <w:t xml:space="preserve">1, 2, 3, 4) </w:t>
      </w:r>
      <w:r w:rsidR="0093277C">
        <w:rPr>
          <w:rFonts w:ascii="Times New Roman" w:eastAsiaTheme="minorEastAsia" w:hAnsi="Times New Roman" w:cs="Times New Roman"/>
          <w:sz w:val="24"/>
          <w:szCs w:val="24"/>
        </w:rPr>
        <w:t xml:space="preserve">and </w:t>
      </w:r>
      <w:r w:rsidR="006A7F84" w:rsidRPr="002666A3">
        <w:rPr>
          <w:rFonts w:ascii="Times New Roman" w:eastAsiaTheme="minorEastAsia" w:hAnsi="Times New Roman" w:cs="Times New Roman"/>
          <w:sz w:val="24"/>
          <w:szCs w:val="24"/>
        </w:rPr>
        <w:t>season (</w:t>
      </w:r>
      <w:r w:rsidR="0093277C" w:rsidRPr="0093277C">
        <w:rPr>
          <w:rFonts w:ascii="Times New Roman" w:eastAsiaTheme="minorEastAsia" w:hAnsi="Times New Roman" w:cs="Times New Roman"/>
          <w:i/>
          <w:sz w:val="24"/>
          <w:szCs w:val="24"/>
        </w:rPr>
        <w:t>k</w:t>
      </w:r>
      <w:r w:rsidR="0093277C">
        <w:rPr>
          <w:rFonts w:ascii="Times New Roman" w:eastAsiaTheme="minorEastAsia" w:hAnsi="Times New Roman" w:cs="Times New Roman"/>
          <w:sz w:val="24"/>
          <w:szCs w:val="24"/>
        </w:rPr>
        <w:t xml:space="preserve"> = </w:t>
      </w:r>
      <w:r w:rsidR="006A7F84" w:rsidRPr="002666A3">
        <w:rPr>
          <w:rFonts w:ascii="Times New Roman" w:eastAsiaTheme="minorEastAsia" w:hAnsi="Times New Roman" w:cs="Times New Roman"/>
          <w:sz w:val="24"/>
          <w:szCs w:val="24"/>
        </w:rPr>
        <w:t xml:space="preserve">1, 2, 3) is dependent on </w:t>
      </w:r>
      <w:r w:rsidR="009F2212">
        <w:rPr>
          <w:rFonts w:ascii="Times New Roman" w:eastAsiaTheme="minorEastAsia" w:hAnsi="Times New Roman" w:cs="Times New Roman"/>
          <w:sz w:val="24"/>
          <w:szCs w:val="24"/>
        </w:rPr>
        <w:t xml:space="preserve">the amount of </w:t>
      </w:r>
      <w:r w:rsidR="006A7F84" w:rsidRPr="002666A3">
        <w:rPr>
          <w:rFonts w:ascii="Times New Roman" w:eastAsiaTheme="minorEastAsia" w:hAnsi="Times New Roman" w:cs="Times New Roman"/>
          <w:sz w:val="24"/>
          <w:szCs w:val="24"/>
        </w:rPr>
        <w:t xml:space="preserve">labor allocated </w:t>
      </w:r>
      <w:r w:rsidR="006A7F84" w:rsidRPr="002666A3">
        <w:rPr>
          <w:rFonts w:ascii="Times New Roman" w:eastAsiaTheme="minorEastAsia" w:hAnsi="Times New Roman" w:cs="Times New Roman"/>
          <w:i/>
          <w:sz w:val="24"/>
          <w:szCs w:val="24"/>
        </w:rPr>
        <w:t>L</w:t>
      </w:r>
      <w:r w:rsidR="006A7F84" w:rsidRPr="002666A3">
        <w:rPr>
          <w:rFonts w:ascii="Times New Roman" w:eastAsiaTheme="minorEastAsia" w:hAnsi="Times New Roman" w:cs="Times New Roman"/>
          <w:sz w:val="24"/>
          <w:szCs w:val="24"/>
        </w:rPr>
        <w:t xml:space="preserve"> and household characteristics </w:t>
      </w:r>
      <w:r w:rsidR="006A7F84" w:rsidRPr="002666A3">
        <w:rPr>
          <w:rFonts w:ascii="Times New Roman" w:eastAsiaTheme="minorEastAsia" w:hAnsi="Times New Roman" w:cs="Times New Roman"/>
          <w:i/>
          <w:sz w:val="24"/>
          <w:szCs w:val="24"/>
        </w:rPr>
        <w:t xml:space="preserve">Z. </w:t>
      </w:r>
      <w:r w:rsidR="006A7F84" w:rsidRPr="002666A3">
        <w:rPr>
          <w:rFonts w:ascii="Times New Roman" w:hAnsi="Times New Roman" w:cs="Times New Roman"/>
          <w:sz w:val="24"/>
          <w:szCs w:val="24"/>
        </w:rPr>
        <w:t xml:space="preserve">The quantity of fuelwood collected </w:t>
      </w:r>
      <m:oMath>
        <m:r>
          <w:rPr>
            <w:rFonts w:ascii="Cambria Math" w:eastAsiaTheme="minorEastAsia" w:hAnsi="Cambria Math" w:cs="Times New Roman"/>
            <w:sz w:val="24"/>
            <w:szCs w:val="24"/>
          </w:rPr>
          <m:t xml:space="preserve">FW </m:t>
        </m:r>
      </m:oMath>
      <w:r w:rsidR="006A7F84" w:rsidRPr="002666A3">
        <w:rPr>
          <w:rFonts w:ascii="Times New Roman" w:eastAsiaTheme="minorEastAsia" w:hAnsi="Times New Roman" w:cs="Times New Roman"/>
          <w:sz w:val="24"/>
          <w:szCs w:val="24"/>
        </w:rPr>
        <w:t xml:space="preserve">is </w:t>
      </w:r>
      <w:r w:rsidR="006A7F84" w:rsidRPr="00156A45">
        <w:rPr>
          <w:rFonts w:ascii="Times New Roman" w:eastAsiaTheme="minorEastAsia" w:hAnsi="Times New Roman" w:cs="Times New Roman"/>
          <w:sz w:val="24"/>
          <w:szCs w:val="24"/>
        </w:rPr>
        <w:t xml:space="preserve">multiplied by the </w:t>
      </w:r>
      <w:r w:rsidR="0093277C" w:rsidRPr="00156A45">
        <w:rPr>
          <w:rFonts w:ascii="Times New Roman" w:eastAsiaTheme="minorEastAsia" w:hAnsi="Times New Roman" w:cs="Times New Roman"/>
          <w:sz w:val="24"/>
          <w:szCs w:val="24"/>
        </w:rPr>
        <w:t>fuelwood</w:t>
      </w:r>
      <w:r w:rsidR="006A7F84" w:rsidRPr="00156A45">
        <w:rPr>
          <w:rFonts w:ascii="Times New Roman" w:eastAsiaTheme="minorEastAsia" w:hAnsi="Times New Roman" w:cs="Times New Roman"/>
          <w:sz w:val="24"/>
          <w:szCs w:val="24"/>
        </w:rPr>
        <w:t xml:space="preserve"> price</w:t>
      </w:r>
      <w:r w:rsidR="0093277C" w:rsidRPr="00156A45">
        <w:rPr>
          <w:rFonts w:ascii="Times New Roman" w:eastAsiaTheme="minorEastAsia" w:hAnsi="Times New Roman" w:cs="Times New Roman"/>
          <w:sz w:val="24"/>
          <w:szCs w:val="24"/>
        </w:rPr>
        <w:t xml:space="preserve"> in </w:t>
      </w:r>
      <w:r w:rsidR="0093277C" w:rsidRPr="001B34F7">
        <w:rPr>
          <w:rFonts w:ascii="Times New Roman" w:eastAsiaTheme="minorEastAsia" w:hAnsi="Times New Roman" w:cs="Times New Roman"/>
          <w:sz w:val="24"/>
          <w:szCs w:val="24"/>
        </w:rPr>
        <w:t>district</w:t>
      </w:r>
      <w:r w:rsidR="001B34F7" w:rsidRPr="001B34F7">
        <w:rPr>
          <w:rFonts w:ascii="Times New Roman" w:eastAsiaTheme="minorEastAsia" w:hAnsi="Times New Roman" w:cs="Times New Roman"/>
          <w:sz w:val="24"/>
          <w:szCs w:val="24"/>
        </w:rPr>
        <w:t xml:space="preserve"> </w:t>
      </w:r>
      <w:r w:rsidR="0093277C" w:rsidRPr="001B34F7">
        <w:rPr>
          <w:rFonts w:ascii="Times New Roman" w:eastAsiaTheme="minorEastAsia" w:hAnsi="Times New Roman" w:cs="Times New Roman"/>
          <w:i/>
          <w:sz w:val="24"/>
          <w:szCs w:val="24"/>
        </w:rPr>
        <w:t>j</w:t>
      </w:r>
      <w:r w:rsidR="0093277C" w:rsidRPr="001B34F7">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oMath>
      <w:r w:rsidR="0093277C" w:rsidRPr="00156A45">
        <w:rPr>
          <w:rFonts w:ascii="Times New Roman" w:eastAsiaTheme="minorEastAsia" w:hAnsi="Times New Roman" w:cs="Times New Roman"/>
          <w:sz w:val="24"/>
          <w:szCs w:val="24"/>
        </w:rPr>
        <w:t xml:space="preserve"> </w:t>
      </w:r>
      <w:r w:rsidR="006A7F84" w:rsidRPr="00156A45">
        <w:rPr>
          <w:rFonts w:ascii="Times New Roman" w:eastAsiaTheme="minorEastAsia" w:hAnsi="Times New Roman" w:cs="Times New Roman"/>
          <w:sz w:val="24"/>
          <w:szCs w:val="24"/>
        </w:rPr>
        <w:t xml:space="preserve">to </w:t>
      </w:r>
      <w:r w:rsidR="002F1493">
        <w:rPr>
          <w:rFonts w:ascii="Times New Roman" w:eastAsiaTheme="minorEastAsia" w:hAnsi="Times New Roman" w:cs="Times New Roman"/>
          <w:sz w:val="24"/>
          <w:szCs w:val="24"/>
        </w:rPr>
        <w:t>impute</w:t>
      </w:r>
      <w:r w:rsidR="006A7F84" w:rsidRPr="00156A45">
        <w:rPr>
          <w:rFonts w:ascii="Times New Roman" w:eastAsiaTheme="minorEastAsia" w:hAnsi="Times New Roman" w:cs="Times New Roman"/>
          <w:sz w:val="24"/>
          <w:szCs w:val="24"/>
        </w:rPr>
        <w:t xml:space="preserve"> the revenue </w:t>
      </w:r>
      <w:r w:rsidR="002F1493">
        <w:rPr>
          <w:rFonts w:ascii="Times New Roman" w:eastAsiaTheme="minorEastAsia" w:hAnsi="Times New Roman" w:cs="Times New Roman"/>
          <w:sz w:val="24"/>
          <w:szCs w:val="24"/>
        </w:rPr>
        <w:t>associated with</w:t>
      </w:r>
      <w:r w:rsidR="006A7F84" w:rsidRPr="00156A45">
        <w:rPr>
          <w:rFonts w:ascii="Times New Roman" w:eastAsiaTheme="minorEastAsia" w:hAnsi="Times New Roman" w:cs="Times New Roman"/>
          <w:sz w:val="24"/>
          <w:szCs w:val="24"/>
        </w:rPr>
        <w:t xml:space="preserve"> fuelwood collection</w:t>
      </w:r>
      <w:r w:rsidR="0060717A">
        <w:rPr>
          <w:rFonts w:ascii="Times New Roman" w:eastAsiaTheme="minorEastAsia" w:hAnsi="Times New Roman" w:cs="Times New Roman"/>
          <w:sz w:val="24"/>
          <w:szCs w:val="24"/>
        </w:rPr>
        <w:t>:</w:t>
      </w:r>
      <w:r w:rsidR="006A7F84" w:rsidRPr="00156A45">
        <w:rPr>
          <w:rFonts w:ascii="Times New Roman" w:eastAsiaTheme="minorEastAsia" w:hAnsi="Times New Roman" w:cs="Times New Roman"/>
          <w:sz w:val="24"/>
          <w:szCs w:val="24"/>
        </w:rPr>
        <w:t xml:space="preserve"> </w:t>
      </w:r>
    </w:p>
    <w:p w14:paraId="5ABB06CC" w14:textId="4C76B35D" w:rsidR="001831AC" w:rsidRDefault="008F3E9C" w:rsidP="006A7F84">
      <w:p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 xml:space="preserve"> ·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FW</m:t>
            </m:r>
          </m:e>
          <m:sub>
            <m:r>
              <w:rPr>
                <w:rFonts w:ascii="Cambria Math" w:eastAsiaTheme="minorEastAsia" w:hAnsi="Cambria Math" w:cs="Times New Roman"/>
                <w:sz w:val="24"/>
                <w:szCs w:val="24"/>
              </w:rPr>
              <m:t>i(j)k</m:t>
            </m:r>
          </m:sub>
        </m:sSub>
        <m:r>
          <w:rPr>
            <w:rFonts w:ascii="Cambria Math" w:eastAsiaTheme="minorEastAsia" w:hAnsi="Cambria Math" w:cs="Times New Roman"/>
            <w:sz w:val="24"/>
            <w:szCs w:val="24"/>
          </w:rPr>
          <m:t>=f(</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i</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j</m:t>
                </m:r>
              </m:e>
            </m:d>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i</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j</m:t>
                </m:r>
              </m:e>
            </m:d>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m:t>
        </m:r>
      </m:oMath>
      <w:r w:rsidR="006A7F84" w:rsidRPr="00156A45">
        <w:rPr>
          <w:rFonts w:ascii="Times New Roman" w:eastAsiaTheme="minorEastAsia" w:hAnsi="Times New Roman" w:cs="Times New Roman"/>
          <w:sz w:val="24"/>
          <w:szCs w:val="24"/>
        </w:rPr>
        <w:t xml:space="preserve">                                                                           </w:t>
      </w:r>
      <w:r w:rsidR="0093277C" w:rsidRPr="00156A45">
        <w:rPr>
          <w:rFonts w:ascii="Times New Roman" w:eastAsiaTheme="minorEastAsia" w:hAnsi="Times New Roman" w:cs="Times New Roman"/>
          <w:sz w:val="24"/>
          <w:szCs w:val="24"/>
        </w:rPr>
        <w:t xml:space="preserve">                        (1) </w:t>
      </w:r>
    </w:p>
    <w:p w14:paraId="5400ABA1" w14:textId="77777777" w:rsidR="006A7F84" w:rsidRPr="00156A45" w:rsidRDefault="006A7F84" w:rsidP="00156A45">
      <w:pPr>
        <w:spacing w:line="480" w:lineRule="auto"/>
        <w:ind w:firstLine="720"/>
        <w:rPr>
          <w:rFonts w:ascii="Times New Roman" w:eastAsiaTheme="minorEastAsia" w:hAnsi="Times New Roman" w:cs="Times New Roman"/>
          <w:sz w:val="24"/>
          <w:szCs w:val="24"/>
        </w:rPr>
      </w:pPr>
      <w:r w:rsidRPr="00156A45">
        <w:rPr>
          <w:rFonts w:ascii="Times New Roman" w:eastAsiaTheme="minorEastAsia" w:hAnsi="Times New Roman" w:cs="Times New Roman"/>
          <w:sz w:val="24"/>
          <w:szCs w:val="24"/>
        </w:rPr>
        <w:t>S</w:t>
      </w:r>
      <w:r w:rsidR="00C41337">
        <w:rPr>
          <w:rFonts w:ascii="Times New Roman" w:eastAsiaTheme="minorEastAsia" w:hAnsi="Times New Roman" w:cs="Times New Roman"/>
          <w:sz w:val="24"/>
          <w:szCs w:val="24"/>
        </w:rPr>
        <w:t xml:space="preserve">imilarly, the amount of fodder </w:t>
      </w:r>
      <w:r w:rsidRPr="00156A45">
        <w:rPr>
          <w:rFonts w:ascii="Times New Roman" w:eastAsiaTheme="minorEastAsia" w:hAnsi="Times New Roman" w:cs="Times New Roman"/>
          <w:sz w:val="24"/>
          <w:szCs w:val="24"/>
        </w:rPr>
        <w:t>(</w:t>
      </w:r>
      <w:r w:rsidRPr="00156A45">
        <w:rPr>
          <w:rFonts w:ascii="Times New Roman" w:eastAsiaTheme="minorEastAsia" w:hAnsi="Times New Roman" w:cs="Times New Roman"/>
          <w:i/>
          <w:sz w:val="24"/>
          <w:szCs w:val="24"/>
        </w:rPr>
        <w:t>FU</w:t>
      </w:r>
      <w:r w:rsidRPr="00156A45">
        <w:rPr>
          <w:rFonts w:ascii="Times New Roman" w:eastAsiaTheme="minorEastAsia" w:hAnsi="Times New Roman" w:cs="Times New Roman"/>
          <w:sz w:val="24"/>
          <w:szCs w:val="24"/>
        </w:rPr>
        <w:t>) collected by household (</w:t>
      </w:r>
      <w:r w:rsidRPr="00156A45">
        <w:rPr>
          <w:rFonts w:ascii="Times New Roman" w:eastAsiaTheme="minorEastAsia" w:hAnsi="Times New Roman" w:cs="Times New Roman"/>
          <w:i/>
          <w:sz w:val="24"/>
          <w:szCs w:val="24"/>
        </w:rPr>
        <w:t>i</w:t>
      </w:r>
      <w:r w:rsidRPr="00156A45">
        <w:rPr>
          <w:rFonts w:ascii="Times New Roman" w:eastAsiaTheme="minorEastAsia" w:hAnsi="Times New Roman" w:cs="Times New Roman"/>
          <w:sz w:val="24"/>
          <w:szCs w:val="24"/>
        </w:rPr>
        <w:t xml:space="preserve">) </w:t>
      </w:r>
      <w:r w:rsidR="00CA2607">
        <w:rPr>
          <w:rFonts w:ascii="Times New Roman" w:eastAsiaTheme="minorEastAsia" w:hAnsi="Times New Roman" w:cs="Times New Roman"/>
          <w:sz w:val="24"/>
          <w:szCs w:val="24"/>
        </w:rPr>
        <w:t xml:space="preserve">clustered </w:t>
      </w:r>
      <w:r w:rsidR="00156A45">
        <w:rPr>
          <w:rFonts w:ascii="Times New Roman" w:eastAsiaTheme="minorEastAsia" w:hAnsi="Times New Roman" w:cs="Times New Roman"/>
          <w:sz w:val="24"/>
          <w:szCs w:val="24"/>
        </w:rPr>
        <w:t>in district (</w:t>
      </w:r>
      <w:r w:rsidR="00156A45" w:rsidRPr="00156A45">
        <w:rPr>
          <w:rFonts w:ascii="Times New Roman" w:eastAsiaTheme="minorEastAsia" w:hAnsi="Times New Roman" w:cs="Times New Roman"/>
          <w:i/>
          <w:sz w:val="24"/>
          <w:szCs w:val="24"/>
        </w:rPr>
        <w:t>j</w:t>
      </w:r>
      <w:r w:rsidR="00156A45">
        <w:rPr>
          <w:rFonts w:ascii="Times New Roman" w:eastAsiaTheme="minorEastAsia" w:hAnsi="Times New Roman" w:cs="Times New Roman"/>
          <w:sz w:val="24"/>
          <w:szCs w:val="24"/>
        </w:rPr>
        <w:t xml:space="preserve">) </w:t>
      </w:r>
      <w:r w:rsidR="00CA2607">
        <w:rPr>
          <w:rFonts w:ascii="Times New Roman" w:eastAsiaTheme="minorEastAsia" w:hAnsi="Times New Roman" w:cs="Times New Roman"/>
          <w:sz w:val="24"/>
          <w:szCs w:val="24"/>
        </w:rPr>
        <w:t>(indicated by “(</w:t>
      </w:r>
      <w:r w:rsidR="00500E2D">
        <w:rPr>
          <w:rFonts w:ascii="Times New Roman" w:eastAsiaTheme="minorEastAsia" w:hAnsi="Times New Roman" w:cs="Times New Roman"/>
          <w:sz w:val="24"/>
          <w:szCs w:val="24"/>
        </w:rPr>
        <w:t xml:space="preserve"> </w:t>
      </w:r>
      <w:r w:rsidR="00CA2607">
        <w:rPr>
          <w:rFonts w:ascii="Times New Roman" w:eastAsiaTheme="minorEastAsia" w:hAnsi="Times New Roman" w:cs="Times New Roman"/>
          <w:sz w:val="24"/>
          <w:szCs w:val="24"/>
        </w:rPr>
        <w:t xml:space="preserve">)”) </w:t>
      </w:r>
      <w:r w:rsidR="00156A45">
        <w:rPr>
          <w:rFonts w:ascii="Times New Roman" w:eastAsiaTheme="minorEastAsia" w:hAnsi="Times New Roman" w:cs="Times New Roman"/>
          <w:sz w:val="24"/>
          <w:szCs w:val="24"/>
        </w:rPr>
        <w:t>and season (</w:t>
      </w:r>
      <w:r w:rsidR="00156A45" w:rsidRPr="00156A45">
        <w:rPr>
          <w:rFonts w:ascii="Times New Roman" w:eastAsiaTheme="minorEastAsia" w:hAnsi="Times New Roman" w:cs="Times New Roman"/>
          <w:i/>
          <w:sz w:val="24"/>
          <w:szCs w:val="24"/>
        </w:rPr>
        <w:t>k</w:t>
      </w:r>
      <w:r w:rsidR="00156A45">
        <w:rPr>
          <w:rFonts w:ascii="Times New Roman" w:eastAsiaTheme="minorEastAsia" w:hAnsi="Times New Roman" w:cs="Times New Roman"/>
          <w:sz w:val="24"/>
          <w:szCs w:val="24"/>
        </w:rPr>
        <w:t xml:space="preserve">) </w:t>
      </w:r>
      <w:r w:rsidRPr="00156A45">
        <w:rPr>
          <w:rFonts w:ascii="Times New Roman" w:eastAsiaTheme="minorEastAsia" w:hAnsi="Times New Roman" w:cs="Times New Roman"/>
          <w:sz w:val="24"/>
          <w:szCs w:val="24"/>
        </w:rPr>
        <w:t xml:space="preserve">is dependent on the </w:t>
      </w:r>
      <w:r w:rsidR="009F2212">
        <w:rPr>
          <w:rFonts w:ascii="Times New Roman" w:eastAsiaTheme="minorEastAsia" w:hAnsi="Times New Roman" w:cs="Times New Roman"/>
          <w:sz w:val="24"/>
          <w:szCs w:val="24"/>
        </w:rPr>
        <w:t xml:space="preserve">amount of </w:t>
      </w:r>
      <w:r w:rsidRPr="00156A45">
        <w:rPr>
          <w:rFonts w:ascii="Times New Roman" w:eastAsiaTheme="minorEastAsia" w:hAnsi="Times New Roman" w:cs="Times New Roman"/>
          <w:sz w:val="24"/>
          <w:szCs w:val="24"/>
        </w:rPr>
        <w:t xml:space="preserve">labor allocated </w:t>
      </w:r>
      <w:r w:rsidRPr="00156A45">
        <w:rPr>
          <w:rFonts w:ascii="Times New Roman" w:eastAsiaTheme="minorEastAsia" w:hAnsi="Times New Roman" w:cs="Times New Roman"/>
          <w:i/>
          <w:sz w:val="24"/>
          <w:szCs w:val="24"/>
        </w:rPr>
        <w:t>L,</w:t>
      </w:r>
      <w:r w:rsidRPr="00156A45">
        <w:rPr>
          <w:rFonts w:ascii="Times New Roman" w:eastAsiaTheme="minorEastAsia" w:hAnsi="Times New Roman" w:cs="Times New Roman"/>
          <w:sz w:val="24"/>
          <w:szCs w:val="24"/>
        </w:rPr>
        <w:t xml:space="preserve"> </w:t>
      </w:r>
      <w:r w:rsidR="00156A45">
        <w:rPr>
          <w:rFonts w:ascii="Times New Roman" w:eastAsiaTheme="minorEastAsia" w:hAnsi="Times New Roman" w:cs="Times New Roman"/>
          <w:sz w:val="24"/>
          <w:szCs w:val="24"/>
        </w:rPr>
        <w:t xml:space="preserve">the </w:t>
      </w:r>
      <w:r w:rsidRPr="00156A45">
        <w:rPr>
          <w:rFonts w:ascii="Times New Roman" w:eastAsiaTheme="minorEastAsia" w:hAnsi="Times New Roman" w:cs="Times New Roman"/>
          <w:sz w:val="24"/>
          <w:szCs w:val="24"/>
        </w:rPr>
        <w:t xml:space="preserve">number </w:t>
      </w:r>
      <w:r w:rsidRPr="00156A45">
        <w:rPr>
          <w:rFonts w:ascii="Times New Roman" w:eastAsiaTheme="minorEastAsia" w:hAnsi="Times New Roman" w:cs="Times New Roman"/>
          <w:sz w:val="24"/>
          <w:szCs w:val="24"/>
        </w:rPr>
        <w:lastRenderedPageBreak/>
        <w:t>of livestock</w:t>
      </w:r>
      <w:r w:rsidR="00156A45">
        <w:rPr>
          <w:rFonts w:ascii="Times New Roman" w:eastAsiaTheme="minorEastAsia" w:hAnsi="Times New Roman" w:cs="Times New Roman"/>
          <w:sz w:val="24"/>
          <w:szCs w:val="24"/>
        </w:rPr>
        <w:t xml:space="preserve"> owned</w:t>
      </w:r>
      <w:r w:rsidR="007E719D">
        <w:rPr>
          <w:rFonts w:ascii="Times New Roman" w:eastAsiaTheme="minorEastAsia" w:hAnsi="Times New Roman" w:cs="Times New Roman"/>
          <w:sz w:val="24"/>
          <w:szCs w:val="24"/>
        </w:rPr>
        <w:t xml:space="preserve"> </w:t>
      </w:r>
      <w:r w:rsidRPr="00156A45">
        <w:rPr>
          <w:rFonts w:ascii="Times New Roman" w:eastAsiaTheme="minorEastAsia" w:hAnsi="Times New Roman" w:cs="Times New Roman"/>
          <w:sz w:val="24"/>
          <w:szCs w:val="24"/>
        </w:rPr>
        <w:t>(</w:t>
      </w:r>
      <w:r w:rsidRPr="00156A45">
        <w:rPr>
          <w:rFonts w:ascii="Times New Roman" w:eastAsiaTheme="minorEastAsia" w:hAnsi="Times New Roman" w:cs="Times New Roman"/>
          <w:i/>
          <w:sz w:val="24"/>
          <w:szCs w:val="24"/>
        </w:rPr>
        <w:t>nl</w:t>
      </w:r>
      <w:r w:rsidRPr="00156A45">
        <w:rPr>
          <w:rFonts w:ascii="Times New Roman" w:eastAsiaTheme="minorEastAsia" w:hAnsi="Times New Roman" w:cs="Times New Roman"/>
          <w:sz w:val="24"/>
          <w:szCs w:val="24"/>
        </w:rPr>
        <w:t xml:space="preserve">) and household characteristics </w:t>
      </w:r>
      <w:r w:rsidR="00156A45">
        <w:rPr>
          <w:rFonts w:ascii="Times New Roman" w:eastAsiaTheme="minorEastAsia" w:hAnsi="Times New Roman" w:cs="Times New Roman"/>
          <w:i/>
          <w:sz w:val="24"/>
          <w:szCs w:val="24"/>
        </w:rPr>
        <w:t>Z</w:t>
      </w:r>
      <w:r w:rsidRPr="00156A45">
        <w:rPr>
          <w:rFonts w:ascii="Times New Roman" w:eastAsiaTheme="minorEastAsia" w:hAnsi="Times New Roman" w:cs="Times New Roman"/>
          <w:sz w:val="24"/>
          <w:szCs w:val="24"/>
        </w:rPr>
        <w:t xml:space="preserve">. </w:t>
      </w:r>
      <w:r w:rsidRPr="00156A45">
        <w:rPr>
          <w:rFonts w:ascii="Times New Roman" w:hAnsi="Times New Roman" w:cs="Times New Roman"/>
          <w:sz w:val="24"/>
          <w:szCs w:val="24"/>
        </w:rPr>
        <w:t>The quantity of fuelwood collected</w:t>
      </w:r>
      <w:r w:rsidR="003A5A6C">
        <w:rPr>
          <w:rFonts w:ascii="Times New Roman" w:hAnsi="Times New Roman" w:cs="Times New Roman"/>
          <w:sz w:val="24"/>
          <w:szCs w:val="24"/>
        </w:rPr>
        <w:t xml:space="preserve"> </w:t>
      </w:r>
      <w:r w:rsidR="003A5A6C" w:rsidRPr="00D429B0">
        <w:rPr>
          <w:rFonts w:ascii="Times New Roman" w:hAnsi="Times New Roman" w:cs="Times New Roman"/>
          <w:i/>
          <w:sz w:val="24"/>
          <w:szCs w:val="24"/>
        </w:rPr>
        <w:t>FU</w:t>
      </w:r>
      <w:r w:rsidR="003A5A6C" w:rsidRPr="00D429B0">
        <w:rPr>
          <w:rFonts w:ascii="Times New Roman" w:hAnsi="Times New Roman" w:cs="Times New Roman"/>
          <w:i/>
          <w:sz w:val="24"/>
          <w:szCs w:val="24"/>
          <w:vertAlign w:val="subscript"/>
        </w:rPr>
        <w:t>i</w:t>
      </w:r>
      <m:oMath>
        <m:r>
          <w:rPr>
            <w:rFonts w:ascii="Cambria Math" w:eastAsiaTheme="minorEastAsia" w:hAnsi="Cambria Math" w:cs="Times New Roman"/>
            <w:sz w:val="24"/>
            <w:szCs w:val="24"/>
          </w:rPr>
          <m:t xml:space="preserve"> </m:t>
        </m:r>
      </m:oMath>
      <w:r w:rsidR="00CC1531">
        <w:rPr>
          <w:rFonts w:ascii="Times New Roman" w:eastAsiaTheme="minorEastAsia" w:hAnsi="Times New Roman" w:cs="Times New Roman"/>
          <w:i/>
          <w:sz w:val="24"/>
          <w:szCs w:val="24"/>
        </w:rPr>
        <w:t xml:space="preserve"> </w:t>
      </w:r>
      <w:r w:rsidR="003A5A6C">
        <w:rPr>
          <w:rFonts w:ascii="Times New Roman" w:eastAsiaTheme="minorEastAsia" w:hAnsi="Times New Roman" w:cs="Times New Roman"/>
          <w:sz w:val="24"/>
          <w:szCs w:val="24"/>
        </w:rPr>
        <w:t xml:space="preserve">is multiplied by </w:t>
      </w:r>
      <w:r w:rsidRPr="00156A45">
        <w:rPr>
          <w:rFonts w:ascii="Times New Roman" w:eastAsiaTheme="minorEastAsia" w:hAnsi="Times New Roman" w:cs="Times New Roman"/>
          <w:sz w:val="24"/>
          <w:szCs w:val="24"/>
        </w:rPr>
        <w:t xml:space="preserve">the market price to </w:t>
      </w:r>
      <w:r w:rsidR="00CC1531">
        <w:rPr>
          <w:rFonts w:ascii="Times New Roman" w:eastAsiaTheme="minorEastAsia" w:hAnsi="Times New Roman" w:cs="Times New Roman"/>
          <w:sz w:val="24"/>
          <w:szCs w:val="24"/>
        </w:rPr>
        <w:t>impu</w:t>
      </w:r>
      <w:r w:rsidRPr="00156A45">
        <w:rPr>
          <w:rFonts w:ascii="Times New Roman" w:eastAsiaTheme="minorEastAsia" w:hAnsi="Times New Roman" w:cs="Times New Roman"/>
          <w:sz w:val="24"/>
          <w:szCs w:val="24"/>
        </w:rPr>
        <w:t xml:space="preserve">te the revenue </w:t>
      </w:r>
      <w:r w:rsidR="00CC1531">
        <w:rPr>
          <w:rFonts w:ascii="Times New Roman" w:eastAsiaTheme="minorEastAsia" w:hAnsi="Times New Roman" w:cs="Times New Roman"/>
          <w:sz w:val="24"/>
          <w:szCs w:val="24"/>
        </w:rPr>
        <w:t>associat</w:t>
      </w:r>
      <w:r w:rsidRPr="00156A45">
        <w:rPr>
          <w:rFonts w:ascii="Times New Roman" w:eastAsiaTheme="minorEastAsia" w:hAnsi="Times New Roman" w:cs="Times New Roman"/>
          <w:sz w:val="24"/>
          <w:szCs w:val="24"/>
        </w:rPr>
        <w:t xml:space="preserve">ed </w:t>
      </w:r>
      <w:r w:rsidR="00CC1531">
        <w:rPr>
          <w:rFonts w:ascii="Times New Roman" w:eastAsiaTheme="minorEastAsia" w:hAnsi="Times New Roman" w:cs="Times New Roman"/>
          <w:sz w:val="24"/>
          <w:szCs w:val="24"/>
        </w:rPr>
        <w:t>with</w:t>
      </w:r>
      <w:r w:rsidRPr="00156A45">
        <w:rPr>
          <w:rFonts w:ascii="Times New Roman" w:eastAsiaTheme="minorEastAsia" w:hAnsi="Times New Roman" w:cs="Times New Roman"/>
          <w:sz w:val="24"/>
          <w:szCs w:val="24"/>
        </w:rPr>
        <w:t xml:space="preserve"> fuelwood collection. </w:t>
      </w:r>
    </w:p>
    <w:p w14:paraId="38C5326E" w14:textId="33F1EE57" w:rsidR="006A7F84" w:rsidRPr="002666A3" w:rsidRDefault="008F3E9C" w:rsidP="006A7F84">
      <w:pPr>
        <w:spacing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FU</m:t>
            </m:r>
          </m:e>
          <m:sub>
            <m:r>
              <w:rPr>
                <w:rFonts w:ascii="Cambria Math" w:eastAsiaTheme="minorEastAsia" w:hAnsi="Cambria Math" w:cs="Times New Roman"/>
                <w:sz w:val="24"/>
                <w:szCs w:val="24"/>
              </w:rPr>
              <m:t>i</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j</m:t>
                </m:r>
              </m:e>
            </m:d>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=f(</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i</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j</m:t>
                </m:r>
              </m:e>
            </m:d>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nl</m:t>
            </m:r>
          </m:e>
          <m:sub>
            <m:r>
              <w:rPr>
                <w:rFonts w:ascii="Cambria Math" w:eastAsiaTheme="minorEastAsia" w:hAnsi="Cambria Math" w:cs="Times New Roman"/>
                <w:sz w:val="24"/>
                <w:szCs w:val="24"/>
              </w:rPr>
              <m:t>i</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j</m:t>
                </m:r>
              </m:e>
            </m:d>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i</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j</m:t>
                </m:r>
              </m:e>
            </m:d>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m:t>
        </m:r>
      </m:oMath>
      <w:r w:rsidR="006A7F84" w:rsidRPr="00156A45">
        <w:rPr>
          <w:rFonts w:ascii="Times New Roman" w:eastAsiaTheme="minorEastAsia" w:hAnsi="Times New Roman" w:cs="Times New Roman"/>
          <w:sz w:val="24"/>
          <w:szCs w:val="24"/>
        </w:rPr>
        <w:t xml:space="preserve">                                                                         </w:t>
      </w:r>
      <w:r w:rsidR="007E781E">
        <w:rPr>
          <w:rFonts w:ascii="Times New Roman" w:eastAsiaTheme="minorEastAsia" w:hAnsi="Times New Roman" w:cs="Times New Roman"/>
          <w:sz w:val="24"/>
          <w:szCs w:val="24"/>
        </w:rPr>
        <w:t xml:space="preserve">                </w:t>
      </w:r>
      <w:r w:rsidR="00156A45">
        <w:rPr>
          <w:rFonts w:ascii="Times New Roman" w:eastAsiaTheme="minorEastAsia" w:hAnsi="Times New Roman" w:cs="Times New Roman"/>
          <w:sz w:val="24"/>
          <w:szCs w:val="24"/>
        </w:rPr>
        <w:t xml:space="preserve">(2)         </w:t>
      </w:r>
    </w:p>
    <w:p w14:paraId="002C71DE" w14:textId="77777777" w:rsidR="006A7F84" w:rsidRPr="002666A3" w:rsidRDefault="000F657C" w:rsidP="00737655">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fuelwood and fodder production function</w:t>
      </w:r>
      <w:r w:rsidR="008544B3">
        <w:rPr>
          <w:rFonts w:ascii="Times New Roman" w:eastAsiaTheme="minorEastAsia" w:hAnsi="Times New Roman" w:cs="Times New Roman"/>
          <w:sz w:val="24"/>
          <w:szCs w:val="24"/>
        </w:rPr>
        <w:t xml:space="preserve">s </w:t>
      </w:r>
      <w:r w:rsidR="008544B3" w:rsidRPr="00FA63DB">
        <w:rPr>
          <w:rFonts w:ascii="Times New Roman" w:eastAsiaTheme="minorEastAsia" w:hAnsi="Times New Roman" w:cs="Times New Roman"/>
          <w:i/>
          <w:sz w:val="24"/>
          <w:szCs w:val="24"/>
        </w:rPr>
        <w:t xml:space="preserve">f </w:t>
      </w:r>
      <w:r w:rsidR="008544B3">
        <w:rPr>
          <w:rFonts w:ascii="Times New Roman" w:eastAsiaTheme="minorEastAsia" w:hAnsi="Times New Roman" w:cs="Times New Roman"/>
          <w:sz w:val="24"/>
          <w:szCs w:val="24"/>
        </w:rPr>
        <w:t>are</w:t>
      </w:r>
      <w:r>
        <w:rPr>
          <w:rFonts w:ascii="Times New Roman" w:eastAsiaTheme="minorEastAsia" w:hAnsi="Times New Roman" w:cs="Times New Roman"/>
          <w:sz w:val="24"/>
          <w:szCs w:val="24"/>
        </w:rPr>
        <w:t xml:space="preserve"> assumed to be concave with </w:t>
      </w:r>
      <w:r w:rsidRPr="00FA63DB">
        <w:rPr>
          <w:rFonts w:ascii="Times New Roman" w:eastAsiaTheme="minorEastAsia" w:hAnsi="Times New Roman" w:cs="Times New Roman"/>
          <w:i/>
          <w:sz w:val="24"/>
          <w:szCs w:val="24"/>
        </w:rPr>
        <w:t xml:space="preserve">fˊ &gt; </w:t>
      </w:r>
      <w:r w:rsidRPr="00FA63DB">
        <w:rPr>
          <w:rFonts w:ascii="Times New Roman" w:eastAsiaTheme="minorEastAsia" w:hAnsi="Times New Roman" w:cs="Times New Roman"/>
          <w:sz w:val="24"/>
          <w:szCs w:val="24"/>
        </w:rPr>
        <w:t>0</w:t>
      </w:r>
      <w:r>
        <w:rPr>
          <w:rFonts w:ascii="Times New Roman" w:eastAsiaTheme="minorEastAsia" w:hAnsi="Times New Roman" w:cs="Times New Roman"/>
          <w:sz w:val="24"/>
          <w:szCs w:val="24"/>
        </w:rPr>
        <w:t>.</w:t>
      </w:r>
      <w:r w:rsidR="00E15823">
        <w:rPr>
          <w:rFonts w:ascii="Times New Roman" w:eastAsiaTheme="minorEastAsia" w:hAnsi="Times New Roman" w:cs="Times New Roman"/>
          <w:sz w:val="24"/>
          <w:szCs w:val="24"/>
        </w:rPr>
        <w:t xml:space="preserve"> </w:t>
      </w:r>
      <w:r w:rsidR="006A7F84" w:rsidRPr="002666A3">
        <w:rPr>
          <w:rFonts w:ascii="Times New Roman" w:eastAsiaTheme="minorEastAsia" w:hAnsi="Times New Roman" w:cs="Times New Roman"/>
          <w:sz w:val="24"/>
          <w:szCs w:val="24"/>
        </w:rPr>
        <w:t xml:space="preserve">The household demographic </w:t>
      </w:r>
      <w:r w:rsidR="0015484F">
        <w:rPr>
          <w:rFonts w:ascii="Times New Roman" w:eastAsiaTheme="minorEastAsia" w:hAnsi="Times New Roman" w:cs="Times New Roman"/>
          <w:sz w:val="24"/>
          <w:szCs w:val="24"/>
        </w:rPr>
        <w:t xml:space="preserve">variables included in </w:t>
      </w:r>
      <w:r w:rsidR="006A7F84" w:rsidRPr="002666A3">
        <w:rPr>
          <w:rFonts w:ascii="Times New Roman" w:eastAsiaTheme="minorEastAsia" w:hAnsi="Times New Roman" w:cs="Times New Roman"/>
          <w:sz w:val="24"/>
          <w:szCs w:val="24"/>
        </w:rPr>
        <w:t xml:space="preserve">the </w:t>
      </w:r>
      <w:r w:rsidR="0015484F">
        <w:rPr>
          <w:rFonts w:ascii="Times New Roman" w:eastAsiaTheme="minorEastAsia" w:hAnsi="Times New Roman" w:cs="Times New Roman"/>
          <w:sz w:val="24"/>
          <w:szCs w:val="24"/>
        </w:rPr>
        <w:t xml:space="preserve">fuelwood and fodder </w:t>
      </w:r>
      <w:r w:rsidR="00201B47">
        <w:rPr>
          <w:rFonts w:ascii="Times New Roman" w:eastAsiaTheme="minorEastAsia" w:hAnsi="Times New Roman" w:cs="Times New Roman"/>
          <w:sz w:val="24"/>
          <w:szCs w:val="24"/>
        </w:rPr>
        <w:t>revenue functions are the same; but the</w:t>
      </w:r>
      <w:r w:rsidR="006A7F84" w:rsidRPr="002666A3">
        <w:rPr>
          <w:rFonts w:ascii="Times New Roman" w:eastAsiaTheme="minorEastAsia" w:hAnsi="Times New Roman" w:cs="Times New Roman"/>
          <w:sz w:val="24"/>
          <w:szCs w:val="24"/>
        </w:rPr>
        <w:t xml:space="preserve"> number of livestock reared by household</w:t>
      </w:r>
      <w:r w:rsidR="0015484F">
        <w:rPr>
          <w:rFonts w:ascii="Times New Roman" w:eastAsiaTheme="minorEastAsia" w:hAnsi="Times New Roman" w:cs="Times New Roman"/>
          <w:sz w:val="24"/>
          <w:szCs w:val="24"/>
        </w:rPr>
        <w:t>s</w:t>
      </w:r>
      <w:r w:rsidR="006A7F84" w:rsidRPr="002666A3">
        <w:rPr>
          <w:rFonts w:ascii="Times New Roman" w:eastAsiaTheme="minorEastAsia" w:hAnsi="Times New Roman" w:cs="Times New Roman"/>
          <w:sz w:val="24"/>
          <w:szCs w:val="24"/>
        </w:rPr>
        <w:t xml:space="preserve"> appears only in the fodder revenue equation. </w:t>
      </w:r>
      <w:r w:rsidR="00643329">
        <w:rPr>
          <w:rFonts w:ascii="Times New Roman" w:eastAsiaTheme="minorEastAsia" w:hAnsi="Times New Roman" w:cs="Times New Roman"/>
          <w:sz w:val="24"/>
          <w:szCs w:val="24"/>
        </w:rPr>
        <w:t xml:space="preserve">Rural households collect </w:t>
      </w:r>
      <w:r w:rsidR="00500E2D">
        <w:rPr>
          <w:rFonts w:ascii="Times New Roman" w:eastAsiaTheme="minorEastAsia" w:hAnsi="Times New Roman" w:cs="Times New Roman"/>
          <w:sz w:val="24"/>
          <w:szCs w:val="24"/>
        </w:rPr>
        <w:t>fodder to</w:t>
      </w:r>
      <w:r w:rsidR="00643329">
        <w:rPr>
          <w:rFonts w:ascii="Times New Roman" w:eastAsiaTheme="minorEastAsia" w:hAnsi="Times New Roman" w:cs="Times New Roman"/>
          <w:sz w:val="24"/>
          <w:szCs w:val="24"/>
        </w:rPr>
        <w:t xml:space="preserve"> supplement</w:t>
      </w:r>
      <w:r w:rsidR="00201B47">
        <w:rPr>
          <w:rFonts w:ascii="Times New Roman" w:eastAsiaTheme="minorEastAsia" w:hAnsi="Times New Roman" w:cs="Times New Roman"/>
          <w:sz w:val="24"/>
          <w:szCs w:val="24"/>
        </w:rPr>
        <w:t xml:space="preserve"> straw/hay to feed the livestock reared by </w:t>
      </w:r>
      <w:r w:rsidR="00CC1531">
        <w:rPr>
          <w:rFonts w:ascii="Times New Roman" w:eastAsiaTheme="minorEastAsia" w:hAnsi="Times New Roman" w:cs="Times New Roman"/>
          <w:sz w:val="24"/>
          <w:szCs w:val="24"/>
        </w:rPr>
        <w:t>the</w:t>
      </w:r>
      <w:r w:rsidR="00201B47">
        <w:rPr>
          <w:rFonts w:ascii="Times New Roman" w:eastAsiaTheme="minorEastAsia" w:hAnsi="Times New Roman" w:cs="Times New Roman"/>
          <w:sz w:val="24"/>
          <w:szCs w:val="24"/>
        </w:rPr>
        <w:t xml:space="preserve"> households. </w:t>
      </w:r>
      <w:r w:rsidR="008A0A64">
        <w:rPr>
          <w:rFonts w:ascii="Times New Roman" w:eastAsiaTheme="minorEastAsia" w:hAnsi="Times New Roman" w:cs="Times New Roman"/>
          <w:sz w:val="24"/>
          <w:szCs w:val="24"/>
        </w:rPr>
        <w:t>F</w:t>
      </w:r>
      <w:r w:rsidR="007E719D">
        <w:rPr>
          <w:rFonts w:ascii="Times New Roman" w:eastAsiaTheme="minorEastAsia" w:hAnsi="Times New Roman" w:cs="Times New Roman"/>
          <w:sz w:val="24"/>
          <w:szCs w:val="24"/>
        </w:rPr>
        <w:t xml:space="preserve">uelwood </w:t>
      </w:r>
      <w:r w:rsidR="0085602E">
        <w:rPr>
          <w:rFonts w:ascii="Times New Roman" w:eastAsiaTheme="minorEastAsia" w:hAnsi="Times New Roman" w:cs="Times New Roman"/>
          <w:sz w:val="24"/>
          <w:szCs w:val="24"/>
        </w:rPr>
        <w:t xml:space="preserve">provides </w:t>
      </w:r>
      <w:r w:rsidR="007E719D">
        <w:rPr>
          <w:rFonts w:ascii="Times New Roman" w:eastAsiaTheme="minorEastAsia" w:hAnsi="Times New Roman" w:cs="Times New Roman"/>
          <w:sz w:val="24"/>
          <w:szCs w:val="24"/>
        </w:rPr>
        <w:t>energy for cooking and heating purposes.</w:t>
      </w:r>
      <w:r w:rsidR="006A7F84" w:rsidRPr="002666A3">
        <w:rPr>
          <w:rFonts w:ascii="Times New Roman" w:eastAsiaTheme="minorEastAsia" w:hAnsi="Times New Roman" w:cs="Times New Roman"/>
          <w:sz w:val="24"/>
          <w:szCs w:val="24"/>
        </w:rPr>
        <w:t xml:space="preserve"> </w:t>
      </w:r>
      <w:r w:rsidR="0012253B">
        <w:rPr>
          <w:rFonts w:ascii="Times New Roman" w:eastAsiaTheme="minorEastAsia" w:hAnsi="Times New Roman" w:cs="Times New Roman"/>
          <w:sz w:val="24"/>
          <w:szCs w:val="24"/>
        </w:rPr>
        <w:t xml:space="preserve">Fodder collection and fuelwood collection are two different activities performed by </w:t>
      </w:r>
      <w:r w:rsidR="00CC1531">
        <w:rPr>
          <w:rFonts w:ascii="Times New Roman" w:eastAsiaTheme="minorEastAsia" w:hAnsi="Times New Roman" w:cs="Times New Roman"/>
          <w:sz w:val="24"/>
          <w:szCs w:val="24"/>
        </w:rPr>
        <w:t xml:space="preserve">the </w:t>
      </w:r>
      <w:r w:rsidR="0012253B">
        <w:rPr>
          <w:rFonts w:ascii="Times New Roman" w:eastAsiaTheme="minorEastAsia" w:hAnsi="Times New Roman" w:cs="Times New Roman"/>
          <w:sz w:val="24"/>
          <w:szCs w:val="24"/>
        </w:rPr>
        <w:t xml:space="preserve">same household. </w:t>
      </w:r>
      <w:r w:rsidR="00643329">
        <w:rPr>
          <w:rFonts w:ascii="Times New Roman" w:eastAsiaTheme="minorEastAsia" w:hAnsi="Times New Roman" w:cs="Times New Roman"/>
          <w:sz w:val="24"/>
          <w:szCs w:val="24"/>
        </w:rPr>
        <w:t>T</w:t>
      </w:r>
      <w:r w:rsidR="006A7F84" w:rsidRPr="002666A3">
        <w:rPr>
          <w:rFonts w:ascii="Times New Roman" w:eastAsiaTheme="minorEastAsia" w:hAnsi="Times New Roman" w:cs="Times New Roman"/>
          <w:sz w:val="24"/>
          <w:szCs w:val="24"/>
        </w:rPr>
        <w:t>he fuelwood and fodder revenue model</w:t>
      </w:r>
      <w:r w:rsidR="0015484F">
        <w:rPr>
          <w:rFonts w:ascii="Times New Roman" w:eastAsiaTheme="minorEastAsia" w:hAnsi="Times New Roman" w:cs="Times New Roman"/>
          <w:sz w:val="24"/>
          <w:szCs w:val="24"/>
        </w:rPr>
        <w:t>s</w:t>
      </w:r>
      <w:r w:rsidR="006A7F84" w:rsidRPr="002666A3">
        <w:rPr>
          <w:rFonts w:ascii="Times New Roman" w:eastAsiaTheme="minorEastAsia" w:hAnsi="Times New Roman" w:cs="Times New Roman"/>
          <w:sz w:val="24"/>
          <w:szCs w:val="24"/>
        </w:rPr>
        <w:t xml:space="preserve"> differ in regard to explanatory variables</w:t>
      </w:r>
      <w:r w:rsidR="00643329">
        <w:rPr>
          <w:rFonts w:ascii="Times New Roman" w:eastAsiaTheme="minorEastAsia" w:hAnsi="Times New Roman" w:cs="Times New Roman"/>
          <w:sz w:val="24"/>
          <w:szCs w:val="24"/>
        </w:rPr>
        <w:t>,</w:t>
      </w:r>
      <w:r w:rsidR="006A7F84" w:rsidRPr="002666A3">
        <w:rPr>
          <w:rFonts w:ascii="Times New Roman" w:eastAsiaTheme="minorEastAsia" w:hAnsi="Times New Roman" w:cs="Times New Roman"/>
          <w:sz w:val="24"/>
          <w:szCs w:val="24"/>
        </w:rPr>
        <w:t xml:space="preserve"> but some relationship may exist between the</w:t>
      </w:r>
      <w:r w:rsidR="00643329">
        <w:rPr>
          <w:rFonts w:ascii="Times New Roman" w:eastAsiaTheme="minorEastAsia" w:hAnsi="Times New Roman" w:cs="Times New Roman"/>
          <w:sz w:val="24"/>
          <w:szCs w:val="24"/>
        </w:rPr>
        <w:t xml:space="preserve"> unobserved effects associated with each</w:t>
      </w:r>
      <w:r w:rsidR="006A7F84" w:rsidRPr="002666A3">
        <w:rPr>
          <w:rFonts w:ascii="Times New Roman" w:eastAsiaTheme="minorEastAsia" w:hAnsi="Times New Roman" w:cs="Times New Roman"/>
          <w:sz w:val="24"/>
          <w:szCs w:val="24"/>
        </w:rPr>
        <w:t xml:space="preserve"> equation</w:t>
      </w:r>
      <w:r w:rsidR="00643329">
        <w:rPr>
          <w:rFonts w:ascii="Times New Roman" w:eastAsiaTheme="minorEastAsia" w:hAnsi="Times New Roman" w:cs="Times New Roman"/>
          <w:sz w:val="24"/>
          <w:szCs w:val="24"/>
        </w:rPr>
        <w:t xml:space="preserve"> because</w:t>
      </w:r>
      <w:r w:rsidR="00CC1531">
        <w:rPr>
          <w:rFonts w:ascii="Times New Roman" w:eastAsiaTheme="minorEastAsia" w:hAnsi="Times New Roman" w:cs="Times New Roman"/>
          <w:sz w:val="24"/>
          <w:szCs w:val="24"/>
        </w:rPr>
        <w:t xml:space="preserve"> th</w:t>
      </w:r>
      <w:r w:rsidR="0015484F" w:rsidRPr="002666A3">
        <w:rPr>
          <w:rFonts w:ascii="Times New Roman" w:eastAsiaTheme="minorEastAsia" w:hAnsi="Times New Roman" w:cs="Times New Roman"/>
          <w:sz w:val="24"/>
          <w:szCs w:val="24"/>
        </w:rPr>
        <w:t>e decision</w:t>
      </w:r>
      <w:r w:rsidR="006A7F84" w:rsidRPr="002666A3">
        <w:rPr>
          <w:rFonts w:ascii="Times New Roman" w:eastAsiaTheme="minorEastAsia" w:hAnsi="Times New Roman" w:cs="Times New Roman"/>
          <w:sz w:val="24"/>
          <w:szCs w:val="24"/>
        </w:rPr>
        <w:t xml:space="preserve"> to collect fuelwood and</w:t>
      </w:r>
      <w:r w:rsidR="00643329">
        <w:rPr>
          <w:rFonts w:ascii="Times New Roman" w:eastAsiaTheme="minorEastAsia" w:hAnsi="Times New Roman" w:cs="Times New Roman"/>
          <w:sz w:val="24"/>
          <w:szCs w:val="24"/>
        </w:rPr>
        <w:t>/or</w:t>
      </w:r>
      <w:r w:rsidR="006A7F84" w:rsidRPr="002666A3">
        <w:rPr>
          <w:rFonts w:ascii="Times New Roman" w:eastAsiaTheme="minorEastAsia" w:hAnsi="Times New Roman" w:cs="Times New Roman"/>
          <w:sz w:val="24"/>
          <w:szCs w:val="24"/>
        </w:rPr>
        <w:t xml:space="preserve"> fodder </w:t>
      </w:r>
      <w:r w:rsidR="00260419">
        <w:rPr>
          <w:rFonts w:ascii="Times New Roman" w:eastAsiaTheme="minorEastAsia" w:hAnsi="Times New Roman" w:cs="Times New Roman"/>
          <w:sz w:val="24"/>
          <w:szCs w:val="24"/>
        </w:rPr>
        <w:t>may be cotermin</w:t>
      </w:r>
      <w:r w:rsidR="0015484F">
        <w:rPr>
          <w:rFonts w:ascii="Times New Roman" w:eastAsiaTheme="minorEastAsia" w:hAnsi="Times New Roman" w:cs="Times New Roman"/>
          <w:sz w:val="24"/>
          <w:szCs w:val="24"/>
        </w:rPr>
        <w:t>ous</w:t>
      </w:r>
      <w:r w:rsidR="006A7F84" w:rsidRPr="002666A3">
        <w:rPr>
          <w:rFonts w:ascii="Times New Roman" w:eastAsiaTheme="minorEastAsia" w:hAnsi="Times New Roman" w:cs="Times New Roman"/>
          <w:sz w:val="24"/>
          <w:szCs w:val="24"/>
        </w:rPr>
        <w:t>. The</w:t>
      </w:r>
      <w:r w:rsidR="0015484F">
        <w:rPr>
          <w:rFonts w:ascii="Times New Roman" w:eastAsiaTheme="minorEastAsia" w:hAnsi="Times New Roman" w:cs="Times New Roman"/>
          <w:sz w:val="24"/>
          <w:szCs w:val="24"/>
        </w:rPr>
        <w:t xml:space="preserve">refore, </w:t>
      </w:r>
      <w:r w:rsidR="006A7F84" w:rsidRPr="002666A3">
        <w:rPr>
          <w:rFonts w:ascii="Times New Roman" w:eastAsiaTheme="minorEastAsia" w:hAnsi="Times New Roman" w:cs="Times New Roman"/>
          <w:sz w:val="24"/>
          <w:szCs w:val="24"/>
        </w:rPr>
        <w:t xml:space="preserve">unobserved </w:t>
      </w:r>
      <w:r w:rsidR="0015484F">
        <w:rPr>
          <w:rFonts w:ascii="Times New Roman" w:eastAsiaTheme="minorEastAsia" w:hAnsi="Times New Roman" w:cs="Times New Roman"/>
          <w:sz w:val="24"/>
          <w:szCs w:val="24"/>
        </w:rPr>
        <w:t xml:space="preserve">factors </w:t>
      </w:r>
      <w:r w:rsidR="0015484F" w:rsidRPr="002666A3">
        <w:rPr>
          <w:rFonts w:ascii="Times New Roman" w:eastAsiaTheme="minorEastAsia" w:hAnsi="Times New Roman" w:cs="Times New Roman"/>
          <w:sz w:val="24"/>
          <w:szCs w:val="24"/>
        </w:rPr>
        <w:t>determining</w:t>
      </w:r>
      <w:r w:rsidR="0015484F">
        <w:rPr>
          <w:rFonts w:ascii="Times New Roman" w:eastAsiaTheme="minorEastAsia" w:hAnsi="Times New Roman" w:cs="Times New Roman"/>
          <w:sz w:val="24"/>
          <w:szCs w:val="24"/>
        </w:rPr>
        <w:t xml:space="preserve"> revenue generated by these activities may be correlated. </w:t>
      </w:r>
    </w:p>
    <w:p w14:paraId="44190533" w14:textId="4AA4365F" w:rsidR="006A7F84" w:rsidRPr="002666A3" w:rsidRDefault="003F5177" w:rsidP="00D40CDF">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Assuming a linear approximation </w:t>
      </w:r>
      <w:r w:rsidR="008A5A13">
        <w:rPr>
          <w:rFonts w:ascii="Times New Roman" w:eastAsiaTheme="minorEastAsia" w:hAnsi="Times New Roman" w:cs="Times New Roman"/>
          <w:sz w:val="24"/>
          <w:szCs w:val="24"/>
        </w:rPr>
        <w:t>of the revenue functions,</w:t>
      </w:r>
      <w:r w:rsidR="006A7F84" w:rsidRPr="002666A3">
        <w:rPr>
          <w:rFonts w:ascii="Times New Roman" w:eastAsiaTheme="minorEastAsia" w:hAnsi="Times New Roman" w:cs="Times New Roman"/>
          <w:sz w:val="24"/>
          <w:szCs w:val="24"/>
        </w:rPr>
        <w:t xml:space="preserve"> </w:t>
      </w:r>
      <w:r w:rsidR="00201B47">
        <w:rPr>
          <w:rFonts w:ascii="Times New Roman" w:eastAsiaTheme="minorEastAsia" w:hAnsi="Times New Roman" w:cs="Times New Roman"/>
          <w:sz w:val="24"/>
          <w:szCs w:val="24"/>
        </w:rPr>
        <w:t xml:space="preserve">the </w:t>
      </w:r>
      <w:r w:rsidR="00926FCF">
        <w:rPr>
          <w:rFonts w:ascii="Times New Roman" w:eastAsiaTheme="minorEastAsia" w:hAnsi="Times New Roman" w:cs="Times New Roman"/>
          <w:sz w:val="24"/>
          <w:szCs w:val="24"/>
        </w:rPr>
        <w:t xml:space="preserve">imputed </w:t>
      </w:r>
      <w:r w:rsidR="006A7F84" w:rsidRPr="002666A3">
        <w:rPr>
          <w:rFonts w:ascii="Times New Roman" w:eastAsiaTheme="minorEastAsia" w:hAnsi="Times New Roman" w:cs="Times New Roman"/>
          <w:sz w:val="24"/>
          <w:szCs w:val="24"/>
        </w:rPr>
        <w:t xml:space="preserve">revenue generated from fuelwood collection </w:t>
      </w:r>
      <w:r w:rsidR="002334C8">
        <w:rPr>
          <w:rFonts w:ascii="Times New Roman" w:eastAsiaTheme="minorEastAsia" w:hAnsi="Times New Roman" w:cs="Times New Roman"/>
          <w:sz w:val="24"/>
          <w:szCs w:val="24"/>
        </w:rPr>
        <w:t xml:space="preserve">is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1i</m:t>
            </m:r>
          </m:sub>
          <m:sup>
            <m:r>
              <w:rPr>
                <w:rFonts w:ascii="Cambria Math" w:eastAsiaTheme="minorEastAsia" w:hAnsi="Cambria Math" w:cs="Times New Roman"/>
                <w:sz w:val="24"/>
                <w:szCs w:val="24"/>
              </w:rPr>
              <m:t>jk</m:t>
            </m:r>
          </m:sup>
        </m:sSubSup>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k</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jk</m:t>
            </m:r>
          </m:sup>
        </m:sSubSup>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jk</m:t>
            </m:r>
          </m:sup>
        </m:sSubSup>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1i</m:t>
            </m:r>
          </m:sub>
          <m:sup>
            <m:r>
              <w:rPr>
                <w:rFonts w:ascii="Cambria Math" w:eastAsiaTheme="minorEastAsia" w:hAnsi="Cambria Math" w:cs="Times New Roman"/>
                <w:sz w:val="24"/>
                <w:szCs w:val="24"/>
              </w:rPr>
              <m:t>jk</m:t>
            </m:r>
          </m:sup>
        </m:sSubSup>
      </m:oMath>
      <w:r w:rsidR="002334C8">
        <w:rPr>
          <w:rFonts w:ascii="Times New Roman" w:eastAsiaTheme="minorEastAsia" w:hAnsi="Times New Roman" w:cs="Times New Roman"/>
          <w:sz w:val="24"/>
          <w:szCs w:val="24"/>
        </w:rPr>
        <w:t xml:space="preserve">   </w:t>
      </w:r>
      <w:r w:rsidR="002334C8" w:rsidRPr="002666A3">
        <w:rPr>
          <w:rFonts w:ascii="Times New Roman" w:eastAsiaTheme="minorEastAsia" w:hAnsi="Times New Roman" w:cs="Times New Roman"/>
          <w:sz w:val="24"/>
          <w:szCs w:val="24"/>
        </w:rPr>
        <w:t xml:space="preserve"> </w:t>
      </w:r>
      <w:r w:rsidR="002334C8">
        <w:rPr>
          <w:rFonts w:ascii="Times New Roman" w:eastAsiaTheme="minorEastAsia" w:hAnsi="Times New Roman" w:cs="Times New Roman"/>
          <w:sz w:val="24"/>
          <w:szCs w:val="24"/>
        </w:rPr>
        <w:tab/>
      </w:r>
      <w:r w:rsidR="002334C8">
        <w:rPr>
          <w:rFonts w:ascii="Times New Roman" w:eastAsiaTheme="minorEastAsia" w:hAnsi="Times New Roman" w:cs="Times New Roman"/>
          <w:sz w:val="24"/>
          <w:szCs w:val="24"/>
        </w:rPr>
        <w:tab/>
      </w:r>
      <w:r w:rsidR="002334C8">
        <w:rPr>
          <w:rFonts w:ascii="Times New Roman" w:eastAsiaTheme="minorEastAsia" w:hAnsi="Times New Roman" w:cs="Times New Roman"/>
          <w:sz w:val="24"/>
          <w:szCs w:val="24"/>
        </w:rPr>
        <w:tab/>
      </w:r>
      <w:r w:rsidR="002334C8">
        <w:rPr>
          <w:rFonts w:ascii="Times New Roman" w:eastAsiaTheme="minorEastAsia" w:hAnsi="Times New Roman" w:cs="Times New Roman"/>
          <w:sz w:val="24"/>
          <w:szCs w:val="24"/>
        </w:rPr>
        <w:tab/>
      </w:r>
      <w:r w:rsidR="002334C8">
        <w:rPr>
          <w:rFonts w:ascii="Times New Roman" w:eastAsiaTheme="minorEastAsia" w:hAnsi="Times New Roman" w:cs="Times New Roman"/>
          <w:sz w:val="24"/>
          <w:szCs w:val="24"/>
        </w:rPr>
        <w:tab/>
      </w:r>
      <w:r w:rsidR="002334C8">
        <w:rPr>
          <w:rFonts w:ascii="Times New Roman" w:eastAsiaTheme="minorEastAsia" w:hAnsi="Times New Roman" w:cs="Times New Roman"/>
          <w:sz w:val="24"/>
          <w:szCs w:val="24"/>
        </w:rPr>
        <w:tab/>
      </w:r>
      <w:r w:rsidR="002334C8">
        <w:rPr>
          <w:rFonts w:ascii="Times New Roman" w:eastAsiaTheme="minorEastAsia" w:hAnsi="Times New Roman" w:cs="Times New Roman"/>
          <w:sz w:val="24"/>
          <w:szCs w:val="24"/>
        </w:rPr>
        <w:tab/>
        <w:t xml:space="preserve">      (3)       </w:t>
      </w:r>
      <w:r w:rsidR="006A7F84" w:rsidRPr="002666A3">
        <w:rPr>
          <w:rFonts w:ascii="Times New Roman" w:eastAsiaTheme="minorEastAsia" w:hAnsi="Times New Roman" w:cs="Times New Roman"/>
          <w:sz w:val="24"/>
          <w:szCs w:val="24"/>
        </w:rPr>
        <w:t xml:space="preserve">where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1i</m:t>
            </m:r>
          </m:sub>
          <m:sup>
            <m:r>
              <w:rPr>
                <w:rFonts w:ascii="Cambria Math" w:eastAsiaTheme="minorEastAsia" w:hAnsi="Cambria Math" w:cs="Times New Roman"/>
                <w:sz w:val="24"/>
                <w:szCs w:val="24"/>
              </w:rPr>
              <m:t>jk</m:t>
            </m:r>
          </m:sup>
        </m:sSubSup>
      </m:oMath>
      <w:r w:rsidR="006A7F84" w:rsidRPr="002666A3">
        <w:rPr>
          <w:rFonts w:ascii="Times New Roman" w:eastAsiaTheme="minorEastAsia" w:hAnsi="Times New Roman" w:cs="Times New Roman"/>
          <w:sz w:val="24"/>
          <w:szCs w:val="24"/>
        </w:rPr>
        <w:t xml:space="preserve"> is the product of market price of fuelwood and </w:t>
      </w:r>
      <w:r>
        <w:rPr>
          <w:rFonts w:ascii="Times New Roman" w:eastAsiaTheme="minorEastAsia" w:hAnsi="Times New Roman" w:cs="Times New Roman"/>
          <w:sz w:val="24"/>
          <w:szCs w:val="24"/>
        </w:rPr>
        <w:t>quantity</w:t>
      </w:r>
      <w:r w:rsidR="006A7F84" w:rsidRPr="002666A3">
        <w:rPr>
          <w:rFonts w:ascii="Times New Roman" w:eastAsiaTheme="minorEastAsia" w:hAnsi="Times New Roman" w:cs="Times New Roman"/>
          <w:sz w:val="24"/>
          <w:szCs w:val="24"/>
        </w:rPr>
        <w:t xml:space="preserve"> of fuelwood collected.</w:t>
      </w:r>
    </w:p>
    <w:p w14:paraId="0EE94E2C" w14:textId="77777777" w:rsidR="00A70664" w:rsidRDefault="006A7F84" w:rsidP="00A70664">
      <w:pPr>
        <w:spacing w:line="480" w:lineRule="auto"/>
        <w:ind w:firstLine="720"/>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 xml:space="preserve">Similarly, </w:t>
      </w:r>
      <w:r w:rsidR="003F5177">
        <w:rPr>
          <w:rFonts w:ascii="Times New Roman" w:eastAsiaTheme="minorEastAsia" w:hAnsi="Times New Roman" w:cs="Times New Roman"/>
          <w:sz w:val="24"/>
          <w:szCs w:val="24"/>
        </w:rPr>
        <w:t xml:space="preserve">a linear approximation of the revenue generating function </w:t>
      </w:r>
      <w:r w:rsidR="00A07203">
        <w:rPr>
          <w:rFonts w:ascii="Times New Roman" w:eastAsiaTheme="minorEastAsia" w:hAnsi="Times New Roman" w:cs="Times New Roman"/>
          <w:sz w:val="24"/>
          <w:szCs w:val="24"/>
        </w:rPr>
        <w:t xml:space="preserve">for </w:t>
      </w:r>
      <w:r w:rsidR="00A07203" w:rsidRPr="002666A3">
        <w:rPr>
          <w:rFonts w:ascii="Times New Roman" w:eastAsiaTheme="minorEastAsia" w:hAnsi="Times New Roman" w:cs="Times New Roman"/>
          <w:sz w:val="24"/>
          <w:szCs w:val="24"/>
        </w:rPr>
        <w:t>fodder</w:t>
      </w:r>
      <w:r w:rsidRPr="002666A3">
        <w:rPr>
          <w:rFonts w:ascii="Times New Roman" w:eastAsiaTheme="minorEastAsia" w:hAnsi="Times New Roman" w:cs="Times New Roman"/>
          <w:sz w:val="24"/>
          <w:szCs w:val="24"/>
        </w:rPr>
        <w:t xml:space="preserve"> collection </w:t>
      </w:r>
      <w:r w:rsidR="003F5177">
        <w:rPr>
          <w:rFonts w:ascii="Times New Roman" w:eastAsiaTheme="minorEastAsia" w:hAnsi="Times New Roman" w:cs="Times New Roman"/>
          <w:sz w:val="24"/>
          <w:szCs w:val="24"/>
        </w:rPr>
        <w:t>is</w:t>
      </w:r>
    </w:p>
    <w:p w14:paraId="2768AB47" w14:textId="35CB020F" w:rsidR="006A7F84" w:rsidRPr="002666A3" w:rsidRDefault="008F3E9C" w:rsidP="00A70664">
      <w:pPr>
        <w:spacing w:line="480" w:lineRule="auto"/>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2i</m:t>
            </m:r>
          </m:sub>
          <m:sup>
            <m:r>
              <w:rPr>
                <w:rFonts w:ascii="Cambria Math" w:eastAsiaTheme="minorEastAsia" w:hAnsi="Cambria Math" w:cs="Times New Roman"/>
                <w:sz w:val="24"/>
                <w:szCs w:val="24"/>
              </w:rPr>
              <m:t>jk</m:t>
            </m:r>
          </m:sup>
        </m:sSubSup>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k</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jk</m:t>
            </m:r>
          </m:sup>
        </m:sSubSup>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k</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jk</m:t>
            </m:r>
          </m:sup>
        </m:sSubSup>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2i</m:t>
            </m:r>
          </m:sub>
          <m:sup>
            <m:r>
              <w:rPr>
                <w:rFonts w:ascii="Cambria Math" w:eastAsiaTheme="minorEastAsia" w:hAnsi="Cambria Math" w:cs="Times New Roman"/>
                <w:sz w:val="24"/>
                <w:szCs w:val="24"/>
              </w:rPr>
              <m:t>jk</m:t>
            </m:r>
          </m:sup>
        </m:sSubSup>
      </m:oMath>
      <w:r w:rsidR="002334C8">
        <w:rPr>
          <w:rFonts w:ascii="Times New Roman" w:eastAsiaTheme="minorEastAsia" w:hAnsi="Times New Roman" w:cs="Times New Roman"/>
          <w:sz w:val="24"/>
          <w:szCs w:val="24"/>
        </w:rPr>
        <w:t xml:space="preserve">   </w:t>
      </w:r>
      <w:r w:rsidR="002334C8" w:rsidRPr="002666A3">
        <w:rPr>
          <w:rFonts w:ascii="Times New Roman" w:eastAsiaTheme="minorEastAsia" w:hAnsi="Times New Roman" w:cs="Times New Roman"/>
          <w:sz w:val="24"/>
          <w:szCs w:val="24"/>
        </w:rPr>
        <w:t xml:space="preserve"> </w:t>
      </w:r>
      <w:r w:rsidR="006A7F84" w:rsidRPr="002666A3">
        <w:rPr>
          <w:rFonts w:ascii="Times New Roman" w:eastAsiaTheme="minorEastAsia" w:hAnsi="Times New Roman" w:cs="Times New Roman"/>
          <w:sz w:val="24"/>
          <w:szCs w:val="24"/>
        </w:rPr>
        <w:t xml:space="preserve">                                                                       </w:t>
      </w:r>
      <w:r w:rsidR="00A82F36">
        <w:rPr>
          <w:rFonts w:ascii="Times New Roman" w:eastAsiaTheme="minorEastAsia" w:hAnsi="Times New Roman" w:cs="Times New Roman"/>
          <w:sz w:val="24"/>
          <w:szCs w:val="24"/>
        </w:rPr>
        <w:t xml:space="preserve">              </w:t>
      </w:r>
      <w:r w:rsidR="00CA216B" w:rsidRPr="002666A3">
        <w:rPr>
          <w:rFonts w:ascii="Times New Roman" w:eastAsiaTheme="minorEastAsia" w:hAnsi="Times New Roman" w:cs="Times New Roman"/>
          <w:sz w:val="24"/>
          <w:szCs w:val="24"/>
        </w:rPr>
        <w:t>(4)</w:t>
      </w:r>
    </w:p>
    <w:p w14:paraId="757F8C98" w14:textId="074A72DE" w:rsidR="00B33B66" w:rsidRDefault="006A7F84" w:rsidP="00D429B0">
      <w:pPr>
        <w:spacing w:line="480" w:lineRule="auto"/>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lastRenderedPageBreak/>
        <w:t xml:space="preserve">where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2i</m:t>
            </m:r>
          </m:sub>
          <m:sup>
            <m:r>
              <w:rPr>
                <w:rFonts w:ascii="Cambria Math" w:eastAsiaTheme="minorEastAsia" w:hAnsi="Cambria Math" w:cs="Times New Roman"/>
                <w:sz w:val="24"/>
                <w:szCs w:val="24"/>
              </w:rPr>
              <m:t>jk</m:t>
            </m:r>
          </m:sup>
        </m:sSubSup>
      </m:oMath>
      <w:r w:rsidRPr="002666A3">
        <w:rPr>
          <w:rFonts w:ascii="Times New Roman" w:eastAsiaTheme="minorEastAsia" w:hAnsi="Times New Roman" w:cs="Times New Roman"/>
          <w:sz w:val="24"/>
          <w:szCs w:val="24"/>
        </w:rPr>
        <w:t xml:space="preserve"> is the product of market price of fodder and </w:t>
      </w:r>
      <w:r w:rsidR="003F5177">
        <w:rPr>
          <w:rFonts w:ascii="Times New Roman" w:eastAsiaTheme="minorEastAsia" w:hAnsi="Times New Roman" w:cs="Times New Roman"/>
          <w:sz w:val="24"/>
          <w:szCs w:val="24"/>
        </w:rPr>
        <w:t>quantity</w:t>
      </w:r>
      <w:r w:rsidRPr="002666A3">
        <w:rPr>
          <w:rFonts w:ascii="Times New Roman" w:eastAsiaTheme="minorEastAsia" w:hAnsi="Times New Roman" w:cs="Times New Roman"/>
          <w:sz w:val="24"/>
          <w:szCs w:val="24"/>
        </w:rPr>
        <w:t xml:space="preserve"> of fodder collected</w:t>
      </w:r>
      <w:r w:rsidR="0082215D">
        <w:rPr>
          <w:rFonts w:ascii="Times New Roman" w:eastAsiaTheme="minorEastAsia" w:hAnsi="Times New Roman" w:cs="Times New Roman"/>
          <w:sz w:val="24"/>
          <w:szCs w:val="24"/>
        </w:rPr>
        <w:t>. The</w:t>
      </w:r>
      <w:r w:rsidR="0085602E">
        <w:rPr>
          <w:rFonts w:ascii="Times New Roman" w:eastAsiaTheme="minorEastAsia" w:hAnsi="Times New Roman" w:cs="Times New Roman"/>
          <w:sz w:val="24"/>
          <w:szCs w:val="24"/>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1i</m:t>
            </m:r>
          </m:sub>
          <m:sup>
            <m:r>
              <w:rPr>
                <w:rFonts w:ascii="Cambria Math" w:eastAsiaTheme="minorEastAsia" w:hAnsi="Cambria Math" w:cs="Times New Roman"/>
                <w:sz w:val="24"/>
                <w:szCs w:val="24"/>
              </w:rPr>
              <m:t>jk</m:t>
            </m:r>
          </m:sup>
        </m:sSubSup>
      </m:oMath>
      <w:r w:rsidR="0085602E">
        <w:rPr>
          <w:rFonts w:ascii="Times New Roman" w:eastAsiaTheme="minorEastAsia" w:hAnsi="Times New Roman" w:cs="Times New Roman"/>
          <w:sz w:val="24"/>
          <w:szCs w:val="24"/>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1i</m:t>
            </m:r>
          </m:sub>
          <m:sup>
            <m:r>
              <w:rPr>
                <w:rFonts w:ascii="Cambria Math" w:eastAsiaTheme="minorEastAsia" w:hAnsi="Cambria Math" w:cs="Times New Roman"/>
                <w:sz w:val="24"/>
                <w:szCs w:val="24"/>
              </w:rPr>
              <m:t>jk</m:t>
            </m:r>
          </m:sup>
        </m:sSubSup>
      </m:oMath>
      <w:r w:rsidR="0085602E">
        <w:rPr>
          <w:rFonts w:ascii="Times New Roman" w:eastAsiaTheme="minorEastAsia" w:hAnsi="Times New Roman" w:cs="Times New Roman"/>
          <w:sz w:val="24"/>
          <w:szCs w:val="24"/>
        </w:rPr>
        <w:t>) are error terms with an expected value of zero and constant variances</w:t>
      </w:r>
      <w:r w:rsidR="00B63E24">
        <w:rPr>
          <w:rFonts w:ascii="Times New Roman" w:eastAsiaTheme="minorEastAsia" w:hAnsi="Times New Roman" w:cs="Times New Roman"/>
          <w:sz w:val="24"/>
          <w:szCs w:val="24"/>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jk</m:t>
            </m:r>
          </m:sup>
        </m:sSubSup>
      </m:oMath>
      <w:r w:rsidR="0012253B">
        <w:rPr>
          <w:rFonts w:ascii="Times New Roman" w:eastAsiaTheme="minorEastAsia" w:hAnsi="Times New Roman" w:cs="Times New Roman"/>
          <w:sz w:val="24"/>
          <w:szCs w:val="24"/>
        </w:rPr>
        <w:t xml:space="preserve"> </w:t>
      </w:r>
      <w:r w:rsidR="00D5797C">
        <w:rPr>
          <w:rFonts w:ascii="Times New Roman" w:eastAsiaTheme="minorEastAsia" w:hAnsi="Times New Roman" w:cs="Times New Roman"/>
          <w:sz w:val="24"/>
          <w:szCs w:val="24"/>
        </w:rPr>
        <w:t xml:space="preserve">and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jk</m:t>
            </m:r>
          </m:sup>
        </m:sSubSup>
      </m:oMath>
      <w:r w:rsidR="0085602E">
        <w:rPr>
          <w:rFonts w:ascii="Times New Roman" w:eastAsiaTheme="minorEastAsia" w:hAnsi="Times New Roman" w:cs="Times New Roman"/>
          <w:sz w:val="24"/>
          <w:szCs w:val="24"/>
        </w:rPr>
        <w:t xml:space="preserve">. </w:t>
      </w:r>
      <w:r w:rsidR="0085602E">
        <w:rPr>
          <w:rFonts w:ascii="Times New Roman" w:eastAsiaTheme="minorEastAsia" w:hAnsi="Times New Roman" w:cs="Times New Roman"/>
          <w:sz w:val="24"/>
          <w:szCs w:val="24"/>
        </w:rPr>
        <w:tab/>
      </w:r>
      <w:r w:rsidR="007E719D">
        <w:rPr>
          <w:rFonts w:ascii="Times New Roman" w:eastAsiaTheme="minorEastAsia" w:hAnsi="Times New Roman" w:cs="Times New Roman"/>
          <w:sz w:val="24"/>
          <w:szCs w:val="24"/>
        </w:rPr>
        <w:t xml:space="preserve">Fuelwood and fodder revenue models are estimated </w:t>
      </w:r>
      <w:r w:rsidR="0070429F">
        <w:rPr>
          <w:rFonts w:ascii="Times New Roman" w:eastAsiaTheme="minorEastAsia" w:hAnsi="Times New Roman" w:cs="Times New Roman"/>
          <w:sz w:val="24"/>
          <w:szCs w:val="24"/>
        </w:rPr>
        <w:t>as a</w:t>
      </w:r>
      <w:r w:rsidR="0085602E">
        <w:rPr>
          <w:rFonts w:ascii="Times New Roman" w:eastAsiaTheme="minorEastAsia" w:hAnsi="Times New Roman" w:cs="Times New Roman"/>
          <w:sz w:val="24"/>
          <w:szCs w:val="24"/>
        </w:rPr>
        <w:t xml:space="preserve">n aggregated, annual model and </w:t>
      </w:r>
      <w:r w:rsidR="007E719D">
        <w:rPr>
          <w:rFonts w:ascii="Times New Roman" w:eastAsiaTheme="minorEastAsia" w:hAnsi="Times New Roman" w:cs="Times New Roman"/>
          <w:sz w:val="24"/>
          <w:szCs w:val="24"/>
        </w:rPr>
        <w:t xml:space="preserve">for each season. </w:t>
      </w:r>
      <w:r w:rsidR="00110646">
        <w:rPr>
          <w:rFonts w:ascii="Times New Roman" w:eastAsiaTheme="minorEastAsia" w:hAnsi="Times New Roman" w:cs="Times New Roman"/>
          <w:sz w:val="24"/>
          <w:szCs w:val="24"/>
        </w:rPr>
        <w:t>The error</w:t>
      </w:r>
      <w:r w:rsidR="007E719D">
        <w:rPr>
          <w:rFonts w:ascii="Times New Roman" w:eastAsiaTheme="minorEastAsia" w:hAnsi="Times New Roman" w:cs="Times New Roman"/>
          <w:sz w:val="24"/>
          <w:szCs w:val="24"/>
        </w:rPr>
        <w:t xml:space="preserve"> terms </w:t>
      </w:r>
      <w:r w:rsidR="0085602E">
        <w:rPr>
          <w:rFonts w:ascii="Times New Roman" w:eastAsiaTheme="minorEastAsia" w:hAnsi="Times New Roman" w:cs="Times New Roman"/>
          <w:sz w:val="24"/>
          <w:szCs w:val="24"/>
        </w:rPr>
        <w:t xml:space="preserve">may be </w:t>
      </w:r>
      <w:r w:rsidR="007E719D">
        <w:rPr>
          <w:rFonts w:ascii="Times New Roman" w:eastAsiaTheme="minorEastAsia" w:hAnsi="Times New Roman" w:cs="Times New Roman"/>
          <w:sz w:val="24"/>
          <w:szCs w:val="24"/>
        </w:rPr>
        <w:t xml:space="preserve">correlated across the fuelwood and fodder revenue models </w:t>
      </w:r>
      <w:r w:rsidR="00B33B66">
        <w:rPr>
          <w:rFonts w:ascii="Times New Roman" w:eastAsiaTheme="minorEastAsia" w:hAnsi="Times New Roman" w:cs="Times New Roman"/>
          <w:sz w:val="24"/>
          <w:szCs w:val="24"/>
        </w:rPr>
        <w:t xml:space="preserve">for </w:t>
      </w:r>
      <w:r w:rsidR="007E719D">
        <w:rPr>
          <w:rFonts w:ascii="Times New Roman" w:eastAsiaTheme="minorEastAsia" w:hAnsi="Times New Roman" w:cs="Times New Roman"/>
          <w:sz w:val="24"/>
          <w:szCs w:val="24"/>
        </w:rPr>
        <w:t>each model</w:t>
      </w:r>
      <w:r w:rsidR="0085602E">
        <w:rPr>
          <w:rFonts w:ascii="Times New Roman" w:eastAsiaTheme="minorEastAsia" w:hAnsi="Times New Roman" w:cs="Times New Roman"/>
          <w:sz w:val="24"/>
          <w:szCs w:val="24"/>
        </w:rPr>
        <w:t xml:space="preserve"> because of</w:t>
      </w:r>
      <w:r w:rsidR="00D429B0">
        <w:rPr>
          <w:rFonts w:ascii="Times New Roman" w:eastAsiaTheme="minorEastAsia" w:hAnsi="Times New Roman" w:cs="Times New Roman"/>
          <w:sz w:val="24"/>
          <w:szCs w:val="24"/>
        </w:rPr>
        <w:t xml:space="preserve"> the </w:t>
      </w:r>
      <w:r w:rsidR="0085602E">
        <w:rPr>
          <w:rFonts w:ascii="Times New Roman" w:eastAsiaTheme="minorEastAsia" w:hAnsi="Times New Roman" w:cs="Times New Roman"/>
          <w:sz w:val="24"/>
          <w:szCs w:val="24"/>
        </w:rPr>
        <w:t>unobserved factors correlated with the decision to allocate time to the collection of fuelwood or fodder</w:t>
      </w:r>
      <w:r w:rsidR="00B33B66">
        <w:rPr>
          <w:rFonts w:ascii="Times New Roman" w:eastAsiaTheme="minorEastAsia" w:hAnsi="Times New Roman" w:cs="Times New Roman"/>
          <w:sz w:val="24"/>
          <w:szCs w:val="24"/>
        </w:rPr>
        <w:t xml:space="preserve">. </w:t>
      </w:r>
      <w:r w:rsidR="006B33E4">
        <w:rPr>
          <w:rFonts w:ascii="Times New Roman" w:eastAsiaTheme="minorEastAsia" w:hAnsi="Times New Roman" w:cs="Times New Roman"/>
          <w:sz w:val="24"/>
          <w:szCs w:val="24"/>
        </w:rPr>
        <w:t>The marginal effect of labor on the total revenue from fuelwood and fodder collection gives the marginal value product of labor</w:t>
      </w:r>
      <w:r w:rsidR="00365575">
        <w:rPr>
          <w:rFonts w:ascii="Times New Roman" w:eastAsiaTheme="minorEastAsia" w:hAnsi="Times New Roman" w:cs="Times New Roman"/>
          <w:sz w:val="24"/>
          <w:szCs w:val="24"/>
        </w:rPr>
        <w:t xml:space="preserve"> for these activities</w:t>
      </w:r>
      <w:r w:rsidR="008A0A64">
        <w:rPr>
          <w:rFonts w:ascii="Times New Roman" w:eastAsiaTheme="minorEastAsia" w:hAnsi="Times New Roman" w:cs="Times New Roman"/>
          <w:sz w:val="24"/>
          <w:szCs w:val="24"/>
        </w:rPr>
        <w:t xml:space="preserve"> i.e.,</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oMath>
      <w:r w:rsidR="008A0A64">
        <w:rPr>
          <w:rFonts w:ascii="Times New Roman" w:eastAsiaTheme="minorEastAsia" w:hAnsi="Times New Roman" w:cs="Times New Roman"/>
          <w:sz w:val="24"/>
          <w:szCs w:val="24"/>
        </w:rPr>
        <w:t xml:space="preserve"> in the above equations 3 and 4</w:t>
      </w:r>
      <w:r w:rsidR="00E870D1">
        <w:rPr>
          <w:rFonts w:ascii="Times New Roman" w:eastAsiaTheme="minorEastAsia" w:hAnsi="Times New Roman" w:cs="Times New Roman"/>
          <w:sz w:val="24"/>
          <w:szCs w:val="24"/>
        </w:rPr>
        <w:t>.</w:t>
      </w:r>
      <w:r w:rsidR="00E623D4">
        <w:rPr>
          <w:rFonts w:ascii="Times New Roman" w:eastAsiaTheme="minorEastAsia" w:hAnsi="Times New Roman" w:cs="Times New Roman"/>
          <w:sz w:val="24"/>
          <w:szCs w:val="24"/>
        </w:rPr>
        <w:t>T</w:t>
      </w:r>
      <w:r w:rsidR="006B33E4">
        <w:rPr>
          <w:rFonts w:ascii="Times New Roman" w:eastAsiaTheme="minorEastAsia" w:hAnsi="Times New Roman" w:cs="Times New Roman"/>
          <w:sz w:val="24"/>
          <w:szCs w:val="24"/>
        </w:rPr>
        <w:t>otal revenue generated from fuelwood and fodder collection</w:t>
      </w:r>
      <w:r w:rsidR="0062010B">
        <w:rPr>
          <w:rFonts w:ascii="Times New Roman" w:eastAsiaTheme="minorEastAsia" w:hAnsi="Times New Roman" w:cs="Times New Roman"/>
          <w:sz w:val="24"/>
          <w:szCs w:val="24"/>
        </w:rPr>
        <w:t xml:space="preserve"> </w:t>
      </w:r>
      <w:r w:rsidR="00E870D1">
        <w:rPr>
          <w:rFonts w:ascii="Times New Roman" w:eastAsiaTheme="minorEastAsia" w:hAnsi="Times New Roman" w:cs="Times New Roman"/>
          <w:sz w:val="24"/>
          <w:szCs w:val="24"/>
        </w:rPr>
        <w:t>is expected</w:t>
      </w:r>
      <w:r w:rsidR="00DD36F3">
        <w:rPr>
          <w:rFonts w:ascii="Times New Roman" w:eastAsiaTheme="minorEastAsia" w:hAnsi="Times New Roman" w:cs="Times New Roman"/>
          <w:sz w:val="24"/>
          <w:szCs w:val="24"/>
        </w:rPr>
        <w:t xml:space="preserve"> to vary</w:t>
      </w:r>
      <w:r w:rsidR="00E623D4">
        <w:rPr>
          <w:rFonts w:ascii="Times New Roman" w:eastAsiaTheme="minorEastAsia" w:hAnsi="Times New Roman" w:cs="Times New Roman"/>
          <w:sz w:val="24"/>
          <w:szCs w:val="24"/>
        </w:rPr>
        <w:t xml:space="preserve"> </w:t>
      </w:r>
      <w:r w:rsidR="00643329">
        <w:rPr>
          <w:rFonts w:ascii="Times New Roman" w:eastAsiaTheme="minorEastAsia" w:hAnsi="Times New Roman" w:cs="Times New Roman"/>
          <w:sz w:val="24"/>
          <w:szCs w:val="24"/>
        </w:rPr>
        <w:t xml:space="preserve">both </w:t>
      </w:r>
      <w:r w:rsidR="00E623D4">
        <w:rPr>
          <w:rFonts w:ascii="Times New Roman" w:eastAsiaTheme="minorEastAsia" w:hAnsi="Times New Roman" w:cs="Times New Roman"/>
          <w:sz w:val="24"/>
          <w:szCs w:val="24"/>
        </w:rPr>
        <w:t xml:space="preserve">annually </w:t>
      </w:r>
      <w:r w:rsidR="00643329">
        <w:rPr>
          <w:rFonts w:ascii="Times New Roman" w:eastAsiaTheme="minorEastAsia" w:hAnsi="Times New Roman" w:cs="Times New Roman"/>
          <w:sz w:val="24"/>
          <w:szCs w:val="24"/>
        </w:rPr>
        <w:t>across</w:t>
      </w:r>
      <w:r w:rsidR="00E623D4">
        <w:rPr>
          <w:rFonts w:ascii="Times New Roman" w:eastAsiaTheme="minorEastAsia" w:hAnsi="Times New Roman" w:cs="Times New Roman"/>
          <w:sz w:val="24"/>
          <w:szCs w:val="24"/>
        </w:rPr>
        <w:t xml:space="preserve"> seasons</w:t>
      </w:r>
      <w:r w:rsidR="006B33E4">
        <w:rPr>
          <w:rFonts w:ascii="Times New Roman" w:eastAsiaTheme="minorEastAsia" w:hAnsi="Times New Roman" w:cs="Times New Roman"/>
          <w:sz w:val="24"/>
          <w:szCs w:val="24"/>
        </w:rPr>
        <w:t xml:space="preserve">. </w:t>
      </w:r>
      <w:r w:rsidR="007C3812">
        <w:rPr>
          <w:rFonts w:ascii="Times New Roman" w:eastAsiaTheme="minorEastAsia" w:hAnsi="Times New Roman" w:cs="Times New Roman"/>
          <w:sz w:val="24"/>
          <w:szCs w:val="24"/>
        </w:rPr>
        <w:t>The m</w:t>
      </w:r>
      <w:r w:rsidR="006B33E4">
        <w:rPr>
          <w:rFonts w:ascii="Times New Roman" w:eastAsiaTheme="minorEastAsia" w:hAnsi="Times New Roman" w:cs="Times New Roman"/>
          <w:sz w:val="24"/>
          <w:szCs w:val="24"/>
        </w:rPr>
        <w:t xml:space="preserve">arginal value product of labor </w:t>
      </w:r>
      <w:r w:rsidR="0085602E">
        <w:rPr>
          <w:rFonts w:ascii="Times New Roman" w:eastAsiaTheme="minorEastAsia" w:hAnsi="Times New Roman" w:cs="Times New Roman"/>
          <w:sz w:val="24"/>
          <w:szCs w:val="24"/>
        </w:rPr>
        <w:t>is expected to vary across seasons and activities</w:t>
      </w:r>
      <w:r w:rsidR="006B33E4">
        <w:rPr>
          <w:rFonts w:ascii="Times New Roman" w:eastAsiaTheme="minorEastAsia" w:hAnsi="Times New Roman" w:cs="Times New Roman"/>
          <w:sz w:val="24"/>
          <w:szCs w:val="24"/>
        </w:rPr>
        <w:t>.</w:t>
      </w:r>
      <w:r w:rsidR="00D32DFD">
        <w:rPr>
          <w:rFonts w:ascii="Times New Roman" w:eastAsiaTheme="minorEastAsia" w:hAnsi="Times New Roman" w:cs="Times New Roman"/>
          <w:sz w:val="24"/>
          <w:szCs w:val="24"/>
        </w:rPr>
        <w:t xml:space="preserve"> The null hypothesis is that there is no difference in </w:t>
      </w:r>
      <w:r w:rsidR="00643329">
        <w:rPr>
          <w:rFonts w:ascii="Times New Roman" w:eastAsiaTheme="minorEastAsia" w:hAnsi="Times New Roman" w:cs="Times New Roman"/>
          <w:sz w:val="24"/>
          <w:szCs w:val="24"/>
        </w:rPr>
        <w:t xml:space="preserve">the </w:t>
      </w:r>
      <w:r w:rsidR="00D32DFD">
        <w:rPr>
          <w:rFonts w:ascii="Times New Roman" w:eastAsiaTheme="minorEastAsia" w:hAnsi="Times New Roman" w:cs="Times New Roman"/>
          <w:sz w:val="24"/>
          <w:szCs w:val="24"/>
        </w:rPr>
        <w:t xml:space="preserve">marginal value product of labor in </w:t>
      </w:r>
      <w:r w:rsidR="000E318B">
        <w:rPr>
          <w:rFonts w:ascii="Times New Roman" w:eastAsiaTheme="minorEastAsia" w:hAnsi="Times New Roman" w:cs="Times New Roman"/>
          <w:sz w:val="24"/>
          <w:szCs w:val="24"/>
        </w:rPr>
        <w:t xml:space="preserve">the </w:t>
      </w:r>
      <w:r w:rsidR="0040526B">
        <w:rPr>
          <w:rFonts w:ascii="Times New Roman" w:eastAsiaTheme="minorEastAsia" w:hAnsi="Times New Roman" w:cs="Times New Roman"/>
          <w:sz w:val="24"/>
          <w:szCs w:val="24"/>
        </w:rPr>
        <w:t xml:space="preserve">annual </w:t>
      </w:r>
      <w:r w:rsidR="00D32DFD">
        <w:rPr>
          <w:rFonts w:ascii="Times New Roman" w:eastAsiaTheme="minorEastAsia" w:hAnsi="Times New Roman" w:cs="Times New Roman"/>
          <w:sz w:val="24"/>
          <w:szCs w:val="24"/>
        </w:rPr>
        <w:t>and seasonal revenue models for fuelwood and fodder collection.</w:t>
      </w:r>
      <w:r w:rsidR="006B33E4">
        <w:rPr>
          <w:rFonts w:ascii="Times New Roman" w:eastAsiaTheme="minorEastAsia" w:hAnsi="Times New Roman" w:cs="Times New Roman"/>
          <w:sz w:val="24"/>
          <w:szCs w:val="24"/>
        </w:rPr>
        <w:t xml:space="preserve"> Seasonal preferences for fuelwood and fodder collection along with regional differenc</w:t>
      </w:r>
      <w:r w:rsidR="00977416">
        <w:rPr>
          <w:rFonts w:ascii="Times New Roman" w:eastAsiaTheme="minorEastAsia" w:hAnsi="Times New Roman" w:cs="Times New Roman"/>
          <w:sz w:val="24"/>
          <w:szCs w:val="24"/>
        </w:rPr>
        <w:t>es might cause differences in the values of marginal value product of labor.</w:t>
      </w:r>
      <w:r w:rsidR="00E12F26">
        <w:rPr>
          <w:rFonts w:ascii="Times New Roman" w:eastAsiaTheme="minorEastAsia" w:hAnsi="Times New Roman" w:cs="Times New Roman"/>
          <w:sz w:val="24"/>
          <w:szCs w:val="24"/>
        </w:rPr>
        <w:t xml:space="preserve"> The marginal value product of labor is expected to vary across seasons for fuelwood and fodder collection activities. </w:t>
      </w:r>
      <w:r w:rsidR="00D32DFD">
        <w:rPr>
          <w:rFonts w:ascii="Times New Roman" w:eastAsiaTheme="minorEastAsia" w:hAnsi="Times New Roman" w:cs="Times New Roman"/>
          <w:sz w:val="24"/>
          <w:szCs w:val="24"/>
        </w:rPr>
        <w:t xml:space="preserve">Similarly, </w:t>
      </w:r>
      <w:r w:rsidR="00E12F26">
        <w:rPr>
          <w:rFonts w:ascii="Times New Roman" w:eastAsiaTheme="minorEastAsia" w:hAnsi="Times New Roman" w:cs="Times New Roman"/>
          <w:sz w:val="24"/>
          <w:szCs w:val="24"/>
        </w:rPr>
        <w:t xml:space="preserve">the null hypothesis is that there is no differences in the imputed revenue from fuelwood and fodder collection along the different districts. </w:t>
      </w:r>
      <w:r w:rsidR="00D4075F">
        <w:rPr>
          <w:rFonts w:ascii="Times New Roman" w:eastAsiaTheme="minorEastAsia" w:hAnsi="Times New Roman" w:cs="Times New Roman"/>
          <w:sz w:val="24"/>
          <w:szCs w:val="24"/>
        </w:rPr>
        <w:t>However</w:t>
      </w:r>
      <w:r w:rsidR="00E12F26">
        <w:rPr>
          <w:rFonts w:ascii="Times New Roman" w:eastAsiaTheme="minorEastAsia" w:hAnsi="Times New Roman" w:cs="Times New Roman"/>
          <w:sz w:val="24"/>
          <w:szCs w:val="24"/>
        </w:rPr>
        <w:t xml:space="preserve">, </w:t>
      </w:r>
      <w:r w:rsidR="00D32DFD">
        <w:rPr>
          <w:rFonts w:ascii="Times New Roman" w:eastAsiaTheme="minorEastAsia" w:hAnsi="Times New Roman" w:cs="Times New Roman"/>
          <w:sz w:val="24"/>
          <w:szCs w:val="24"/>
        </w:rPr>
        <w:t xml:space="preserve">the </w:t>
      </w:r>
      <w:r w:rsidR="00926FCF">
        <w:rPr>
          <w:rFonts w:ascii="Times New Roman" w:eastAsiaTheme="minorEastAsia" w:hAnsi="Times New Roman" w:cs="Times New Roman"/>
          <w:sz w:val="24"/>
          <w:szCs w:val="24"/>
        </w:rPr>
        <w:t xml:space="preserve">imputed </w:t>
      </w:r>
      <w:r w:rsidR="00D32DFD">
        <w:rPr>
          <w:rFonts w:ascii="Times New Roman" w:eastAsiaTheme="minorEastAsia" w:hAnsi="Times New Roman" w:cs="Times New Roman"/>
          <w:sz w:val="24"/>
          <w:szCs w:val="24"/>
        </w:rPr>
        <w:t xml:space="preserve">revenue generated from fuelwood and fodder collection is expected to </w:t>
      </w:r>
      <w:r w:rsidR="006A1B5A">
        <w:rPr>
          <w:rFonts w:ascii="Times New Roman" w:eastAsiaTheme="minorEastAsia" w:hAnsi="Times New Roman" w:cs="Times New Roman"/>
          <w:sz w:val="24"/>
          <w:szCs w:val="24"/>
        </w:rPr>
        <w:t>vary</w:t>
      </w:r>
      <w:r w:rsidR="00D32DFD">
        <w:rPr>
          <w:rFonts w:ascii="Times New Roman" w:eastAsiaTheme="minorEastAsia" w:hAnsi="Times New Roman" w:cs="Times New Roman"/>
          <w:sz w:val="24"/>
          <w:szCs w:val="24"/>
        </w:rPr>
        <w:t xml:space="preserve"> across the </w:t>
      </w:r>
      <w:r w:rsidR="00E800BA">
        <w:rPr>
          <w:rFonts w:ascii="Times New Roman" w:eastAsiaTheme="minorEastAsia" w:hAnsi="Times New Roman" w:cs="Times New Roman"/>
          <w:sz w:val="24"/>
          <w:szCs w:val="24"/>
        </w:rPr>
        <w:t xml:space="preserve">districts in the </w:t>
      </w:r>
      <w:r w:rsidR="0040526B">
        <w:rPr>
          <w:rFonts w:ascii="Times New Roman" w:eastAsiaTheme="minorEastAsia" w:hAnsi="Times New Roman" w:cs="Times New Roman"/>
          <w:sz w:val="24"/>
          <w:szCs w:val="24"/>
        </w:rPr>
        <w:t xml:space="preserve">annual </w:t>
      </w:r>
      <w:r w:rsidR="00D32DFD">
        <w:rPr>
          <w:rFonts w:ascii="Times New Roman" w:eastAsiaTheme="minorEastAsia" w:hAnsi="Times New Roman" w:cs="Times New Roman"/>
          <w:sz w:val="24"/>
          <w:szCs w:val="24"/>
        </w:rPr>
        <w:t>and seasonal models</w:t>
      </w:r>
      <w:r w:rsidR="007E4164">
        <w:rPr>
          <w:rFonts w:ascii="Times New Roman" w:eastAsiaTheme="minorEastAsia" w:hAnsi="Times New Roman" w:cs="Times New Roman"/>
          <w:sz w:val="24"/>
          <w:szCs w:val="24"/>
        </w:rPr>
        <w:t xml:space="preserve"> too</w:t>
      </w:r>
      <w:r w:rsidR="00D4075F">
        <w:rPr>
          <w:rFonts w:ascii="Times New Roman" w:eastAsiaTheme="minorEastAsia" w:hAnsi="Times New Roman" w:cs="Times New Roman"/>
          <w:sz w:val="24"/>
          <w:szCs w:val="24"/>
        </w:rPr>
        <w:t xml:space="preserve"> due to regi</w:t>
      </w:r>
      <w:r w:rsidR="00EC5CF7">
        <w:rPr>
          <w:rFonts w:ascii="Times New Roman" w:eastAsiaTheme="minorEastAsia" w:hAnsi="Times New Roman" w:cs="Times New Roman"/>
          <w:sz w:val="24"/>
          <w:szCs w:val="24"/>
        </w:rPr>
        <w:t>o</w:t>
      </w:r>
      <w:r w:rsidR="00D4075F">
        <w:rPr>
          <w:rFonts w:ascii="Times New Roman" w:eastAsiaTheme="minorEastAsia" w:hAnsi="Times New Roman" w:cs="Times New Roman"/>
          <w:sz w:val="24"/>
          <w:szCs w:val="24"/>
        </w:rPr>
        <w:t>nal factors associated</w:t>
      </w:r>
      <w:r w:rsidR="00D32DFD">
        <w:rPr>
          <w:rFonts w:ascii="Times New Roman" w:eastAsiaTheme="minorEastAsia" w:hAnsi="Times New Roman" w:cs="Times New Roman"/>
          <w:sz w:val="24"/>
          <w:szCs w:val="24"/>
        </w:rPr>
        <w:t>.</w:t>
      </w:r>
      <w:r w:rsidR="00F8223E">
        <w:rPr>
          <w:rFonts w:ascii="Times New Roman" w:eastAsiaTheme="minorEastAsia" w:hAnsi="Times New Roman" w:cs="Times New Roman"/>
          <w:sz w:val="24"/>
          <w:szCs w:val="24"/>
        </w:rPr>
        <w:t xml:space="preserve"> </w:t>
      </w:r>
      <w:r w:rsidR="00EC5CF7">
        <w:rPr>
          <w:rFonts w:ascii="Times New Roman" w:eastAsiaTheme="minorEastAsia" w:hAnsi="Times New Roman" w:cs="Times New Roman"/>
          <w:sz w:val="24"/>
          <w:szCs w:val="24"/>
        </w:rPr>
        <w:t xml:space="preserve">Differences in </w:t>
      </w:r>
      <w:r w:rsidR="0032079F">
        <w:rPr>
          <w:rFonts w:ascii="Times New Roman" w:eastAsiaTheme="minorEastAsia" w:hAnsi="Times New Roman" w:cs="Times New Roman"/>
          <w:sz w:val="24"/>
          <w:szCs w:val="24"/>
        </w:rPr>
        <w:t xml:space="preserve">seasonal </w:t>
      </w:r>
      <w:r w:rsidR="00EC5CF7">
        <w:rPr>
          <w:rFonts w:ascii="Times New Roman" w:eastAsiaTheme="minorEastAsia" w:hAnsi="Times New Roman" w:cs="Times New Roman"/>
          <w:sz w:val="24"/>
          <w:szCs w:val="24"/>
        </w:rPr>
        <w:t xml:space="preserve">forest productivity along with different opportunity costs </w:t>
      </w:r>
      <w:r w:rsidR="00CD3449">
        <w:rPr>
          <w:rFonts w:ascii="Times New Roman" w:eastAsiaTheme="minorEastAsia" w:hAnsi="Times New Roman" w:cs="Times New Roman"/>
          <w:sz w:val="24"/>
          <w:szCs w:val="24"/>
        </w:rPr>
        <w:t>associated with</w:t>
      </w:r>
      <w:r w:rsidR="00EC5CF7">
        <w:rPr>
          <w:rFonts w:ascii="Times New Roman" w:eastAsiaTheme="minorEastAsia" w:hAnsi="Times New Roman" w:cs="Times New Roman"/>
          <w:sz w:val="24"/>
          <w:szCs w:val="24"/>
        </w:rPr>
        <w:t xml:space="preserve"> collection fuelwood and fodder might cause for differences in imputed revenue and marginal revenue product of labor.</w:t>
      </w:r>
    </w:p>
    <w:p w14:paraId="3941A033" w14:textId="77777777" w:rsidR="00632D59" w:rsidRPr="00D5797C" w:rsidRDefault="000E0C74" w:rsidP="00D5797C">
      <w:pPr>
        <w:spacing w:line="480" w:lineRule="auto"/>
        <w:rPr>
          <w:rFonts w:ascii="Times New Roman" w:eastAsiaTheme="minorEastAsia" w:hAnsi="Times New Roman" w:cs="Times New Roman"/>
          <w:sz w:val="24"/>
          <w:szCs w:val="24"/>
        </w:rPr>
      </w:pPr>
      <w:r w:rsidRPr="002A3DA4">
        <w:rPr>
          <w:rFonts w:ascii="Times New Roman" w:eastAsiaTheme="minorEastAsia" w:hAnsi="Times New Roman" w:cs="Times New Roman"/>
          <w:b/>
          <w:sz w:val="24"/>
          <w:szCs w:val="24"/>
        </w:rPr>
        <w:t xml:space="preserve">1.5 </w:t>
      </w:r>
      <w:r w:rsidR="006E3BD4">
        <w:rPr>
          <w:rFonts w:ascii="Times New Roman" w:eastAsiaTheme="minorEastAsia" w:hAnsi="Times New Roman" w:cs="Times New Roman"/>
          <w:b/>
          <w:sz w:val="24"/>
          <w:szCs w:val="24"/>
        </w:rPr>
        <w:t>Model D</w:t>
      </w:r>
      <w:r w:rsidRPr="002A3DA4">
        <w:rPr>
          <w:rFonts w:ascii="Times New Roman" w:eastAsiaTheme="minorEastAsia" w:hAnsi="Times New Roman" w:cs="Times New Roman"/>
          <w:b/>
          <w:sz w:val="24"/>
          <w:szCs w:val="24"/>
        </w:rPr>
        <w:t xml:space="preserve">iagnostics </w:t>
      </w:r>
      <w:r w:rsidR="00D5797C">
        <w:rPr>
          <w:rFonts w:ascii="Times New Roman" w:eastAsiaTheme="minorEastAsia" w:hAnsi="Times New Roman" w:cs="Times New Roman"/>
          <w:sz w:val="24"/>
          <w:szCs w:val="24"/>
        </w:rPr>
        <w:t xml:space="preserve">                                                                                                                </w:t>
      </w:r>
      <w:r w:rsidR="001E7553">
        <w:rPr>
          <w:rFonts w:ascii="Times New Roman" w:hAnsi="Times New Roman" w:cs="Times New Roman"/>
          <w:sz w:val="24"/>
          <w:szCs w:val="24"/>
        </w:rPr>
        <w:t xml:space="preserve">The </w:t>
      </w:r>
      <w:r w:rsidR="00632D59">
        <w:rPr>
          <w:rFonts w:ascii="Times New Roman" w:hAnsi="Times New Roman" w:cs="Times New Roman"/>
          <w:sz w:val="24"/>
          <w:szCs w:val="24"/>
        </w:rPr>
        <w:t>Breusch-P</w:t>
      </w:r>
      <w:r w:rsidR="00632D59" w:rsidRPr="002666A3">
        <w:rPr>
          <w:rFonts w:ascii="Times New Roman" w:hAnsi="Times New Roman" w:cs="Times New Roman"/>
          <w:sz w:val="24"/>
          <w:szCs w:val="24"/>
        </w:rPr>
        <w:t xml:space="preserve">agan test for error independence </w:t>
      </w:r>
      <w:r w:rsidR="00643329">
        <w:rPr>
          <w:rFonts w:ascii="Times New Roman" w:hAnsi="Times New Roman" w:cs="Times New Roman"/>
          <w:sz w:val="24"/>
          <w:szCs w:val="24"/>
        </w:rPr>
        <w:t xml:space="preserve">(Breusch and Pagan, 1979) </w:t>
      </w:r>
      <w:r w:rsidR="00632D59">
        <w:rPr>
          <w:rFonts w:ascii="Times New Roman" w:hAnsi="Times New Roman" w:cs="Times New Roman"/>
          <w:sz w:val="24"/>
          <w:szCs w:val="24"/>
        </w:rPr>
        <w:t xml:space="preserve">indicates if </w:t>
      </w:r>
      <w:r w:rsidR="00632D59" w:rsidRPr="002666A3">
        <w:rPr>
          <w:rFonts w:ascii="Times New Roman" w:hAnsi="Times New Roman" w:cs="Times New Roman"/>
          <w:sz w:val="24"/>
          <w:szCs w:val="24"/>
        </w:rPr>
        <w:t xml:space="preserve">the error </w:t>
      </w:r>
      <w:r w:rsidR="00632D59" w:rsidRPr="002666A3">
        <w:rPr>
          <w:rFonts w:ascii="Times New Roman" w:hAnsi="Times New Roman" w:cs="Times New Roman"/>
          <w:sz w:val="24"/>
          <w:szCs w:val="24"/>
        </w:rPr>
        <w:lastRenderedPageBreak/>
        <w:t xml:space="preserve">terms are correlated across </w:t>
      </w:r>
      <w:r w:rsidR="00AD5ECE">
        <w:rPr>
          <w:rFonts w:ascii="Times New Roman" w:hAnsi="Times New Roman" w:cs="Times New Roman"/>
          <w:sz w:val="24"/>
          <w:szCs w:val="24"/>
        </w:rPr>
        <w:t xml:space="preserve">the </w:t>
      </w:r>
      <w:r w:rsidR="00632D59" w:rsidRPr="002666A3">
        <w:rPr>
          <w:rFonts w:ascii="Times New Roman" w:hAnsi="Times New Roman" w:cs="Times New Roman"/>
          <w:sz w:val="24"/>
          <w:szCs w:val="24"/>
        </w:rPr>
        <w:t xml:space="preserve">fuelwood and fodder revenue equations. </w:t>
      </w:r>
      <w:r w:rsidR="00632D59">
        <w:rPr>
          <w:rFonts w:ascii="Times New Roman" w:hAnsi="Times New Roman" w:cs="Times New Roman"/>
          <w:sz w:val="24"/>
          <w:szCs w:val="24"/>
        </w:rPr>
        <w:t>The</w:t>
      </w:r>
      <w:r w:rsidR="00632D59" w:rsidRPr="002666A3">
        <w:rPr>
          <w:rFonts w:ascii="Times New Roman" w:hAnsi="Times New Roman" w:cs="Times New Roman"/>
          <w:sz w:val="24"/>
          <w:szCs w:val="24"/>
        </w:rPr>
        <w:t xml:space="preserve"> null hypothesis is that there is no error corre</w:t>
      </w:r>
      <w:r w:rsidR="006F0CD8">
        <w:rPr>
          <w:rFonts w:ascii="Times New Roman" w:hAnsi="Times New Roman" w:cs="Times New Roman"/>
          <w:sz w:val="24"/>
          <w:szCs w:val="24"/>
        </w:rPr>
        <w:t>lation</w:t>
      </w:r>
      <w:r w:rsidR="00632D59" w:rsidRPr="002666A3">
        <w:rPr>
          <w:rFonts w:ascii="Times New Roman" w:hAnsi="Times New Roman" w:cs="Times New Roman"/>
          <w:sz w:val="24"/>
          <w:szCs w:val="24"/>
        </w:rPr>
        <w:t xml:space="preserve"> across these equations</w:t>
      </w:r>
      <w:r w:rsidR="0040526B">
        <w:rPr>
          <w:rFonts w:ascii="Times New Roman" w:hAnsi="Times New Roman" w:cs="Times New Roman"/>
          <w:sz w:val="24"/>
          <w:szCs w:val="24"/>
        </w:rPr>
        <w:t xml:space="preserve">; i.e.,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:Corr</m:t>
        </m:r>
        <m:d>
          <m:dPr>
            <m:ctrlPr>
              <w:rPr>
                <w:rFonts w:ascii="Cambria Math"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1i</m:t>
                </m:r>
              </m:sub>
              <m:sup>
                <m:r>
                  <w:rPr>
                    <w:rFonts w:ascii="Cambria Math" w:eastAsiaTheme="minorEastAsia" w:hAnsi="Cambria Math" w:cs="Times New Roman"/>
                    <w:sz w:val="24"/>
                    <w:szCs w:val="24"/>
                  </w:rPr>
                  <m:t>jk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2i</m:t>
                </m:r>
              </m:sub>
              <m:sup>
                <m:r>
                  <w:rPr>
                    <w:rFonts w:ascii="Cambria Math" w:eastAsiaTheme="minorEastAsia" w:hAnsi="Cambria Math" w:cs="Times New Roman"/>
                    <w:sz w:val="24"/>
                    <w:szCs w:val="24"/>
                  </w:rPr>
                  <m:t>jk</m:t>
                </m:r>
              </m:sup>
            </m:sSubSup>
          </m:e>
        </m:d>
        <m:r>
          <w:rPr>
            <w:rFonts w:ascii="Cambria Math" w:hAnsi="Cambria Math" w:cs="Times New Roman"/>
            <w:sz w:val="24"/>
            <w:szCs w:val="24"/>
          </w:rPr>
          <m:t>=0</m:t>
        </m:r>
      </m:oMath>
      <w:r w:rsidR="00632D59" w:rsidRPr="002666A3">
        <w:rPr>
          <w:rFonts w:ascii="Times New Roman" w:hAnsi="Times New Roman" w:cs="Times New Roman"/>
          <w:sz w:val="24"/>
          <w:szCs w:val="24"/>
        </w:rPr>
        <w:t>.</w:t>
      </w:r>
      <w:r w:rsidR="0040526B">
        <w:rPr>
          <w:rFonts w:ascii="Times New Roman" w:hAnsi="Times New Roman" w:cs="Times New Roman"/>
          <w:sz w:val="24"/>
          <w:szCs w:val="24"/>
        </w:rPr>
        <w:t xml:space="preserve"> The alternative hypothesis is that the error terms are correlated across equations.</w:t>
      </w:r>
      <w:r w:rsidR="00632D59" w:rsidRPr="002666A3">
        <w:rPr>
          <w:rFonts w:ascii="Times New Roman" w:hAnsi="Times New Roman" w:cs="Times New Roman"/>
          <w:sz w:val="24"/>
          <w:szCs w:val="24"/>
        </w:rPr>
        <w:t xml:space="preserve"> </w:t>
      </w:r>
      <w:r w:rsidR="0040526B">
        <w:rPr>
          <w:rFonts w:ascii="Times New Roman" w:hAnsi="Times New Roman" w:cs="Times New Roman"/>
          <w:sz w:val="24"/>
          <w:szCs w:val="24"/>
        </w:rPr>
        <w:t>The test statistic is dist</w:t>
      </w:r>
      <w:r w:rsidR="00D71E2B">
        <w:rPr>
          <w:rFonts w:ascii="Times New Roman" w:hAnsi="Times New Roman" w:cs="Times New Roman"/>
          <w:sz w:val="24"/>
          <w:szCs w:val="24"/>
        </w:rPr>
        <w:t>r</w:t>
      </w:r>
      <w:r w:rsidR="0040526B">
        <w:rPr>
          <w:rFonts w:ascii="Times New Roman" w:hAnsi="Times New Roman" w:cs="Times New Roman"/>
          <w:sz w:val="24"/>
          <w:szCs w:val="24"/>
        </w:rPr>
        <w:t>ib</w:t>
      </w:r>
      <w:r w:rsidR="00D71E2B">
        <w:rPr>
          <w:rFonts w:ascii="Times New Roman" w:hAnsi="Times New Roman" w:cs="Times New Roman"/>
          <w:sz w:val="24"/>
          <w:szCs w:val="24"/>
        </w:rPr>
        <w:t>u</w:t>
      </w:r>
      <w:r w:rsidR="0040526B">
        <w:rPr>
          <w:rFonts w:ascii="Times New Roman" w:hAnsi="Times New Roman" w:cs="Times New Roman"/>
          <w:sz w:val="24"/>
          <w:szCs w:val="24"/>
        </w:rPr>
        <w:t>ted as a χ</w:t>
      </w:r>
      <w:r w:rsidR="0040526B" w:rsidRPr="00D429B0">
        <w:rPr>
          <w:rFonts w:ascii="Times New Roman" w:hAnsi="Times New Roman" w:cs="Times New Roman"/>
          <w:sz w:val="24"/>
          <w:szCs w:val="24"/>
          <w:vertAlign w:val="superscript"/>
        </w:rPr>
        <w:t>2</w:t>
      </w:r>
      <w:r w:rsidR="0040526B">
        <w:rPr>
          <w:rFonts w:ascii="Times New Roman" w:hAnsi="Times New Roman" w:cs="Times New Roman"/>
          <w:sz w:val="24"/>
          <w:szCs w:val="24"/>
        </w:rPr>
        <w:t xml:space="preserve"> random variable with one degree of freedom. A</w:t>
      </w:r>
      <w:r w:rsidR="00433465">
        <w:rPr>
          <w:rFonts w:ascii="Times New Roman" w:hAnsi="Times New Roman" w:cs="Times New Roman"/>
          <w:sz w:val="24"/>
          <w:szCs w:val="24"/>
        </w:rPr>
        <w:t>t</w:t>
      </w:r>
      <w:r w:rsidR="0040526B">
        <w:rPr>
          <w:rFonts w:ascii="Times New Roman" w:hAnsi="Times New Roman" w:cs="Times New Roman"/>
          <w:sz w:val="24"/>
          <w:szCs w:val="24"/>
        </w:rPr>
        <w:t xml:space="preserve"> α = 0.05, the critical value for this statistic is 3.84. Re</w:t>
      </w:r>
      <w:r w:rsidR="009A5362">
        <w:rPr>
          <w:rFonts w:ascii="Times New Roman" w:hAnsi="Times New Roman" w:cs="Times New Roman"/>
          <w:sz w:val="24"/>
          <w:szCs w:val="24"/>
        </w:rPr>
        <w:t>j</w:t>
      </w:r>
      <w:r w:rsidR="0040526B">
        <w:rPr>
          <w:rFonts w:ascii="Times New Roman" w:hAnsi="Times New Roman" w:cs="Times New Roman"/>
          <w:sz w:val="24"/>
          <w:szCs w:val="24"/>
        </w:rPr>
        <w:t>ection of the null hypothesis suggests more efficient estimates could be obtained using Zellner’s (1962) Seemingly Unrelated Regression (SUR) estimator</w:t>
      </w:r>
      <w:r w:rsidR="00632D59" w:rsidRPr="002666A3">
        <w:rPr>
          <w:rFonts w:ascii="Times New Roman" w:hAnsi="Times New Roman" w:cs="Times New Roman"/>
          <w:sz w:val="24"/>
          <w:szCs w:val="24"/>
        </w:rPr>
        <w:t xml:space="preserve">. </w:t>
      </w:r>
    </w:p>
    <w:p w14:paraId="25AB9D78" w14:textId="77777777" w:rsidR="000E0C74" w:rsidRDefault="000E0C74" w:rsidP="00C05B17">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Regression collinearity diagnostic</w:t>
      </w:r>
      <w:r w:rsidR="00E10A2D">
        <w:rPr>
          <w:rFonts w:ascii="Times New Roman" w:hAnsi="Times New Roman" w:cs="Times New Roman"/>
          <w:sz w:val="24"/>
          <w:szCs w:val="24"/>
        </w:rPr>
        <w:t>s are used to determine</w:t>
      </w:r>
      <w:r w:rsidR="00E46509">
        <w:rPr>
          <w:rFonts w:ascii="Times New Roman" w:hAnsi="Times New Roman" w:cs="Times New Roman"/>
          <w:sz w:val="24"/>
          <w:szCs w:val="24"/>
        </w:rPr>
        <w:t xml:space="preserve"> if the independent variables are collinear which could possibly compromise the standard errors.</w:t>
      </w:r>
      <w:r w:rsidRPr="002666A3">
        <w:rPr>
          <w:rFonts w:ascii="Times New Roman" w:hAnsi="Times New Roman" w:cs="Times New Roman"/>
          <w:sz w:val="24"/>
          <w:szCs w:val="24"/>
        </w:rPr>
        <w:t xml:space="preserve"> </w:t>
      </w:r>
      <w:r w:rsidR="00E46509">
        <w:rPr>
          <w:rFonts w:ascii="Times New Roman" w:hAnsi="Times New Roman" w:cs="Times New Roman"/>
          <w:sz w:val="24"/>
          <w:szCs w:val="24"/>
        </w:rPr>
        <w:t xml:space="preserve">The conditional index of </w:t>
      </w:r>
      <w:r w:rsidRPr="002666A3">
        <w:rPr>
          <w:rFonts w:ascii="Times New Roman" w:hAnsi="Times New Roman" w:cs="Times New Roman"/>
          <w:sz w:val="24"/>
          <w:szCs w:val="24"/>
        </w:rPr>
        <w:t xml:space="preserve">Belsley, Kun and Welsch, </w:t>
      </w:r>
      <w:r w:rsidR="00E46509">
        <w:rPr>
          <w:rFonts w:ascii="Times New Roman" w:hAnsi="Times New Roman" w:cs="Times New Roman"/>
          <w:sz w:val="24"/>
          <w:szCs w:val="24"/>
        </w:rPr>
        <w:t>(</w:t>
      </w:r>
      <w:r w:rsidRPr="002666A3">
        <w:rPr>
          <w:rFonts w:ascii="Times New Roman" w:hAnsi="Times New Roman" w:cs="Times New Roman"/>
          <w:sz w:val="24"/>
          <w:szCs w:val="24"/>
        </w:rPr>
        <w:t>1980)</w:t>
      </w:r>
      <w:r w:rsidR="00E46509">
        <w:rPr>
          <w:rFonts w:ascii="Times New Roman" w:hAnsi="Times New Roman" w:cs="Times New Roman"/>
          <w:sz w:val="24"/>
          <w:szCs w:val="24"/>
        </w:rPr>
        <w:t xml:space="preserve"> is used to assess multicollinearity</w:t>
      </w:r>
      <w:r w:rsidRPr="002666A3">
        <w:rPr>
          <w:rFonts w:ascii="Times New Roman" w:hAnsi="Times New Roman" w:cs="Times New Roman"/>
          <w:sz w:val="24"/>
          <w:szCs w:val="24"/>
        </w:rPr>
        <w:t xml:space="preserve">. The conditional index value for explanatory variables less than 30 </w:t>
      </w:r>
      <w:r w:rsidR="00E46509">
        <w:rPr>
          <w:rFonts w:ascii="Times New Roman" w:hAnsi="Times New Roman" w:cs="Times New Roman"/>
          <w:sz w:val="24"/>
          <w:szCs w:val="24"/>
        </w:rPr>
        <w:t xml:space="preserve">suggests </w:t>
      </w:r>
      <w:r w:rsidR="00E46509" w:rsidRPr="002666A3">
        <w:rPr>
          <w:rFonts w:ascii="Times New Roman" w:hAnsi="Times New Roman" w:cs="Times New Roman"/>
          <w:sz w:val="24"/>
          <w:szCs w:val="24"/>
        </w:rPr>
        <w:t>collinearity</w:t>
      </w:r>
      <w:r w:rsidRPr="002666A3">
        <w:rPr>
          <w:rFonts w:ascii="Times New Roman" w:hAnsi="Times New Roman" w:cs="Times New Roman"/>
          <w:sz w:val="24"/>
          <w:szCs w:val="24"/>
        </w:rPr>
        <w:t xml:space="preserve"> </w:t>
      </w:r>
      <w:r w:rsidR="00E46509">
        <w:rPr>
          <w:rFonts w:ascii="Times New Roman" w:hAnsi="Times New Roman" w:cs="Times New Roman"/>
          <w:sz w:val="24"/>
          <w:szCs w:val="24"/>
        </w:rPr>
        <w:t xml:space="preserve">may not be a problem </w:t>
      </w:r>
      <w:r w:rsidRPr="002666A3">
        <w:rPr>
          <w:rFonts w:ascii="Times New Roman" w:hAnsi="Times New Roman" w:cs="Times New Roman"/>
          <w:sz w:val="24"/>
          <w:szCs w:val="24"/>
        </w:rPr>
        <w:t>(Besley et al, 1980).</w:t>
      </w:r>
    </w:p>
    <w:p w14:paraId="43C4CF5F" w14:textId="77777777" w:rsidR="006A7F84" w:rsidRDefault="006F55AE" w:rsidP="00DE0F0A">
      <w:pPr>
        <w:pStyle w:val="Heading2"/>
        <w:spacing w:line="480" w:lineRule="auto"/>
        <w:rPr>
          <w:rFonts w:ascii="Times New Roman" w:eastAsiaTheme="minorEastAsia" w:hAnsi="Times New Roman" w:cs="Times New Roman"/>
          <w:b/>
          <w:color w:val="auto"/>
          <w:sz w:val="24"/>
          <w:szCs w:val="24"/>
        </w:rPr>
      </w:pPr>
      <w:bookmarkStart w:id="8" w:name="_Toc502845547"/>
      <w:r>
        <w:rPr>
          <w:rFonts w:ascii="Times New Roman" w:eastAsiaTheme="minorEastAsia" w:hAnsi="Times New Roman" w:cs="Times New Roman"/>
          <w:b/>
          <w:color w:val="auto"/>
          <w:sz w:val="24"/>
          <w:szCs w:val="24"/>
        </w:rPr>
        <w:t>1.</w:t>
      </w:r>
      <w:r w:rsidR="000E0C74">
        <w:rPr>
          <w:rFonts w:ascii="Times New Roman" w:eastAsiaTheme="minorEastAsia" w:hAnsi="Times New Roman" w:cs="Times New Roman"/>
          <w:b/>
          <w:color w:val="auto"/>
          <w:sz w:val="24"/>
          <w:szCs w:val="24"/>
        </w:rPr>
        <w:t>6</w:t>
      </w:r>
      <w:r>
        <w:rPr>
          <w:rFonts w:ascii="Times New Roman" w:eastAsiaTheme="minorEastAsia" w:hAnsi="Times New Roman" w:cs="Times New Roman"/>
          <w:b/>
          <w:color w:val="auto"/>
          <w:sz w:val="24"/>
          <w:szCs w:val="24"/>
        </w:rPr>
        <w:t xml:space="preserve"> Explanatory V</w:t>
      </w:r>
      <w:r w:rsidR="006A7F84" w:rsidRPr="00DE0F0A">
        <w:rPr>
          <w:rFonts w:ascii="Times New Roman" w:eastAsiaTheme="minorEastAsia" w:hAnsi="Times New Roman" w:cs="Times New Roman"/>
          <w:b/>
          <w:color w:val="auto"/>
          <w:sz w:val="24"/>
          <w:szCs w:val="24"/>
        </w:rPr>
        <w:t>ariables</w:t>
      </w:r>
      <w:bookmarkEnd w:id="8"/>
    </w:p>
    <w:p w14:paraId="705453FD" w14:textId="77777777" w:rsidR="00DA5076" w:rsidRPr="007B75C5" w:rsidRDefault="00DA5076" w:rsidP="004922EC">
      <w:pPr>
        <w:pStyle w:val="Heading3"/>
        <w:spacing w:line="480" w:lineRule="auto"/>
        <w:rPr>
          <w:rFonts w:ascii="Times New Roman" w:hAnsi="Times New Roman" w:cs="Times New Roman"/>
          <w:b/>
          <w:color w:val="auto"/>
        </w:rPr>
      </w:pPr>
      <w:bookmarkStart w:id="9" w:name="_Toc502845548"/>
      <w:r w:rsidRPr="007B75C5">
        <w:rPr>
          <w:rFonts w:ascii="Times New Roman" w:hAnsi="Times New Roman" w:cs="Times New Roman"/>
          <w:b/>
          <w:color w:val="auto"/>
        </w:rPr>
        <w:t xml:space="preserve">1.6.1 Primary </w:t>
      </w:r>
      <w:r w:rsidR="000E7A48" w:rsidRPr="007B75C5">
        <w:rPr>
          <w:rFonts w:ascii="Times New Roman" w:hAnsi="Times New Roman" w:cs="Times New Roman"/>
          <w:b/>
          <w:color w:val="auto"/>
        </w:rPr>
        <w:t>D</w:t>
      </w:r>
      <w:r w:rsidRPr="007B75C5">
        <w:rPr>
          <w:rFonts w:ascii="Times New Roman" w:hAnsi="Times New Roman" w:cs="Times New Roman"/>
          <w:b/>
          <w:color w:val="auto"/>
        </w:rPr>
        <w:t xml:space="preserve">ecision </w:t>
      </w:r>
      <w:r w:rsidR="000E7A48" w:rsidRPr="007B75C5">
        <w:rPr>
          <w:rFonts w:ascii="Times New Roman" w:hAnsi="Times New Roman" w:cs="Times New Roman"/>
          <w:b/>
          <w:color w:val="auto"/>
        </w:rPr>
        <w:t>Maker C</w:t>
      </w:r>
      <w:r w:rsidRPr="007B75C5">
        <w:rPr>
          <w:rFonts w:ascii="Times New Roman" w:hAnsi="Times New Roman" w:cs="Times New Roman"/>
          <w:b/>
          <w:color w:val="auto"/>
        </w:rPr>
        <w:t>haracteristics</w:t>
      </w:r>
      <w:bookmarkEnd w:id="9"/>
    </w:p>
    <w:p w14:paraId="6E270100" w14:textId="77777777" w:rsidR="00223E95" w:rsidRDefault="00B33B66" w:rsidP="004922EC">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Age of a respondent can be a determining factor when it is related to revenue generation from fuelwood and fodder collection. </w:t>
      </w:r>
      <w:r w:rsidR="00E72A34">
        <w:rPr>
          <w:rFonts w:ascii="Times New Roman" w:hAnsi="Times New Roman" w:cs="Times New Roman"/>
          <w:sz w:val="24"/>
          <w:szCs w:val="24"/>
        </w:rPr>
        <w:t xml:space="preserve">Age has been found to be negatively associated </w:t>
      </w:r>
      <w:r w:rsidR="00CA2607">
        <w:rPr>
          <w:rFonts w:ascii="Times New Roman" w:hAnsi="Times New Roman" w:cs="Times New Roman"/>
          <w:sz w:val="24"/>
          <w:szCs w:val="24"/>
        </w:rPr>
        <w:t>with participation</w:t>
      </w:r>
      <w:r w:rsidR="00E72A34">
        <w:rPr>
          <w:rFonts w:ascii="Times New Roman" w:hAnsi="Times New Roman" w:cs="Times New Roman"/>
          <w:sz w:val="24"/>
          <w:szCs w:val="24"/>
        </w:rPr>
        <w:t xml:space="preserve"> in </w:t>
      </w:r>
      <w:r w:rsidR="000739B2">
        <w:rPr>
          <w:rFonts w:ascii="Times New Roman" w:hAnsi="Times New Roman" w:cs="Times New Roman"/>
          <w:sz w:val="24"/>
          <w:szCs w:val="24"/>
        </w:rPr>
        <w:t xml:space="preserve">a </w:t>
      </w:r>
      <w:r w:rsidR="00E72A34">
        <w:rPr>
          <w:rFonts w:ascii="Times New Roman" w:hAnsi="Times New Roman" w:cs="Times New Roman"/>
          <w:sz w:val="24"/>
          <w:szCs w:val="24"/>
        </w:rPr>
        <w:t xml:space="preserve">CF program (Rahut et al, 2015). </w:t>
      </w:r>
      <w:r w:rsidR="00CB584E">
        <w:rPr>
          <w:rFonts w:ascii="Times New Roman" w:hAnsi="Times New Roman" w:cs="Times New Roman"/>
          <w:sz w:val="24"/>
          <w:szCs w:val="24"/>
        </w:rPr>
        <w:t xml:space="preserve"> </w:t>
      </w:r>
      <w:r w:rsidR="000739B2">
        <w:rPr>
          <w:rFonts w:ascii="Times New Roman" w:hAnsi="Times New Roman" w:cs="Times New Roman"/>
          <w:sz w:val="24"/>
          <w:szCs w:val="24"/>
        </w:rPr>
        <w:t>Thus, a</w:t>
      </w:r>
      <w:r w:rsidR="00E72A34">
        <w:rPr>
          <w:rFonts w:ascii="Times New Roman" w:hAnsi="Times New Roman" w:cs="Times New Roman"/>
          <w:sz w:val="24"/>
          <w:szCs w:val="24"/>
        </w:rPr>
        <w:t xml:space="preserve">ge is hypothesized to be negatively related to imputed revenue from forest resource collection. </w:t>
      </w:r>
      <w:r>
        <w:rPr>
          <w:rFonts w:ascii="Times New Roman" w:eastAsiaTheme="minorEastAsia" w:hAnsi="Times New Roman" w:cs="Times New Roman"/>
          <w:sz w:val="24"/>
          <w:szCs w:val="24"/>
        </w:rPr>
        <w:t>The r</w:t>
      </w:r>
      <w:r w:rsidRPr="002666A3">
        <w:rPr>
          <w:rFonts w:ascii="Times New Roman" w:eastAsiaTheme="minorEastAsia" w:hAnsi="Times New Roman" w:cs="Times New Roman"/>
          <w:sz w:val="24"/>
          <w:szCs w:val="24"/>
        </w:rPr>
        <w:t>espondent’s age was recorded in years</w:t>
      </w:r>
      <w:r w:rsidR="003D6F05">
        <w:rPr>
          <w:rFonts w:ascii="Times New Roman" w:eastAsiaTheme="minorEastAsia" w:hAnsi="Times New Roman" w:cs="Times New Roman"/>
          <w:sz w:val="24"/>
          <w:szCs w:val="24"/>
        </w:rPr>
        <w:t xml:space="preserve"> from birth</w:t>
      </w:r>
      <w:r w:rsidRPr="002666A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
    <w:p w14:paraId="695E5303" w14:textId="77777777" w:rsidR="00B33B66" w:rsidRDefault="00632D59" w:rsidP="00223E95">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Women</w:t>
      </w:r>
      <w:r w:rsidR="006A7F84" w:rsidRPr="002666A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are</w:t>
      </w:r>
      <w:r w:rsidR="006A7F84" w:rsidRPr="002666A3">
        <w:rPr>
          <w:rFonts w:ascii="Times New Roman" w:eastAsiaTheme="minorEastAsia" w:hAnsi="Times New Roman" w:cs="Times New Roman"/>
          <w:sz w:val="24"/>
          <w:szCs w:val="24"/>
        </w:rPr>
        <w:t xml:space="preserve"> the primary </w:t>
      </w:r>
      <w:r>
        <w:rPr>
          <w:rFonts w:ascii="Times New Roman" w:eastAsiaTheme="minorEastAsia" w:hAnsi="Times New Roman" w:cs="Times New Roman"/>
          <w:sz w:val="24"/>
          <w:szCs w:val="24"/>
        </w:rPr>
        <w:t>collector</w:t>
      </w:r>
      <w:r w:rsidR="000739B2">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w:t>
      </w:r>
      <w:r w:rsidR="00EB4743">
        <w:rPr>
          <w:rFonts w:ascii="Times New Roman" w:eastAsiaTheme="minorEastAsia" w:hAnsi="Times New Roman" w:cs="Times New Roman"/>
          <w:sz w:val="24"/>
          <w:szCs w:val="24"/>
        </w:rPr>
        <w:t xml:space="preserve">of </w:t>
      </w:r>
      <w:r w:rsidR="006A7F84" w:rsidRPr="002666A3">
        <w:rPr>
          <w:rFonts w:ascii="Times New Roman" w:eastAsiaTheme="minorEastAsia" w:hAnsi="Times New Roman" w:cs="Times New Roman"/>
          <w:sz w:val="24"/>
          <w:szCs w:val="24"/>
        </w:rPr>
        <w:t>fodder and fuelwood</w:t>
      </w:r>
      <w:r w:rsidR="00B51E21">
        <w:rPr>
          <w:rFonts w:ascii="Times New Roman" w:eastAsiaTheme="minorEastAsia" w:hAnsi="Times New Roman" w:cs="Times New Roman"/>
          <w:sz w:val="24"/>
          <w:szCs w:val="24"/>
        </w:rPr>
        <w:t xml:space="preserve"> (Khanal Chhetri, 2005)</w:t>
      </w:r>
      <w:r w:rsidR="006A7F84" w:rsidRPr="002666A3">
        <w:rPr>
          <w:rFonts w:ascii="Times New Roman" w:eastAsiaTheme="minorEastAsia" w:hAnsi="Times New Roman" w:cs="Times New Roman"/>
          <w:sz w:val="24"/>
          <w:szCs w:val="24"/>
        </w:rPr>
        <w:t>.</w:t>
      </w:r>
      <w:r w:rsidR="00B33B66">
        <w:rPr>
          <w:rFonts w:ascii="Times New Roman" w:eastAsiaTheme="minorEastAsia" w:hAnsi="Times New Roman" w:cs="Times New Roman"/>
          <w:sz w:val="24"/>
          <w:szCs w:val="24"/>
        </w:rPr>
        <w:t xml:space="preserve"> </w:t>
      </w:r>
      <w:r w:rsidR="00B33B66" w:rsidRPr="002666A3">
        <w:rPr>
          <w:rFonts w:ascii="Times New Roman" w:eastAsiaTheme="minorEastAsia" w:hAnsi="Times New Roman" w:cs="Times New Roman"/>
          <w:sz w:val="24"/>
          <w:szCs w:val="24"/>
        </w:rPr>
        <w:t xml:space="preserve">The </w:t>
      </w:r>
      <w:r w:rsidR="003D6F05">
        <w:rPr>
          <w:rFonts w:ascii="Times New Roman" w:eastAsiaTheme="minorEastAsia" w:hAnsi="Times New Roman" w:cs="Times New Roman"/>
          <w:sz w:val="24"/>
          <w:szCs w:val="24"/>
        </w:rPr>
        <w:t>gender</w:t>
      </w:r>
      <w:r w:rsidR="003D6F05" w:rsidRPr="002666A3">
        <w:rPr>
          <w:rFonts w:ascii="Times New Roman" w:eastAsiaTheme="minorEastAsia" w:hAnsi="Times New Roman" w:cs="Times New Roman"/>
          <w:sz w:val="24"/>
          <w:szCs w:val="24"/>
        </w:rPr>
        <w:t xml:space="preserve"> </w:t>
      </w:r>
      <w:r w:rsidR="00B33B66" w:rsidRPr="002666A3">
        <w:rPr>
          <w:rFonts w:ascii="Times New Roman" w:eastAsiaTheme="minorEastAsia" w:hAnsi="Times New Roman" w:cs="Times New Roman"/>
          <w:sz w:val="24"/>
          <w:szCs w:val="24"/>
        </w:rPr>
        <w:t xml:space="preserve">of the primary respondent is included as a dummy variable </w:t>
      </w:r>
      <w:r w:rsidR="00B33B66">
        <w:rPr>
          <w:rFonts w:ascii="Times New Roman" w:eastAsiaTheme="minorEastAsia" w:hAnsi="Times New Roman" w:cs="Times New Roman"/>
          <w:sz w:val="24"/>
          <w:szCs w:val="24"/>
        </w:rPr>
        <w:t>(</w:t>
      </w:r>
      <w:r w:rsidR="00B33B66" w:rsidRPr="002666A3">
        <w:rPr>
          <w:rFonts w:ascii="Times New Roman" w:eastAsiaTheme="minorEastAsia" w:hAnsi="Times New Roman" w:cs="Times New Roman"/>
          <w:sz w:val="24"/>
          <w:szCs w:val="24"/>
        </w:rPr>
        <w:t>female =1</w:t>
      </w:r>
      <w:r w:rsidR="00B33B66">
        <w:rPr>
          <w:rFonts w:ascii="Times New Roman" w:eastAsiaTheme="minorEastAsia" w:hAnsi="Times New Roman" w:cs="Times New Roman"/>
          <w:sz w:val="24"/>
          <w:szCs w:val="24"/>
        </w:rPr>
        <w:t>)</w:t>
      </w:r>
      <w:r w:rsidR="00B33B66" w:rsidRPr="002666A3">
        <w:rPr>
          <w:rFonts w:ascii="Times New Roman" w:eastAsiaTheme="minorEastAsia" w:hAnsi="Times New Roman" w:cs="Times New Roman"/>
          <w:sz w:val="24"/>
          <w:szCs w:val="24"/>
        </w:rPr>
        <w:t>.</w:t>
      </w:r>
      <w:r w:rsidR="00CB584E">
        <w:rPr>
          <w:rFonts w:ascii="Times New Roman" w:eastAsiaTheme="minorEastAsia" w:hAnsi="Times New Roman" w:cs="Times New Roman"/>
          <w:sz w:val="24"/>
          <w:szCs w:val="24"/>
        </w:rPr>
        <w:t xml:space="preserve"> </w:t>
      </w:r>
      <w:r w:rsidR="00A412CB">
        <w:rPr>
          <w:rFonts w:ascii="Times New Roman" w:eastAsiaTheme="minorEastAsia" w:hAnsi="Times New Roman" w:cs="Times New Roman"/>
          <w:sz w:val="24"/>
          <w:szCs w:val="24"/>
        </w:rPr>
        <w:t>A p</w:t>
      </w:r>
      <w:r w:rsidR="00CB584E">
        <w:rPr>
          <w:rFonts w:ascii="Times New Roman" w:eastAsiaTheme="minorEastAsia" w:hAnsi="Times New Roman" w:cs="Times New Roman"/>
          <w:sz w:val="24"/>
          <w:szCs w:val="24"/>
        </w:rPr>
        <w:t xml:space="preserve">ositive relationship of </w:t>
      </w:r>
      <w:r w:rsidR="003D6F05">
        <w:rPr>
          <w:rFonts w:ascii="Times New Roman" w:eastAsiaTheme="minorEastAsia" w:hAnsi="Times New Roman" w:cs="Times New Roman"/>
          <w:sz w:val="24"/>
          <w:szCs w:val="24"/>
        </w:rPr>
        <w:t xml:space="preserve">gender </w:t>
      </w:r>
      <w:r w:rsidR="00CB584E">
        <w:rPr>
          <w:rFonts w:ascii="Times New Roman" w:eastAsiaTheme="minorEastAsia" w:hAnsi="Times New Roman" w:cs="Times New Roman"/>
          <w:sz w:val="24"/>
          <w:szCs w:val="24"/>
        </w:rPr>
        <w:t xml:space="preserve">and revenue generation is expected </w:t>
      </w:r>
      <w:r w:rsidR="003D6F05">
        <w:rPr>
          <w:rFonts w:ascii="Times New Roman" w:eastAsiaTheme="minorEastAsia" w:hAnsi="Times New Roman" w:cs="Times New Roman"/>
          <w:sz w:val="24"/>
          <w:szCs w:val="24"/>
        </w:rPr>
        <w:t>because</w:t>
      </w:r>
      <w:r w:rsidR="00CB584E">
        <w:rPr>
          <w:rFonts w:ascii="Times New Roman" w:eastAsiaTheme="minorEastAsia" w:hAnsi="Times New Roman" w:cs="Times New Roman"/>
          <w:sz w:val="24"/>
          <w:szCs w:val="24"/>
        </w:rPr>
        <w:t xml:space="preserve"> women are the primary collector</w:t>
      </w:r>
      <w:r w:rsidR="003D6F05">
        <w:rPr>
          <w:rFonts w:ascii="Times New Roman" w:eastAsiaTheme="minorEastAsia" w:hAnsi="Times New Roman" w:cs="Times New Roman"/>
          <w:sz w:val="24"/>
          <w:szCs w:val="24"/>
        </w:rPr>
        <w:t>s</w:t>
      </w:r>
      <w:r w:rsidR="00CB584E">
        <w:rPr>
          <w:rFonts w:ascii="Times New Roman" w:eastAsiaTheme="minorEastAsia" w:hAnsi="Times New Roman" w:cs="Times New Roman"/>
          <w:sz w:val="24"/>
          <w:szCs w:val="24"/>
        </w:rPr>
        <w:t xml:space="preserve"> of forest resources. </w:t>
      </w:r>
      <w:r w:rsidR="00641163">
        <w:rPr>
          <w:rFonts w:ascii="Times New Roman" w:eastAsiaTheme="minorEastAsia" w:hAnsi="Times New Roman" w:cs="Times New Roman"/>
          <w:sz w:val="24"/>
          <w:szCs w:val="24"/>
        </w:rPr>
        <w:t xml:space="preserve">Respondent being </w:t>
      </w:r>
      <w:r w:rsidR="00500E2D">
        <w:rPr>
          <w:rFonts w:ascii="Times New Roman" w:eastAsiaTheme="minorEastAsia" w:hAnsi="Times New Roman" w:cs="Times New Roman"/>
          <w:sz w:val="24"/>
          <w:szCs w:val="24"/>
        </w:rPr>
        <w:t>a woman</w:t>
      </w:r>
      <w:r w:rsidR="00641163">
        <w:rPr>
          <w:rFonts w:ascii="Times New Roman" w:eastAsiaTheme="minorEastAsia" w:hAnsi="Times New Roman" w:cs="Times New Roman"/>
          <w:sz w:val="24"/>
          <w:szCs w:val="24"/>
        </w:rPr>
        <w:t xml:space="preserve"> is expected to </w:t>
      </w:r>
      <w:r w:rsidR="00F859EA">
        <w:rPr>
          <w:rFonts w:ascii="Times New Roman" w:eastAsiaTheme="minorEastAsia" w:hAnsi="Times New Roman" w:cs="Times New Roman"/>
          <w:sz w:val="24"/>
          <w:szCs w:val="24"/>
        </w:rPr>
        <w:t>earn</w:t>
      </w:r>
      <w:r w:rsidR="00641163">
        <w:rPr>
          <w:rFonts w:ascii="Times New Roman" w:eastAsiaTheme="minorEastAsia" w:hAnsi="Times New Roman" w:cs="Times New Roman"/>
          <w:sz w:val="24"/>
          <w:szCs w:val="24"/>
        </w:rPr>
        <w:t xml:space="preserve"> more</w:t>
      </w:r>
      <w:r w:rsidR="00442A05">
        <w:rPr>
          <w:rFonts w:ascii="Times New Roman" w:eastAsiaTheme="minorEastAsia" w:hAnsi="Times New Roman" w:cs="Times New Roman"/>
          <w:sz w:val="24"/>
          <w:szCs w:val="24"/>
        </w:rPr>
        <w:t xml:space="preserve"> imputed </w:t>
      </w:r>
      <w:r w:rsidR="00442A05">
        <w:rPr>
          <w:rFonts w:ascii="Times New Roman" w:eastAsiaTheme="minorEastAsia" w:hAnsi="Times New Roman" w:cs="Times New Roman"/>
          <w:sz w:val="24"/>
          <w:szCs w:val="24"/>
        </w:rPr>
        <w:lastRenderedPageBreak/>
        <w:t xml:space="preserve">revenue from forest resource </w:t>
      </w:r>
      <w:r w:rsidR="00E149B0">
        <w:rPr>
          <w:rFonts w:ascii="Times New Roman" w:eastAsiaTheme="minorEastAsia" w:hAnsi="Times New Roman" w:cs="Times New Roman"/>
          <w:sz w:val="24"/>
          <w:szCs w:val="24"/>
        </w:rPr>
        <w:t>collection as</w:t>
      </w:r>
      <w:r w:rsidR="00442A05">
        <w:rPr>
          <w:rFonts w:ascii="Times New Roman" w:eastAsiaTheme="minorEastAsia" w:hAnsi="Times New Roman" w:cs="Times New Roman"/>
          <w:sz w:val="24"/>
          <w:szCs w:val="24"/>
        </w:rPr>
        <w:t xml:space="preserve"> compared to men</w:t>
      </w:r>
      <w:r w:rsidR="0005774F">
        <w:rPr>
          <w:rFonts w:ascii="Times New Roman" w:eastAsiaTheme="minorEastAsia" w:hAnsi="Times New Roman" w:cs="Times New Roman"/>
          <w:sz w:val="24"/>
          <w:szCs w:val="24"/>
        </w:rPr>
        <w:t xml:space="preserve"> who are less involved in fuelwood and fodder collection.</w:t>
      </w:r>
    </w:p>
    <w:p w14:paraId="62A37739" w14:textId="77777777" w:rsidR="00A3526D" w:rsidRDefault="00E23652" w:rsidP="00CB584E">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Both the educational attainment of respondents as well as the relative household education are taken into consideration for the present study. </w:t>
      </w:r>
      <w:r w:rsidR="006A7F84" w:rsidRPr="002666A3">
        <w:rPr>
          <w:rFonts w:ascii="Times New Roman" w:eastAsiaTheme="minorEastAsia" w:hAnsi="Times New Roman" w:cs="Times New Roman"/>
          <w:sz w:val="24"/>
          <w:szCs w:val="24"/>
        </w:rPr>
        <w:t xml:space="preserve">The educational level of </w:t>
      </w:r>
      <w:r w:rsidR="00632D59">
        <w:rPr>
          <w:rFonts w:ascii="Times New Roman" w:eastAsiaTheme="minorEastAsia" w:hAnsi="Times New Roman" w:cs="Times New Roman"/>
          <w:sz w:val="24"/>
          <w:szCs w:val="24"/>
        </w:rPr>
        <w:t xml:space="preserve">the </w:t>
      </w:r>
      <w:r w:rsidR="006A7F84" w:rsidRPr="002666A3">
        <w:rPr>
          <w:rFonts w:ascii="Times New Roman" w:eastAsiaTheme="minorEastAsia" w:hAnsi="Times New Roman" w:cs="Times New Roman"/>
          <w:sz w:val="24"/>
          <w:szCs w:val="24"/>
        </w:rPr>
        <w:t>respondent was recorded as a dummy variable</w:t>
      </w:r>
      <w:r w:rsidR="00632D59">
        <w:rPr>
          <w:rFonts w:ascii="Times New Roman" w:eastAsiaTheme="minorEastAsia" w:hAnsi="Times New Roman" w:cs="Times New Roman"/>
          <w:sz w:val="24"/>
          <w:szCs w:val="24"/>
        </w:rPr>
        <w:t>;</w:t>
      </w:r>
      <w:r w:rsidR="006A7F84" w:rsidRPr="002666A3">
        <w:rPr>
          <w:rFonts w:ascii="Times New Roman" w:eastAsiaTheme="minorEastAsia" w:hAnsi="Times New Roman" w:cs="Times New Roman"/>
          <w:sz w:val="24"/>
          <w:szCs w:val="24"/>
        </w:rPr>
        <w:t xml:space="preserve"> i.e., number of years of education equal to or greater than 10 was </w:t>
      </w:r>
      <w:r w:rsidR="00632D59">
        <w:rPr>
          <w:rFonts w:ascii="Times New Roman" w:eastAsiaTheme="minorEastAsia" w:hAnsi="Times New Roman" w:cs="Times New Roman"/>
          <w:sz w:val="24"/>
          <w:szCs w:val="24"/>
        </w:rPr>
        <w:t xml:space="preserve">treated as </w:t>
      </w:r>
      <w:r w:rsidR="00EB4743">
        <w:rPr>
          <w:rFonts w:ascii="Times New Roman" w:eastAsiaTheme="minorEastAsia" w:hAnsi="Times New Roman" w:cs="Times New Roman"/>
          <w:sz w:val="24"/>
          <w:szCs w:val="24"/>
        </w:rPr>
        <w:t>one,</w:t>
      </w:r>
      <w:r w:rsidR="00632D59">
        <w:rPr>
          <w:rFonts w:ascii="Times New Roman" w:eastAsiaTheme="minorEastAsia" w:hAnsi="Times New Roman" w:cs="Times New Roman"/>
          <w:sz w:val="24"/>
          <w:szCs w:val="24"/>
        </w:rPr>
        <w:t xml:space="preserve"> zero otherwise. </w:t>
      </w:r>
      <w:r w:rsidR="00EB4743">
        <w:rPr>
          <w:rFonts w:ascii="Times New Roman" w:eastAsiaTheme="minorEastAsia" w:hAnsi="Times New Roman" w:cs="Times New Roman"/>
          <w:sz w:val="24"/>
          <w:szCs w:val="24"/>
        </w:rPr>
        <w:t>The e</w:t>
      </w:r>
      <w:r w:rsidR="006A7F84" w:rsidRPr="002666A3">
        <w:rPr>
          <w:rFonts w:ascii="Times New Roman" w:eastAsiaTheme="minorEastAsia" w:hAnsi="Times New Roman" w:cs="Times New Roman"/>
          <w:sz w:val="24"/>
          <w:szCs w:val="24"/>
        </w:rPr>
        <w:t>ducation</w:t>
      </w:r>
      <w:r w:rsidR="00EB4743">
        <w:rPr>
          <w:rFonts w:ascii="Times New Roman" w:eastAsiaTheme="minorEastAsia" w:hAnsi="Times New Roman" w:cs="Times New Roman"/>
          <w:sz w:val="24"/>
          <w:szCs w:val="24"/>
        </w:rPr>
        <w:t>al attainment</w:t>
      </w:r>
      <w:r w:rsidR="006A7F84" w:rsidRPr="002666A3">
        <w:rPr>
          <w:rFonts w:ascii="Times New Roman" w:eastAsiaTheme="minorEastAsia" w:hAnsi="Times New Roman" w:cs="Times New Roman"/>
          <w:sz w:val="24"/>
          <w:szCs w:val="24"/>
        </w:rPr>
        <w:t xml:space="preserve"> </w:t>
      </w:r>
      <w:r w:rsidR="00EB4743">
        <w:rPr>
          <w:rFonts w:ascii="Times New Roman" w:eastAsiaTheme="minorEastAsia" w:hAnsi="Times New Roman" w:cs="Times New Roman"/>
          <w:sz w:val="24"/>
          <w:szCs w:val="24"/>
        </w:rPr>
        <w:t>of the household’s primary decision maker is expected to</w:t>
      </w:r>
      <w:r w:rsidR="00B14E44">
        <w:rPr>
          <w:rFonts w:ascii="Times New Roman" w:eastAsiaTheme="minorEastAsia" w:hAnsi="Times New Roman" w:cs="Times New Roman"/>
          <w:sz w:val="24"/>
          <w:szCs w:val="24"/>
        </w:rPr>
        <w:t xml:space="preserve"> </w:t>
      </w:r>
      <w:r w:rsidR="006A7F84" w:rsidRPr="002666A3">
        <w:rPr>
          <w:rFonts w:ascii="Times New Roman" w:eastAsiaTheme="minorEastAsia" w:hAnsi="Times New Roman" w:cs="Times New Roman"/>
          <w:sz w:val="24"/>
          <w:szCs w:val="24"/>
        </w:rPr>
        <w:t xml:space="preserve">have </w:t>
      </w:r>
      <w:r w:rsidR="00EB4743">
        <w:rPr>
          <w:rFonts w:ascii="Times New Roman" w:eastAsiaTheme="minorEastAsia" w:hAnsi="Times New Roman" w:cs="Times New Roman"/>
          <w:sz w:val="24"/>
          <w:szCs w:val="24"/>
        </w:rPr>
        <w:t xml:space="preserve">a </w:t>
      </w:r>
      <w:r w:rsidR="006A7F84" w:rsidRPr="002666A3">
        <w:rPr>
          <w:rFonts w:ascii="Times New Roman" w:eastAsiaTheme="minorEastAsia" w:hAnsi="Times New Roman" w:cs="Times New Roman"/>
          <w:sz w:val="24"/>
          <w:szCs w:val="24"/>
        </w:rPr>
        <w:t xml:space="preserve">negative effect on the </w:t>
      </w:r>
      <w:r w:rsidR="00EB4743">
        <w:rPr>
          <w:rFonts w:ascii="Times New Roman" w:eastAsiaTheme="minorEastAsia" w:hAnsi="Times New Roman" w:cs="Times New Roman"/>
          <w:sz w:val="24"/>
          <w:szCs w:val="24"/>
        </w:rPr>
        <w:t xml:space="preserve">imputed </w:t>
      </w:r>
      <w:r w:rsidR="006A7F84" w:rsidRPr="002666A3">
        <w:rPr>
          <w:rFonts w:ascii="Times New Roman" w:eastAsiaTheme="minorEastAsia" w:hAnsi="Times New Roman" w:cs="Times New Roman"/>
          <w:sz w:val="24"/>
          <w:szCs w:val="24"/>
        </w:rPr>
        <w:t xml:space="preserve">revenue </w:t>
      </w:r>
      <w:r w:rsidR="00EB4743">
        <w:rPr>
          <w:rFonts w:ascii="Times New Roman" w:eastAsiaTheme="minorEastAsia" w:hAnsi="Times New Roman" w:cs="Times New Roman"/>
          <w:sz w:val="24"/>
          <w:szCs w:val="24"/>
        </w:rPr>
        <w:t xml:space="preserve">the household </w:t>
      </w:r>
      <w:r w:rsidR="006A7F84" w:rsidRPr="002666A3">
        <w:rPr>
          <w:rFonts w:ascii="Times New Roman" w:eastAsiaTheme="minorEastAsia" w:hAnsi="Times New Roman" w:cs="Times New Roman"/>
          <w:sz w:val="24"/>
          <w:szCs w:val="24"/>
        </w:rPr>
        <w:t>generate</w:t>
      </w:r>
      <w:r w:rsidR="000739B2">
        <w:rPr>
          <w:rFonts w:ascii="Times New Roman" w:eastAsiaTheme="minorEastAsia" w:hAnsi="Times New Roman" w:cs="Times New Roman"/>
          <w:sz w:val="24"/>
          <w:szCs w:val="24"/>
        </w:rPr>
        <w:t>d</w:t>
      </w:r>
      <w:r w:rsidR="006A7F84" w:rsidRPr="002666A3">
        <w:rPr>
          <w:rFonts w:ascii="Times New Roman" w:eastAsiaTheme="minorEastAsia" w:hAnsi="Times New Roman" w:cs="Times New Roman"/>
          <w:sz w:val="24"/>
          <w:szCs w:val="24"/>
        </w:rPr>
        <w:t xml:space="preserve"> from fuelwood and fodder collection. More education might lead to better </w:t>
      </w:r>
      <w:r w:rsidR="00632D59">
        <w:rPr>
          <w:rFonts w:ascii="Times New Roman" w:eastAsiaTheme="minorEastAsia" w:hAnsi="Times New Roman" w:cs="Times New Roman"/>
          <w:sz w:val="24"/>
          <w:szCs w:val="24"/>
        </w:rPr>
        <w:t>opportunities to work for the</w:t>
      </w:r>
      <w:r w:rsidR="000D16AF">
        <w:rPr>
          <w:rFonts w:ascii="Times New Roman" w:eastAsiaTheme="minorEastAsia" w:hAnsi="Times New Roman" w:cs="Times New Roman"/>
          <w:sz w:val="24"/>
          <w:szCs w:val="24"/>
        </w:rPr>
        <w:t xml:space="preserve"> respondents </w:t>
      </w:r>
      <w:r>
        <w:rPr>
          <w:rFonts w:ascii="Times New Roman" w:eastAsiaTheme="minorEastAsia" w:hAnsi="Times New Roman" w:cs="Times New Roman"/>
          <w:sz w:val="24"/>
          <w:szCs w:val="24"/>
        </w:rPr>
        <w:t xml:space="preserve">alone </w:t>
      </w:r>
      <w:r w:rsidR="000D16AF">
        <w:rPr>
          <w:rFonts w:ascii="Times New Roman" w:eastAsiaTheme="minorEastAsia" w:hAnsi="Times New Roman" w:cs="Times New Roman"/>
          <w:sz w:val="24"/>
          <w:szCs w:val="24"/>
        </w:rPr>
        <w:t xml:space="preserve">leading to less involvement in forest resource collection. Better opportunities for primary decision makers can </w:t>
      </w:r>
      <w:r w:rsidR="00F60788">
        <w:rPr>
          <w:rFonts w:ascii="Times New Roman" w:eastAsiaTheme="minorEastAsia" w:hAnsi="Times New Roman" w:cs="Times New Roman"/>
          <w:sz w:val="24"/>
          <w:szCs w:val="24"/>
        </w:rPr>
        <w:t xml:space="preserve">also </w:t>
      </w:r>
      <w:r w:rsidR="000D16AF">
        <w:rPr>
          <w:rFonts w:ascii="Times New Roman" w:eastAsiaTheme="minorEastAsia" w:hAnsi="Times New Roman" w:cs="Times New Roman"/>
          <w:sz w:val="24"/>
          <w:szCs w:val="24"/>
        </w:rPr>
        <w:t>have effect</w:t>
      </w:r>
      <w:r w:rsidR="00F60788">
        <w:rPr>
          <w:rFonts w:ascii="Times New Roman" w:eastAsiaTheme="minorEastAsia" w:hAnsi="Times New Roman" w:cs="Times New Roman"/>
          <w:sz w:val="24"/>
          <w:szCs w:val="24"/>
        </w:rPr>
        <w:t>s</w:t>
      </w:r>
      <w:r w:rsidR="000D16AF">
        <w:rPr>
          <w:rFonts w:ascii="Times New Roman" w:eastAsiaTheme="minorEastAsia" w:hAnsi="Times New Roman" w:cs="Times New Roman"/>
          <w:sz w:val="24"/>
          <w:szCs w:val="24"/>
        </w:rPr>
        <w:t xml:space="preserve"> on household wellbeing leading to less forest resource collection</w:t>
      </w:r>
      <w:r>
        <w:rPr>
          <w:rFonts w:ascii="Times New Roman" w:eastAsiaTheme="minorEastAsia" w:hAnsi="Times New Roman" w:cs="Times New Roman"/>
          <w:sz w:val="24"/>
          <w:szCs w:val="24"/>
        </w:rPr>
        <w:t>.</w:t>
      </w:r>
      <w:r w:rsidRPr="002666A3" w:rsidDel="00E23652">
        <w:rPr>
          <w:rFonts w:ascii="Times New Roman" w:eastAsiaTheme="minorEastAsia" w:hAnsi="Times New Roman" w:cs="Times New Roman"/>
          <w:sz w:val="24"/>
          <w:szCs w:val="24"/>
        </w:rPr>
        <w:t xml:space="preserve"> </w:t>
      </w:r>
    </w:p>
    <w:p w14:paraId="3421BD72" w14:textId="77777777" w:rsidR="00DA5076" w:rsidRPr="007B75C5" w:rsidRDefault="00DA5076" w:rsidP="00500E2D">
      <w:pPr>
        <w:spacing w:line="480" w:lineRule="auto"/>
        <w:rPr>
          <w:rFonts w:ascii="Times New Roman" w:eastAsiaTheme="minorEastAsia" w:hAnsi="Times New Roman" w:cs="Times New Roman"/>
          <w:b/>
        </w:rPr>
      </w:pPr>
      <w:r w:rsidRPr="007B75C5">
        <w:rPr>
          <w:rFonts w:ascii="Times New Roman" w:eastAsiaTheme="minorEastAsia" w:hAnsi="Times New Roman" w:cs="Times New Roman"/>
          <w:b/>
        </w:rPr>
        <w:t xml:space="preserve">1.6.2 Household </w:t>
      </w:r>
      <w:r w:rsidR="000E7A48" w:rsidRPr="007B75C5">
        <w:rPr>
          <w:rFonts w:ascii="Times New Roman" w:eastAsiaTheme="minorEastAsia" w:hAnsi="Times New Roman" w:cs="Times New Roman"/>
          <w:b/>
        </w:rPr>
        <w:t>C</w:t>
      </w:r>
      <w:r w:rsidRPr="007B75C5">
        <w:rPr>
          <w:rFonts w:ascii="Times New Roman" w:eastAsiaTheme="minorEastAsia" w:hAnsi="Times New Roman" w:cs="Times New Roman"/>
          <w:b/>
        </w:rPr>
        <w:t>haracteristics</w:t>
      </w:r>
    </w:p>
    <w:p w14:paraId="0D6D7BEF" w14:textId="77777777" w:rsidR="00B33B66" w:rsidRPr="00CB584E" w:rsidRDefault="00B33B66" w:rsidP="007B75C5">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R</w:t>
      </w:r>
      <w:r w:rsidRPr="002666A3">
        <w:rPr>
          <w:rFonts w:ascii="Times New Roman" w:eastAsiaTheme="minorEastAsia" w:hAnsi="Times New Roman" w:cs="Times New Roman"/>
          <w:sz w:val="24"/>
          <w:szCs w:val="24"/>
        </w:rPr>
        <w:t xml:space="preserve">elative household education was calculated as the </w:t>
      </w:r>
      <w:r w:rsidR="00B61A4E">
        <w:rPr>
          <w:rFonts w:ascii="Times New Roman" w:eastAsiaTheme="minorEastAsia" w:hAnsi="Times New Roman" w:cs="Times New Roman"/>
          <w:sz w:val="24"/>
          <w:szCs w:val="24"/>
        </w:rPr>
        <w:t>sum</w:t>
      </w:r>
      <w:r w:rsidR="00B61A4E" w:rsidRPr="002666A3">
        <w:rPr>
          <w:rFonts w:ascii="Times New Roman" w:eastAsiaTheme="minorEastAsia" w:hAnsi="Times New Roman" w:cs="Times New Roman"/>
          <w:sz w:val="24"/>
          <w:szCs w:val="24"/>
        </w:rPr>
        <w:t xml:space="preserve"> </w:t>
      </w:r>
      <w:r w:rsidRPr="002666A3">
        <w:rPr>
          <w:rFonts w:ascii="Times New Roman" w:eastAsiaTheme="minorEastAsia" w:hAnsi="Times New Roman" w:cs="Times New Roman"/>
          <w:sz w:val="24"/>
          <w:szCs w:val="24"/>
        </w:rPr>
        <w:t xml:space="preserve">of total household education in years divided by </w:t>
      </w:r>
      <w:r w:rsidR="00EA71FC">
        <w:rPr>
          <w:rFonts w:ascii="Times New Roman" w:eastAsiaTheme="minorEastAsia" w:hAnsi="Times New Roman" w:cs="Times New Roman"/>
          <w:sz w:val="24"/>
          <w:szCs w:val="24"/>
        </w:rPr>
        <w:t xml:space="preserve">the </w:t>
      </w:r>
      <w:r w:rsidRPr="002666A3">
        <w:rPr>
          <w:rFonts w:ascii="Times New Roman" w:eastAsiaTheme="minorEastAsia" w:hAnsi="Times New Roman" w:cs="Times New Roman"/>
          <w:sz w:val="24"/>
          <w:szCs w:val="24"/>
        </w:rPr>
        <w:t>number of household members.</w:t>
      </w:r>
      <w:r w:rsidR="006A0960">
        <w:rPr>
          <w:rFonts w:ascii="Times New Roman" w:eastAsiaTheme="minorEastAsia" w:hAnsi="Times New Roman" w:cs="Times New Roman"/>
          <w:sz w:val="24"/>
          <w:szCs w:val="24"/>
        </w:rPr>
        <w:t xml:space="preserve"> Households with more relative household education </w:t>
      </w:r>
      <w:r w:rsidR="00670A23">
        <w:rPr>
          <w:rFonts w:ascii="Times New Roman" w:eastAsiaTheme="minorEastAsia" w:hAnsi="Times New Roman" w:cs="Times New Roman"/>
          <w:sz w:val="24"/>
          <w:szCs w:val="24"/>
        </w:rPr>
        <w:t>are</w:t>
      </w:r>
      <w:r w:rsidR="006A0960">
        <w:rPr>
          <w:rFonts w:ascii="Times New Roman" w:eastAsiaTheme="minorEastAsia" w:hAnsi="Times New Roman" w:cs="Times New Roman"/>
          <w:sz w:val="24"/>
          <w:szCs w:val="24"/>
        </w:rPr>
        <w:t xml:space="preserve"> </w:t>
      </w:r>
      <w:r w:rsidR="003B732A">
        <w:rPr>
          <w:rFonts w:ascii="Times New Roman" w:eastAsiaTheme="minorEastAsia" w:hAnsi="Times New Roman" w:cs="Times New Roman"/>
          <w:sz w:val="24"/>
          <w:szCs w:val="24"/>
        </w:rPr>
        <w:t xml:space="preserve">expected to be </w:t>
      </w:r>
      <w:r w:rsidR="006A0960">
        <w:rPr>
          <w:rFonts w:ascii="Times New Roman" w:eastAsiaTheme="minorEastAsia" w:hAnsi="Times New Roman" w:cs="Times New Roman"/>
          <w:sz w:val="24"/>
          <w:szCs w:val="24"/>
        </w:rPr>
        <w:t>less reliant on forest resources with the availability of other opportunities</w:t>
      </w:r>
      <w:r w:rsidR="000829D6">
        <w:rPr>
          <w:rFonts w:ascii="Times New Roman" w:eastAsiaTheme="minorEastAsia" w:hAnsi="Times New Roman" w:cs="Times New Roman"/>
          <w:sz w:val="24"/>
          <w:szCs w:val="24"/>
        </w:rPr>
        <w:t xml:space="preserve"> (Adhikari et. al., 2004)</w:t>
      </w:r>
      <w:r w:rsidR="006A0960">
        <w:rPr>
          <w:rFonts w:ascii="Times New Roman" w:eastAsiaTheme="minorEastAsia" w:hAnsi="Times New Roman" w:cs="Times New Roman"/>
          <w:sz w:val="24"/>
          <w:szCs w:val="24"/>
        </w:rPr>
        <w:t xml:space="preserve">. </w:t>
      </w:r>
      <w:r w:rsidR="00F60788">
        <w:rPr>
          <w:rFonts w:ascii="Times New Roman" w:eastAsiaTheme="minorEastAsia" w:hAnsi="Times New Roman" w:cs="Times New Roman"/>
          <w:sz w:val="24"/>
          <w:szCs w:val="24"/>
        </w:rPr>
        <w:t xml:space="preserve">Higher value of relative household education signifies </w:t>
      </w:r>
      <w:r w:rsidR="00EA71FC">
        <w:rPr>
          <w:rFonts w:ascii="Times New Roman" w:eastAsiaTheme="minorEastAsia" w:hAnsi="Times New Roman" w:cs="Times New Roman"/>
          <w:sz w:val="24"/>
          <w:szCs w:val="24"/>
        </w:rPr>
        <w:t>more</w:t>
      </w:r>
      <w:r w:rsidR="00F60788">
        <w:rPr>
          <w:rFonts w:ascii="Times New Roman" w:eastAsiaTheme="minorEastAsia" w:hAnsi="Times New Roman" w:cs="Times New Roman"/>
          <w:sz w:val="24"/>
          <w:szCs w:val="24"/>
        </w:rPr>
        <w:t xml:space="preserve"> opportunities for family members</w:t>
      </w:r>
      <w:r w:rsidR="00EA71FC">
        <w:rPr>
          <w:rFonts w:ascii="Times New Roman" w:eastAsiaTheme="minorEastAsia" w:hAnsi="Times New Roman" w:cs="Times New Roman"/>
          <w:sz w:val="24"/>
          <w:szCs w:val="24"/>
        </w:rPr>
        <w:t xml:space="preserve"> and, thus, less imputed revenue from the collection of fuelwood and fodder</w:t>
      </w:r>
      <w:r w:rsidR="00F60788">
        <w:rPr>
          <w:rFonts w:ascii="Times New Roman" w:eastAsiaTheme="minorEastAsia" w:hAnsi="Times New Roman" w:cs="Times New Roman"/>
          <w:sz w:val="24"/>
          <w:szCs w:val="24"/>
        </w:rPr>
        <w:t>.</w:t>
      </w:r>
      <w:r w:rsidR="00E23652">
        <w:rPr>
          <w:rFonts w:ascii="Times New Roman" w:eastAsiaTheme="minorEastAsia" w:hAnsi="Times New Roman" w:cs="Times New Roman"/>
          <w:sz w:val="24"/>
          <w:szCs w:val="24"/>
        </w:rPr>
        <w:t xml:space="preserve"> Relative household education gives an idea about th</w:t>
      </w:r>
      <w:r w:rsidR="00C22995">
        <w:rPr>
          <w:rFonts w:ascii="Times New Roman" w:eastAsiaTheme="minorEastAsia" w:hAnsi="Times New Roman" w:cs="Times New Roman"/>
          <w:sz w:val="24"/>
          <w:szCs w:val="24"/>
        </w:rPr>
        <w:t>e educational attainment of the</w:t>
      </w:r>
      <w:r w:rsidR="00E23652">
        <w:rPr>
          <w:rFonts w:ascii="Times New Roman" w:eastAsiaTheme="minorEastAsia" w:hAnsi="Times New Roman" w:cs="Times New Roman"/>
          <w:sz w:val="24"/>
          <w:szCs w:val="24"/>
        </w:rPr>
        <w:t xml:space="preserve"> family as a whole and the opportunities available to the family members.</w:t>
      </w:r>
    </w:p>
    <w:p w14:paraId="3C38382C" w14:textId="77777777" w:rsidR="00CB584E" w:rsidRDefault="00223E95" w:rsidP="00A3526D">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disaggregation of family members in different age groups can give an idea about the marginal effect of age group on the revenue generated from fuelwood and fodder collection. </w:t>
      </w:r>
      <w:r w:rsidR="006A7F84" w:rsidRPr="002666A3">
        <w:rPr>
          <w:rFonts w:ascii="Times New Roman" w:eastAsiaTheme="minorEastAsia" w:hAnsi="Times New Roman" w:cs="Times New Roman"/>
          <w:sz w:val="24"/>
          <w:szCs w:val="24"/>
        </w:rPr>
        <w:t>Family members were disaggregated into 3 age groups</w:t>
      </w:r>
      <w:r w:rsidR="00632D59">
        <w:rPr>
          <w:rFonts w:ascii="Times New Roman" w:eastAsiaTheme="minorEastAsia" w:hAnsi="Times New Roman" w:cs="Times New Roman"/>
          <w:sz w:val="24"/>
          <w:szCs w:val="24"/>
        </w:rPr>
        <w:t xml:space="preserve"> individuals</w:t>
      </w:r>
      <w:r w:rsidR="006A7F84" w:rsidRPr="002666A3">
        <w:rPr>
          <w:rFonts w:ascii="Times New Roman" w:eastAsiaTheme="minorEastAsia" w:hAnsi="Times New Roman" w:cs="Times New Roman"/>
          <w:sz w:val="24"/>
          <w:szCs w:val="24"/>
        </w:rPr>
        <w:t>; less than 15 years</w:t>
      </w:r>
      <w:r w:rsidR="00CB5101">
        <w:rPr>
          <w:rFonts w:ascii="Times New Roman" w:eastAsiaTheme="minorEastAsia" w:hAnsi="Times New Roman" w:cs="Times New Roman"/>
          <w:sz w:val="24"/>
          <w:szCs w:val="24"/>
        </w:rPr>
        <w:t xml:space="preserve"> i.e, child</w:t>
      </w:r>
      <w:r w:rsidR="006A7F84" w:rsidRPr="002666A3">
        <w:rPr>
          <w:rFonts w:ascii="Times New Roman" w:eastAsiaTheme="minorEastAsia" w:hAnsi="Times New Roman" w:cs="Times New Roman"/>
          <w:sz w:val="24"/>
          <w:szCs w:val="24"/>
        </w:rPr>
        <w:t xml:space="preserve">, </w:t>
      </w:r>
      <w:r w:rsidR="006A7F84" w:rsidRPr="002666A3">
        <w:rPr>
          <w:rFonts w:ascii="Times New Roman" w:eastAsiaTheme="minorEastAsia" w:hAnsi="Times New Roman" w:cs="Times New Roman"/>
          <w:sz w:val="24"/>
          <w:szCs w:val="24"/>
        </w:rPr>
        <w:lastRenderedPageBreak/>
        <w:t>15-60 years</w:t>
      </w:r>
      <w:r w:rsidR="00CB5101">
        <w:rPr>
          <w:rFonts w:ascii="Times New Roman" w:eastAsiaTheme="minorEastAsia" w:hAnsi="Times New Roman" w:cs="Times New Roman"/>
          <w:sz w:val="24"/>
          <w:szCs w:val="24"/>
        </w:rPr>
        <w:t xml:space="preserve"> i.e., working class</w:t>
      </w:r>
      <w:r w:rsidR="006A7F84" w:rsidRPr="002666A3">
        <w:rPr>
          <w:rFonts w:ascii="Times New Roman" w:eastAsiaTheme="minorEastAsia" w:hAnsi="Times New Roman" w:cs="Times New Roman"/>
          <w:sz w:val="24"/>
          <w:szCs w:val="24"/>
        </w:rPr>
        <w:t xml:space="preserve"> and 60 years </w:t>
      </w:r>
      <w:r w:rsidR="00632D59">
        <w:rPr>
          <w:rFonts w:ascii="Times New Roman" w:eastAsiaTheme="minorEastAsia" w:hAnsi="Times New Roman" w:cs="Times New Roman"/>
          <w:sz w:val="24"/>
          <w:szCs w:val="24"/>
        </w:rPr>
        <w:t>old or more</w:t>
      </w:r>
      <w:r w:rsidR="00CB5101">
        <w:rPr>
          <w:rFonts w:ascii="Times New Roman" w:eastAsiaTheme="minorEastAsia" w:hAnsi="Times New Roman" w:cs="Times New Roman"/>
          <w:sz w:val="24"/>
          <w:szCs w:val="24"/>
        </w:rPr>
        <w:t xml:space="preserve"> as elderly class</w:t>
      </w:r>
      <w:r w:rsidR="006A7F84" w:rsidRPr="002666A3">
        <w:rPr>
          <w:rFonts w:ascii="Times New Roman" w:eastAsiaTheme="minorEastAsia" w:hAnsi="Times New Roman" w:cs="Times New Roman"/>
          <w:sz w:val="24"/>
          <w:szCs w:val="24"/>
        </w:rPr>
        <w:t xml:space="preserve">. The </w:t>
      </w:r>
      <w:r w:rsidR="00153CE7" w:rsidRPr="002666A3">
        <w:rPr>
          <w:rFonts w:ascii="Times New Roman" w:eastAsiaTheme="minorEastAsia" w:hAnsi="Times New Roman" w:cs="Times New Roman"/>
          <w:sz w:val="24"/>
          <w:szCs w:val="24"/>
        </w:rPr>
        <w:t>Government of Nepal based the grouping on the population classification</w:t>
      </w:r>
      <w:r w:rsidR="006A7F84" w:rsidRPr="002666A3">
        <w:rPr>
          <w:rFonts w:ascii="Times New Roman" w:eastAsiaTheme="minorEastAsia" w:hAnsi="Times New Roman" w:cs="Times New Roman"/>
          <w:sz w:val="24"/>
          <w:szCs w:val="24"/>
        </w:rPr>
        <w:t xml:space="preserve"> as children, working class and dep</w:t>
      </w:r>
      <w:r w:rsidR="008519E5">
        <w:rPr>
          <w:rFonts w:ascii="Times New Roman" w:eastAsiaTheme="minorEastAsia" w:hAnsi="Times New Roman" w:cs="Times New Roman"/>
          <w:sz w:val="24"/>
          <w:szCs w:val="24"/>
        </w:rPr>
        <w:t>endent populations (CBS</w:t>
      </w:r>
      <w:r w:rsidR="00153CE7">
        <w:rPr>
          <w:rFonts w:ascii="Times New Roman" w:eastAsiaTheme="minorEastAsia" w:hAnsi="Times New Roman" w:cs="Times New Roman"/>
          <w:sz w:val="24"/>
          <w:szCs w:val="24"/>
        </w:rPr>
        <w:t>, 2015</w:t>
      </w:r>
      <w:r w:rsidR="008519E5">
        <w:rPr>
          <w:rFonts w:ascii="Times New Roman" w:eastAsiaTheme="minorEastAsia" w:hAnsi="Times New Roman" w:cs="Times New Roman"/>
          <w:sz w:val="24"/>
          <w:szCs w:val="24"/>
        </w:rPr>
        <w:t xml:space="preserve">). </w:t>
      </w:r>
      <w:r w:rsidR="00754BD3">
        <w:rPr>
          <w:rFonts w:ascii="Times New Roman" w:eastAsiaTheme="minorEastAsia" w:hAnsi="Times New Roman" w:cs="Times New Roman"/>
          <w:sz w:val="24"/>
          <w:szCs w:val="24"/>
        </w:rPr>
        <w:t xml:space="preserve">The presence of </w:t>
      </w:r>
      <w:r w:rsidR="004F3B1B">
        <w:rPr>
          <w:rFonts w:ascii="Times New Roman" w:eastAsiaTheme="minorEastAsia" w:hAnsi="Times New Roman" w:cs="Times New Roman"/>
          <w:sz w:val="24"/>
          <w:szCs w:val="24"/>
        </w:rPr>
        <w:t xml:space="preserve">more </w:t>
      </w:r>
      <w:r w:rsidR="00754BD3">
        <w:rPr>
          <w:rFonts w:ascii="Times New Roman" w:eastAsiaTheme="minorEastAsia" w:hAnsi="Times New Roman" w:cs="Times New Roman"/>
          <w:sz w:val="24"/>
          <w:szCs w:val="24"/>
        </w:rPr>
        <w:t xml:space="preserve">working class members in the family is expected to yield more imputed revenue from the forest resource collection activities as compared to young and old age family members. </w:t>
      </w:r>
    </w:p>
    <w:p w14:paraId="53CFBA3D" w14:textId="0A0464E1" w:rsidR="00CB584E" w:rsidRDefault="00223E95" w:rsidP="00A3526D">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Caste </w:t>
      </w:r>
      <w:r w:rsidR="00EA71FC">
        <w:rPr>
          <w:rFonts w:ascii="Times New Roman" w:eastAsiaTheme="minorEastAsia" w:hAnsi="Times New Roman" w:cs="Times New Roman"/>
          <w:sz w:val="24"/>
          <w:szCs w:val="24"/>
        </w:rPr>
        <w:t>membership indicates</w:t>
      </w:r>
      <w:r>
        <w:rPr>
          <w:rFonts w:ascii="Times New Roman" w:eastAsiaTheme="minorEastAsia" w:hAnsi="Times New Roman" w:cs="Times New Roman"/>
          <w:sz w:val="24"/>
          <w:szCs w:val="24"/>
        </w:rPr>
        <w:t xml:space="preserve"> varying role</w:t>
      </w:r>
      <w:r w:rsidR="00EA71FC">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of people in Nepalese societ</w:t>
      </w:r>
      <w:r w:rsidR="00EA71FC">
        <w:rPr>
          <w:rFonts w:ascii="Times New Roman" w:eastAsiaTheme="minorEastAsia" w:hAnsi="Times New Roman" w:cs="Times New Roman"/>
          <w:sz w:val="24"/>
          <w:szCs w:val="24"/>
        </w:rPr>
        <w:t>y</w:t>
      </w:r>
      <w:r>
        <w:rPr>
          <w:rFonts w:ascii="Times New Roman" w:eastAsiaTheme="minorEastAsia" w:hAnsi="Times New Roman" w:cs="Times New Roman"/>
          <w:sz w:val="24"/>
          <w:szCs w:val="24"/>
        </w:rPr>
        <w:t xml:space="preserve">. </w:t>
      </w:r>
      <w:r w:rsidR="00EA71FC" w:rsidRPr="002666A3">
        <w:rPr>
          <w:rFonts w:ascii="Times New Roman" w:eastAsiaTheme="minorEastAsia" w:hAnsi="Times New Roman" w:cs="Times New Roman"/>
          <w:sz w:val="24"/>
          <w:szCs w:val="24"/>
        </w:rPr>
        <w:t>The caste of the respondent was indicated wi</w:t>
      </w:r>
      <w:r w:rsidR="00EA71FC">
        <w:rPr>
          <w:rFonts w:ascii="Times New Roman" w:eastAsiaTheme="minorEastAsia" w:hAnsi="Times New Roman" w:cs="Times New Roman"/>
          <w:sz w:val="24"/>
          <w:szCs w:val="24"/>
        </w:rPr>
        <w:t xml:space="preserve">th </w:t>
      </w:r>
      <w:r w:rsidR="00EA71FC" w:rsidRPr="002666A3">
        <w:rPr>
          <w:rFonts w:ascii="Times New Roman" w:eastAsiaTheme="minorEastAsia" w:hAnsi="Times New Roman" w:cs="Times New Roman"/>
          <w:sz w:val="24"/>
          <w:szCs w:val="24"/>
        </w:rPr>
        <w:t>a dummy variable</w:t>
      </w:r>
      <w:r w:rsidR="00EA71FC">
        <w:rPr>
          <w:rFonts w:ascii="Times New Roman" w:eastAsiaTheme="minorEastAsia" w:hAnsi="Times New Roman" w:cs="Times New Roman"/>
          <w:sz w:val="24"/>
          <w:szCs w:val="24"/>
        </w:rPr>
        <w:t>, with t</w:t>
      </w:r>
      <w:r w:rsidR="006A7F84" w:rsidRPr="002666A3">
        <w:rPr>
          <w:rFonts w:ascii="Times New Roman" w:eastAsiaTheme="minorEastAsia" w:hAnsi="Times New Roman" w:cs="Times New Roman"/>
          <w:sz w:val="24"/>
          <w:szCs w:val="24"/>
        </w:rPr>
        <w:t>he Brahmin and Chhetri caste</w:t>
      </w:r>
      <w:r w:rsidR="008519E5">
        <w:rPr>
          <w:rFonts w:ascii="Times New Roman" w:eastAsiaTheme="minorEastAsia" w:hAnsi="Times New Roman" w:cs="Times New Roman"/>
          <w:sz w:val="24"/>
          <w:szCs w:val="24"/>
        </w:rPr>
        <w:t>s</w:t>
      </w:r>
      <w:r w:rsidR="006A7F84" w:rsidRPr="002666A3">
        <w:rPr>
          <w:rFonts w:ascii="Times New Roman" w:eastAsiaTheme="minorEastAsia" w:hAnsi="Times New Roman" w:cs="Times New Roman"/>
          <w:sz w:val="24"/>
          <w:szCs w:val="24"/>
        </w:rPr>
        <w:t xml:space="preserve"> classified as higher castes (=</w:t>
      </w:r>
      <w:r w:rsidR="00EA71FC">
        <w:rPr>
          <w:rFonts w:ascii="Times New Roman" w:eastAsiaTheme="minorEastAsia" w:hAnsi="Times New Roman" w:cs="Times New Roman"/>
          <w:sz w:val="24"/>
          <w:szCs w:val="24"/>
        </w:rPr>
        <w:t xml:space="preserve"> </w:t>
      </w:r>
      <w:r w:rsidR="006A7F84" w:rsidRPr="002666A3">
        <w:rPr>
          <w:rFonts w:ascii="Times New Roman" w:eastAsiaTheme="minorEastAsia" w:hAnsi="Times New Roman" w:cs="Times New Roman"/>
          <w:sz w:val="24"/>
          <w:szCs w:val="24"/>
        </w:rPr>
        <w:t>1)</w:t>
      </w:r>
      <w:r w:rsidR="00EA71FC">
        <w:rPr>
          <w:rFonts w:ascii="Times New Roman" w:eastAsiaTheme="minorEastAsia" w:hAnsi="Times New Roman" w:cs="Times New Roman"/>
          <w:sz w:val="24"/>
          <w:szCs w:val="24"/>
        </w:rPr>
        <w:t>,</w:t>
      </w:r>
      <w:r w:rsidR="006A7F84" w:rsidRPr="002666A3">
        <w:rPr>
          <w:rFonts w:ascii="Times New Roman" w:eastAsiaTheme="minorEastAsia" w:hAnsi="Times New Roman" w:cs="Times New Roman"/>
          <w:sz w:val="24"/>
          <w:szCs w:val="24"/>
        </w:rPr>
        <w:t xml:space="preserve"> </w:t>
      </w:r>
      <w:r w:rsidR="00EA71FC">
        <w:rPr>
          <w:rFonts w:ascii="Times New Roman" w:eastAsiaTheme="minorEastAsia" w:hAnsi="Times New Roman" w:cs="Times New Roman"/>
          <w:sz w:val="24"/>
          <w:szCs w:val="24"/>
        </w:rPr>
        <w:t>and</w:t>
      </w:r>
      <w:r w:rsidR="006A7F84" w:rsidRPr="002666A3">
        <w:rPr>
          <w:rFonts w:ascii="Times New Roman" w:eastAsiaTheme="minorEastAsia" w:hAnsi="Times New Roman" w:cs="Times New Roman"/>
          <w:sz w:val="24"/>
          <w:szCs w:val="24"/>
        </w:rPr>
        <w:t xml:space="preserve"> the other caste</w:t>
      </w:r>
      <w:r w:rsidR="008519E5">
        <w:rPr>
          <w:rFonts w:ascii="Times New Roman" w:eastAsiaTheme="minorEastAsia" w:hAnsi="Times New Roman" w:cs="Times New Roman"/>
          <w:sz w:val="24"/>
          <w:szCs w:val="24"/>
        </w:rPr>
        <w:t>s</w:t>
      </w:r>
      <w:r w:rsidR="006A7F84" w:rsidRPr="002666A3">
        <w:rPr>
          <w:rFonts w:ascii="Times New Roman" w:eastAsiaTheme="minorEastAsia" w:hAnsi="Times New Roman" w:cs="Times New Roman"/>
          <w:sz w:val="24"/>
          <w:szCs w:val="24"/>
        </w:rPr>
        <w:t xml:space="preserve"> classified as lower caste (=</w:t>
      </w:r>
      <w:r w:rsidR="00EA71FC">
        <w:rPr>
          <w:rFonts w:ascii="Times New Roman" w:eastAsiaTheme="minorEastAsia" w:hAnsi="Times New Roman" w:cs="Times New Roman"/>
          <w:sz w:val="24"/>
          <w:szCs w:val="24"/>
        </w:rPr>
        <w:t xml:space="preserve"> </w:t>
      </w:r>
      <w:r w:rsidR="006A7F84" w:rsidRPr="002666A3">
        <w:rPr>
          <w:rFonts w:ascii="Times New Roman" w:eastAsiaTheme="minorEastAsia" w:hAnsi="Times New Roman" w:cs="Times New Roman"/>
          <w:sz w:val="24"/>
          <w:szCs w:val="24"/>
        </w:rPr>
        <w:t xml:space="preserve">0). </w:t>
      </w:r>
      <w:r w:rsidR="008C7CC8">
        <w:rPr>
          <w:rFonts w:ascii="Times New Roman" w:eastAsiaTheme="minorEastAsia" w:hAnsi="Times New Roman" w:cs="Times New Roman"/>
          <w:sz w:val="24"/>
          <w:szCs w:val="24"/>
        </w:rPr>
        <w:t xml:space="preserve">Lower caste people are expected to be collection more forest resources leading to </w:t>
      </w:r>
      <w:r w:rsidR="004147F9">
        <w:rPr>
          <w:rFonts w:ascii="Times New Roman" w:eastAsiaTheme="minorEastAsia" w:hAnsi="Times New Roman" w:cs="Times New Roman"/>
          <w:sz w:val="24"/>
          <w:szCs w:val="24"/>
        </w:rPr>
        <w:t xml:space="preserve">higher </w:t>
      </w:r>
      <w:r w:rsidR="008C7CC8">
        <w:rPr>
          <w:rFonts w:ascii="Times New Roman" w:eastAsiaTheme="minorEastAsia" w:hAnsi="Times New Roman" w:cs="Times New Roman"/>
          <w:sz w:val="24"/>
          <w:szCs w:val="24"/>
        </w:rPr>
        <w:t>imputed revenue from those activities.</w:t>
      </w:r>
    </w:p>
    <w:p w14:paraId="63289039" w14:textId="77777777" w:rsidR="00CB584E" w:rsidRDefault="006A7F84" w:rsidP="00A3526D">
      <w:pPr>
        <w:spacing w:line="480" w:lineRule="auto"/>
        <w:ind w:firstLine="720"/>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 xml:space="preserve">Total </w:t>
      </w:r>
      <w:r w:rsidR="008519E5">
        <w:rPr>
          <w:rFonts w:ascii="Times New Roman" w:eastAsiaTheme="minorEastAsia" w:hAnsi="Times New Roman" w:cs="Times New Roman"/>
          <w:sz w:val="24"/>
          <w:szCs w:val="24"/>
        </w:rPr>
        <w:t xml:space="preserve">household </w:t>
      </w:r>
      <w:r w:rsidRPr="002666A3">
        <w:rPr>
          <w:rFonts w:ascii="Times New Roman" w:eastAsiaTheme="minorEastAsia" w:hAnsi="Times New Roman" w:cs="Times New Roman"/>
          <w:sz w:val="24"/>
          <w:szCs w:val="24"/>
        </w:rPr>
        <w:t xml:space="preserve">income was disaggregated </w:t>
      </w:r>
      <w:r w:rsidR="00EA71FC">
        <w:rPr>
          <w:rFonts w:ascii="Times New Roman" w:eastAsiaTheme="minorEastAsia" w:hAnsi="Times New Roman" w:cs="Times New Roman"/>
          <w:sz w:val="24"/>
          <w:szCs w:val="24"/>
        </w:rPr>
        <w:t>in</w:t>
      </w:r>
      <w:r w:rsidRPr="002666A3">
        <w:rPr>
          <w:rFonts w:ascii="Times New Roman" w:eastAsiaTheme="minorEastAsia" w:hAnsi="Times New Roman" w:cs="Times New Roman"/>
          <w:sz w:val="24"/>
          <w:szCs w:val="24"/>
        </w:rPr>
        <w:t xml:space="preserve">to six different activities; </w:t>
      </w:r>
      <w:r w:rsidR="008519E5">
        <w:rPr>
          <w:rFonts w:ascii="Times New Roman" w:eastAsiaTheme="minorEastAsia" w:hAnsi="Times New Roman" w:cs="Times New Roman"/>
          <w:sz w:val="24"/>
          <w:szCs w:val="24"/>
        </w:rPr>
        <w:t xml:space="preserve">income from </w:t>
      </w:r>
      <w:r w:rsidRPr="002666A3">
        <w:rPr>
          <w:rFonts w:ascii="Times New Roman" w:eastAsiaTheme="minorEastAsia" w:hAnsi="Times New Roman" w:cs="Times New Roman"/>
          <w:sz w:val="24"/>
          <w:szCs w:val="24"/>
        </w:rPr>
        <w:t>agriculture and livestock, business (local household business), wages (income earne</w:t>
      </w:r>
      <w:r w:rsidR="008519E5">
        <w:rPr>
          <w:rFonts w:ascii="Times New Roman" w:eastAsiaTheme="minorEastAsia" w:hAnsi="Times New Roman" w:cs="Times New Roman"/>
          <w:sz w:val="24"/>
          <w:szCs w:val="24"/>
        </w:rPr>
        <w:t>d by daily labor and agricultural</w:t>
      </w:r>
      <w:r w:rsidRPr="002666A3">
        <w:rPr>
          <w:rFonts w:ascii="Times New Roman" w:eastAsiaTheme="minorEastAsia" w:hAnsi="Times New Roman" w:cs="Times New Roman"/>
          <w:sz w:val="24"/>
          <w:szCs w:val="24"/>
        </w:rPr>
        <w:t xml:space="preserve"> labor), salary (income from government </w:t>
      </w:r>
      <w:r w:rsidR="00B61A4E" w:rsidRPr="002666A3">
        <w:rPr>
          <w:rFonts w:ascii="Times New Roman" w:eastAsiaTheme="minorEastAsia" w:hAnsi="Times New Roman" w:cs="Times New Roman"/>
          <w:sz w:val="24"/>
          <w:szCs w:val="24"/>
        </w:rPr>
        <w:t>o</w:t>
      </w:r>
      <w:r w:rsidR="00B61A4E">
        <w:rPr>
          <w:rFonts w:ascii="Times New Roman" w:eastAsiaTheme="minorEastAsia" w:hAnsi="Times New Roman" w:cs="Times New Roman"/>
          <w:sz w:val="24"/>
          <w:szCs w:val="24"/>
        </w:rPr>
        <w:t>r</w:t>
      </w:r>
      <w:r w:rsidR="00B61A4E" w:rsidRPr="002666A3">
        <w:rPr>
          <w:rFonts w:ascii="Times New Roman" w:eastAsiaTheme="minorEastAsia" w:hAnsi="Times New Roman" w:cs="Times New Roman"/>
          <w:sz w:val="24"/>
          <w:szCs w:val="24"/>
        </w:rPr>
        <w:t xml:space="preserve"> </w:t>
      </w:r>
      <w:r w:rsidRPr="002666A3">
        <w:rPr>
          <w:rFonts w:ascii="Times New Roman" w:eastAsiaTheme="minorEastAsia" w:hAnsi="Times New Roman" w:cs="Times New Roman"/>
          <w:sz w:val="24"/>
          <w:szCs w:val="24"/>
        </w:rPr>
        <w:t>non-government job</w:t>
      </w:r>
      <w:r w:rsidR="008519E5">
        <w:rPr>
          <w:rFonts w:ascii="Times New Roman" w:eastAsiaTheme="minorEastAsia" w:hAnsi="Times New Roman" w:cs="Times New Roman"/>
          <w:sz w:val="24"/>
          <w:szCs w:val="24"/>
        </w:rPr>
        <w:t>s</w:t>
      </w:r>
      <w:r w:rsidRPr="002666A3">
        <w:rPr>
          <w:rFonts w:ascii="Times New Roman" w:eastAsiaTheme="minorEastAsia" w:hAnsi="Times New Roman" w:cs="Times New Roman"/>
          <w:sz w:val="24"/>
          <w:szCs w:val="24"/>
        </w:rPr>
        <w:t>), remittances</w:t>
      </w:r>
      <w:r w:rsidR="008519E5">
        <w:rPr>
          <w:rFonts w:ascii="Times New Roman" w:eastAsiaTheme="minorEastAsia" w:hAnsi="Times New Roman" w:cs="Times New Roman"/>
          <w:sz w:val="24"/>
          <w:szCs w:val="24"/>
        </w:rPr>
        <w:t>,</w:t>
      </w:r>
      <w:r w:rsidRPr="002666A3">
        <w:rPr>
          <w:rFonts w:ascii="Times New Roman" w:eastAsiaTheme="minorEastAsia" w:hAnsi="Times New Roman" w:cs="Times New Roman"/>
          <w:sz w:val="24"/>
          <w:szCs w:val="24"/>
        </w:rPr>
        <w:t xml:space="preserve"> and all other sources. </w:t>
      </w:r>
      <w:r w:rsidR="008D0BA1">
        <w:rPr>
          <w:rFonts w:ascii="Times New Roman" w:eastAsiaTheme="minorEastAsia" w:hAnsi="Times New Roman" w:cs="Times New Roman"/>
          <w:sz w:val="24"/>
          <w:szCs w:val="24"/>
        </w:rPr>
        <w:t>The disaggregation of household income was made to see how rural households with different income source</w:t>
      </w:r>
      <w:r w:rsidR="00EA71FC">
        <w:rPr>
          <w:rFonts w:ascii="Times New Roman" w:eastAsiaTheme="minorEastAsia" w:hAnsi="Times New Roman" w:cs="Times New Roman"/>
          <w:sz w:val="24"/>
          <w:szCs w:val="24"/>
        </w:rPr>
        <w:t>s</w:t>
      </w:r>
      <w:r w:rsidR="008D0BA1">
        <w:rPr>
          <w:rFonts w:ascii="Times New Roman" w:eastAsiaTheme="minorEastAsia" w:hAnsi="Times New Roman" w:cs="Times New Roman"/>
          <w:sz w:val="24"/>
          <w:szCs w:val="24"/>
        </w:rPr>
        <w:t xml:space="preserve"> rely on forest resource collection activities. </w:t>
      </w:r>
      <w:r w:rsidR="00DA5076">
        <w:rPr>
          <w:rFonts w:ascii="Times New Roman" w:eastAsiaTheme="minorEastAsia" w:hAnsi="Times New Roman" w:cs="Times New Roman"/>
          <w:sz w:val="24"/>
          <w:szCs w:val="24"/>
        </w:rPr>
        <w:t>The distinction between salary and wage</w:t>
      </w:r>
      <w:r w:rsidR="00EA71FC">
        <w:rPr>
          <w:rFonts w:ascii="Times New Roman" w:eastAsiaTheme="minorEastAsia" w:hAnsi="Times New Roman" w:cs="Times New Roman"/>
          <w:sz w:val="24"/>
          <w:szCs w:val="24"/>
        </w:rPr>
        <w:t>s</w:t>
      </w:r>
      <w:r w:rsidR="00DA5076">
        <w:rPr>
          <w:rFonts w:ascii="Times New Roman" w:eastAsiaTheme="minorEastAsia" w:hAnsi="Times New Roman" w:cs="Times New Roman"/>
          <w:sz w:val="24"/>
          <w:szCs w:val="24"/>
        </w:rPr>
        <w:t xml:space="preserve"> </w:t>
      </w:r>
      <w:r w:rsidR="00EA71FC">
        <w:rPr>
          <w:rFonts w:ascii="Times New Roman" w:eastAsiaTheme="minorEastAsia" w:hAnsi="Times New Roman" w:cs="Times New Roman"/>
          <w:sz w:val="24"/>
          <w:szCs w:val="24"/>
        </w:rPr>
        <w:t xml:space="preserve">is </w:t>
      </w:r>
      <w:r w:rsidR="00DA5076">
        <w:rPr>
          <w:rFonts w:ascii="Times New Roman" w:eastAsiaTheme="minorEastAsia" w:hAnsi="Times New Roman" w:cs="Times New Roman"/>
          <w:sz w:val="24"/>
          <w:szCs w:val="24"/>
        </w:rPr>
        <w:t xml:space="preserve">made based on </w:t>
      </w:r>
      <w:r w:rsidR="00EA71FC">
        <w:rPr>
          <w:rFonts w:ascii="Times New Roman" w:eastAsiaTheme="minorEastAsia" w:hAnsi="Times New Roman" w:cs="Times New Roman"/>
          <w:sz w:val="24"/>
          <w:szCs w:val="24"/>
        </w:rPr>
        <w:t xml:space="preserve">the stability of the </w:t>
      </w:r>
      <w:r w:rsidR="00DA5076">
        <w:rPr>
          <w:rFonts w:ascii="Times New Roman" w:eastAsiaTheme="minorEastAsia" w:hAnsi="Times New Roman" w:cs="Times New Roman"/>
          <w:sz w:val="24"/>
          <w:szCs w:val="24"/>
        </w:rPr>
        <w:t xml:space="preserve">flow of income. </w:t>
      </w:r>
      <w:r w:rsidR="00B61A4E">
        <w:rPr>
          <w:rFonts w:ascii="Times New Roman" w:eastAsiaTheme="minorEastAsia" w:hAnsi="Times New Roman" w:cs="Times New Roman"/>
          <w:sz w:val="24"/>
          <w:szCs w:val="24"/>
        </w:rPr>
        <w:t xml:space="preserve">Stable or recurring </w:t>
      </w:r>
      <w:r w:rsidR="00DA5076">
        <w:rPr>
          <w:rFonts w:ascii="Times New Roman" w:eastAsiaTheme="minorEastAsia" w:hAnsi="Times New Roman" w:cs="Times New Roman"/>
          <w:sz w:val="24"/>
          <w:szCs w:val="24"/>
        </w:rPr>
        <w:t>income sources</w:t>
      </w:r>
      <w:r w:rsidR="00B61A4E">
        <w:rPr>
          <w:rFonts w:ascii="Times New Roman" w:eastAsiaTheme="minorEastAsia" w:hAnsi="Times New Roman" w:cs="Times New Roman"/>
          <w:sz w:val="24"/>
          <w:szCs w:val="24"/>
        </w:rPr>
        <w:t xml:space="preserve"> (</w:t>
      </w:r>
      <w:r w:rsidR="00DA5076">
        <w:rPr>
          <w:rFonts w:ascii="Times New Roman" w:eastAsiaTheme="minorEastAsia" w:hAnsi="Times New Roman" w:cs="Times New Roman"/>
          <w:sz w:val="24"/>
          <w:szCs w:val="24"/>
        </w:rPr>
        <w:t>e.g.</w:t>
      </w:r>
      <w:r w:rsidR="00B61A4E">
        <w:rPr>
          <w:rFonts w:ascii="Times New Roman" w:eastAsiaTheme="minorEastAsia" w:hAnsi="Times New Roman" w:cs="Times New Roman"/>
          <w:sz w:val="24"/>
          <w:szCs w:val="24"/>
        </w:rPr>
        <w:t>,</w:t>
      </w:r>
      <w:r w:rsidR="00DA5076">
        <w:rPr>
          <w:rFonts w:ascii="Times New Roman" w:eastAsiaTheme="minorEastAsia" w:hAnsi="Times New Roman" w:cs="Times New Roman"/>
          <w:sz w:val="24"/>
          <w:szCs w:val="24"/>
        </w:rPr>
        <w:t xml:space="preserve"> government job</w:t>
      </w:r>
      <w:r w:rsidR="00B61A4E">
        <w:rPr>
          <w:rFonts w:ascii="Times New Roman" w:eastAsiaTheme="minorEastAsia" w:hAnsi="Times New Roman" w:cs="Times New Roman"/>
          <w:sz w:val="24"/>
          <w:szCs w:val="24"/>
        </w:rPr>
        <w:t>s)</w:t>
      </w:r>
      <w:r w:rsidR="00DA5076">
        <w:rPr>
          <w:rFonts w:ascii="Times New Roman" w:eastAsiaTheme="minorEastAsia" w:hAnsi="Times New Roman" w:cs="Times New Roman"/>
          <w:sz w:val="24"/>
          <w:szCs w:val="24"/>
        </w:rPr>
        <w:t xml:space="preserve"> were categorized as salary</w:t>
      </w:r>
      <w:r w:rsidR="00EA71FC">
        <w:rPr>
          <w:rFonts w:ascii="Times New Roman" w:eastAsiaTheme="minorEastAsia" w:hAnsi="Times New Roman" w:cs="Times New Roman"/>
          <w:sz w:val="24"/>
          <w:szCs w:val="24"/>
        </w:rPr>
        <w:t>, while i</w:t>
      </w:r>
      <w:r w:rsidR="00DA5076">
        <w:rPr>
          <w:rFonts w:ascii="Times New Roman" w:eastAsiaTheme="minorEastAsia" w:hAnsi="Times New Roman" w:cs="Times New Roman"/>
          <w:sz w:val="24"/>
          <w:szCs w:val="24"/>
        </w:rPr>
        <w:t xml:space="preserve">ncome </w:t>
      </w:r>
      <w:r w:rsidR="00EA71FC">
        <w:rPr>
          <w:rFonts w:ascii="Times New Roman" w:eastAsiaTheme="minorEastAsia" w:hAnsi="Times New Roman" w:cs="Times New Roman"/>
          <w:sz w:val="24"/>
          <w:szCs w:val="24"/>
        </w:rPr>
        <w:t xml:space="preserve">from </w:t>
      </w:r>
      <w:r w:rsidR="00DA5076">
        <w:rPr>
          <w:rFonts w:ascii="Times New Roman" w:eastAsiaTheme="minorEastAsia" w:hAnsi="Times New Roman" w:cs="Times New Roman"/>
          <w:sz w:val="24"/>
          <w:szCs w:val="24"/>
        </w:rPr>
        <w:t xml:space="preserve">sources </w:t>
      </w:r>
      <w:r w:rsidR="00EA71FC">
        <w:rPr>
          <w:rFonts w:ascii="Times New Roman" w:eastAsiaTheme="minorEastAsia" w:hAnsi="Times New Roman" w:cs="Times New Roman"/>
          <w:sz w:val="24"/>
          <w:szCs w:val="24"/>
        </w:rPr>
        <w:t xml:space="preserve">that were </w:t>
      </w:r>
      <w:r w:rsidR="00DA5076">
        <w:rPr>
          <w:rFonts w:ascii="Times New Roman" w:eastAsiaTheme="minorEastAsia" w:hAnsi="Times New Roman" w:cs="Times New Roman"/>
          <w:sz w:val="24"/>
          <w:szCs w:val="24"/>
        </w:rPr>
        <w:t xml:space="preserve">not </w:t>
      </w:r>
      <w:r w:rsidR="00B61A4E">
        <w:rPr>
          <w:rFonts w:ascii="Times New Roman" w:eastAsiaTheme="minorEastAsia" w:hAnsi="Times New Roman" w:cs="Times New Roman"/>
          <w:sz w:val="24"/>
          <w:szCs w:val="24"/>
        </w:rPr>
        <w:t>stable or recurring (</w:t>
      </w:r>
      <w:r w:rsidR="00DA5076">
        <w:rPr>
          <w:rFonts w:ascii="Times New Roman" w:eastAsiaTheme="minorEastAsia" w:hAnsi="Times New Roman" w:cs="Times New Roman"/>
          <w:sz w:val="24"/>
          <w:szCs w:val="24"/>
        </w:rPr>
        <w:t>e.g.</w:t>
      </w:r>
      <w:r w:rsidR="00B61A4E">
        <w:rPr>
          <w:rFonts w:ascii="Times New Roman" w:eastAsiaTheme="minorEastAsia" w:hAnsi="Times New Roman" w:cs="Times New Roman"/>
          <w:sz w:val="24"/>
          <w:szCs w:val="24"/>
        </w:rPr>
        <w:t>,</w:t>
      </w:r>
      <w:r w:rsidR="00DA5076">
        <w:rPr>
          <w:rFonts w:ascii="Times New Roman" w:eastAsiaTheme="minorEastAsia" w:hAnsi="Times New Roman" w:cs="Times New Roman"/>
          <w:sz w:val="24"/>
          <w:szCs w:val="24"/>
        </w:rPr>
        <w:t xml:space="preserve"> </w:t>
      </w:r>
      <w:r w:rsidR="00B61A4E">
        <w:rPr>
          <w:rFonts w:ascii="Times New Roman" w:eastAsiaTheme="minorEastAsia" w:hAnsi="Times New Roman" w:cs="Times New Roman"/>
          <w:sz w:val="24"/>
          <w:szCs w:val="24"/>
        </w:rPr>
        <w:t xml:space="preserve">occasional or seasonal </w:t>
      </w:r>
      <w:r w:rsidR="00DA5076">
        <w:rPr>
          <w:rFonts w:ascii="Times New Roman" w:eastAsiaTheme="minorEastAsia" w:hAnsi="Times New Roman" w:cs="Times New Roman"/>
          <w:sz w:val="24"/>
          <w:szCs w:val="24"/>
        </w:rPr>
        <w:t xml:space="preserve">daily </w:t>
      </w:r>
      <w:r w:rsidR="000E7A48">
        <w:rPr>
          <w:rFonts w:ascii="Times New Roman" w:eastAsiaTheme="minorEastAsia" w:hAnsi="Times New Roman" w:cs="Times New Roman"/>
          <w:sz w:val="24"/>
          <w:szCs w:val="24"/>
        </w:rPr>
        <w:t>wages</w:t>
      </w:r>
      <w:r w:rsidR="00B61A4E">
        <w:rPr>
          <w:rFonts w:ascii="Times New Roman" w:eastAsiaTheme="minorEastAsia" w:hAnsi="Times New Roman" w:cs="Times New Roman"/>
          <w:sz w:val="24"/>
          <w:szCs w:val="24"/>
        </w:rPr>
        <w:t xml:space="preserve">) </w:t>
      </w:r>
      <w:r w:rsidR="000E7A48">
        <w:rPr>
          <w:rFonts w:ascii="Times New Roman" w:eastAsiaTheme="minorEastAsia" w:hAnsi="Times New Roman" w:cs="Times New Roman"/>
          <w:sz w:val="24"/>
          <w:szCs w:val="24"/>
        </w:rPr>
        <w:t>were</w:t>
      </w:r>
      <w:r w:rsidR="00DA5076">
        <w:rPr>
          <w:rFonts w:ascii="Times New Roman" w:eastAsiaTheme="minorEastAsia" w:hAnsi="Times New Roman" w:cs="Times New Roman"/>
          <w:sz w:val="24"/>
          <w:szCs w:val="24"/>
        </w:rPr>
        <w:t xml:space="preserve"> categorized as wages. </w:t>
      </w:r>
      <w:r w:rsidRPr="002666A3">
        <w:rPr>
          <w:rFonts w:ascii="Times New Roman" w:eastAsiaTheme="minorEastAsia" w:hAnsi="Times New Roman" w:cs="Times New Roman"/>
          <w:sz w:val="24"/>
          <w:szCs w:val="24"/>
        </w:rPr>
        <w:t xml:space="preserve">The share of income from non-agricultural </w:t>
      </w:r>
      <w:r w:rsidR="00DB0922">
        <w:rPr>
          <w:rFonts w:ascii="Times New Roman" w:eastAsiaTheme="minorEastAsia" w:hAnsi="Times New Roman" w:cs="Times New Roman"/>
          <w:sz w:val="24"/>
          <w:szCs w:val="24"/>
        </w:rPr>
        <w:t xml:space="preserve">activities </w:t>
      </w:r>
      <w:r w:rsidR="004C5DDB">
        <w:rPr>
          <w:rFonts w:ascii="Times New Roman" w:eastAsiaTheme="minorEastAsia" w:hAnsi="Times New Roman" w:cs="Times New Roman"/>
          <w:sz w:val="24"/>
          <w:szCs w:val="24"/>
        </w:rPr>
        <w:t xml:space="preserve">is expected to </w:t>
      </w:r>
      <w:r w:rsidRPr="002666A3">
        <w:rPr>
          <w:rFonts w:ascii="Times New Roman" w:eastAsiaTheme="minorEastAsia" w:hAnsi="Times New Roman" w:cs="Times New Roman"/>
          <w:sz w:val="24"/>
          <w:szCs w:val="24"/>
        </w:rPr>
        <w:t xml:space="preserve">have </w:t>
      </w:r>
      <w:r w:rsidR="008519E5">
        <w:rPr>
          <w:rFonts w:ascii="Times New Roman" w:eastAsiaTheme="minorEastAsia" w:hAnsi="Times New Roman" w:cs="Times New Roman"/>
          <w:sz w:val="24"/>
          <w:szCs w:val="24"/>
        </w:rPr>
        <w:t xml:space="preserve">a </w:t>
      </w:r>
      <w:r w:rsidRPr="002666A3">
        <w:rPr>
          <w:rFonts w:ascii="Times New Roman" w:eastAsiaTheme="minorEastAsia" w:hAnsi="Times New Roman" w:cs="Times New Roman"/>
          <w:sz w:val="24"/>
          <w:szCs w:val="24"/>
        </w:rPr>
        <w:t xml:space="preserve">negative effect on the revenue generated from fuelwood and fodder collection. </w:t>
      </w:r>
      <w:r w:rsidR="00107586">
        <w:rPr>
          <w:rFonts w:ascii="Times New Roman" w:eastAsiaTheme="minorEastAsia" w:hAnsi="Times New Roman" w:cs="Times New Roman"/>
          <w:sz w:val="24"/>
          <w:szCs w:val="24"/>
        </w:rPr>
        <w:t xml:space="preserve"> </w:t>
      </w:r>
      <w:r w:rsidR="002B5DE6">
        <w:rPr>
          <w:rFonts w:ascii="Times New Roman" w:eastAsiaTheme="minorEastAsia" w:hAnsi="Times New Roman" w:cs="Times New Roman"/>
          <w:sz w:val="24"/>
          <w:szCs w:val="24"/>
        </w:rPr>
        <w:t xml:space="preserve">Family members are involved in non-agricultural activities which leads to less time for </w:t>
      </w:r>
      <w:r w:rsidR="00EA71FC">
        <w:rPr>
          <w:rFonts w:ascii="Times New Roman" w:eastAsiaTheme="minorEastAsia" w:hAnsi="Times New Roman" w:cs="Times New Roman"/>
          <w:sz w:val="24"/>
          <w:szCs w:val="24"/>
        </w:rPr>
        <w:t xml:space="preserve">collecting </w:t>
      </w:r>
      <w:r w:rsidR="002B5DE6">
        <w:rPr>
          <w:rFonts w:ascii="Times New Roman" w:eastAsiaTheme="minorEastAsia" w:hAnsi="Times New Roman" w:cs="Times New Roman"/>
          <w:sz w:val="24"/>
          <w:szCs w:val="24"/>
        </w:rPr>
        <w:t>forest resource</w:t>
      </w:r>
      <w:r w:rsidR="00EA71FC">
        <w:rPr>
          <w:rFonts w:ascii="Times New Roman" w:eastAsiaTheme="minorEastAsia" w:hAnsi="Times New Roman" w:cs="Times New Roman"/>
          <w:sz w:val="24"/>
          <w:szCs w:val="24"/>
        </w:rPr>
        <w:t>s</w:t>
      </w:r>
      <w:r w:rsidR="002B5DE6">
        <w:rPr>
          <w:rFonts w:ascii="Times New Roman" w:eastAsiaTheme="minorEastAsia" w:hAnsi="Times New Roman" w:cs="Times New Roman"/>
          <w:sz w:val="24"/>
          <w:szCs w:val="24"/>
        </w:rPr>
        <w:t>.</w:t>
      </w:r>
    </w:p>
    <w:p w14:paraId="2631C149" w14:textId="77777777" w:rsidR="000E7A48" w:rsidRDefault="000E7A48" w:rsidP="000E7A48">
      <w:pPr>
        <w:spacing w:line="480" w:lineRule="auto"/>
        <w:ind w:firstLine="720"/>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 xml:space="preserve">The labor used in fuelwood and fodder collection </w:t>
      </w:r>
      <w:r w:rsidR="00EA71FC">
        <w:rPr>
          <w:rFonts w:ascii="Times New Roman" w:eastAsiaTheme="minorEastAsia" w:hAnsi="Times New Roman" w:cs="Times New Roman"/>
          <w:sz w:val="24"/>
          <w:szCs w:val="24"/>
        </w:rPr>
        <w:t>was</w:t>
      </w:r>
      <w:r w:rsidRPr="002666A3">
        <w:rPr>
          <w:rFonts w:ascii="Times New Roman" w:eastAsiaTheme="minorEastAsia" w:hAnsi="Times New Roman" w:cs="Times New Roman"/>
          <w:sz w:val="24"/>
          <w:szCs w:val="24"/>
        </w:rPr>
        <w:t xml:space="preserve"> recorded as aggregate number of hours spent for the collection of the respective quantities of fuelwood and fodder. Meanw</w:t>
      </w:r>
      <w:r>
        <w:rPr>
          <w:rFonts w:ascii="Times New Roman" w:eastAsiaTheme="minorEastAsia" w:hAnsi="Times New Roman" w:cs="Times New Roman"/>
          <w:sz w:val="24"/>
          <w:szCs w:val="24"/>
        </w:rPr>
        <w:t xml:space="preserve">hile, </w:t>
      </w:r>
      <w:r>
        <w:rPr>
          <w:rFonts w:ascii="Times New Roman" w:eastAsiaTheme="minorEastAsia" w:hAnsi="Times New Roman" w:cs="Times New Roman"/>
          <w:sz w:val="24"/>
          <w:szCs w:val="24"/>
        </w:rPr>
        <w:lastRenderedPageBreak/>
        <w:t>aggregated labor hour</w:t>
      </w:r>
      <w:r w:rsidR="00B61A4E">
        <w:rPr>
          <w:rFonts w:ascii="Times New Roman" w:eastAsiaTheme="minorEastAsia" w:hAnsi="Times New Roman" w:cs="Times New Roman"/>
          <w:sz w:val="24"/>
          <w:szCs w:val="24"/>
        </w:rPr>
        <w:t>s</w:t>
      </w:r>
      <w:r w:rsidRPr="002666A3">
        <w:rPr>
          <w:rFonts w:ascii="Times New Roman" w:eastAsiaTheme="minorEastAsia" w:hAnsi="Times New Roman" w:cs="Times New Roman"/>
          <w:sz w:val="24"/>
          <w:szCs w:val="24"/>
        </w:rPr>
        <w:t xml:space="preserve"> </w:t>
      </w:r>
      <w:r w:rsidR="00B61A4E">
        <w:rPr>
          <w:rFonts w:ascii="Times New Roman" w:eastAsiaTheme="minorEastAsia" w:hAnsi="Times New Roman" w:cs="Times New Roman"/>
          <w:sz w:val="24"/>
          <w:szCs w:val="24"/>
        </w:rPr>
        <w:t xml:space="preserve">were </w:t>
      </w:r>
      <w:r w:rsidRPr="002666A3">
        <w:rPr>
          <w:rFonts w:ascii="Times New Roman" w:eastAsiaTheme="minorEastAsia" w:hAnsi="Times New Roman" w:cs="Times New Roman"/>
          <w:sz w:val="24"/>
          <w:szCs w:val="24"/>
        </w:rPr>
        <w:t xml:space="preserve">disaggregated into seasonal basis based on </w:t>
      </w:r>
      <w:r w:rsidR="00EA71FC">
        <w:rPr>
          <w:rFonts w:ascii="Times New Roman" w:eastAsiaTheme="minorEastAsia" w:hAnsi="Times New Roman" w:cs="Times New Roman"/>
          <w:sz w:val="24"/>
          <w:szCs w:val="24"/>
        </w:rPr>
        <w:t>Nepal’s</w:t>
      </w:r>
      <w:r w:rsidRPr="002666A3">
        <w:rPr>
          <w:rFonts w:ascii="Times New Roman" w:eastAsiaTheme="minorEastAsia" w:hAnsi="Times New Roman" w:cs="Times New Roman"/>
          <w:sz w:val="24"/>
          <w:szCs w:val="24"/>
        </w:rPr>
        <w:t xml:space="preserve"> cropping season</w:t>
      </w:r>
      <w:r>
        <w:rPr>
          <w:rFonts w:ascii="Times New Roman" w:eastAsiaTheme="minorEastAsia" w:hAnsi="Times New Roman" w:cs="Times New Roman"/>
          <w:sz w:val="24"/>
          <w:szCs w:val="24"/>
        </w:rPr>
        <w:t xml:space="preserve">, </w:t>
      </w:r>
      <w:r w:rsidR="00CD5950">
        <w:rPr>
          <w:rFonts w:ascii="Times New Roman" w:eastAsiaTheme="minorEastAsia" w:hAnsi="Times New Roman" w:cs="Times New Roman"/>
          <w:sz w:val="24"/>
          <w:szCs w:val="24"/>
        </w:rPr>
        <w:t xml:space="preserve">in which </w:t>
      </w:r>
      <w:r>
        <w:rPr>
          <w:rFonts w:ascii="Times New Roman" w:eastAsiaTheme="minorEastAsia" w:hAnsi="Times New Roman" w:cs="Times New Roman"/>
          <w:sz w:val="24"/>
          <w:szCs w:val="24"/>
        </w:rPr>
        <w:t>there are 3 cropping season</w:t>
      </w:r>
      <w:r w:rsidR="00C2074F">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w:t>
      </w:r>
      <w:r w:rsidR="00CD5950">
        <w:rPr>
          <w:rFonts w:ascii="Times New Roman" w:eastAsiaTheme="minorEastAsia" w:hAnsi="Times New Roman" w:cs="Times New Roman"/>
          <w:sz w:val="24"/>
          <w:szCs w:val="24"/>
        </w:rPr>
        <w:t>The Rainy s</w:t>
      </w:r>
      <w:r>
        <w:rPr>
          <w:rFonts w:ascii="Times New Roman" w:eastAsiaTheme="minorEastAsia" w:hAnsi="Times New Roman" w:cs="Times New Roman"/>
          <w:sz w:val="24"/>
          <w:szCs w:val="24"/>
        </w:rPr>
        <w:t xml:space="preserve">eason is the busiest period while </w:t>
      </w:r>
      <w:r w:rsidR="00CD5950">
        <w:rPr>
          <w:rFonts w:ascii="Times New Roman" w:eastAsiaTheme="minorEastAsia" w:hAnsi="Times New Roman" w:cs="Times New Roman"/>
          <w:sz w:val="24"/>
          <w:szCs w:val="24"/>
        </w:rPr>
        <w:t>Summer and Winter</w:t>
      </w:r>
      <w:r>
        <w:rPr>
          <w:rFonts w:ascii="Times New Roman" w:eastAsiaTheme="minorEastAsia" w:hAnsi="Times New Roman" w:cs="Times New Roman"/>
          <w:sz w:val="24"/>
          <w:szCs w:val="24"/>
        </w:rPr>
        <w:t xml:space="preserve"> are quiet periods</w:t>
      </w:r>
      <w:r w:rsidR="00832298">
        <w:rPr>
          <w:rFonts w:ascii="Times New Roman" w:eastAsiaTheme="minorEastAsia" w:hAnsi="Times New Roman" w:cs="Times New Roman"/>
          <w:sz w:val="24"/>
          <w:szCs w:val="24"/>
        </w:rPr>
        <w:t>. H</w:t>
      </w:r>
      <w:r>
        <w:rPr>
          <w:rFonts w:ascii="Times New Roman" w:eastAsiaTheme="minorEastAsia" w:hAnsi="Times New Roman" w:cs="Times New Roman"/>
          <w:sz w:val="24"/>
          <w:szCs w:val="24"/>
        </w:rPr>
        <w:t xml:space="preserve">ousehold members </w:t>
      </w:r>
      <w:r w:rsidR="00832298">
        <w:rPr>
          <w:rFonts w:ascii="Times New Roman" w:eastAsiaTheme="minorEastAsia" w:hAnsi="Times New Roman" w:cs="Times New Roman"/>
          <w:sz w:val="24"/>
          <w:szCs w:val="24"/>
        </w:rPr>
        <w:t xml:space="preserve">are expected to </w:t>
      </w:r>
      <w:r w:rsidR="00B61A4E">
        <w:rPr>
          <w:rFonts w:ascii="Times New Roman" w:eastAsiaTheme="minorEastAsia" w:hAnsi="Times New Roman" w:cs="Times New Roman"/>
          <w:sz w:val="24"/>
          <w:szCs w:val="24"/>
        </w:rPr>
        <w:t xml:space="preserve">collect </w:t>
      </w:r>
      <w:r w:rsidR="00832298">
        <w:rPr>
          <w:rFonts w:ascii="Times New Roman" w:eastAsiaTheme="minorEastAsia" w:hAnsi="Times New Roman" w:cs="Times New Roman"/>
          <w:sz w:val="24"/>
          <w:szCs w:val="24"/>
        </w:rPr>
        <w:t xml:space="preserve">more </w:t>
      </w:r>
      <w:r>
        <w:rPr>
          <w:rFonts w:ascii="Times New Roman" w:eastAsiaTheme="minorEastAsia" w:hAnsi="Times New Roman" w:cs="Times New Roman"/>
          <w:sz w:val="24"/>
          <w:szCs w:val="24"/>
        </w:rPr>
        <w:t>fuelwood and fodder in season</w:t>
      </w:r>
      <w:r w:rsidR="00B61A4E">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w:t>
      </w:r>
      <w:r w:rsidR="00CD5950">
        <w:rPr>
          <w:rFonts w:ascii="Times New Roman" w:eastAsiaTheme="minorEastAsia" w:hAnsi="Times New Roman" w:cs="Times New Roman"/>
          <w:sz w:val="24"/>
          <w:szCs w:val="24"/>
        </w:rPr>
        <w:t>the Summer and Winter seasons than in the Rainy season</w:t>
      </w:r>
      <w:r>
        <w:rPr>
          <w:rFonts w:ascii="Times New Roman" w:eastAsiaTheme="minorEastAsia" w:hAnsi="Times New Roman" w:cs="Times New Roman"/>
          <w:sz w:val="24"/>
          <w:szCs w:val="24"/>
        </w:rPr>
        <w:t xml:space="preserve">. Thus, </w:t>
      </w:r>
      <w:r w:rsidR="001A0F9A">
        <w:rPr>
          <w:rFonts w:ascii="Times New Roman" w:eastAsiaTheme="minorEastAsia" w:hAnsi="Times New Roman" w:cs="Times New Roman"/>
          <w:sz w:val="24"/>
          <w:szCs w:val="24"/>
        </w:rPr>
        <w:t>the</w:t>
      </w:r>
      <w:r>
        <w:rPr>
          <w:rFonts w:ascii="Times New Roman" w:eastAsiaTheme="minorEastAsia" w:hAnsi="Times New Roman" w:cs="Times New Roman"/>
          <w:sz w:val="24"/>
          <w:szCs w:val="24"/>
        </w:rPr>
        <w:t xml:space="preserve"> marginal value product of labor</w:t>
      </w:r>
      <w:r w:rsidR="006E6550">
        <w:rPr>
          <w:rFonts w:ascii="Times New Roman" w:eastAsiaTheme="minorEastAsia" w:hAnsi="Times New Roman" w:cs="Times New Roman"/>
          <w:sz w:val="24"/>
          <w:szCs w:val="24"/>
        </w:rPr>
        <w:t xml:space="preserve"> for </w:t>
      </w:r>
      <w:r w:rsidR="00293B25">
        <w:rPr>
          <w:rFonts w:ascii="Times New Roman" w:eastAsiaTheme="minorEastAsia" w:hAnsi="Times New Roman" w:cs="Times New Roman"/>
          <w:sz w:val="24"/>
          <w:szCs w:val="24"/>
        </w:rPr>
        <w:t xml:space="preserve">forest resource </w:t>
      </w:r>
      <w:r w:rsidR="00A7583B">
        <w:rPr>
          <w:rFonts w:ascii="Times New Roman" w:eastAsiaTheme="minorEastAsia" w:hAnsi="Times New Roman" w:cs="Times New Roman"/>
          <w:sz w:val="24"/>
          <w:szCs w:val="24"/>
        </w:rPr>
        <w:t>collection</w:t>
      </w:r>
      <w:r w:rsidR="001A0F9A">
        <w:rPr>
          <w:rFonts w:ascii="Times New Roman" w:eastAsiaTheme="minorEastAsia" w:hAnsi="Times New Roman" w:cs="Times New Roman"/>
          <w:sz w:val="24"/>
          <w:szCs w:val="24"/>
        </w:rPr>
        <w:t xml:space="preserve"> is </w:t>
      </w:r>
      <w:r w:rsidR="00763608">
        <w:rPr>
          <w:rFonts w:ascii="Times New Roman" w:eastAsiaTheme="minorEastAsia" w:hAnsi="Times New Roman" w:cs="Times New Roman"/>
          <w:sz w:val="24"/>
          <w:szCs w:val="24"/>
        </w:rPr>
        <w:t>expected to</w:t>
      </w:r>
      <w:r>
        <w:rPr>
          <w:rFonts w:ascii="Times New Roman" w:eastAsiaTheme="minorEastAsia" w:hAnsi="Times New Roman" w:cs="Times New Roman"/>
          <w:sz w:val="24"/>
          <w:szCs w:val="24"/>
        </w:rPr>
        <w:t xml:space="preserve"> be higher in </w:t>
      </w:r>
      <w:r w:rsidR="00CD5950">
        <w:rPr>
          <w:rFonts w:ascii="Times New Roman" w:eastAsiaTheme="minorEastAsia" w:hAnsi="Times New Roman" w:cs="Times New Roman"/>
          <w:sz w:val="24"/>
          <w:szCs w:val="24"/>
        </w:rPr>
        <w:t xml:space="preserve">Summer and Winter than in the Rainy </w:t>
      </w:r>
      <w:r>
        <w:rPr>
          <w:rFonts w:ascii="Times New Roman" w:eastAsiaTheme="minorEastAsia" w:hAnsi="Times New Roman" w:cs="Times New Roman"/>
          <w:sz w:val="24"/>
          <w:szCs w:val="24"/>
        </w:rPr>
        <w:t xml:space="preserve">season. </w:t>
      </w:r>
      <w:r w:rsidR="00CD5950">
        <w:rPr>
          <w:rFonts w:ascii="Times New Roman" w:eastAsiaTheme="minorEastAsia" w:hAnsi="Times New Roman" w:cs="Times New Roman"/>
          <w:sz w:val="24"/>
          <w:szCs w:val="24"/>
        </w:rPr>
        <w:t xml:space="preserve">During </w:t>
      </w:r>
      <w:r w:rsidR="00E635FB">
        <w:rPr>
          <w:rFonts w:ascii="Times New Roman" w:eastAsiaTheme="minorEastAsia" w:hAnsi="Times New Roman" w:cs="Times New Roman"/>
          <w:sz w:val="24"/>
          <w:szCs w:val="24"/>
        </w:rPr>
        <w:t xml:space="preserve">the rainy season making it harder for fuelwood collection but making easy availability of fodder. </w:t>
      </w:r>
      <w:r w:rsidR="00FA295B">
        <w:rPr>
          <w:rFonts w:ascii="Times New Roman" w:eastAsiaTheme="minorEastAsia" w:hAnsi="Times New Roman" w:cs="Times New Roman"/>
          <w:sz w:val="24"/>
          <w:szCs w:val="24"/>
        </w:rPr>
        <w:t xml:space="preserve">With the onset of monsoon, more </w:t>
      </w:r>
      <w:r w:rsidR="004D1398">
        <w:rPr>
          <w:rFonts w:ascii="Times New Roman" w:eastAsiaTheme="minorEastAsia" w:hAnsi="Times New Roman" w:cs="Times New Roman"/>
          <w:sz w:val="24"/>
          <w:szCs w:val="24"/>
        </w:rPr>
        <w:t>foliage</w:t>
      </w:r>
      <w:r w:rsidR="00FA295B">
        <w:rPr>
          <w:rFonts w:ascii="Times New Roman" w:eastAsiaTheme="minorEastAsia" w:hAnsi="Times New Roman" w:cs="Times New Roman"/>
          <w:sz w:val="24"/>
          <w:szCs w:val="24"/>
        </w:rPr>
        <w:t xml:space="preserve"> and fodder are available</w:t>
      </w:r>
      <w:r w:rsidR="004D1398">
        <w:rPr>
          <w:rFonts w:ascii="Times New Roman" w:eastAsiaTheme="minorEastAsia" w:hAnsi="Times New Roman" w:cs="Times New Roman"/>
          <w:sz w:val="24"/>
          <w:szCs w:val="24"/>
        </w:rPr>
        <w:t xml:space="preserve"> as animal feed</w:t>
      </w:r>
      <w:r w:rsidR="00FA295B">
        <w:rPr>
          <w:rFonts w:ascii="Times New Roman" w:eastAsiaTheme="minorEastAsia" w:hAnsi="Times New Roman" w:cs="Times New Roman"/>
          <w:sz w:val="24"/>
          <w:szCs w:val="24"/>
        </w:rPr>
        <w:t>. However, fuelwood collection would be not preferred by rural households because of unsuitability of wet trees</w:t>
      </w:r>
      <w:r w:rsidR="004D1398">
        <w:rPr>
          <w:rFonts w:ascii="Times New Roman" w:eastAsiaTheme="minorEastAsia" w:hAnsi="Times New Roman" w:cs="Times New Roman"/>
          <w:sz w:val="24"/>
          <w:szCs w:val="24"/>
        </w:rPr>
        <w:t xml:space="preserve"> </w:t>
      </w:r>
      <w:r w:rsidR="00FA295B">
        <w:rPr>
          <w:rFonts w:ascii="Times New Roman" w:eastAsiaTheme="minorEastAsia" w:hAnsi="Times New Roman" w:cs="Times New Roman"/>
          <w:sz w:val="24"/>
          <w:szCs w:val="24"/>
        </w:rPr>
        <w:t xml:space="preserve">(fuelwood) to use for energy purpose. </w:t>
      </w:r>
      <w:r w:rsidR="00E635FB">
        <w:rPr>
          <w:rFonts w:ascii="Times New Roman" w:eastAsiaTheme="minorEastAsia" w:hAnsi="Times New Roman" w:cs="Times New Roman"/>
          <w:sz w:val="24"/>
          <w:szCs w:val="24"/>
        </w:rPr>
        <w:t>Seasonal variation in labor productivity involved in fuelwood and fodder collection is expected due to seasonal factors involved in forest resource collection.</w:t>
      </w:r>
      <w:r w:rsidR="00504105">
        <w:rPr>
          <w:rFonts w:ascii="Times New Roman" w:eastAsiaTheme="minorEastAsia" w:hAnsi="Times New Roman" w:cs="Times New Roman"/>
          <w:sz w:val="24"/>
          <w:szCs w:val="24"/>
        </w:rPr>
        <w:t xml:space="preserve"> </w:t>
      </w:r>
      <w:r w:rsidR="00D97A64">
        <w:rPr>
          <w:rFonts w:ascii="Times New Roman" w:eastAsiaTheme="minorEastAsia" w:hAnsi="Times New Roman" w:cs="Times New Roman"/>
          <w:sz w:val="24"/>
          <w:szCs w:val="24"/>
        </w:rPr>
        <w:t xml:space="preserve">More fodder is available in the </w:t>
      </w:r>
      <w:r w:rsidR="0071544E">
        <w:rPr>
          <w:rFonts w:ascii="Times New Roman" w:eastAsiaTheme="minorEastAsia" w:hAnsi="Times New Roman" w:cs="Times New Roman"/>
          <w:sz w:val="24"/>
          <w:szCs w:val="24"/>
        </w:rPr>
        <w:t>r</w:t>
      </w:r>
      <w:r w:rsidR="00D97A64">
        <w:rPr>
          <w:rFonts w:ascii="Times New Roman" w:eastAsiaTheme="minorEastAsia" w:hAnsi="Times New Roman" w:cs="Times New Roman"/>
          <w:sz w:val="24"/>
          <w:szCs w:val="24"/>
        </w:rPr>
        <w:t xml:space="preserve">ainy season while fuelwood collection might be easier during the </w:t>
      </w:r>
      <w:r w:rsidR="0071544E">
        <w:rPr>
          <w:rFonts w:ascii="Times New Roman" w:eastAsiaTheme="minorEastAsia" w:hAnsi="Times New Roman" w:cs="Times New Roman"/>
          <w:sz w:val="24"/>
          <w:szCs w:val="24"/>
        </w:rPr>
        <w:t>w</w:t>
      </w:r>
      <w:r w:rsidR="00D97A64">
        <w:rPr>
          <w:rFonts w:ascii="Times New Roman" w:eastAsiaTheme="minorEastAsia" w:hAnsi="Times New Roman" w:cs="Times New Roman"/>
          <w:sz w:val="24"/>
          <w:szCs w:val="24"/>
        </w:rPr>
        <w:t xml:space="preserve">inter and </w:t>
      </w:r>
      <w:r w:rsidR="0071544E">
        <w:rPr>
          <w:rFonts w:ascii="Times New Roman" w:eastAsiaTheme="minorEastAsia" w:hAnsi="Times New Roman" w:cs="Times New Roman"/>
          <w:sz w:val="24"/>
          <w:szCs w:val="24"/>
        </w:rPr>
        <w:t>s</w:t>
      </w:r>
      <w:r w:rsidR="00D97A64">
        <w:rPr>
          <w:rFonts w:ascii="Times New Roman" w:eastAsiaTheme="minorEastAsia" w:hAnsi="Times New Roman" w:cs="Times New Roman"/>
          <w:sz w:val="24"/>
          <w:szCs w:val="24"/>
        </w:rPr>
        <w:t xml:space="preserve">ummer seasons.  </w:t>
      </w:r>
    </w:p>
    <w:p w14:paraId="5DD0DA8B" w14:textId="77777777" w:rsidR="000E7A48" w:rsidRPr="007B75C5" w:rsidRDefault="000E7A48" w:rsidP="007B75C5">
      <w:pPr>
        <w:pStyle w:val="Heading3"/>
        <w:spacing w:line="480" w:lineRule="auto"/>
        <w:rPr>
          <w:rFonts w:ascii="Times New Roman" w:eastAsiaTheme="minorEastAsia" w:hAnsi="Times New Roman" w:cs="Times New Roman"/>
          <w:color w:val="auto"/>
        </w:rPr>
      </w:pPr>
      <w:bookmarkStart w:id="10" w:name="_Toc502845549"/>
      <w:r w:rsidRPr="007B75C5">
        <w:rPr>
          <w:rFonts w:ascii="Times New Roman" w:eastAsiaTheme="minorEastAsia" w:hAnsi="Times New Roman" w:cs="Times New Roman"/>
          <w:b/>
          <w:color w:val="auto"/>
        </w:rPr>
        <w:t>1.6.3 Regional and Locational Factors</w:t>
      </w:r>
      <w:bookmarkEnd w:id="10"/>
      <w:r w:rsidRPr="007B75C5">
        <w:rPr>
          <w:rFonts w:ascii="Times New Roman" w:eastAsiaTheme="minorEastAsia" w:hAnsi="Times New Roman" w:cs="Times New Roman"/>
          <w:color w:val="auto"/>
        </w:rPr>
        <w:t xml:space="preserve"> </w:t>
      </w:r>
    </w:p>
    <w:p w14:paraId="305CFC36" w14:textId="77777777" w:rsidR="006A7F84" w:rsidRDefault="002075D3" w:rsidP="007B75C5">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r w:rsidR="00223E95">
        <w:rPr>
          <w:rFonts w:ascii="Times New Roman" w:eastAsiaTheme="minorEastAsia" w:hAnsi="Times New Roman" w:cs="Times New Roman"/>
          <w:sz w:val="24"/>
          <w:szCs w:val="24"/>
        </w:rPr>
        <w:t xml:space="preserve">he exact </w:t>
      </w:r>
      <w:r w:rsidR="00F84CE5">
        <w:rPr>
          <w:rFonts w:ascii="Times New Roman" w:eastAsiaTheme="minorEastAsia" w:hAnsi="Times New Roman" w:cs="Times New Roman"/>
          <w:sz w:val="24"/>
          <w:szCs w:val="24"/>
        </w:rPr>
        <w:t>distance</w:t>
      </w:r>
      <w:r w:rsidR="00223E9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of a rural household </w:t>
      </w:r>
      <w:r w:rsidR="00223E95">
        <w:rPr>
          <w:rFonts w:ascii="Times New Roman" w:eastAsiaTheme="minorEastAsia" w:hAnsi="Times New Roman" w:cs="Times New Roman"/>
          <w:sz w:val="24"/>
          <w:szCs w:val="24"/>
        </w:rPr>
        <w:t>to the nearest CF</w:t>
      </w:r>
      <w:r>
        <w:rPr>
          <w:rFonts w:ascii="Times New Roman" w:eastAsiaTheme="minorEastAsia" w:hAnsi="Times New Roman" w:cs="Times New Roman"/>
          <w:sz w:val="24"/>
          <w:szCs w:val="24"/>
        </w:rPr>
        <w:t xml:space="preserve"> is oftentimes unknown</w:t>
      </w:r>
      <w:r w:rsidR="00223E95">
        <w:rPr>
          <w:rFonts w:ascii="Times New Roman" w:eastAsiaTheme="minorEastAsia" w:hAnsi="Times New Roman" w:cs="Times New Roman"/>
          <w:sz w:val="24"/>
          <w:szCs w:val="24"/>
        </w:rPr>
        <w:t>. Thus, t</w:t>
      </w:r>
      <w:r w:rsidR="006A7F84" w:rsidRPr="002666A3">
        <w:rPr>
          <w:rFonts w:ascii="Times New Roman" w:eastAsiaTheme="minorEastAsia" w:hAnsi="Times New Roman" w:cs="Times New Roman"/>
          <w:sz w:val="24"/>
          <w:szCs w:val="24"/>
        </w:rPr>
        <w:t>he</w:t>
      </w:r>
      <w:r w:rsidR="008519E5">
        <w:rPr>
          <w:rFonts w:ascii="Times New Roman" w:eastAsiaTheme="minorEastAsia" w:hAnsi="Times New Roman" w:cs="Times New Roman"/>
          <w:sz w:val="24"/>
          <w:szCs w:val="24"/>
        </w:rPr>
        <w:t xml:space="preserve"> </w:t>
      </w:r>
      <w:r w:rsidR="008519E5" w:rsidRPr="002666A3">
        <w:rPr>
          <w:rFonts w:ascii="Times New Roman" w:eastAsiaTheme="minorEastAsia" w:hAnsi="Times New Roman" w:cs="Times New Roman"/>
          <w:sz w:val="24"/>
          <w:szCs w:val="24"/>
        </w:rPr>
        <w:t>distance</w:t>
      </w:r>
      <w:r w:rsidR="006A7F84" w:rsidRPr="002666A3">
        <w:rPr>
          <w:rFonts w:ascii="Times New Roman" w:eastAsiaTheme="minorEastAsia" w:hAnsi="Times New Roman" w:cs="Times New Roman"/>
          <w:sz w:val="24"/>
          <w:szCs w:val="24"/>
        </w:rPr>
        <w:t xml:space="preserve"> to the nearest CF</w:t>
      </w:r>
      <w:r w:rsidR="00223E95">
        <w:rPr>
          <w:rFonts w:ascii="Times New Roman" w:eastAsiaTheme="minorEastAsia" w:hAnsi="Times New Roman" w:cs="Times New Roman"/>
          <w:sz w:val="24"/>
          <w:szCs w:val="24"/>
        </w:rPr>
        <w:t>s</w:t>
      </w:r>
      <w:r w:rsidR="006A7F84" w:rsidRPr="002666A3">
        <w:rPr>
          <w:rFonts w:ascii="Times New Roman" w:eastAsiaTheme="minorEastAsia" w:hAnsi="Times New Roman" w:cs="Times New Roman"/>
          <w:sz w:val="24"/>
          <w:szCs w:val="24"/>
        </w:rPr>
        <w:t xml:space="preserve"> area </w:t>
      </w:r>
      <w:r>
        <w:rPr>
          <w:rFonts w:ascii="Times New Roman" w:eastAsiaTheme="minorEastAsia" w:hAnsi="Times New Roman" w:cs="Times New Roman"/>
          <w:sz w:val="24"/>
          <w:szCs w:val="24"/>
        </w:rPr>
        <w:t>was recorded in terms of travel time to the forest</w:t>
      </w:r>
      <w:r w:rsidR="006A7F84" w:rsidRPr="002666A3">
        <w:rPr>
          <w:rFonts w:ascii="Times New Roman" w:eastAsiaTheme="minorEastAsia" w:hAnsi="Times New Roman" w:cs="Times New Roman"/>
          <w:sz w:val="24"/>
          <w:szCs w:val="24"/>
        </w:rPr>
        <w:t xml:space="preserve">. As </w:t>
      </w:r>
      <w:r>
        <w:rPr>
          <w:rFonts w:ascii="Times New Roman" w:eastAsiaTheme="minorEastAsia" w:hAnsi="Times New Roman" w:cs="Times New Roman"/>
          <w:sz w:val="24"/>
          <w:szCs w:val="24"/>
        </w:rPr>
        <w:t>travel time</w:t>
      </w:r>
      <w:r w:rsidRPr="002666A3">
        <w:rPr>
          <w:rFonts w:ascii="Times New Roman" w:eastAsiaTheme="minorEastAsia" w:hAnsi="Times New Roman" w:cs="Times New Roman"/>
          <w:sz w:val="24"/>
          <w:szCs w:val="24"/>
        </w:rPr>
        <w:t xml:space="preserve"> </w:t>
      </w:r>
      <w:r w:rsidR="006A7F84" w:rsidRPr="002666A3">
        <w:rPr>
          <w:rFonts w:ascii="Times New Roman" w:eastAsiaTheme="minorEastAsia" w:hAnsi="Times New Roman" w:cs="Times New Roman"/>
          <w:sz w:val="24"/>
          <w:szCs w:val="24"/>
        </w:rPr>
        <w:t>increases, the amount of fuelwood and fodder collected decrease</w:t>
      </w:r>
      <w:r>
        <w:rPr>
          <w:rFonts w:ascii="Times New Roman" w:eastAsiaTheme="minorEastAsia" w:hAnsi="Times New Roman" w:cs="Times New Roman"/>
          <w:sz w:val="24"/>
          <w:szCs w:val="24"/>
        </w:rPr>
        <w:t>s</w:t>
      </w:r>
      <w:r w:rsidR="00EE4464">
        <w:rPr>
          <w:rFonts w:ascii="Times New Roman" w:eastAsiaTheme="minorEastAsia" w:hAnsi="Times New Roman" w:cs="Times New Roman"/>
          <w:sz w:val="24"/>
          <w:szCs w:val="24"/>
        </w:rPr>
        <w:t xml:space="preserve"> (Khanal Chhetri, 2005</w:t>
      </w:r>
      <w:r w:rsidR="0068670D">
        <w:rPr>
          <w:rFonts w:ascii="Times New Roman" w:eastAsiaTheme="minorEastAsia" w:hAnsi="Times New Roman" w:cs="Times New Roman"/>
          <w:sz w:val="24"/>
          <w:szCs w:val="24"/>
        </w:rPr>
        <w:t>; Sapkota and Oden, 2008</w:t>
      </w:r>
      <w:r w:rsidR="00EE4464">
        <w:rPr>
          <w:rFonts w:ascii="Times New Roman" w:eastAsiaTheme="minorEastAsia" w:hAnsi="Times New Roman" w:cs="Times New Roman"/>
          <w:sz w:val="24"/>
          <w:szCs w:val="24"/>
        </w:rPr>
        <w:t>)</w:t>
      </w:r>
      <w:r w:rsidR="003240DA">
        <w:rPr>
          <w:rFonts w:ascii="Times New Roman" w:eastAsiaTheme="minorEastAsia" w:hAnsi="Times New Roman" w:cs="Times New Roman"/>
          <w:sz w:val="24"/>
          <w:szCs w:val="24"/>
        </w:rPr>
        <w:t>.</w:t>
      </w:r>
      <w:r w:rsidR="006A7F84" w:rsidRPr="002666A3">
        <w:rPr>
          <w:rFonts w:ascii="Times New Roman" w:eastAsiaTheme="minorEastAsia" w:hAnsi="Times New Roman" w:cs="Times New Roman"/>
          <w:sz w:val="24"/>
          <w:szCs w:val="24"/>
        </w:rPr>
        <w:t xml:space="preserve"> </w:t>
      </w:r>
    </w:p>
    <w:p w14:paraId="7A4464CD" w14:textId="77777777" w:rsidR="00EE4B2A" w:rsidRDefault="00EE4B2A" w:rsidP="00EE4B2A">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Geographical differences may </w:t>
      </w:r>
      <w:r w:rsidR="0000698C">
        <w:rPr>
          <w:rFonts w:ascii="Times New Roman" w:eastAsiaTheme="minorEastAsia" w:hAnsi="Times New Roman" w:cs="Times New Roman"/>
          <w:sz w:val="24"/>
          <w:szCs w:val="24"/>
        </w:rPr>
        <w:t xml:space="preserve">be important because of variations in the geography of the surveyed area encompassing the </w:t>
      </w:r>
      <w:r>
        <w:rPr>
          <w:rFonts w:ascii="Times New Roman" w:eastAsiaTheme="minorEastAsia" w:hAnsi="Times New Roman" w:cs="Times New Roman"/>
          <w:sz w:val="24"/>
          <w:szCs w:val="24"/>
        </w:rPr>
        <w:t xml:space="preserve">districts. </w:t>
      </w:r>
      <w:r w:rsidR="005E6DCB">
        <w:rPr>
          <w:rFonts w:ascii="Times New Roman" w:eastAsiaTheme="minorEastAsia" w:hAnsi="Times New Roman" w:cs="Times New Roman"/>
          <w:sz w:val="24"/>
          <w:szCs w:val="24"/>
        </w:rPr>
        <w:t xml:space="preserve">Dummy variables for </w:t>
      </w:r>
      <w:r w:rsidR="005E6DCB" w:rsidRPr="005E6DCB">
        <w:rPr>
          <w:rFonts w:ascii="Times New Roman" w:eastAsiaTheme="minorEastAsia" w:hAnsi="Times New Roman" w:cs="Times New Roman"/>
          <w:sz w:val="24"/>
          <w:szCs w:val="24"/>
        </w:rPr>
        <w:t>Nawalparasi</w:t>
      </w:r>
      <w:r w:rsidR="005E6DCB">
        <w:rPr>
          <w:rFonts w:ascii="Times New Roman" w:eastAsiaTheme="minorEastAsia" w:hAnsi="Times New Roman" w:cs="Times New Roman"/>
          <w:sz w:val="24"/>
          <w:szCs w:val="24"/>
        </w:rPr>
        <w:t xml:space="preserve">, </w:t>
      </w:r>
      <w:r w:rsidR="005E6DCB" w:rsidRPr="005E6DCB">
        <w:rPr>
          <w:rFonts w:ascii="Times New Roman" w:eastAsiaTheme="minorEastAsia" w:hAnsi="Times New Roman" w:cs="Times New Roman"/>
          <w:sz w:val="24"/>
          <w:szCs w:val="24"/>
        </w:rPr>
        <w:t>Lamjung</w:t>
      </w:r>
      <w:r w:rsidR="005E6DCB">
        <w:rPr>
          <w:rFonts w:ascii="Times New Roman" w:eastAsiaTheme="minorEastAsia" w:hAnsi="Times New Roman" w:cs="Times New Roman"/>
          <w:sz w:val="24"/>
          <w:szCs w:val="24"/>
        </w:rPr>
        <w:t xml:space="preserve">, </w:t>
      </w:r>
      <w:r w:rsidR="005E6DCB" w:rsidRPr="005E6DCB">
        <w:rPr>
          <w:rFonts w:ascii="Times New Roman" w:eastAsiaTheme="minorEastAsia" w:hAnsi="Times New Roman" w:cs="Times New Roman"/>
          <w:sz w:val="24"/>
          <w:szCs w:val="24"/>
        </w:rPr>
        <w:t>Gorkha</w:t>
      </w:r>
      <w:r w:rsidR="005E6DCB">
        <w:rPr>
          <w:rFonts w:ascii="Times New Roman" w:eastAsiaTheme="minorEastAsia" w:hAnsi="Times New Roman" w:cs="Times New Roman"/>
          <w:sz w:val="24"/>
          <w:szCs w:val="24"/>
        </w:rPr>
        <w:t xml:space="preserve">, and Chitwan are included to control for unobserved effects attributable to differences across districts. Chitwan had the largest number of observations, and it is the reference group. </w:t>
      </w:r>
      <w:r>
        <w:rPr>
          <w:rFonts w:ascii="Times New Roman" w:eastAsiaTheme="minorEastAsia" w:hAnsi="Times New Roman" w:cs="Times New Roman"/>
          <w:sz w:val="24"/>
          <w:szCs w:val="24"/>
        </w:rPr>
        <w:t xml:space="preserve">Resource </w:t>
      </w:r>
      <w:r w:rsidRPr="002666A3">
        <w:rPr>
          <w:rFonts w:ascii="Times New Roman" w:eastAsiaTheme="minorEastAsia" w:hAnsi="Times New Roman" w:cs="Times New Roman"/>
          <w:sz w:val="24"/>
          <w:szCs w:val="24"/>
        </w:rPr>
        <w:t xml:space="preserve">collection </w:t>
      </w:r>
      <w:r>
        <w:rPr>
          <w:rFonts w:ascii="Times New Roman" w:eastAsiaTheme="minorEastAsia" w:hAnsi="Times New Roman" w:cs="Times New Roman"/>
          <w:sz w:val="24"/>
          <w:szCs w:val="24"/>
        </w:rPr>
        <w:t xml:space="preserve">in terms of fuelwood and fodder </w:t>
      </w:r>
      <w:r w:rsidRPr="002666A3">
        <w:rPr>
          <w:rFonts w:ascii="Times New Roman" w:eastAsiaTheme="minorEastAsia" w:hAnsi="Times New Roman" w:cs="Times New Roman"/>
          <w:sz w:val="24"/>
          <w:szCs w:val="24"/>
        </w:rPr>
        <w:t xml:space="preserve">and labor productivity </w:t>
      </w:r>
      <w:r>
        <w:rPr>
          <w:rFonts w:ascii="Times New Roman" w:eastAsiaTheme="minorEastAsia" w:hAnsi="Times New Roman" w:cs="Times New Roman"/>
          <w:sz w:val="24"/>
          <w:szCs w:val="24"/>
        </w:rPr>
        <w:t xml:space="preserve">in these activities is expected </w:t>
      </w:r>
      <w:r>
        <w:rPr>
          <w:rFonts w:ascii="Times New Roman" w:eastAsiaTheme="minorEastAsia" w:hAnsi="Times New Roman" w:cs="Times New Roman"/>
          <w:sz w:val="24"/>
          <w:szCs w:val="24"/>
        </w:rPr>
        <w:lastRenderedPageBreak/>
        <w:t xml:space="preserve">to vary </w:t>
      </w:r>
      <w:r w:rsidRPr="002666A3">
        <w:rPr>
          <w:rFonts w:ascii="Times New Roman" w:eastAsiaTheme="minorEastAsia" w:hAnsi="Times New Roman" w:cs="Times New Roman"/>
          <w:sz w:val="24"/>
          <w:szCs w:val="24"/>
        </w:rPr>
        <w:t xml:space="preserve">across districts. </w:t>
      </w:r>
      <w:r w:rsidR="001E4785">
        <w:rPr>
          <w:rFonts w:ascii="Times New Roman" w:eastAsiaTheme="minorEastAsia" w:hAnsi="Times New Roman" w:cs="Times New Roman"/>
          <w:sz w:val="24"/>
          <w:szCs w:val="24"/>
        </w:rPr>
        <w:t>No priori hypothesis can be formulated regarding which district would have higher imputed revenue.</w:t>
      </w:r>
    </w:p>
    <w:p w14:paraId="2CDC0DBA" w14:textId="77777777" w:rsidR="00EE4B2A" w:rsidRPr="00C91B11" w:rsidRDefault="00EE4B2A" w:rsidP="00C91B11">
      <w:pPr>
        <w:pStyle w:val="Heading3"/>
        <w:spacing w:line="480" w:lineRule="auto"/>
        <w:rPr>
          <w:rFonts w:ascii="Times New Roman" w:eastAsiaTheme="minorEastAsia" w:hAnsi="Times New Roman" w:cs="Times New Roman"/>
          <w:b/>
          <w:color w:val="auto"/>
        </w:rPr>
      </w:pPr>
      <w:bookmarkStart w:id="11" w:name="_Toc502845550"/>
      <w:r w:rsidRPr="00C91B11">
        <w:rPr>
          <w:rFonts w:ascii="Times New Roman" w:eastAsiaTheme="minorEastAsia" w:hAnsi="Times New Roman" w:cs="Times New Roman"/>
          <w:b/>
          <w:color w:val="auto"/>
        </w:rPr>
        <w:t>1.6.4 Household Land Use Characteristics</w:t>
      </w:r>
      <w:bookmarkEnd w:id="11"/>
    </w:p>
    <w:p w14:paraId="110758C9" w14:textId="77777777" w:rsidR="00CB584E" w:rsidRDefault="006A7F84" w:rsidP="00C91B11">
      <w:pPr>
        <w:spacing w:line="480" w:lineRule="auto"/>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Individual household landholdings of the</w:t>
      </w:r>
      <w:r w:rsidR="00A971A9">
        <w:rPr>
          <w:rFonts w:ascii="Times New Roman" w:eastAsiaTheme="minorEastAsia" w:hAnsi="Times New Roman" w:cs="Times New Roman"/>
          <w:sz w:val="24"/>
          <w:szCs w:val="24"/>
        </w:rPr>
        <w:t xml:space="preserve"> respondents were recorded in hectares</w:t>
      </w:r>
      <w:r w:rsidRPr="002666A3">
        <w:rPr>
          <w:rFonts w:ascii="Times New Roman" w:eastAsiaTheme="minorEastAsia" w:hAnsi="Times New Roman" w:cs="Times New Roman"/>
          <w:sz w:val="24"/>
          <w:szCs w:val="24"/>
        </w:rPr>
        <w:t>.</w:t>
      </w:r>
      <w:r w:rsidR="009B5B8F">
        <w:rPr>
          <w:rFonts w:ascii="Times New Roman" w:eastAsiaTheme="minorEastAsia" w:hAnsi="Times New Roman" w:cs="Times New Roman"/>
          <w:sz w:val="24"/>
          <w:szCs w:val="24"/>
        </w:rPr>
        <w:t xml:space="preserve"> A n</w:t>
      </w:r>
      <w:r w:rsidRPr="002666A3">
        <w:rPr>
          <w:rFonts w:ascii="Times New Roman" w:eastAsiaTheme="minorEastAsia" w:hAnsi="Times New Roman" w:cs="Times New Roman"/>
          <w:sz w:val="24"/>
          <w:szCs w:val="24"/>
        </w:rPr>
        <w:t xml:space="preserve">egative relation between landholdings and </w:t>
      </w:r>
      <w:r w:rsidR="002F63BB">
        <w:rPr>
          <w:rFonts w:ascii="Times New Roman" w:eastAsiaTheme="minorEastAsia" w:hAnsi="Times New Roman" w:cs="Times New Roman"/>
          <w:sz w:val="24"/>
          <w:szCs w:val="24"/>
        </w:rPr>
        <w:t xml:space="preserve">revenue from </w:t>
      </w:r>
      <w:r w:rsidRPr="002666A3">
        <w:rPr>
          <w:rFonts w:ascii="Times New Roman" w:eastAsiaTheme="minorEastAsia" w:hAnsi="Times New Roman" w:cs="Times New Roman"/>
          <w:sz w:val="24"/>
          <w:szCs w:val="24"/>
        </w:rPr>
        <w:t>forest resource collection</w:t>
      </w:r>
      <w:r w:rsidR="008519E5">
        <w:rPr>
          <w:rFonts w:ascii="Times New Roman" w:eastAsiaTheme="minorEastAsia" w:hAnsi="Times New Roman" w:cs="Times New Roman"/>
          <w:sz w:val="24"/>
          <w:szCs w:val="24"/>
        </w:rPr>
        <w:t xml:space="preserve"> is expected</w:t>
      </w:r>
      <w:r w:rsidRPr="002666A3">
        <w:rPr>
          <w:rFonts w:ascii="Times New Roman" w:eastAsiaTheme="minorEastAsia" w:hAnsi="Times New Roman" w:cs="Times New Roman"/>
          <w:sz w:val="24"/>
          <w:szCs w:val="24"/>
        </w:rPr>
        <w:t xml:space="preserve">. </w:t>
      </w:r>
      <w:r w:rsidR="00A36BD4">
        <w:rPr>
          <w:rFonts w:ascii="Times New Roman" w:eastAsiaTheme="minorEastAsia" w:hAnsi="Times New Roman" w:cs="Times New Roman"/>
          <w:sz w:val="24"/>
          <w:szCs w:val="24"/>
        </w:rPr>
        <w:t>Rural h</w:t>
      </w:r>
      <w:r w:rsidRPr="002666A3">
        <w:rPr>
          <w:rFonts w:ascii="Times New Roman" w:eastAsiaTheme="minorEastAsia" w:hAnsi="Times New Roman" w:cs="Times New Roman"/>
          <w:sz w:val="24"/>
          <w:szCs w:val="24"/>
        </w:rPr>
        <w:t>ousehold</w:t>
      </w:r>
      <w:r w:rsidR="00A36BD4">
        <w:rPr>
          <w:rFonts w:ascii="Times New Roman" w:eastAsiaTheme="minorEastAsia" w:hAnsi="Times New Roman" w:cs="Times New Roman"/>
          <w:sz w:val="24"/>
          <w:szCs w:val="24"/>
        </w:rPr>
        <w:t xml:space="preserve">s </w:t>
      </w:r>
      <w:r w:rsidR="000803C1">
        <w:rPr>
          <w:rFonts w:ascii="Times New Roman" w:eastAsiaTheme="minorEastAsia" w:hAnsi="Times New Roman" w:cs="Times New Roman"/>
          <w:sz w:val="24"/>
          <w:szCs w:val="24"/>
        </w:rPr>
        <w:t>with greater landholdings may have higher opportunity costs as they may</w:t>
      </w:r>
      <w:r w:rsidR="00A36BD4">
        <w:rPr>
          <w:rFonts w:ascii="Times New Roman" w:eastAsiaTheme="minorEastAsia" w:hAnsi="Times New Roman" w:cs="Times New Roman"/>
          <w:sz w:val="24"/>
          <w:szCs w:val="24"/>
        </w:rPr>
        <w:t xml:space="preserve"> be busy on agricultural activities</w:t>
      </w:r>
      <w:r w:rsidR="00237A32">
        <w:rPr>
          <w:rFonts w:ascii="Times New Roman" w:eastAsiaTheme="minorEastAsia" w:hAnsi="Times New Roman" w:cs="Times New Roman"/>
          <w:sz w:val="24"/>
          <w:szCs w:val="24"/>
        </w:rPr>
        <w:t xml:space="preserve">. </w:t>
      </w:r>
    </w:p>
    <w:p w14:paraId="61E5E40B" w14:textId="77777777" w:rsidR="004C2F43" w:rsidRPr="002666A3" w:rsidRDefault="00DB23F2" w:rsidP="00CB584E">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Private trees </w:t>
      </w:r>
      <w:r w:rsidR="00B857DC">
        <w:rPr>
          <w:rFonts w:ascii="Times New Roman" w:eastAsiaTheme="minorEastAsia" w:hAnsi="Times New Roman" w:cs="Times New Roman"/>
          <w:sz w:val="24"/>
          <w:szCs w:val="24"/>
        </w:rPr>
        <w:t>grown</w:t>
      </w:r>
      <w:r w:rsidR="00B825E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by </w:t>
      </w:r>
      <w:r w:rsidR="000803C1">
        <w:rPr>
          <w:rFonts w:ascii="Times New Roman" w:eastAsiaTheme="minorEastAsia" w:hAnsi="Times New Roman" w:cs="Times New Roman"/>
          <w:sz w:val="24"/>
          <w:szCs w:val="24"/>
        </w:rPr>
        <w:t xml:space="preserve">a </w:t>
      </w:r>
      <w:r>
        <w:rPr>
          <w:rFonts w:ascii="Times New Roman" w:eastAsiaTheme="minorEastAsia" w:hAnsi="Times New Roman" w:cs="Times New Roman"/>
          <w:sz w:val="24"/>
          <w:szCs w:val="24"/>
        </w:rPr>
        <w:t xml:space="preserve">household substitute for fuelwood and fodder from other sources. </w:t>
      </w:r>
      <w:r w:rsidR="00F41560">
        <w:rPr>
          <w:rFonts w:ascii="Times New Roman" w:eastAsiaTheme="minorEastAsia" w:hAnsi="Times New Roman" w:cs="Times New Roman"/>
          <w:sz w:val="24"/>
          <w:szCs w:val="24"/>
        </w:rPr>
        <w:t>A n</w:t>
      </w:r>
      <w:r w:rsidR="006A7F84" w:rsidRPr="002666A3">
        <w:rPr>
          <w:rFonts w:ascii="Times New Roman" w:eastAsiaTheme="minorEastAsia" w:hAnsi="Times New Roman" w:cs="Times New Roman"/>
          <w:sz w:val="24"/>
          <w:szCs w:val="24"/>
        </w:rPr>
        <w:t xml:space="preserve">egative relationship between private trees planted on </w:t>
      </w:r>
      <w:r w:rsidR="00E44373">
        <w:rPr>
          <w:rFonts w:ascii="Times New Roman" w:eastAsiaTheme="minorEastAsia" w:hAnsi="Times New Roman" w:cs="Times New Roman"/>
          <w:sz w:val="24"/>
          <w:szCs w:val="24"/>
        </w:rPr>
        <w:t xml:space="preserve">the </w:t>
      </w:r>
      <w:r w:rsidR="006A7F84" w:rsidRPr="002666A3">
        <w:rPr>
          <w:rFonts w:ascii="Times New Roman" w:eastAsiaTheme="minorEastAsia" w:hAnsi="Times New Roman" w:cs="Times New Roman"/>
          <w:sz w:val="24"/>
          <w:szCs w:val="24"/>
        </w:rPr>
        <w:t>respondent’s land and the amount of fuelwood and fodder collected</w:t>
      </w:r>
      <w:r w:rsidR="008519E5">
        <w:rPr>
          <w:rFonts w:ascii="Times New Roman" w:eastAsiaTheme="minorEastAsia" w:hAnsi="Times New Roman" w:cs="Times New Roman"/>
          <w:sz w:val="24"/>
          <w:szCs w:val="24"/>
        </w:rPr>
        <w:t xml:space="preserve"> is expected</w:t>
      </w:r>
      <w:r w:rsidR="00EE4464">
        <w:rPr>
          <w:rFonts w:ascii="Times New Roman" w:eastAsiaTheme="minorEastAsia" w:hAnsi="Times New Roman" w:cs="Times New Roman"/>
          <w:sz w:val="24"/>
          <w:szCs w:val="24"/>
        </w:rPr>
        <w:t xml:space="preserve"> (Cooke, 2016; Helt</w:t>
      </w:r>
      <w:r w:rsidR="00E97369">
        <w:rPr>
          <w:rFonts w:ascii="Times New Roman" w:eastAsiaTheme="minorEastAsia" w:hAnsi="Times New Roman" w:cs="Times New Roman"/>
          <w:sz w:val="24"/>
          <w:szCs w:val="24"/>
        </w:rPr>
        <w:t>b</w:t>
      </w:r>
      <w:r w:rsidR="00EE4464">
        <w:rPr>
          <w:rFonts w:ascii="Times New Roman" w:eastAsiaTheme="minorEastAsia" w:hAnsi="Times New Roman" w:cs="Times New Roman"/>
          <w:sz w:val="24"/>
          <w:szCs w:val="24"/>
        </w:rPr>
        <w:t>erg</w:t>
      </w:r>
      <w:r w:rsidR="00E97369">
        <w:rPr>
          <w:rFonts w:ascii="Times New Roman" w:eastAsiaTheme="minorEastAsia" w:hAnsi="Times New Roman" w:cs="Times New Roman"/>
          <w:sz w:val="24"/>
          <w:szCs w:val="24"/>
        </w:rPr>
        <w:t xml:space="preserve"> et. al., 2000 ; </w:t>
      </w:r>
      <w:r w:rsidR="00EE4464">
        <w:rPr>
          <w:rFonts w:ascii="Times New Roman" w:eastAsiaTheme="minorEastAsia" w:hAnsi="Times New Roman" w:cs="Times New Roman"/>
          <w:sz w:val="24"/>
          <w:szCs w:val="24"/>
        </w:rPr>
        <w:t>Van’t va</w:t>
      </w:r>
      <w:r w:rsidR="009D18C9">
        <w:rPr>
          <w:rFonts w:ascii="Times New Roman" w:eastAsiaTheme="minorEastAsia" w:hAnsi="Times New Roman" w:cs="Times New Roman"/>
          <w:sz w:val="24"/>
          <w:szCs w:val="24"/>
        </w:rPr>
        <w:t>l</w:t>
      </w:r>
      <w:r w:rsidR="00EE4464">
        <w:rPr>
          <w:rFonts w:ascii="Times New Roman" w:eastAsiaTheme="minorEastAsia" w:hAnsi="Times New Roman" w:cs="Times New Roman"/>
          <w:sz w:val="24"/>
          <w:szCs w:val="24"/>
        </w:rPr>
        <w:t>d et. al., 2007)</w:t>
      </w:r>
      <w:r w:rsidR="006A7F84" w:rsidRPr="002666A3">
        <w:rPr>
          <w:rFonts w:ascii="Times New Roman" w:eastAsiaTheme="minorEastAsia" w:hAnsi="Times New Roman" w:cs="Times New Roman"/>
          <w:sz w:val="24"/>
          <w:szCs w:val="24"/>
        </w:rPr>
        <w:t xml:space="preserve">. </w:t>
      </w:r>
      <w:r w:rsidRPr="002666A3">
        <w:rPr>
          <w:rFonts w:ascii="Times New Roman" w:eastAsiaTheme="minorEastAsia" w:hAnsi="Times New Roman" w:cs="Times New Roman"/>
          <w:sz w:val="24"/>
          <w:szCs w:val="24"/>
        </w:rPr>
        <w:t xml:space="preserve">The private trees </w:t>
      </w:r>
      <w:r w:rsidR="00D51792">
        <w:rPr>
          <w:rFonts w:ascii="Times New Roman" w:eastAsiaTheme="minorEastAsia" w:hAnsi="Times New Roman" w:cs="Times New Roman"/>
          <w:sz w:val="24"/>
          <w:szCs w:val="24"/>
        </w:rPr>
        <w:t>grown</w:t>
      </w:r>
      <w:r w:rsidR="0041748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by</w:t>
      </w:r>
      <w:r w:rsidRPr="002666A3">
        <w:rPr>
          <w:rFonts w:ascii="Times New Roman" w:eastAsiaTheme="minorEastAsia" w:hAnsi="Times New Roman" w:cs="Times New Roman"/>
          <w:sz w:val="24"/>
          <w:szCs w:val="24"/>
        </w:rPr>
        <w:t xml:space="preserve"> the households </w:t>
      </w:r>
      <w:r>
        <w:rPr>
          <w:rFonts w:ascii="Times New Roman" w:eastAsiaTheme="minorEastAsia" w:hAnsi="Times New Roman" w:cs="Times New Roman"/>
          <w:sz w:val="24"/>
          <w:szCs w:val="24"/>
        </w:rPr>
        <w:t xml:space="preserve">are </w:t>
      </w:r>
      <w:r w:rsidRPr="002666A3">
        <w:rPr>
          <w:rFonts w:ascii="Times New Roman" w:eastAsiaTheme="minorEastAsia" w:hAnsi="Times New Roman" w:cs="Times New Roman"/>
          <w:sz w:val="24"/>
          <w:szCs w:val="24"/>
        </w:rPr>
        <w:t xml:space="preserve">recorded </w:t>
      </w:r>
      <w:r w:rsidR="00950BA9">
        <w:rPr>
          <w:rFonts w:ascii="Times New Roman" w:eastAsiaTheme="minorEastAsia" w:hAnsi="Times New Roman" w:cs="Times New Roman"/>
          <w:sz w:val="24"/>
          <w:szCs w:val="24"/>
        </w:rPr>
        <w:t>as the</w:t>
      </w:r>
      <w:r w:rsidRPr="002666A3">
        <w:rPr>
          <w:rFonts w:ascii="Times New Roman" w:eastAsiaTheme="minorEastAsia" w:hAnsi="Times New Roman" w:cs="Times New Roman"/>
          <w:sz w:val="24"/>
          <w:szCs w:val="24"/>
        </w:rPr>
        <w:t xml:space="preserve"> numbers of trees.</w:t>
      </w:r>
    </w:p>
    <w:p w14:paraId="4B6A6FB5" w14:textId="77777777" w:rsidR="006A0960" w:rsidRDefault="00D36B9B" w:rsidP="004C2F43">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B62806">
        <w:rPr>
          <w:rFonts w:ascii="Times New Roman" w:eastAsiaTheme="minorEastAsia" w:hAnsi="Times New Roman" w:cs="Times New Roman"/>
          <w:sz w:val="24"/>
          <w:szCs w:val="24"/>
        </w:rPr>
        <w:t xml:space="preserve">Fodder from CFs is likely to be an important feed source for livestock in rural Nepal. </w:t>
      </w:r>
      <w:r w:rsidR="003C242B">
        <w:rPr>
          <w:rFonts w:ascii="Times New Roman" w:eastAsiaTheme="minorEastAsia" w:hAnsi="Times New Roman" w:cs="Times New Roman"/>
          <w:sz w:val="24"/>
          <w:szCs w:val="24"/>
        </w:rPr>
        <w:t>T</w:t>
      </w:r>
      <w:r w:rsidR="006A7F84" w:rsidRPr="002666A3">
        <w:rPr>
          <w:rFonts w:ascii="Times New Roman" w:eastAsiaTheme="minorEastAsia" w:hAnsi="Times New Roman" w:cs="Times New Roman"/>
          <w:sz w:val="24"/>
          <w:szCs w:val="24"/>
        </w:rPr>
        <w:t xml:space="preserve">he number of livestock </w:t>
      </w:r>
      <w:r w:rsidR="003C242B">
        <w:rPr>
          <w:rFonts w:ascii="Times New Roman" w:eastAsiaTheme="minorEastAsia" w:hAnsi="Times New Roman" w:cs="Times New Roman"/>
          <w:sz w:val="24"/>
          <w:szCs w:val="24"/>
        </w:rPr>
        <w:t xml:space="preserve">is expected to be positively related to the </w:t>
      </w:r>
      <w:r w:rsidR="006A7F84" w:rsidRPr="002666A3">
        <w:rPr>
          <w:rFonts w:ascii="Times New Roman" w:eastAsiaTheme="minorEastAsia" w:hAnsi="Times New Roman" w:cs="Times New Roman"/>
          <w:sz w:val="24"/>
          <w:szCs w:val="24"/>
        </w:rPr>
        <w:t>amount of fodder collected</w:t>
      </w:r>
      <w:r w:rsidR="0068670D">
        <w:rPr>
          <w:rFonts w:ascii="Times New Roman" w:eastAsiaTheme="minorEastAsia" w:hAnsi="Times New Roman" w:cs="Times New Roman"/>
          <w:sz w:val="24"/>
          <w:szCs w:val="24"/>
        </w:rPr>
        <w:t xml:space="preserve"> (Adhikari et. al., 2004)</w:t>
      </w:r>
      <w:r w:rsidR="006A7F84" w:rsidRPr="002666A3">
        <w:rPr>
          <w:rFonts w:ascii="Times New Roman" w:eastAsiaTheme="minorEastAsia" w:hAnsi="Times New Roman" w:cs="Times New Roman"/>
          <w:sz w:val="24"/>
          <w:szCs w:val="24"/>
        </w:rPr>
        <w:t xml:space="preserve">. </w:t>
      </w:r>
      <w:r w:rsidR="00DB23F2" w:rsidRPr="002666A3">
        <w:rPr>
          <w:rFonts w:ascii="Times New Roman" w:eastAsiaTheme="minorEastAsia" w:hAnsi="Times New Roman" w:cs="Times New Roman"/>
          <w:sz w:val="24"/>
          <w:szCs w:val="24"/>
        </w:rPr>
        <w:t xml:space="preserve">Only the ruminant animals who feed on fodder </w:t>
      </w:r>
      <w:r w:rsidR="00DB23F2">
        <w:rPr>
          <w:rFonts w:ascii="Times New Roman" w:eastAsiaTheme="minorEastAsia" w:hAnsi="Times New Roman" w:cs="Times New Roman"/>
          <w:sz w:val="24"/>
          <w:szCs w:val="24"/>
        </w:rPr>
        <w:t xml:space="preserve">are </w:t>
      </w:r>
      <w:r w:rsidR="00DB23F2" w:rsidRPr="002666A3">
        <w:rPr>
          <w:rFonts w:ascii="Times New Roman" w:eastAsiaTheme="minorEastAsia" w:hAnsi="Times New Roman" w:cs="Times New Roman"/>
          <w:sz w:val="24"/>
          <w:szCs w:val="24"/>
        </w:rPr>
        <w:t>considered</w:t>
      </w:r>
      <w:r w:rsidR="00811391">
        <w:rPr>
          <w:rFonts w:ascii="Times New Roman" w:eastAsiaTheme="minorEastAsia" w:hAnsi="Times New Roman" w:cs="Times New Roman"/>
          <w:sz w:val="24"/>
          <w:szCs w:val="24"/>
        </w:rPr>
        <w:t xml:space="preserve"> in the present study</w:t>
      </w:r>
      <w:r w:rsidR="00DB23F2" w:rsidRPr="002666A3">
        <w:rPr>
          <w:rFonts w:ascii="Times New Roman" w:eastAsiaTheme="minorEastAsia" w:hAnsi="Times New Roman" w:cs="Times New Roman"/>
          <w:sz w:val="24"/>
          <w:szCs w:val="24"/>
        </w:rPr>
        <w:t>.</w:t>
      </w:r>
      <w:r w:rsidR="00DB23F2">
        <w:rPr>
          <w:rFonts w:ascii="Times New Roman" w:eastAsiaTheme="minorEastAsia" w:hAnsi="Times New Roman" w:cs="Times New Roman"/>
          <w:sz w:val="24"/>
          <w:szCs w:val="24"/>
        </w:rPr>
        <w:t xml:space="preserve"> </w:t>
      </w:r>
      <w:r w:rsidR="00DB23F2" w:rsidRPr="002666A3">
        <w:rPr>
          <w:rFonts w:ascii="Times New Roman" w:eastAsiaTheme="minorEastAsia" w:hAnsi="Times New Roman" w:cs="Times New Roman"/>
          <w:sz w:val="24"/>
          <w:szCs w:val="24"/>
        </w:rPr>
        <w:t>The livestock reared were recorded in numbers.</w:t>
      </w:r>
    </w:p>
    <w:p w14:paraId="4D4C5A4E" w14:textId="77777777" w:rsidR="006A7F84" w:rsidRPr="00DE0F0A" w:rsidRDefault="001832B9" w:rsidP="00DE0F0A">
      <w:pPr>
        <w:pStyle w:val="Heading2"/>
        <w:spacing w:line="480" w:lineRule="auto"/>
        <w:rPr>
          <w:rFonts w:ascii="Times New Roman" w:hAnsi="Times New Roman" w:cs="Times New Roman"/>
          <w:b/>
          <w:color w:val="auto"/>
          <w:sz w:val="24"/>
          <w:szCs w:val="24"/>
        </w:rPr>
      </w:pPr>
      <w:bookmarkStart w:id="12" w:name="_Toc502845551"/>
      <w:r>
        <w:rPr>
          <w:rFonts w:ascii="Times New Roman" w:hAnsi="Times New Roman" w:cs="Times New Roman"/>
          <w:b/>
          <w:color w:val="auto"/>
          <w:sz w:val="24"/>
          <w:szCs w:val="24"/>
        </w:rPr>
        <w:t>1.7</w:t>
      </w:r>
      <w:r w:rsidR="006A7F84" w:rsidRPr="00DE0F0A">
        <w:rPr>
          <w:rFonts w:ascii="Times New Roman" w:hAnsi="Times New Roman" w:cs="Times New Roman"/>
          <w:b/>
          <w:color w:val="auto"/>
          <w:sz w:val="24"/>
          <w:szCs w:val="24"/>
        </w:rPr>
        <w:t xml:space="preserve"> Results and Discussion</w:t>
      </w:r>
      <w:bookmarkEnd w:id="12"/>
    </w:p>
    <w:p w14:paraId="05313D3A" w14:textId="77777777" w:rsidR="006A7F84" w:rsidRDefault="006A7F84" w:rsidP="00DE0F0A">
      <w:pPr>
        <w:autoSpaceDE w:val="0"/>
        <w:autoSpaceDN w:val="0"/>
        <w:adjustRightInd w:val="0"/>
        <w:spacing w:after="0" w:line="480" w:lineRule="auto"/>
        <w:rPr>
          <w:rFonts w:ascii="Times New Roman" w:hAnsi="Times New Roman" w:cs="Times New Roman"/>
          <w:sz w:val="24"/>
          <w:szCs w:val="24"/>
        </w:rPr>
      </w:pPr>
      <w:r w:rsidRPr="002666A3">
        <w:rPr>
          <w:rFonts w:ascii="Times New Roman" w:hAnsi="Times New Roman" w:cs="Times New Roman"/>
          <w:sz w:val="24"/>
          <w:szCs w:val="24"/>
        </w:rPr>
        <w:t>The conditional index value for explanatory variables in fuelwood and fodder revenue model was 13.38</w:t>
      </w:r>
      <w:r w:rsidR="003A5B70">
        <w:rPr>
          <w:rFonts w:ascii="Times New Roman" w:hAnsi="Times New Roman" w:cs="Times New Roman"/>
          <w:sz w:val="24"/>
          <w:szCs w:val="24"/>
        </w:rPr>
        <w:t xml:space="preserve">. This global </w:t>
      </w:r>
      <w:r w:rsidR="00840949">
        <w:rPr>
          <w:rFonts w:ascii="Times New Roman" w:hAnsi="Times New Roman" w:cs="Times New Roman"/>
          <w:sz w:val="24"/>
          <w:szCs w:val="24"/>
        </w:rPr>
        <w:t>indicator</w:t>
      </w:r>
      <w:r w:rsidR="003A5B70">
        <w:rPr>
          <w:rFonts w:ascii="Times New Roman" w:hAnsi="Times New Roman" w:cs="Times New Roman"/>
          <w:sz w:val="24"/>
          <w:szCs w:val="24"/>
        </w:rPr>
        <w:t xml:space="preserve"> suggests multicollinearity is not likely affecting estimates of the standard errors. </w:t>
      </w:r>
    </w:p>
    <w:p w14:paraId="4D069A35" w14:textId="77777777" w:rsidR="00F46567" w:rsidRDefault="00EA6A49" w:rsidP="003B60A1">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null hypothesis </w:t>
      </w:r>
      <w:r w:rsidR="00F46567">
        <w:rPr>
          <w:rFonts w:ascii="Times New Roman" w:hAnsi="Times New Roman" w:cs="Times New Roman"/>
          <w:sz w:val="24"/>
          <w:szCs w:val="24"/>
        </w:rPr>
        <w:t xml:space="preserve">that the error terms across the fodder and fuelwood collection equations were uncorrelated was rejected at the 95% confidence level for the Annual, </w:t>
      </w:r>
      <w:r w:rsidR="00447A70">
        <w:rPr>
          <w:rFonts w:ascii="Times New Roman" w:hAnsi="Times New Roman" w:cs="Times New Roman"/>
          <w:sz w:val="24"/>
          <w:szCs w:val="24"/>
        </w:rPr>
        <w:t>Summer</w:t>
      </w:r>
      <w:r w:rsidR="00F46567">
        <w:rPr>
          <w:rFonts w:ascii="Times New Roman" w:hAnsi="Times New Roman" w:cs="Times New Roman"/>
          <w:sz w:val="24"/>
          <w:szCs w:val="24"/>
        </w:rPr>
        <w:t xml:space="preserve">, </w:t>
      </w:r>
      <w:r w:rsidR="00F46567">
        <w:rPr>
          <w:rFonts w:ascii="Times New Roman" w:hAnsi="Times New Roman" w:cs="Times New Roman"/>
          <w:sz w:val="24"/>
          <w:szCs w:val="24"/>
        </w:rPr>
        <w:lastRenderedPageBreak/>
        <w:t xml:space="preserve">and </w:t>
      </w:r>
      <w:r w:rsidR="00447A70">
        <w:rPr>
          <w:rFonts w:ascii="Times New Roman" w:hAnsi="Times New Roman" w:cs="Times New Roman"/>
          <w:sz w:val="24"/>
          <w:szCs w:val="24"/>
        </w:rPr>
        <w:t xml:space="preserve">Winter </w:t>
      </w:r>
      <w:r w:rsidR="00500BAC">
        <w:rPr>
          <w:rFonts w:ascii="Times New Roman" w:hAnsi="Times New Roman" w:cs="Times New Roman"/>
          <w:sz w:val="24"/>
          <w:szCs w:val="24"/>
        </w:rPr>
        <w:t>season</w:t>
      </w:r>
      <w:r w:rsidR="00F46567">
        <w:rPr>
          <w:rFonts w:ascii="Times New Roman" w:hAnsi="Times New Roman" w:cs="Times New Roman"/>
          <w:sz w:val="24"/>
          <w:szCs w:val="24"/>
        </w:rPr>
        <w:t xml:space="preserve"> models (Table 4). The null hypothesis of no cross equation correlation could not be rejected for </w:t>
      </w:r>
      <w:r w:rsidR="001F63C4">
        <w:rPr>
          <w:rFonts w:ascii="Times New Roman" w:hAnsi="Times New Roman" w:cs="Times New Roman"/>
          <w:sz w:val="24"/>
          <w:szCs w:val="24"/>
        </w:rPr>
        <w:t>Rainy season</w:t>
      </w:r>
      <w:r w:rsidR="00F46567">
        <w:rPr>
          <w:rFonts w:ascii="Times New Roman" w:hAnsi="Times New Roman" w:cs="Times New Roman"/>
          <w:sz w:val="24"/>
          <w:szCs w:val="24"/>
        </w:rPr>
        <w:t>. Therefore, the Annual</w:t>
      </w:r>
      <w:r w:rsidR="00B120ED">
        <w:rPr>
          <w:rFonts w:ascii="Times New Roman" w:hAnsi="Times New Roman" w:cs="Times New Roman"/>
          <w:sz w:val="24"/>
          <w:szCs w:val="24"/>
        </w:rPr>
        <w:t>,</w:t>
      </w:r>
      <w:r w:rsidR="00F46567">
        <w:rPr>
          <w:rFonts w:ascii="Times New Roman" w:hAnsi="Times New Roman" w:cs="Times New Roman"/>
          <w:sz w:val="24"/>
          <w:szCs w:val="24"/>
        </w:rPr>
        <w:t xml:space="preserve"> </w:t>
      </w:r>
      <w:r w:rsidR="00691219">
        <w:rPr>
          <w:rFonts w:ascii="Times New Roman" w:hAnsi="Times New Roman" w:cs="Times New Roman"/>
          <w:sz w:val="24"/>
          <w:szCs w:val="24"/>
        </w:rPr>
        <w:t>Summer and Winter season</w:t>
      </w:r>
      <w:r w:rsidR="00F46567">
        <w:rPr>
          <w:rFonts w:ascii="Times New Roman" w:hAnsi="Times New Roman" w:cs="Times New Roman"/>
          <w:sz w:val="24"/>
          <w:szCs w:val="24"/>
        </w:rPr>
        <w:t xml:space="preserve"> fuelwood and fodder collection models were estimated with SUR. Fuelwood and fodder collection by households in </w:t>
      </w:r>
      <w:r w:rsidR="00691219">
        <w:rPr>
          <w:rFonts w:ascii="Times New Roman" w:hAnsi="Times New Roman" w:cs="Times New Roman"/>
          <w:sz w:val="24"/>
          <w:szCs w:val="24"/>
        </w:rPr>
        <w:t>Rainy season</w:t>
      </w:r>
      <w:r w:rsidR="00F46567">
        <w:rPr>
          <w:rFonts w:ascii="Times New Roman" w:hAnsi="Times New Roman" w:cs="Times New Roman"/>
          <w:sz w:val="24"/>
          <w:szCs w:val="24"/>
        </w:rPr>
        <w:t xml:space="preserve"> was estimated with OLS. </w:t>
      </w:r>
    </w:p>
    <w:p w14:paraId="1156CFAE" w14:textId="77777777" w:rsidR="00F27913" w:rsidRPr="00EE34BA" w:rsidRDefault="00F27913" w:rsidP="005D2137">
      <w:pPr>
        <w:pStyle w:val="Heading3"/>
        <w:spacing w:line="480" w:lineRule="auto"/>
        <w:rPr>
          <w:rFonts w:ascii="Times New Roman" w:hAnsi="Times New Roman" w:cs="Times New Roman"/>
          <w:b/>
          <w:color w:val="auto"/>
        </w:rPr>
      </w:pPr>
      <w:bookmarkStart w:id="13" w:name="_Toc502845552"/>
      <w:r w:rsidRPr="00EE34BA">
        <w:rPr>
          <w:rFonts w:ascii="Times New Roman" w:hAnsi="Times New Roman" w:cs="Times New Roman"/>
          <w:b/>
          <w:color w:val="auto"/>
        </w:rPr>
        <w:t xml:space="preserve">1.7.1 </w:t>
      </w:r>
      <w:r w:rsidR="00C357F8">
        <w:rPr>
          <w:rFonts w:ascii="Times New Roman" w:hAnsi="Times New Roman" w:cs="Times New Roman"/>
          <w:b/>
          <w:color w:val="auto"/>
        </w:rPr>
        <w:t>Annual</w:t>
      </w:r>
      <w:r w:rsidR="00C357F8" w:rsidRPr="00EE34BA">
        <w:rPr>
          <w:rFonts w:ascii="Times New Roman" w:hAnsi="Times New Roman" w:cs="Times New Roman"/>
          <w:b/>
          <w:color w:val="auto"/>
        </w:rPr>
        <w:t xml:space="preserve"> </w:t>
      </w:r>
      <w:r w:rsidRPr="00EE34BA">
        <w:rPr>
          <w:rFonts w:ascii="Times New Roman" w:hAnsi="Times New Roman" w:cs="Times New Roman"/>
          <w:b/>
          <w:color w:val="auto"/>
        </w:rPr>
        <w:t>Revenue Model</w:t>
      </w:r>
      <w:bookmarkEnd w:id="13"/>
    </w:p>
    <w:p w14:paraId="4A69F351" w14:textId="77777777" w:rsidR="003759E9" w:rsidRDefault="00533DD3" w:rsidP="00D429B0">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Geographical differences in </w:t>
      </w:r>
      <w:r w:rsidR="00AD6B6E">
        <w:rPr>
          <w:rFonts w:ascii="Times New Roman" w:hAnsi="Times New Roman" w:cs="Times New Roman"/>
          <w:sz w:val="24"/>
          <w:szCs w:val="24"/>
        </w:rPr>
        <w:t xml:space="preserve">SUR </w:t>
      </w:r>
      <w:r>
        <w:rPr>
          <w:rFonts w:ascii="Times New Roman" w:hAnsi="Times New Roman" w:cs="Times New Roman"/>
          <w:sz w:val="24"/>
          <w:szCs w:val="24"/>
        </w:rPr>
        <w:t xml:space="preserve">aggregate revenue generated from fuelwood </w:t>
      </w:r>
      <w:r w:rsidR="000B61B7">
        <w:rPr>
          <w:rFonts w:ascii="Times New Roman" w:hAnsi="Times New Roman" w:cs="Times New Roman"/>
          <w:sz w:val="24"/>
          <w:szCs w:val="24"/>
        </w:rPr>
        <w:t xml:space="preserve">and fodder </w:t>
      </w:r>
      <w:r>
        <w:rPr>
          <w:rFonts w:ascii="Times New Roman" w:hAnsi="Times New Roman" w:cs="Times New Roman"/>
          <w:sz w:val="24"/>
          <w:szCs w:val="24"/>
        </w:rPr>
        <w:t>collection is evident</w:t>
      </w:r>
      <w:r w:rsidR="000B61B7">
        <w:rPr>
          <w:rFonts w:ascii="Times New Roman" w:hAnsi="Times New Roman" w:cs="Times New Roman"/>
          <w:sz w:val="24"/>
          <w:szCs w:val="24"/>
        </w:rPr>
        <w:t xml:space="preserve">. Revenue generated from fuelwood collection </w:t>
      </w:r>
      <w:r w:rsidR="004B75C9">
        <w:rPr>
          <w:rFonts w:ascii="Times New Roman" w:hAnsi="Times New Roman" w:cs="Times New Roman"/>
          <w:sz w:val="24"/>
          <w:szCs w:val="24"/>
        </w:rPr>
        <w:t>was higher</w:t>
      </w:r>
      <w:r>
        <w:rPr>
          <w:rFonts w:ascii="Times New Roman" w:hAnsi="Times New Roman" w:cs="Times New Roman"/>
          <w:sz w:val="24"/>
          <w:szCs w:val="24"/>
        </w:rPr>
        <w:t xml:space="preserve"> in </w:t>
      </w:r>
      <w:r w:rsidR="00510118">
        <w:rPr>
          <w:rFonts w:ascii="Times New Roman" w:hAnsi="Times New Roman" w:cs="Times New Roman"/>
          <w:sz w:val="24"/>
          <w:szCs w:val="24"/>
        </w:rPr>
        <w:t xml:space="preserve">the </w:t>
      </w:r>
      <w:r>
        <w:rPr>
          <w:rFonts w:ascii="Times New Roman" w:hAnsi="Times New Roman" w:cs="Times New Roman"/>
          <w:sz w:val="24"/>
          <w:szCs w:val="24"/>
        </w:rPr>
        <w:t xml:space="preserve">Chitwan district compared to </w:t>
      </w:r>
      <w:r w:rsidR="00510118">
        <w:rPr>
          <w:rFonts w:ascii="Times New Roman" w:hAnsi="Times New Roman" w:cs="Times New Roman"/>
          <w:sz w:val="24"/>
          <w:szCs w:val="24"/>
        </w:rPr>
        <w:t xml:space="preserve">the </w:t>
      </w:r>
      <w:r w:rsidR="00AD6B6E">
        <w:rPr>
          <w:rFonts w:ascii="Times New Roman" w:hAnsi="Times New Roman" w:cs="Times New Roman"/>
          <w:sz w:val="24"/>
          <w:szCs w:val="24"/>
        </w:rPr>
        <w:t xml:space="preserve">Lamjung, </w:t>
      </w:r>
      <w:r w:rsidR="001835D4">
        <w:rPr>
          <w:rFonts w:ascii="Times New Roman" w:hAnsi="Times New Roman" w:cs="Times New Roman"/>
          <w:sz w:val="24"/>
          <w:szCs w:val="24"/>
        </w:rPr>
        <w:t xml:space="preserve">Gorkha </w:t>
      </w:r>
      <w:r w:rsidR="00AD6B6E">
        <w:rPr>
          <w:rFonts w:ascii="Times New Roman" w:hAnsi="Times New Roman" w:cs="Times New Roman"/>
          <w:sz w:val="24"/>
          <w:szCs w:val="24"/>
        </w:rPr>
        <w:t xml:space="preserve">and Nawalparasi </w:t>
      </w:r>
      <w:r w:rsidR="001835D4">
        <w:rPr>
          <w:rFonts w:ascii="Times New Roman" w:hAnsi="Times New Roman" w:cs="Times New Roman"/>
          <w:sz w:val="24"/>
          <w:szCs w:val="24"/>
        </w:rPr>
        <w:t>district</w:t>
      </w:r>
      <w:r w:rsidR="00510118">
        <w:rPr>
          <w:rFonts w:ascii="Times New Roman" w:hAnsi="Times New Roman" w:cs="Times New Roman"/>
          <w:sz w:val="24"/>
          <w:szCs w:val="24"/>
        </w:rPr>
        <w:t>s (Table 5)</w:t>
      </w:r>
      <w:r>
        <w:rPr>
          <w:rFonts w:ascii="Times New Roman" w:hAnsi="Times New Roman" w:cs="Times New Roman"/>
          <w:sz w:val="24"/>
          <w:szCs w:val="24"/>
        </w:rPr>
        <w:t xml:space="preserve">. </w:t>
      </w:r>
      <w:r w:rsidR="001835D4">
        <w:rPr>
          <w:rFonts w:ascii="Times New Roman" w:hAnsi="Times New Roman" w:cs="Times New Roman"/>
          <w:sz w:val="24"/>
          <w:szCs w:val="24"/>
        </w:rPr>
        <w:t xml:space="preserve">Rural households engaged in fuelwood collection were earning </w:t>
      </w:r>
      <w:r w:rsidR="004C3043">
        <w:rPr>
          <w:rFonts w:ascii="Times New Roman" w:hAnsi="Times New Roman" w:cs="Times New Roman"/>
          <w:sz w:val="24"/>
          <w:szCs w:val="24"/>
        </w:rPr>
        <w:t>NRS</w:t>
      </w:r>
      <w:r w:rsidR="00AD6B6E">
        <w:rPr>
          <w:rFonts w:ascii="Times New Roman" w:hAnsi="Times New Roman" w:cs="Times New Roman"/>
          <w:sz w:val="24"/>
          <w:szCs w:val="24"/>
        </w:rPr>
        <w:t xml:space="preserve"> </w:t>
      </w:r>
      <w:r w:rsidR="005C6E51">
        <w:rPr>
          <w:rFonts w:ascii="Times New Roman" w:hAnsi="Times New Roman" w:cs="Times New Roman"/>
          <w:sz w:val="24"/>
          <w:szCs w:val="24"/>
        </w:rPr>
        <w:t>4,765</w:t>
      </w:r>
      <w:r w:rsidR="00AD6B6E">
        <w:rPr>
          <w:rFonts w:ascii="Times New Roman" w:hAnsi="Times New Roman" w:cs="Times New Roman"/>
          <w:sz w:val="24"/>
          <w:szCs w:val="24"/>
        </w:rPr>
        <w:t xml:space="preserve">, NRS </w:t>
      </w:r>
      <w:r w:rsidR="005C6E51">
        <w:rPr>
          <w:rFonts w:ascii="Times New Roman" w:hAnsi="Times New Roman" w:cs="Times New Roman"/>
          <w:sz w:val="24"/>
          <w:szCs w:val="24"/>
        </w:rPr>
        <w:t>5,886</w:t>
      </w:r>
      <w:r w:rsidR="00AD6B6E">
        <w:rPr>
          <w:rFonts w:ascii="Times New Roman" w:hAnsi="Times New Roman" w:cs="Times New Roman"/>
          <w:sz w:val="24"/>
          <w:szCs w:val="24"/>
        </w:rPr>
        <w:t xml:space="preserve"> and NRS </w:t>
      </w:r>
      <w:r w:rsidR="005C6E51">
        <w:rPr>
          <w:rFonts w:ascii="Times New Roman" w:hAnsi="Times New Roman" w:cs="Times New Roman"/>
          <w:sz w:val="24"/>
          <w:szCs w:val="24"/>
        </w:rPr>
        <w:t>3,928</w:t>
      </w:r>
      <w:r w:rsidR="004C3043">
        <w:rPr>
          <w:rFonts w:ascii="Times New Roman" w:hAnsi="Times New Roman" w:cs="Times New Roman"/>
          <w:sz w:val="24"/>
          <w:szCs w:val="24"/>
        </w:rPr>
        <w:t xml:space="preserve"> </w:t>
      </w:r>
      <w:r w:rsidR="00AD6B6E">
        <w:rPr>
          <w:rFonts w:ascii="Times New Roman" w:hAnsi="Times New Roman" w:cs="Times New Roman"/>
          <w:sz w:val="24"/>
          <w:szCs w:val="24"/>
        </w:rPr>
        <w:t>less in Lamjung,</w:t>
      </w:r>
      <w:r w:rsidR="005C72EC">
        <w:rPr>
          <w:rFonts w:ascii="Times New Roman" w:hAnsi="Times New Roman" w:cs="Times New Roman"/>
          <w:sz w:val="24"/>
          <w:szCs w:val="24"/>
        </w:rPr>
        <w:t xml:space="preserve"> </w:t>
      </w:r>
      <w:r w:rsidR="001835D4">
        <w:rPr>
          <w:rFonts w:ascii="Times New Roman" w:hAnsi="Times New Roman" w:cs="Times New Roman"/>
          <w:sz w:val="24"/>
          <w:szCs w:val="24"/>
        </w:rPr>
        <w:t xml:space="preserve">Gorkha </w:t>
      </w:r>
      <w:r w:rsidR="00AD6B6E">
        <w:rPr>
          <w:rFonts w:ascii="Times New Roman" w:hAnsi="Times New Roman" w:cs="Times New Roman"/>
          <w:sz w:val="24"/>
          <w:szCs w:val="24"/>
        </w:rPr>
        <w:t xml:space="preserve">and Nawalparasi </w:t>
      </w:r>
      <w:r w:rsidR="001835D4">
        <w:rPr>
          <w:rFonts w:ascii="Times New Roman" w:hAnsi="Times New Roman" w:cs="Times New Roman"/>
          <w:sz w:val="24"/>
          <w:szCs w:val="24"/>
        </w:rPr>
        <w:t>districts</w:t>
      </w:r>
      <w:r w:rsidR="00510118">
        <w:rPr>
          <w:rFonts w:ascii="Times New Roman" w:hAnsi="Times New Roman" w:cs="Times New Roman"/>
          <w:sz w:val="24"/>
          <w:szCs w:val="24"/>
        </w:rPr>
        <w:t>,</w:t>
      </w:r>
      <w:r w:rsidR="001835D4">
        <w:rPr>
          <w:rFonts w:ascii="Times New Roman" w:hAnsi="Times New Roman" w:cs="Times New Roman"/>
          <w:sz w:val="24"/>
          <w:szCs w:val="24"/>
        </w:rPr>
        <w:t xml:space="preserve"> respectively </w:t>
      </w:r>
      <w:r w:rsidR="006A7F84" w:rsidRPr="002666A3">
        <w:rPr>
          <w:rFonts w:ascii="Times New Roman" w:hAnsi="Times New Roman" w:cs="Times New Roman"/>
          <w:sz w:val="24"/>
          <w:szCs w:val="24"/>
        </w:rPr>
        <w:t xml:space="preserve">compared to </w:t>
      </w:r>
      <w:r w:rsidR="001835D4">
        <w:rPr>
          <w:rFonts w:ascii="Times New Roman" w:hAnsi="Times New Roman" w:cs="Times New Roman"/>
          <w:sz w:val="24"/>
          <w:szCs w:val="24"/>
        </w:rPr>
        <w:t xml:space="preserve">households in </w:t>
      </w:r>
      <w:r w:rsidR="00510118">
        <w:rPr>
          <w:rFonts w:ascii="Times New Roman" w:hAnsi="Times New Roman" w:cs="Times New Roman"/>
          <w:sz w:val="24"/>
          <w:szCs w:val="24"/>
        </w:rPr>
        <w:t xml:space="preserve">the </w:t>
      </w:r>
      <w:r w:rsidR="006A7F84" w:rsidRPr="002666A3">
        <w:rPr>
          <w:rFonts w:ascii="Times New Roman" w:hAnsi="Times New Roman" w:cs="Times New Roman"/>
          <w:sz w:val="24"/>
          <w:szCs w:val="24"/>
        </w:rPr>
        <w:t>Chitw</w:t>
      </w:r>
      <w:r w:rsidR="00D11D79">
        <w:rPr>
          <w:rFonts w:ascii="Times New Roman" w:hAnsi="Times New Roman" w:cs="Times New Roman"/>
          <w:sz w:val="24"/>
          <w:szCs w:val="24"/>
        </w:rPr>
        <w:t>an</w:t>
      </w:r>
      <w:r w:rsidR="0078315C">
        <w:rPr>
          <w:rFonts w:ascii="Times New Roman" w:hAnsi="Times New Roman" w:cs="Times New Roman"/>
          <w:sz w:val="24"/>
          <w:szCs w:val="24"/>
        </w:rPr>
        <w:t xml:space="preserve"> district</w:t>
      </w:r>
      <w:r w:rsidR="00510118">
        <w:rPr>
          <w:rFonts w:ascii="Times New Roman" w:hAnsi="Times New Roman" w:cs="Times New Roman"/>
          <w:sz w:val="24"/>
          <w:szCs w:val="24"/>
        </w:rPr>
        <w:t xml:space="preserve"> (NRS </w:t>
      </w:r>
      <w:r w:rsidR="005C6E51">
        <w:rPr>
          <w:rFonts w:ascii="Times New Roman" w:hAnsi="Times New Roman" w:cs="Times New Roman"/>
          <w:sz w:val="24"/>
          <w:szCs w:val="24"/>
        </w:rPr>
        <w:t>7,283</w:t>
      </w:r>
      <w:r w:rsidR="00510118">
        <w:rPr>
          <w:rFonts w:ascii="Times New Roman" w:hAnsi="Times New Roman" w:cs="Times New Roman"/>
          <w:sz w:val="24"/>
          <w:szCs w:val="24"/>
        </w:rPr>
        <w:t>)</w:t>
      </w:r>
      <w:r w:rsidR="00D11D79">
        <w:rPr>
          <w:rFonts w:ascii="Times New Roman" w:hAnsi="Times New Roman" w:cs="Times New Roman"/>
          <w:sz w:val="24"/>
          <w:szCs w:val="24"/>
        </w:rPr>
        <w:t xml:space="preserve">. </w:t>
      </w:r>
      <w:r w:rsidR="000B61B7">
        <w:rPr>
          <w:rFonts w:ascii="Times New Roman" w:hAnsi="Times New Roman" w:cs="Times New Roman"/>
          <w:sz w:val="24"/>
          <w:szCs w:val="24"/>
        </w:rPr>
        <w:t xml:space="preserve">Rural households engaged in fodder collection were earning NRS </w:t>
      </w:r>
      <w:r w:rsidR="005C6E51">
        <w:rPr>
          <w:rFonts w:ascii="Times New Roman" w:hAnsi="Times New Roman" w:cs="Times New Roman"/>
          <w:sz w:val="24"/>
          <w:szCs w:val="24"/>
        </w:rPr>
        <w:t>2,986 and NRS 1,399</w:t>
      </w:r>
      <w:r w:rsidR="000B61B7">
        <w:rPr>
          <w:rFonts w:ascii="Times New Roman" w:hAnsi="Times New Roman" w:cs="Times New Roman"/>
          <w:sz w:val="24"/>
          <w:szCs w:val="24"/>
        </w:rPr>
        <w:t xml:space="preserve"> less in Gorkha</w:t>
      </w:r>
      <w:r w:rsidR="005C6E51">
        <w:rPr>
          <w:rFonts w:ascii="Times New Roman" w:hAnsi="Times New Roman" w:cs="Times New Roman"/>
          <w:sz w:val="24"/>
          <w:szCs w:val="24"/>
        </w:rPr>
        <w:t xml:space="preserve"> and Lamjung district</w:t>
      </w:r>
      <w:r w:rsidR="000B61B7">
        <w:rPr>
          <w:rFonts w:ascii="Times New Roman" w:hAnsi="Times New Roman" w:cs="Times New Roman"/>
          <w:sz w:val="24"/>
          <w:szCs w:val="24"/>
        </w:rPr>
        <w:t xml:space="preserve">, compared to </w:t>
      </w:r>
      <w:r w:rsidR="000B61B7" w:rsidRPr="002666A3">
        <w:rPr>
          <w:rFonts w:ascii="Times New Roman" w:hAnsi="Times New Roman" w:cs="Times New Roman"/>
          <w:sz w:val="24"/>
          <w:szCs w:val="24"/>
        </w:rPr>
        <w:t>Chitw</w:t>
      </w:r>
      <w:r w:rsidR="000B61B7">
        <w:rPr>
          <w:rFonts w:ascii="Times New Roman" w:hAnsi="Times New Roman" w:cs="Times New Roman"/>
          <w:sz w:val="24"/>
          <w:szCs w:val="24"/>
        </w:rPr>
        <w:t>an.</w:t>
      </w:r>
    </w:p>
    <w:p w14:paraId="5DA8519A" w14:textId="77777777" w:rsidR="003759E9" w:rsidRDefault="00510118" w:rsidP="006A5688">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w:t>
      </w:r>
      <w:r w:rsidR="007247EC">
        <w:rPr>
          <w:rFonts w:ascii="Times New Roman" w:hAnsi="Times New Roman" w:cs="Times New Roman"/>
          <w:sz w:val="24"/>
          <w:szCs w:val="24"/>
        </w:rPr>
        <w:t>ender</w:t>
      </w:r>
      <w:r w:rsidR="006A7F84" w:rsidRPr="002666A3">
        <w:rPr>
          <w:rFonts w:ascii="Times New Roman" w:hAnsi="Times New Roman" w:cs="Times New Roman"/>
          <w:sz w:val="24"/>
          <w:szCs w:val="24"/>
        </w:rPr>
        <w:t xml:space="preserve"> was </w:t>
      </w:r>
      <w:r w:rsidR="00D11D79">
        <w:rPr>
          <w:rFonts w:ascii="Times New Roman" w:hAnsi="Times New Roman" w:cs="Times New Roman"/>
          <w:sz w:val="24"/>
          <w:szCs w:val="24"/>
        </w:rPr>
        <w:t xml:space="preserve">a </w:t>
      </w:r>
      <w:r w:rsidR="006A7F84" w:rsidRPr="002666A3">
        <w:rPr>
          <w:rFonts w:ascii="Times New Roman" w:hAnsi="Times New Roman" w:cs="Times New Roman"/>
          <w:sz w:val="24"/>
          <w:szCs w:val="24"/>
        </w:rPr>
        <w:t xml:space="preserve">significant factor in determining the aggregated revenue from fuelwood collection. </w:t>
      </w:r>
      <w:r>
        <w:rPr>
          <w:rFonts w:ascii="Times New Roman" w:hAnsi="Times New Roman" w:cs="Times New Roman"/>
          <w:sz w:val="24"/>
          <w:szCs w:val="24"/>
        </w:rPr>
        <w:t xml:space="preserve">On average, annual revenue from </w:t>
      </w:r>
      <w:r w:rsidR="004B75C9">
        <w:rPr>
          <w:rFonts w:ascii="Times New Roman" w:hAnsi="Times New Roman" w:cs="Times New Roman"/>
          <w:sz w:val="24"/>
          <w:szCs w:val="24"/>
        </w:rPr>
        <w:t xml:space="preserve">fuelwood collection </w:t>
      </w:r>
      <w:r>
        <w:rPr>
          <w:rFonts w:ascii="Times New Roman" w:hAnsi="Times New Roman" w:cs="Times New Roman"/>
          <w:sz w:val="24"/>
          <w:szCs w:val="24"/>
        </w:rPr>
        <w:t xml:space="preserve">was </w:t>
      </w:r>
      <w:r w:rsidR="00DB0922">
        <w:rPr>
          <w:rFonts w:ascii="Times New Roman" w:hAnsi="Times New Roman" w:cs="Times New Roman"/>
          <w:sz w:val="24"/>
          <w:szCs w:val="24"/>
        </w:rPr>
        <w:t xml:space="preserve">NRS </w:t>
      </w:r>
      <w:r w:rsidR="00D40954">
        <w:rPr>
          <w:rFonts w:ascii="Times New Roman" w:hAnsi="Times New Roman" w:cs="Times New Roman"/>
          <w:sz w:val="24"/>
          <w:szCs w:val="24"/>
        </w:rPr>
        <w:t>863</w:t>
      </w:r>
      <w:r w:rsidR="00C036E4">
        <w:rPr>
          <w:rFonts w:ascii="Times New Roman" w:hAnsi="Times New Roman" w:cs="Times New Roman"/>
          <w:sz w:val="24"/>
          <w:szCs w:val="24"/>
        </w:rPr>
        <w:t xml:space="preserve"> </w:t>
      </w:r>
      <w:r>
        <w:rPr>
          <w:rFonts w:ascii="Times New Roman" w:hAnsi="Times New Roman" w:cs="Times New Roman"/>
          <w:sz w:val="24"/>
          <w:szCs w:val="24"/>
        </w:rPr>
        <w:t xml:space="preserve">lower </w:t>
      </w:r>
      <w:r w:rsidR="00AF29CC">
        <w:rPr>
          <w:rFonts w:ascii="Times New Roman" w:hAnsi="Times New Roman" w:cs="Times New Roman"/>
          <w:sz w:val="24"/>
          <w:szCs w:val="24"/>
        </w:rPr>
        <w:t>for the respondent being a woman.</w:t>
      </w:r>
      <w:r w:rsidR="004B75C9">
        <w:rPr>
          <w:rFonts w:ascii="Times New Roman" w:hAnsi="Times New Roman" w:cs="Times New Roman"/>
          <w:sz w:val="24"/>
          <w:szCs w:val="24"/>
        </w:rPr>
        <w:t xml:space="preserve"> </w:t>
      </w:r>
      <w:r w:rsidR="000B61B7">
        <w:rPr>
          <w:rFonts w:ascii="Times New Roman" w:hAnsi="Times New Roman" w:cs="Times New Roman"/>
          <w:sz w:val="24"/>
          <w:szCs w:val="24"/>
        </w:rPr>
        <w:t>Differences in revenue from fodder collection were not different between genders.</w:t>
      </w:r>
    </w:p>
    <w:p w14:paraId="1D4F5F5B" w14:textId="77777777" w:rsidR="003759E9" w:rsidRDefault="00510118" w:rsidP="003759E9">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were differences in revenue generated from </w:t>
      </w:r>
      <w:r w:rsidR="00D40954">
        <w:rPr>
          <w:rFonts w:ascii="Times New Roman" w:hAnsi="Times New Roman" w:cs="Times New Roman"/>
          <w:sz w:val="24"/>
          <w:szCs w:val="24"/>
        </w:rPr>
        <w:t>fodder</w:t>
      </w:r>
      <w:r>
        <w:rPr>
          <w:rFonts w:ascii="Times New Roman" w:hAnsi="Times New Roman" w:cs="Times New Roman"/>
          <w:sz w:val="24"/>
          <w:szCs w:val="24"/>
        </w:rPr>
        <w:t xml:space="preserve"> collection along </w:t>
      </w:r>
      <w:r w:rsidR="00D40954">
        <w:rPr>
          <w:rFonts w:ascii="Times New Roman" w:hAnsi="Times New Roman" w:cs="Times New Roman"/>
          <w:sz w:val="24"/>
          <w:szCs w:val="24"/>
        </w:rPr>
        <w:t>household age groups</w:t>
      </w:r>
      <w:r>
        <w:rPr>
          <w:rFonts w:ascii="Times New Roman" w:hAnsi="Times New Roman" w:cs="Times New Roman"/>
          <w:sz w:val="24"/>
          <w:szCs w:val="24"/>
        </w:rPr>
        <w:t xml:space="preserve">. </w:t>
      </w:r>
      <w:r w:rsidR="008106C9">
        <w:rPr>
          <w:rFonts w:ascii="Times New Roman" w:hAnsi="Times New Roman" w:cs="Times New Roman"/>
          <w:sz w:val="24"/>
          <w:szCs w:val="24"/>
        </w:rPr>
        <w:t>An i</w:t>
      </w:r>
      <w:r w:rsidR="00D40954">
        <w:rPr>
          <w:rFonts w:ascii="Times New Roman" w:hAnsi="Times New Roman" w:cs="Times New Roman"/>
          <w:sz w:val="24"/>
          <w:szCs w:val="24"/>
        </w:rPr>
        <w:t>ncrease in one member of working group</w:t>
      </w:r>
      <w:r w:rsidR="008106C9">
        <w:rPr>
          <w:rFonts w:ascii="Times New Roman" w:hAnsi="Times New Roman" w:cs="Times New Roman"/>
          <w:sz w:val="24"/>
          <w:szCs w:val="24"/>
        </w:rPr>
        <w:t>,</w:t>
      </w:r>
      <w:r w:rsidR="00D40954">
        <w:rPr>
          <w:rFonts w:ascii="Times New Roman" w:hAnsi="Times New Roman" w:cs="Times New Roman"/>
          <w:sz w:val="24"/>
          <w:szCs w:val="24"/>
        </w:rPr>
        <w:t xml:space="preserve"> i.e., 15-60 years</w:t>
      </w:r>
      <w:r w:rsidR="008106C9">
        <w:rPr>
          <w:rFonts w:ascii="Times New Roman" w:hAnsi="Times New Roman" w:cs="Times New Roman"/>
          <w:sz w:val="24"/>
          <w:szCs w:val="24"/>
        </w:rPr>
        <w:t>,</w:t>
      </w:r>
      <w:r w:rsidR="00D40954">
        <w:rPr>
          <w:rFonts w:ascii="Times New Roman" w:hAnsi="Times New Roman" w:cs="Times New Roman"/>
          <w:sz w:val="24"/>
          <w:szCs w:val="24"/>
        </w:rPr>
        <w:t xml:space="preserve"> increase</w:t>
      </w:r>
      <w:r w:rsidR="008106C9">
        <w:rPr>
          <w:rFonts w:ascii="Times New Roman" w:hAnsi="Times New Roman" w:cs="Times New Roman"/>
          <w:sz w:val="24"/>
          <w:szCs w:val="24"/>
        </w:rPr>
        <w:t>s</w:t>
      </w:r>
      <w:r w:rsidR="00D40954">
        <w:rPr>
          <w:rFonts w:ascii="Times New Roman" w:hAnsi="Times New Roman" w:cs="Times New Roman"/>
          <w:sz w:val="24"/>
          <w:szCs w:val="24"/>
        </w:rPr>
        <w:t xml:space="preserve"> the imputed revenue from fodder collection by NRS 218.</w:t>
      </w:r>
    </w:p>
    <w:p w14:paraId="0909FACE" w14:textId="77777777" w:rsidR="002C0EF5" w:rsidRDefault="00510118" w:rsidP="006A6B3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Revenue generated by households that were farther away </w:t>
      </w:r>
      <w:r w:rsidR="00550F37">
        <w:rPr>
          <w:rFonts w:ascii="Times New Roman" w:hAnsi="Times New Roman" w:cs="Times New Roman"/>
          <w:sz w:val="24"/>
          <w:szCs w:val="24"/>
        </w:rPr>
        <w:t>from</w:t>
      </w:r>
      <w:r>
        <w:rPr>
          <w:rFonts w:ascii="Times New Roman" w:hAnsi="Times New Roman" w:cs="Times New Roman"/>
          <w:sz w:val="24"/>
          <w:szCs w:val="24"/>
        </w:rPr>
        <w:t xml:space="preserve"> CFs was relatively lower. </w:t>
      </w:r>
      <w:r w:rsidR="0056420A">
        <w:rPr>
          <w:rFonts w:ascii="Times New Roman" w:hAnsi="Times New Roman" w:cs="Times New Roman"/>
          <w:sz w:val="24"/>
          <w:szCs w:val="24"/>
        </w:rPr>
        <w:t>For</w:t>
      </w:r>
      <w:r w:rsidR="00FA513C">
        <w:rPr>
          <w:rFonts w:ascii="Times New Roman" w:hAnsi="Times New Roman" w:cs="Times New Roman"/>
          <w:sz w:val="24"/>
          <w:szCs w:val="24"/>
        </w:rPr>
        <w:t xml:space="preserve"> a</w:t>
      </w:r>
      <w:r w:rsidR="00173A62">
        <w:rPr>
          <w:rFonts w:ascii="Times New Roman" w:hAnsi="Times New Roman" w:cs="Times New Roman"/>
          <w:sz w:val="24"/>
          <w:szCs w:val="24"/>
        </w:rPr>
        <w:t xml:space="preserve">n </w:t>
      </w:r>
      <w:r>
        <w:rPr>
          <w:rFonts w:ascii="Times New Roman" w:hAnsi="Times New Roman" w:cs="Times New Roman"/>
          <w:sz w:val="24"/>
          <w:szCs w:val="24"/>
        </w:rPr>
        <w:t>additional</w:t>
      </w:r>
      <w:r w:rsidR="00173A62">
        <w:rPr>
          <w:rFonts w:ascii="Times New Roman" w:hAnsi="Times New Roman" w:cs="Times New Roman"/>
          <w:sz w:val="24"/>
          <w:szCs w:val="24"/>
        </w:rPr>
        <w:t xml:space="preserve"> minute of travel time to the CFUG,</w:t>
      </w:r>
      <w:r w:rsidR="0056420A">
        <w:rPr>
          <w:rFonts w:ascii="Times New Roman" w:hAnsi="Times New Roman" w:cs="Times New Roman"/>
          <w:sz w:val="24"/>
          <w:szCs w:val="24"/>
        </w:rPr>
        <w:t xml:space="preserve"> revenue generated from fuelwood collection </w:t>
      </w:r>
      <w:r>
        <w:rPr>
          <w:rFonts w:ascii="Times New Roman" w:hAnsi="Times New Roman" w:cs="Times New Roman"/>
          <w:sz w:val="24"/>
          <w:szCs w:val="24"/>
        </w:rPr>
        <w:t xml:space="preserve">decreased </w:t>
      </w:r>
      <w:r w:rsidR="0056420A">
        <w:rPr>
          <w:rFonts w:ascii="Times New Roman" w:hAnsi="Times New Roman" w:cs="Times New Roman"/>
          <w:sz w:val="24"/>
          <w:szCs w:val="24"/>
        </w:rPr>
        <w:t xml:space="preserve">by NRS </w:t>
      </w:r>
      <w:r w:rsidR="000805DB">
        <w:rPr>
          <w:rFonts w:ascii="Times New Roman" w:hAnsi="Times New Roman" w:cs="Times New Roman"/>
          <w:sz w:val="24"/>
          <w:szCs w:val="24"/>
        </w:rPr>
        <w:t>32</w:t>
      </w:r>
      <w:r w:rsidR="0056420A">
        <w:rPr>
          <w:rFonts w:ascii="Times New Roman" w:hAnsi="Times New Roman" w:cs="Times New Roman"/>
          <w:sz w:val="24"/>
          <w:szCs w:val="24"/>
        </w:rPr>
        <w:t xml:space="preserve">. </w:t>
      </w:r>
      <w:r w:rsidR="000B61B7">
        <w:rPr>
          <w:rFonts w:ascii="Times New Roman" w:hAnsi="Times New Roman" w:cs="Times New Roman"/>
          <w:sz w:val="24"/>
          <w:szCs w:val="24"/>
        </w:rPr>
        <w:t xml:space="preserve">Revenue from fodder collection was also associated with travel </w:t>
      </w:r>
      <w:r w:rsidR="000B61B7">
        <w:rPr>
          <w:rFonts w:ascii="Times New Roman" w:hAnsi="Times New Roman" w:cs="Times New Roman"/>
          <w:sz w:val="24"/>
          <w:szCs w:val="24"/>
        </w:rPr>
        <w:lastRenderedPageBreak/>
        <w:t xml:space="preserve">time to the nearest CF. For an additional minute in travel time to the CF, revenue generate from fodder collection decreased by </w:t>
      </w:r>
      <w:r w:rsidR="00AB2144">
        <w:rPr>
          <w:rFonts w:ascii="Times New Roman" w:hAnsi="Times New Roman" w:cs="Times New Roman"/>
          <w:sz w:val="24"/>
          <w:szCs w:val="24"/>
        </w:rPr>
        <w:t>45</w:t>
      </w:r>
      <w:r w:rsidR="000B61B7">
        <w:rPr>
          <w:rFonts w:ascii="Times New Roman" w:hAnsi="Times New Roman" w:cs="Times New Roman"/>
          <w:sz w:val="24"/>
          <w:szCs w:val="24"/>
        </w:rPr>
        <w:t xml:space="preserve"> NRS.</w:t>
      </w:r>
    </w:p>
    <w:p w14:paraId="5EE77505" w14:textId="77777777" w:rsidR="00E61CFC" w:rsidRDefault="00926AAE" w:rsidP="00E61CF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marginal value product for labor </w:t>
      </w:r>
      <w:r w:rsidR="00FA70F4">
        <w:rPr>
          <w:rFonts w:ascii="Times New Roman" w:hAnsi="Times New Roman" w:cs="Times New Roman"/>
          <w:sz w:val="24"/>
          <w:szCs w:val="24"/>
        </w:rPr>
        <w:t xml:space="preserve">is an indicator of </w:t>
      </w:r>
      <w:r w:rsidR="0056420A">
        <w:rPr>
          <w:rFonts w:ascii="Times New Roman" w:hAnsi="Times New Roman" w:cs="Times New Roman"/>
          <w:sz w:val="24"/>
          <w:szCs w:val="24"/>
        </w:rPr>
        <w:t>e</w:t>
      </w:r>
      <w:r w:rsidR="00B120ED">
        <w:rPr>
          <w:rFonts w:ascii="Times New Roman" w:hAnsi="Times New Roman" w:cs="Times New Roman"/>
          <w:sz w:val="24"/>
          <w:szCs w:val="24"/>
        </w:rPr>
        <w:t xml:space="preserve">conomic return to an additional hour of labor </w:t>
      </w:r>
      <w:r w:rsidR="003240DA">
        <w:rPr>
          <w:rFonts w:ascii="Times New Roman" w:hAnsi="Times New Roman" w:cs="Times New Roman"/>
          <w:sz w:val="24"/>
          <w:szCs w:val="24"/>
        </w:rPr>
        <w:t>allocated in</w:t>
      </w:r>
      <w:r w:rsidR="0056420A">
        <w:rPr>
          <w:rFonts w:ascii="Times New Roman" w:hAnsi="Times New Roman" w:cs="Times New Roman"/>
          <w:sz w:val="24"/>
          <w:szCs w:val="24"/>
        </w:rPr>
        <w:t xml:space="preserve"> resource collection</w:t>
      </w:r>
      <w:r w:rsidR="00B120ED">
        <w:rPr>
          <w:rFonts w:ascii="Times New Roman" w:hAnsi="Times New Roman" w:cs="Times New Roman"/>
          <w:sz w:val="24"/>
          <w:szCs w:val="24"/>
        </w:rPr>
        <w:t xml:space="preserve"> activity</w:t>
      </w:r>
      <w:r w:rsidR="0056420A">
        <w:rPr>
          <w:rFonts w:ascii="Times New Roman" w:hAnsi="Times New Roman" w:cs="Times New Roman"/>
          <w:sz w:val="24"/>
          <w:szCs w:val="24"/>
        </w:rPr>
        <w:t xml:space="preserve">. </w:t>
      </w:r>
      <w:r w:rsidR="00E61CFC">
        <w:rPr>
          <w:rFonts w:ascii="Times New Roman" w:hAnsi="Times New Roman" w:cs="Times New Roman"/>
          <w:sz w:val="24"/>
          <w:szCs w:val="24"/>
        </w:rPr>
        <w:t>All else equal, f</w:t>
      </w:r>
      <w:r w:rsidR="0056420A">
        <w:rPr>
          <w:rFonts w:ascii="Times New Roman" w:hAnsi="Times New Roman" w:cs="Times New Roman"/>
          <w:sz w:val="24"/>
          <w:szCs w:val="24"/>
        </w:rPr>
        <w:t xml:space="preserve">or </w:t>
      </w:r>
      <w:r w:rsidR="00E61CFC">
        <w:rPr>
          <w:rFonts w:ascii="Times New Roman" w:hAnsi="Times New Roman" w:cs="Times New Roman"/>
          <w:sz w:val="24"/>
          <w:szCs w:val="24"/>
        </w:rPr>
        <w:t xml:space="preserve">every extra hour spent collecting fuelwood, household revenue increases by </w:t>
      </w:r>
      <w:r w:rsidR="00AF6FB0">
        <w:rPr>
          <w:rFonts w:ascii="Times New Roman" w:hAnsi="Times New Roman" w:cs="Times New Roman"/>
          <w:sz w:val="24"/>
          <w:szCs w:val="24"/>
        </w:rPr>
        <w:t>118</w:t>
      </w:r>
      <w:r w:rsidR="00E61CFC">
        <w:rPr>
          <w:rFonts w:ascii="Times New Roman" w:hAnsi="Times New Roman" w:cs="Times New Roman"/>
          <w:sz w:val="24"/>
          <w:szCs w:val="24"/>
        </w:rPr>
        <w:t xml:space="preserve"> NRS. For fodder collection, the MVPL is </w:t>
      </w:r>
      <w:r w:rsidR="00AF6FB0">
        <w:rPr>
          <w:rFonts w:ascii="Times New Roman" w:hAnsi="Times New Roman" w:cs="Times New Roman"/>
          <w:sz w:val="24"/>
          <w:szCs w:val="24"/>
        </w:rPr>
        <w:t>114</w:t>
      </w:r>
      <w:r w:rsidR="00E61CFC">
        <w:rPr>
          <w:rFonts w:ascii="Times New Roman" w:hAnsi="Times New Roman" w:cs="Times New Roman"/>
          <w:sz w:val="24"/>
          <w:szCs w:val="24"/>
        </w:rPr>
        <w:t xml:space="preserve"> NRS. </w:t>
      </w:r>
    </w:p>
    <w:p w14:paraId="708125E4" w14:textId="77777777" w:rsidR="00F27913" w:rsidRDefault="00F27913" w:rsidP="009B1198">
      <w:pPr>
        <w:pStyle w:val="Heading3"/>
        <w:spacing w:line="480" w:lineRule="auto"/>
        <w:rPr>
          <w:rFonts w:ascii="Times New Roman" w:hAnsi="Times New Roman" w:cs="Times New Roman"/>
          <w:b/>
          <w:color w:val="auto"/>
        </w:rPr>
      </w:pPr>
      <w:bookmarkStart w:id="14" w:name="_Toc502845553"/>
      <w:r w:rsidRPr="00087915">
        <w:rPr>
          <w:rFonts w:ascii="Times New Roman" w:hAnsi="Times New Roman" w:cs="Times New Roman"/>
          <w:b/>
          <w:color w:val="auto"/>
        </w:rPr>
        <w:t xml:space="preserve">1.7.2 Seasonal </w:t>
      </w:r>
      <w:r w:rsidR="00491FE8">
        <w:rPr>
          <w:rFonts w:ascii="Times New Roman" w:hAnsi="Times New Roman" w:cs="Times New Roman"/>
          <w:b/>
          <w:color w:val="auto"/>
        </w:rPr>
        <w:t>Fuelwood</w:t>
      </w:r>
      <w:r w:rsidRPr="00087915">
        <w:rPr>
          <w:rFonts w:ascii="Times New Roman" w:hAnsi="Times New Roman" w:cs="Times New Roman"/>
          <w:b/>
          <w:color w:val="auto"/>
        </w:rPr>
        <w:t xml:space="preserve"> Revenue Model</w:t>
      </w:r>
      <w:r w:rsidR="008106C9">
        <w:rPr>
          <w:rFonts w:ascii="Times New Roman" w:hAnsi="Times New Roman" w:cs="Times New Roman"/>
          <w:b/>
          <w:color w:val="auto"/>
        </w:rPr>
        <w:t>s</w:t>
      </w:r>
      <w:bookmarkEnd w:id="14"/>
    </w:p>
    <w:p w14:paraId="25979D4E" w14:textId="77777777" w:rsidR="003B60A1" w:rsidRPr="0093184C" w:rsidRDefault="00C76802" w:rsidP="007453B7">
      <w:pPr>
        <w:pStyle w:val="Heading3"/>
        <w:spacing w:line="480" w:lineRule="auto"/>
        <w:rPr>
          <w:rFonts w:ascii="Times New Roman" w:hAnsi="Times New Roman" w:cs="Times New Roman"/>
          <w:b/>
          <w:color w:val="auto"/>
        </w:rPr>
      </w:pPr>
      <w:bookmarkStart w:id="15" w:name="_Toc502845554"/>
      <w:r w:rsidRPr="0093184C">
        <w:rPr>
          <w:rFonts w:ascii="Times New Roman" w:hAnsi="Times New Roman" w:cs="Times New Roman"/>
          <w:b/>
          <w:color w:val="auto"/>
        </w:rPr>
        <w:t>1.7.2.1 Imputed</w:t>
      </w:r>
      <w:r w:rsidR="008106C9">
        <w:rPr>
          <w:rFonts w:ascii="Times New Roman" w:hAnsi="Times New Roman" w:cs="Times New Roman"/>
          <w:b/>
          <w:color w:val="auto"/>
        </w:rPr>
        <w:t xml:space="preserve"> </w:t>
      </w:r>
      <w:r w:rsidR="003B60A1" w:rsidRPr="0093184C">
        <w:rPr>
          <w:rFonts w:ascii="Times New Roman" w:hAnsi="Times New Roman" w:cs="Times New Roman"/>
          <w:b/>
          <w:color w:val="auto"/>
        </w:rPr>
        <w:t xml:space="preserve">Revenue from Fuelwood Collection </w:t>
      </w:r>
      <w:r w:rsidR="008106C9">
        <w:rPr>
          <w:rFonts w:ascii="Times New Roman" w:hAnsi="Times New Roman" w:cs="Times New Roman"/>
          <w:b/>
          <w:color w:val="auto"/>
        </w:rPr>
        <w:t>for the Summer Season</w:t>
      </w:r>
      <w:bookmarkEnd w:id="15"/>
    </w:p>
    <w:p w14:paraId="447A8E61" w14:textId="77777777" w:rsidR="003B60A1" w:rsidRDefault="00054306" w:rsidP="00FA513C">
      <w:pPr>
        <w:autoSpaceDE w:val="0"/>
        <w:autoSpaceDN w:val="0"/>
        <w:adjustRightInd w:val="0"/>
        <w:spacing w:after="0" w:line="480" w:lineRule="auto"/>
        <w:rPr>
          <w:rFonts w:ascii="Times New Roman" w:hAnsi="Times New Roman" w:cs="Times New Roman"/>
          <w:sz w:val="24"/>
          <w:szCs w:val="24"/>
        </w:rPr>
      </w:pPr>
      <w:r w:rsidRPr="002666A3">
        <w:rPr>
          <w:rFonts w:ascii="Times New Roman" w:hAnsi="Times New Roman" w:cs="Times New Roman"/>
          <w:sz w:val="24"/>
          <w:szCs w:val="24"/>
        </w:rPr>
        <w:t>The R</w:t>
      </w:r>
      <w:r w:rsidRPr="002666A3">
        <w:rPr>
          <w:rFonts w:ascii="Times New Roman" w:hAnsi="Times New Roman" w:cs="Times New Roman"/>
          <w:sz w:val="24"/>
          <w:szCs w:val="24"/>
          <w:vertAlign w:val="superscript"/>
        </w:rPr>
        <w:t xml:space="preserve">2 </w:t>
      </w:r>
      <w:r w:rsidRPr="002666A3">
        <w:rPr>
          <w:rFonts w:ascii="Times New Roman" w:hAnsi="Times New Roman" w:cs="Times New Roman"/>
          <w:sz w:val="24"/>
          <w:szCs w:val="24"/>
        </w:rPr>
        <w:t xml:space="preserve">for </w:t>
      </w:r>
      <w:r w:rsidR="0072281B">
        <w:rPr>
          <w:rFonts w:ascii="Times New Roman" w:hAnsi="Times New Roman" w:cs="Times New Roman"/>
          <w:sz w:val="24"/>
          <w:szCs w:val="24"/>
        </w:rPr>
        <w:t xml:space="preserve">SUR </w:t>
      </w:r>
      <w:r w:rsidR="00C76802">
        <w:rPr>
          <w:rFonts w:ascii="Times New Roman" w:hAnsi="Times New Roman" w:cs="Times New Roman"/>
          <w:sz w:val="24"/>
          <w:szCs w:val="24"/>
        </w:rPr>
        <w:t>Summer fuelwood</w:t>
      </w:r>
      <w:r>
        <w:rPr>
          <w:rFonts w:ascii="Times New Roman" w:hAnsi="Times New Roman" w:cs="Times New Roman"/>
          <w:sz w:val="24"/>
          <w:szCs w:val="24"/>
        </w:rPr>
        <w:t xml:space="preserve"> </w:t>
      </w:r>
      <w:r w:rsidRPr="002666A3">
        <w:rPr>
          <w:rFonts w:ascii="Times New Roman" w:hAnsi="Times New Roman" w:cs="Times New Roman"/>
          <w:sz w:val="24"/>
          <w:szCs w:val="24"/>
        </w:rPr>
        <w:t xml:space="preserve">revenue </w:t>
      </w:r>
      <w:r w:rsidR="0072281B" w:rsidRPr="002666A3">
        <w:rPr>
          <w:rFonts w:ascii="Times New Roman" w:hAnsi="Times New Roman" w:cs="Times New Roman"/>
          <w:sz w:val="24"/>
          <w:szCs w:val="24"/>
        </w:rPr>
        <w:t xml:space="preserve">model </w:t>
      </w:r>
      <w:r w:rsidR="0072281B">
        <w:rPr>
          <w:rFonts w:ascii="Times New Roman" w:hAnsi="Times New Roman" w:cs="Times New Roman"/>
          <w:sz w:val="24"/>
          <w:szCs w:val="24"/>
        </w:rPr>
        <w:t xml:space="preserve">was 0.84 </w:t>
      </w:r>
      <w:r w:rsidR="001251AE">
        <w:rPr>
          <w:rFonts w:ascii="Times New Roman" w:hAnsi="Times New Roman" w:cs="Times New Roman"/>
          <w:sz w:val="24"/>
          <w:szCs w:val="24"/>
        </w:rPr>
        <w:t xml:space="preserve">(Table </w:t>
      </w:r>
      <w:r w:rsidR="00236E06">
        <w:rPr>
          <w:rFonts w:ascii="Times New Roman" w:hAnsi="Times New Roman" w:cs="Times New Roman"/>
          <w:sz w:val="24"/>
          <w:szCs w:val="24"/>
        </w:rPr>
        <w:t>6</w:t>
      </w:r>
      <w:r w:rsidR="001251AE">
        <w:rPr>
          <w:rFonts w:ascii="Times New Roman" w:hAnsi="Times New Roman" w:cs="Times New Roman"/>
          <w:sz w:val="24"/>
          <w:szCs w:val="24"/>
        </w:rPr>
        <w:t>)</w:t>
      </w:r>
      <w:r w:rsidRPr="002666A3">
        <w:rPr>
          <w:rFonts w:ascii="Times New Roman" w:hAnsi="Times New Roman" w:cs="Times New Roman"/>
          <w:sz w:val="24"/>
          <w:szCs w:val="24"/>
        </w:rPr>
        <w:t>.</w:t>
      </w:r>
      <w:r w:rsidR="00FA513C">
        <w:rPr>
          <w:rFonts w:ascii="Times New Roman" w:hAnsi="Times New Roman" w:cs="Times New Roman"/>
          <w:sz w:val="24"/>
          <w:szCs w:val="24"/>
        </w:rPr>
        <w:t xml:space="preserve"> </w:t>
      </w:r>
      <w:r w:rsidR="003B60A1">
        <w:rPr>
          <w:rFonts w:ascii="Times New Roman" w:hAnsi="Times New Roman" w:cs="Times New Roman"/>
          <w:sz w:val="24"/>
          <w:szCs w:val="24"/>
        </w:rPr>
        <w:t>G</w:t>
      </w:r>
      <w:r w:rsidR="00162FDF">
        <w:rPr>
          <w:rFonts w:ascii="Times New Roman" w:hAnsi="Times New Roman" w:cs="Times New Roman"/>
          <w:sz w:val="24"/>
          <w:szCs w:val="24"/>
        </w:rPr>
        <w:t xml:space="preserve">eographical differences </w:t>
      </w:r>
      <w:r w:rsidR="003B60A1">
        <w:rPr>
          <w:rFonts w:ascii="Times New Roman" w:hAnsi="Times New Roman" w:cs="Times New Roman"/>
          <w:sz w:val="24"/>
          <w:szCs w:val="24"/>
        </w:rPr>
        <w:t xml:space="preserve">were evident </w:t>
      </w:r>
      <w:r w:rsidR="008106C9">
        <w:rPr>
          <w:rFonts w:ascii="Times New Roman" w:hAnsi="Times New Roman" w:cs="Times New Roman"/>
          <w:sz w:val="24"/>
          <w:szCs w:val="24"/>
        </w:rPr>
        <w:t>for the</w:t>
      </w:r>
      <w:r w:rsidR="003B60A1">
        <w:rPr>
          <w:rFonts w:ascii="Times New Roman" w:hAnsi="Times New Roman" w:cs="Times New Roman"/>
          <w:sz w:val="24"/>
          <w:szCs w:val="24"/>
        </w:rPr>
        <w:t xml:space="preserve"> </w:t>
      </w:r>
      <w:r w:rsidR="00963DAD">
        <w:rPr>
          <w:rFonts w:ascii="Times New Roman" w:hAnsi="Times New Roman" w:cs="Times New Roman"/>
          <w:sz w:val="24"/>
          <w:szCs w:val="24"/>
        </w:rPr>
        <w:t>S</w:t>
      </w:r>
      <w:r w:rsidR="00D27F89">
        <w:rPr>
          <w:rFonts w:ascii="Times New Roman" w:hAnsi="Times New Roman" w:cs="Times New Roman"/>
          <w:sz w:val="24"/>
          <w:szCs w:val="24"/>
        </w:rPr>
        <w:t xml:space="preserve">ummer </w:t>
      </w:r>
      <w:r w:rsidR="00963DAD">
        <w:rPr>
          <w:rFonts w:ascii="Times New Roman" w:hAnsi="Times New Roman" w:cs="Times New Roman"/>
          <w:sz w:val="24"/>
          <w:szCs w:val="24"/>
        </w:rPr>
        <w:t xml:space="preserve">season </w:t>
      </w:r>
      <w:r w:rsidR="008106C9">
        <w:rPr>
          <w:rFonts w:ascii="Times New Roman" w:hAnsi="Times New Roman" w:cs="Times New Roman"/>
          <w:sz w:val="24"/>
          <w:szCs w:val="24"/>
        </w:rPr>
        <w:t xml:space="preserve">imputed </w:t>
      </w:r>
      <w:r w:rsidR="00963DAD">
        <w:rPr>
          <w:rFonts w:ascii="Times New Roman" w:hAnsi="Times New Roman" w:cs="Times New Roman"/>
          <w:sz w:val="24"/>
          <w:szCs w:val="24"/>
        </w:rPr>
        <w:t>revenue</w:t>
      </w:r>
      <w:r w:rsidR="00162FDF">
        <w:rPr>
          <w:rFonts w:ascii="Times New Roman" w:hAnsi="Times New Roman" w:cs="Times New Roman"/>
          <w:sz w:val="24"/>
          <w:szCs w:val="24"/>
        </w:rPr>
        <w:t xml:space="preserve"> model from fuelwood collection too. </w:t>
      </w:r>
      <w:r w:rsidR="006A7F84" w:rsidRPr="002666A3">
        <w:rPr>
          <w:rFonts w:ascii="Times New Roman" w:hAnsi="Times New Roman" w:cs="Times New Roman"/>
          <w:sz w:val="24"/>
          <w:szCs w:val="24"/>
        </w:rPr>
        <w:t xml:space="preserve">The </w:t>
      </w:r>
      <w:r w:rsidR="008106C9">
        <w:rPr>
          <w:rFonts w:ascii="Times New Roman" w:hAnsi="Times New Roman" w:cs="Times New Roman"/>
          <w:sz w:val="24"/>
          <w:szCs w:val="24"/>
        </w:rPr>
        <w:t xml:space="preserve">imputed </w:t>
      </w:r>
      <w:r w:rsidR="006A7F84" w:rsidRPr="002666A3">
        <w:rPr>
          <w:rFonts w:ascii="Times New Roman" w:hAnsi="Times New Roman" w:cs="Times New Roman"/>
          <w:sz w:val="24"/>
          <w:szCs w:val="24"/>
        </w:rPr>
        <w:t xml:space="preserve">revenue collected in </w:t>
      </w:r>
      <w:r w:rsidR="008106C9">
        <w:rPr>
          <w:rFonts w:ascii="Times New Roman" w:hAnsi="Times New Roman" w:cs="Times New Roman"/>
          <w:sz w:val="24"/>
          <w:szCs w:val="24"/>
        </w:rPr>
        <w:t xml:space="preserve">the </w:t>
      </w:r>
      <w:r w:rsidR="00A35331">
        <w:rPr>
          <w:rFonts w:ascii="Times New Roman" w:hAnsi="Times New Roman" w:cs="Times New Roman"/>
          <w:sz w:val="24"/>
          <w:szCs w:val="24"/>
        </w:rPr>
        <w:t xml:space="preserve">Summer </w:t>
      </w:r>
      <w:r w:rsidR="00963DAD">
        <w:rPr>
          <w:rFonts w:ascii="Times New Roman" w:hAnsi="Times New Roman" w:cs="Times New Roman"/>
          <w:sz w:val="24"/>
          <w:szCs w:val="24"/>
        </w:rPr>
        <w:t xml:space="preserve">season </w:t>
      </w:r>
      <w:r w:rsidR="00963DAD" w:rsidRPr="002666A3">
        <w:rPr>
          <w:rFonts w:ascii="Times New Roman" w:hAnsi="Times New Roman" w:cs="Times New Roman"/>
          <w:sz w:val="24"/>
          <w:szCs w:val="24"/>
        </w:rPr>
        <w:t>from</w:t>
      </w:r>
      <w:r w:rsidR="006A7F84" w:rsidRPr="002666A3">
        <w:rPr>
          <w:rFonts w:ascii="Times New Roman" w:hAnsi="Times New Roman" w:cs="Times New Roman"/>
          <w:sz w:val="24"/>
          <w:szCs w:val="24"/>
        </w:rPr>
        <w:t xml:space="preserve"> fuelwood collection was significant and higher for Chitwan district</w:t>
      </w:r>
      <w:r w:rsidR="0072281B">
        <w:rPr>
          <w:rFonts w:ascii="Times New Roman" w:hAnsi="Times New Roman" w:cs="Times New Roman"/>
          <w:sz w:val="24"/>
          <w:szCs w:val="24"/>
        </w:rPr>
        <w:t xml:space="preserve"> compared to the Lamjung, </w:t>
      </w:r>
      <w:r w:rsidR="006A7F84" w:rsidRPr="002666A3">
        <w:rPr>
          <w:rFonts w:ascii="Times New Roman" w:hAnsi="Times New Roman" w:cs="Times New Roman"/>
          <w:sz w:val="24"/>
          <w:szCs w:val="24"/>
        </w:rPr>
        <w:t xml:space="preserve">Gorkha </w:t>
      </w:r>
      <w:r w:rsidR="0072281B">
        <w:rPr>
          <w:rFonts w:ascii="Times New Roman" w:hAnsi="Times New Roman" w:cs="Times New Roman"/>
          <w:sz w:val="24"/>
          <w:szCs w:val="24"/>
        </w:rPr>
        <w:t xml:space="preserve">and Nawalparasi </w:t>
      </w:r>
      <w:r w:rsidR="006A7F84" w:rsidRPr="002666A3">
        <w:rPr>
          <w:rFonts w:ascii="Times New Roman" w:hAnsi="Times New Roman" w:cs="Times New Roman"/>
          <w:sz w:val="24"/>
          <w:szCs w:val="24"/>
        </w:rPr>
        <w:t>district</w:t>
      </w:r>
      <w:r w:rsidR="0072281B">
        <w:rPr>
          <w:rFonts w:ascii="Times New Roman" w:hAnsi="Times New Roman" w:cs="Times New Roman"/>
          <w:sz w:val="24"/>
          <w:szCs w:val="24"/>
        </w:rPr>
        <w:t>s</w:t>
      </w:r>
      <w:r w:rsidR="003759E9">
        <w:rPr>
          <w:rFonts w:ascii="Times New Roman" w:hAnsi="Times New Roman" w:cs="Times New Roman"/>
          <w:sz w:val="24"/>
          <w:szCs w:val="24"/>
        </w:rPr>
        <w:t xml:space="preserve"> (Table </w:t>
      </w:r>
      <w:r w:rsidR="007D65B1">
        <w:rPr>
          <w:rFonts w:ascii="Times New Roman" w:hAnsi="Times New Roman" w:cs="Times New Roman"/>
          <w:sz w:val="24"/>
          <w:szCs w:val="24"/>
        </w:rPr>
        <w:t>8</w:t>
      </w:r>
      <w:r w:rsidR="003759E9">
        <w:rPr>
          <w:rFonts w:ascii="Times New Roman" w:hAnsi="Times New Roman" w:cs="Times New Roman"/>
          <w:sz w:val="24"/>
          <w:szCs w:val="24"/>
        </w:rPr>
        <w:t>)</w:t>
      </w:r>
      <w:r w:rsidR="0072281B">
        <w:rPr>
          <w:rFonts w:ascii="Times New Roman" w:hAnsi="Times New Roman" w:cs="Times New Roman"/>
          <w:sz w:val="24"/>
          <w:szCs w:val="24"/>
        </w:rPr>
        <w:t xml:space="preserve">. </w:t>
      </w:r>
      <w:r w:rsidR="00162FDF">
        <w:rPr>
          <w:rFonts w:ascii="Times New Roman" w:hAnsi="Times New Roman" w:cs="Times New Roman"/>
          <w:sz w:val="24"/>
          <w:szCs w:val="24"/>
        </w:rPr>
        <w:t xml:space="preserve">The </w:t>
      </w:r>
      <w:r w:rsidR="008106C9">
        <w:rPr>
          <w:rFonts w:ascii="Times New Roman" w:hAnsi="Times New Roman" w:cs="Times New Roman"/>
          <w:sz w:val="24"/>
          <w:szCs w:val="24"/>
        </w:rPr>
        <w:t xml:space="preserve">Summer </w:t>
      </w:r>
      <w:r w:rsidR="00162FDF">
        <w:rPr>
          <w:rFonts w:ascii="Times New Roman" w:hAnsi="Times New Roman" w:cs="Times New Roman"/>
          <w:sz w:val="24"/>
          <w:szCs w:val="24"/>
        </w:rPr>
        <w:t xml:space="preserve">revenue from fuelwood collection </w:t>
      </w:r>
      <w:r w:rsidR="00963DAD">
        <w:rPr>
          <w:rFonts w:ascii="Times New Roman" w:hAnsi="Times New Roman" w:cs="Times New Roman"/>
          <w:sz w:val="24"/>
          <w:szCs w:val="24"/>
        </w:rPr>
        <w:t>in</w:t>
      </w:r>
      <w:r w:rsidR="006A6B35">
        <w:rPr>
          <w:rFonts w:ascii="Times New Roman" w:hAnsi="Times New Roman" w:cs="Times New Roman"/>
          <w:sz w:val="24"/>
          <w:szCs w:val="24"/>
        </w:rPr>
        <w:t xml:space="preserve"> </w:t>
      </w:r>
      <w:r w:rsidR="00162FDF">
        <w:rPr>
          <w:rFonts w:ascii="Times New Roman" w:hAnsi="Times New Roman" w:cs="Times New Roman"/>
          <w:sz w:val="24"/>
          <w:szCs w:val="24"/>
        </w:rPr>
        <w:t>Lamju</w:t>
      </w:r>
      <w:r w:rsidR="003B60A1">
        <w:rPr>
          <w:rFonts w:ascii="Times New Roman" w:hAnsi="Times New Roman" w:cs="Times New Roman"/>
          <w:sz w:val="24"/>
          <w:szCs w:val="24"/>
        </w:rPr>
        <w:t xml:space="preserve">ng, Gorkha and Nawalparasi </w:t>
      </w:r>
      <w:r w:rsidR="0072281B">
        <w:rPr>
          <w:rFonts w:ascii="Times New Roman" w:hAnsi="Times New Roman" w:cs="Times New Roman"/>
          <w:sz w:val="24"/>
          <w:szCs w:val="24"/>
        </w:rPr>
        <w:t>district</w:t>
      </w:r>
      <w:r w:rsidR="003B60A1">
        <w:rPr>
          <w:rFonts w:ascii="Times New Roman" w:hAnsi="Times New Roman" w:cs="Times New Roman"/>
          <w:sz w:val="24"/>
          <w:szCs w:val="24"/>
        </w:rPr>
        <w:t>s were</w:t>
      </w:r>
      <w:r w:rsidR="0072281B">
        <w:rPr>
          <w:rFonts w:ascii="Times New Roman" w:hAnsi="Times New Roman" w:cs="Times New Roman"/>
          <w:sz w:val="24"/>
          <w:szCs w:val="24"/>
        </w:rPr>
        <w:t xml:space="preserve"> less by NRS </w:t>
      </w:r>
      <w:r w:rsidR="008955F9">
        <w:rPr>
          <w:rFonts w:ascii="Times New Roman" w:hAnsi="Times New Roman" w:cs="Times New Roman"/>
          <w:sz w:val="24"/>
          <w:szCs w:val="24"/>
        </w:rPr>
        <w:t>1,868</w:t>
      </w:r>
      <w:r w:rsidR="003B60A1">
        <w:rPr>
          <w:rFonts w:ascii="Times New Roman" w:hAnsi="Times New Roman" w:cs="Times New Roman"/>
          <w:sz w:val="24"/>
          <w:szCs w:val="24"/>
        </w:rPr>
        <w:t xml:space="preserve">, NRS </w:t>
      </w:r>
      <w:r w:rsidR="008955F9">
        <w:rPr>
          <w:rFonts w:ascii="Times New Roman" w:hAnsi="Times New Roman" w:cs="Times New Roman"/>
          <w:sz w:val="24"/>
          <w:szCs w:val="24"/>
        </w:rPr>
        <w:t>1,869</w:t>
      </w:r>
      <w:r w:rsidR="003B60A1">
        <w:rPr>
          <w:rFonts w:ascii="Times New Roman" w:hAnsi="Times New Roman" w:cs="Times New Roman"/>
          <w:sz w:val="24"/>
          <w:szCs w:val="24"/>
        </w:rPr>
        <w:t xml:space="preserve"> and NRS </w:t>
      </w:r>
      <w:r w:rsidR="008955F9">
        <w:rPr>
          <w:rFonts w:ascii="Times New Roman" w:hAnsi="Times New Roman" w:cs="Times New Roman"/>
          <w:sz w:val="24"/>
          <w:szCs w:val="24"/>
        </w:rPr>
        <w:t>1,349</w:t>
      </w:r>
      <w:r w:rsidR="003B60A1">
        <w:rPr>
          <w:rFonts w:ascii="Times New Roman" w:hAnsi="Times New Roman" w:cs="Times New Roman"/>
          <w:sz w:val="24"/>
          <w:szCs w:val="24"/>
        </w:rPr>
        <w:t xml:space="preserve"> respectively</w:t>
      </w:r>
      <w:r w:rsidR="00162FDF">
        <w:rPr>
          <w:rFonts w:ascii="Times New Roman" w:hAnsi="Times New Roman" w:cs="Times New Roman"/>
          <w:sz w:val="24"/>
          <w:szCs w:val="24"/>
        </w:rPr>
        <w:t xml:space="preserve"> as compared to Chitwan district. </w:t>
      </w:r>
    </w:p>
    <w:p w14:paraId="2CB4FF4C" w14:textId="35026127" w:rsidR="00F27913" w:rsidRDefault="003F7AD2" w:rsidP="006364E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Gender</w:t>
      </w:r>
      <w:r w:rsidR="006A7F84" w:rsidRPr="002666A3">
        <w:rPr>
          <w:rFonts w:ascii="Times New Roman" w:hAnsi="Times New Roman" w:cs="Times New Roman"/>
          <w:sz w:val="24"/>
          <w:szCs w:val="24"/>
        </w:rPr>
        <w:t xml:space="preserve"> of the respondent was </w:t>
      </w:r>
      <w:r>
        <w:rPr>
          <w:rFonts w:ascii="Times New Roman" w:hAnsi="Times New Roman" w:cs="Times New Roman"/>
          <w:sz w:val="24"/>
          <w:szCs w:val="24"/>
        </w:rPr>
        <w:t>negative</w:t>
      </w:r>
      <w:r w:rsidR="006A7F84" w:rsidRPr="002666A3">
        <w:rPr>
          <w:rFonts w:ascii="Times New Roman" w:hAnsi="Times New Roman" w:cs="Times New Roman"/>
          <w:sz w:val="24"/>
          <w:szCs w:val="24"/>
        </w:rPr>
        <w:t xml:space="preserve"> </w:t>
      </w:r>
      <w:r w:rsidR="00162FDF">
        <w:rPr>
          <w:rFonts w:ascii="Times New Roman" w:hAnsi="Times New Roman" w:cs="Times New Roman"/>
          <w:sz w:val="24"/>
          <w:szCs w:val="24"/>
        </w:rPr>
        <w:t xml:space="preserve">and </w:t>
      </w:r>
      <w:r w:rsidR="006A6B35">
        <w:rPr>
          <w:rFonts w:ascii="Times New Roman" w:hAnsi="Times New Roman" w:cs="Times New Roman"/>
          <w:sz w:val="24"/>
          <w:szCs w:val="24"/>
        </w:rPr>
        <w:t xml:space="preserve">statistically </w:t>
      </w:r>
      <w:r w:rsidR="00162FDF">
        <w:rPr>
          <w:rFonts w:ascii="Times New Roman" w:hAnsi="Times New Roman" w:cs="Times New Roman"/>
          <w:sz w:val="24"/>
          <w:szCs w:val="24"/>
        </w:rPr>
        <w:t xml:space="preserve">significant </w:t>
      </w:r>
      <w:r>
        <w:rPr>
          <w:rFonts w:ascii="Times New Roman" w:hAnsi="Times New Roman" w:cs="Times New Roman"/>
          <w:sz w:val="24"/>
          <w:szCs w:val="24"/>
        </w:rPr>
        <w:t xml:space="preserve">for </w:t>
      </w:r>
      <w:r w:rsidR="00D0096E">
        <w:rPr>
          <w:rFonts w:ascii="Times New Roman" w:hAnsi="Times New Roman" w:cs="Times New Roman"/>
          <w:sz w:val="24"/>
          <w:szCs w:val="24"/>
        </w:rPr>
        <w:t>the</w:t>
      </w:r>
      <w:r w:rsidR="00162FDF">
        <w:rPr>
          <w:rFonts w:ascii="Times New Roman" w:hAnsi="Times New Roman" w:cs="Times New Roman"/>
          <w:sz w:val="24"/>
          <w:szCs w:val="24"/>
        </w:rPr>
        <w:t xml:space="preserve"> </w:t>
      </w:r>
      <w:r w:rsidR="005E5506">
        <w:rPr>
          <w:rFonts w:ascii="Times New Roman" w:hAnsi="Times New Roman" w:cs="Times New Roman"/>
          <w:sz w:val="24"/>
          <w:szCs w:val="24"/>
        </w:rPr>
        <w:t xml:space="preserve">Summer </w:t>
      </w:r>
      <w:r w:rsidR="00162FDF">
        <w:rPr>
          <w:rFonts w:ascii="Times New Roman" w:hAnsi="Times New Roman" w:cs="Times New Roman"/>
          <w:sz w:val="24"/>
          <w:szCs w:val="24"/>
        </w:rPr>
        <w:t xml:space="preserve">season fuelwood revenue model. </w:t>
      </w:r>
      <w:r w:rsidR="0093224E" w:rsidRPr="001152AC">
        <w:rPr>
          <w:rFonts w:ascii="Times New Roman" w:hAnsi="Times New Roman" w:cs="Times New Roman"/>
          <w:sz w:val="24"/>
          <w:szCs w:val="24"/>
        </w:rPr>
        <w:t>On average, revenue generated from fuelwood collection during the Winter season is NRS 313 lower than men.</w:t>
      </w:r>
      <w:r w:rsidR="0093224E">
        <w:t xml:space="preserve"> </w:t>
      </w:r>
      <w:r w:rsidR="00AD7E6F">
        <w:rPr>
          <w:rFonts w:ascii="Times New Roman" w:hAnsi="Times New Roman" w:cs="Times New Roman"/>
          <w:sz w:val="24"/>
          <w:szCs w:val="24"/>
        </w:rPr>
        <w:t>An i</w:t>
      </w:r>
      <w:r w:rsidR="006A6B35">
        <w:rPr>
          <w:rFonts w:ascii="Times New Roman" w:hAnsi="Times New Roman" w:cs="Times New Roman"/>
          <w:sz w:val="24"/>
          <w:szCs w:val="24"/>
        </w:rPr>
        <w:t xml:space="preserve">ncrease in </w:t>
      </w:r>
      <w:r w:rsidR="00173A62">
        <w:rPr>
          <w:rFonts w:ascii="Times New Roman" w:hAnsi="Times New Roman" w:cs="Times New Roman"/>
          <w:sz w:val="24"/>
          <w:szCs w:val="24"/>
        </w:rPr>
        <w:t xml:space="preserve">travel time </w:t>
      </w:r>
      <w:r w:rsidR="00AD7E6F">
        <w:rPr>
          <w:rFonts w:ascii="Times New Roman" w:hAnsi="Times New Roman" w:cs="Times New Roman"/>
          <w:sz w:val="24"/>
          <w:szCs w:val="24"/>
        </w:rPr>
        <w:t xml:space="preserve">to the nearest CFs </w:t>
      </w:r>
      <w:r w:rsidR="006A6B35">
        <w:rPr>
          <w:rFonts w:ascii="Times New Roman" w:hAnsi="Times New Roman" w:cs="Times New Roman"/>
          <w:sz w:val="24"/>
          <w:szCs w:val="24"/>
        </w:rPr>
        <w:t xml:space="preserve">is expected to decrease the revenue from fuelwood collection. </w:t>
      </w:r>
      <w:r w:rsidR="006A7F84" w:rsidRPr="002666A3">
        <w:rPr>
          <w:rFonts w:ascii="Times New Roman" w:hAnsi="Times New Roman" w:cs="Times New Roman"/>
          <w:sz w:val="24"/>
          <w:szCs w:val="24"/>
        </w:rPr>
        <w:t xml:space="preserve">The </w:t>
      </w:r>
      <w:r w:rsidR="00173A62">
        <w:rPr>
          <w:rFonts w:ascii="Times New Roman" w:hAnsi="Times New Roman" w:cs="Times New Roman"/>
          <w:sz w:val="24"/>
          <w:szCs w:val="24"/>
        </w:rPr>
        <w:t xml:space="preserve">travel time </w:t>
      </w:r>
      <w:r w:rsidR="006A7F84" w:rsidRPr="002666A3">
        <w:rPr>
          <w:rFonts w:ascii="Times New Roman" w:hAnsi="Times New Roman" w:cs="Times New Roman"/>
          <w:sz w:val="24"/>
          <w:szCs w:val="24"/>
        </w:rPr>
        <w:t>to the nearest CF ar</w:t>
      </w:r>
      <w:r w:rsidR="006A6B35">
        <w:rPr>
          <w:rFonts w:ascii="Times New Roman" w:hAnsi="Times New Roman" w:cs="Times New Roman"/>
          <w:sz w:val="24"/>
          <w:szCs w:val="24"/>
        </w:rPr>
        <w:t xml:space="preserve">ea was negative and significant for </w:t>
      </w:r>
      <w:r w:rsidR="00F157CE">
        <w:rPr>
          <w:rFonts w:ascii="Times New Roman" w:hAnsi="Times New Roman" w:cs="Times New Roman"/>
          <w:sz w:val="24"/>
          <w:szCs w:val="24"/>
        </w:rPr>
        <w:t xml:space="preserve">the </w:t>
      </w:r>
      <w:r w:rsidR="00B93BAB">
        <w:rPr>
          <w:rFonts w:ascii="Times New Roman" w:hAnsi="Times New Roman" w:cs="Times New Roman"/>
          <w:sz w:val="24"/>
          <w:szCs w:val="24"/>
        </w:rPr>
        <w:t xml:space="preserve">Summer </w:t>
      </w:r>
      <w:r w:rsidR="008E0BED">
        <w:rPr>
          <w:rFonts w:ascii="Times New Roman" w:hAnsi="Times New Roman" w:cs="Times New Roman"/>
          <w:sz w:val="24"/>
          <w:szCs w:val="24"/>
        </w:rPr>
        <w:t>season fuelwood</w:t>
      </w:r>
      <w:r w:rsidR="006A6B35">
        <w:rPr>
          <w:rFonts w:ascii="Times New Roman" w:hAnsi="Times New Roman" w:cs="Times New Roman"/>
          <w:sz w:val="24"/>
          <w:szCs w:val="24"/>
        </w:rPr>
        <w:t xml:space="preserve"> revenue model. With </w:t>
      </w:r>
      <w:r w:rsidR="00C357F8">
        <w:rPr>
          <w:rFonts w:ascii="Times New Roman" w:hAnsi="Times New Roman" w:cs="Times New Roman"/>
          <w:sz w:val="24"/>
          <w:szCs w:val="24"/>
        </w:rPr>
        <w:t>one-unit</w:t>
      </w:r>
      <w:r w:rsidR="006A6B35">
        <w:rPr>
          <w:rFonts w:ascii="Times New Roman" w:hAnsi="Times New Roman" w:cs="Times New Roman"/>
          <w:sz w:val="24"/>
          <w:szCs w:val="24"/>
        </w:rPr>
        <w:t xml:space="preserve"> increase in </w:t>
      </w:r>
      <w:r w:rsidR="00173A62">
        <w:rPr>
          <w:rFonts w:ascii="Times New Roman" w:hAnsi="Times New Roman" w:cs="Times New Roman"/>
          <w:sz w:val="24"/>
          <w:szCs w:val="24"/>
        </w:rPr>
        <w:t>travel time</w:t>
      </w:r>
      <w:r w:rsidR="006A6B35">
        <w:rPr>
          <w:rFonts w:ascii="Times New Roman" w:hAnsi="Times New Roman" w:cs="Times New Roman"/>
          <w:sz w:val="24"/>
          <w:szCs w:val="24"/>
        </w:rPr>
        <w:t xml:space="preserve">, the revenue from fuelwood collection would decrease by NRS </w:t>
      </w:r>
      <w:r w:rsidR="003D041D">
        <w:rPr>
          <w:rFonts w:ascii="Times New Roman" w:hAnsi="Times New Roman" w:cs="Times New Roman"/>
          <w:sz w:val="24"/>
          <w:szCs w:val="24"/>
        </w:rPr>
        <w:t>9</w:t>
      </w:r>
      <w:r w:rsidR="006A6B35">
        <w:rPr>
          <w:rFonts w:ascii="Times New Roman" w:hAnsi="Times New Roman" w:cs="Times New Roman"/>
          <w:sz w:val="24"/>
          <w:szCs w:val="24"/>
        </w:rPr>
        <w:t xml:space="preserve"> for </w:t>
      </w:r>
      <w:r w:rsidR="00BA6F6A">
        <w:rPr>
          <w:rFonts w:ascii="Times New Roman" w:hAnsi="Times New Roman" w:cs="Times New Roman"/>
          <w:sz w:val="24"/>
          <w:szCs w:val="24"/>
        </w:rPr>
        <w:t xml:space="preserve">Summer </w:t>
      </w:r>
      <w:r w:rsidR="008E0BED">
        <w:rPr>
          <w:rFonts w:ascii="Times New Roman" w:hAnsi="Times New Roman" w:cs="Times New Roman"/>
          <w:sz w:val="24"/>
          <w:szCs w:val="24"/>
        </w:rPr>
        <w:t>season.</w:t>
      </w:r>
      <w:r w:rsidR="006A6B35">
        <w:rPr>
          <w:rFonts w:ascii="Times New Roman" w:hAnsi="Times New Roman" w:cs="Times New Roman"/>
          <w:sz w:val="24"/>
          <w:szCs w:val="24"/>
        </w:rPr>
        <w:t xml:space="preserve"> </w:t>
      </w:r>
      <w:r w:rsidR="006A7F84" w:rsidRPr="002666A3">
        <w:rPr>
          <w:rFonts w:ascii="Times New Roman" w:hAnsi="Times New Roman" w:cs="Times New Roman"/>
          <w:sz w:val="24"/>
          <w:szCs w:val="24"/>
        </w:rPr>
        <w:t xml:space="preserve"> </w:t>
      </w:r>
    </w:p>
    <w:p w14:paraId="36B2DB34" w14:textId="77777777" w:rsidR="006A7F84" w:rsidRDefault="00F157CE" w:rsidP="00D720DD">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m</w:t>
      </w:r>
      <w:r w:rsidR="006A7F84" w:rsidRPr="002666A3">
        <w:rPr>
          <w:rFonts w:ascii="Times New Roman" w:hAnsi="Times New Roman" w:cs="Times New Roman"/>
          <w:sz w:val="24"/>
          <w:szCs w:val="24"/>
        </w:rPr>
        <w:t xml:space="preserve">arginal value product of labor was positive and significant for fuelwood collection </w:t>
      </w:r>
      <w:r w:rsidR="007258EF">
        <w:rPr>
          <w:rFonts w:ascii="Times New Roman" w:hAnsi="Times New Roman" w:cs="Times New Roman"/>
          <w:sz w:val="24"/>
          <w:szCs w:val="24"/>
        </w:rPr>
        <w:t>in</w:t>
      </w:r>
      <w:r w:rsidR="006A7F84" w:rsidRPr="002666A3">
        <w:rPr>
          <w:rFonts w:ascii="Times New Roman" w:hAnsi="Times New Roman" w:cs="Times New Roman"/>
          <w:sz w:val="24"/>
          <w:szCs w:val="24"/>
        </w:rPr>
        <w:t xml:space="preserve"> </w:t>
      </w:r>
      <w:r w:rsidR="003822C8">
        <w:rPr>
          <w:rFonts w:ascii="Times New Roman" w:hAnsi="Times New Roman" w:cs="Times New Roman"/>
          <w:sz w:val="24"/>
          <w:szCs w:val="24"/>
        </w:rPr>
        <w:t xml:space="preserve">Summer </w:t>
      </w:r>
      <w:r w:rsidR="006A7F84" w:rsidRPr="002666A3">
        <w:rPr>
          <w:rFonts w:ascii="Times New Roman" w:hAnsi="Times New Roman" w:cs="Times New Roman"/>
          <w:sz w:val="24"/>
          <w:szCs w:val="24"/>
        </w:rPr>
        <w:t xml:space="preserve">season. </w:t>
      </w:r>
      <w:r w:rsidR="007258EF">
        <w:rPr>
          <w:rFonts w:ascii="Times New Roman" w:hAnsi="Times New Roman" w:cs="Times New Roman"/>
          <w:sz w:val="24"/>
          <w:szCs w:val="24"/>
        </w:rPr>
        <w:t xml:space="preserve">One more hour spent </w:t>
      </w:r>
      <w:r w:rsidR="00B110DA">
        <w:rPr>
          <w:rFonts w:ascii="Times New Roman" w:hAnsi="Times New Roman" w:cs="Times New Roman"/>
          <w:sz w:val="24"/>
          <w:szCs w:val="24"/>
        </w:rPr>
        <w:t xml:space="preserve">collecting </w:t>
      </w:r>
      <w:r w:rsidR="007258EF">
        <w:rPr>
          <w:rFonts w:ascii="Times New Roman" w:hAnsi="Times New Roman" w:cs="Times New Roman"/>
          <w:sz w:val="24"/>
          <w:szCs w:val="24"/>
        </w:rPr>
        <w:t xml:space="preserve">fuelwood collection would increase the revenue by NRS </w:t>
      </w:r>
      <w:r w:rsidR="003E40D6">
        <w:rPr>
          <w:rFonts w:ascii="Times New Roman" w:hAnsi="Times New Roman" w:cs="Times New Roman"/>
          <w:sz w:val="24"/>
          <w:szCs w:val="24"/>
        </w:rPr>
        <w:t>126</w:t>
      </w:r>
      <w:r w:rsidR="007258EF">
        <w:rPr>
          <w:rFonts w:ascii="Times New Roman" w:hAnsi="Times New Roman" w:cs="Times New Roman"/>
          <w:sz w:val="24"/>
          <w:szCs w:val="24"/>
        </w:rPr>
        <w:t xml:space="preserve"> in </w:t>
      </w:r>
      <w:r w:rsidR="00BD30D3">
        <w:rPr>
          <w:rFonts w:ascii="Times New Roman" w:hAnsi="Times New Roman" w:cs="Times New Roman"/>
          <w:sz w:val="24"/>
          <w:szCs w:val="24"/>
        </w:rPr>
        <w:t xml:space="preserve">Summer </w:t>
      </w:r>
      <w:r w:rsidR="007258EF">
        <w:rPr>
          <w:rFonts w:ascii="Times New Roman" w:hAnsi="Times New Roman" w:cs="Times New Roman"/>
          <w:sz w:val="24"/>
          <w:szCs w:val="24"/>
        </w:rPr>
        <w:t xml:space="preserve">season. </w:t>
      </w:r>
      <w:r w:rsidR="00BD30D3">
        <w:rPr>
          <w:rFonts w:ascii="Times New Roman" w:hAnsi="Times New Roman" w:cs="Times New Roman"/>
          <w:sz w:val="24"/>
          <w:szCs w:val="24"/>
        </w:rPr>
        <w:t>Summer season</w:t>
      </w:r>
      <w:r w:rsidR="007258EF">
        <w:rPr>
          <w:rFonts w:ascii="Times New Roman" w:hAnsi="Times New Roman" w:cs="Times New Roman"/>
          <w:sz w:val="24"/>
          <w:szCs w:val="24"/>
        </w:rPr>
        <w:t xml:space="preserve"> is among</w:t>
      </w:r>
      <w:r w:rsidR="00977416">
        <w:rPr>
          <w:rFonts w:ascii="Times New Roman" w:hAnsi="Times New Roman" w:cs="Times New Roman"/>
          <w:sz w:val="24"/>
          <w:szCs w:val="24"/>
        </w:rPr>
        <w:t xml:space="preserve"> less busy seasons in terms of agricultural and cultural activities.  </w:t>
      </w:r>
    </w:p>
    <w:p w14:paraId="06903681" w14:textId="77777777" w:rsidR="003A0A13" w:rsidRPr="00F71C2A" w:rsidRDefault="003A0A13" w:rsidP="00222DB4">
      <w:pPr>
        <w:pStyle w:val="Heading3"/>
        <w:spacing w:line="480" w:lineRule="auto"/>
        <w:rPr>
          <w:rFonts w:ascii="Times New Roman" w:hAnsi="Times New Roman" w:cs="Times New Roman"/>
          <w:b/>
          <w:color w:val="auto"/>
        </w:rPr>
      </w:pPr>
      <w:bookmarkStart w:id="16" w:name="_Toc502845555"/>
      <w:r w:rsidRPr="00F71C2A">
        <w:rPr>
          <w:rFonts w:ascii="Times New Roman" w:hAnsi="Times New Roman" w:cs="Times New Roman"/>
          <w:b/>
          <w:color w:val="auto"/>
        </w:rPr>
        <w:t xml:space="preserve">1.7.2.2 Results and Discussion for </w:t>
      </w:r>
      <w:r w:rsidR="007C6B12">
        <w:rPr>
          <w:rFonts w:ascii="Times New Roman" w:hAnsi="Times New Roman" w:cs="Times New Roman"/>
          <w:b/>
          <w:color w:val="auto"/>
        </w:rPr>
        <w:t xml:space="preserve">Rainy </w:t>
      </w:r>
      <w:r w:rsidR="00C76802" w:rsidRPr="00F71C2A">
        <w:rPr>
          <w:rFonts w:ascii="Times New Roman" w:hAnsi="Times New Roman" w:cs="Times New Roman"/>
          <w:b/>
          <w:color w:val="auto"/>
        </w:rPr>
        <w:t>Season Revenue</w:t>
      </w:r>
      <w:r w:rsidRPr="00F71C2A">
        <w:rPr>
          <w:rFonts w:ascii="Times New Roman" w:hAnsi="Times New Roman" w:cs="Times New Roman"/>
          <w:b/>
          <w:color w:val="auto"/>
        </w:rPr>
        <w:t xml:space="preserve"> from Fuelwood Collection</w:t>
      </w:r>
      <w:bookmarkEnd w:id="16"/>
    </w:p>
    <w:p w14:paraId="6587B9D2" w14:textId="77777777" w:rsidR="003A0A13" w:rsidRPr="003A0A13" w:rsidRDefault="003A0A13" w:rsidP="00222DB4">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3E51BA">
        <w:rPr>
          <w:rFonts w:ascii="Times New Roman" w:hAnsi="Times New Roman" w:cs="Times New Roman"/>
          <w:sz w:val="24"/>
          <w:szCs w:val="24"/>
        </w:rPr>
        <w:t>a</w:t>
      </w:r>
      <w:r>
        <w:rPr>
          <w:rFonts w:ascii="Times New Roman" w:hAnsi="Times New Roman" w:cs="Times New Roman"/>
          <w:sz w:val="24"/>
          <w:szCs w:val="24"/>
        </w:rPr>
        <w:t>djusted R</w:t>
      </w:r>
      <w:r w:rsidRPr="003A0A13">
        <w:rPr>
          <w:rFonts w:ascii="Times New Roman" w:hAnsi="Times New Roman" w:cs="Times New Roman"/>
          <w:sz w:val="24"/>
          <w:szCs w:val="24"/>
          <w:vertAlign w:val="superscript"/>
        </w:rPr>
        <w:t>2</w:t>
      </w:r>
      <w:r>
        <w:rPr>
          <w:rFonts w:ascii="Times New Roman" w:hAnsi="Times New Roman" w:cs="Times New Roman"/>
          <w:sz w:val="24"/>
          <w:szCs w:val="24"/>
        </w:rPr>
        <w:t xml:space="preserve"> value for the </w:t>
      </w:r>
      <w:r w:rsidR="00CE4390">
        <w:rPr>
          <w:rFonts w:ascii="Times New Roman" w:hAnsi="Times New Roman" w:cs="Times New Roman"/>
          <w:sz w:val="24"/>
          <w:szCs w:val="24"/>
        </w:rPr>
        <w:t>Rainy</w:t>
      </w:r>
      <w:r w:rsidR="008E0BED">
        <w:rPr>
          <w:rFonts w:ascii="Times New Roman" w:hAnsi="Times New Roman" w:cs="Times New Roman"/>
          <w:sz w:val="24"/>
          <w:szCs w:val="24"/>
        </w:rPr>
        <w:t xml:space="preserve"> </w:t>
      </w:r>
      <w:r w:rsidR="00C92084">
        <w:rPr>
          <w:rFonts w:ascii="Times New Roman" w:hAnsi="Times New Roman" w:cs="Times New Roman"/>
          <w:sz w:val="24"/>
          <w:szCs w:val="24"/>
        </w:rPr>
        <w:t>season revenue</w:t>
      </w:r>
      <w:r>
        <w:rPr>
          <w:rFonts w:ascii="Times New Roman" w:hAnsi="Times New Roman" w:cs="Times New Roman"/>
          <w:sz w:val="24"/>
          <w:szCs w:val="24"/>
        </w:rPr>
        <w:t xml:space="preserve"> model </w:t>
      </w:r>
      <w:r w:rsidR="003E51BA">
        <w:rPr>
          <w:rFonts w:ascii="Times New Roman" w:hAnsi="Times New Roman" w:cs="Times New Roman"/>
          <w:sz w:val="24"/>
          <w:szCs w:val="24"/>
        </w:rPr>
        <w:t>for</w:t>
      </w:r>
      <w:r>
        <w:rPr>
          <w:rFonts w:ascii="Times New Roman" w:hAnsi="Times New Roman" w:cs="Times New Roman"/>
          <w:sz w:val="24"/>
          <w:szCs w:val="24"/>
        </w:rPr>
        <w:t xml:space="preserve"> fuelwood collection was 0.</w:t>
      </w:r>
      <w:r w:rsidR="00547B4D">
        <w:rPr>
          <w:rFonts w:ascii="Times New Roman" w:hAnsi="Times New Roman" w:cs="Times New Roman"/>
          <w:sz w:val="24"/>
          <w:szCs w:val="24"/>
        </w:rPr>
        <w:t>89</w:t>
      </w:r>
      <w:r>
        <w:rPr>
          <w:rFonts w:ascii="Times New Roman" w:hAnsi="Times New Roman" w:cs="Times New Roman"/>
          <w:sz w:val="24"/>
          <w:szCs w:val="24"/>
        </w:rPr>
        <w:t xml:space="preserve"> </w:t>
      </w:r>
      <w:r w:rsidR="00C063A6">
        <w:rPr>
          <w:rFonts w:ascii="Times New Roman" w:hAnsi="Times New Roman" w:cs="Times New Roman"/>
          <w:sz w:val="24"/>
          <w:szCs w:val="24"/>
        </w:rPr>
        <w:t xml:space="preserve">(Table </w:t>
      </w:r>
      <w:r w:rsidR="00EF0EE4">
        <w:rPr>
          <w:rFonts w:ascii="Times New Roman" w:hAnsi="Times New Roman" w:cs="Times New Roman"/>
          <w:sz w:val="24"/>
          <w:szCs w:val="24"/>
        </w:rPr>
        <w:t>7</w:t>
      </w:r>
      <w:r w:rsidR="005A44EF">
        <w:rPr>
          <w:rFonts w:ascii="Times New Roman" w:hAnsi="Times New Roman" w:cs="Times New Roman"/>
          <w:sz w:val="24"/>
          <w:szCs w:val="24"/>
        </w:rPr>
        <w:t>)</w:t>
      </w:r>
      <w:r>
        <w:rPr>
          <w:rFonts w:ascii="Times New Roman" w:hAnsi="Times New Roman" w:cs="Times New Roman"/>
          <w:sz w:val="24"/>
          <w:szCs w:val="24"/>
        </w:rPr>
        <w:t>.</w:t>
      </w:r>
    </w:p>
    <w:p w14:paraId="22F087A8" w14:textId="77777777" w:rsidR="003A0A13" w:rsidRDefault="00AA237E" w:rsidP="00AA237E">
      <w:pPr>
        <w:spacing w:line="480" w:lineRule="auto"/>
        <w:ind w:firstLine="720"/>
        <w:rPr>
          <w:rFonts w:ascii="Times New Roman" w:hAnsi="Times New Roman" w:cs="Times New Roman"/>
          <w:sz w:val="24"/>
          <w:szCs w:val="24"/>
        </w:rPr>
      </w:pPr>
      <w:r w:rsidRPr="00AA237E">
        <w:rPr>
          <w:rFonts w:ascii="Times New Roman" w:hAnsi="Times New Roman" w:cs="Times New Roman"/>
          <w:sz w:val="24"/>
          <w:szCs w:val="24"/>
        </w:rPr>
        <w:t xml:space="preserve">The revenue generated from fuelwood collection in </w:t>
      </w:r>
      <w:r w:rsidR="0090371D">
        <w:rPr>
          <w:rFonts w:ascii="Times New Roman" w:hAnsi="Times New Roman" w:cs="Times New Roman"/>
          <w:sz w:val="24"/>
          <w:szCs w:val="24"/>
        </w:rPr>
        <w:t xml:space="preserve">Rainy </w:t>
      </w:r>
      <w:r w:rsidR="00DA3016" w:rsidRPr="00AA237E">
        <w:rPr>
          <w:rFonts w:ascii="Times New Roman" w:hAnsi="Times New Roman" w:cs="Times New Roman"/>
          <w:sz w:val="24"/>
          <w:szCs w:val="24"/>
        </w:rPr>
        <w:t>season was</w:t>
      </w:r>
      <w:r w:rsidRPr="00AA237E">
        <w:rPr>
          <w:rFonts w:ascii="Times New Roman" w:hAnsi="Times New Roman" w:cs="Times New Roman"/>
          <w:sz w:val="24"/>
          <w:szCs w:val="24"/>
        </w:rPr>
        <w:t xml:space="preserve"> positive and statistically significant for Lamjung district. The seasonal revenue was greater by NRS </w:t>
      </w:r>
      <w:r w:rsidR="00547B4D">
        <w:rPr>
          <w:rFonts w:ascii="Times New Roman" w:hAnsi="Times New Roman" w:cs="Times New Roman"/>
          <w:sz w:val="24"/>
          <w:szCs w:val="24"/>
        </w:rPr>
        <w:t>533</w:t>
      </w:r>
      <w:r w:rsidRPr="00AA237E">
        <w:rPr>
          <w:rFonts w:ascii="Times New Roman" w:hAnsi="Times New Roman" w:cs="Times New Roman"/>
          <w:sz w:val="24"/>
          <w:szCs w:val="24"/>
        </w:rPr>
        <w:t xml:space="preserve"> in </w:t>
      </w:r>
      <w:r w:rsidR="0078544B">
        <w:rPr>
          <w:rFonts w:ascii="Times New Roman" w:hAnsi="Times New Roman" w:cs="Times New Roman"/>
          <w:sz w:val="24"/>
          <w:szCs w:val="24"/>
        </w:rPr>
        <w:t xml:space="preserve">the </w:t>
      </w:r>
      <w:r w:rsidRPr="00AA237E">
        <w:rPr>
          <w:rFonts w:ascii="Times New Roman" w:hAnsi="Times New Roman" w:cs="Times New Roman"/>
          <w:sz w:val="24"/>
          <w:szCs w:val="24"/>
        </w:rPr>
        <w:t xml:space="preserve">Lamjung district as compared to </w:t>
      </w:r>
      <w:r w:rsidR="0078544B">
        <w:rPr>
          <w:rFonts w:ascii="Times New Roman" w:hAnsi="Times New Roman" w:cs="Times New Roman"/>
          <w:sz w:val="24"/>
          <w:szCs w:val="24"/>
        </w:rPr>
        <w:t xml:space="preserve">the </w:t>
      </w:r>
      <w:r w:rsidRPr="00AA237E">
        <w:rPr>
          <w:rFonts w:ascii="Times New Roman" w:hAnsi="Times New Roman" w:cs="Times New Roman"/>
          <w:sz w:val="24"/>
          <w:szCs w:val="24"/>
        </w:rPr>
        <w:t xml:space="preserve">Chitwan district. </w:t>
      </w:r>
    </w:p>
    <w:p w14:paraId="0090EDC2" w14:textId="77777777" w:rsidR="00671C56" w:rsidRDefault="00671C56" w:rsidP="00AA237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increase in number of private trees grown would decrease the imputed revenue from fuelwood collection</w:t>
      </w:r>
      <w:r w:rsidR="0090371D">
        <w:rPr>
          <w:rFonts w:ascii="Times New Roman" w:hAnsi="Times New Roman" w:cs="Times New Roman"/>
          <w:sz w:val="24"/>
          <w:szCs w:val="24"/>
        </w:rPr>
        <w:t xml:space="preserve"> in Rainy season</w:t>
      </w:r>
      <w:r>
        <w:rPr>
          <w:rFonts w:ascii="Times New Roman" w:hAnsi="Times New Roman" w:cs="Times New Roman"/>
          <w:sz w:val="24"/>
          <w:szCs w:val="24"/>
        </w:rPr>
        <w:t>. For one more private tree grown, the revenue would decrease by NRS 1.</w:t>
      </w:r>
    </w:p>
    <w:p w14:paraId="52FDE805" w14:textId="77777777" w:rsidR="00AA237E" w:rsidRPr="00AA237E" w:rsidRDefault="00AA237E" w:rsidP="00AA237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marginal value product of labor in </w:t>
      </w:r>
      <w:r w:rsidR="006009C8">
        <w:rPr>
          <w:rFonts w:ascii="Times New Roman" w:hAnsi="Times New Roman" w:cs="Times New Roman"/>
          <w:sz w:val="24"/>
          <w:szCs w:val="24"/>
        </w:rPr>
        <w:t xml:space="preserve">Rainy </w:t>
      </w:r>
      <w:r w:rsidR="003B610C">
        <w:rPr>
          <w:rFonts w:ascii="Times New Roman" w:hAnsi="Times New Roman" w:cs="Times New Roman"/>
          <w:sz w:val="24"/>
          <w:szCs w:val="24"/>
        </w:rPr>
        <w:t>season from</w:t>
      </w:r>
      <w:r>
        <w:rPr>
          <w:rFonts w:ascii="Times New Roman" w:hAnsi="Times New Roman" w:cs="Times New Roman"/>
          <w:sz w:val="24"/>
          <w:szCs w:val="24"/>
        </w:rPr>
        <w:t xml:space="preserve"> fuelwood collection was positive and significant. The revenue from fuelwood collection would increase by NRS </w:t>
      </w:r>
      <w:r w:rsidR="00547B4D">
        <w:rPr>
          <w:rFonts w:ascii="Times New Roman" w:hAnsi="Times New Roman" w:cs="Times New Roman"/>
          <w:sz w:val="24"/>
          <w:szCs w:val="24"/>
        </w:rPr>
        <w:t>114</w:t>
      </w:r>
      <w:r>
        <w:rPr>
          <w:rFonts w:ascii="Times New Roman" w:hAnsi="Times New Roman" w:cs="Times New Roman"/>
          <w:sz w:val="24"/>
          <w:szCs w:val="24"/>
        </w:rPr>
        <w:t xml:space="preserve"> for </w:t>
      </w:r>
      <w:r w:rsidR="0004391B">
        <w:rPr>
          <w:rFonts w:ascii="Times New Roman" w:hAnsi="Times New Roman" w:cs="Times New Roman"/>
          <w:sz w:val="24"/>
          <w:szCs w:val="24"/>
        </w:rPr>
        <w:t xml:space="preserve">an additional </w:t>
      </w:r>
      <w:r>
        <w:rPr>
          <w:rFonts w:ascii="Times New Roman" w:hAnsi="Times New Roman" w:cs="Times New Roman"/>
          <w:sz w:val="24"/>
          <w:szCs w:val="24"/>
        </w:rPr>
        <w:t xml:space="preserve">hour spent in fuelwood collection in </w:t>
      </w:r>
      <w:r w:rsidR="007D65F4">
        <w:rPr>
          <w:rFonts w:ascii="Times New Roman" w:hAnsi="Times New Roman" w:cs="Times New Roman"/>
          <w:sz w:val="24"/>
          <w:szCs w:val="24"/>
        </w:rPr>
        <w:t xml:space="preserve">Rainy </w:t>
      </w:r>
      <w:r w:rsidR="00C76802">
        <w:rPr>
          <w:rFonts w:ascii="Times New Roman" w:hAnsi="Times New Roman" w:cs="Times New Roman"/>
          <w:sz w:val="24"/>
          <w:szCs w:val="24"/>
        </w:rPr>
        <w:t>season.</w:t>
      </w:r>
      <w:r>
        <w:rPr>
          <w:rFonts w:ascii="Times New Roman" w:hAnsi="Times New Roman" w:cs="Times New Roman"/>
          <w:sz w:val="24"/>
          <w:szCs w:val="24"/>
        </w:rPr>
        <w:t xml:space="preserve"> </w:t>
      </w:r>
    </w:p>
    <w:p w14:paraId="71BAD8AA" w14:textId="77777777" w:rsidR="003A0A13" w:rsidRPr="00700F7B" w:rsidRDefault="003A0A13" w:rsidP="006D3EBE">
      <w:pPr>
        <w:pStyle w:val="Heading3"/>
        <w:spacing w:line="480" w:lineRule="auto"/>
        <w:rPr>
          <w:rFonts w:ascii="Times New Roman" w:hAnsi="Times New Roman" w:cs="Times New Roman"/>
          <w:b/>
          <w:color w:val="auto"/>
        </w:rPr>
      </w:pPr>
      <w:bookmarkStart w:id="17" w:name="_Toc502845556"/>
      <w:r w:rsidRPr="00700F7B">
        <w:rPr>
          <w:rFonts w:ascii="Times New Roman" w:hAnsi="Times New Roman" w:cs="Times New Roman"/>
          <w:b/>
          <w:color w:val="auto"/>
        </w:rPr>
        <w:t xml:space="preserve">1.7.2.3 Results and Discussion for </w:t>
      </w:r>
      <w:r w:rsidR="006C4F51">
        <w:rPr>
          <w:rFonts w:ascii="Times New Roman" w:hAnsi="Times New Roman" w:cs="Times New Roman"/>
          <w:b/>
          <w:color w:val="auto"/>
        </w:rPr>
        <w:t xml:space="preserve">the </w:t>
      </w:r>
      <w:r w:rsidRPr="00700F7B">
        <w:rPr>
          <w:rFonts w:ascii="Times New Roman" w:hAnsi="Times New Roman" w:cs="Times New Roman"/>
          <w:b/>
          <w:color w:val="auto"/>
        </w:rPr>
        <w:t xml:space="preserve">Seemingly Unrelated Regression for </w:t>
      </w:r>
      <w:r w:rsidR="0038557D">
        <w:rPr>
          <w:rFonts w:ascii="Times New Roman" w:hAnsi="Times New Roman" w:cs="Times New Roman"/>
          <w:b/>
          <w:color w:val="auto"/>
        </w:rPr>
        <w:t xml:space="preserve">Winter </w:t>
      </w:r>
      <w:r w:rsidR="00C76802" w:rsidRPr="00700F7B">
        <w:rPr>
          <w:rFonts w:ascii="Times New Roman" w:hAnsi="Times New Roman" w:cs="Times New Roman"/>
          <w:b/>
          <w:color w:val="auto"/>
        </w:rPr>
        <w:t>Season Revenue</w:t>
      </w:r>
      <w:r w:rsidRPr="00700F7B">
        <w:rPr>
          <w:rFonts w:ascii="Times New Roman" w:hAnsi="Times New Roman" w:cs="Times New Roman"/>
          <w:b/>
          <w:color w:val="auto"/>
        </w:rPr>
        <w:t xml:space="preserve"> from Fuelwood Collection</w:t>
      </w:r>
      <w:bookmarkEnd w:id="17"/>
    </w:p>
    <w:p w14:paraId="2816D6B0" w14:textId="77777777" w:rsidR="00A32E8A" w:rsidRDefault="00A32E8A" w:rsidP="005D1A0B">
      <w:pPr>
        <w:autoSpaceDE w:val="0"/>
        <w:autoSpaceDN w:val="0"/>
        <w:adjustRightInd w:val="0"/>
        <w:spacing w:after="0" w:line="480" w:lineRule="auto"/>
        <w:rPr>
          <w:rFonts w:ascii="Times New Roman" w:hAnsi="Times New Roman" w:cs="Times New Roman"/>
          <w:sz w:val="24"/>
          <w:szCs w:val="24"/>
        </w:rPr>
      </w:pPr>
      <w:r w:rsidRPr="002666A3">
        <w:rPr>
          <w:rFonts w:ascii="Times New Roman" w:hAnsi="Times New Roman" w:cs="Times New Roman"/>
          <w:sz w:val="24"/>
          <w:szCs w:val="24"/>
        </w:rPr>
        <w:t>The R</w:t>
      </w:r>
      <w:r w:rsidRPr="002666A3">
        <w:rPr>
          <w:rFonts w:ascii="Times New Roman" w:hAnsi="Times New Roman" w:cs="Times New Roman"/>
          <w:sz w:val="24"/>
          <w:szCs w:val="24"/>
          <w:vertAlign w:val="superscript"/>
        </w:rPr>
        <w:t xml:space="preserve">2 </w:t>
      </w:r>
      <w:r>
        <w:rPr>
          <w:rFonts w:ascii="Times New Roman" w:hAnsi="Times New Roman" w:cs="Times New Roman"/>
          <w:sz w:val="24"/>
          <w:szCs w:val="24"/>
        </w:rPr>
        <w:t>value</w:t>
      </w:r>
      <w:r w:rsidRPr="002666A3">
        <w:rPr>
          <w:rFonts w:ascii="Times New Roman" w:hAnsi="Times New Roman" w:cs="Times New Roman"/>
          <w:sz w:val="24"/>
          <w:szCs w:val="24"/>
        </w:rPr>
        <w:t xml:space="preserve"> for </w:t>
      </w:r>
      <w:r w:rsidR="00C76802">
        <w:rPr>
          <w:rFonts w:ascii="Times New Roman" w:hAnsi="Times New Roman" w:cs="Times New Roman"/>
          <w:sz w:val="24"/>
          <w:szCs w:val="24"/>
        </w:rPr>
        <w:t>SUR Winter</w:t>
      </w:r>
      <w:r w:rsidR="00B531B8">
        <w:rPr>
          <w:rFonts w:ascii="Times New Roman" w:hAnsi="Times New Roman" w:cs="Times New Roman"/>
          <w:sz w:val="24"/>
          <w:szCs w:val="24"/>
        </w:rPr>
        <w:t xml:space="preserve"> </w:t>
      </w:r>
      <w:r w:rsidR="00C76802" w:rsidRPr="002666A3">
        <w:rPr>
          <w:rFonts w:ascii="Times New Roman" w:hAnsi="Times New Roman" w:cs="Times New Roman"/>
          <w:sz w:val="24"/>
          <w:szCs w:val="24"/>
        </w:rPr>
        <w:t xml:space="preserve">season </w:t>
      </w:r>
      <w:r w:rsidR="00C76802">
        <w:rPr>
          <w:rFonts w:ascii="Times New Roman" w:hAnsi="Times New Roman" w:cs="Times New Roman"/>
          <w:sz w:val="24"/>
          <w:szCs w:val="24"/>
        </w:rPr>
        <w:t>fuelwood</w:t>
      </w:r>
      <w:r>
        <w:rPr>
          <w:rFonts w:ascii="Times New Roman" w:hAnsi="Times New Roman" w:cs="Times New Roman"/>
          <w:sz w:val="24"/>
          <w:szCs w:val="24"/>
        </w:rPr>
        <w:t xml:space="preserve"> </w:t>
      </w:r>
      <w:r w:rsidRPr="002666A3">
        <w:rPr>
          <w:rFonts w:ascii="Times New Roman" w:hAnsi="Times New Roman" w:cs="Times New Roman"/>
          <w:sz w:val="24"/>
          <w:szCs w:val="24"/>
        </w:rPr>
        <w:t xml:space="preserve">revenue model </w:t>
      </w:r>
      <w:r>
        <w:rPr>
          <w:rFonts w:ascii="Times New Roman" w:hAnsi="Times New Roman" w:cs="Times New Roman"/>
          <w:sz w:val="24"/>
          <w:szCs w:val="24"/>
        </w:rPr>
        <w:t>was 0.7</w:t>
      </w:r>
      <w:r w:rsidR="00671C56">
        <w:rPr>
          <w:rFonts w:ascii="Times New Roman" w:hAnsi="Times New Roman" w:cs="Times New Roman"/>
          <w:sz w:val="24"/>
          <w:szCs w:val="24"/>
        </w:rPr>
        <w:t>2</w:t>
      </w:r>
      <w:r>
        <w:rPr>
          <w:rFonts w:ascii="Times New Roman" w:hAnsi="Times New Roman" w:cs="Times New Roman"/>
          <w:sz w:val="24"/>
          <w:szCs w:val="24"/>
        </w:rPr>
        <w:t xml:space="preserve"> that </w:t>
      </w:r>
      <w:r w:rsidRPr="002666A3">
        <w:rPr>
          <w:rFonts w:ascii="Times New Roman" w:hAnsi="Times New Roman" w:cs="Times New Roman"/>
          <w:sz w:val="24"/>
          <w:szCs w:val="24"/>
        </w:rPr>
        <w:t>shows good model fit</w:t>
      </w:r>
      <w:r w:rsidR="006506D8">
        <w:rPr>
          <w:rFonts w:ascii="Times New Roman" w:hAnsi="Times New Roman" w:cs="Times New Roman"/>
          <w:sz w:val="24"/>
          <w:szCs w:val="24"/>
        </w:rPr>
        <w:t xml:space="preserve"> (Table </w:t>
      </w:r>
      <w:r w:rsidR="00316DDC">
        <w:rPr>
          <w:rFonts w:ascii="Times New Roman" w:hAnsi="Times New Roman" w:cs="Times New Roman"/>
          <w:sz w:val="24"/>
          <w:szCs w:val="24"/>
        </w:rPr>
        <w:t>8</w:t>
      </w:r>
      <w:r>
        <w:rPr>
          <w:rFonts w:ascii="Times New Roman" w:hAnsi="Times New Roman" w:cs="Times New Roman"/>
          <w:sz w:val="24"/>
          <w:szCs w:val="24"/>
        </w:rPr>
        <w:t>)</w:t>
      </w:r>
      <w:r w:rsidRPr="002666A3">
        <w:rPr>
          <w:rFonts w:ascii="Times New Roman" w:hAnsi="Times New Roman" w:cs="Times New Roman"/>
          <w:sz w:val="24"/>
          <w:szCs w:val="24"/>
        </w:rPr>
        <w:t>.</w:t>
      </w:r>
      <w:r w:rsidR="005D1A0B">
        <w:rPr>
          <w:rFonts w:ascii="Times New Roman" w:hAnsi="Times New Roman" w:cs="Times New Roman"/>
          <w:sz w:val="24"/>
          <w:szCs w:val="24"/>
        </w:rPr>
        <w:t xml:space="preserve"> </w:t>
      </w:r>
      <w:r>
        <w:rPr>
          <w:rFonts w:ascii="Times New Roman" w:hAnsi="Times New Roman" w:cs="Times New Roman"/>
          <w:sz w:val="24"/>
          <w:szCs w:val="24"/>
        </w:rPr>
        <w:t xml:space="preserve">Geographical differences were evident for </w:t>
      </w:r>
      <w:r w:rsidR="005D1A0B">
        <w:rPr>
          <w:rFonts w:ascii="Times New Roman" w:hAnsi="Times New Roman" w:cs="Times New Roman"/>
          <w:sz w:val="24"/>
          <w:szCs w:val="24"/>
        </w:rPr>
        <w:t xml:space="preserve">the </w:t>
      </w:r>
      <w:r w:rsidR="002E1CEE">
        <w:rPr>
          <w:rFonts w:ascii="Times New Roman" w:hAnsi="Times New Roman" w:cs="Times New Roman"/>
          <w:sz w:val="24"/>
          <w:szCs w:val="24"/>
        </w:rPr>
        <w:t xml:space="preserve">Winter </w:t>
      </w:r>
      <w:r w:rsidR="003B610C">
        <w:rPr>
          <w:rFonts w:ascii="Times New Roman" w:hAnsi="Times New Roman" w:cs="Times New Roman"/>
          <w:sz w:val="24"/>
          <w:szCs w:val="24"/>
        </w:rPr>
        <w:t>season revenue</w:t>
      </w:r>
      <w:r>
        <w:rPr>
          <w:rFonts w:ascii="Times New Roman" w:hAnsi="Times New Roman" w:cs="Times New Roman"/>
          <w:sz w:val="24"/>
          <w:szCs w:val="24"/>
        </w:rPr>
        <w:t xml:space="preserve"> models from fuelwood collection too. </w:t>
      </w:r>
      <w:r w:rsidRPr="002666A3">
        <w:rPr>
          <w:rFonts w:ascii="Times New Roman" w:hAnsi="Times New Roman" w:cs="Times New Roman"/>
          <w:sz w:val="24"/>
          <w:szCs w:val="24"/>
        </w:rPr>
        <w:t xml:space="preserve">The revenue collected in </w:t>
      </w:r>
      <w:r w:rsidR="002E1CEE">
        <w:rPr>
          <w:rFonts w:ascii="Times New Roman" w:hAnsi="Times New Roman" w:cs="Times New Roman"/>
          <w:sz w:val="24"/>
          <w:szCs w:val="24"/>
        </w:rPr>
        <w:t xml:space="preserve">Winter </w:t>
      </w:r>
      <w:r w:rsidR="003B610C" w:rsidRPr="002666A3">
        <w:rPr>
          <w:rFonts w:ascii="Times New Roman" w:hAnsi="Times New Roman" w:cs="Times New Roman"/>
          <w:sz w:val="24"/>
          <w:szCs w:val="24"/>
        </w:rPr>
        <w:t>season from</w:t>
      </w:r>
      <w:r w:rsidRPr="002666A3">
        <w:rPr>
          <w:rFonts w:ascii="Times New Roman" w:hAnsi="Times New Roman" w:cs="Times New Roman"/>
          <w:sz w:val="24"/>
          <w:szCs w:val="24"/>
        </w:rPr>
        <w:t xml:space="preserve"> fuelwood collection was significant and higher for Chitwan district</w:t>
      </w:r>
      <w:r>
        <w:rPr>
          <w:rFonts w:ascii="Times New Roman" w:hAnsi="Times New Roman" w:cs="Times New Roman"/>
          <w:sz w:val="24"/>
          <w:szCs w:val="24"/>
        </w:rPr>
        <w:t xml:space="preserve"> as compared to the Lamjung, </w:t>
      </w:r>
      <w:r w:rsidRPr="002666A3">
        <w:rPr>
          <w:rFonts w:ascii="Times New Roman" w:hAnsi="Times New Roman" w:cs="Times New Roman"/>
          <w:sz w:val="24"/>
          <w:szCs w:val="24"/>
        </w:rPr>
        <w:t xml:space="preserve">Gorkha </w:t>
      </w:r>
      <w:r>
        <w:rPr>
          <w:rFonts w:ascii="Times New Roman" w:hAnsi="Times New Roman" w:cs="Times New Roman"/>
          <w:sz w:val="24"/>
          <w:szCs w:val="24"/>
        </w:rPr>
        <w:t xml:space="preserve">and Nawalparasi </w:t>
      </w:r>
      <w:r w:rsidRPr="002666A3">
        <w:rPr>
          <w:rFonts w:ascii="Times New Roman" w:hAnsi="Times New Roman" w:cs="Times New Roman"/>
          <w:sz w:val="24"/>
          <w:szCs w:val="24"/>
        </w:rPr>
        <w:lastRenderedPageBreak/>
        <w:t>district</w:t>
      </w:r>
      <w:r>
        <w:rPr>
          <w:rFonts w:ascii="Times New Roman" w:hAnsi="Times New Roman" w:cs="Times New Roman"/>
          <w:sz w:val="24"/>
          <w:szCs w:val="24"/>
        </w:rPr>
        <w:t xml:space="preserve">s (Table </w:t>
      </w:r>
      <w:r w:rsidR="002C11E3">
        <w:rPr>
          <w:rFonts w:ascii="Times New Roman" w:hAnsi="Times New Roman" w:cs="Times New Roman"/>
          <w:sz w:val="24"/>
          <w:szCs w:val="24"/>
        </w:rPr>
        <w:t>8</w:t>
      </w:r>
      <w:r>
        <w:rPr>
          <w:rFonts w:ascii="Times New Roman" w:hAnsi="Times New Roman" w:cs="Times New Roman"/>
          <w:sz w:val="24"/>
          <w:szCs w:val="24"/>
        </w:rPr>
        <w:t xml:space="preserve">). The seasonal revenue from fuelwood collection for </w:t>
      </w:r>
      <w:r w:rsidR="002E1CEE">
        <w:rPr>
          <w:rFonts w:ascii="Times New Roman" w:hAnsi="Times New Roman" w:cs="Times New Roman"/>
          <w:sz w:val="24"/>
          <w:szCs w:val="24"/>
        </w:rPr>
        <w:t xml:space="preserve">Winter </w:t>
      </w:r>
      <w:r>
        <w:rPr>
          <w:rFonts w:ascii="Times New Roman" w:hAnsi="Times New Roman" w:cs="Times New Roman"/>
          <w:sz w:val="24"/>
          <w:szCs w:val="24"/>
        </w:rPr>
        <w:t>season in Lamjung, Gorkha and Nawalparasi districts were</w:t>
      </w:r>
      <w:r w:rsidR="002C11E3">
        <w:rPr>
          <w:rFonts w:ascii="Times New Roman" w:hAnsi="Times New Roman" w:cs="Times New Roman"/>
          <w:sz w:val="24"/>
          <w:szCs w:val="24"/>
        </w:rPr>
        <w:t xml:space="preserve"> less by NRS </w:t>
      </w:r>
      <w:r w:rsidR="00671C56">
        <w:rPr>
          <w:rFonts w:ascii="Times New Roman" w:hAnsi="Times New Roman" w:cs="Times New Roman"/>
          <w:sz w:val="24"/>
          <w:szCs w:val="24"/>
        </w:rPr>
        <w:t>3,304</w:t>
      </w:r>
      <w:r w:rsidR="002C11E3">
        <w:rPr>
          <w:rFonts w:ascii="Times New Roman" w:hAnsi="Times New Roman" w:cs="Times New Roman"/>
          <w:sz w:val="24"/>
          <w:szCs w:val="24"/>
        </w:rPr>
        <w:t xml:space="preserve">, NRS </w:t>
      </w:r>
      <w:r w:rsidR="00671C56">
        <w:rPr>
          <w:rFonts w:ascii="Times New Roman" w:hAnsi="Times New Roman" w:cs="Times New Roman"/>
          <w:sz w:val="24"/>
          <w:szCs w:val="24"/>
        </w:rPr>
        <w:t>4,090</w:t>
      </w:r>
      <w:r>
        <w:rPr>
          <w:rFonts w:ascii="Times New Roman" w:hAnsi="Times New Roman" w:cs="Times New Roman"/>
          <w:sz w:val="24"/>
          <w:szCs w:val="24"/>
        </w:rPr>
        <w:t xml:space="preserve"> a</w:t>
      </w:r>
      <w:r w:rsidR="002C11E3">
        <w:rPr>
          <w:rFonts w:ascii="Times New Roman" w:hAnsi="Times New Roman" w:cs="Times New Roman"/>
          <w:sz w:val="24"/>
          <w:szCs w:val="24"/>
        </w:rPr>
        <w:t xml:space="preserve">nd NRS </w:t>
      </w:r>
      <w:r w:rsidR="00671C56">
        <w:rPr>
          <w:rFonts w:ascii="Times New Roman" w:hAnsi="Times New Roman" w:cs="Times New Roman"/>
          <w:sz w:val="24"/>
          <w:szCs w:val="24"/>
        </w:rPr>
        <w:t>2,733</w:t>
      </w:r>
      <w:r>
        <w:rPr>
          <w:rFonts w:ascii="Times New Roman" w:hAnsi="Times New Roman" w:cs="Times New Roman"/>
          <w:sz w:val="24"/>
          <w:szCs w:val="24"/>
        </w:rPr>
        <w:t xml:space="preserve"> respectively as compared to Chitwan district. </w:t>
      </w:r>
    </w:p>
    <w:p w14:paraId="0F36EB31" w14:textId="704CA0C1" w:rsidR="00174CC5" w:rsidRDefault="005D1A0B" w:rsidP="00366900">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Respondent gender</w:t>
      </w:r>
      <w:r w:rsidR="00A32E8A" w:rsidRPr="002666A3">
        <w:rPr>
          <w:rFonts w:ascii="Times New Roman" w:hAnsi="Times New Roman" w:cs="Times New Roman"/>
          <w:sz w:val="24"/>
          <w:szCs w:val="24"/>
        </w:rPr>
        <w:t xml:space="preserve"> was </w:t>
      </w:r>
      <w:r w:rsidR="00C357F8">
        <w:rPr>
          <w:rFonts w:ascii="Times New Roman" w:hAnsi="Times New Roman" w:cs="Times New Roman"/>
          <w:sz w:val="24"/>
          <w:szCs w:val="24"/>
        </w:rPr>
        <w:t>negative</w:t>
      </w:r>
      <w:r w:rsidR="00A32E8A" w:rsidRPr="002666A3">
        <w:rPr>
          <w:rFonts w:ascii="Times New Roman" w:hAnsi="Times New Roman" w:cs="Times New Roman"/>
          <w:sz w:val="24"/>
          <w:szCs w:val="24"/>
        </w:rPr>
        <w:t xml:space="preserve"> </w:t>
      </w:r>
      <w:r w:rsidR="00A32E8A">
        <w:rPr>
          <w:rFonts w:ascii="Times New Roman" w:hAnsi="Times New Roman" w:cs="Times New Roman"/>
          <w:sz w:val="24"/>
          <w:szCs w:val="24"/>
        </w:rPr>
        <w:t xml:space="preserve">and statistically significant for </w:t>
      </w:r>
      <w:r w:rsidR="00BA7975">
        <w:rPr>
          <w:rFonts w:ascii="Times New Roman" w:hAnsi="Times New Roman" w:cs="Times New Roman"/>
          <w:sz w:val="24"/>
          <w:szCs w:val="24"/>
        </w:rPr>
        <w:t>the</w:t>
      </w:r>
      <w:r w:rsidR="00A32E8A">
        <w:rPr>
          <w:rFonts w:ascii="Times New Roman" w:hAnsi="Times New Roman" w:cs="Times New Roman"/>
          <w:sz w:val="24"/>
          <w:szCs w:val="24"/>
        </w:rPr>
        <w:t xml:space="preserve"> </w:t>
      </w:r>
      <w:r w:rsidR="00963DAD">
        <w:rPr>
          <w:rFonts w:ascii="Times New Roman" w:hAnsi="Times New Roman" w:cs="Times New Roman"/>
          <w:sz w:val="24"/>
          <w:szCs w:val="24"/>
        </w:rPr>
        <w:t xml:space="preserve">Winter </w:t>
      </w:r>
      <w:r w:rsidR="00366900">
        <w:rPr>
          <w:rFonts w:ascii="Times New Roman" w:hAnsi="Times New Roman" w:cs="Times New Roman"/>
          <w:sz w:val="24"/>
          <w:szCs w:val="24"/>
        </w:rPr>
        <w:t>season fuelwood</w:t>
      </w:r>
      <w:r w:rsidR="00A32E8A">
        <w:rPr>
          <w:rFonts w:ascii="Times New Roman" w:hAnsi="Times New Roman" w:cs="Times New Roman"/>
          <w:sz w:val="24"/>
          <w:szCs w:val="24"/>
        </w:rPr>
        <w:t xml:space="preserve"> revenue model. </w:t>
      </w:r>
      <w:r w:rsidR="0093224E">
        <w:rPr>
          <w:rFonts w:ascii="Times New Roman" w:hAnsi="Times New Roman" w:cs="Times New Roman"/>
          <w:sz w:val="24"/>
          <w:szCs w:val="24"/>
        </w:rPr>
        <w:t xml:space="preserve">On </w:t>
      </w:r>
      <w:r w:rsidR="0093224E" w:rsidRPr="0093224E">
        <w:rPr>
          <w:rFonts w:ascii="Times New Roman" w:hAnsi="Times New Roman" w:cs="Times New Roman"/>
          <w:sz w:val="24"/>
          <w:szCs w:val="24"/>
        </w:rPr>
        <w:t>average, revenue generated from fuelwood collection during the Winter season is NRS 473 lower than men.</w:t>
      </w:r>
    </w:p>
    <w:p w14:paraId="48E974B1" w14:textId="77777777" w:rsidR="00A32E8A" w:rsidRDefault="00A32E8A" w:rsidP="00A32E8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Increase in </w:t>
      </w:r>
      <w:r w:rsidR="00173A62">
        <w:rPr>
          <w:rFonts w:ascii="Times New Roman" w:hAnsi="Times New Roman" w:cs="Times New Roman"/>
          <w:sz w:val="24"/>
          <w:szCs w:val="24"/>
        </w:rPr>
        <w:t xml:space="preserve">travel time </w:t>
      </w:r>
      <w:r w:rsidR="00856ACE">
        <w:rPr>
          <w:rFonts w:ascii="Times New Roman" w:hAnsi="Times New Roman" w:cs="Times New Roman"/>
          <w:sz w:val="24"/>
          <w:szCs w:val="24"/>
        </w:rPr>
        <w:t xml:space="preserve">to the nearest CFs </w:t>
      </w:r>
      <w:r>
        <w:rPr>
          <w:rFonts w:ascii="Times New Roman" w:hAnsi="Times New Roman" w:cs="Times New Roman"/>
          <w:sz w:val="24"/>
          <w:szCs w:val="24"/>
        </w:rPr>
        <w:t xml:space="preserve">is expected to decrease the revenue from fuelwood collection. </w:t>
      </w:r>
      <w:r w:rsidRPr="002666A3">
        <w:rPr>
          <w:rFonts w:ascii="Times New Roman" w:hAnsi="Times New Roman" w:cs="Times New Roman"/>
          <w:sz w:val="24"/>
          <w:szCs w:val="24"/>
        </w:rPr>
        <w:t>The distance to the nearest CF ar</w:t>
      </w:r>
      <w:r>
        <w:rPr>
          <w:rFonts w:ascii="Times New Roman" w:hAnsi="Times New Roman" w:cs="Times New Roman"/>
          <w:sz w:val="24"/>
          <w:szCs w:val="24"/>
        </w:rPr>
        <w:t xml:space="preserve">ea was negative and significant for SUR for </w:t>
      </w:r>
      <w:r w:rsidR="00816BEF">
        <w:rPr>
          <w:rFonts w:ascii="Times New Roman" w:hAnsi="Times New Roman" w:cs="Times New Roman"/>
          <w:sz w:val="24"/>
          <w:szCs w:val="24"/>
        </w:rPr>
        <w:t xml:space="preserve">the </w:t>
      </w:r>
      <w:r w:rsidR="00353F54">
        <w:rPr>
          <w:rFonts w:ascii="Times New Roman" w:hAnsi="Times New Roman" w:cs="Times New Roman"/>
          <w:sz w:val="24"/>
          <w:szCs w:val="24"/>
        </w:rPr>
        <w:t xml:space="preserve">Winter </w:t>
      </w:r>
      <w:r w:rsidR="00366900">
        <w:rPr>
          <w:rFonts w:ascii="Times New Roman" w:hAnsi="Times New Roman" w:cs="Times New Roman"/>
          <w:sz w:val="24"/>
          <w:szCs w:val="24"/>
        </w:rPr>
        <w:t>season fuelwood</w:t>
      </w:r>
      <w:r>
        <w:rPr>
          <w:rFonts w:ascii="Times New Roman" w:hAnsi="Times New Roman" w:cs="Times New Roman"/>
          <w:sz w:val="24"/>
          <w:szCs w:val="24"/>
        </w:rPr>
        <w:t xml:space="preserve"> revenue model</w:t>
      </w:r>
      <w:r w:rsidR="0022488D">
        <w:rPr>
          <w:rFonts w:ascii="Times New Roman" w:hAnsi="Times New Roman" w:cs="Times New Roman"/>
          <w:sz w:val="24"/>
          <w:szCs w:val="24"/>
        </w:rPr>
        <w:t xml:space="preserve"> too</w:t>
      </w:r>
      <w:r>
        <w:rPr>
          <w:rFonts w:ascii="Times New Roman" w:hAnsi="Times New Roman" w:cs="Times New Roman"/>
          <w:sz w:val="24"/>
          <w:szCs w:val="24"/>
        </w:rPr>
        <w:t xml:space="preserve">. </w:t>
      </w:r>
      <w:r w:rsidR="0063436F">
        <w:rPr>
          <w:rFonts w:ascii="Times New Roman" w:hAnsi="Times New Roman" w:cs="Times New Roman"/>
          <w:sz w:val="24"/>
          <w:szCs w:val="24"/>
        </w:rPr>
        <w:t>For</w:t>
      </w:r>
      <w:r>
        <w:rPr>
          <w:rFonts w:ascii="Times New Roman" w:hAnsi="Times New Roman" w:cs="Times New Roman"/>
          <w:sz w:val="24"/>
          <w:szCs w:val="24"/>
        </w:rPr>
        <w:t xml:space="preserve"> </w:t>
      </w:r>
      <w:r w:rsidR="00173A62">
        <w:rPr>
          <w:rFonts w:ascii="Times New Roman" w:hAnsi="Times New Roman" w:cs="Times New Roman"/>
          <w:sz w:val="24"/>
          <w:szCs w:val="24"/>
        </w:rPr>
        <w:t xml:space="preserve">an additional minute in travel time </w:t>
      </w:r>
      <w:r w:rsidR="00856ACE">
        <w:rPr>
          <w:rFonts w:ascii="Times New Roman" w:hAnsi="Times New Roman" w:cs="Times New Roman"/>
          <w:sz w:val="24"/>
          <w:szCs w:val="24"/>
        </w:rPr>
        <w:t>to the nearest CFs</w:t>
      </w:r>
      <w:r>
        <w:rPr>
          <w:rFonts w:ascii="Times New Roman" w:hAnsi="Times New Roman" w:cs="Times New Roman"/>
          <w:sz w:val="24"/>
          <w:szCs w:val="24"/>
        </w:rPr>
        <w:t xml:space="preserve">, the revenue from fuelwood collection would decrease by NRS </w:t>
      </w:r>
      <w:r w:rsidR="00E60D83">
        <w:rPr>
          <w:rFonts w:ascii="Times New Roman" w:hAnsi="Times New Roman" w:cs="Times New Roman"/>
          <w:sz w:val="24"/>
          <w:szCs w:val="24"/>
        </w:rPr>
        <w:t>23</w:t>
      </w:r>
      <w:r>
        <w:rPr>
          <w:rFonts w:ascii="Times New Roman" w:hAnsi="Times New Roman" w:cs="Times New Roman"/>
          <w:sz w:val="24"/>
          <w:szCs w:val="24"/>
        </w:rPr>
        <w:t xml:space="preserve"> for </w:t>
      </w:r>
      <w:r w:rsidR="00973EC1">
        <w:rPr>
          <w:rFonts w:ascii="Times New Roman" w:hAnsi="Times New Roman" w:cs="Times New Roman"/>
          <w:sz w:val="24"/>
          <w:szCs w:val="24"/>
        </w:rPr>
        <w:t xml:space="preserve">the winter </w:t>
      </w:r>
      <w:r>
        <w:rPr>
          <w:rFonts w:ascii="Times New Roman" w:hAnsi="Times New Roman" w:cs="Times New Roman"/>
          <w:sz w:val="24"/>
          <w:szCs w:val="24"/>
        </w:rPr>
        <w:t xml:space="preserve">season. </w:t>
      </w:r>
      <w:r w:rsidRPr="002666A3">
        <w:rPr>
          <w:rFonts w:ascii="Times New Roman" w:hAnsi="Times New Roman" w:cs="Times New Roman"/>
          <w:sz w:val="24"/>
          <w:szCs w:val="24"/>
        </w:rPr>
        <w:t xml:space="preserve"> </w:t>
      </w:r>
    </w:p>
    <w:p w14:paraId="3F2E857D" w14:textId="77777777" w:rsidR="000B3DBE" w:rsidRPr="000B3DBE" w:rsidRDefault="005B7B70" w:rsidP="00981962">
      <w:pPr>
        <w:autoSpaceDE w:val="0"/>
        <w:autoSpaceDN w:val="0"/>
        <w:adjustRightInd w:val="0"/>
        <w:spacing w:after="0" w:line="480" w:lineRule="auto"/>
        <w:ind w:firstLine="720"/>
      </w:pPr>
      <w:r>
        <w:rPr>
          <w:rFonts w:ascii="Times New Roman" w:hAnsi="Times New Roman" w:cs="Times New Roman"/>
          <w:sz w:val="24"/>
          <w:szCs w:val="24"/>
        </w:rPr>
        <w:t>The m</w:t>
      </w:r>
      <w:r w:rsidR="00A32E8A" w:rsidRPr="002666A3">
        <w:rPr>
          <w:rFonts w:ascii="Times New Roman" w:hAnsi="Times New Roman" w:cs="Times New Roman"/>
          <w:sz w:val="24"/>
          <w:szCs w:val="24"/>
        </w:rPr>
        <w:t xml:space="preserve">arginal value product of labor was positive and significant for fuelwood collection </w:t>
      </w:r>
      <w:r w:rsidR="00A32E8A">
        <w:rPr>
          <w:rFonts w:ascii="Times New Roman" w:hAnsi="Times New Roman" w:cs="Times New Roman"/>
          <w:sz w:val="24"/>
          <w:szCs w:val="24"/>
        </w:rPr>
        <w:t>in</w:t>
      </w:r>
      <w:r w:rsidR="00A32E8A" w:rsidRPr="002666A3">
        <w:rPr>
          <w:rFonts w:ascii="Times New Roman" w:hAnsi="Times New Roman" w:cs="Times New Roman"/>
          <w:sz w:val="24"/>
          <w:szCs w:val="24"/>
        </w:rPr>
        <w:t xml:space="preserve"> </w:t>
      </w:r>
      <w:r w:rsidR="00430B74">
        <w:rPr>
          <w:rFonts w:ascii="Times New Roman" w:hAnsi="Times New Roman" w:cs="Times New Roman"/>
          <w:sz w:val="24"/>
          <w:szCs w:val="24"/>
        </w:rPr>
        <w:t xml:space="preserve">the </w:t>
      </w:r>
      <w:r w:rsidR="007A5D60">
        <w:rPr>
          <w:rFonts w:ascii="Times New Roman" w:hAnsi="Times New Roman" w:cs="Times New Roman"/>
          <w:sz w:val="24"/>
          <w:szCs w:val="24"/>
        </w:rPr>
        <w:t>W</w:t>
      </w:r>
      <w:r w:rsidR="00366900">
        <w:rPr>
          <w:rFonts w:ascii="Times New Roman" w:hAnsi="Times New Roman" w:cs="Times New Roman"/>
          <w:sz w:val="24"/>
          <w:szCs w:val="24"/>
        </w:rPr>
        <w:t>inter</w:t>
      </w:r>
      <w:r w:rsidR="00430B74">
        <w:rPr>
          <w:rFonts w:ascii="Times New Roman" w:hAnsi="Times New Roman" w:cs="Times New Roman"/>
          <w:sz w:val="24"/>
          <w:szCs w:val="24"/>
        </w:rPr>
        <w:t xml:space="preserve"> </w:t>
      </w:r>
      <w:r w:rsidR="00366900" w:rsidRPr="002666A3">
        <w:rPr>
          <w:rFonts w:ascii="Times New Roman" w:hAnsi="Times New Roman" w:cs="Times New Roman"/>
          <w:sz w:val="24"/>
          <w:szCs w:val="24"/>
        </w:rPr>
        <w:t xml:space="preserve">season. </w:t>
      </w:r>
      <w:r w:rsidR="00BA0CCA">
        <w:rPr>
          <w:rFonts w:ascii="Times New Roman" w:hAnsi="Times New Roman" w:cs="Times New Roman"/>
          <w:sz w:val="24"/>
          <w:szCs w:val="24"/>
        </w:rPr>
        <w:t>An additional</w:t>
      </w:r>
      <w:r w:rsidR="00A32E8A">
        <w:rPr>
          <w:rFonts w:ascii="Times New Roman" w:hAnsi="Times New Roman" w:cs="Times New Roman"/>
          <w:sz w:val="24"/>
          <w:szCs w:val="24"/>
        </w:rPr>
        <w:t xml:space="preserve"> hour spent in fuelwood collection would increase the revenue by NRS</w:t>
      </w:r>
      <w:r w:rsidR="0012515F">
        <w:rPr>
          <w:rFonts w:ascii="Times New Roman" w:hAnsi="Times New Roman" w:cs="Times New Roman"/>
          <w:sz w:val="24"/>
          <w:szCs w:val="24"/>
        </w:rPr>
        <w:t>132</w:t>
      </w:r>
      <w:r w:rsidR="00A32E8A">
        <w:rPr>
          <w:rFonts w:ascii="Times New Roman" w:hAnsi="Times New Roman" w:cs="Times New Roman"/>
          <w:sz w:val="24"/>
          <w:szCs w:val="24"/>
        </w:rPr>
        <w:t xml:space="preserve"> in </w:t>
      </w:r>
      <w:r w:rsidR="00BB7400">
        <w:rPr>
          <w:rFonts w:ascii="Times New Roman" w:hAnsi="Times New Roman" w:cs="Times New Roman"/>
          <w:sz w:val="24"/>
          <w:szCs w:val="24"/>
        </w:rPr>
        <w:t xml:space="preserve">the </w:t>
      </w:r>
      <w:r w:rsidR="007A5D60">
        <w:rPr>
          <w:rFonts w:ascii="Times New Roman" w:hAnsi="Times New Roman" w:cs="Times New Roman"/>
          <w:sz w:val="24"/>
          <w:szCs w:val="24"/>
        </w:rPr>
        <w:t>W</w:t>
      </w:r>
      <w:r w:rsidR="00366900">
        <w:rPr>
          <w:rFonts w:ascii="Times New Roman" w:hAnsi="Times New Roman" w:cs="Times New Roman"/>
          <w:sz w:val="24"/>
          <w:szCs w:val="24"/>
        </w:rPr>
        <w:t>inter</w:t>
      </w:r>
      <w:r w:rsidR="00BB7400">
        <w:rPr>
          <w:rFonts w:ascii="Times New Roman" w:hAnsi="Times New Roman" w:cs="Times New Roman"/>
          <w:sz w:val="24"/>
          <w:szCs w:val="24"/>
        </w:rPr>
        <w:t xml:space="preserve"> </w:t>
      </w:r>
      <w:r w:rsidR="00366900">
        <w:rPr>
          <w:rFonts w:ascii="Times New Roman" w:hAnsi="Times New Roman" w:cs="Times New Roman"/>
          <w:sz w:val="24"/>
          <w:szCs w:val="24"/>
        </w:rPr>
        <w:t xml:space="preserve">season. </w:t>
      </w:r>
      <w:r w:rsidR="000C68E7">
        <w:rPr>
          <w:rFonts w:ascii="Times New Roman" w:hAnsi="Times New Roman" w:cs="Times New Roman"/>
          <w:sz w:val="24"/>
          <w:szCs w:val="24"/>
        </w:rPr>
        <w:t xml:space="preserve">Winter </w:t>
      </w:r>
      <w:r w:rsidR="00366900">
        <w:rPr>
          <w:rFonts w:ascii="Times New Roman" w:hAnsi="Times New Roman" w:cs="Times New Roman"/>
          <w:sz w:val="24"/>
          <w:szCs w:val="24"/>
        </w:rPr>
        <w:t>season is</w:t>
      </w:r>
      <w:r w:rsidR="00A32E8A">
        <w:rPr>
          <w:rFonts w:ascii="Times New Roman" w:hAnsi="Times New Roman" w:cs="Times New Roman"/>
          <w:sz w:val="24"/>
          <w:szCs w:val="24"/>
        </w:rPr>
        <w:t xml:space="preserve"> </w:t>
      </w:r>
      <w:r w:rsidR="00174CC5">
        <w:rPr>
          <w:rFonts w:ascii="Times New Roman" w:hAnsi="Times New Roman" w:cs="Times New Roman"/>
          <w:sz w:val="24"/>
          <w:szCs w:val="24"/>
        </w:rPr>
        <w:t xml:space="preserve">the most preferred season for fuelwood collection </w:t>
      </w:r>
      <w:r w:rsidR="00F5029F">
        <w:rPr>
          <w:rFonts w:ascii="Times New Roman" w:hAnsi="Times New Roman" w:cs="Times New Roman"/>
          <w:sz w:val="24"/>
          <w:szCs w:val="24"/>
        </w:rPr>
        <w:t>because households</w:t>
      </w:r>
      <w:r w:rsidR="00174CC5">
        <w:rPr>
          <w:rFonts w:ascii="Times New Roman" w:hAnsi="Times New Roman" w:cs="Times New Roman"/>
          <w:sz w:val="24"/>
          <w:szCs w:val="24"/>
        </w:rPr>
        <w:t xml:space="preserve"> are</w:t>
      </w:r>
      <w:r w:rsidR="00A32E8A">
        <w:rPr>
          <w:rFonts w:ascii="Times New Roman" w:hAnsi="Times New Roman" w:cs="Times New Roman"/>
          <w:sz w:val="24"/>
          <w:szCs w:val="24"/>
        </w:rPr>
        <w:t xml:space="preserve"> less busy </w:t>
      </w:r>
      <w:r w:rsidR="00174CC5">
        <w:rPr>
          <w:rFonts w:ascii="Times New Roman" w:hAnsi="Times New Roman" w:cs="Times New Roman"/>
          <w:sz w:val="24"/>
          <w:szCs w:val="24"/>
        </w:rPr>
        <w:t>in this season</w:t>
      </w:r>
      <w:r w:rsidR="00A32E8A">
        <w:rPr>
          <w:rFonts w:ascii="Times New Roman" w:hAnsi="Times New Roman" w:cs="Times New Roman"/>
          <w:sz w:val="24"/>
          <w:szCs w:val="24"/>
        </w:rPr>
        <w:t xml:space="preserve"> in terms of agricultural and cultural activities.</w:t>
      </w:r>
      <w:r w:rsidR="003122D6">
        <w:rPr>
          <w:rFonts w:ascii="Times New Roman" w:hAnsi="Times New Roman" w:cs="Times New Roman"/>
          <w:sz w:val="24"/>
          <w:szCs w:val="24"/>
        </w:rPr>
        <w:t xml:space="preserve"> Since </w:t>
      </w:r>
      <w:r w:rsidR="007A5D60">
        <w:rPr>
          <w:rFonts w:ascii="Times New Roman" w:hAnsi="Times New Roman" w:cs="Times New Roman"/>
          <w:sz w:val="24"/>
          <w:szCs w:val="24"/>
        </w:rPr>
        <w:t>W</w:t>
      </w:r>
      <w:r w:rsidR="002E2148">
        <w:rPr>
          <w:rFonts w:ascii="Times New Roman" w:hAnsi="Times New Roman" w:cs="Times New Roman"/>
          <w:sz w:val="24"/>
          <w:szCs w:val="24"/>
        </w:rPr>
        <w:t xml:space="preserve">inter </w:t>
      </w:r>
      <w:r w:rsidR="003122D6">
        <w:rPr>
          <w:rFonts w:ascii="Times New Roman" w:hAnsi="Times New Roman" w:cs="Times New Roman"/>
          <w:sz w:val="24"/>
          <w:szCs w:val="24"/>
        </w:rPr>
        <w:t xml:space="preserve">season is a dry season, fuelwood collection would be more preferred by households. </w:t>
      </w:r>
      <w:r w:rsidR="00A32E8A">
        <w:rPr>
          <w:rFonts w:ascii="Times New Roman" w:hAnsi="Times New Roman" w:cs="Times New Roman"/>
          <w:sz w:val="24"/>
          <w:szCs w:val="24"/>
        </w:rPr>
        <w:t xml:space="preserve"> </w:t>
      </w:r>
    </w:p>
    <w:p w14:paraId="76C3E86B" w14:textId="32126C00" w:rsidR="00F27913" w:rsidRDefault="00F27913" w:rsidP="00664E63">
      <w:pPr>
        <w:pStyle w:val="Heading3"/>
        <w:spacing w:line="480" w:lineRule="auto"/>
        <w:rPr>
          <w:rFonts w:ascii="Times New Roman" w:hAnsi="Times New Roman" w:cs="Times New Roman"/>
          <w:b/>
          <w:color w:val="auto"/>
        </w:rPr>
      </w:pPr>
      <w:bookmarkStart w:id="18" w:name="_Toc502845557"/>
      <w:r w:rsidRPr="00846145">
        <w:rPr>
          <w:rFonts w:ascii="Times New Roman" w:hAnsi="Times New Roman" w:cs="Times New Roman"/>
          <w:b/>
          <w:color w:val="auto"/>
        </w:rPr>
        <w:t>1.7.</w:t>
      </w:r>
      <w:r w:rsidR="0016108A">
        <w:rPr>
          <w:rFonts w:ascii="Times New Roman" w:hAnsi="Times New Roman" w:cs="Times New Roman"/>
          <w:b/>
          <w:color w:val="auto"/>
        </w:rPr>
        <w:t>3</w:t>
      </w:r>
      <w:r w:rsidR="0093224E">
        <w:rPr>
          <w:rFonts w:ascii="Times New Roman" w:hAnsi="Times New Roman" w:cs="Times New Roman"/>
          <w:b/>
          <w:color w:val="auto"/>
        </w:rPr>
        <w:t xml:space="preserve"> </w:t>
      </w:r>
      <w:r w:rsidRPr="00846145">
        <w:rPr>
          <w:rFonts w:ascii="Times New Roman" w:hAnsi="Times New Roman" w:cs="Times New Roman"/>
          <w:b/>
          <w:color w:val="auto"/>
        </w:rPr>
        <w:t xml:space="preserve">Results and Discussion for Seasonal Fodder </w:t>
      </w:r>
      <w:r w:rsidR="00C2710B" w:rsidRPr="00846145">
        <w:rPr>
          <w:rFonts w:ascii="Times New Roman" w:hAnsi="Times New Roman" w:cs="Times New Roman"/>
          <w:b/>
          <w:color w:val="auto"/>
        </w:rPr>
        <w:t xml:space="preserve">Revenue </w:t>
      </w:r>
      <w:r w:rsidRPr="00846145">
        <w:rPr>
          <w:rFonts w:ascii="Times New Roman" w:hAnsi="Times New Roman" w:cs="Times New Roman"/>
          <w:b/>
          <w:color w:val="auto"/>
        </w:rPr>
        <w:t>Model</w:t>
      </w:r>
      <w:r w:rsidR="008C1F07">
        <w:rPr>
          <w:rFonts w:ascii="Times New Roman" w:hAnsi="Times New Roman" w:cs="Times New Roman"/>
          <w:b/>
          <w:color w:val="auto"/>
        </w:rPr>
        <w:t>s</w:t>
      </w:r>
      <w:bookmarkEnd w:id="18"/>
    </w:p>
    <w:p w14:paraId="54B8532C" w14:textId="77777777" w:rsidR="00FB37D6" w:rsidRPr="00386E0C" w:rsidRDefault="00FB37D6" w:rsidP="00341393">
      <w:pPr>
        <w:pStyle w:val="Heading3"/>
        <w:spacing w:line="480" w:lineRule="auto"/>
        <w:rPr>
          <w:rFonts w:ascii="Times New Roman" w:hAnsi="Times New Roman" w:cs="Times New Roman"/>
          <w:b/>
          <w:color w:val="auto"/>
        </w:rPr>
      </w:pPr>
      <w:bookmarkStart w:id="19" w:name="_Toc502845558"/>
      <w:r w:rsidRPr="00386E0C">
        <w:rPr>
          <w:rFonts w:ascii="Times New Roman" w:hAnsi="Times New Roman" w:cs="Times New Roman"/>
          <w:b/>
          <w:color w:val="auto"/>
        </w:rPr>
        <w:t>1.7.</w:t>
      </w:r>
      <w:r w:rsidR="0016108A">
        <w:rPr>
          <w:rFonts w:ascii="Times New Roman" w:hAnsi="Times New Roman" w:cs="Times New Roman"/>
          <w:b/>
          <w:color w:val="auto"/>
        </w:rPr>
        <w:t>3</w:t>
      </w:r>
      <w:r w:rsidRPr="00386E0C">
        <w:rPr>
          <w:rFonts w:ascii="Times New Roman" w:hAnsi="Times New Roman" w:cs="Times New Roman"/>
          <w:b/>
          <w:color w:val="auto"/>
        </w:rPr>
        <w:t>.1 Results and Discussion for Seemingly Unrelated Regres</w:t>
      </w:r>
      <w:r w:rsidR="00D20B92" w:rsidRPr="00386E0C">
        <w:rPr>
          <w:rFonts w:ascii="Times New Roman" w:hAnsi="Times New Roman" w:cs="Times New Roman"/>
          <w:b/>
          <w:color w:val="auto"/>
        </w:rPr>
        <w:t xml:space="preserve">sion for </w:t>
      </w:r>
      <w:r w:rsidR="007F5509">
        <w:rPr>
          <w:rFonts w:ascii="Times New Roman" w:hAnsi="Times New Roman" w:cs="Times New Roman"/>
          <w:b/>
          <w:color w:val="auto"/>
        </w:rPr>
        <w:t xml:space="preserve">Summer </w:t>
      </w:r>
      <w:r w:rsidR="004467C8" w:rsidRPr="00386E0C">
        <w:rPr>
          <w:rFonts w:ascii="Times New Roman" w:hAnsi="Times New Roman" w:cs="Times New Roman"/>
          <w:b/>
          <w:color w:val="auto"/>
        </w:rPr>
        <w:t>Season Revenue</w:t>
      </w:r>
      <w:r w:rsidRPr="00386E0C">
        <w:rPr>
          <w:rFonts w:ascii="Times New Roman" w:hAnsi="Times New Roman" w:cs="Times New Roman"/>
          <w:b/>
          <w:color w:val="auto"/>
        </w:rPr>
        <w:t xml:space="preserve"> from Fodder Collection</w:t>
      </w:r>
      <w:bookmarkEnd w:id="19"/>
    </w:p>
    <w:p w14:paraId="3E5B9407" w14:textId="1FA3352B" w:rsidR="00D20B92" w:rsidRDefault="00D20B92" w:rsidP="00A262E0">
      <w:pPr>
        <w:autoSpaceDE w:val="0"/>
        <w:autoSpaceDN w:val="0"/>
        <w:adjustRightInd w:val="0"/>
        <w:spacing w:after="0" w:line="480" w:lineRule="auto"/>
        <w:rPr>
          <w:rFonts w:ascii="Times New Roman" w:hAnsi="Times New Roman" w:cs="Times New Roman"/>
          <w:sz w:val="24"/>
          <w:szCs w:val="24"/>
        </w:rPr>
      </w:pPr>
      <w:r w:rsidRPr="002666A3">
        <w:rPr>
          <w:rFonts w:ascii="Times New Roman" w:hAnsi="Times New Roman" w:cs="Times New Roman"/>
          <w:sz w:val="24"/>
          <w:szCs w:val="24"/>
        </w:rPr>
        <w:t>The R</w:t>
      </w:r>
      <w:r w:rsidRPr="002666A3">
        <w:rPr>
          <w:rFonts w:ascii="Times New Roman" w:hAnsi="Times New Roman" w:cs="Times New Roman"/>
          <w:sz w:val="24"/>
          <w:szCs w:val="24"/>
          <w:vertAlign w:val="superscript"/>
        </w:rPr>
        <w:t xml:space="preserve">2 </w:t>
      </w:r>
      <w:r>
        <w:rPr>
          <w:rFonts w:ascii="Times New Roman" w:hAnsi="Times New Roman" w:cs="Times New Roman"/>
          <w:sz w:val="24"/>
          <w:szCs w:val="24"/>
        </w:rPr>
        <w:t>value</w:t>
      </w:r>
      <w:r w:rsidRPr="002666A3">
        <w:rPr>
          <w:rFonts w:ascii="Times New Roman" w:hAnsi="Times New Roman" w:cs="Times New Roman"/>
          <w:sz w:val="24"/>
          <w:szCs w:val="24"/>
        </w:rPr>
        <w:t xml:space="preserve"> for </w:t>
      </w:r>
      <w:r>
        <w:rPr>
          <w:rFonts w:ascii="Times New Roman" w:hAnsi="Times New Roman" w:cs="Times New Roman"/>
          <w:sz w:val="24"/>
          <w:szCs w:val="24"/>
        </w:rPr>
        <w:t xml:space="preserve">SUR </w:t>
      </w:r>
      <w:r w:rsidR="00977E0D">
        <w:rPr>
          <w:rFonts w:ascii="Times New Roman" w:hAnsi="Times New Roman" w:cs="Times New Roman"/>
          <w:sz w:val="24"/>
          <w:szCs w:val="24"/>
        </w:rPr>
        <w:t xml:space="preserve">Summer </w:t>
      </w:r>
      <w:r w:rsidR="00366900" w:rsidRPr="002666A3">
        <w:rPr>
          <w:rFonts w:ascii="Times New Roman" w:hAnsi="Times New Roman" w:cs="Times New Roman"/>
          <w:sz w:val="24"/>
          <w:szCs w:val="24"/>
        </w:rPr>
        <w:t xml:space="preserve">season </w:t>
      </w:r>
      <w:r w:rsidR="00366900">
        <w:rPr>
          <w:rFonts w:ascii="Times New Roman" w:hAnsi="Times New Roman" w:cs="Times New Roman"/>
          <w:sz w:val="24"/>
          <w:szCs w:val="24"/>
        </w:rPr>
        <w:t>fodder</w:t>
      </w:r>
      <w:r>
        <w:rPr>
          <w:rFonts w:ascii="Times New Roman" w:hAnsi="Times New Roman" w:cs="Times New Roman"/>
          <w:sz w:val="24"/>
          <w:szCs w:val="24"/>
        </w:rPr>
        <w:t xml:space="preserve"> </w:t>
      </w:r>
      <w:r w:rsidRPr="002666A3">
        <w:rPr>
          <w:rFonts w:ascii="Times New Roman" w:hAnsi="Times New Roman" w:cs="Times New Roman"/>
          <w:sz w:val="24"/>
          <w:szCs w:val="24"/>
        </w:rPr>
        <w:t xml:space="preserve">revenue model </w:t>
      </w:r>
      <w:r w:rsidR="00F74B04">
        <w:rPr>
          <w:rFonts w:ascii="Times New Roman" w:hAnsi="Times New Roman" w:cs="Times New Roman"/>
          <w:sz w:val="24"/>
          <w:szCs w:val="24"/>
        </w:rPr>
        <w:t>was 0.8</w:t>
      </w:r>
      <w:r w:rsidR="0016108A">
        <w:rPr>
          <w:rFonts w:ascii="Times New Roman" w:hAnsi="Times New Roman" w:cs="Times New Roman"/>
          <w:sz w:val="24"/>
          <w:szCs w:val="24"/>
        </w:rPr>
        <w:t>5</w:t>
      </w:r>
      <w:r w:rsidR="00F74B04">
        <w:rPr>
          <w:rFonts w:ascii="Times New Roman" w:hAnsi="Times New Roman" w:cs="Times New Roman"/>
          <w:sz w:val="24"/>
          <w:szCs w:val="24"/>
        </w:rPr>
        <w:t xml:space="preserve"> (Table </w:t>
      </w:r>
      <w:r w:rsidR="00461A31">
        <w:rPr>
          <w:rFonts w:ascii="Times New Roman" w:hAnsi="Times New Roman" w:cs="Times New Roman"/>
          <w:sz w:val="24"/>
          <w:szCs w:val="24"/>
        </w:rPr>
        <w:t>6</w:t>
      </w:r>
      <w:r>
        <w:rPr>
          <w:rFonts w:ascii="Times New Roman" w:hAnsi="Times New Roman" w:cs="Times New Roman"/>
          <w:sz w:val="24"/>
          <w:szCs w:val="24"/>
        </w:rPr>
        <w:t>)</w:t>
      </w:r>
      <w:r w:rsidRPr="002666A3">
        <w:rPr>
          <w:rFonts w:ascii="Times New Roman" w:hAnsi="Times New Roman" w:cs="Times New Roman"/>
          <w:sz w:val="24"/>
          <w:szCs w:val="24"/>
        </w:rPr>
        <w:t>.</w:t>
      </w:r>
      <w:r w:rsidR="00A262E0">
        <w:rPr>
          <w:rFonts w:ascii="Times New Roman" w:hAnsi="Times New Roman" w:cs="Times New Roman"/>
          <w:sz w:val="24"/>
          <w:szCs w:val="24"/>
        </w:rPr>
        <w:t xml:space="preserve"> </w:t>
      </w:r>
      <w:r>
        <w:rPr>
          <w:rFonts w:ascii="Times New Roman" w:hAnsi="Times New Roman" w:cs="Times New Roman"/>
          <w:sz w:val="24"/>
          <w:szCs w:val="24"/>
        </w:rPr>
        <w:t xml:space="preserve">Geographical differences were evident for </w:t>
      </w:r>
      <w:r w:rsidR="00981962">
        <w:rPr>
          <w:rFonts w:ascii="Times New Roman" w:hAnsi="Times New Roman" w:cs="Times New Roman"/>
          <w:sz w:val="24"/>
          <w:szCs w:val="24"/>
        </w:rPr>
        <w:t xml:space="preserve">Summer </w:t>
      </w:r>
      <w:r w:rsidR="000A458B">
        <w:rPr>
          <w:rFonts w:ascii="Times New Roman" w:hAnsi="Times New Roman" w:cs="Times New Roman"/>
          <w:sz w:val="24"/>
          <w:szCs w:val="24"/>
        </w:rPr>
        <w:t>season revenue</w:t>
      </w:r>
      <w:r>
        <w:rPr>
          <w:rFonts w:ascii="Times New Roman" w:hAnsi="Times New Roman" w:cs="Times New Roman"/>
          <w:sz w:val="24"/>
          <w:szCs w:val="24"/>
        </w:rPr>
        <w:t xml:space="preserve"> models from f</w:t>
      </w:r>
      <w:r w:rsidR="00773AA6">
        <w:rPr>
          <w:rFonts w:ascii="Times New Roman" w:hAnsi="Times New Roman" w:cs="Times New Roman"/>
          <w:sz w:val="24"/>
          <w:szCs w:val="24"/>
        </w:rPr>
        <w:t>odder</w:t>
      </w:r>
      <w:r w:rsidR="00706ABF">
        <w:rPr>
          <w:rFonts w:ascii="Times New Roman" w:hAnsi="Times New Roman" w:cs="Times New Roman"/>
          <w:sz w:val="24"/>
          <w:szCs w:val="24"/>
        </w:rPr>
        <w:t xml:space="preserve"> collection</w:t>
      </w:r>
      <w:r>
        <w:rPr>
          <w:rFonts w:ascii="Times New Roman" w:hAnsi="Times New Roman" w:cs="Times New Roman"/>
          <w:sz w:val="24"/>
          <w:szCs w:val="24"/>
        </w:rPr>
        <w:t xml:space="preserve">. </w:t>
      </w:r>
      <w:r w:rsidRPr="002666A3">
        <w:rPr>
          <w:rFonts w:ascii="Times New Roman" w:hAnsi="Times New Roman" w:cs="Times New Roman"/>
          <w:sz w:val="24"/>
          <w:szCs w:val="24"/>
        </w:rPr>
        <w:t xml:space="preserve">The revenue collected in </w:t>
      </w:r>
      <w:r w:rsidR="005C396D">
        <w:rPr>
          <w:rFonts w:ascii="Times New Roman" w:hAnsi="Times New Roman" w:cs="Times New Roman"/>
          <w:sz w:val="24"/>
          <w:szCs w:val="24"/>
        </w:rPr>
        <w:t xml:space="preserve">Summer </w:t>
      </w:r>
      <w:r w:rsidRPr="002666A3">
        <w:rPr>
          <w:rFonts w:ascii="Times New Roman" w:hAnsi="Times New Roman" w:cs="Times New Roman"/>
          <w:sz w:val="24"/>
          <w:szCs w:val="24"/>
        </w:rPr>
        <w:t>season from f</w:t>
      </w:r>
      <w:r w:rsidR="00B7339D">
        <w:rPr>
          <w:rFonts w:ascii="Times New Roman" w:hAnsi="Times New Roman" w:cs="Times New Roman"/>
          <w:sz w:val="24"/>
          <w:szCs w:val="24"/>
        </w:rPr>
        <w:t>odder</w:t>
      </w:r>
      <w:r w:rsidRPr="002666A3">
        <w:rPr>
          <w:rFonts w:ascii="Times New Roman" w:hAnsi="Times New Roman" w:cs="Times New Roman"/>
          <w:sz w:val="24"/>
          <w:szCs w:val="24"/>
        </w:rPr>
        <w:t xml:space="preserve"> collection was significant and higher </w:t>
      </w:r>
      <w:r w:rsidR="00706ABF">
        <w:rPr>
          <w:rFonts w:ascii="Times New Roman" w:hAnsi="Times New Roman" w:cs="Times New Roman"/>
          <w:sz w:val="24"/>
          <w:szCs w:val="24"/>
        </w:rPr>
        <w:t>in the</w:t>
      </w:r>
      <w:r w:rsidRPr="002666A3">
        <w:rPr>
          <w:rFonts w:ascii="Times New Roman" w:hAnsi="Times New Roman" w:cs="Times New Roman"/>
          <w:sz w:val="24"/>
          <w:szCs w:val="24"/>
        </w:rPr>
        <w:t xml:space="preserve"> </w:t>
      </w:r>
      <w:r w:rsidRPr="002666A3">
        <w:rPr>
          <w:rFonts w:ascii="Times New Roman" w:hAnsi="Times New Roman" w:cs="Times New Roman"/>
          <w:sz w:val="24"/>
          <w:szCs w:val="24"/>
        </w:rPr>
        <w:lastRenderedPageBreak/>
        <w:t>Chitwan district</w:t>
      </w:r>
      <w:r>
        <w:rPr>
          <w:rFonts w:ascii="Times New Roman" w:hAnsi="Times New Roman" w:cs="Times New Roman"/>
          <w:sz w:val="24"/>
          <w:szCs w:val="24"/>
        </w:rPr>
        <w:t xml:space="preserve"> as compared to the </w:t>
      </w:r>
      <w:r w:rsidRPr="002666A3">
        <w:rPr>
          <w:rFonts w:ascii="Times New Roman" w:hAnsi="Times New Roman" w:cs="Times New Roman"/>
          <w:sz w:val="24"/>
          <w:szCs w:val="24"/>
        </w:rPr>
        <w:t>Gorkha district</w:t>
      </w:r>
      <w:r w:rsidR="00C76880">
        <w:rPr>
          <w:rFonts w:ascii="Times New Roman" w:hAnsi="Times New Roman" w:cs="Times New Roman"/>
          <w:sz w:val="24"/>
          <w:szCs w:val="24"/>
        </w:rPr>
        <w:t xml:space="preserve"> (Table </w:t>
      </w:r>
      <w:r w:rsidR="008E6CD2">
        <w:rPr>
          <w:rFonts w:ascii="Times New Roman" w:hAnsi="Times New Roman" w:cs="Times New Roman"/>
          <w:sz w:val="24"/>
          <w:szCs w:val="24"/>
        </w:rPr>
        <w:t>6</w:t>
      </w:r>
      <w:r>
        <w:rPr>
          <w:rFonts w:ascii="Times New Roman" w:hAnsi="Times New Roman" w:cs="Times New Roman"/>
          <w:sz w:val="24"/>
          <w:szCs w:val="24"/>
        </w:rPr>
        <w:t xml:space="preserve">). </w:t>
      </w:r>
      <w:r w:rsidR="00184E79">
        <w:rPr>
          <w:rFonts w:ascii="Times New Roman" w:hAnsi="Times New Roman" w:cs="Times New Roman"/>
          <w:sz w:val="24"/>
          <w:szCs w:val="24"/>
        </w:rPr>
        <w:t>The seasonal revenue from fodder collection for the Summer season in the Gorkha district was NRS 1,303 lower than revenue in the Chitwan district.</w:t>
      </w:r>
      <w:r>
        <w:rPr>
          <w:rFonts w:ascii="Times New Roman" w:hAnsi="Times New Roman" w:cs="Times New Roman"/>
          <w:sz w:val="24"/>
          <w:szCs w:val="24"/>
        </w:rPr>
        <w:t xml:space="preserve"> </w:t>
      </w:r>
    </w:p>
    <w:p w14:paraId="5A4AB09A" w14:textId="77777777" w:rsidR="00D20B92" w:rsidRDefault="00D20B92" w:rsidP="00D20B9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2666A3">
        <w:rPr>
          <w:rFonts w:ascii="Times New Roman" w:hAnsi="Times New Roman" w:cs="Times New Roman"/>
          <w:sz w:val="24"/>
          <w:szCs w:val="24"/>
        </w:rPr>
        <w:t xml:space="preserve">inclusion of working class </w:t>
      </w:r>
      <w:r w:rsidR="00366900">
        <w:rPr>
          <w:rFonts w:ascii="Times New Roman" w:hAnsi="Times New Roman" w:cs="Times New Roman"/>
          <w:sz w:val="24"/>
          <w:szCs w:val="24"/>
        </w:rPr>
        <w:t>(</w:t>
      </w:r>
      <w:r w:rsidRPr="002666A3">
        <w:rPr>
          <w:rFonts w:ascii="Times New Roman" w:hAnsi="Times New Roman" w:cs="Times New Roman"/>
          <w:sz w:val="24"/>
          <w:szCs w:val="24"/>
        </w:rPr>
        <w:t>i.e.,</w:t>
      </w:r>
      <w:r w:rsidR="00366900">
        <w:rPr>
          <w:rFonts w:ascii="Times New Roman" w:hAnsi="Times New Roman" w:cs="Times New Roman"/>
          <w:sz w:val="24"/>
          <w:szCs w:val="24"/>
        </w:rPr>
        <w:t xml:space="preserve"> </w:t>
      </w:r>
      <w:r w:rsidR="00C3157B">
        <w:rPr>
          <w:rFonts w:ascii="Times New Roman" w:hAnsi="Times New Roman" w:cs="Times New Roman"/>
          <w:sz w:val="24"/>
          <w:szCs w:val="24"/>
        </w:rPr>
        <w:t>15-60</w:t>
      </w:r>
      <w:r w:rsidR="00366900">
        <w:rPr>
          <w:rFonts w:ascii="Times New Roman" w:hAnsi="Times New Roman" w:cs="Times New Roman"/>
          <w:sz w:val="24"/>
          <w:szCs w:val="24"/>
        </w:rPr>
        <w:t xml:space="preserve">) </w:t>
      </w:r>
      <w:r w:rsidRPr="002666A3">
        <w:rPr>
          <w:rFonts w:ascii="Times New Roman" w:hAnsi="Times New Roman" w:cs="Times New Roman"/>
          <w:sz w:val="24"/>
          <w:szCs w:val="24"/>
        </w:rPr>
        <w:t xml:space="preserve">year </w:t>
      </w:r>
      <w:r w:rsidR="00366900" w:rsidRPr="002666A3">
        <w:rPr>
          <w:rFonts w:ascii="Times New Roman" w:hAnsi="Times New Roman" w:cs="Times New Roman"/>
          <w:sz w:val="24"/>
          <w:szCs w:val="24"/>
        </w:rPr>
        <w:t>group</w:t>
      </w:r>
      <w:r w:rsidRPr="002666A3">
        <w:rPr>
          <w:rFonts w:ascii="Times New Roman" w:hAnsi="Times New Roman" w:cs="Times New Roman"/>
          <w:sz w:val="24"/>
          <w:szCs w:val="24"/>
        </w:rPr>
        <w:t xml:space="preserve"> was </w:t>
      </w:r>
      <w:r w:rsidR="00366900">
        <w:rPr>
          <w:rFonts w:ascii="Times New Roman" w:hAnsi="Times New Roman" w:cs="Times New Roman"/>
          <w:sz w:val="24"/>
          <w:szCs w:val="24"/>
        </w:rPr>
        <w:t xml:space="preserve">positive </w:t>
      </w:r>
      <w:r w:rsidR="00366900" w:rsidRPr="002666A3">
        <w:rPr>
          <w:rFonts w:ascii="Times New Roman" w:hAnsi="Times New Roman" w:cs="Times New Roman"/>
          <w:sz w:val="24"/>
          <w:szCs w:val="24"/>
        </w:rPr>
        <w:t>and</w:t>
      </w:r>
      <w:r w:rsidRPr="002666A3">
        <w:rPr>
          <w:rFonts w:ascii="Times New Roman" w:hAnsi="Times New Roman" w:cs="Times New Roman"/>
          <w:sz w:val="24"/>
          <w:szCs w:val="24"/>
        </w:rPr>
        <w:t xml:space="preserve"> significant</w:t>
      </w:r>
      <w:r>
        <w:rPr>
          <w:rFonts w:ascii="Times New Roman" w:hAnsi="Times New Roman" w:cs="Times New Roman"/>
          <w:sz w:val="24"/>
          <w:szCs w:val="24"/>
        </w:rPr>
        <w:t xml:space="preserve"> for </w:t>
      </w:r>
      <w:r w:rsidR="005B68E7">
        <w:rPr>
          <w:rFonts w:ascii="Times New Roman" w:hAnsi="Times New Roman" w:cs="Times New Roman"/>
          <w:sz w:val="24"/>
          <w:szCs w:val="24"/>
        </w:rPr>
        <w:t>the</w:t>
      </w:r>
      <w:r>
        <w:rPr>
          <w:rFonts w:ascii="Times New Roman" w:hAnsi="Times New Roman" w:cs="Times New Roman"/>
          <w:sz w:val="24"/>
          <w:szCs w:val="24"/>
        </w:rPr>
        <w:t xml:space="preserve"> </w:t>
      </w:r>
      <w:r w:rsidR="00963338">
        <w:rPr>
          <w:rFonts w:ascii="Times New Roman" w:hAnsi="Times New Roman" w:cs="Times New Roman"/>
          <w:sz w:val="24"/>
          <w:szCs w:val="24"/>
        </w:rPr>
        <w:t xml:space="preserve">Summer </w:t>
      </w:r>
      <w:r>
        <w:rPr>
          <w:rFonts w:ascii="Times New Roman" w:hAnsi="Times New Roman" w:cs="Times New Roman"/>
          <w:sz w:val="24"/>
          <w:szCs w:val="24"/>
        </w:rPr>
        <w:t>season f</w:t>
      </w:r>
      <w:r w:rsidR="00355940">
        <w:rPr>
          <w:rFonts w:ascii="Times New Roman" w:hAnsi="Times New Roman" w:cs="Times New Roman"/>
          <w:sz w:val="24"/>
          <w:szCs w:val="24"/>
        </w:rPr>
        <w:t>odder</w:t>
      </w:r>
      <w:r>
        <w:rPr>
          <w:rFonts w:ascii="Times New Roman" w:hAnsi="Times New Roman" w:cs="Times New Roman"/>
          <w:sz w:val="24"/>
          <w:szCs w:val="24"/>
        </w:rPr>
        <w:t xml:space="preserve"> revenue model</w:t>
      </w:r>
      <w:r w:rsidRPr="002666A3">
        <w:rPr>
          <w:rFonts w:ascii="Times New Roman" w:hAnsi="Times New Roman" w:cs="Times New Roman"/>
          <w:sz w:val="24"/>
          <w:szCs w:val="24"/>
        </w:rPr>
        <w:t xml:space="preserve">. </w:t>
      </w:r>
      <w:r>
        <w:rPr>
          <w:rFonts w:ascii="Times New Roman" w:hAnsi="Times New Roman" w:cs="Times New Roman"/>
          <w:sz w:val="24"/>
          <w:szCs w:val="24"/>
        </w:rPr>
        <w:t>The seasonal f</w:t>
      </w:r>
      <w:r w:rsidR="004746DC">
        <w:rPr>
          <w:rFonts w:ascii="Times New Roman" w:hAnsi="Times New Roman" w:cs="Times New Roman"/>
          <w:sz w:val="24"/>
          <w:szCs w:val="24"/>
        </w:rPr>
        <w:t xml:space="preserve">odder </w:t>
      </w:r>
      <w:r>
        <w:rPr>
          <w:rFonts w:ascii="Times New Roman" w:hAnsi="Times New Roman" w:cs="Times New Roman"/>
          <w:sz w:val="24"/>
          <w:szCs w:val="24"/>
        </w:rPr>
        <w:t xml:space="preserve">revenue would </w:t>
      </w:r>
      <w:r w:rsidR="00C3157B">
        <w:rPr>
          <w:rFonts w:ascii="Times New Roman" w:hAnsi="Times New Roman" w:cs="Times New Roman"/>
          <w:sz w:val="24"/>
          <w:szCs w:val="24"/>
        </w:rPr>
        <w:t>increase</w:t>
      </w:r>
      <w:r>
        <w:rPr>
          <w:rFonts w:ascii="Times New Roman" w:hAnsi="Times New Roman" w:cs="Times New Roman"/>
          <w:sz w:val="24"/>
          <w:szCs w:val="24"/>
        </w:rPr>
        <w:t xml:space="preserve"> by NRS </w:t>
      </w:r>
      <w:r w:rsidR="00C3157B">
        <w:rPr>
          <w:rFonts w:ascii="Times New Roman" w:hAnsi="Times New Roman" w:cs="Times New Roman"/>
          <w:sz w:val="24"/>
          <w:szCs w:val="24"/>
        </w:rPr>
        <w:t>128</w:t>
      </w:r>
      <w:r>
        <w:rPr>
          <w:rFonts w:ascii="Times New Roman" w:hAnsi="Times New Roman" w:cs="Times New Roman"/>
          <w:sz w:val="24"/>
          <w:szCs w:val="24"/>
        </w:rPr>
        <w:t xml:space="preserve"> for inclusion of 1 more family member of </w:t>
      </w:r>
      <w:r w:rsidR="00366900">
        <w:rPr>
          <w:rFonts w:ascii="Times New Roman" w:hAnsi="Times New Roman" w:cs="Times New Roman"/>
          <w:sz w:val="24"/>
          <w:szCs w:val="24"/>
        </w:rPr>
        <w:t>the working</w:t>
      </w:r>
      <w:r>
        <w:rPr>
          <w:rFonts w:ascii="Times New Roman" w:hAnsi="Times New Roman" w:cs="Times New Roman"/>
          <w:sz w:val="24"/>
          <w:szCs w:val="24"/>
        </w:rPr>
        <w:t xml:space="preserve"> class.</w:t>
      </w:r>
    </w:p>
    <w:p w14:paraId="7E65D889" w14:textId="77777777" w:rsidR="00D20B92" w:rsidRDefault="00B57F0C" w:rsidP="00D20B9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 i</w:t>
      </w:r>
      <w:r w:rsidR="00D20B92">
        <w:rPr>
          <w:rFonts w:ascii="Times New Roman" w:hAnsi="Times New Roman" w:cs="Times New Roman"/>
          <w:sz w:val="24"/>
          <w:szCs w:val="24"/>
        </w:rPr>
        <w:t>ncrease in distance is expected to decrease the revenue from f</w:t>
      </w:r>
      <w:r w:rsidR="00E15AEF">
        <w:rPr>
          <w:rFonts w:ascii="Times New Roman" w:hAnsi="Times New Roman" w:cs="Times New Roman"/>
          <w:sz w:val="24"/>
          <w:szCs w:val="24"/>
        </w:rPr>
        <w:t>odder</w:t>
      </w:r>
      <w:r w:rsidR="00D20B92">
        <w:rPr>
          <w:rFonts w:ascii="Times New Roman" w:hAnsi="Times New Roman" w:cs="Times New Roman"/>
          <w:sz w:val="24"/>
          <w:szCs w:val="24"/>
        </w:rPr>
        <w:t xml:space="preserve"> collection. </w:t>
      </w:r>
      <w:r w:rsidR="00D20B92" w:rsidRPr="002666A3">
        <w:rPr>
          <w:rFonts w:ascii="Times New Roman" w:hAnsi="Times New Roman" w:cs="Times New Roman"/>
          <w:sz w:val="24"/>
          <w:szCs w:val="24"/>
        </w:rPr>
        <w:t xml:space="preserve">The </w:t>
      </w:r>
      <w:r w:rsidR="0020345C">
        <w:rPr>
          <w:rFonts w:ascii="Times New Roman" w:hAnsi="Times New Roman" w:cs="Times New Roman"/>
          <w:sz w:val="24"/>
          <w:szCs w:val="24"/>
        </w:rPr>
        <w:t xml:space="preserve">effect of travel time to the </w:t>
      </w:r>
      <w:r w:rsidR="00D20B92" w:rsidRPr="002666A3">
        <w:rPr>
          <w:rFonts w:ascii="Times New Roman" w:hAnsi="Times New Roman" w:cs="Times New Roman"/>
          <w:sz w:val="24"/>
          <w:szCs w:val="24"/>
        </w:rPr>
        <w:t>nearest CF ar</w:t>
      </w:r>
      <w:r w:rsidR="00D20B92">
        <w:rPr>
          <w:rFonts w:ascii="Times New Roman" w:hAnsi="Times New Roman" w:cs="Times New Roman"/>
          <w:sz w:val="24"/>
          <w:szCs w:val="24"/>
        </w:rPr>
        <w:t xml:space="preserve">ea was negative and significant for </w:t>
      </w:r>
      <w:r w:rsidR="007D7358">
        <w:rPr>
          <w:rFonts w:ascii="Times New Roman" w:hAnsi="Times New Roman" w:cs="Times New Roman"/>
          <w:sz w:val="24"/>
          <w:szCs w:val="24"/>
        </w:rPr>
        <w:t>the</w:t>
      </w:r>
      <w:r w:rsidR="00D20B92">
        <w:rPr>
          <w:rFonts w:ascii="Times New Roman" w:hAnsi="Times New Roman" w:cs="Times New Roman"/>
          <w:sz w:val="24"/>
          <w:szCs w:val="24"/>
        </w:rPr>
        <w:t xml:space="preserve"> </w:t>
      </w:r>
      <w:r w:rsidR="00761415">
        <w:rPr>
          <w:rFonts w:ascii="Times New Roman" w:hAnsi="Times New Roman" w:cs="Times New Roman"/>
          <w:sz w:val="24"/>
          <w:szCs w:val="24"/>
        </w:rPr>
        <w:t xml:space="preserve">Summer </w:t>
      </w:r>
      <w:r w:rsidR="00D20B92">
        <w:rPr>
          <w:rFonts w:ascii="Times New Roman" w:hAnsi="Times New Roman" w:cs="Times New Roman"/>
          <w:sz w:val="24"/>
          <w:szCs w:val="24"/>
        </w:rPr>
        <w:t xml:space="preserve">season </w:t>
      </w:r>
      <w:r w:rsidR="00355940">
        <w:rPr>
          <w:rFonts w:ascii="Times New Roman" w:hAnsi="Times New Roman" w:cs="Times New Roman"/>
          <w:sz w:val="24"/>
          <w:szCs w:val="24"/>
        </w:rPr>
        <w:t>fodder</w:t>
      </w:r>
      <w:r w:rsidR="00D20B92">
        <w:rPr>
          <w:rFonts w:ascii="Times New Roman" w:hAnsi="Times New Roman" w:cs="Times New Roman"/>
          <w:sz w:val="24"/>
          <w:szCs w:val="24"/>
        </w:rPr>
        <w:t xml:space="preserve"> revenue model. </w:t>
      </w:r>
      <w:r w:rsidR="00796849">
        <w:rPr>
          <w:rFonts w:ascii="Times New Roman" w:hAnsi="Times New Roman" w:cs="Times New Roman"/>
          <w:sz w:val="24"/>
          <w:szCs w:val="24"/>
        </w:rPr>
        <w:t>With a one</w:t>
      </w:r>
      <w:r w:rsidR="0020345C">
        <w:rPr>
          <w:rFonts w:ascii="Times New Roman" w:hAnsi="Times New Roman" w:cs="Times New Roman"/>
          <w:sz w:val="24"/>
          <w:szCs w:val="24"/>
        </w:rPr>
        <w:t xml:space="preserve">-minute </w:t>
      </w:r>
      <w:r w:rsidR="00D20B92">
        <w:rPr>
          <w:rFonts w:ascii="Times New Roman" w:hAnsi="Times New Roman" w:cs="Times New Roman"/>
          <w:sz w:val="24"/>
          <w:szCs w:val="24"/>
        </w:rPr>
        <w:t xml:space="preserve">increase in </w:t>
      </w:r>
      <w:r w:rsidR="0020345C">
        <w:rPr>
          <w:rFonts w:ascii="Times New Roman" w:hAnsi="Times New Roman" w:cs="Times New Roman"/>
          <w:sz w:val="24"/>
          <w:szCs w:val="24"/>
        </w:rPr>
        <w:t xml:space="preserve">travel time </w:t>
      </w:r>
      <w:r w:rsidR="00796849">
        <w:rPr>
          <w:rFonts w:ascii="Times New Roman" w:hAnsi="Times New Roman" w:cs="Times New Roman"/>
          <w:sz w:val="24"/>
          <w:szCs w:val="24"/>
        </w:rPr>
        <w:t>to the nearest CF</w:t>
      </w:r>
      <w:r w:rsidR="00355940">
        <w:rPr>
          <w:rFonts w:ascii="Times New Roman" w:hAnsi="Times New Roman" w:cs="Times New Roman"/>
          <w:sz w:val="24"/>
          <w:szCs w:val="24"/>
        </w:rPr>
        <w:t>, revenue from fodder</w:t>
      </w:r>
      <w:r w:rsidR="00D20B92">
        <w:rPr>
          <w:rFonts w:ascii="Times New Roman" w:hAnsi="Times New Roman" w:cs="Times New Roman"/>
          <w:sz w:val="24"/>
          <w:szCs w:val="24"/>
        </w:rPr>
        <w:t xml:space="preserve"> collection decrease</w:t>
      </w:r>
      <w:r w:rsidR="0020345C">
        <w:rPr>
          <w:rFonts w:ascii="Times New Roman" w:hAnsi="Times New Roman" w:cs="Times New Roman"/>
          <w:sz w:val="24"/>
          <w:szCs w:val="24"/>
        </w:rPr>
        <w:t>s</w:t>
      </w:r>
      <w:r w:rsidR="00D20B92">
        <w:rPr>
          <w:rFonts w:ascii="Times New Roman" w:hAnsi="Times New Roman" w:cs="Times New Roman"/>
          <w:sz w:val="24"/>
          <w:szCs w:val="24"/>
        </w:rPr>
        <w:t xml:space="preserve"> by NRS 1</w:t>
      </w:r>
      <w:r w:rsidR="00CC1C95">
        <w:rPr>
          <w:rFonts w:ascii="Times New Roman" w:hAnsi="Times New Roman" w:cs="Times New Roman"/>
          <w:sz w:val="24"/>
          <w:szCs w:val="24"/>
        </w:rPr>
        <w:t>3</w:t>
      </w:r>
      <w:r w:rsidR="00D20B92">
        <w:rPr>
          <w:rFonts w:ascii="Times New Roman" w:hAnsi="Times New Roman" w:cs="Times New Roman"/>
          <w:sz w:val="24"/>
          <w:szCs w:val="24"/>
        </w:rPr>
        <w:t xml:space="preserve">. </w:t>
      </w:r>
      <w:r w:rsidR="00D20B92" w:rsidRPr="002666A3">
        <w:rPr>
          <w:rFonts w:ascii="Times New Roman" w:hAnsi="Times New Roman" w:cs="Times New Roman"/>
          <w:sz w:val="24"/>
          <w:szCs w:val="24"/>
        </w:rPr>
        <w:t xml:space="preserve"> </w:t>
      </w:r>
    </w:p>
    <w:p w14:paraId="243102BF" w14:textId="77777777" w:rsidR="00D20B92" w:rsidRPr="00D20B92" w:rsidRDefault="00D540CF" w:rsidP="00D20B9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w:t>
      </w:r>
      <w:r w:rsidR="00D20B92" w:rsidRPr="002666A3">
        <w:rPr>
          <w:rFonts w:ascii="Times New Roman" w:hAnsi="Times New Roman" w:cs="Times New Roman"/>
          <w:sz w:val="24"/>
          <w:szCs w:val="24"/>
        </w:rPr>
        <w:t>arginal value product of labor was positive and significant for f</w:t>
      </w:r>
      <w:r w:rsidR="00A11C6D">
        <w:rPr>
          <w:rFonts w:ascii="Times New Roman" w:hAnsi="Times New Roman" w:cs="Times New Roman"/>
          <w:sz w:val="24"/>
          <w:szCs w:val="24"/>
        </w:rPr>
        <w:t>odder</w:t>
      </w:r>
      <w:r w:rsidR="00D20B92" w:rsidRPr="002666A3">
        <w:rPr>
          <w:rFonts w:ascii="Times New Roman" w:hAnsi="Times New Roman" w:cs="Times New Roman"/>
          <w:sz w:val="24"/>
          <w:szCs w:val="24"/>
        </w:rPr>
        <w:t xml:space="preserve"> collection </w:t>
      </w:r>
      <w:r w:rsidR="00D20B92">
        <w:rPr>
          <w:rFonts w:ascii="Times New Roman" w:hAnsi="Times New Roman" w:cs="Times New Roman"/>
          <w:sz w:val="24"/>
          <w:szCs w:val="24"/>
        </w:rPr>
        <w:t>in</w:t>
      </w:r>
      <w:r w:rsidR="00D20B92" w:rsidRPr="002666A3">
        <w:rPr>
          <w:rFonts w:ascii="Times New Roman" w:hAnsi="Times New Roman" w:cs="Times New Roman"/>
          <w:sz w:val="24"/>
          <w:szCs w:val="24"/>
        </w:rPr>
        <w:t xml:space="preserve"> </w:t>
      </w:r>
      <w:r w:rsidR="001D4EA1">
        <w:rPr>
          <w:rFonts w:ascii="Times New Roman" w:hAnsi="Times New Roman" w:cs="Times New Roman"/>
          <w:sz w:val="24"/>
          <w:szCs w:val="24"/>
        </w:rPr>
        <w:t xml:space="preserve">Summer </w:t>
      </w:r>
      <w:r w:rsidR="00D20B92" w:rsidRPr="002666A3">
        <w:rPr>
          <w:rFonts w:ascii="Times New Roman" w:hAnsi="Times New Roman" w:cs="Times New Roman"/>
          <w:sz w:val="24"/>
          <w:szCs w:val="24"/>
        </w:rPr>
        <w:t xml:space="preserve">season. </w:t>
      </w:r>
      <w:r w:rsidR="000A3AE7">
        <w:rPr>
          <w:rFonts w:ascii="Times New Roman" w:hAnsi="Times New Roman" w:cs="Times New Roman"/>
          <w:sz w:val="24"/>
          <w:szCs w:val="24"/>
        </w:rPr>
        <w:t xml:space="preserve">An additional </w:t>
      </w:r>
      <w:r w:rsidR="00210CCD">
        <w:rPr>
          <w:rFonts w:ascii="Times New Roman" w:hAnsi="Times New Roman" w:cs="Times New Roman"/>
          <w:sz w:val="24"/>
          <w:szCs w:val="24"/>
        </w:rPr>
        <w:t xml:space="preserve">hour spent </w:t>
      </w:r>
      <w:r w:rsidR="00D20B92">
        <w:rPr>
          <w:rFonts w:ascii="Times New Roman" w:hAnsi="Times New Roman" w:cs="Times New Roman"/>
          <w:sz w:val="24"/>
          <w:szCs w:val="24"/>
        </w:rPr>
        <w:t>collecti</w:t>
      </w:r>
      <w:r w:rsidR="000A3AE7">
        <w:rPr>
          <w:rFonts w:ascii="Times New Roman" w:hAnsi="Times New Roman" w:cs="Times New Roman"/>
          <w:sz w:val="24"/>
          <w:szCs w:val="24"/>
        </w:rPr>
        <w:t>ng fodder</w:t>
      </w:r>
      <w:r w:rsidR="00D20B92">
        <w:rPr>
          <w:rFonts w:ascii="Times New Roman" w:hAnsi="Times New Roman" w:cs="Times New Roman"/>
          <w:sz w:val="24"/>
          <w:szCs w:val="24"/>
        </w:rPr>
        <w:t xml:space="preserve"> </w:t>
      </w:r>
      <w:r w:rsidR="00210CCD">
        <w:rPr>
          <w:rFonts w:ascii="Times New Roman" w:hAnsi="Times New Roman" w:cs="Times New Roman"/>
          <w:sz w:val="24"/>
          <w:szCs w:val="24"/>
        </w:rPr>
        <w:t>increase</w:t>
      </w:r>
      <w:r w:rsidR="000A3AE7">
        <w:rPr>
          <w:rFonts w:ascii="Times New Roman" w:hAnsi="Times New Roman" w:cs="Times New Roman"/>
          <w:sz w:val="24"/>
          <w:szCs w:val="24"/>
        </w:rPr>
        <w:t>s</w:t>
      </w:r>
      <w:r w:rsidR="00210CCD">
        <w:rPr>
          <w:rFonts w:ascii="Times New Roman" w:hAnsi="Times New Roman" w:cs="Times New Roman"/>
          <w:sz w:val="24"/>
          <w:szCs w:val="24"/>
        </w:rPr>
        <w:t xml:space="preserve"> </w:t>
      </w:r>
      <w:r w:rsidR="000A3AE7">
        <w:rPr>
          <w:rFonts w:ascii="Times New Roman" w:hAnsi="Times New Roman" w:cs="Times New Roman"/>
          <w:sz w:val="24"/>
          <w:szCs w:val="24"/>
        </w:rPr>
        <w:t>household</w:t>
      </w:r>
      <w:r w:rsidR="00210CCD">
        <w:rPr>
          <w:rFonts w:ascii="Times New Roman" w:hAnsi="Times New Roman" w:cs="Times New Roman"/>
          <w:sz w:val="24"/>
          <w:szCs w:val="24"/>
        </w:rPr>
        <w:t xml:space="preserve"> revenue by NRS </w:t>
      </w:r>
      <w:r w:rsidR="0014083F">
        <w:rPr>
          <w:rFonts w:ascii="Times New Roman" w:hAnsi="Times New Roman" w:cs="Times New Roman"/>
          <w:sz w:val="24"/>
          <w:szCs w:val="24"/>
        </w:rPr>
        <w:t>117</w:t>
      </w:r>
      <w:r w:rsidR="00D20B92">
        <w:rPr>
          <w:rFonts w:ascii="Times New Roman" w:hAnsi="Times New Roman" w:cs="Times New Roman"/>
          <w:sz w:val="24"/>
          <w:szCs w:val="24"/>
        </w:rPr>
        <w:t xml:space="preserve"> in </w:t>
      </w:r>
      <w:r w:rsidR="00A5333F">
        <w:rPr>
          <w:rFonts w:ascii="Times New Roman" w:hAnsi="Times New Roman" w:cs="Times New Roman"/>
          <w:sz w:val="24"/>
          <w:szCs w:val="24"/>
        </w:rPr>
        <w:t xml:space="preserve">Summer </w:t>
      </w:r>
      <w:r w:rsidR="00D20B92" w:rsidRPr="004B5444">
        <w:rPr>
          <w:rFonts w:ascii="Times New Roman" w:hAnsi="Times New Roman" w:cs="Times New Roman"/>
          <w:sz w:val="24"/>
          <w:szCs w:val="24"/>
        </w:rPr>
        <w:t>season</w:t>
      </w:r>
      <w:r w:rsidR="0043510C">
        <w:rPr>
          <w:rFonts w:ascii="Times New Roman" w:hAnsi="Times New Roman" w:cs="Times New Roman"/>
          <w:sz w:val="24"/>
          <w:szCs w:val="24"/>
        </w:rPr>
        <w:t xml:space="preserve">. </w:t>
      </w:r>
      <w:r w:rsidR="00D20B92">
        <w:rPr>
          <w:rFonts w:ascii="Times New Roman" w:hAnsi="Times New Roman" w:cs="Times New Roman"/>
          <w:sz w:val="24"/>
          <w:szCs w:val="24"/>
        </w:rPr>
        <w:t xml:space="preserve"> </w:t>
      </w:r>
    </w:p>
    <w:p w14:paraId="07432059" w14:textId="77777777" w:rsidR="00FB37D6" w:rsidRPr="00386E0C" w:rsidRDefault="00FB37D6" w:rsidP="00231C2C">
      <w:pPr>
        <w:pStyle w:val="Heading3"/>
        <w:spacing w:line="480" w:lineRule="auto"/>
        <w:rPr>
          <w:rFonts w:ascii="Times New Roman" w:hAnsi="Times New Roman" w:cs="Times New Roman"/>
          <w:b/>
          <w:color w:val="auto"/>
        </w:rPr>
      </w:pPr>
      <w:bookmarkStart w:id="20" w:name="_Toc502845559"/>
      <w:r w:rsidRPr="00386E0C">
        <w:rPr>
          <w:rFonts w:ascii="Times New Roman" w:hAnsi="Times New Roman" w:cs="Times New Roman"/>
          <w:b/>
          <w:color w:val="auto"/>
        </w:rPr>
        <w:t>1.7.</w:t>
      </w:r>
      <w:r w:rsidR="000841A5">
        <w:rPr>
          <w:rFonts w:ascii="Times New Roman" w:hAnsi="Times New Roman" w:cs="Times New Roman"/>
          <w:b/>
          <w:color w:val="auto"/>
        </w:rPr>
        <w:t>3</w:t>
      </w:r>
      <w:r w:rsidRPr="00386E0C">
        <w:rPr>
          <w:rFonts w:ascii="Times New Roman" w:hAnsi="Times New Roman" w:cs="Times New Roman"/>
          <w:b/>
          <w:color w:val="auto"/>
        </w:rPr>
        <w:t xml:space="preserve">.2 Results and Discussion for </w:t>
      </w:r>
      <w:r w:rsidR="00130CB5">
        <w:rPr>
          <w:rFonts w:ascii="Times New Roman" w:hAnsi="Times New Roman" w:cs="Times New Roman"/>
          <w:b/>
          <w:color w:val="auto"/>
        </w:rPr>
        <w:t xml:space="preserve">Rainy </w:t>
      </w:r>
      <w:r w:rsidR="007B3AFB" w:rsidRPr="00386E0C">
        <w:rPr>
          <w:rFonts w:ascii="Times New Roman" w:hAnsi="Times New Roman" w:cs="Times New Roman"/>
          <w:b/>
          <w:color w:val="auto"/>
        </w:rPr>
        <w:t>Season Revenue</w:t>
      </w:r>
      <w:r w:rsidRPr="00386E0C">
        <w:rPr>
          <w:rFonts w:ascii="Times New Roman" w:hAnsi="Times New Roman" w:cs="Times New Roman"/>
          <w:b/>
          <w:color w:val="auto"/>
        </w:rPr>
        <w:t xml:space="preserve"> from Fodder Collection</w:t>
      </w:r>
      <w:bookmarkEnd w:id="20"/>
      <w:r w:rsidRPr="00386E0C">
        <w:rPr>
          <w:rFonts w:ascii="Times New Roman" w:hAnsi="Times New Roman" w:cs="Times New Roman"/>
          <w:b/>
          <w:color w:val="auto"/>
        </w:rPr>
        <w:t xml:space="preserve"> </w:t>
      </w:r>
    </w:p>
    <w:p w14:paraId="353CAA55" w14:textId="77777777" w:rsidR="005C4D5F" w:rsidRDefault="00D70FC0" w:rsidP="009D62BF">
      <w:pPr>
        <w:spacing w:line="480" w:lineRule="auto"/>
        <w:rPr>
          <w:rFonts w:ascii="Times New Roman" w:hAnsi="Times New Roman" w:cs="Times New Roman"/>
          <w:sz w:val="24"/>
          <w:szCs w:val="24"/>
        </w:rPr>
      </w:pPr>
      <w:r>
        <w:rPr>
          <w:rFonts w:ascii="Times New Roman" w:hAnsi="Times New Roman" w:cs="Times New Roman"/>
          <w:sz w:val="24"/>
          <w:szCs w:val="24"/>
        </w:rPr>
        <w:t>The a</w:t>
      </w:r>
      <w:r w:rsidR="00D20B92">
        <w:rPr>
          <w:rFonts w:ascii="Times New Roman" w:hAnsi="Times New Roman" w:cs="Times New Roman"/>
          <w:sz w:val="24"/>
          <w:szCs w:val="24"/>
        </w:rPr>
        <w:t>djusted R</w:t>
      </w:r>
      <w:r w:rsidR="00D20B92" w:rsidRPr="003A0A13">
        <w:rPr>
          <w:rFonts w:ascii="Times New Roman" w:hAnsi="Times New Roman" w:cs="Times New Roman"/>
          <w:sz w:val="24"/>
          <w:szCs w:val="24"/>
          <w:vertAlign w:val="superscript"/>
        </w:rPr>
        <w:t>2</w:t>
      </w:r>
      <w:r w:rsidR="00D20B92">
        <w:rPr>
          <w:rFonts w:ascii="Times New Roman" w:hAnsi="Times New Roman" w:cs="Times New Roman"/>
          <w:sz w:val="24"/>
          <w:szCs w:val="24"/>
        </w:rPr>
        <w:t xml:space="preserve"> value for the </w:t>
      </w:r>
      <w:r w:rsidR="00B13B42">
        <w:rPr>
          <w:rFonts w:ascii="Times New Roman" w:hAnsi="Times New Roman" w:cs="Times New Roman"/>
          <w:sz w:val="24"/>
          <w:szCs w:val="24"/>
        </w:rPr>
        <w:t xml:space="preserve">Rainy </w:t>
      </w:r>
      <w:r w:rsidR="002B146C">
        <w:rPr>
          <w:rFonts w:ascii="Times New Roman" w:hAnsi="Times New Roman" w:cs="Times New Roman"/>
          <w:sz w:val="24"/>
          <w:szCs w:val="24"/>
        </w:rPr>
        <w:t>season revenue</w:t>
      </w:r>
      <w:r w:rsidR="00D20B92">
        <w:rPr>
          <w:rFonts w:ascii="Times New Roman" w:hAnsi="Times New Roman" w:cs="Times New Roman"/>
          <w:sz w:val="24"/>
          <w:szCs w:val="24"/>
        </w:rPr>
        <w:t xml:space="preserve"> model from f</w:t>
      </w:r>
      <w:r w:rsidR="004B5444">
        <w:rPr>
          <w:rFonts w:ascii="Times New Roman" w:hAnsi="Times New Roman" w:cs="Times New Roman"/>
          <w:sz w:val="24"/>
          <w:szCs w:val="24"/>
        </w:rPr>
        <w:t>odder collection was 0.9</w:t>
      </w:r>
      <w:r w:rsidR="00503701">
        <w:rPr>
          <w:rFonts w:ascii="Times New Roman" w:hAnsi="Times New Roman" w:cs="Times New Roman"/>
          <w:sz w:val="24"/>
          <w:szCs w:val="24"/>
        </w:rPr>
        <w:t>4</w:t>
      </w:r>
      <w:r w:rsidR="004B5444">
        <w:rPr>
          <w:rFonts w:ascii="Times New Roman" w:hAnsi="Times New Roman" w:cs="Times New Roman"/>
          <w:sz w:val="24"/>
          <w:szCs w:val="24"/>
        </w:rPr>
        <w:t xml:space="preserve"> </w:t>
      </w:r>
      <w:r w:rsidR="00D20B92">
        <w:rPr>
          <w:rFonts w:ascii="Times New Roman" w:hAnsi="Times New Roman" w:cs="Times New Roman"/>
          <w:sz w:val="24"/>
          <w:szCs w:val="24"/>
        </w:rPr>
        <w:t xml:space="preserve">(Table </w:t>
      </w:r>
      <w:r w:rsidR="00BF6D32">
        <w:rPr>
          <w:rFonts w:ascii="Times New Roman" w:hAnsi="Times New Roman" w:cs="Times New Roman"/>
          <w:sz w:val="24"/>
          <w:szCs w:val="24"/>
        </w:rPr>
        <w:t>7</w:t>
      </w:r>
      <w:r w:rsidR="00D20B92">
        <w:rPr>
          <w:rFonts w:ascii="Times New Roman" w:hAnsi="Times New Roman" w:cs="Times New Roman"/>
          <w:sz w:val="24"/>
          <w:szCs w:val="24"/>
        </w:rPr>
        <w:t>).</w:t>
      </w:r>
      <w:r w:rsidR="009D62BF">
        <w:rPr>
          <w:rFonts w:ascii="Times New Roman" w:hAnsi="Times New Roman" w:cs="Times New Roman"/>
          <w:sz w:val="24"/>
          <w:szCs w:val="24"/>
        </w:rPr>
        <w:t xml:space="preserve"> </w:t>
      </w:r>
      <w:r w:rsidR="005C4D5F">
        <w:rPr>
          <w:rFonts w:ascii="Times New Roman" w:hAnsi="Times New Roman" w:cs="Times New Roman"/>
          <w:sz w:val="24"/>
          <w:szCs w:val="24"/>
        </w:rPr>
        <w:t>Geographical variation in imputed revenue from fodder collection was evident. Households involved in fodder collection were generati</w:t>
      </w:r>
      <w:r w:rsidR="00716B8B">
        <w:rPr>
          <w:rFonts w:ascii="Times New Roman" w:hAnsi="Times New Roman" w:cs="Times New Roman"/>
          <w:sz w:val="24"/>
          <w:szCs w:val="24"/>
        </w:rPr>
        <w:t>ng</w:t>
      </w:r>
      <w:r w:rsidR="005C4D5F">
        <w:rPr>
          <w:rFonts w:ascii="Times New Roman" w:hAnsi="Times New Roman" w:cs="Times New Roman"/>
          <w:sz w:val="24"/>
          <w:szCs w:val="24"/>
        </w:rPr>
        <w:t xml:space="preserve"> NRS 60 less in </w:t>
      </w:r>
      <w:r w:rsidR="00B6303C">
        <w:rPr>
          <w:rFonts w:ascii="Times New Roman" w:hAnsi="Times New Roman" w:cs="Times New Roman"/>
          <w:sz w:val="24"/>
          <w:szCs w:val="24"/>
        </w:rPr>
        <w:t>Gorkha compared</w:t>
      </w:r>
      <w:r w:rsidR="005C4D5F">
        <w:rPr>
          <w:rFonts w:ascii="Times New Roman" w:hAnsi="Times New Roman" w:cs="Times New Roman"/>
          <w:sz w:val="24"/>
          <w:szCs w:val="24"/>
        </w:rPr>
        <w:t xml:space="preserve"> to Chitwan</w:t>
      </w:r>
      <w:r w:rsidR="00716B8B">
        <w:rPr>
          <w:rFonts w:ascii="Times New Roman" w:hAnsi="Times New Roman" w:cs="Times New Roman"/>
          <w:sz w:val="24"/>
          <w:szCs w:val="24"/>
        </w:rPr>
        <w:t>.</w:t>
      </w:r>
    </w:p>
    <w:p w14:paraId="735F5AF7" w14:textId="511A9D66" w:rsidR="00FB37D6" w:rsidRDefault="00D20B92" w:rsidP="00716B8B">
      <w:pPr>
        <w:spacing w:line="480" w:lineRule="auto"/>
        <w:ind w:firstLine="720"/>
        <w:rPr>
          <w:rFonts w:ascii="Times New Roman" w:hAnsi="Times New Roman" w:cs="Times New Roman"/>
          <w:sz w:val="24"/>
          <w:szCs w:val="24"/>
        </w:rPr>
      </w:pPr>
      <w:r w:rsidRPr="00AA237E">
        <w:rPr>
          <w:rFonts w:ascii="Times New Roman" w:hAnsi="Times New Roman" w:cs="Times New Roman"/>
          <w:sz w:val="24"/>
          <w:szCs w:val="24"/>
        </w:rPr>
        <w:t xml:space="preserve">The </w:t>
      </w:r>
      <w:r w:rsidR="00AC757B">
        <w:rPr>
          <w:rFonts w:ascii="Times New Roman" w:hAnsi="Times New Roman" w:cs="Times New Roman"/>
          <w:sz w:val="24"/>
          <w:szCs w:val="24"/>
        </w:rPr>
        <w:t xml:space="preserve">education of the respondents </w:t>
      </w:r>
      <w:r w:rsidRPr="00AA237E">
        <w:rPr>
          <w:rFonts w:ascii="Times New Roman" w:hAnsi="Times New Roman" w:cs="Times New Roman"/>
          <w:sz w:val="24"/>
          <w:szCs w:val="24"/>
        </w:rPr>
        <w:t xml:space="preserve">was positive and statistically </w:t>
      </w:r>
      <w:r w:rsidR="00AC757B">
        <w:rPr>
          <w:rFonts w:ascii="Times New Roman" w:hAnsi="Times New Roman" w:cs="Times New Roman"/>
          <w:sz w:val="24"/>
          <w:szCs w:val="24"/>
        </w:rPr>
        <w:t xml:space="preserve">significant in </w:t>
      </w:r>
      <w:r w:rsidR="009D62BF">
        <w:rPr>
          <w:rFonts w:ascii="Times New Roman" w:hAnsi="Times New Roman" w:cs="Times New Roman"/>
          <w:sz w:val="24"/>
          <w:szCs w:val="24"/>
        </w:rPr>
        <w:t xml:space="preserve">the </w:t>
      </w:r>
      <w:r w:rsidR="00985BB7">
        <w:rPr>
          <w:rFonts w:ascii="Times New Roman" w:hAnsi="Times New Roman" w:cs="Times New Roman"/>
          <w:sz w:val="24"/>
          <w:szCs w:val="24"/>
        </w:rPr>
        <w:t xml:space="preserve">Rainy </w:t>
      </w:r>
      <w:r w:rsidR="00AC757B">
        <w:rPr>
          <w:rFonts w:ascii="Times New Roman" w:hAnsi="Times New Roman" w:cs="Times New Roman"/>
          <w:sz w:val="24"/>
          <w:szCs w:val="24"/>
        </w:rPr>
        <w:t xml:space="preserve">season fodder revenue model. The seasonal fodder revenue would </w:t>
      </w:r>
      <w:r w:rsidR="009B7DB3">
        <w:rPr>
          <w:rFonts w:ascii="Times New Roman" w:hAnsi="Times New Roman" w:cs="Times New Roman"/>
          <w:sz w:val="24"/>
          <w:szCs w:val="24"/>
        </w:rPr>
        <w:t xml:space="preserve">be higher </w:t>
      </w:r>
      <w:r w:rsidR="00AC757B">
        <w:rPr>
          <w:rFonts w:ascii="Times New Roman" w:hAnsi="Times New Roman" w:cs="Times New Roman"/>
          <w:sz w:val="24"/>
          <w:szCs w:val="24"/>
        </w:rPr>
        <w:t xml:space="preserve">by NRS </w:t>
      </w:r>
      <w:r w:rsidR="00503701">
        <w:rPr>
          <w:rFonts w:ascii="Times New Roman" w:hAnsi="Times New Roman" w:cs="Times New Roman"/>
          <w:sz w:val="24"/>
          <w:szCs w:val="24"/>
        </w:rPr>
        <w:t>3</w:t>
      </w:r>
      <w:r w:rsidR="00AC757B">
        <w:rPr>
          <w:rFonts w:ascii="Times New Roman" w:hAnsi="Times New Roman" w:cs="Times New Roman"/>
          <w:sz w:val="24"/>
          <w:szCs w:val="24"/>
        </w:rPr>
        <w:t xml:space="preserve"> for</w:t>
      </w:r>
      <w:r w:rsidR="00985BB7">
        <w:rPr>
          <w:rFonts w:ascii="Times New Roman" w:hAnsi="Times New Roman" w:cs="Times New Roman"/>
          <w:sz w:val="24"/>
          <w:szCs w:val="24"/>
        </w:rPr>
        <w:t xml:space="preserve"> </w:t>
      </w:r>
      <w:r w:rsidR="00AC757B">
        <w:rPr>
          <w:rFonts w:ascii="Times New Roman" w:hAnsi="Times New Roman" w:cs="Times New Roman"/>
          <w:sz w:val="24"/>
          <w:szCs w:val="24"/>
        </w:rPr>
        <w:t>the respondent</w:t>
      </w:r>
      <w:r w:rsidR="00E94B1A">
        <w:rPr>
          <w:rFonts w:ascii="Times New Roman" w:hAnsi="Times New Roman" w:cs="Times New Roman"/>
          <w:sz w:val="24"/>
          <w:szCs w:val="24"/>
        </w:rPr>
        <w:t xml:space="preserve"> being educated</w:t>
      </w:r>
      <w:r w:rsidR="00D40EC7">
        <w:rPr>
          <w:rFonts w:ascii="Times New Roman" w:hAnsi="Times New Roman" w:cs="Times New Roman"/>
          <w:sz w:val="24"/>
          <w:szCs w:val="24"/>
        </w:rPr>
        <w:t xml:space="preserve"> </w:t>
      </w:r>
      <w:r w:rsidR="00CF5FC0">
        <w:rPr>
          <w:rFonts w:ascii="Times New Roman" w:hAnsi="Times New Roman" w:cs="Times New Roman"/>
          <w:sz w:val="24"/>
          <w:szCs w:val="24"/>
        </w:rPr>
        <w:t>(=1)</w:t>
      </w:r>
      <w:r w:rsidR="00AC757B">
        <w:rPr>
          <w:rFonts w:ascii="Times New Roman" w:hAnsi="Times New Roman" w:cs="Times New Roman"/>
          <w:sz w:val="24"/>
          <w:szCs w:val="24"/>
        </w:rPr>
        <w:t>. Th</w:t>
      </w:r>
      <w:r w:rsidR="00435213">
        <w:rPr>
          <w:rFonts w:ascii="Times New Roman" w:hAnsi="Times New Roman" w:cs="Times New Roman"/>
          <w:sz w:val="24"/>
          <w:szCs w:val="24"/>
        </w:rPr>
        <w:t>e finding is opposite to what was</w:t>
      </w:r>
      <w:r w:rsidR="00AC757B">
        <w:rPr>
          <w:rFonts w:ascii="Times New Roman" w:hAnsi="Times New Roman" w:cs="Times New Roman"/>
          <w:sz w:val="24"/>
          <w:szCs w:val="24"/>
        </w:rPr>
        <w:t xml:space="preserve"> hypothesize</w:t>
      </w:r>
      <w:r w:rsidR="00435213">
        <w:rPr>
          <w:rFonts w:ascii="Times New Roman" w:hAnsi="Times New Roman" w:cs="Times New Roman"/>
          <w:sz w:val="24"/>
          <w:szCs w:val="24"/>
        </w:rPr>
        <w:t>d</w:t>
      </w:r>
      <w:r w:rsidR="00AC757B">
        <w:rPr>
          <w:rFonts w:ascii="Times New Roman" w:hAnsi="Times New Roman" w:cs="Times New Roman"/>
          <w:sz w:val="24"/>
          <w:szCs w:val="24"/>
        </w:rPr>
        <w:t xml:space="preserve"> about the relationship between education attainment of respondent and revenue generated from fodder collection. </w:t>
      </w:r>
    </w:p>
    <w:p w14:paraId="2C3198A3" w14:textId="4EBCF6BD" w:rsidR="00B62E0B" w:rsidRPr="00D20B92" w:rsidRDefault="009E0E93" w:rsidP="00D20B92">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For an additional hour spent in collecti</w:t>
      </w:r>
      <w:r w:rsidR="00B62E0B">
        <w:rPr>
          <w:rFonts w:ascii="Times New Roman" w:hAnsi="Times New Roman" w:cs="Times New Roman"/>
          <w:sz w:val="24"/>
          <w:szCs w:val="24"/>
        </w:rPr>
        <w:t>n</w:t>
      </w:r>
      <w:r>
        <w:rPr>
          <w:rFonts w:ascii="Times New Roman" w:hAnsi="Times New Roman" w:cs="Times New Roman"/>
          <w:sz w:val="24"/>
          <w:szCs w:val="24"/>
        </w:rPr>
        <w:t>g fodder</w:t>
      </w:r>
      <w:r w:rsidR="00B62E0B">
        <w:rPr>
          <w:rFonts w:ascii="Times New Roman" w:hAnsi="Times New Roman" w:cs="Times New Roman"/>
          <w:sz w:val="24"/>
          <w:szCs w:val="24"/>
        </w:rPr>
        <w:t>, the revenue increase</w:t>
      </w:r>
      <w:r w:rsidR="00DF00FA">
        <w:rPr>
          <w:rFonts w:ascii="Times New Roman" w:hAnsi="Times New Roman" w:cs="Times New Roman"/>
          <w:sz w:val="24"/>
          <w:szCs w:val="24"/>
        </w:rPr>
        <w:t>s</w:t>
      </w:r>
      <w:r w:rsidR="00B62E0B">
        <w:rPr>
          <w:rFonts w:ascii="Times New Roman" w:hAnsi="Times New Roman" w:cs="Times New Roman"/>
          <w:sz w:val="24"/>
          <w:szCs w:val="24"/>
        </w:rPr>
        <w:t xml:space="preserve"> by NRS </w:t>
      </w:r>
      <w:r w:rsidR="005C4D5F">
        <w:rPr>
          <w:rFonts w:ascii="Times New Roman" w:hAnsi="Times New Roman" w:cs="Times New Roman"/>
          <w:sz w:val="24"/>
          <w:szCs w:val="24"/>
        </w:rPr>
        <w:t>123</w:t>
      </w:r>
      <w:r w:rsidR="00716B8B">
        <w:rPr>
          <w:rFonts w:ascii="Times New Roman" w:hAnsi="Times New Roman" w:cs="Times New Roman"/>
          <w:sz w:val="24"/>
          <w:szCs w:val="24"/>
        </w:rPr>
        <w:t xml:space="preserve"> in Rainy season</w:t>
      </w:r>
      <w:r w:rsidR="00B62E0B">
        <w:rPr>
          <w:rFonts w:ascii="Times New Roman" w:hAnsi="Times New Roman" w:cs="Times New Roman"/>
          <w:sz w:val="24"/>
          <w:szCs w:val="24"/>
        </w:rPr>
        <w:t xml:space="preserve">. More availability of fodder with the onset of </w:t>
      </w:r>
      <w:r w:rsidR="00EB6222">
        <w:rPr>
          <w:rFonts w:ascii="Times New Roman" w:hAnsi="Times New Roman" w:cs="Times New Roman"/>
          <w:sz w:val="24"/>
          <w:szCs w:val="24"/>
        </w:rPr>
        <w:t xml:space="preserve">the </w:t>
      </w:r>
      <w:r w:rsidR="00B62E0B">
        <w:rPr>
          <w:rFonts w:ascii="Times New Roman" w:hAnsi="Times New Roman" w:cs="Times New Roman"/>
          <w:sz w:val="24"/>
          <w:szCs w:val="24"/>
        </w:rPr>
        <w:t xml:space="preserve">summer monsoon during the </w:t>
      </w:r>
      <w:r w:rsidR="005B1D17">
        <w:rPr>
          <w:rFonts w:ascii="Times New Roman" w:hAnsi="Times New Roman" w:cs="Times New Roman"/>
          <w:sz w:val="24"/>
          <w:szCs w:val="24"/>
        </w:rPr>
        <w:t xml:space="preserve">Rainy </w:t>
      </w:r>
      <w:r w:rsidR="00716B8B">
        <w:rPr>
          <w:rFonts w:ascii="Times New Roman" w:hAnsi="Times New Roman" w:cs="Times New Roman"/>
          <w:sz w:val="24"/>
          <w:szCs w:val="24"/>
        </w:rPr>
        <w:t>season might</w:t>
      </w:r>
      <w:r w:rsidR="00B62E0B">
        <w:rPr>
          <w:rFonts w:ascii="Times New Roman" w:hAnsi="Times New Roman" w:cs="Times New Roman"/>
          <w:sz w:val="24"/>
          <w:szCs w:val="24"/>
        </w:rPr>
        <w:t xml:space="preserve"> lead to less time spent </w:t>
      </w:r>
      <w:r w:rsidR="00EB6222">
        <w:rPr>
          <w:rFonts w:ascii="Times New Roman" w:hAnsi="Times New Roman" w:cs="Times New Roman"/>
          <w:sz w:val="24"/>
          <w:szCs w:val="24"/>
        </w:rPr>
        <w:t>collecti</w:t>
      </w:r>
      <w:r w:rsidR="00B62E0B">
        <w:rPr>
          <w:rFonts w:ascii="Times New Roman" w:hAnsi="Times New Roman" w:cs="Times New Roman"/>
          <w:sz w:val="24"/>
          <w:szCs w:val="24"/>
        </w:rPr>
        <w:t>n</w:t>
      </w:r>
      <w:r w:rsidR="00EB6222">
        <w:rPr>
          <w:rFonts w:ascii="Times New Roman" w:hAnsi="Times New Roman" w:cs="Times New Roman"/>
          <w:sz w:val="24"/>
          <w:szCs w:val="24"/>
        </w:rPr>
        <w:t>g fodder</w:t>
      </w:r>
      <w:r w:rsidR="0077288B">
        <w:rPr>
          <w:rFonts w:ascii="Times New Roman" w:hAnsi="Times New Roman" w:cs="Times New Roman"/>
          <w:sz w:val="24"/>
          <w:szCs w:val="24"/>
        </w:rPr>
        <w:t xml:space="preserve">. Similarly, fodder </w:t>
      </w:r>
      <w:r w:rsidR="00F402B7">
        <w:rPr>
          <w:rFonts w:ascii="Times New Roman" w:hAnsi="Times New Roman" w:cs="Times New Roman"/>
          <w:sz w:val="24"/>
          <w:szCs w:val="24"/>
        </w:rPr>
        <w:t>available</w:t>
      </w:r>
      <w:r w:rsidR="00B62E0B">
        <w:rPr>
          <w:rFonts w:ascii="Times New Roman" w:hAnsi="Times New Roman" w:cs="Times New Roman"/>
          <w:sz w:val="24"/>
          <w:szCs w:val="24"/>
        </w:rPr>
        <w:t xml:space="preserve"> </w:t>
      </w:r>
      <w:r w:rsidR="0077288B">
        <w:rPr>
          <w:rFonts w:ascii="Times New Roman" w:hAnsi="Times New Roman" w:cs="Times New Roman"/>
          <w:sz w:val="24"/>
          <w:szCs w:val="24"/>
        </w:rPr>
        <w:t>in</w:t>
      </w:r>
      <w:r w:rsidR="00B62E0B">
        <w:rPr>
          <w:rFonts w:ascii="Times New Roman" w:hAnsi="Times New Roman" w:cs="Times New Roman"/>
          <w:sz w:val="24"/>
          <w:szCs w:val="24"/>
        </w:rPr>
        <w:t xml:space="preserve"> the nearest CFs results in </w:t>
      </w:r>
      <w:r w:rsidR="00CD520A" w:rsidRPr="004167B1">
        <w:rPr>
          <w:rFonts w:ascii="Times New Roman" w:hAnsi="Times New Roman" w:cs="Times New Roman"/>
          <w:sz w:val="24"/>
          <w:szCs w:val="24"/>
        </w:rPr>
        <w:t xml:space="preserve">lower </w:t>
      </w:r>
      <w:r w:rsidR="00B62E0B" w:rsidRPr="004167B1">
        <w:rPr>
          <w:rFonts w:ascii="Times New Roman" w:hAnsi="Times New Roman" w:cs="Times New Roman"/>
          <w:sz w:val="24"/>
          <w:szCs w:val="24"/>
        </w:rPr>
        <w:t>time allocation for fodder collection</w:t>
      </w:r>
      <w:r w:rsidR="00B62E0B">
        <w:rPr>
          <w:rFonts w:ascii="Times New Roman" w:hAnsi="Times New Roman" w:cs="Times New Roman"/>
          <w:sz w:val="24"/>
          <w:szCs w:val="24"/>
        </w:rPr>
        <w:t>.</w:t>
      </w:r>
    </w:p>
    <w:p w14:paraId="05B97611" w14:textId="77777777" w:rsidR="00FB37D6" w:rsidRPr="00202A02" w:rsidRDefault="00FB37D6" w:rsidP="00135C28">
      <w:pPr>
        <w:pStyle w:val="Heading3"/>
        <w:spacing w:line="480" w:lineRule="auto"/>
        <w:rPr>
          <w:rFonts w:ascii="Times New Roman" w:hAnsi="Times New Roman" w:cs="Times New Roman"/>
          <w:b/>
          <w:color w:val="auto"/>
        </w:rPr>
      </w:pPr>
      <w:bookmarkStart w:id="21" w:name="_Toc502845560"/>
      <w:r w:rsidRPr="00202A02">
        <w:rPr>
          <w:rFonts w:ascii="Times New Roman" w:hAnsi="Times New Roman" w:cs="Times New Roman"/>
          <w:b/>
          <w:color w:val="auto"/>
        </w:rPr>
        <w:t>1.7.</w:t>
      </w:r>
      <w:r w:rsidR="006E26D6">
        <w:rPr>
          <w:rFonts w:ascii="Times New Roman" w:hAnsi="Times New Roman" w:cs="Times New Roman"/>
          <w:b/>
          <w:color w:val="auto"/>
        </w:rPr>
        <w:t>3</w:t>
      </w:r>
      <w:r w:rsidRPr="00202A02">
        <w:rPr>
          <w:rFonts w:ascii="Times New Roman" w:hAnsi="Times New Roman" w:cs="Times New Roman"/>
          <w:b/>
          <w:color w:val="auto"/>
        </w:rPr>
        <w:t xml:space="preserve">.3 Results and Discussion for </w:t>
      </w:r>
      <w:r w:rsidR="009A07EE">
        <w:rPr>
          <w:rFonts w:ascii="Times New Roman" w:hAnsi="Times New Roman" w:cs="Times New Roman"/>
          <w:b/>
          <w:color w:val="auto"/>
        </w:rPr>
        <w:t xml:space="preserve">the </w:t>
      </w:r>
      <w:r w:rsidRPr="00202A02">
        <w:rPr>
          <w:rFonts w:ascii="Times New Roman" w:hAnsi="Times New Roman" w:cs="Times New Roman"/>
          <w:b/>
          <w:color w:val="auto"/>
        </w:rPr>
        <w:t xml:space="preserve">Seemingly Unrelated Regression for </w:t>
      </w:r>
      <w:r w:rsidR="000669B0">
        <w:rPr>
          <w:rFonts w:ascii="Times New Roman" w:hAnsi="Times New Roman" w:cs="Times New Roman"/>
          <w:b/>
          <w:color w:val="auto"/>
        </w:rPr>
        <w:t xml:space="preserve">Winter </w:t>
      </w:r>
      <w:r w:rsidR="0004721C" w:rsidRPr="00202A02">
        <w:rPr>
          <w:rFonts w:ascii="Times New Roman" w:hAnsi="Times New Roman" w:cs="Times New Roman"/>
          <w:b/>
          <w:color w:val="auto"/>
        </w:rPr>
        <w:t>Season Revenue</w:t>
      </w:r>
      <w:r w:rsidRPr="00202A02">
        <w:rPr>
          <w:rFonts w:ascii="Times New Roman" w:hAnsi="Times New Roman" w:cs="Times New Roman"/>
          <w:b/>
          <w:color w:val="auto"/>
        </w:rPr>
        <w:t xml:space="preserve"> from Fodder Collection</w:t>
      </w:r>
      <w:bookmarkEnd w:id="21"/>
    </w:p>
    <w:p w14:paraId="36F31D47" w14:textId="77777777" w:rsidR="00D20B92" w:rsidRDefault="00D20B92" w:rsidP="00100873">
      <w:pPr>
        <w:autoSpaceDE w:val="0"/>
        <w:autoSpaceDN w:val="0"/>
        <w:adjustRightInd w:val="0"/>
        <w:spacing w:after="0" w:line="480" w:lineRule="auto"/>
        <w:rPr>
          <w:rFonts w:ascii="Times New Roman" w:hAnsi="Times New Roman" w:cs="Times New Roman"/>
          <w:sz w:val="24"/>
          <w:szCs w:val="24"/>
        </w:rPr>
      </w:pPr>
      <w:r w:rsidRPr="002666A3">
        <w:rPr>
          <w:rFonts w:ascii="Times New Roman" w:hAnsi="Times New Roman" w:cs="Times New Roman"/>
          <w:sz w:val="24"/>
          <w:szCs w:val="24"/>
        </w:rPr>
        <w:t>The R</w:t>
      </w:r>
      <w:r w:rsidRPr="002666A3">
        <w:rPr>
          <w:rFonts w:ascii="Times New Roman" w:hAnsi="Times New Roman" w:cs="Times New Roman"/>
          <w:sz w:val="24"/>
          <w:szCs w:val="24"/>
          <w:vertAlign w:val="superscript"/>
        </w:rPr>
        <w:t xml:space="preserve">2 </w:t>
      </w:r>
      <w:r>
        <w:rPr>
          <w:rFonts w:ascii="Times New Roman" w:hAnsi="Times New Roman" w:cs="Times New Roman"/>
          <w:sz w:val="24"/>
          <w:szCs w:val="24"/>
        </w:rPr>
        <w:t>value</w:t>
      </w:r>
      <w:r w:rsidRPr="002666A3">
        <w:rPr>
          <w:rFonts w:ascii="Times New Roman" w:hAnsi="Times New Roman" w:cs="Times New Roman"/>
          <w:sz w:val="24"/>
          <w:szCs w:val="24"/>
        </w:rPr>
        <w:t xml:space="preserve"> for </w:t>
      </w:r>
      <w:r>
        <w:rPr>
          <w:rFonts w:ascii="Times New Roman" w:hAnsi="Times New Roman" w:cs="Times New Roman"/>
          <w:sz w:val="24"/>
          <w:szCs w:val="24"/>
        </w:rPr>
        <w:t xml:space="preserve">SUR </w:t>
      </w:r>
      <w:r w:rsidR="00490799">
        <w:rPr>
          <w:rFonts w:ascii="Times New Roman" w:hAnsi="Times New Roman" w:cs="Times New Roman"/>
          <w:sz w:val="24"/>
          <w:szCs w:val="24"/>
        </w:rPr>
        <w:t xml:space="preserve">Winter </w:t>
      </w:r>
      <w:r w:rsidRPr="002666A3">
        <w:rPr>
          <w:rFonts w:ascii="Times New Roman" w:hAnsi="Times New Roman" w:cs="Times New Roman"/>
          <w:sz w:val="24"/>
          <w:szCs w:val="24"/>
        </w:rPr>
        <w:t xml:space="preserve">season </w:t>
      </w:r>
      <w:r>
        <w:rPr>
          <w:rFonts w:ascii="Times New Roman" w:hAnsi="Times New Roman" w:cs="Times New Roman"/>
          <w:sz w:val="24"/>
          <w:szCs w:val="24"/>
        </w:rPr>
        <w:t>f</w:t>
      </w:r>
      <w:r w:rsidR="005F0C6B">
        <w:rPr>
          <w:rFonts w:ascii="Times New Roman" w:hAnsi="Times New Roman" w:cs="Times New Roman"/>
          <w:sz w:val="24"/>
          <w:szCs w:val="24"/>
        </w:rPr>
        <w:t>odder</w:t>
      </w:r>
      <w:r>
        <w:rPr>
          <w:rFonts w:ascii="Times New Roman" w:hAnsi="Times New Roman" w:cs="Times New Roman"/>
          <w:sz w:val="24"/>
          <w:szCs w:val="24"/>
        </w:rPr>
        <w:t xml:space="preserve"> </w:t>
      </w:r>
      <w:r w:rsidRPr="002666A3">
        <w:rPr>
          <w:rFonts w:ascii="Times New Roman" w:hAnsi="Times New Roman" w:cs="Times New Roman"/>
          <w:sz w:val="24"/>
          <w:szCs w:val="24"/>
        </w:rPr>
        <w:t xml:space="preserve">revenue model </w:t>
      </w:r>
      <w:r w:rsidR="008173AC">
        <w:rPr>
          <w:rFonts w:ascii="Times New Roman" w:hAnsi="Times New Roman" w:cs="Times New Roman"/>
          <w:sz w:val="24"/>
          <w:szCs w:val="24"/>
        </w:rPr>
        <w:t>was 0.</w:t>
      </w:r>
      <w:r w:rsidR="005B5F13">
        <w:rPr>
          <w:rFonts w:ascii="Times New Roman" w:hAnsi="Times New Roman" w:cs="Times New Roman"/>
          <w:sz w:val="24"/>
          <w:szCs w:val="24"/>
        </w:rPr>
        <w:t>82</w:t>
      </w:r>
      <w:r w:rsidR="008173AC">
        <w:rPr>
          <w:rFonts w:ascii="Times New Roman" w:hAnsi="Times New Roman" w:cs="Times New Roman"/>
          <w:sz w:val="24"/>
          <w:szCs w:val="24"/>
        </w:rPr>
        <w:t xml:space="preserve"> (Table </w:t>
      </w:r>
      <w:r w:rsidR="008F3EEF">
        <w:rPr>
          <w:rFonts w:ascii="Times New Roman" w:hAnsi="Times New Roman" w:cs="Times New Roman"/>
          <w:sz w:val="24"/>
          <w:szCs w:val="24"/>
        </w:rPr>
        <w:t>8</w:t>
      </w:r>
      <w:r>
        <w:rPr>
          <w:rFonts w:ascii="Times New Roman" w:hAnsi="Times New Roman" w:cs="Times New Roman"/>
          <w:sz w:val="24"/>
          <w:szCs w:val="24"/>
        </w:rPr>
        <w:t>)</w:t>
      </w:r>
      <w:r w:rsidRPr="002666A3">
        <w:rPr>
          <w:rFonts w:ascii="Times New Roman" w:hAnsi="Times New Roman" w:cs="Times New Roman"/>
          <w:sz w:val="24"/>
          <w:szCs w:val="24"/>
        </w:rPr>
        <w:t>.</w:t>
      </w:r>
      <w:r w:rsidR="00100873">
        <w:rPr>
          <w:rFonts w:ascii="Times New Roman" w:hAnsi="Times New Roman" w:cs="Times New Roman"/>
          <w:sz w:val="24"/>
          <w:szCs w:val="24"/>
        </w:rPr>
        <w:t xml:space="preserve"> </w:t>
      </w:r>
      <w:r w:rsidRPr="002666A3">
        <w:rPr>
          <w:rFonts w:ascii="Times New Roman" w:hAnsi="Times New Roman" w:cs="Times New Roman"/>
          <w:sz w:val="24"/>
          <w:szCs w:val="24"/>
        </w:rPr>
        <w:t xml:space="preserve">The revenue collected in </w:t>
      </w:r>
      <w:r w:rsidR="00DC2AAF">
        <w:rPr>
          <w:rFonts w:ascii="Times New Roman" w:hAnsi="Times New Roman" w:cs="Times New Roman"/>
          <w:sz w:val="24"/>
          <w:szCs w:val="24"/>
        </w:rPr>
        <w:t xml:space="preserve">Winter </w:t>
      </w:r>
      <w:r w:rsidRPr="002666A3">
        <w:rPr>
          <w:rFonts w:ascii="Times New Roman" w:hAnsi="Times New Roman" w:cs="Times New Roman"/>
          <w:sz w:val="24"/>
          <w:szCs w:val="24"/>
        </w:rPr>
        <w:t>season from f</w:t>
      </w:r>
      <w:r w:rsidR="005F0C6B">
        <w:rPr>
          <w:rFonts w:ascii="Times New Roman" w:hAnsi="Times New Roman" w:cs="Times New Roman"/>
          <w:sz w:val="24"/>
          <w:szCs w:val="24"/>
        </w:rPr>
        <w:t>odder</w:t>
      </w:r>
      <w:r w:rsidRPr="002666A3">
        <w:rPr>
          <w:rFonts w:ascii="Times New Roman" w:hAnsi="Times New Roman" w:cs="Times New Roman"/>
          <w:sz w:val="24"/>
          <w:szCs w:val="24"/>
        </w:rPr>
        <w:t xml:space="preserve"> collection was significant and higher for </w:t>
      </w:r>
      <w:r w:rsidR="00100873">
        <w:rPr>
          <w:rFonts w:ascii="Times New Roman" w:hAnsi="Times New Roman" w:cs="Times New Roman"/>
          <w:sz w:val="24"/>
          <w:szCs w:val="24"/>
        </w:rPr>
        <w:t xml:space="preserve">the </w:t>
      </w:r>
      <w:r w:rsidRPr="002666A3">
        <w:rPr>
          <w:rFonts w:ascii="Times New Roman" w:hAnsi="Times New Roman" w:cs="Times New Roman"/>
          <w:sz w:val="24"/>
          <w:szCs w:val="24"/>
        </w:rPr>
        <w:t>Chitwan district</w:t>
      </w:r>
      <w:r>
        <w:rPr>
          <w:rFonts w:ascii="Times New Roman" w:hAnsi="Times New Roman" w:cs="Times New Roman"/>
          <w:sz w:val="24"/>
          <w:szCs w:val="24"/>
        </w:rPr>
        <w:t xml:space="preserve"> compared to the Lamjung, </w:t>
      </w:r>
      <w:r w:rsidRPr="002666A3">
        <w:rPr>
          <w:rFonts w:ascii="Times New Roman" w:hAnsi="Times New Roman" w:cs="Times New Roman"/>
          <w:sz w:val="24"/>
          <w:szCs w:val="24"/>
        </w:rPr>
        <w:t xml:space="preserve">Gorkha </w:t>
      </w:r>
      <w:r>
        <w:rPr>
          <w:rFonts w:ascii="Times New Roman" w:hAnsi="Times New Roman" w:cs="Times New Roman"/>
          <w:sz w:val="24"/>
          <w:szCs w:val="24"/>
        </w:rPr>
        <w:t xml:space="preserve">and Nawalparasi </w:t>
      </w:r>
      <w:r w:rsidRPr="002666A3">
        <w:rPr>
          <w:rFonts w:ascii="Times New Roman" w:hAnsi="Times New Roman" w:cs="Times New Roman"/>
          <w:sz w:val="24"/>
          <w:szCs w:val="24"/>
        </w:rPr>
        <w:t>district</w:t>
      </w:r>
      <w:r w:rsidR="00520C26">
        <w:rPr>
          <w:rFonts w:ascii="Times New Roman" w:hAnsi="Times New Roman" w:cs="Times New Roman"/>
          <w:sz w:val="24"/>
          <w:szCs w:val="24"/>
        </w:rPr>
        <w:t xml:space="preserve">s (Table </w:t>
      </w:r>
      <w:r w:rsidR="00C3205C">
        <w:rPr>
          <w:rFonts w:ascii="Times New Roman" w:hAnsi="Times New Roman" w:cs="Times New Roman"/>
          <w:sz w:val="24"/>
          <w:szCs w:val="24"/>
        </w:rPr>
        <w:t>8</w:t>
      </w:r>
      <w:r>
        <w:rPr>
          <w:rFonts w:ascii="Times New Roman" w:hAnsi="Times New Roman" w:cs="Times New Roman"/>
          <w:sz w:val="24"/>
          <w:szCs w:val="24"/>
        </w:rPr>
        <w:t>). The seasonal revenue from f</w:t>
      </w:r>
      <w:r w:rsidR="00157B89">
        <w:rPr>
          <w:rFonts w:ascii="Times New Roman" w:hAnsi="Times New Roman" w:cs="Times New Roman"/>
          <w:sz w:val="24"/>
          <w:szCs w:val="24"/>
        </w:rPr>
        <w:t>odder</w:t>
      </w:r>
      <w:r>
        <w:rPr>
          <w:rFonts w:ascii="Times New Roman" w:hAnsi="Times New Roman" w:cs="Times New Roman"/>
          <w:sz w:val="24"/>
          <w:szCs w:val="24"/>
        </w:rPr>
        <w:t xml:space="preserve"> collection for </w:t>
      </w:r>
      <w:r w:rsidR="00412A34">
        <w:rPr>
          <w:rFonts w:ascii="Times New Roman" w:hAnsi="Times New Roman" w:cs="Times New Roman"/>
          <w:sz w:val="24"/>
          <w:szCs w:val="24"/>
        </w:rPr>
        <w:t xml:space="preserve">Winter </w:t>
      </w:r>
      <w:r>
        <w:rPr>
          <w:rFonts w:ascii="Times New Roman" w:hAnsi="Times New Roman" w:cs="Times New Roman"/>
          <w:sz w:val="24"/>
          <w:szCs w:val="24"/>
        </w:rPr>
        <w:t>season in Lamjung, Gorkha and Nawalparasi</w:t>
      </w:r>
      <w:r w:rsidR="005F0C6B">
        <w:rPr>
          <w:rFonts w:ascii="Times New Roman" w:hAnsi="Times New Roman" w:cs="Times New Roman"/>
          <w:sz w:val="24"/>
          <w:szCs w:val="24"/>
        </w:rPr>
        <w:t xml:space="preserve"> districts were less by NRS </w:t>
      </w:r>
      <w:r w:rsidR="00E30413">
        <w:rPr>
          <w:rFonts w:ascii="Times New Roman" w:hAnsi="Times New Roman" w:cs="Times New Roman"/>
          <w:sz w:val="24"/>
          <w:szCs w:val="24"/>
        </w:rPr>
        <w:t>2,220</w:t>
      </w:r>
      <w:r w:rsidR="005F0C6B">
        <w:rPr>
          <w:rFonts w:ascii="Times New Roman" w:hAnsi="Times New Roman" w:cs="Times New Roman"/>
          <w:sz w:val="24"/>
          <w:szCs w:val="24"/>
        </w:rPr>
        <w:t xml:space="preserve">, NRS </w:t>
      </w:r>
      <w:r w:rsidR="00E30413">
        <w:rPr>
          <w:rFonts w:ascii="Times New Roman" w:hAnsi="Times New Roman" w:cs="Times New Roman"/>
          <w:sz w:val="24"/>
          <w:szCs w:val="24"/>
        </w:rPr>
        <w:t>1,614</w:t>
      </w:r>
      <w:r w:rsidR="005F0C6B">
        <w:rPr>
          <w:rFonts w:ascii="Times New Roman" w:hAnsi="Times New Roman" w:cs="Times New Roman"/>
          <w:sz w:val="24"/>
          <w:szCs w:val="24"/>
        </w:rPr>
        <w:t xml:space="preserve"> and NRS </w:t>
      </w:r>
      <w:r w:rsidR="00E30413">
        <w:rPr>
          <w:rFonts w:ascii="Times New Roman" w:hAnsi="Times New Roman" w:cs="Times New Roman"/>
          <w:sz w:val="24"/>
          <w:szCs w:val="24"/>
        </w:rPr>
        <w:t>886</w:t>
      </w:r>
      <w:r>
        <w:rPr>
          <w:rFonts w:ascii="Times New Roman" w:hAnsi="Times New Roman" w:cs="Times New Roman"/>
          <w:sz w:val="24"/>
          <w:szCs w:val="24"/>
        </w:rPr>
        <w:t xml:space="preserve"> respectively as compared to </w:t>
      </w:r>
      <w:r w:rsidR="00100873">
        <w:rPr>
          <w:rFonts w:ascii="Times New Roman" w:hAnsi="Times New Roman" w:cs="Times New Roman"/>
          <w:sz w:val="24"/>
          <w:szCs w:val="24"/>
        </w:rPr>
        <w:t xml:space="preserve">the </w:t>
      </w:r>
      <w:r>
        <w:rPr>
          <w:rFonts w:ascii="Times New Roman" w:hAnsi="Times New Roman" w:cs="Times New Roman"/>
          <w:sz w:val="24"/>
          <w:szCs w:val="24"/>
        </w:rPr>
        <w:t xml:space="preserve">Chitwan district. </w:t>
      </w:r>
    </w:p>
    <w:p w14:paraId="27B701FD" w14:textId="77777777" w:rsidR="00E30413" w:rsidRDefault="00E30413" w:rsidP="00100873">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Increase in household member of working class i.e., 15-60 years will increase the imputed revenue from fodder collection by NRS 147. Similarly, caste </w:t>
      </w:r>
      <w:r w:rsidR="00DD66FA">
        <w:rPr>
          <w:rFonts w:ascii="Times New Roman" w:hAnsi="Times New Roman" w:cs="Times New Roman"/>
          <w:sz w:val="24"/>
          <w:szCs w:val="24"/>
        </w:rPr>
        <w:t xml:space="preserve">of the </w:t>
      </w:r>
      <w:r>
        <w:rPr>
          <w:rFonts w:ascii="Times New Roman" w:hAnsi="Times New Roman" w:cs="Times New Roman"/>
          <w:sz w:val="24"/>
          <w:szCs w:val="24"/>
        </w:rPr>
        <w:t>respondents was positive and significant. The higher caste respondents were generating NRS 356 more than the other caste peoples.</w:t>
      </w:r>
    </w:p>
    <w:p w14:paraId="32D40E8B" w14:textId="77777777" w:rsidR="008F4E31" w:rsidRDefault="008F4E31" w:rsidP="00100873">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Agricultural income and imputed fodder revenue generation were positively related for the </w:t>
      </w:r>
      <w:r w:rsidR="0014463E">
        <w:rPr>
          <w:rFonts w:ascii="Times New Roman" w:hAnsi="Times New Roman" w:cs="Times New Roman"/>
          <w:sz w:val="24"/>
          <w:szCs w:val="24"/>
        </w:rPr>
        <w:t xml:space="preserve">Winter </w:t>
      </w:r>
      <w:r w:rsidR="007B3AFB">
        <w:rPr>
          <w:rFonts w:ascii="Times New Roman" w:hAnsi="Times New Roman" w:cs="Times New Roman"/>
          <w:sz w:val="24"/>
          <w:szCs w:val="24"/>
        </w:rPr>
        <w:t>season fodder</w:t>
      </w:r>
      <w:r>
        <w:rPr>
          <w:rFonts w:ascii="Times New Roman" w:hAnsi="Times New Roman" w:cs="Times New Roman"/>
          <w:sz w:val="24"/>
          <w:szCs w:val="24"/>
        </w:rPr>
        <w:t xml:space="preserve"> revenue model. Increase in income from agriculture by one percent increases the imputed fodder revenue by NRS 10 in </w:t>
      </w:r>
      <w:r w:rsidR="00694E00">
        <w:rPr>
          <w:rFonts w:ascii="Times New Roman" w:hAnsi="Times New Roman" w:cs="Times New Roman"/>
          <w:sz w:val="24"/>
          <w:szCs w:val="24"/>
        </w:rPr>
        <w:t xml:space="preserve">the Winter </w:t>
      </w:r>
      <w:r>
        <w:rPr>
          <w:rFonts w:ascii="Times New Roman" w:hAnsi="Times New Roman" w:cs="Times New Roman"/>
          <w:sz w:val="24"/>
          <w:szCs w:val="24"/>
        </w:rPr>
        <w:t xml:space="preserve">season. </w:t>
      </w:r>
    </w:p>
    <w:p w14:paraId="0C3EB6DA" w14:textId="77777777" w:rsidR="00D20B92" w:rsidRDefault="00F52CB6" w:rsidP="00D20B9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 i</w:t>
      </w:r>
      <w:r w:rsidR="00D20B92">
        <w:rPr>
          <w:rFonts w:ascii="Times New Roman" w:hAnsi="Times New Roman" w:cs="Times New Roman"/>
          <w:sz w:val="24"/>
          <w:szCs w:val="24"/>
        </w:rPr>
        <w:t>ncrease in distance</w:t>
      </w:r>
      <w:r>
        <w:rPr>
          <w:rFonts w:ascii="Times New Roman" w:hAnsi="Times New Roman" w:cs="Times New Roman"/>
          <w:sz w:val="24"/>
          <w:szCs w:val="24"/>
        </w:rPr>
        <w:t xml:space="preserve"> to the nearest CFs</w:t>
      </w:r>
      <w:r w:rsidR="00D20B92">
        <w:rPr>
          <w:rFonts w:ascii="Times New Roman" w:hAnsi="Times New Roman" w:cs="Times New Roman"/>
          <w:sz w:val="24"/>
          <w:szCs w:val="24"/>
        </w:rPr>
        <w:t xml:space="preserve"> </w:t>
      </w:r>
      <w:r w:rsidR="00231BF0">
        <w:rPr>
          <w:rFonts w:ascii="Times New Roman" w:hAnsi="Times New Roman" w:cs="Times New Roman"/>
          <w:sz w:val="24"/>
          <w:szCs w:val="24"/>
        </w:rPr>
        <w:t>will</w:t>
      </w:r>
      <w:r w:rsidR="00D20B92">
        <w:rPr>
          <w:rFonts w:ascii="Times New Roman" w:hAnsi="Times New Roman" w:cs="Times New Roman"/>
          <w:sz w:val="24"/>
          <w:szCs w:val="24"/>
        </w:rPr>
        <w:t xml:space="preserve"> decrease the revenue from f</w:t>
      </w:r>
      <w:r w:rsidR="00231BF0">
        <w:rPr>
          <w:rFonts w:ascii="Times New Roman" w:hAnsi="Times New Roman" w:cs="Times New Roman"/>
          <w:sz w:val="24"/>
          <w:szCs w:val="24"/>
        </w:rPr>
        <w:t>odder</w:t>
      </w:r>
      <w:r w:rsidR="00D20B92">
        <w:rPr>
          <w:rFonts w:ascii="Times New Roman" w:hAnsi="Times New Roman" w:cs="Times New Roman"/>
          <w:sz w:val="24"/>
          <w:szCs w:val="24"/>
        </w:rPr>
        <w:t xml:space="preserve"> collection. </w:t>
      </w:r>
      <w:r w:rsidR="00D20B92" w:rsidRPr="002666A3">
        <w:rPr>
          <w:rFonts w:ascii="Times New Roman" w:hAnsi="Times New Roman" w:cs="Times New Roman"/>
          <w:sz w:val="24"/>
          <w:szCs w:val="24"/>
        </w:rPr>
        <w:t xml:space="preserve">The </w:t>
      </w:r>
      <w:r w:rsidR="00AE64CA">
        <w:rPr>
          <w:rFonts w:ascii="Times New Roman" w:hAnsi="Times New Roman" w:cs="Times New Roman"/>
          <w:sz w:val="24"/>
          <w:szCs w:val="24"/>
        </w:rPr>
        <w:t xml:space="preserve">coefficient on travel time </w:t>
      </w:r>
      <w:r w:rsidR="00D20B92" w:rsidRPr="002666A3">
        <w:rPr>
          <w:rFonts w:ascii="Times New Roman" w:hAnsi="Times New Roman" w:cs="Times New Roman"/>
          <w:sz w:val="24"/>
          <w:szCs w:val="24"/>
        </w:rPr>
        <w:t>to the nearest CF ar</w:t>
      </w:r>
      <w:r w:rsidR="00D20B92">
        <w:rPr>
          <w:rFonts w:ascii="Times New Roman" w:hAnsi="Times New Roman" w:cs="Times New Roman"/>
          <w:sz w:val="24"/>
          <w:szCs w:val="24"/>
        </w:rPr>
        <w:t xml:space="preserve">ea was negative and significant for </w:t>
      </w:r>
      <w:r w:rsidR="00071D9E">
        <w:rPr>
          <w:rFonts w:ascii="Times New Roman" w:hAnsi="Times New Roman" w:cs="Times New Roman"/>
          <w:sz w:val="24"/>
          <w:szCs w:val="24"/>
        </w:rPr>
        <w:t xml:space="preserve">the </w:t>
      </w:r>
      <w:r w:rsidR="000F2DA3">
        <w:rPr>
          <w:rFonts w:ascii="Times New Roman" w:hAnsi="Times New Roman" w:cs="Times New Roman"/>
          <w:sz w:val="24"/>
          <w:szCs w:val="24"/>
        </w:rPr>
        <w:t xml:space="preserve">Winter </w:t>
      </w:r>
      <w:r w:rsidR="007B3AFB">
        <w:rPr>
          <w:rFonts w:ascii="Times New Roman" w:hAnsi="Times New Roman" w:cs="Times New Roman"/>
          <w:sz w:val="24"/>
          <w:szCs w:val="24"/>
        </w:rPr>
        <w:t>season fodder</w:t>
      </w:r>
      <w:r w:rsidR="00D20B92">
        <w:rPr>
          <w:rFonts w:ascii="Times New Roman" w:hAnsi="Times New Roman" w:cs="Times New Roman"/>
          <w:sz w:val="24"/>
          <w:szCs w:val="24"/>
        </w:rPr>
        <w:t xml:space="preserve"> revenue model. For </w:t>
      </w:r>
      <w:r w:rsidR="00C357F8">
        <w:rPr>
          <w:rFonts w:ascii="Times New Roman" w:hAnsi="Times New Roman" w:cs="Times New Roman"/>
          <w:sz w:val="24"/>
          <w:szCs w:val="24"/>
        </w:rPr>
        <w:t>one-</w:t>
      </w:r>
      <w:r w:rsidR="00AE64CA">
        <w:rPr>
          <w:rFonts w:ascii="Times New Roman" w:hAnsi="Times New Roman" w:cs="Times New Roman"/>
          <w:sz w:val="24"/>
          <w:szCs w:val="24"/>
        </w:rPr>
        <w:t>minute in</w:t>
      </w:r>
      <w:r w:rsidR="00D20B92">
        <w:rPr>
          <w:rFonts w:ascii="Times New Roman" w:hAnsi="Times New Roman" w:cs="Times New Roman"/>
          <w:sz w:val="24"/>
          <w:szCs w:val="24"/>
        </w:rPr>
        <w:t xml:space="preserve">crease in </w:t>
      </w:r>
      <w:r w:rsidR="00AE64CA">
        <w:rPr>
          <w:rFonts w:ascii="Times New Roman" w:hAnsi="Times New Roman" w:cs="Times New Roman"/>
          <w:sz w:val="24"/>
          <w:szCs w:val="24"/>
        </w:rPr>
        <w:t>travel time to the nearest CF</w:t>
      </w:r>
      <w:r w:rsidR="00D20B92">
        <w:rPr>
          <w:rFonts w:ascii="Times New Roman" w:hAnsi="Times New Roman" w:cs="Times New Roman"/>
          <w:sz w:val="24"/>
          <w:szCs w:val="24"/>
        </w:rPr>
        <w:t>, the revenue from f</w:t>
      </w:r>
      <w:r w:rsidR="00231BF0">
        <w:rPr>
          <w:rFonts w:ascii="Times New Roman" w:hAnsi="Times New Roman" w:cs="Times New Roman"/>
          <w:sz w:val="24"/>
          <w:szCs w:val="24"/>
        </w:rPr>
        <w:t xml:space="preserve">odder </w:t>
      </w:r>
      <w:r w:rsidR="00D20B92">
        <w:rPr>
          <w:rFonts w:ascii="Times New Roman" w:hAnsi="Times New Roman" w:cs="Times New Roman"/>
          <w:sz w:val="24"/>
          <w:szCs w:val="24"/>
        </w:rPr>
        <w:t>collection decrease</w:t>
      </w:r>
      <w:r w:rsidR="00AE64CA">
        <w:rPr>
          <w:rFonts w:ascii="Times New Roman" w:hAnsi="Times New Roman" w:cs="Times New Roman"/>
          <w:sz w:val="24"/>
          <w:szCs w:val="24"/>
        </w:rPr>
        <w:t>s</w:t>
      </w:r>
      <w:r w:rsidR="00D20B92">
        <w:rPr>
          <w:rFonts w:ascii="Times New Roman" w:hAnsi="Times New Roman" w:cs="Times New Roman"/>
          <w:sz w:val="24"/>
          <w:szCs w:val="24"/>
        </w:rPr>
        <w:t xml:space="preserve"> by NRS </w:t>
      </w:r>
      <w:r w:rsidR="00E30413">
        <w:rPr>
          <w:rFonts w:ascii="Times New Roman" w:hAnsi="Times New Roman" w:cs="Times New Roman"/>
          <w:sz w:val="24"/>
          <w:szCs w:val="24"/>
        </w:rPr>
        <w:t>26</w:t>
      </w:r>
      <w:r w:rsidR="00D20B92">
        <w:rPr>
          <w:rFonts w:ascii="Times New Roman" w:hAnsi="Times New Roman" w:cs="Times New Roman"/>
          <w:sz w:val="24"/>
          <w:szCs w:val="24"/>
        </w:rPr>
        <w:t xml:space="preserve">. </w:t>
      </w:r>
      <w:r w:rsidR="00D20B92" w:rsidRPr="002666A3">
        <w:rPr>
          <w:rFonts w:ascii="Times New Roman" w:hAnsi="Times New Roman" w:cs="Times New Roman"/>
          <w:sz w:val="24"/>
          <w:szCs w:val="24"/>
        </w:rPr>
        <w:t xml:space="preserve"> </w:t>
      </w:r>
    </w:p>
    <w:p w14:paraId="5CF98031" w14:textId="77777777" w:rsidR="00FB37D6" w:rsidRPr="00D20B92" w:rsidRDefault="00F442C8" w:rsidP="00D20B92">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m</w:t>
      </w:r>
      <w:r w:rsidR="00D20B92" w:rsidRPr="002666A3">
        <w:rPr>
          <w:rFonts w:ascii="Times New Roman" w:hAnsi="Times New Roman" w:cs="Times New Roman"/>
          <w:sz w:val="24"/>
          <w:szCs w:val="24"/>
        </w:rPr>
        <w:t>arginal value product of labor was positive and significant for f</w:t>
      </w:r>
      <w:r w:rsidR="00231BF0">
        <w:rPr>
          <w:rFonts w:ascii="Times New Roman" w:hAnsi="Times New Roman" w:cs="Times New Roman"/>
          <w:sz w:val="24"/>
          <w:szCs w:val="24"/>
        </w:rPr>
        <w:t>odder</w:t>
      </w:r>
      <w:r w:rsidR="00D20B92" w:rsidRPr="002666A3">
        <w:rPr>
          <w:rFonts w:ascii="Times New Roman" w:hAnsi="Times New Roman" w:cs="Times New Roman"/>
          <w:sz w:val="24"/>
          <w:szCs w:val="24"/>
        </w:rPr>
        <w:t xml:space="preserve"> collection </w:t>
      </w:r>
      <w:r w:rsidR="00D20B92">
        <w:rPr>
          <w:rFonts w:ascii="Times New Roman" w:hAnsi="Times New Roman" w:cs="Times New Roman"/>
          <w:sz w:val="24"/>
          <w:szCs w:val="24"/>
        </w:rPr>
        <w:t>in</w:t>
      </w:r>
      <w:r w:rsidR="00D20B92" w:rsidRPr="002666A3">
        <w:rPr>
          <w:rFonts w:ascii="Times New Roman" w:hAnsi="Times New Roman" w:cs="Times New Roman"/>
          <w:sz w:val="24"/>
          <w:szCs w:val="24"/>
        </w:rPr>
        <w:t xml:space="preserve"> </w:t>
      </w:r>
      <w:r w:rsidR="005F1A47">
        <w:rPr>
          <w:rFonts w:ascii="Times New Roman" w:hAnsi="Times New Roman" w:cs="Times New Roman"/>
          <w:sz w:val="24"/>
          <w:szCs w:val="24"/>
        </w:rPr>
        <w:t xml:space="preserve">the Winter </w:t>
      </w:r>
      <w:r w:rsidR="00D20B92" w:rsidRPr="002666A3">
        <w:rPr>
          <w:rFonts w:ascii="Times New Roman" w:hAnsi="Times New Roman" w:cs="Times New Roman"/>
          <w:sz w:val="24"/>
          <w:szCs w:val="24"/>
        </w:rPr>
        <w:t xml:space="preserve">season. </w:t>
      </w:r>
      <w:r w:rsidR="00B83172">
        <w:rPr>
          <w:rFonts w:ascii="Times New Roman" w:hAnsi="Times New Roman" w:cs="Times New Roman"/>
          <w:sz w:val="24"/>
          <w:szCs w:val="24"/>
        </w:rPr>
        <w:t>An additional</w:t>
      </w:r>
      <w:r w:rsidR="00D20B92">
        <w:rPr>
          <w:rFonts w:ascii="Times New Roman" w:hAnsi="Times New Roman" w:cs="Times New Roman"/>
          <w:sz w:val="24"/>
          <w:szCs w:val="24"/>
        </w:rPr>
        <w:t xml:space="preserve"> h</w:t>
      </w:r>
      <w:r w:rsidR="00B83172">
        <w:rPr>
          <w:rFonts w:ascii="Times New Roman" w:hAnsi="Times New Roman" w:cs="Times New Roman"/>
          <w:sz w:val="24"/>
          <w:szCs w:val="24"/>
        </w:rPr>
        <w:t>our spent in collecting fuelwood</w:t>
      </w:r>
      <w:r w:rsidR="00D20B92">
        <w:rPr>
          <w:rFonts w:ascii="Times New Roman" w:hAnsi="Times New Roman" w:cs="Times New Roman"/>
          <w:sz w:val="24"/>
          <w:szCs w:val="24"/>
        </w:rPr>
        <w:t xml:space="preserve"> increase</w:t>
      </w:r>
      <w:r w:rsidR="00B83172">
        <w:rPr>
          <w:rFonts w:ascii="Times New Roman" w:hAnsi="Times New Roman" w:cs="Times New Roman"/>
          <w:sz w:val="24"/>
          <w:szCs w:val="24"/>
        </w:rPr>
        <w:t>s</w:t>
      </w:r>
      <w:r w:rsidR="00D20B92">
        <w:rPr>
          <w:rFonts w:ascii="Times New Roman" w:hAnsi="Times New Roman" w:cs="Times New Roman"/>
          <w:sz w:val="24"/>
          <w:szCs w:val="24"/>
        </w:rPr>
        <w:t xml:space="preserve"> the revenue by NRS </w:t>
      </w:r>
      <w:r w:rsidR="00C24AED">
        <w:rPr>
          <w:rFonts w:ascii="Times New Roman" w:hAnsi="Times New Roman" w:cs="Times New Roman"/>
          <w:sz w:val="24"/>
          <w:szCs w:val="24"/>
        </w:rPr>
        <w:t>93</w:t>
      </w:r>
      <w:r w:rsidR="00D20B92">
        <w:rPr>
          <w:rFonts w:ascii="Times New Roman" w:hAnsi="Times New Roman" w:cs="Times New Roman"/>
          <w:sz w:val="24"/>
          <w:szCs w:val="24"/>
        </w:rPr>
        <w:t xml:space="preserve"> in </w:t>
      </w:r>
      <w:r w:rsidR="00EB0806">
        <w:rPr>
          <w:rFonts w:ascii="Times New Roman" w:hAnsi="Times New Roman" w:cs="Times New Roman"/>
          <w:sz w:val="24"/>
          <w:szCs w:val="24"/>
        </w:rPr>
        <w:t xml:space="preserve">the Winter </w:t>
      </w:r>
      <w:r w:rsidR="00D20B92">
        <w:rPr>
          <w:rFonts w:ascii="Times New Roman" w:hAnsi="Times New Roman" w:cs="Times New Roman"/>
          <w:sz w:val="24"/>
          <w:szCs w:val="24"/>
        </w:rPr>
        <w:t xml:space="preserve">season. </w:t>
      </w:r>
      <w:r w:rsidR="00562D2B">
        <w:rPr>
          <w:rFonts w:ascii="Times New Roman" w:hAnsi="Times New Roman" w:cs="Times New Roman"/>
          <w:sz w:val="24"/>
          <w:szCs w:val="24"/>
        </w:rPr>
        <w:t>Winter s</w:t>
      </w:r>
      <w:r w:rsidR="00D20B92">
        <w:rPr>
          <w:rFonts w:ascii="Times New Roman" w:hAnsi="Times New Roman" w:cs="Times New Roman"/>
          <w:sz w:val="24"/>
          <w:szCs w:val="24"/>
        </w:rPr>
        <w:t xml:space="preserve">eason is the </w:t>
      </w:r>
      <w:r w:rsidR="00231BF0">
        <w:rPr>
          <w:rFonts w:ascii="Times New Roman" w:hAnsi="Times New Roman" w:cs="Times New Roman"/>
          <w:sz w:val="24"/>
          <w:szCs w:val="24"/>
        </w:rPr>
        <w:t xml:space="preserve">dry </w:t>
      </w:r>
      <w:r w:rsidR="00D20B92">
        <w:rPr>
          <w:rFonts w:ascii="Times New Roman" w:hAnsi="Times New Roman" w:cs="Times New Roman"/>
          <w:sz w:val="24"/>
          <w:szCs w:val="24"/>
        </w:rPr>
        <w:t>season for f</w:t>
      </w:r>
      <w:r w:rsidR="00231BF0">
        <w:rPr>
          <w:rFonts w:ascii="Times New Roman" w:hAnsi="Times New Roman" w:cs="Times New Roman"/>
          <w:sz w:val="24"/>
          <w:szCs w:val="24"/>
        </w:rPr>
        <w:t xml:space="preserve">odder </w:t>
      </w:r>
      <w:r w:rsidR="00B53106">
        <w:rPr>
          <w:rFonts w:ascii="Times New Roman" w:hAnsi="Times New Roman" w:cs="Times New Roman"/>
          <w:sz w:val="24"/>
          <w:szCs w:val="24"/>
        </w:rPr>
        <w:t xml:space="preserve">collection. </w:t>
      </w:r>
      <w:r w:rsidR="00231BF0">
        <w:rPr>
          <w:rFonts w:ascii="Times New Roman" w:hAnsi="Times New Roman" w:cs="Times New Roman"/>
          <w:sz w:val="24"/>
          <w:szCs w:val="24"/>
        </w:rPr>
        <w:t xml:space="preserve">Collection of fodder </w:t>
      </w:r>
      <w:r w:rsidR="00D20B92">
        <w:rPr>
          <w:rFonts w:ascii="Times New Roman" w:hAnsi="Times New Roman" w:cs="Times New Roman"/>
          <w:sz w:val="24"/>
          <w:szCs w:val="24"/>
        </w:rPr>
        <w:t xml:space="preserve">in this season </w:t>
      </w:r>
      <w:r w:rsidR="00231BF0">
        <w:rPr>
          <w:rFonts w:ascii="Times New Roman" w:hAnsi="Times New Roman" w:cs="Times New Roman"/>
          <w:sz w:val="24"/>
          <w:szCs w:val="24"/>
        </w:rPr>
        <w:t>require</w:t>
      </w:r>
      <w:r w:rsidR="00375BA1">
        <w:rPr>
          <w:rFonts w:ascii="Times New Roman" w:hAnsi="Times New Roman" w:cs="Times New Roman"/>
          <w:sz w:val="24"/>
          <w:szCs w:val="24"/>
        </w:rPr>
        <w:t>s</w:t>
      </w:r>
      <w:r w:rsidR="00231BF0">
        <w:rPr>
          <w:rFonts w:ascii="Times New Roman" w:hAnsi="Times New Roman" w:cs="Times New Roman"/>
          <w:sz w:val="24"/>
          <w:szCs w:val="24"/>
        </w:rPr>
        <w:t xml:space="preserve"> more time and thus l</w:t>
      </w:r>
      <w:r w:rsidR="00375BA1">
        <w:rPr>
          <w:rFonts w:ascii="Times New Roman" w:hAnsi="Times New Roman" w:cs="Times New Roman"/>
          <w:sz w:val="24"/>
          <w:szCs w:val="24"/>
        </w:rPr>
        <w:t xml:space="preserve">ower the revenue is </w:t>
      </w:r>
      <w:r w:rsidR="00EB17F1">
        <w:rPr>
          <w:rFonts w:ascii="Times New Roman" w:hAnsi="Times New Roman" w:cs="Times New Roman"/>
          <w:sz w:val="24"/>
          <w:szCs w:val="24"/>
        </w:rPr>
        <w:t>generating</w:t>
      </w:r>
      <w:r w:rsidR="00231BF0">
        <w:rPr>
          <w:rFonts w:ascii="Times New Roman" w:hAnsi="Times New Roman" w:cs="Times New Roman"/>
          <w:sz w:val="24"/>
          <w:szCs w:val="24"/>
        </w:rPr>
        <w:t xml:space="preserve"> for each hour of labor spent. </w:t>
      </w:r>
    </w:p>
    <w:p w14:paraId="6AB7BE13" w14:textId="77777777" w:rsidR="006A7F84" w:rsidRPr="00121F01" w:rsidRDefault="006A7F84" w:rsidP="00121F01">
      <w:pPr>
        <w:pStyle w:val="Heading2"/>
        <w:spacing w:line="480" w:lineRule="auto"/>
        <w:rPr>
          <w:rFonts w:ascii="Times New Roman" w:eastAsiaTheme="minorEastAsia" w:hAnsi="Times New Roman" w:cs="Times New Roman"/>
          <w:b/>
          <w:color w:val="auto"/>
          <w:sz w:val="24"/>
          <w:szCs w:val="24"/>
        </w:rPr>
      </w:pPr>
      <w:bookmarkStart w:id="22" w:name="_Toc502845561"/>
      <w:r w:rsidRPr="00121F01">
        <w:rPr>
          <w:rFonts w:ascii="Times New Roman" w:eastAsiaTheme="minorEastAsia" w:hAnsi="Times New Roman" w:cs="Times New Roman"/>
          <w:b/>
          <w:color w:val="auto"/>
          <w:sz w:val="24"/>
          <w:szCs w:val="24"/>
        </w:rPr>
        <w:t>1.</w:t>
      </w:r>
      <w:r w:rsidR="000E0C74">
        <w:rPr>
          <w:rFonts w:ascii="Times New Roman" w:eastAsiaTheme="minorEastAsia" w:hAnsi="Times New Roman" w:cs="Times New Roman"/>
          <w:b/>
          <w:color w:val="auto"/>
          <w:sz w:val="24"/>
          <w:szCs w:val="24"/>
        </w:rPr>
        <w:t>8</w:t>
      </w:r>
      <w:r w:rsidRPr="00121F01">
        <w:rPr>
          <w:rFonts w:ascii="Times New Roman" w:eastAsiaTheme="minorEastAsia" w:hAnsi="Times New Roman" w:cs="Times New Roman"/>
          <w:b/>
          <w:color w:val="auto"/>
          <w:sz w:val="24"/>
          <w:szCs w:val="24"/>
        </w:rPr>
        <w:t xml:space="preserve"> Conclusion</w:t>
      </w:r>
      <w:bookmarkEnd w:id="22"/>
    </w:p>
    <w:p w14:paraId="2603DCC9" w14:textId="7E9443A8" w:rsidR="006A7F84" w:rsidRPr="002666A3" w:rsidRDefault="006A7F84" w:rsidP="00121F01">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The present study analyzes the </w:t>
      </w:r>
      <w:r w:rsidR="000E7EEA">
        <w:rPr>
          <w:rFonts w:ascii="Times New Roman" w:hAnsi="Times New Roman" w:cs="Times New Roman"/>
          <w:sz w:val="24"/>
          <w:szCs w:val="24"/>
        </w:rPr>
        <w:t xml:space="preserve">imputed </w:t>
      </w:r>
      <w:r w:rsidRPr="002666A3">
        <w:rPr>
          <w:rFonts w:ascii="Times New Roman" w:hAnsi="Times New Roman" w:cs="Times New Roman"/>
          <w:sz w:val="24"/>
          <w:szCs w:val="24"/>
        </w:rPr>
        <w:t xml:space="preserve">revenue generated from fuelwood and fodder collection by rural households </w:t>
      </w:r>
      <w:r w:rsidR="00CB09CD">
        <w:rPr>
          <w:rFonts w:ascii="Times New Roman" w:hAnsi="Times New Roman" w:cs="Times New Roman"/>
          <w:sz w:val="24"/>
          <w:szCs w:val="24"/>
        </w:rPr>
        <w:t>in</w:t>
      </w:r>
      <w:r w:rsidRPr="002666A3">
        <w:rPr>
          <w:rFonts w:ascii="Times New Roman" w:hAnsi="Times New Roman" w:cs="Times New Roman"/>
          <w:sz w:val="24"/>
          <w:szCs w:val="24"/>
        </w:rPr>
        <w:t xml:space="preserve"> Nepal. The revenue generated from fuelwood and fodder production varied across districts and </w:t>
      </w:r>
      <w:r w:rsidR="00C810C4">
        <w:rPr>
          <w:rFonts w:ascii="Times New Roman" w:hAnsi="Times New Roman" w:cs="Times New Roman"/>
          <w:sz w:val="24"/>
          <w:szCs w:val="24"/>
        </w:rPr>
        <w:t>seasons</w:t>
      </w:r>
      <w:r w:rsidR="00566520">
        <w:rPr>
          <w:rFonts w:ascii="Times New Roman" w:hAnsi="Times New Roman" w:cs="Times New Roman"/>
          <w:sz w:val="24"/>
          <w:szCs w:val="24"/>
        </w:rPr>
        <w:t xml:space="preserve"> as expected in priori hypothesis</w:t>
      </w:r>
      <w:r w:rsidR="00C810C4">
        <w:rPr>
          <w:rFonts w:ascii="Times New Roman" w:hAnsi="Times New Roman" w:cs="Times New Roman"/>
          <w:sz w:val="24"/>
          <w:szCs w:val="24"/>
        </w:rPr>
        <w:t xml:space="preserve">. </w:t>
      </w:r>
      <w:r w:rsidRPr="002666A3">
        <w:rPr>
          <w:rFonts w:ascii="Times New Roman" w:hAnsi="Times New Roman" w:cs="Times New Roman"/>
          <w:sz w:val="24"/>
          <w:szCs w:val="24"/>
        </w:rPr>
        <w:t xml:space="preserve">The difference in </w:t>
      </w:r>
      <w:r w:rsidR="00087ABC">
        <w:rPr>
          <w:rFonts w:ascii="Times New Roman" w:hAnsi="Times New Roman" w:cs="Times New Roman"/>
          <w:sz w:val="24"/>
          <w:szCs w:val="24"/>
        </w:rPr>
        <w:t xml:space="preserve">the </w:t>
      </w:r>
      <w:r w:rsidRPr="002666A3">
        <w:rPr>
          <w:rFonts w:ascii="Times New Roman" w:hAnsi="Times New Roman" w:cs="Times New Roman"/>
          <w:sz w:val="24"/>
          <w:szCs w:val="24"/>
        </w:rPr>
        <w:t>market price al</w:t>
      </w:r>
      <w:r w:rsidR="00087ABC">
        <w:rPr>
          <w:rFonts w:ascii="Times New Roman" w:hAnsi="Times New Roman" w:cs="Times New Roman"/>
          <w:sz w:val="24"/>
          <w:szCs w:val="24"/>
        </w:rPr>
        <w:t>ong with differences in quantities</w:t>
      </w:r>
      <w:r w:rsidRPr="002666A3">
        <w:rPr>
          <w:rFonts w:ascii="Times New Roman" w:hAnsi="Times New Roman" w:cs="Times New Roman"/>
          <w:sz w:val="24"/>
          <w:szCs w:val="24"/>
        </w:rPr>
        <w:t xml:space="preserve"> collected </w:t>
      </w:r>
      <w:r w:rsidR="00087ABC">
        <w:rPr>
          <w:rFonts w:ascii="Times New Roman" w:hAnsi="Times New Roman" w:cs="Times New Roman"/>
          <w:sz w:val="24"/>
          <w:szCs w:val="24"/>
        </w:rPr>
        <w:t>may be a reason for</w:t>
      </w:r>
      <w:r w:rsidRPr="002666A3">
        <w:rPr>
          <w:rFonts w:ascii="Times New Roman" w:hAnsi="Times New Roman" w:cs="Times New Roman"/>
          <w:sz w:val="24"/>
          <w:szCs w:val="24"/>
        </w:rPr>
        <w:t xml:space="preserve"> difference</w:t>
      </w:r>
      <w:r w:rsidR="00087ABC">
        <w:rPr>
          <w:rFonts w:ascii="Times New Roman" w:hAnsi="Times New Roman" w:cs="Times New Roman"/>
          <w:sz w:val="24"/>
          <w:szCs w:val="24"/>
        </w:rPr>
        <w:t>s</w:t>
      </w:r>
      <w:r w:rsidRPr="002666A3">
        <w:rPr>
          <w:rFonts w:ascii="Times New Roman" w:hAnsi="Times New Roman" w:cs="Times New Roman"/>
          <w:sz w:val="24"/>
          <w:szCs w:val="24"/>
        </w:rPr>
        <w:t xml:space="preserve"> in revenue generated across the Terai region and Hilly regions of Nepal. The market price of fuelwood and fodder was higher in Terai region as compared to Hilly region. Similarly, seasonal variati</w:t>
      </w:r>
      <w:r w:rsidR="00643F88">
        <w:rPr>
          <w:rFonts w:ascii="Times New Roman" w:hAnsi="Times New Roman" w:cs="Times New Roman"/>
          <w:sz w:val="24"/>
          <w:szCs w:val="24"/>
        </w:rPr>
        <w:t xml:space="preserve">on in revenue generation </w:t>
      </w:r>
      <w:r w:rsidR="00716B8B">
        <w:rPr>
          <w:rFonts w:ascii="Times New Roman" w:hAnsi="Times New Roman" w:cs="Times New Roman"/>
          <w:sz w:val="24"/>
          <w:szCs w:val="24"/>
        </w:rPr>
        <w:t xml:space="preserve">signifies </w:t>
      </w:r>
      <w:r w:rsidRPr="002666A3">
        <w:rPr>
          <w:rFonts w:ascii="Times New Roman" w:hAnsi="Times New Roman" w:cs="Times New Roman"/>
          <w:sz w:val="24"/>
          <w:szCs w:val="24"/>
        </w:rPr>
        <w:t xml:space="preserve">the seasonal preferences of the communities for the collection of fuelwood and fodder. Marginal revenue product of labor for fuelwood and fodder collection varied across seasons. </w:t>
      </w:r>
      <w:r w:rsidR="006253D0">
        <w:rPr>
          <w:rFonts w:ascii="Times New Roman" w:hAnsi="Times New Roman" w:cs="Times New Roman"/>
          <w:sz w:val="24"/>
          <w:szCs w:val="24"/>
        </w:rPr>
        <w:t xml:space="preserve">Rainy </w:t>
      </w:r>
      <w:r w:rsidR="00D40EC7">
        <w:rPr>
          <w:rFonts w:ascii="Times New Roman" w:hAnsi="Times New Roman" w:cs="Times New Roman"/>
          <w:sz w:val="24"/>
          <w:szCs w:val="24"/>
        </w:rPr>
        <w:t>season has</w:t>
      </w:r>
      <w:r w:rsidR="00A72D9B">
        <w:rPr>
          <w:rFonts w:ascii="Times New Roman" w:hAnsi="Times New Roman" w:cs="Times New Roman"/>
          <w:sz w:val="24"/>
          <w:szCs w:val="24"/>
        </w:rPr>
        <w:t xml:space="preserve"> the highest marginal value product for fodder collection while season 3 has the highest marginal value product of labor for fuelwood collection.</w:t>
      </w:r>
      <w:r w:rsidR="00B22B98">
        <w:rPr>
          <w:rFonts w:ascii="Times New Roman" w:hAnsi="Times New Roman" w:cs="Times New Roman"/>
          <w:sz w:val="24"/>
          <w:szCs w:val="24"/>
        </w:rPr>
        <w:t xml:space="preserve"> The economic return to labor for fodder collection was hig</w:t>
      </w:r>
      <w:r w:rsidR="00B664FF">
        <w:rPr>
          <w:rFonts w:ascii="Times New Roman" w:hAnsi="Times New Roman" w:cs="Times New Roman"/>
          <w:sz w:val="24"/>
          <w:szCs w:val="24"/>
        </w:rPr>
        <w:t>h</w:t>
      </w:r>
      <w:r w:rsidR="00B22B98">
        <w:rPr>
          <w:rFonts w:ascii="Times New Roman" w:hAnsi="Times New Roman" w:cs="Times New Roman"/>
          <w:sz w:val="24"/>
          <w:szCs w:val="24"/>
        </w:rPr>
        <w:t xml:space="preserve">er in </w:t>
      </w:r>
      <w:r w:rsidR="003538C9">
        <w:rPr>
          <w:rFonts w:ascii="Times New Roman" w:hAnsi="Times New Roman" w:cs="Times New Roman"/>
          <w:sz w:val="24"/>
          <w:szCs w:val="24"/>
        </w:rPr>
        <w:t xml:space="preserve">rainy </w:t>
      </w:r>
      <w:r w:rsidR="00D40EC7">
        <w:rPr>
          <w:rFonts w:ascii="Times New Roman" w:hAnsi="Times New Roman" w:cs="Times New Roman"/>
          <w:sz w:val="24"/>
          <w:szCs w:val="24"/>
        </w:rPr>
        <w:t>season while</w:t>
      </w:r>
      <w:r w:rsidR="00B22B98">
        <w:rPr>
          <w:rFonts w:ascii="Times New Roman" w:hAnsi="Times New Roman" w:cs="Times New Roman"/>
          <w:sz w:val="24"/>
          <w:szCs w:val="24"/>
        </w:rPr>
        <w:t xml:space="preserve"> it was higher in </w:t>
      </w:r>
      <w:r w:rsidR="0099336A">
        <w:rPr>
          <w:rFonts w:ascii="Times New Roman" w:hAnsi="Times New Roman" w:cs="Times New Roman"/>
          <w:sz w:val="24"/>
          <w:szCs w:val="24"/>
        </w:rPr>
        <w:t xml:space="preserve">winter </w:t>
      </w:r>
      <w:r w:rsidR="00243F5A">
        <w:rPr>
          <w:rFonts w:ascii="Times New Roman" w:hAnsi="Times New Roman" w:cs="Times New Roman"/>
          <w:sz w:val="24"/>
          <w:szCs w:val="24"/>
        </w:rPr>
        <w:t>season for</w:t>
      </w:r>
      <w:r w:rsidR="00B22B98">
        <w:rPr>
          <w:rFonts w:ascii="Times New Roman" w:hAnsi="Times New Roman" w:cs="Times New Roman"/>
          <w:sz w:val="24"/>
          <w:szCs w:val="24"/>
        </w:rPr>
        <w:t xml:space="preserve"> fodder collection</w:t>
      </w:r>
      <w:r w:rsidR="00A72D9B">
        <w:rPr>
          <w:rFonts w:ascii="Times New Roman" w:hAnsi="Times New Roman" w:cs="Times New Roman"/>
          <w:sz w:val="24"/>
          <w:szCs w:val="24"/>
        </w:rPr>
        <w:t>.</w:t>
      </w:r>
      <w:r w:rsidRPr="002666A3">
        <w:rPr>
          <w:rFonts w:ascii="Times New Roman" w:hAnsi="Times New Roman" w:cs="Times New Roman"/>
          <w:sz w:val="24"/>
          <w:szCs w:val="24"/>
        </w:rPr>
        <w:t xml:space="preserve"> Similarly, socio-economic demographics exerted significant effect on the revenue collected by forest activities i.e., fuelwood and fodder collection.</w:t>
      </w:r>
      <w:r w:rsidR="00B664FF">
        <w:rPr>
          <w:rFonts w:ascii="Times New Roman" w:hAnsi="Times New Roman" w:cs="Times New Roman"/>
          <w:sz w:val="24"/>
          <w:szCs w:val="24"/>
        </w:rPr>
        <w:t xml:space="preserve"> </w:t>
      </w:r>
      <w:r w:rsidR="00B664FF" w:rsidRPr="00304A0E">
        <w:rPr>
          <w:rFonts w:ascii="Times New Roman" w:hAnsi="Times New Roman" w:cs="Times New Roman"/>
          <w:sz w:val="24"/>
          <w:szCs w:val="24"/>
        </w:rPr>
        <w:t xml:space="preserve">Regional policy makers can be benefit from the present study in terms of </w:t>
      </w:r>
      <w:r w:rsidR="00AA5C78" w:rsidRPr="00304A0E">
        <w:rPr>
          <w:rFonts w:ascii="Times New Roman" w:hAnsi="Times New Roman" w:cs="Times New Roman"/>
          <w:sz w:val="24"/>
          <w:szCs w:val="24"/>
        </w:rPr>
        <w:t xml:space="preserve">managing </w:t>
      </w:r>
      <w:r w:rsidR="00B664FF" w:rsidRPr="00304A0E">
        <w:rPr>
          <w:rFonts w:ascii="Times New Roman" w:hAnsi="Times New Roman" w:cs="Times New Roman"/>
          <w:sz w:val="24"/>
          <w:szCs w:val="24"/>
        </w:rPr>
        <w:t xml:space="preserve">fuelwood and fodder collection activities along </w:t>
      </w:r>
      <w:r w:rsidR="009A7DF8" w:rsidRPr="00304A0E">
        <w:rPr>
          <w:rFonts w:ascii="Times New Roman" w:hAnsi="Times New Roman" w:cs="Times New Roman"/>
          <w:sz w:val="24"/>
          <w:szCs w:val="24"/>
        </w:rPr>
        <w:t xml:space="preserve">with </w:t>
      </w:r>
      <w:r w:rsidR="00B664FF" w:rsidRPr="00304A0E">
        <w:rPr>
          <w:rFonts w:ascii="Times New Roman" w:hAnsi="Times New Roman" w:cs="Times New Roman"/>
          <w:sz w:val="24"/>
          <w:szCs w:val="24"/>
        </w:rPr>
        <w:t xml:space="preserve">the seasonal preferences of </w:t>
      </w:r>
      <w:r w:rsidR="003B3FC4" w:rsidRPr="00304A0E">
        <w:rPr>
          <w:rFonts w:ascii="Times New Roman" w:hAnsi="Times New Roman" w:cs="Times New Roman"/>
          <w:sz w:val="24"/>
          <w:szCs w:val="24"/>
        </w:rPr>
        <w:t>the rural</w:t>
      </w:r>
      <w:r w:rsidR="00B664FF" w:rsidRPr="00304A0E">
        <w:rPr>
          <w:rFonts w:ascii="Times New Roman" w:hAnsi="Times New Roman" w:cs="Times New Roman"/>
          <w:sz w:val="24"/>
          <w:szCs w:val="24"/>
        </w:rPr>
        <w:t xml:space="preserve"> communities. </w:t>
      </w:r>
      <w:r w:rsidR="00BC1389" w:rsidRPr="00304A0E">
        <w:rPr>
          <w:rFonts w:ascii="Times New Roman" w:hAnsi="Times New Roman" w:cs="Times New Roman"/>
          <w:sz w:val="24"/>
          <w:szCs w:val="24"/>
        </w:rPr>
        <w:t xml:space="preserve">Moreover, fuelwood and fodder collection can be </w:t>
      </w:r>
      <w:r w:rsidR="004E5CB3" w:rsidRPr="00304A0E">
        <w:rPr>
          <w:rFonts w:ascii="Times New Roman" w:hAnsi="Times New Roman" w:cs="Times New Roman"/>
          <w:sz w:val="24"/>
          <w:szCs w:val="24"/>
        </w:rPr>
        <w:t>done</w:t>
      </w:r>
      <w:r w:rsidR="00BC1389" w:rsidRPr="00304A0E">
        <w:rPr>
          <w:rFonts w:ascii="Times New Roman" w:hAnsi="Times New Roman" w:cs="Times New Roman"/>
          <w:sz w:val="24"/>
          <w:szCs w:val="24"/>
        </w:rPr>
        <w:t xml:space="preserve"> season</w:t>
      </w:r>
      <w:r w:rsidR="004E5CB3" w:rsidRPr="00304A0E">
        <w:rPr>
          <w:rFonts w:ascii="Times New Roman" w:hAnsi="Times New Roman" w:cs="Times New Roman"/>
          <w:sz w:val="24"/>
          <w:szCs w:val="24"/>
        </w:rPr>
        <w:t xml:space="preserve">ally </w:t>
      </w:r>
      <w:r w:rsidR="00BC1389" w:rsidRPr="00304A0E">
        <w:rPr>
          <w:rFonts w:ascii="Times New Roman" w:hAnsi="Times New Roman" w:cs="Times New Roman"/>
          <w:sz w:val="24"/>
          <w:szCs w:val="24"/>
        </w:rPr>
        <w:t>depending upon the economic return of labor involved in those activities.</w:t>
      </w:r>
      <w:r w:rsidR="005F3DDA">
        <w:rPr>
          <w:rFonts w:ascii="Times New Roman" w:hAnsi="Times New Roman" w:cs="Times New Roman"/>
          <w:sz w:val="24"/>
          <w:szCs w:val="24"/>
        </w:rPr>
        <w:t xml:space="preserve"> Regional policies targeted to rural people’s livelihood can get </w:t>
      </w:r>
      <w:r w:rsidR="005F3DDA">
        <w:rPr>
          <w:rFonts w:ascii="Times New Roman" w:hAnsi="Times New Roman" w:cs="Times New Roman"/>
          <w:sz w:val="24"/>
          <w:szCs w:val="24"/>
        </w:rPr>
        <w:lastRenderedPageBreak/>
        <w:t>an insight about the labor market and importance of CFs in rural Nepalese scenarios. Regional development policies</w:t>
      </w:r>
      <w:r w:rsidR="0065598C">
        <w:rPr>
          <w:rFonts w:ascii="Times New Roman" w:hAnsi="Times New Roman" w:cs="Times New Roman"/>
          <w:sz w:val="24"/>
          <w:szCs w:val="24"/>
        </w:rPr>
        <w:t xml:space="preserve"> can encompass the findings of </w:t>
      </w:r>
      <w:r w:rsidR="00590FD3">
        <w:rPr>
          <w:rFonts w:ascii="Times New Roman" w:hAnsi="Times New Roman" w:cs="Times New Roman"/>
          <w:sz w:val="24"/>
          <w:szCs w:val="24"/>
        </w:rPr>
        <w:t>this research</w:t>
      </w:r>
      <w:r w:rsidR="0065598C">
        <w:rPr>
          <w:rFonts w:ascii="Times New Roman" w:hAnsi="Times New Roman" w:cs="Times New Roman"/>
          <w:sz w:val="24"/>
          <w:szCs w:val="24"/>
        </w:rPr>
        <w:t xml:space="preserve"> </w:t>
      </w:r>
      <w:r w:rsidR="00C02DB4">
        <w:rPr>
          <w:rFonts w:ascii="Times New Roman" w:hAnsi="Times New Roman" w:cs="Times New Roman"/>
          <w:sz w:val="24"/>
          <w:szCs w:val="24"/>
        </w:rPr>
        <w:t xml:space="preserve">in development activities </w:t>
      </w:r>
      <w:r w:rsidR="0065598C">
        <w:rPr>
          <w:rFonts w:ascii="Times New Roman" w:hAnsi="Times New Roman" w:cs="Times New Roman"/>
          <w:sz w:val="24"/>
          <w:szCs w:val="24"/>
        </w:rPr>
        <w:t xml:space="preserve">to uplift the </w:t>
      </w:r>
      <w:r w:rsidR="00590FD3">
        <w:rPr>
          <w:rFonts w:ascii="Times New Roman" w:hAnsi="Times New Roman" w:cs="Times New Roman"/>
          <w:sz w:val="24"/>
          <w:szCs w:val="24"/>
        </w:rPr>
        <w:t>wellbeing</w:t>
      </w:r>
      <w:r w:rsidR="0065598C">
        <w:rPr>
          <w:rFonts w:ascii="Times New Roman" w:hAnsi="Times New Roman" w:cs="Times New Roman"/>
          <w:sz w:val="24"/>
          <w:szCs w:val="24"/>
        </w:rPr>
        <w:t xml:space="preserve"> of rural peoples.</w:t>
      </w:r>
    </w:p>
    <w:p w14:paraId="7D39C47C" w14:textId="77777777" w:rsidR="006A7F84" w:rsidRPr="002666A3" w:rsidRDefault="006A7F84" w:rsidP="00D720DD">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The findings of </w:t>
      </w:r>
      <w:r w:rsidR="009B1D03">
        <w:rPr>
          <w:rFonts w:ascii="Times New Roman" w:hAnsi="Times New Roman" w:cs="Times New Roman"/>
          <w:sz w:val="24"/>
          <w:szCs w:val="24"/>
        </w:rPr>
        <w:t>the</w:t>
      </w:r>
      <w:r w:rsidRPr="002666A3">
        <w:rPr>
          <w:rFonts w:ascii="Times New Roman" w:hAnsi="Times New Roman" w:cs="Times New Roman"/>
          <w:sz w:val="24"/>
          <w:szCs w:val="24"/>
        </w:rPr>
        <w:t xml:space="preserve"> study may suffer from recall bias </w:t>
      </w:r>
      <w:r w:rsidR="009238D1">
        <w:rPr>
          <w:rFonts w:ascii="Times New Roman" w:hAnsi="Times New Roman" w:cs="Times New Roman"/>
          <w:sz w:val="24"/>
          <w:szCs w:val="24"/>
        </w:rPr>
        <w:t>because</w:t>
      </w:r>
      <w:r w:rsidRPr="002666A3">
        <w:rPr>
          <w:rFonts w:ascii="Times New Roman" w:hAnsi="Times New Roman" w:cs="Times New Roman"/>
          <w:sz w:val="24"/>
          <w:szCs w:val="24"/>
        </w:rPr>
        <w:t xml:space="preserve"> the respondent’s response and the data collected in </w:t>
      </w:r>
      <w:r w:rsidR="009B1D03">
        <w:rPr>
          <w:rFonts w:ascii="Times New Roman" w:hAnsi="Times New Roman" w:cs="Times New Roman"/>
          <w:sz w:val="24"/>
          <w:szCs w:val="24"/>
        </w:rPr>
        <w:t xml:space="preserve">this </w:t>
      </w:r>
      <w:r w:rsidR="007C73A8">
        <w:rPr>
          <w:rFonts w:ascii="Times New Roman" w:hAnsi="Times New Roman" w:cs="Times New Roman"/>
          <w:sz w:val="24"/>
          <w:szCs w:val="24"/>
        </w:rPr>
        <w:t>study are based on recall</w:t>
      </w:r>
      <w:r w:rsidRPr="002666A3">
        <w:rPr>
          <w:rFonts w:ascii="Times New Roman" w:hAnsi="Times New Roman" w:cs="Times New Roman"/>
          <w:sz w:val="24"/>
          <w:szCs w:val="24"/>
        </w:rPr>
        <w:t xml:space="preserve">. </w:t>
      </w:r>
      <w:r w:rsidR="00305D74">
        <w:rPr>
          <w:rFonts w:ascii="Times New Roman" w:hAnsi="Times New Roman" w:cs="Times New Roman"/>
          <w:sz w:val="24"/>
          <w:szCs w:val="24"/>
        </w:rPr>
        <w:t>Similarly, only four districts were covered in the survey</w:t>
      </w:r>
      <w:r w:rsidRPr="002666A3">
        <w:rPr>
          <w:rFonts w:ascii="Times New Roman" w:hAnsi="Times New Roman" w:cs="Times New Roman"/>
          <w:sz w:val="24"/>
          <w:szCs w:val="24"/>
        </w:rPr>
        <w:t xml:space="preserve">, which restricts </w:t>
      </w:r>
      <w:r w:rsidR="009B1D03">
        <w:rPr>
          <w:rFonts w:ascii="Times New Roman" w:hAnsi="Times New Roman" w:cs="Times New Roman"/>
          <w:sz w:val="24"/>
          <w:szCs w:val="24"/>
        </w:rPr>
        <w:t>the</w:t>
      </w:r>
      <w:r w:rsidRPr="002666A3">
        <w:rPr>
          <w:rFonts w:ascii="Times New Roman" w:hAnsi="Times New Roman" w:cs="Times New Roman"/>
          <w:sz w:val="24"/>
          <w:szCs w:val="24"/>
        </w:rPr>
        <w:t xml:space="preserve"> results and findings </w:t>
      </w:r>
      <w:r w:rsidR="00305D74">
        <w:rPr>
          <w:rFonts w:ascii="Times New Roman" w:hAnsi="Times New Roman" w:cs="Times New Roman"/>
          <w:sz w:val="24"/>
          <w:szCs w:val="24"/>
        </w:rPr>
        <w:t>to</w:t>
      </w:r>
      <w:r w:rsidRPr="002666A3">
        <w:rPr>
          <w:rFonts w:ascii="Times New Roman" w:hAnsi="Times New Roman" w:cs="Times New Roman"/>
          <w:sz w:val="24"/>
          <w:szCs w:val="24"/>
        </w:rPr>
        <w:t xml:space="preserve"> these localities only. A broader study with more respondents covering </w:t>
      </w:r>
      <w:r w:rsidR="005B1E76">
        <w:rPr>
          <w:rFonts w:ascii="Times New Roman" w:hAnsi="Times New Roman" w:cs="Times New Roman"/>
          <w:sz w:val="24"/>
          <w:szCs w:val="24"/>
        </w:rPr>
        <w:t>a wider region</w:t>
      </w:r>
      <w:r w:rsidRPr="002666A3">
        <w:rPr>
          <w:rFonts w:ascii="Times New Roman" w:hAnsi="Times New Roman" w:cs="Times New Roman"/>
          <w:sz w:val="24"/>
          <w:szCs w:val="24"/>
        </w:rPr>
        <w:t xml:space="preserve"> will help generalize the results </w:t>
      </w:r>
      <w:r w:rsidR="00BC0A77">
        <w:rPr>
          <w:rFonts w:ascii="Times New Roman" w:hAnsi="Times New Roman" w:cs="Times New Roman"/>
          <w:sz w:val="24"/>
          <w:szCs w:val="24"/>
        </w:rPr>
        <w:t>to</w:t>
      </w:r>
      <w:r w:rsidRPr="002666A3">
        <w:rPr>
          <w:rFonts w:ascii="Times New Roman" w:hAnsi="Times New Roman" w:cs="Times New Roman"/>
          <w:sz w:val="24"/>
          <w:szCs w:val="24"/>
        </w:rPr>
        <w:t xml:space="preserve"> the whole country. </w:t>
      </w:r>
    </w:p>
    <w:p w14:paraId="2C33D577" w14:textId="77777777" w:rsidR="00667D6B" w:rsidRDefault="00667D6B" w:rsidP="00D720DD">
      <w:pPr>
        <w:spacing w:line="480" w:lineRule="auto"/>
        <w:rPr>
          <w:rFonts w:ascii="Times New Roman" w:hAnsi="Times New Roman" w:cs="Times New Roman"/>
          <w:sz w:val="24"/>
          <w:szCs w:val="24"/>
        </w:rPr>
        <w:sectPr w:rsidR="00667D6B" w:rsidSect="00E935D4">
          <w:headerReference w:type="default" r:id="rId9"/>
          <w:footerReference w:type="default" r:id="rId10"/>
          <w:pgSz w:w="12240" w:h="15840"/>
          <w:pgMar w:top="1440" w:right="1440" w:bottom="1440" w:left="1440" w:header="720" w:footer="720" w:gutter="0"/>
          <w:pgNumType w:start="1"/>
          <w:cols w:space="720"/>
          <w:docGrid w:linePitch="360"/>
        </w:sectPr>
      </w:pPr>
    </w:p>
    <w:p w14:paraId="5B90F8FD" w14:textId="77777777" w:rsidR="006A7F84" w:rsidRPr="00121F01" w:rsidRDefault="00437AE2" w:rsidP="00326E20">
      <w:pPr>
        <w:pStyle w:val="Heading2"/>
        <w:rPr>
          <w:rFonts w:ascii="Times New Roman" w:hAnsi="Times New Roman" w:cs="Times New Roman"/>
          <w:b/>
          <w:color w:val="auto"/>
          <w:sz w:val="24"/>
          <w:szCs w:val="24"/>
        </w:rPr>
      </w:pPr>
      <w:bookmarkStart w:id="23" w:name="_Toc502845562"/>
      <w:r w:rsidRPr="00121F01">
        <w:rPr>
          <w:rFonts w:ascii="Times New Roman" w:hAnsi="Times New Roman" w:cs="Times New Roman"/>
          <w:b/>
          <w:color w:val="auto"/>
          <w:sz w:val="24"/>
          <w:szCs w:val="24"/>
        </w:rPr>
        <w:lastRenderedPageBreak/>
        <w:t>1. A</w:t>
      </w:r>
      <w:r w:rsidR="006A7F84" w:rsidRPr="00121F01">
        <w:rPr>
          <w:rFonts w:ascii="Times New Roman" w:hAnsi="Times New Roman" w:cs="Times New Roman"/>
          <w:b/>
          <w:color w:val="auto"/>
          <w:sz w:val="24"/>
          <w:szCs w:val="24"/>
        </w:rPr>
        <w:t>. Appendix</w:t>
      </w:r>
      <w:bookmarkEnd w:id="23"/>
    </w:p>
    <w:p w14:paraId="63ACFC0B" w14:textId="77777777" w:rsidR="006A7F84" w:rsidRPr="00121F01" w:rsidRDefault="00437AE2" w:rsidP="00326E20">
      <w:pPr>
        <w:pStyle w:val="Heading3"/>
        <w:rPr>
          <w:rFonts w:ascii="Times New Roman" w:hAnsi="Times New Roman" w:cs="Times New Roman"/>
          <w:b/>
          <w:color w:val="auto"/>
        </w:rPr>
      </w:pPr>
      <w:bookmarkStart w:id="24" w:name="_Toc502845563"/>
      <w:r w:rsidRPr="00121F01">
        <w:rPr>
          <w:rFonts w:ascii="Times New Roman" w:hAnsi="Times New Roman" w:cs="Times New Roman"/>
          <w:b/>
          <w:color w:val="auto"/>
        </w:rPr>
        <w:t>1. A.1</w:t>
      </w:r>
      <w:r w:rsidR="006A7F84" w:rsidRPr="00121F01">
        <w:rPr>
          <w:rFonts w:ascii="Times New Roman" w:hAnsi="Times New Roman" w:cs="Times New Roman"/>
          <w:b/>
          <w:color w:val="auto"/>
        </w:rPr>
        <w:t xml:space="preserve"> Tables</w:t>
      </w:r>
      <w:bookmarkEnd w:id="24"/>
      <w:r w:rsidR="006A7F84" w:rsidRPr="00121F01">
        <w:rPr>
          <w:rFonts w:ascii="Times New Roman" w:hAnsi="Times New Roman" w:cs="Times New Roman"/>
          <w:b/>
          <w:color w:val="auto"/>
        </w:rPr>
        <w:t xml:space="preserve"> </w:t>
      </w:r>
    </w:p>
    <w:p w14:paraId="7E4E0EAE" w14:textId="77777777" w:rsidR="00431D91" w:rsidRPr="00121F01" w:rsidRDefault="00431D91" w:rsidP="00241A0B">
      <w:pPr>
        <w:pStyle w:val="Caption"/>
      </w:pPr>
      <w:bookmarkStart w:id="25" w:name="_Toc498696954"/>
      <w:bookmarkStart w:id="26" w:name="_Toc502674632"/>
      <w:r w:rsidRPr="00121F01">
        <w:t xml:space="preserve">Table </w:t>
      </w:r>
      <w:r w:rsidR="008F3E9C">
        <w:fldChar w:fldCharType="begin"/>
      </w:r>
      <w:r w:rsidR="008F3E9C">
        <w:instrText xml:space="preserve"> SEQ Table \* ARABIC </w:instrText>
      </w:r>
      <w:r w:rsidR="008F3E9C">
        <w:fldChar w:fldCharType="separate"/>
      </w:r>
      <w:r w:rsidR="002F31AF">
        <w:rPr>
          <w:noProof/>
        </w:rPr>
        <w:t>1</w:t>
      </w:r>
      <w:r w:rsidR="008F3E9C">
        <w:rPr>
          <w:noProof/>
        </w:rPr>
        <w:fldChar w:fldCharType="end"/>
      </w:r>
      <w:r w:rsidR="00380CD6">
        <w:t>:</w:t>
      </w:r>
      <w:r w:rsidR="00282B81">
        <w:t xml:space="preserve">  List of </w:t>
      </w:r>
      <w:bookmarkEnd w:id="25"/>
      <w:r w:rsidR="00F36F0A">
        <w:t xml:space="preserve">CFUGs </w:t>
      </w:r>
      <w:r w:rsidR="00F36F0A" w:rsidRPr="00121F01">
        <w:t>surveyed</w:t>
      </w:r>
      <w:bookmarkEnd w:id="26"/>
    </w:p>
    <w:tbl>
      <w:tblPr>
        <w:tblStyle w:val="TableGrid"/>
        <w:tblW w:w="811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1456"/>
        <w:gridCol w:w="1446"/>
        <w:gridCol w:w="1430"/>
        <w:gridCol w:w="1297"/>
        <w:gridCol w:w="1431"/>
      </w:tblGrid>
      <w:tr w:rsidR="009404E5" w:rsidRPr="002666A3" w14:paraId="408A594B" w14:textId="77777777" w:rsidTr="00D429B0">
        <w:tc>
          <w:tcPr>
            <w:tcW w:w="1056" w:type="dxa"/>
            <w:tcBorders>
              <w:top w:val="single" w:sz="4" w:space="0" w:color="auto"/>
              <w:bottom w:val="single" w:sz="4" w:space="0" w:color="auto"/>
            </w:tcBorders>
          </w:tcPr>
          <w:p w14:paraId="13961D81" w14:textId="77777777" w:rsidR="009404E5" w:rsidRPr="00121F01" w:rsidRDefault="009404E5" w:rsidP="009404E5">
            <w:pPr>
              <w:rPr>
                <w:rFonts w:ascii="Times New Roman" w:hAnsi="Times New Roman" w:cs="Times New Roman"/>
                <w:b/>
                <w:sz w:val="24"/>
                <w:szCs w:val="24"/>
              </w:rPr>
            </w:pPr>
            <w:r w:rsidRPr="00121F01">
              <w:rPr>
                <w:rFonts w:ascii="Times New Roman" w:hAnsi="Times New Roman" w:cs="Times New Roman"/>
                <w:b/>
                <w:sz w:val="24"/>
                <w:szCs w:val="24"/>
              </w:rPr>
              <w:t>S. No.</w:t>
            </w:r>
          </w:p>
        </w:tc>
        <w:tc>
          <w:tcPr>
            <w:tcW w:w="1456" w:type="dxa"/>
            <w:tcBorders>
              <w:top w:val="single" w:sz="4" w:space="0" w:color="auto"/>
              <w:bottom w:val="single" w:sz="4" w:space="0" w:color="auto"/>
            </w:tcBorders>
          </w:tcPr>
          <w:p w14:paraId="00F68DBF" w14:textId="77777777" w:rsidR="009404E5" w:rsidRPr="00121F01" w:rsidRDefault="009404E5" w:rsidP="009404E5">
            <w:pPr>
              <w:rPr>
                <w:rFonts w:ascii="Times New Roman" w:hAnsi="Times New Roman" w:cs="Times New Roman"/>
                <w:b/>
                <w:sz w:val="24"/>
                <w:szCs w:val="24"/>
              </w:rPr>
            </w:pPr>
            <w:r w:rsidRPr="00121F01">
              <w:rPr>
                <w:rFonts w:ascii="Times New Roman" w:hAnsi="Times New Roman" w:cs="Times New Roman"/>
                <w:b/>
                <w:sz w:val="24"/>
                <w:szCs w:val="24"/>
              </w:rPr>
              <w:t>District / Region</w:t>
            </w:r>
          </w:p>
        </w:tc>
        <w:tc>
          <w:tcPr>
            <w:tcW w:w="1446" w:type="dxa"/>
            <w:tcBorders>
              <w:top w:val="single" w:sz="4" w:space="0" w:color="auto"/>
              <w:bottom w:val="single" w:sz="4" w:space="0" w:color="auto"/>
            </w:tcBorders>
          </w:tcPr>
          <w:p w14:paraId="0DA88E7D" w14:textId="77777777" w:rsidR="009404E5" w:rsidRPr="00121F01" w:rsidRDefault="009404E5" w:rsidP="009404E5">
            <w:pPr>
              <w:rPr>
                <w:rFonts w:ascii="Times New Roman" w:hAnsi="Times New Roman" w:cs="Times New Roman"/>
                <w:b/>
                <w:sz w:val="24"/>
                <w:szCs w:val="24"/>
              </w:rPr>
            </w:pPr>
            <w:r w:rsidRPr="00121F01">
              <w:rPr>
                <w:rFonts w:ascii="Times New Roman" w:hAnsi="Times New Roman" w:cs="Times New Roman"/>
                <w:b/>
                <w:sz w:val="24"/>
                <w:szCs w:val="24"/>
              </w:rPr>
              <w:t>Name of CFUG</w:t>
            </w:r>
          </w:p>
        </w:tc>
        <w:tc>
          <w:tcPr>
            <w:tcW w:w="1430" w:type="dxa"/>
            <w:tcBorders>
              <w:top w:val="single" w:sz="4" w:space="0" w:color="auto"/>
              <w:bottom w:val="single" w:sz="4" w:space="0" w:color="auto"/>
            </w:tcBorders>
          </w:tcPr>
          <w:p w14:paraId="166F0A6F" w14:textId="77777777" w:rsidR="009404E5" w:rsidRPr="00121F01" w:rsidRDefault="009404E5" w:rsidP="009404E5">
            <w:pPr>
              <w:rPr>
                <w:rFonts w:ascii="Times New Roman" w:hAnsi="Times New Roman" w:cs="Times New Roman"/>
                <w:b/>
                <w:sz w:val="24"/>
                <w:szCs w:val="24"/>
              </w:rPr>
            </w:pPr>
            <w:r w:rsidRPr="00121F01">
              <w:rPr>
                <w:rFonts w:ascii="Times New Roman" w:hAnsi="Times New Roman" w:cs="Times New Roman"/>
                <w:b/>
                <w:sz w:val="24"/>
                <w:szCs w:val="24"/>
              </w:rPr>
              <w:t>Total number of households of CFUG</w:t>
            </w:r>
          </w:p>
        </w:tc>
        <w:tc>
          <w:tcPr>
            <w:tcW w:w="1297" w:type="dxa"/>
            <w:tcBorders>
              <w:top w:val="single" w:sz="4" w:space="0" w:color="auto"/>
              <w:bottom w:val="single" w:sz="4" w:space="0" w:color="auto"/>
            </w:tcBorders>
          </w:tcPr>
          <w:p w14:paraId="3CF00C12" w14:textId="77777777" w:rsidR="009404E5" w:rsidRPr="00121F01" w:rsidRDefault="009404E5" w:rsidP="009404E5">
            <w:pPr>
              <w:rPr>
                <w:rFonts w:ascii="Times New Roman" w:hAnsi="Times New Roman" w:cs="Times New Roman"/>
                <w:b/>
                <w:sz w:val="24"/>
                <w:szCs w:val="24"/>
              </w:rPr>
            </w:pPr>
            <w:r w:rsidRPr="00121F01">
              <w:rPr>
                <w:rFonts w:ascii="Times New Roman" w:hAnsi="Times New Roman" w:cs="Times New Roman"/>
                <w:b/>
                <w:sz w:val="24"/>
                <w:szCs w:val="24"/>
              </w:rPr>
              <w:t>Total area of CFUG (hectares)</w:t>
            </w:r>
          </w:p>
        </w:tc>
        <w:tc>
          <w:tcPr>
            <w:tcW w:w="1431" w:type="dxa"/>
            <w:tcBorders>
              <w:top w:val="single" w:sz="4" w:space="0" w:color="auto"/>
              <w:bottom w:val="single" w:sz="4" w:space="0" w:color="auto"/>
            </w:tcBorders>
          </w:tcPr>
          <w:p w14:paraId="600BD229" w14:textId="77777777" w:rsidR="009404E5" w:rsidRPr="00121F01" w:rsidRDefault="009404E5" w:rsidP="009404E5">
            <w:pPr>
              <w:rPr>
                <w:rFonts w:ascii="Times New Roman" w:hAnsi="Times New Roman" w:cs="Times New Roman"/>
                <w:b/>
                <w:sz w:val="24"/>
                <w:szCs w:val="24"/>
              </w:rPr>
            </w:pPr>
            <w:r w:rsidRPr="00121F01">
              <w:rPr>
                <w:rFonts w:ascii="Times New Roman" w:hAnsi="Times New Roman" w:cs="Times New Roman"/>
                <w:b/>
                <w:sz w:val="24"/>
                <w:szCs w:val="24"/>
              </w:rPr>
              <w:t>Total number of households selected</w:t>
            </w:r>
          </w:p>
        </w:tc>
      </w:tr>
      <w:tr w:rsidR="009404E5" w:rsidRPr="002666A3" w14:paraId="47EF83FB" w14:textId="77777777" w:rsidTr="00D429B0">
        <w:tc>
          <w:tcPr>
            <w:tcW w:w="1056" w:type="dxa"/>
            <w:tcBorders>
              <w:top w:val="single" w:sz="4" w:space="0" w:color="auto"/>
            </w:tcBorders>
          </w:tcPr>
          <w:p w14:paraId="16906964"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1</w:t>
            </w:r>
          </w:p>
        </w:tc>
        <w:tc>
          <w:tcPr>
            <w:tcW w:w="1456" w:type="dxa"/>
            <w:tcBorders>
              <w:top w:val="single" w:sz="4" w:space="0" w:color="auto"/>
            </w:tcBorders>
          </w:tcPr>
          <w:p w14:paraId="3D27DE52"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Chitwan</w:t>
            </w:r>
          </w:p>
          <w:p w14:paraId="3D88C415"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(Terai/Inner-Terai)</w:t>
            </w:r>
          </w:p>
        </w:tc>
        <w:tc>
          <w:tcPr>
            <w:tcW w:w="1446" w:type="dxa"/>
            <w:tcBorders>
              <w:top w:val="single" w:sz="4" w:space="0" w:color="auto"/>
            </w:tcBorders>
          </w:tcPr>
          <w:p w14:paraId="42D740BB"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Udayapur</w:t>
            </w:r>
          </w:p>
        </w:tc>
        <w:tc>
          <w:tcPr>
            <w:tcW w:w="1430" w:type="dxa"/>
            <w:tcBorders>
              <w:top w:val="single" w:sz="4" w:space="0" w:color="auto"/>
            </w:tcBorders>
          </w:tcPr>
          <w:p w14:paraId="56DB1D60"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4028</w:t>
            </w:r>
          </w:p>
        </w:tc>
        <w:tc>
          <w:tcPr>
            <w:tcW w:w="1297" w:type="dxa"/>
            <w:tcBorders>
              <w:top w:val="single" w:sz="4" w:space="0" w:color="auto"/>
            </w:tcBorders>
          </w:tcPr>
          <w:p w14:paraId="2F02C4BE"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 xml:space="preserve">199.19 </w:t>
            </w:r>
          </w:p>
        </w:tc>
        <w:tc>
          <w:tcPr>
            <w:tcW w:w="1431" w:type="dxa"/>
            <w:tcBorders>
              <w:top w:val="single" w:sz="4" w:space="0" w:color="auto"/>
            </w:tcBorders>
          </w:tcPr>
          <w:p w14:paraId="184270D6"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250</w:t>
            </w:r>
          </w:p>
        </w:tc>
      </w:tr>
      <w:tr w:rsidR="009404E5" w:rsidRPr="002666A3" w14:paraId="7E8552A1" w14:textId="77777777" w:rsidTr="00D429B0">
        <w:tc>
          <w:tcPr>
            <w:tcW w:w="1056" w:type="dxa"/>
          </w:tcPr>
          <w:p w14:paraId="4AA6FD8A"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2</w:t>
            </w:r>
          </w:p>
        </w:tc>
        <w:tc>
          <w:tcPr>
            <w:tcW w:w="1456" w:type="dxa"/>
          </w:tcPr>
          <w:p w14:paraId="03596A4F"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Nawalparasi</w:t>
            </w:r>
          </w:p>
          <w:p w14:paraId="184FFDA4"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(Terai/Inner-Terai)</w:t>
            </w:r>
          </w:p>
        </w:tc>
        <w:tc>
          <w:tcPr>
            <w:tcW w:w="1446" w:type="dxa"/>
          </w:tcPr>
          <w:p w14:paraId="4FC2451C"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Janjagriti</w:t>
            </w:r>
          </w:p>
        </w:tc>
        <w:tc>
          <w:tcPr>
            <w:tcW w:w="1430" w:type="dxa"/>
          </w:tcPr>
          <w:p w14:paraId="6AE2166A"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278</w:t>
            </w:r>
          </w:p>
        </w:tc>
        <w:tc>
          <w:tcPr>
            <w:tcW w:w="1297" w:type="dxa"/>
          </w:tcPr>
          <w:p w14:paraId="7E82D924"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83.50</w:t>
            </w:r>
          </w:p>
        </w:tc>
        <w:tc>
          <w:tcPr>
            <w:tcW w:w="1431" w:type="dxa"/>
          </w:tcPr>
          <w:p w14:paraId="7CD124FF"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140</w:t>
            </w:r>
          </w:p>
        </w:tc>
      </w:tr>
      <w:tr w:rsidR="009404E5" w:rsidRPr="002666A3" w14:paraId="33F155E5" w14:textId="77777777" w:rsidTr="00D429B0">
        <w:tc>
          <w:tcPr>
            <w:tcW w:w="1056" w:type="dxa"/>
          </w:tcPr>
          <w:p w14:paraId="5BBFDE67"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3</w:t>
            </w:r>
          </w:p>
        </w:tc>
        <w:tc>
          <w:tcPr>
            <w:tcW w:w="1456" w:type="dxa"/>
          </w:tcPr>
          <w:p w14:paraId="6AC3EF41"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 xml:space="preserve">Gorkha </w:t>
            </w:r>
          </w:p>
          <w:p w14:paraId="79BE88A5"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(Hilly)</w:t>
            </w:r>
          </w:p>
        </w:tc>
        <w:tc>
          <w:tcPr>
            <w:tcW w:w="1446" w:type="dxa"/>
          </w:tcPr>
          <w:p w14:paraId="1D8D21B2"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Birenchowk</w:t>
            </w:r>
          </w:p>
        </w:tc>
        <w:tc>
          <w:tcPr>
            <w:tcW w:w="1430" w:type="dxa"/>
          </w:tcPr>
          <w:p w14:paraId="4A5277F7" w14:textId="77777777" w:rsidR="009404E5" w:rsidRPr="002666A3" w:rsidRDefault="009404E5" w:rsidP="009404E5">
            <w:pPr>
              <w:rPr>
                <w:rFonts w:ascii="Times New Roman" w:hAnsi="Times New Roman" w:cs="Times New Roman"/>
                <w:sz w:val="24"/>
                <w:szCs w:val="24"/>
              </w:rPr>
            </w:pPr>
            <w:r>
              <w:rPr>
                <w:rFonts w:ascii="Times New Roman" w:hAnsi="Times New Roman" w:cs="Times New Roman"/>
                <w:sz w:val="24"/>
                <w:szCs w:val="24"/>
              </w:rPr>
              <w:t>197</w:t>
            </w:r>
          </w:p>
        </w:tc>
        <w:tc>
          <w:tcPr>
            <w:tcW w:w="1297" w:type="dxa"/>
          </w:tcPr>
          <w:p w14:paraId="58D11173"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101</w:t>
            </w:r>
          </w:p>
        </w:tc>
        <w:tc>
          <w:tcPr>
            <w:tcW w:w="1431" w:type="dxa"/>
          </w:tcPr>
          <w:p w14:paraId="679756FF" w14:textId="77777777" w:rsidR="009404E5" w:rsidRPr="002666A3" w:rsidRDefault="009404E5" w:rsidP="009404E5">
            <w:pPr>
              <w:rPr>
                <w:rFonts w:ascii="Times New Roman" w:hAnsi="Times New Roman" w:cs="Times New Roman"/>
                <w:sz w:val="24"/>
                <w:szCs w:val="24"/>
              </w:rPr>
            </w:pPr>
            <w:r>
              <w:rPr>
                <w:rFonts w:ascii="Times New Roman" w:hAnsi="Times New Roman" w:cs="Times New Roman"/>
                <w:sz w:val="24"/>
                <w:szCs w:val="24"/>
              </w:rPr>
              <w:t>170</w:t>
            </w:r>
          </w:p>
        </w:tc>
      </w:tr>
      <w:tr w:rsidR="009404E5" w:rsidRPr="002666A3" w14:paraId="2D5AED23" w14:textId="77777777" w:rsidTr="00D429B0">
        <w:tc>
          <w:tcPr>
            <w:tcW w:w="1056" w:type="dxa"/>
          </w:tcPr>
          <w:p w14:paraId="4C790330"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4</w:t>
            </w:r>
          </w:p>
        </w:tc>
        <w:tc>
          <w:tcPr>
            <w:tcW w:w="1456" w:type="dxa"/>
          </w:tcPr>
          <w:p w14:paraId="597C2FD6"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Lamjung</w:t>
            </w:r>
          </w:p>
          <w:p w14:paraId="0C44180F"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(Hilly)</w:t>
            </w:r>
          </w:p>
        </w:tc>
        <w:tc>
          <w:tcPr>
            <w:tcW w:w="1446" w:type="dxa"/>
          </w:tcPr>
          <w:p w14:paraId="2B5BBFD5"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 xml:space="preserve">Lampata </w:t>
            </w:r>
          </w:p>
        </w:tc>
        <w:tc>
          <w:tcPr>
            <w:tcW w:w="1430" w:type="dxa"/>
          </w:tcPr>
          <w:p w14:paraId="79DB13AF"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285</w:t>
            </w:r>
          </w:p>
        </w:tc>
        <w:tc>
          <w:tcPr>
            <w:tcW w:w="1297" w:type="dxa"/>
          </w:tcPr>
          <w:p w14:paraId="648F2173"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84</w:t>
            </w:r>
          </w:p>
        </w:tc>
        <w:tc>
          <w:tcPr>
            <w:tcW w:w="1431" w:type="dxa"/>
          </w:tcPr>
          <w:p w14:paraId="620322CD" w14:textId="77777777" w:rsidR="009404E5" w:rsidRPr="002666A3" w:rsidRDefault="009404E5" w:rsidP="009404E5">
            <w:pPr>
              <w:rPr>
                <w:rFonts w:ascii="Times New Roman" w:hAnsi="Times New Roman" w:cs="Times New Roman"/>
                <w:sz w:val="24"/>
                <w:szCs w:val="24"/>
              </w:rPr>
            </w:pPr>
            <w:r w:rsidRPr="002666A3">
              <w:rPr>
                <w:rFonts w:ascii="Times New Roman" w:hAnsi="Times New Roman" w:cs="Times New Roman"/>
                <w:sz w:val="24"/>
                <w:szCs w:val="24"/>
              </w:rPr>
              <w:t>220</w:t>
            </w:r>
          </w:p>
        </w:tc>
      </w:tr>
    </w:tbl>
    <w:p w14:paraId="14482951" w14:textId="77777777" w:rsidR="006A7F84" w:rsidRPr="002666A3" w:rsidRDefault="006A7F84" w:rsidP="00241A0B">
      <w:pPr>
        <w:pStyle w:val="Caption"/>
        <w:rPr>
          <w:b w:val="0"/>
        </w:rPr>
      </w:pPr>
    </w:p>
    <w:p w14:paraId="2F65B47C" w14:textId="77777777" w:rsidR="00667D6B" w:rsidRDefault="00667D6B" w:rsidP="006A7F84">
      <w:pPr>
        <w:rPr>
          <w:rFonts w:ascii="Times New Roman" w:hAnsi="Times New Roman" w:cs="Times New Roman"/>
          <w:sz w:val="24"/>
          <w:szCs w:val="24"/>
        </w:rPr>
        <w:sectPr w:rsidR="00667D6B" w:rsidSect="005A241B">
          <w:pgSz w:w="12240" w:h="15840"/>
          <w:pgMar w:top="1440" w:right="1440" w:bottom="1440" w:left="1440" w:header="720" w:footer="720" w:gutter="0"/>
          <w:cols w:space="720"/>
          <w:docGrid w:linePitch="360"/>
        </w:sectPr>
      </w:pPr>
    </w:p>
    <w:p w14:paraId="6BC9CB64" w14:textId="77777777" w:rsidR="002D5933" w:rsidRPr="004B2D59" w:rsidRDefault="002D5933" w:rsidP="00241A0B">
      <w:pPr>
        <w:pStyle w:val="Caption"/>
      </w:pPr>
      <w:bookmarkStart w:id="27" w:name="_Toc502674633"/>
      <w:r w:rsidRPr="004B2D59">
        <w:lastRenderedPageBreak/>
        <w:t xml:space="preserve">Table </w:t>
      </w:r>
      <w:r w:rsidR="008F3E9C">
        <w:fldChar w:fldCharType="begin"/>
      </w:r>
      <w:r w:rsidR="008F3E9C">
        <w:instrText xml:space="preserve"> SEQ Table \* ARABIC </w:instrText>
      </w:r>
      <w:r w:rsidR="008F3E9C">
        <w:fldChar w:fldCharType="separate"/>
      </w:r>
      <w:r w:rsidR="002F31AF">
        <w:rPr>
          <w:noProof/>
        </w:rPr>
        <w:t>2</w:t>
      </w:r>
      <w:r w:rsidR="008F3E9C">
        <w:rPr>
          <w:noProof/>
        </w:rPr>
        <w:fldChar w:fldCharType="end"/>
      </w:r>
      <w:r w:rsidR="00380CD6">
        <w:t>:</w:t>
      </w:r>
      <w:r w:rsidR="00A1640C">
        <w:t xml:space="preserve"> Summary</w:t>
      </w:r>
      <w:r w:rsidRPr="004B2D59">
        <w:t xml:space="preserve"> statistics of independent variables used in analysis</w:t>
      </w:r>
      <w:bookmarkEnd w:id="27"/>
    </w:p>
    <w:tbl>
      <w:tblPr>
        <w:tblW w:w="5000" w:type="pct"/>
        <w:tblInd w:w="-90" w:type="dxa"/>
        <w:tblBorders>
          <w:top w:val="single" w:sz="4" w:space="0" w:color="auto"/>
          <w:bottom w:val="single" w:sz="4" w:space="0" w:color="auto"/>
        </w:tblBorders>
        <w:tblLook w:val="04A0" w:firstRow="1" w:lastRow="0" w:firstColumn="1" w:lastColumn="0" w:noHBand="0" w:noVBand="1"/>
      </w:tblPr>
      <w:tblGrid>
        <w:gridCol w:w="3505"/>
        <w:gridCol w:w="1786"/>
        <w:gridCol w:w="1124"/>
        <w:gridCol w:w="1088"/>
        <w:gridCol w:w="1071"/>
        <w:gridCol w:w="876"/>
      </w:tblGrid>
      <w:tr w:rsidR="002D5933" w:rsidRPr="002666A3" w14:paraId="04BF8089" w14:textId="77777777" w:rsidTr="00DD6036">
        <w:trPr>
          <w:trHeight w:val="325"/>
        </w:trPr>
        <w:tc>
          <w:tcPr>
            <w:tcW w:w="3505" w:type="dxa"/>
            <w:tcBorders>
              <w:top w:val="single" w:sz="4" w:space="0" w:color="auto"/>
              <w:bottom w:val="single" w:sz="4" w:space="0" w:color="auto"/>
            </w:tcBorders>
            <w:shd w:val="clear" w:color="auto" w:fill="auto"/>
            <w:noWrap/>
            <w:vAlign w:val="bottom"/>
            <w:hideMark/>
          </w:tcPr>
          <w:p w14:paraId="378CAD12" w14:textId="77777777" w:rsidR="006A7F84" w:rsidRPr="004B2D59" w:rsidRDefault="006A7F84" w:rsidP="00E3122A">
            <w:pPr>
              <w:spacing w:after="0" w:line="240" w:lineRule="auto"/>
              <w:rPr>
                <w:rFonts w:ascii="Times New Roman" w:eastAsia="Times New Roman" w:hAnsi="Times New Roman" w:cs="Times New Roman"/>
                <w:b/>
                <w:sz w:val="24"/>
                <w:szCs w:val="24"/>
              </w:rPr>
            </w:pPr>
            <w:r w:rsidRPr="004B2D59">
              <w:rPr>
                <w:rFonts w:ascii="Times New Roman" w:eastAsia="Times New Roman" w:hAnsi="Times New Roman" w:cs="Times New Roman"/>
                <w:b/>
                <w:sz w:val="24"/>
                <w:szCs w:val="24"/>
              </w:rPr>
              <w:t>Variable</w:t>
            </w:r>
          </w:p>
        </w:tc>
        <w:tc>
          <w:tcPr>
            <w:tcW w:w="1786" w:type="dxa"/>
            <w:tcBorders>
              <w:top w:val="single" w:sz="4" w:space="0" w:color="auto"/>
              <w:bottom w:val="single" w:sz="4" w:space="0" w:color="auto"/>
            </w:tcBorders>
            <w:shd w:val="clear" w:color="auto" w:fill="auto"/>
            <w:noWrap/>
            <w:vAlign w:val="bottom"/>
            <w:hideMark/>
          </w:tcPr>
          <w:p w14:paraId="2AD85B31" w14:textId="77777777" w:rsidR="006A7F84" w:rsidRPr="004B2D59" w:rsidRDefault="00EA3968" w:rsidP="00E312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Units</w:t>
            </w:r>
          </w:p>
        </w:tc>
        <w:tc>
          <w:tcPr>
            <w:tcW w:w="1124" w:type="dxa"/>
            <w:tcBorders>
              <w:top w:val="single" w:sz="4" w:space="0" w:color="auto"/>
              <w:bottom w:val="single" w:sz="4" w:space="0" w:color="auto"/>
            </w:tcBorders>
            <w:shd w:val="clear" w:color="auto" w:fill="auto"/>
            <w:noWrap/>
            <w:vAlign w:val="bottom"/>
            <w:hideMark/>
          </w:tcPr>
          <w:p w14:paraId="492F1D80" w14:textId="77777777" w:rsidR="006A7F84" w:rsidRPr="004B2D59" w:rsidRDefault="006A7F84" w:rsidP="00E3122A">
            <w:pPr>
              <w:spacing w:after="0" w:line="240" w:lineRule="auto"/>
              <w:rPr>
                <w:rFonts w:ascii="Times New Roman" w:eastAsia="Times New Roman" w:hAnsi="Times New Roman" w:cs="Times New Roman"/>
                <w:b/>
                <w:sz w:val="24"/>
                <w:szCs w:val="24"/>
              </w:rPr>
            </w:pPr>
            <w:r w:rsidRPr="004B2D59">
              <w:rPr>
                <w:rFonts w:ascii="Times New Roman" w:eastAsia="Times New Roman" w:hAnsi="Times New Roman" w:cs="Times New Roman"/>
                <w:b/>
                <w:sz w:val="24"/>
                <w:szCs w:val="24"/>
              </w:rPr>
              <w:t xml:space="preserve">     Mean</w:t>
            </w:r>
          </w:p>
        </w:tc>
        <w:tc>
          <w:tcPr>
            <w:tcW w:w="1088" w:type="dxa"/>
            <w:tcBorders>
              <w:top w:val="single" w:sz="4" w:space="0" w:color="auto"/>
              <w:bottom w:val="single" w:sz="4" w:space="0" w:color="auto"/>
            </w:tcBorders>
            <w:shd w:val="clear" w:color="auto" w:fill="auto"/>
            <w:noWrap/>
            <w:vAlign w:val="bottom"/>
            <w:hideMark/>
          </w:tcPr>
          <w:p w14:paraId="2F8B81E8" w14:textId="77777777" w:rsidR="006A7F84" w:rsidRPr="004B2D59" w:rsidRDefault="006A7F84" w:rsidP="00E3122A">
            <w:pPr>
              <w:spacing w:after="0" w:line="240" w:lineRule="auto"/>
              <w:rPr>
                <w:rFonts w:ascii="Times New Roman" w:eastAsia="Times New Roman" w:hAnsi="Times New Roman" w:cs="Times New Roman"/>
                <w:b/>
                <w:sz w:val="24"/>
                <w:szCs w:val="24"/>
              </w:rPr>
            </w:pPr>
            <w:r w:rsidRPr="004B2D59">
              <w:rPr>
                <w:rFonts w:ascii="Times New Roman" w:eastAsia="Times New Roman" w:hAnsi="Times New Roman" w:cs="Times New Roman"/>
                <w:b/>
                <w:sz w:val="24"/>
                <w:szCs w:val="24"/>
              </w:rPr>
              <w:t>Std. Dev.</w:t>
            </w:r>
          </w:p>
        </w:tc>
        <w:tc>
          <w:tcPr>
            <w:tcW w:w="1071" w:type="dxa"/>
            <w:tcBorders>
              <w:top w:val="single" w:sz="4" w:space="0" w:color="auto"/>
              <w:bottom w:val="single" w:sz="4" w:space="0" w:color="auto"/>
            </w:tcBorders>
            <w:shd w:val="clear" w:color="auto" w:fill="auto"/>
            <w:noWrap/>
            <w:vAlign w:val="bottom"/>
            <w:hideMark/>
          </w:tcPr>
          <w:p w14:paraId="160362EC" w14:textId="77777777" w:rsidR="006A7F84" w:rsidRPr="004B2D59" w:rsidRDefault="006A7F84" w:rsidP="00E3122A">
            <w:pPr>
              <w:spacing w:after="0" w:line="240" w:lineRule="auto"/>
              <w:rPr>
                <w:rFonts w:ascii="Times New Roman" w:eastAsia="Times New Roman" w:hAnsi="Times New Roman" w:cs="Times New Roman"/>
                <w:b/>
                <w:sz w:val="24"/>
                <w:szCs w:val="24"/>
              </w:rPr>
            </w:pPr>
            <w:r w:rsidRPr="004B2D59">
              <w:rPr>
                <w:rFonts w:ascii="Times New Roman" w:eastAsia="Times New Roman" w:hAnsi="Times New Roman" w:cs="Times New Roman"/>
                <w:b/>
                <w:sz w:val="24"/>
                <w:szCs w:val="24"/>
              </w:rPr>
              <w:t xml:space="preserve">      Min</w:t>
            </w:r>
          </w:p>
        </w:tc>
        <w:tc>
          <w:tcPr>
            <w:tcW w:w="876" w:type="dxa"/>
            <w:tcBorders>
              <w:top w:val="single" w:sz="4" w:space="0" w:color="auto"/>
              <w:bottom w:val="single" w:sz="4" w:space="0" w:color="auto"/>
            </w:tcBorders>
            <w:shd w:val="clear" w:color="auto" w:fill="auto"/>
            <w:noWrap/>
            <w:vAlign w:val="bottom"/>
            <w:hideMark/>
          </w:tcPr>
          <w:p w14:paraId="1AF6AFB5" w14:textId="77777777" w:rsidR="006A7F84" w:rsidRPr="004B2D59" w:rsidRDefault="006A7F84" w:rsidP="00E3122A">
            <w:pPr>
              <w:spacing w:after="0" w:line="240" w:lineRule="auto"/>
              <w:rPr>
                <w:rFonts w:ascii="Times New Roman" w:eastAsia="Times New Roman" w:hAnsi="Times New Roman" w:cs="Times New Roman"/>
                <w:b/>
                <w:sz w:val="24"/>
                <w:szCs w:val="24"/>
              </w:rPr>
            </w:pPr>
            <w:r w:rsidRPr="004B2D59">
              <w:rPr>
                <w:rFonts w:ascii="Times New Roman" w:eastAsia="Times New Roman" w:hAnsi="Times New Roman" w:cs="Times New Roman"/>
                <w:b/>
                <w:sz w:val="24"/>
                <w:szCs w:val="24"/>
              </w:rPr>
              <w:t xml:space="preserve">       Max</w:t>
            </w:r>
          </w:p>
        </w:tc>
      </w:tr>
      <w:tr w:rsidR="002D5933" w:rsidRPr="002666A3" w14:paraId="4FEC49C5" w14:textId="77777777" w:rsidTr="00DD6036">
        <w:trPr>
          <w:trHeight w:val="325"/>
        </w:trPr>
        <w:tc>
          <w:tcPr>
            <w:tcW w:w="3505" w:type="dxa"/>
            <w:tcBorders>
              <w:top w:val="single" w:sz="4" w:space="0" w:color="auto"/>
            </w:tcBorders>
            <w:shd w:val="clear" w:color="auto" w:fill="auto"/>
            <w:noWrap/>
            <w:vAlign w:val="bottom"/>
            <w:hideMark/>
          </w:tcPr>
          <w:p w14:paraId="41B2A9B6"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Gender (1 = female)</w:t>
            </w:r>
          </w:p>
        </w:tc>
        <w:tc>
          <w:tcPr>
            <w:tcW w:w="1786" w:type="dxa"/>
            <w:tcBorders>
              <w:top w:val="single" w:sz="4" w:space="0" w:color="auto"/>
            </w:tcBorders>
            <w:shd w:val="clear" w:color="auto" w:fill="auto"/>
            <w:noWrap/>
            <w:vAlign w:val="bottom"/>
            <w:hideMark/>
          </w:tcPr>
          <w:p w14:paraId="7E258FD1" w14:textId="77777777" w:rsidR="006A7F84" w:rsidRPr="002666A3" w:rsidRDefault="00EA3968"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female</w:t>
            </w:r>
          </w:p>
        </w:tc>
        <w:tc>
          <w:tcPr>
            <w:tcW w:w="1124" w:type="dxa"/>
            <w:tcBorders>
              <w:top w:val="single" w:sz="4" w:space="0" w:color="auto"/>
            </w:tcBorders>
            <w:shd w:val="clear" w:color="auto" w:fill="auto"/>
            <w:noWrap/>
            <w:vAlign w:val="bottom"/>
            <w:hideMark/>
          </w:tcPr>
          <w:p w14:paraId="020B49ED"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0.42</w:t>
            </w:r>
          </w:p>
        </w:tc>
        <w:tc>
          <w:tcPr>
            <w:tcW w:w="1088" w:type="dxa"/>
            <w:tcBorders>
              <w:top w:val="single" w:sz="4" w:space="0" w:color="auto"/>
            </w:tcBorders>
            <w:shd w:val="clear" w:color="auto" w:fill="auto"/>
            <w:noWrap/>
            <w:vAlign w:val="bottom"/>
            <w:hideMark/>
          </w:tcPr>
          <w:p w14:paraId="061FCC76"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0.50</w:t>
            </w:r>
          </w:p>
        </w:tc>
        <w:tc>
          <w:tcPr>
            <w:tcW w:w="1071" w:type="dxa"/>
            <w:tcBorders>
              <w:top w:val="single" w:sz="4" w:space="0" w:color="auto"/>
            </w:tcBorders>
            <w:shd w:val="clear" w:color="auto" w:fill="auto"/>
            <w:noWrap/>
            <w:vAlign w:val="bottom"/>
            <w:hideMark/>
          </w:tcPr>
          <w:p w14:paraId="0CF389AA"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tcBorders>
              <w:top w:val="single" w:sz="4" w:space="0" w:color="auto"/>
            </w:tcBorders>
            <w:shd w:val="clear" w:color="auto" w:fill="auto"/>
            <w:noWrap/>
            <w:vAlign w:val="bottom"/>
            <w:hideMark/>
          </w:tcPr>
          <w:p w14:paraId="75F4EB1A"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w:t>
            </w:r>
          </w:p>
        </w:tc>
      </w:tr>
      <w:tr w:rsidR="002D5933" w:rsidRPr="002666A3" w14:paraId="697FC0DC" w14:textId="77777777" w:rsidTr="00DD6036">
        <w:trPr>
          <w:trHeight w:val="325"/>
        </w:trPr>
        <w:tc>
          <w:tcPr>
            <w:tcW w:w="3505" w:type="dxa"/>
            <w:shd w:val="clear" w:color="auto" w:fill="auto"/>
            <w:noWrap/>
            <w:vAlign w:val="bottom"/>
            <w:hideMark/>
          </w:tcPr>
          <w:p w14:paraId="36D6F125"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E</w:t>
            </w:r>
            <w:r w:rsidR="00EA3968">
              <w:rPr>
                <w:rFonts w:ascii="Times New Roman" w:eastAsia="Times New Roman" w:hAnsi="Times New Roman" w:cs="Times New Roman"/>
                <w:sz w:val="24"/>
                <w:szCs w:val="24"/>
              </w:rPr>
              <w:t xml:space="preserve">ducation of household </w:t>
            </w:r>
          </w:p>
        </w:tc>
        <w:tc>
          <w:tcPr>
            <w:tcW w:w="1786" w:type="dxa"/>
            <w:shd w:val="clear" w:color="auto" w:fill="auto"/>
            <w:noWrap/>
            <w:vAlign w:val="bottom"/>
            <w:hideMark/>
          </w:tcPr>
          <w:p w14:paraId="6EEDE577" w14:textId="77777777" w:rsidR="006A7F84" w:rsidRPr="002666A3" w:rsidRDefault="00EA3968"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years</w:t>
            </w:r>
          </w:p>
        </w:tc>
        <w:tc>
          <w:tcPr>
            <w:tcW w:w="1124" w:type="dxa"/>
            <w:shd w:val="clear" w:color="auto" w:fill="auto"/>
            <w:noWrap/>
            <w:vAlign w:val="bottom"/>
            <w:hideMark/>
          </w:tcPr>
          <w:p w14:paraId="3788FBF2"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9.90</w:t>
            </w:r>
          </w:p>
        </w:tc>
        <w:tc>
          <w:tcPr>
            <w:tcW w:w="1088" w:type="dxa"/>
            <w:shd w:val="clear" w:color="auto" w:fill="auto"/>
            <w:noWrap/>
            <w:vAlign w:val="bottom"/>
            <w:hideMark/>
          </w:tcPr>
          <w:p w14:paraId="1D36342E"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18.15</w:t>
            </w:r>
          </w:p>
        </w:tc>
        <w:tc>
          <w:tcPr>
            <w:tcW w:w="1071" w:type="dxa"/>
            <w:shd w:val="clear" w:color="auto" w:fill="auto"/>
            <w:noWrap/>
            <w:vAlign w:val="bottom"/>
            <w:hideMark/>
          </w:tcPr>
          <w:p w14:paraId="437C8434"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1AE8A146"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91</w:t>
            </w:r>
          </w:p>
        </w:tc>
      </w:tr>
      <w:tr w:rsidR="002D5933" w:rsidRPr="002666A3" w14:paraId="3291EF22" w14:textId="77777777" w:rsidTr="00DD6036">
        <w:trPr>
          <w:trHeight w:val="325"/>
        </w:trPr>
        <w:tc>
          <w:tcPr>
            <w:tcW w:w="3505" w:type="dxa"/>
            <w:shd w:val="clear" w:color="auto" w:fill="auto"/>
            <w:noWrap/>
            <w:vAlign w:val="bottom"/>
            <w:hideMark/>
          </w:tcPr>
          <w:p w14:paraId="6516AE3B"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Total family members</w:t>
            </w:r>
          </w:p>
        </w:tc>
        <w:tc>
          <w:tcPr>
            <w:tcW w:w="1786" w:type="dxa"/>
            <w:shd w:val="clear" w:color="auto" w:fill="auto"/>
            <w:noWrap/>
            <w:vAlign w:val="bottom"/>
            <w:hideMark/>
          </w:tcPr>
          <w:p w14:paraId="3227065E" w14:textId="77777777" w:rsidR="006A7F84" w:rsidRPr="002666A3" w:rsidRDefault="00EA3968"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count</w:t>
            </w:r>
          </w:p>
        </w:tc>
        <w:tc>
          <w:tcPr>
            <w:tcW w:w="1124" w:type="dxa"/>
            <w:shd w:val="clear" w:color="auto" w:fill="auto"/>
            <w:noWrap/>
            <w:vAlign w:val="bottom"/>
            <w:hideMark/>
          </w:tcPr>
          <w:p w14:paraId="1E2C246F"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5.16</w:t>
            </w:r>
          </w:p>
        </w:tc>
        <w:tc>
          <w:tcPr>
            <w:tcW w:w="1088" w:type="dxa"/>
            <w:shd w:val="clear" w:color="auto" w:fill="auto"/>
            <w:noWrap/>
            <w:vAlign w:val="bottom"/>
            <w:hideMark/>
          </w:tcPr>
          <w:p w14:paraId="1E7E7976"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1.70</w:t>
            </w:r>
          </w:p>
        </w:tc>
        <w:tc>
          <w:tcPr>
            <w:tcW w:w="1071" w:type="dxa"/>
            <w:shd w:val="clear" w:color="auto" w:fill="auto"/>
            <w:noWrap/>
            <w:vAlign w:val="bottom"/>
            <w:hideMark/>
          </w:tcPr>
          <w:p w14:paraId="7506741D"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w:t>
            </w:r>
          </w:p>
        </w:tc>
        <w:tc>
          <w:tcPr>
            <w:tcW w:w="876" w:type="dxa"/>
            <w:shd w:val="clear" w:color="auto" w:fill="auto"/>
            <w:noWrap/>
            <w:vAlign w:val="bottom"/>
            <w:hideMark/>
          </w:tcPr>
          <w:p w14:paraId="13A16AFC"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13</w:t>
            </w:r>
          </w:p>
        </w:tc>
      </w:tr>
      <w:tr w:rsidR="002D5933" w:rsidRPr="002666A3" w14:paraId="50B30ACA" w14:textId="77777777" w:rsidTr="00DD6036">
        <w:trPr>
          <w:trHeight w:val="325"/>
        </w:trPr>
        <w:tc>
          <w:tcPr>
            <w:tcW w:w="3505" w:type="dxa"/>
            <w:shd w:val="clear" w:color="auto" w:fill="auto"/>
            <w:noWrap/>
            <w:vAlign w:val="bottom"/>
            <w:hideMark/>
          </w:tcPr>
          <w:p w14:paraId="238FBDED"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Age</w:t>
            </w:r>
          </w:p>
        </w:tc>
        <w:tc>
          <w:tcPr>
            <w:tcW w:w="1786" w:type="dxa"/>
            <w:shd w:val="clear" w:color="auto" w:fill="auto"/>
            <w:noWrap/>
            <w:vAlign w:val="bottom"/>
            <w:hideMark/>
          </w:tcPr>
          <w:p w14:paraId="5C75E704" w14:textId="77777777" w:rsidR="006A7F84" w:rsidRPr="002666A3" w:rsidRDefault="00EA3968"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years</w:t>
            </w:r>
          </w:p>
        </w:tc>
        <w:tc>
          <w:tcPr>
            <w:tcW w:w="1124" w:type="dxa"/>
            <w:shd w:val="clear" w:color="auto" w:fill="auto"/>
            <w:noWrap/>
            <w:vAlign w:val="bottom"/>
            <w:hideMark/>
          </w:tcPr>
          <w:p w14:paraId="322C6DF4"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45.49</w:t>
            </w:r>
          </w:p>
        </w:tc>
        <w:tc>
          <w:tcPr>
            <w:tcW w:w="1088" w:type="dxa"/>
            <w:shd w:val="clear" w:color="auto" w:fill="auto"/>
            <w:noWrap/>
            <w:vAlign w:val="bottom"/>
            <w:hideMark/>
          </w:tcPr>
          <w:p w14:paraId="6D82F9E3"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32.22</w:t>
            </w:r>
          </w:p>
        </w:tc>
        <w:tc>
          <w:tcPr>
            <w:tcW w:w="1071" w:type="dxa"/>
            <w:shd w:val="clear" w:color="auto" w:fill="auto"/>
            <w:noWrap/>
            <w:vAlign w:val="bottom"/>
            <w:hideMark/>
          </w:tcPr>
          <w:p w14:paraId="54B967E9"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21</w:t>
            </w:r>
          </w:p>
        </w:tc>
        <w:tc>
          <w:tcPr>
            <w:tcW w:w="876" w:type="dxa"/>
            <w:shd w:val="clear" w:color="auto" w:fill="auto"/>
            <w:noWrap/>
            <w:vAlign w:val="bottom"/>
            <w:hideMark/>
          </w:tcPr>
          <w:p w14:paraId="67D42597"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85</w:t>
            </w:r>
          </w:p>
        </w:tc>
      </w:tr>
      <w:tr w:rsidR="002D5933" w:rsidRPr="002666A3" w14:paraId="38C2C419" w14:textId="77777777" w:rsidTr="00DD6036">
        <w:trPr>
          <w:trHeight w:val="325"/>
        </w:trPr>
        <w:tc>
          <w:tcPr>
            <w:tcW w:w="3505" w:type="dxa"/>
            <w:shd w:val="clear" w:color="auto" w:fill="auto"/>
            <w:noWrap/>
            <w:vAlign w:val="bottom"/>
            <w:hideMark/>
          </w:tcPr>
          <w:p w14:paraId="7FB1C7A9"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&lt;15 age group</w:t>
            </w:r>
          </w:p>
        </w:tc>
        <w:tc>
          <w:tcPr>
            <w:tcW w:w="1786" w:type="dxa"/>
            <w:shd w:val="clear" w:color="auto" w:fill="auto"/>
            <w:noWrap/>
            <w:vAlign w:val="bottom"/>
            <w:hideMark/>
          </w:tcPr>
          <w:p w14:paraId="6245AE41" w14:textId="77777777" w:rsidR="006A7F84" w:rsidRPr="002666A3" w:rsidRDefault="00EA3968"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count</w:t>
            </w:r>
          </w:p>
        </w:tc>
        <w:tc>
          <w:tcPr>
            <w:tcW w:w="1124" w:type="dxa"/>
            <w:shd w:val="clear" w:color="auto" w:fill="auto"/>
            <w:noWrap/>
            <w:vAlign w:val="bottom"/>
            <w:hideMark/>
          </w:tcPr>
          <w:p w14:paraId="263AEA3A"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1.53</w:t>
            </w:r>
          </w:p>
        </w:tc>
        <w:tc>
          <w:tcPr>
            <w:tcW w:w="1088" w:type="dxa"/>
            <w:shd w:val="clear" w:color="auto" w:fill="auto"/>
            <w:noWrap/>
            <w:vAlign w:val="bottom"/>
            <w:hideMark/>
          </w:tcPr>
          <w:p w14:paraId="3D387B27"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0.69</w:t>
            </w:r>
          </w:p>
        </w:tc>
        <w:tc>
          <w:tcPr>
            <w:tcW w:w="1071" w:type="dxa"/>
            <w:shd w:val="clear" w:color="auto" w:fill="auto"/>
            <w:noWrap/>
            <w:vAlign w:val="bottom"/>
            <w:hideMark/>
          </w:tcPr>
          <w:p w14:paraId="3AD956F8"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3EEA2CBA"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5</w:t>
            </w:r>
          </w:p>
        </w:tc>
      </w:tr>
      <w:tr w:rsidR="002D5933" w:rsidRPr="002666A3" w14:paraId="1564DAF3" w14:textId="77777777" w:rsidTr="00DD6036">
        <w:trPr>
          <w:trHeight w:val="325"/>
        </w:trPr>
        <w:tc>
          <w:tcPr>
            <w:tcW w:w="3505" w:type="dxa"/>
            <w:shd w:val="clear" w:color="auto" w:fill="auto"/>
            <w:noWrap/>
            <w:vAlign w:val="bottom"/>
            <w:hideMark/>
          </w:tcPr>
          <w:p w14:paraId="22E9B578"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15-60 age group</w:t>
            </w:r>
          </w:p>
        </w:tc>
        <w:tc>
          <w:tcPr>
            <w:tcW w:w="1786" w:type="dxa"/>
            <w:shd w:val="clear" w:color="auto" w:fill="auto"/>
            <w:noWrap/>
            <w:vAlign w:val="bottom"/>
            <w:hideMark/>
          </w:tcPr>
          <w:p w14:paraId="7AE393E2" w14:textId="77777777" w:rsidR="006A7F84" w:rsidRPr="002666A3" w:rsidRDefault="00EA3968"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count</w:t>
            </w:r>
          </w:p>
        </w:tc>
        <w:tc>
          <w:tcPr>
            <w:tcW w:w="1124" w:type="dxa"/>
            <w:shd w:val="clear" w:color="auto" w:fill="auto"/>
            <w:noWrap/>
            <w:vAlign w:val="bottom"/>
            <w:hideMark/>
          </w:tcPr>
          <w:p w14:paraId="07AD3666"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3.54</w:t>
            </w:r>
          </w:p>
        </w:tc>
        <w:tc>
          <w:tcPr>
            <w:tcW w:w="1088" w:type="dxa"/>
            <w:shd w:val="clear" w:color="auto" w:fill="auto"/>
            <w:noWrap/>
            <w:vAlign w:val="bottom"/>
            <w:hideMark/>
          </w:tcPr>
          <w:p w14:paraId="1B0C8CBF"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1.41</w:t>
            </w:r>
          </w:p>
        </w:tc>
        <w:tc>
          <w:tcPr>
            <w:tcW w:w="1071" w:type="dxa"/>
            <w:shd w:val="clear" w:color="auto" w:fill="auto"/>
            <w:noWrap/>
            <w:vAlign w:val="bottom"/>
            <w:hideMark/>
          </w:tcPr>
          <w:p w14:paraId="4B803CE0"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w:t>
            </w:r>
          </w:p>
        </w:tc>
        <w:tc>
          <w:tcPr>
            <w:tcW w:w="876" w:type="dxa"/>
            <w:shd w:val="clear" w:color="auto" w:fill="auto"/>
            <w:noWrap/>
            <w:vAlign w:val="bottom"/>
            <w:hideMark/>
          </w:tcPr>
          <w:p w14:paraId="11AC2DC7"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8</w:t>
            </w:r>
          </w:p>
        </w:tc>
      </w:tr>
      <w:tr w:rsidR="002D5933" w:rsidRPr="002666A3" w14:paraId="3755CB7D" w14:textId="77777777" w:rsidTr="00DD6036">
        <w:trPr>
          <w:trHeight w:val="325"/>
        </w:trPr>
        <w:tc>
          <w:tcPr>
            <w:tcW w:w="3505" w:type="dxa"/>
            <w:shd w:val="clear" w:color="auto" w:fill="auto"/>
            <w:noWrap/>
            <w:vAlign w:val="bottom"/>
            <w:hideMark/>
          </w:tcPr>
          <w:p w14:paraId="593063D5"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&gt;60 age group</w:t>
            </w:r>
          </w:p>
        </w:tc>
        <w:tc>
          <w:tcPr>
            <w:tcW w:w="1786" w:type="dxa"/>
            <w:shd w:val="clear" w:color="auto" w:fill="auto"/>
            <w:noWrap/>
            <w:vAlign w:val="bottom"/>
            <w:hideMark/>
          </w:tcPr>
          <w:p w14:paraId="3072CE21" w14:textId="77777777" w:rsidR="006A7F84" w:rsidRPr="002666A3" w:rsidRDefault="00EA3968"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count</w:t>
            </w:r>
          </w:p>
        </w:tc>
        <w:tc>
          <w:tcPr>
            <w:tcW w:w="1124" w:type="dxa"/>
            <w:shd w:val="clear" w:color="auto" w:fill="auto"/>
            <w:noWrap/>
            <w:vAlign w:val="bottom"/>
            <w:hideMark/>
          </w:tcPr>
          <w:p w14:paraId="3F5A831B"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1.47</w:t>
            </w:r>
          </w:p>
        </w:tc>
        <w:tc>
          <w:tcPr>
            <w:tcW w:w="1088" w:type="dxa"/>
            <w:shd w:val="clear" w:color="auto" w:fill="auto"/>
            <w:noWrap/>
            <w:vAlign w:val="bottom"/>
            <w:hideMark/>
          </w:tcPr>
          <w:p w14:paraId="0E6488B7"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0.73</w:t>
            </w:r>
          </w:p>
        </w:tc>
        <w:tc>
          <w:tcPr>
            <w:tcW w:w="1071" w:type="dxa"/>
            <w:shd w:val="clear" w:color="auto" w:fill="auto"/>
            <w:noWrap/>
            <w:vAlign w:val="bottom"/>
            <w:hideMark/>
          </w:tcPr>
          <w:p w14:paraId="41DD8928"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6AE3919B"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3</w:t>
            </w:r>
          </w:p>
        </w:tc>
      </w:tr>
      <w:tr w:rsidR="002D5933" w:rsidRPr="002666A3" w14:paraId="751BB710" w14:textId="77777777" w:rsidTr="00DD6036">
        <w:trPr>
          <w:trHeight w:val="325"/>
        </w:trPr>
        <w:tc>
          <w:tcPr>
            <w:tcW w:w="3505" w:type="dxa"/>
            <w:shd w:val="clear" w:color="auto" w:fill="auto"/>
            <w:noWrap/>
            <w:vAlign w:val="bottom"/>
            <w:hideMark/>
          </w:tcPr>
          <w:p w14:paraId="716C4EB4" w14:textId="77777777" w:rsidR="006A7F84" w:rsidRPr="002666A3" w:rsidRDefault="00EA3968" w:rsidP="00EA3968">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Caste dummy </w:t>
            </w:r>
          </w:p>
        </w:tc>
        <w:tc>
          <w:tcPr>
            <w:tcW w:w="1786" w:type="dxa"/>
            <w:shd w:val="clear" w:color="auto" w:fill="auto"/>
            <w:noWrap/>
            <w:vAlign w:val="bottom"/>
            <w:hideMark/>
          </w:tcPr>
          <w:p w14:paraId="6314367D" w14:textId="77777777" w:rsidR="006A7F84" w:rsidRPr="002666A3" w:rsidRDefault="00EA3968" w:rsidP="00305AF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 = higher caste</w:t>
            </w:r>
          </w:p>
        </w:tc>
        <w:tc>
          <w:tcPr>
            <w:tcW w:w="1124" w:type="dxa"/>
            <w:shd w:val="clear" w:color="auto" w:fill="auto"/>
            <w:noWrap/>
            <w:vAlign w:val="bottom"/>
            <w:hideMark/>
          </w:tcPr>
          <w:p w14:paraId="197B5738"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0.39</w:t>
            </w:r>
          </w:p>
        </w:tc>
        <w:tc>
          <w:tcPr>
            <w:tcW w:w="1088" w:type="dxa"/>
            <w:shd w:val="clear" w:color="auto" w:fill="auto"/>
            <w:noWrap/>
            <w:vAlign w:val="bottom"/>
            <w:hideMark/>
          </w:tcPr>
          <w:p w14:paraId="2BCDB1D9"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0.49</w:t>
            </w:r>
          </w:p>
        </w:tc>
        <w:tc>
          <w:tcPr>
            <w:tcW w:w="1071" w:type="dxa"/>
            <w:shd w:val="clear" w:color="auto" w:fill="auto"/>
            <w:noWrap/>
            <w:vAlign w:val="bottom"/>
            <w:hideMark/>
          </w:tcPr>
          <w:p w14:paraId="0D2C95A5"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02759D2F"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w:t>
            </w:r>
          </w:p>
        </w:tc>
      </w:tr>
      <w:tr w:rsidR="002D5933" w:rsidRPr="002666A3" w14:paraId="7CDBF312" w14:textId="77777777" w:rsidTr="00DD6036">
        <w:trPr>
          <w:trHeight w:val="325"/>
        </w:trPr>
        <w:tc>
          <w:tcPr>
            <w:tcW w:w="3505" w:type="dxa"/>
            <w:shd w:val="clear" w:color="auto" w:fill="auto"/>
            <w:noWrap/>
            <w:vAlign w:val="bottom"/>
            <w:hideMark/>
          </w:tcPr>
          <w:p w14:paraId="434ADA59"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income from agriculture</w:t>
            </w:r>
          </w:p>
        </w:tc>
        <w:tc>
          <w:tcPr>
            <w:tcW w:w="1786" w:type="dxa"/>
            <w:shd w:val="clear" w:color="auto" w:fill="auto"/>
            <w:noWrap/>
            <w:vAlign w:val="bottom"/>
            <w:hideMark/>
          </w:tcPr>
          <w:p w14:paraId="29A76AB7" w14:textId="77777777" w:rsidR="006A7F84" w:rsidRPr="002666A3" w:rsidRDefault="00BE792A"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w:t>
            </w:r>
          </w:p>
        </w:tc>
        <w:tc>
          <w:tcPr>
            <w:tcW w:w="1124" w:type="dxa"/>
            <w:shd w:val="clear" w:color="auto" w:fill="auto"/>
            <w:noWrap/>
            <w:vAlign w:val="bottom"/>
            <w:hideMark/>
          </w:tcPr>
          <w:p w14:paraId="16B5B4EA"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12.01</w:t>
            </w:r>
          </w:p>
        </w:tc>
        <w:tc>
          <w:tcPr>
            <w:tcW w:w="1088" w:type="dxa"/>
            <w:shd w:val="clear" w:color="auto" w:fill="auto"/>
            <w:noWrap/>
            <w:vAlign w:val="bottom"/>
            <w:hideMark/>
          </w:tcPr>
          <w:p w14:paraId="53EA44F5"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18.05</w:t>
            </w:r>
          </w:p>
        </w:tc>
        <w:tc>
          <w:tcPr>
            <w:tcW w:w="1071" w:type="dxa"/>
            <w:shd w:val="clear" w:color="auto" w:fill="auto"/>
            <w:noWrap/>
            <w:vAlign w:val="bottom"/>
            <w:hideMark/>
          </w:tcPr>
          <w:p w14:paraId="5D643D93"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699B10AF"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22.078</w:t>
            </w:r>
          </w:p>
        </w:tc>
      </w:tr>
      <w:tr w:rsidR="002D5933" w:rsidRPr="002666A3" w14:paraId="38F85B15" w14:textId="77777777" w:rsidTr="00DD6036">
        <w:trPr>
          <w:trHeight w:val="325"/>
        </w:trPr>
        <w:tc>
          <w:tcPr>
            <w:tcW w:w="3505" w:type="dxa"/>
            <w:shd w:val="clear" w:color="auto" w:fill="auto"/>
            <w:noWrap/>
            <w:vAlign w:val="bottom"/>
            <w:hideMark/>
          </w:tcPr>
          <w:p w14:paraId="1D08F027"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income from business</w:t>
            </w:r>
          </w:p>
        </w:tc>
        <w:tc>
          <w:tcPr>
            <w:tcW w:w="1786" w:type="dxa"/>
            <w:shd w:val="clear" w:color="auto" w:fill="auto"/>
            <w:noWrap/>
            <w:vAlign w:val="bottom"/>
            <w:hideMark/>
          </w:tcPr>
          <w:p w14:paraId="7AF1D052" w14:textId="77777777" w:rsidR="006A7F84" w:rsidRPr="002666A3" w:rsidRDefault="00BE792A"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w:t>
            </w:r>
          </w:p>
        </w:tc>
        <w:tc>
          <w:tcPr>
            <w:tcW w:w="1124" w:type="dxa"/>
            <w:shd w:val="clear" w:color="auto" w:fill="auto"/>
            <w:noWrap/>
            <w:vAlign w:val="bottom"/>
            <w:hideMark/>
          </w:tcPr>
          <w:p w14:paraId="29D1D6EC"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14.31</w:t>
            </w:r>
          </w:p>
        </w:tc>
        <w:tc>
          <w:tcPr>
            <w:tcW w:w="1088" w:type="dxa"/>
            <w:shd w:val="clear" w:color="auto" w:fill="auto"/>
            <w:noWrap/>
            <w:vAlign w:val="bottom"/>
            <w:hideMark/>
          </w:tcPr>
          <w:p w14:paraId="722EDC65"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27.54</w:t>
            </w:r>
          </w:p>
        </w:tc>
        <w:tc>
          <w:tcPr>
            <w:tcW w:w="1071" w:type="dxa"/>
            <w:shd w:val="clear" w:color="auto" w:fill="auto"/>
            <w:noWrap/>
            <w:vAlign w:val="bottom"/>
            <w:hideMark/>
          </w:tcPr>
          <w:p w14:paraId="0ACA0588"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0342E92F"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100</w:t>
            </w:r>
          </w:p>
        </w:tc>
      </w:tr>
      <w:tr w:rsidR="002D5933" w:rsidRPr="002666A3" w14:paraId="393FC304" w14:textId="77777777" w:rsidTr="00DD6036">
        <w:trPr>
          <w:trHeight w:val="325"/>
        </w:trPr>
        <w:tc>
          <w:tcPr>
            <w:tcW w:w="3505" w:type="dxa"/>
            <w:shd w:val="clear" w:color="auto" w:fill="auto"/>
            <w:noWrap/>
            <w:vAlign w:val="bottom"/>
            <w:hideMark/>
          </w:tcPr>
          <w:p w14:paraId="2ACB1883"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income from wage</w:t>
            </w:r>
          </w:p>
        </w:tc>
        <w:tc>
          <w:tcPr>
            <w:tcW w:w="1786" w:type="dxa"/>
            <w:shd w:val="clear" w:color="auto" w:fill="auto"/>
            <w:noWrap/>
            <w:vAlign w:val="bottom"/>
            <w:hideMark/>
          </w:tcPr>
          <w:p w14:paraId="4C7828F0" w14:textId="77777777" w:rsidR="006A7F84" w:rsidRPr="002666A3" w:rsidRDefault="00BE792A"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w:t>
            </w:r>
          </w:p>
        </w:tc>
        <w:tc>
          <w:tcPr>
            <w:tcW w:w="1124" w:type="dxa"/>
            <w:shd w:val="clear" w:color="auto" w:fill="auto"/>
            <w:noWrap/>
            <w:vAlign w:val="bottom"/>
            <w:hideMark/>
          </w:tcPr>
          <w:p w14:paraId="38C766BD"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14.44</w:t>
            </w:r>
          </w:p>
        </w:tc>
        <w:tc>
          <w:tcPr>
            <w:tcW w:w="1088" w:type="dxa"/>
            <w:shd w:val="clear" w:color="auto" w:fill="auto"/>
            <w:noWrap/>
            <w:vAlign w:val="bottom"/>
            <w:hideMark/>
          </w:tcPr>
          <w:p w14:paraId="54BD3B8C"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28.58</w:t>
            </w:r>
          </w:p>
        </w:tc>
        <w:tc>
          <w:tcPr>
            <w:tcW w:w="1071" w:type="dxa"/>
            <w:shd w:val="clear" w:color="auto" w:fill="auto"/>
            <w:noWrap/>
            <w:vAlign w:val="bottom"/>
            <w:hideMark/>
          </w:tcPr>
          <w:p w14:paraId="7AA2505C"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3FF1C5D8"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100</w:t>
            </w:r>
          </w:p>
        </w:tc>
      </w:tr>
      <w:tr w:rsidR="002D5933" w:rsidRPr="002666A3" w14:paraId="68A65458" w14:textId="77777777" w:rsidTr="00DD6036">
        <w:trPr>
          <w:trHeight w:val="325"/>
        </w:trPr>
        <w:tc>
          <w:tcPr>
            <w:tcW w:w="3505" w:type="dxa"/>
            <w:shd w:val="clear" w:color="auto" w:fill="auto"/>
            <w:noWrap/>
            <w:vAlign w:val="bottom"/>
            <w:hideMark/>
          </w:tcPr>
          <w:p w14:paraId="5E29383C"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income from job</w:t>
            </w:r>
          </w:p>
        </w:tc>
        <w:tc>
          <w:tcPr>
            <w:tcW w:w="1786" w:type="dxa"/>
            <w:shd w:val="clear" w:color="auto" w:fill="auto"/>
            <w:noWrap/>
            <w:vAlign w:val="bottom"/>
            <w:hideMark/>
          </w:tcPr>
          <w:p w14:paraId="6E5F3015" w14:textId="77777777" w:rsidR="006A7F84" w:rsidRPr="002666A3" w:rsidRDefault="00BE792A"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w:t>
            </w:r>
          </w:p>
        </w:tc>
        <w:tc>
          <w:tcPr>
            <w:tcW w:w="1124" w:type="dxa"/>
            <w:shd w:val="clear" w:color="auto" w:fill="auto"/>
            <w:noWrap/>
            <w:vAlign w:val="bottom"/>
            <w:hideMark/>
          </w:tcPr>
          <w:p w14:paraId="54C4911C"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24.36</w:t>
            </w:r>
          </w:p>
        </w:tc>
        <w:tc>
          <w:tcPr>
            <w:tcW w:w="1088" w:type="dxa"/>
            <w:shd w:val="clear" w:color="auto" w:fill="auto"/>
            <w:noWrap/>
            <w:vAlign w:val="bottom"/>
            <w:hideMark/>
          </w:tcPr>
          <w:p w14:paraId="13FFC634"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36.29</w:t>
            </w:r>
          </w:p>
        </w:tc>
        <w:tc>
          <w:tcPr>
            <w:tcW w:w="1071" w:type="dxa"/>
            <w:shd w:val="clear" w:color="auto" w:fill="auto"/>
            <w:noWrap/>
            <w:vAlign w:val="bottom"/>
            <w:hideMark/>
          </w:tcPr>
          <w:p w14:paraId="56636300"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3DD9D3FD"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100</w:t>
            </w:r>
          </w:p>
        </w:tc>
      </w:tr>
      <w:tr w:rsidR="002D5933" w:rsidRPr="002666A3" w14:paraId="4285875A" w14:textId="77777777" w:rsidTr="00DD6036">
        <w:trPr>
          <w:trHeight w:val="325"/>
        </w:trPr>
        <w:tc>
          <w:tcPr>
            <w:tcW w:w="3505" w:type="dxa"/>
            <w:shd w:val="clear" w:color="auto" w:fill="auto"/>
            <w:noWrap/>
            <w:vAlign w:val="bottom"/>
            <w:hideMark/>
          </w:tcPr>
          <w:p w14:paraId="4FFEA017"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income from remittance</w:t>
            </w:r>
          </w:p>
        </w:tc>
        <w:tc>
          <w:tcPr>
            <w:tcW w:w="1786" w:type="dxa"/>
            <w:shd w:val="clear" w:color="auto" w:fill="auto"/>
            <w:noWrap/>
            <w:vAlign w:val="bottom"/>
            <w:hideMark/>
          </w:tcPr>
          <w:p w14:paraId="76507050" w14:textId="77777777" w:rsidR="006A7F84" w:rsidRPr="002666A3" w:rsidRDefault="00BE792A"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w:t>
            </w:r>
          </w:p>
        </w:tc>
        <w:tc>
          <w:tcPr>
            <w:tcW w:w="1124" w:type="dxa"/>
            <w:shd w:val="clear" w:color="auto" w:fill="auto"/>
            <w:noWrap/>
            <w:vAlign w:val="bottom"/>
            <w:hideMark/>
          </w:tcPr>
          <w:p w14:paraId="06F1A4BA"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35.30</w:t>
            </w:r>
          </w:p>
        </w:tc>
        <w:tc>
          <w:tcPr>
            <w:tcW w:w="1088" w:type="dxa"/>
            <w:shd w:val="clear" w:color="auto" w:fill="auto"/>
            <w:noWrap/>
            <w:vAlign w:val="bottom"/>
            <w:hideMark/>
          </w:tcPr>
          <w:p w14:paraId="7F492A31"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52.40</w:t>
            </w:r>
          </w:p>
        </w:tc>
        <w:tc>
          <w:tcPr>
            <w:tcW w:w="1071" w:type="dxa"/>
            <w:shd w:val="clear" w:color="auto" w:fill="auto"/>
            <w:noWrap/>
            <w:vAlign w:val="bottom"/>
            <w:hideMark/>
          </w:tcPr>
          <w:p w14:paraId="34E4839A"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3D9970B4"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93.83</w:t>
            </w:r>
          </w:p>
        </w:tc>
      </w:tr>
      <w:tr w:rsidR="002D5933" w:rsidRPr="002666A3" w14:paraId="33414D04" w14:textId="77777777" w:rsidTr="00DD6036">
        <w:trPr>
          <w:trHeight w:val="325"/>
        </w:trPr>
        <w:tc>
          <w:tcPr>
            <w:tcW w:w="3505" w:type="dxa"/>
            <w:shd w:val="clear" w:color="auto" w:fill="auto"/>
            <w:noWrap/>
            <w:vAlign w:val="bottom"/>
            <w:hideMark/>
          </w:tcPr>
          <w:p w14:paraId="17A658FF"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income from others</w:t>
            </w:r>
          </w:p>
        </w:tc>
        <w:tc>
          <w:tcPr>
            <w:tcW w:w="1786" w:type="dxa"/>
            <w:shd w:val="clear" w:color="auto" w:fill="auto"/>
            <w:noWrap/>
            <w:vAlign w:val="bottom"/>
            <w:hideMark/>
          </w:tcPr>
          <w:p w14:paraId="63B0E52F" w14:textId="77777777" w:rsidR="006A7F84" w:rsidRPr="002666A3" w:rsidRDefault="00BE792A"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w:t>
            </w:r>
          </w:p>
        </w:tc>
        <w:tc>
          <w:tcPr>
            <w:tcW w:w="1124" w:type="dxa"/>
            <w:shd w:val="clear" w:color="auto" w:fill="auto"/>
            <w:noWrap/>
            <w:vAlign w:val="bottom"/>
            <w:hideMark/>
          </w:tcPr>
          <w:p w14:paraId="14551EE8"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0.43</w:t>
            </w:r>
          </w:p>
        </w:tc>
        <w:tc>
          <w:tcPr>
            <w:tcW w:w="1088" w:type="dxa"/>
            <w:shd w:val="clear" w:color="auto" w:fill="auto"/>
            <w:noWrap/>
            <w:vAlign w:val="bottom"/>
            <w:hideMark/>
          </w:tcPr>
          <w:p w14:paraId="208F742A"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3.09</w:t>
            </w:r>
          </w:p>
        </w:tc>
        <w:tc>
          <w:tcPr>
            <w:tcW w:w="1071" w:type="dxa"/>
            <w:shd w:val="clear" w:color="auto" w:fill="auto"/>
            <w:noWrap/>
            <w:vAlign w:val="bottom"/>
            <w:hideMark/>
          </w:tcPr>
          <w:p w14:paraId="3A68267B"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48991181"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47.77</w:t>
            </w:r>
          </w:p>
        </w:tc>
      </w:tr>
      <w:tr w:rsidR="002D5933" w:rsidRPr="002666A3" w14:paraId="7639B19C" w14:textId="77777777" w:rsidTr="00DD6036">
        <w:trPr>
          <w:trHeight w:val="325"/>
        </w:trPr>
        <w:tc>
          <w:tcPr>
            <w:tcW w:w="3505" w:type="dxa"/>
            <w:shd w:val="clear" w:color="auto" w:fill="auto"/>
            <w:noWrap/>
            <w:vAlign w:val="bottom"/>
            <w:hideMark/>
          </w:tcPr>
          <w:p w14:paraId="6B347368" w14:textId="77777777" w:rsidR="006A7F84" w:rsidRPr="002666A3" w:rsidRDefault="00173A62" w:rsidP="00173A6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Travel time </w:t>
            </w:r>
            <w:r w:rsidR="00BE792A">
              <w:rPr>
                <w:rFonts w:ascii="Times New Roman" w:eastAsia="Times New Roman" w:hAnsi="Times New Roman" w:cs="Times New Roman"/>
                <w:sz w:val="24"/>
                <w:szCs w:val="24"/>
              </w:rPr>
              <w:t xml:space="preserve">to the nearest CF </w:t>
            </w:r>
          </w:p>
        </w:tc>
        <w:tc>
          <w:tcPr>
            <w:tcW w:w="1786" w:type="dxa"/>
            <w:shd w:val="clear" w:color="auto" w:fill="auto"/>
            <w:noWrap/>
            <w:vAlign w:val="bottom"/>
            <w:hideMark/>
          </w:tcPr>
          <w:p w14:paraId="563C5EA2" w14:textId="77777777" w:rsidR="006A7F84" w:rsidRPr="002666A3" w:rsidRDefault="00BE792A"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minutes           </w:t>
            </w:r>
          </w:p>
        </w:tc>
        <w:tc>
          <w:tcPr>
            <w:tcW w:w="1124" w:type="dxa"/>
            <w:shd w:val="clear" w:color="auto" w:fill="auto"/>
            <w:noWrap/>
            <w:vAlign w:val="bottom"/>
            <w:hideMark/>
          </w:tcPr>
          <w:p w14:paraId="65073E72"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27.12</w:t>
            </w:r>
          </w:p>
        </w:tc>
        <w:tc>
          <w:tcPr>
            <w:tcW w:w="1088" w:type="dxa"/>
            <w:shd w:val="clear" w:color="auto" w:fill="auto"/>
            <w:noWrap/>
            <w:vAlign w:val="bottom"/>
            <w:hideMark/>
          </w:tcPr>
          <w:p w14:paraId="61F39432"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23.26</w:t>
            </w:r>
          </w:p>
        </w:tc>
        <w:tc>
          <w:tcPr>
            <w:tcW w:w="1071" w:type="dxa"/>
            <w:shd w:val="clear" w:color="auto" w:fill="auto"/>
            <w:noWrap/>
            <w:vAlign w:val="bottom"/>
            <w:hideMark/>
          </w:tcPr>
          <w:p w14:paraId="58893ADF"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2</w:t>
            </w:r>
          </w:p>
        </w:tc>
        <w:tc>
          <w:tcPr>
            <w:tcW w:w="876" w:type="dxa"/>
            <w:shd w:val="clear" w:color="auto" w:fill="auto"/>
            <w:noWrap/>
            <w:vAlign w:val="bottom"/>
            <w:hideMark/>
          </w:tcPr>
          <w:p w14:paraId="23A46EC1"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400</w:t>
            </w:r>
          </w:p>
        </w:tc>
      </w:tr>
      <w:tr w:rsidR="002D5933" w:rsidRPr="002666A3" w14:paraId="7539AD08" w14:textId="77777777" w:rsidTr="00DD6036">
        <w:trPr>
          <w:trHeight w:val="325"/>
        </w:trPr>
        <w:tc>
          <w:tcPr>
            <w:tcW w:w="3505" w:type="dxa"/>
            <w:shd w:val="clear" w:color="auto" w:fill="auto"/>
            <w:noWrap/>
            <w:vAlign w:val="bottom"/>
            <w:hideMark/>
          </w:tcPr>
          <w:p w14:paraId="1E5FA329"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Number of livestock</w:t>
            </w:r>
          </w:p>
        </w:tc>
        <w:tc>
          <w:tcPr>
            <w:tcW w:w="1786" w:type="dxa"/>
            <w:shd w:val="clear" w:color="auto" w:fill="auto"/>
            <w:noWrap/>
            <w:vAlign w:val="bottom"/>
            <w:hideMark/>
          </w:tcPr>
          <w:p w14:paraId="56032E8A" w14:textId="77777777" w:rsidR="006A7F84" w:rsidRPr="002666A3" w:rsidRDefault="004566E3"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count</w:t>
            </w:r>
          </w:p>
        </w:tc>
        <w:tc>
          <w:tcPr>
            <w:tcW w:w="1124" w:type="dxa"/>
            <w:shd w:val="clear" w:color="auto" w:fill="auto"/>
            <w:noWrap/>
            <w:vAlign w:val="bottom"/>
            <w:hideMark/>
          </w:tcPr>
          <w:p w14:paraId="531D4B62"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4.04</w:t>
            </w:r>
          </w:p>
        </w:tc>
        <w:tc>
          <w:tcPr>
            <w:tcW w:w="1088" w:type="dxa"/>
            <w:shd w:val="clear" w:color="auto" w:fill="auto"/>
            <w:noWrap/>
            <w:vAlign w:val="bottom"/>
            <w:hideMark/>
          </w:tcPr>
          <w:p w14:paraId="25E1D3FB"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3.78</w:t>
            </w:r>
          </w:p>
        </w:tc>
        <w:tc>
          <w:tcPr>
            <w:tcW w:w="1071" w:type="dxa"/>
            <w:shd w:val="clear" w:color="auto" w:fill="auto"/>
            <w:noWrap/>
            <w:vAlign w:val="bottom"/>
            <w:hideMark/>
          </w:tcPr>
          <w:p w14:paraId="638E14CE"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5CC10DC2"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20</w:t>
            </w:r>
          </w:p>
        </w:tc>
      </w:tr>
      <w:tr w:rsidR="002D5933" w:rsidRPr="002666A3" w14:paraId="5EE39209" w14:textId="77777777" w:rsidTr="00DD6036">
        <w:trPr>
          <w:trHeight w:val="325"/>
        </w:trPr>
        <w:tc>
          <w:tcPr>
            <w:tcW w:w="3505" w:type="dxa"/>
            <w:shd w:val="clear" w:color="auto" w:fill="auto"/>
            <w:noWrap/>
            <w:vAlign w:val="bottom"/>
            <w:hideMark/>
          </w:tcPr>
          <w:p w14:paraId="40AFF8C7" w14:textId="77777777" w:rsidR="006A7F84" w:rsidRPr="002666A3" w:rsidRDefault="004566E3" w:rsidP="00E3122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Landholding </w:t>
            </w:r>
            <w:r w:rsidR="006A7F84" w:rsidRPr="002666A3">
              <w:rPr>
                <w:rFonts w:ascii="Times New Roman" w:eastAsia="Times New Roman" w:hAnsi="Times New Roman" w:cs="Times New Roman"/>
                <w:sz w:val="24"/>
                <w:szCs w:val="24"/>
              </w:rPr>
              <w:t>(ha)</w:t>
            </w:r>
          </w:p>
        </w:tc>
        <w:tc>
          <w:tcPr>
            <w:tcW w:w="1786" w:type="dxa"/>
            <w:shd w:val="clear" w:color="auto" w:fill="auto"/>
            <w:noWrap/>
            <w:vAlign w:val="bottom"/>
            <w:hideMark/>
          </w:tcPr>
          <w:p w14:paraId="39E7C149" w14:textId="77777777" w:rsidR="006A7F84" w:rsidRPr="002666A3" w:rsidRDefault="004566E3"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count</w:t>
            </w:r>
          </w:p>
        </w:tc>
        <w:tc>
          <w:tcPr>
            <w:tcW w:w="1124" w:type="dxa"/>
            <w:shd w:val="clear" w:color="auto" w:fill="auto"/>
            <w:noWrap/>
            <w:vAlign w:val="bottom"/>
            <w:hideMark/>
          </w:tcPr>
          <w:p w14:paraId="0AEEE2F1"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0.27</w:t>
            </w:r>
          </w:p>
        </w:tc>
        <w:tc>
          <w:tcPr>
            <w:tcW w:w="1088" w:type="dxa"/>
            <w:shd w:val="clear" w:color="auto" w:fill="auto"/>
            <w:noWrap/>
            <w:vAlign w:val="bottom"/>
            <w:hideMark/>
          </w:tcPr>
          <w:p w14:paraId="0984EDBA"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0.25</w:t>
            </w:r>
          </w:p>
        </w:tc>
        <w:tc>
          <w:tcPr>
            <w:tcW w:w="1071" w:type="dxa"/>
            <w:shd w:val="clear" w:color="auto" w:fill="auto"/>
            <w:noWrap/>
            <w:vAlign w:val="bottom"/>
            <w:hideMark/>
          </w:tcPr>
          <w:p w14:paraId="4BA0B88F"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0.02</w:t>
            </w:r>
          </w:p>
        </w:tc>
        <w:tc>
          <w:tcPr>
            <w:tcW w:w="876" w:type="dxa"/>
            <w:shd w:val="clear" w:color="auto" w:fill="auto"/>
            <w:noWrap/>
            <w:vAlign w:val="bottom"/>
            <w:hideMark/>
          </w:tcPr>
          <w:p w14:paraId="6FD5246E"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2.50</w:t>
            </w:r>
          </w:p>
        </w:tc>
      </w:tr>
      <w:tr w:rsidR="002D5933" w:rsidRPr="002666A3" w14:paraId="02EC2A23" w14:textId="77777777" w:rsidTr="00DD6036">
        <w:trPr>
          <w:trHeight w:val="325"/>
        </w:trPr>
        <w:tc>
          <w:tcPr>
            <w:tcW w:w="3505" w:type="dxa"/>
            <w:shd w:val="clear" w:color="auto" w:fill="auto"/>
            <w:noWrap/>
            <w:vAlign w:val="bottom"/>
            <w:hideMark/>
          </w:tcPr>
          <w:p w14:paraId="5B6649B2" w14:textId="77777777" w:rsidR="006A7F84" w:rsidRPr="002666A3" w:rsidRDefault="006A7F84" w:rsidP="00E3122A">
            <w:pPr>
              <w:spacing w:after="0" w:line="48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Number of private trees planted</w:t>
            </w:r>
          </w:p>
        </w:tc>
        <w:tc>
          <w:tcPr>
            <w:tcW w:w="1786" w:type="dxa"/>
            <w:shd w:val="clear" w:color="auto" w:fill="auto"/>
            <w:noWrap/>
            <w:vAlign w:val="bottom"/>
            <w:hideMark/>
          </w:tcPr>
          <w:p w14:paraId="7E26171D" w14:textId="77777777" w:rsidR="006A7F84" w:rsidRPr="002666A3" w:rsidRDefault="004566E3" w:rsidP="00305A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count</w:t>
            </w:r>
          </w:p>
        </w:tc>
        <w:tc>
          <w:tcPr>
            <w:tcW w:w="1124" w:type="dxa"/>
            <w:shd w:val="clear" w:color="auto" w:fill="auto"/>
            <w:noWrap/>
            <w:vAlign w:val="bottom"/>
            <w:hideMark/>
          </w:tcPr>
          <w:p w14:paraId="1651B17E"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15.06</w:t>
            </w:r>
          </w:p>
        </w:tc>
        <w:tc>
          <w:tcPr>
            <w:tcW w:w="1088" w:type="dxa"/>
            <w:shd w:val="clear" w:color="auto" w:fill="auto"/>
            <w:noWrap/>
            <w:vAlign w:val="bottom"/>
            <w:hideMark/>
          </w:tcPr>
          <w:p w14:paraId="5712EF49"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32.42</w:t>
            </w:r>
          </w:p>
        </w:tc>
        <w:tc>
          <w:tcPr>
            <w:tcW w:w="1071" w:type="dxa"/>
            <w:shd w:val="clear" w:color="auto" w:fill="auto"/>
            <w:noWrap/>
            <w:vAlign w:val="bottom"/>
            <w:hideMark/>
          </w:tcPr>
          <w:p w14:paraId="0C72AC6C"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0</w:t>
            </w:r>
          </w:p>
        </w:tc>
        <w:tc>
          <w:tcPr>
            <w:tcW w:w="876" w:type="dxa"/>
            <w:shd w:val="clear" w:color="auto" w:fill="auto"/>
            <w:noWrap/>
            <w:vAlign w:val="bottom"/>
            <w:hideMark/>
          </w:tcPr>
          <w:p w14:paraId="264D6A1A" w14:textId="77777777" w:rsidR="006A7F84" w:rsidRPr="002666A3" w:rsidRDefault="006A7F84" w:rsidP="00E3122A">
            <w:pPr>
              <w:spacing w:after="0" w:line="480" w:lineRule="auto"/>
              <w:jc w:val="right"/>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520</w:t>
            </w:r>
          </w:p>
        </w:tc>
      </w:tr>
      <w:tr w:rsidR="004566E3" w:rsidRPr="002666A3" w14:paraId="37D9D260" w14:textId="77777777" w:rsidTr="00DD6036">
        <w:trPr>
          <w:trHeight w:val="325"/>
        </w:trPr>
        <w:tc>
          <w:tcPr>
            <w:tcW w:w="3505" w:type="dxa"/>
            <w:shd w:val="clear" w:color="auto" w:fill="auto"/>
            <w:noWrap/>
            <w:vAlign w:val="bottom"/>
          </w:tcPr>
          <w:p w14:paraId="39192727" w14:textId="77777777" w:rsidR="004566E3" w:rsidRPr="002666A3" w:rsidRDefault="004566E3" w:rsidP="00E3122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Number of Observations </w:t>
            </w:r>
          </w:p>
        </w:tc>
        <w:tc>
          <w:tcPr>
            <w:tcW w:w="5945" w:type="dxa"/>
            <w:gridSpan w:val="5"/>
            <w:shd w:val="clear" w:color="auto" w:fill="auto"/>
            <w:noWrap/>
            <w:vAlign w:val="bottom"/>
          </w:tcPr>
          <w:p w14:paraId="14FFE3FB" w14:textId="77777777" w:rsidR="004566E3" w:rsidRPr="002666A3" w:rsidRDefault="004566E3" w:rsidP="00E3122A">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780</w:t>
            </w:r>
          </w:p>
        </w:tc>
      </w:tr>
    </w:tbl>
    <w:p w14:paraId="3A687D93" w14:textId="77777777" w:rsidR="006A7F84" w:rsidRPr="002666A3" w:rsidRDefault="006A7F84" w:rsidP="006A7F84">
      <w:pPr>
        <w:spacing w:line="480" w:lineRule="auto"/>
        <w:rPr>
          <w:rFonts w:ascii="Times New Roman" w:eastAsiaTheme="minorEastAsia" w:hAnsi="Times New Roman" w:cs="Times New Roman"/>
          <w:sz w:val="24"/>
          <w:szCs w:val="24"/>
        </w:rPr>
      </w:pPr>
    </w:p>
    <w:p w14:paraId="55A63BEE" w14:textId="77777777" w:rsidR="00667D6B" w:rsidRDefault="00667D6B" w:rsidP="006A7F84">
      <w:pPr>
        <w:autoSpaceDE w:val="0"/>
        <w:autoSpaceDN w:val="0"/>
        <w:adjustRightInd w:val="0"/>
        <w:spacing w:after="0" w:line="240" w:lineRule="auto"/>
        <w:rPr>
          <w:rFonts w:ascii="Times New Roman" w:hAnsi="Times New Roman" w:cs="Times New Roman"/>
          <w:sz w:val="24"/>
          <w:szCs w:val="24"/>
        </w:rPr>
        <w:sectPr w:rsidR="00667D6B" w:rsidSect="005A241B">
          <w:pgSz w:w="12240" w:h="15840"/>
          <w:pgMar w:top="1440" w:right="1440" w:bottom="1440" w:left="1440" w:header="720" w:footer="720" w:gutter="0"/>
          <w:cols w:space="720"/>
          <w:docGrid w:linePitch="360"/>
        </w:sectPr>
      </w:pPr>
    </w:p>
    <w:p w14:paraId="6555F6E5" w14:textId="77777777" w:rsidR="008A3E18" w:rsidRPr="004B2D59" w:rsidRDefault="008A3E18" w:rsidP="00241A0B">
      <w:pPr>
        <w:pStyle w:val="Caption"/>
      </w:pPr>
      <w:bookmarkStart w:id="28" w:name="_Toc502674634"/>
      <w:r w:rsidRPr="004B2D59">
        <w:lastRenderedPageBreak/>
        <w:t xml:space="preserve">Table </w:t>
      </w:r>
      <w:r w:rsidR="008F3E9C">
        <w:fldChar w:fldCharType="begin"/>
      </w:r>
      <w:r w:rsidR="008F3E9C">
        <w:instrText xml:space="preserve"> SEQ Table \* ARABIC </w:instrText>
      </w:r>
      <w:r w:rsidR="008F3E9C">
        <w:fldChar w:fldCharType="separate"/>
      </w:r>
      <w:r w:rsidR="002F31AF">
        <w:rPr>
          <w:noProof/>
        </w:rPr>
        <w:t>3</w:t>
      </w:r>
      <w:r w:rsidR="008F3E9C">
        <w:rPr>
          <w:noProof/>
        </w:rPr>
        <w:fldChar w:fldCharType="end"/>
      </w:r>
      <w:r w:rsidR="00380CD6">
        <w:t xml:space="preserve">: </w:t>
      </w:r>
      <w:r w:rsidR="00A1640C">
        <w:t>Summary</w:t>
      </w:r>
      <w:r w:rsidRPr="004B2D59">
        <w:t xml:space="preserve"> statistics of dependent variable used in analysis</w:t>
      </w:r>
      <w:bookmarkEnd w:id="2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5"/>
        <w:gridCol w:w="1805"/>
        <w:gridCol w:w="1530"/>
        <w:gridCol w:w="895"/>
        <w:gridCol w:w="905"/>
        <w:gridCol w:w="985"/>
        <w:gridCol w:w="715"/>
      </w:tblGrid>
      <w:tr w:rsidR="008A3E18" w:rsidRPr="004B2D59" w14:paraId="0469D081" w14:textId="77777777" w:rsidTr="00BF6B5C">
        <w:tc>
          <w:tcPr>
            <w:tcW w:w="2515" w:type="dxa"/>
            <w:tcBorders>
              <w:top w:val="single" w:sz="4" w:space="0" w:color="auto"/>
              <w:bottom w:val="single" w:sz="4" w:space="0" w:color="auto"/>
            </w:tcBorders>
          </w:tcPr>
          <w:p w14:paraId="2DED9C70" w14:textId="77777777" w:rsidR="006A7F84" w:rsidRPr="004B2D59" w:rsidRDefault="006A7F84" w:rsidP="00E3122A">
            <w:pPr>
              <w:tabs>
                <w:tab w:val="left" w:pos="1395"/>
              </w:tabs>
              <w:rPr>
                <w:rFonts w:ascii="Times New Roman" w:hAnsi="Times New Roman" w:cs="Times New Roman"/>
                <w:b/>
                <w:sz w:val="24"/>
                <w:szCs w:val="24"/>
              </w:rPr>
            </w:pPr>
            <w:r w:rsidRPr="004B2D59">
              <w:rPr>
                <w:rFonts w:ascii="Times New Roman" w:hAnsi="Times New Roman" w:cs="Times New Roman"/>
                <w:b/>
                <w:sz w:val="24"/>
                <w:szCs w:val="24"/>
              </w:rPr>
              <w:t>Variables</w:t>
            </w:r>
            <w:r w:rsidRPr="004B2D59">
              <w:rPr>
                <w:rFonts w:ascii="Times New Roman" w:hAnsi="Times New Roman" w:cs="Times New Roman"/>
                <w:b/>
                <w:sz w:val="24"/>
                <w:szCs w:val="24"/>
              </w:rPr>
              <w:tab/>
            </w:r>
          </w:p>
        </w:tc>
        <w:tc>
          <w:tcPr>
            <w:tcW w:w="1805" w:type="dxa"/>
            <w:tcBorders>
              <w:top w:val="single" w:sz="4" w:space="0" w:color="auto"/>
              <w:bottom w:val="single" w:sz="4" w:space="0" w:color="auto"/>
            </w:tcBorders>
          </w:tcPr>
          <w:p w14:paraId="0F974816"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Name of CFUG (district)</w:t>
            </w:r>
          </w:p>
        </w:tc>
        <w:tc>
          <w:tcPr>
            <w:tcW w:w="1530" w:type="dxa"/>
            <w:tcBorders>
              <w:top w:val="single" w:sz="4" w:space="0" w:color="auto"/>
              <w:bottom w:val="single" w:sz="4" w:space="0" w:color="auto"/>
            </w:tcBorders>
          </w:tcPr>
          <w:p w14:paraId="39B52DD6"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Observation</w:t>
            </w:r>
          </w:p>
        </w:tc>
        <w:tc>
          <w:tcPr>
            <w:tcW w:w="895" w:type="dxa"/>
            <w:tcBorders>
              <w:top w:val="single" w:sz="4" w:space="0" w:color="auto"/>
              <w:bottom w:val="single" w:sz="4" w:space="0" w:color="auto"/>
            </w:tcBorders>
          </w:tcPr>
          <w:p w14:paraId="76AC4D45"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Mean</w:t>
            </w:r>
          </w:p>
        </w:tc>
        <w:tc>
          <w:tcPr>
            <w:tcW w:w="905" w:type="dxa"/>
            <w:tcBorders>
              <w:top w:val="single" w:sz="4" w:space="0" w:color="auto"/>
              <w:bottom w:val="single" w:sz="4" w:space="0" w:color="auto"/>
            </w:tcBorders>
          </w:tcPr>
          <w:p w14:paraId="4B1D4ACC"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 xml:space="preserve">Std. </w:t>
            </w:r>
          </w:p>
          <w:p w14:paraId="3DCB6254"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Dev.</w:t>
            </w:r>
          </w:p>
        </w:tc>
        <w:tc>
          <w:tcPr>
            <w:tcW w:w="985" w:type="dxa"/>
            <w:tcBorders>
              <w:top w:val="single" w:sz="4" w:space="0" w:color="auto"/>
              <w:bottom w:val="single" w:sz="4" w:space="0" w:color="auto"/>
            </w:tcBorders>
          </w:tcPr>
          <w:p w14:paraId="3E8811C6"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Max</w:t>
            </w:r>
          </w:p>
        </w:tc>
        <w:tc>
          <w:tcPr>
            <w:tcW w:w="715" w:type="dxa"/>
            <w:tcBorders>
              <w:top w:val="single" w:sz="4" w:space="0" w:color="auto"/>
              <w:bottom w:val="single" w:sz="4" w:space="0" w:color="auto"/>
            </w:tcBorders>
          </w:tcPr>
          <w:p w14:paraId="051EA9EE"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Min</w:t>
            </w:r>
          </w:p>
        </w:tc>
      </w:tr>
      <w:tr w:rsidR="008A3E18" w:rsidRPr="002666A3" w14:paraId="06C82E25" w14:textId="77777777" w:rsidTr="00BF6B5C">
        <w:tc>
          <w:tcPr>
            <w:tcW w:w="2515" w:type="dxa"/>
            <w:tcBorders>
              <w:top w:val="single" w:sz="4" w:space="0" w:color="auto"/>
              <w:bottom w:val="nil"/>
            </w:tcBorders>
          </w:tcPr>
          <w:p w14:paraId="6A708B73" w14:textId="77777777" w:rsidR="006A7F84" w:rsidRPr="002666A3" w:rsidRDefault="006A7F84" w:rsidP="00E3122A">
            <w:pPr>
              <w:rPr>
                <w:rFonts w:ascii="Times New Roman" w:hAnsi="Times New Roman" w:cs="Times New Roman"/>
                <w:sz w:val="24"/>
                <w:szCs w:val="24"/>
              </w:rPr>
            </w:pPr>
          </w:p>
        </w:tc>
        <w:tc>
          <w:tcPr>
            <w:tcW w:w="1805" w:type="dxa"/>
            <w:tcBorders>
              <w:top w:val="single" w:sz="4" w:space="0" w:color="auto"/>
              <w:bottom w:val="nil"/>
            </w:tcBorders>
          </w:tcPr>
          <w:p w14:paraId="7AA2A985"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Udayapur (Chitwan)</w:t>
            </w:r>
          </w:p>
        </w:tc>
        <w:tc>
          <w:tcPr>
            <w:tcW w:w="1530" w:type="dxa"/>
            <w:tcBorders>
              <w:top w:val="single" w:sz="4" w:space="0" w:color="auto"/>
              <w:bottom w:val="nil"/>
            </w:tcBorders>
          </w:tcPr>
          <w:p w14:paraId="4D4E3EFD" w14:textId="77777777" w:rsidR="006A7F84" w:rsidRPr="002666A3" w:rsidRDefault="006A7F84" w:rsidP="00E3122A">
            <w:pPr>
              <w:rPr>
                <w:rFonts w:ascii="Times New Roman" w:hAnsi="Times New Roman" w:cs="Times New Roman"/>
                <w:sz w:val="24"/>
                <w:szCs w:val="24"/>
              </w:rPr>
            </w:pPr>
          </w:p>
        </w:tc>
        <w:tc>
          <w:tcPr>
            <w:tcW w:w="895" w:type="dxa"/>
            <w:tcBorders>
              <w:top w:val="single" w:sz="4" w:space="0" w:color="auto"/>
              <w:bottom w:val="nil"/>
            </w:tcBorders>
          </w:tcPr>
          <w:p w14:paraId="4DD34A7F" w14:textId="77777777" w:rsidR="006A7F84" w:rsidRPr="002666A3" w:rsidRDefault="006A7F84" w:rsidP="00E3122A">
            <w:pPr>
              <w:rPr>
                <w:rFonts w:ascii="Times New Roman" w:hAnsi="Times New Roman" w:cs="Times New Roman"/>
                <w:sz w:val="24"/>
                <w:szCs w:val="24"/>
              </w:rPr>
            </w:pPr>
          </w:p>
        </w:tc>
        <w:tc>
          <w:tcPr>
            <w:tcW w:w="905" w:type="dxa"/>
            <w:tcBorders>
              <w:top w:val="single" w:sz="4" w:space="0" w:color="auto"/>
              <w:bottom w:val="nil"/>
            </w:tcBorders>
          </w:tcPr>
          <w:p w14:paraId="3DDDDB21" w14:textId="77777777" w:rsidR="006A7F84" w:rsidRPr="002666A3" w:rsidRDefault="006A7F84" w:rsidP="00E3122A">
            <w:pPr>
              <w:rPr>
                <w:rFonts w:ascii="Times New Roman" w:hAnsi="Times New Roman" w:cs="Times New Roman"/>
                <w:sz w:val="24"/>
                <w:szCs w:val="24"/>
              </w:rPr>
            </w:pPr>
          </w:p>
        </w:tc>
        <w:tc>
          <w:tcPr>
            <w:tcW w:w="985" w:type="dxa"/>
            <w:tcBorders>
              <w:top w:val="single" w:sz="4" w:space="0" w:color="auto"/>
              <w:bottom w:val="nil"/>
            </w:tcBorders>
          </w:tcPr>
          <w:p w14:paraId="032C5789" w14:textId="77777777" w:rsidR="006A7F84" w:rsidRPr="002666A3" w:rsidRDefault="006A7F84" w:rsidP="00E3122A">
            <w:pPr>
              <w:rPr>
                <w:rFonts w:ascii="Times New Roman" w:hAnsi="Times New Roman" w:cs="Times New Roman"/>
                <w:sz w:val="24"/>
                <w:szCs w:val="24"/>
              </w:rPr>
            </w:pPr>
          </w:p>
        </w:tc>
        <w:tc>
          <w:tcPr>
            <w:tcW w:w="715" w:type="dxa"/>
            <w:tcBorders>
              <w:top w:val="single" w:sz="4" w:space="0" w:color="auto"/>
              <w:bottom w:val="nil"/>
            </w:tcBorders>
          </w:tcPr>
          <w:p w14:paraId="5726CE60" w14:textId="77777777" w:rsidR="006A7F84" w:rsidRPr="002666A3" w:rsidRDefault="006A7F84" w:rsidP="00E3122A">
            <w:pPr>
              <w:rPr>
                <w:rFonts w:ascii="Times New Roman" w:hAnsi="Times New Roman" w:cs="Times New Roman"/>
                <w:sz w:val="24"/>
                <w:szCs w:val="24"/>
              </w:rPr>
            </w:pPr>
          </w:p>
        </w:tc>
      </w:tr>
      <w:tr w:rsidR="008A3E18" w:rsidRPr="002666A3" w14:paraId="732B44CD" w14:textId="77777777" w:rsidTr="00BF6B5C">
        <w:tc>
          <w:tcPr>
            <w:tcW w:w="2515" w:type="dxa"/>
            <w:tcBorders>
              <w:top w:val="nil"/>
            </w:tcBorders>
          </w:tcPr>
          <w:p w14:paraId="489EEFD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Fuelwood collected (in headload)</w:t>
            </w:r>
          </w:p>
        </w:tc>
        <w:tc>
          <w:tcPr>
            <w:tcW w:w="1805" w:type="dxa"/>
            <w:tcBorders>
              <w:top w:val="nil"/>
            </w:tcBorders>
          </w:tcPr>
          <w:p w14:paraId="146335D7" w14:textId="77777777" w:rsidR="006A7F84" w:rsidRPr="002666A3" w:rsidRDefault="006A7F84" w:rsidP="00E3122A">
            <w:pPr>
              <w:rPr>
                <w:rFonts w:ascii="Times New Roman" w:hAnsi="Times New Roman" w:cs="Times New Roman"/>
                <w:sz w:val="24"/>
                <w:szCs w:val="24"/>
              </w:rPr>
            </w:pPr>
          </w:p>
        </w:tc>
        <w:tc>
          <w:tcPr>
            <w:tcW w:w="1530" w:type="dxa"/>
            <w:tcBorders>
              <w:top w:val="nil"/>
            </w:tcBorders>
          </w:tcPr>
          <w:p w14:paraId="3D1537D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250</w:t>
            </w:r>
          </w:p>
        </w:tc>
        <w:tc>
          <w:tcPr>
            <w:tcW w:w="895" w:type="dxa"/>
            <w:tcBorders>
              <w:top w:val="nil"/>
            </w:tcBorders>
          </w:tcPr>
          <w:p w14:paraId="720B4E6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35.00</w:t>
            </w:r>
          </w:p>
        </w:tc>
        <w:tc>
          <w:tcPr>
            <w:tcW w:w="905" w:type="dxa"/>
            <w:tcBorders>
              <w:top w:val="nil"/>
            </w:tcBorders>
          </w:tcPr>
          <w:p w14:paraId="36CB9A7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20.45</w:t>
            </w:r>
          </w:p>
        </w:tc>
        <w:tc>
          <w:tcPr>
            <w:tcW w:w="985" w:type="dxa"/>
            <w:tcBorders>
              <w:top w:val="nil"/>
            </w:tcBorders>
          </w:tcPr>
          <w:p w14:paraId="3BF18100"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80</w:t>
            </w:r>
          </w:p>
        </w:tc>
        <w:tc>
          <w:tcPr>
            <w:tcW w:w="715" w:type="dxa"/>
            <w:tcBorders>
              <w:top w:val="nil"/>
            </w:tcBorders>
          </w:tcPr>
          <w:p w14:paraId="3AEEB890"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8A3E18" w:rsidRPr="002666A3" w14:paraId="66651CE7" w14:textId="77777777" w:rsidTr="00BF6B5C">
        <w:tc>
          <w:tcPr>
            <w:tcW w:w="2515" w:type="dxa"/>
          </w:tcPr>
          <w:p w14:paraId="5DFB5A2B"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Fodder collected</w:t>
            </w:r>
          </w:p>
          <w:p w14:paraId="0EBEFA77"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(in headload)</w:t>
            </w:r>
          </w:p>
        </w:tc>
        <w:tc>
          <w:tcPr>
            <w:tcW w:w="1805" w:type="dxa"/>
          </w:tcPr>
          <w:p w14:paraId="4F9B6EB6" w14:textId="77777777" w:rsidR="006A7F84" w:rsidRPr="002666A3" w:rsidRDefault="006A7F84" w:rsidP="00E3122A">
            <w:pPr>
              <w:rPr>
                <w:rFonts w:ascii="Times New Roman" w:hAnsi="Times New Roman" w:cs="Times New Roman"/>
                <w:sz w:val="24"/>
                <w:szCs w:val="24"/>
              </w:rPr>
            </w:pPr>
          </w:p>
        </w:tc>
        <w:tc>
          <w:tcPr>
            <w:tcW w:w="1530" w:type="dxa"/>
          </w:tcPr>
          <w:p w14:paraId="18F320E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250</w:t>
            </w:r>
          </w:p>
        </w:tc>
        <w:tc>
          <w:tcPr>
            <w:tcW w:w="895" w:type="dxa"/>
          </w:tcPr>
          <w:p w14:paraId="4241D6CB"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35.75</w:t>
            </w:r>
          </w:p>
        </w:tc>
        <w:tc>
          <w:tcPr>
            <w:tcW w:w="905" w:type="dxa"/>
          </w:tcPr>
          <w:p w14:paraId="72DA0F45"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29.43</w:t>
            </w:r>
          </w:p>
        </w:tc>
        <w:tc>
          <w:tcPr>
            <w:tcW w:w="985" w:type="dxa"/>
          </w:tcPr>
          <w:p w14:paraId="3288CEFE"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245</w:t>
            </w:r>
          </w:p>
        </w:tc>
        <w:tc>
          <w:tcPr>
            <w:tcW w:w="715" w:type="dxa"/>
          </w:tcPr>
          <w:p w14:paraId="4579A2BE"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8A3E18" w:rsidRPr="002666A3" w14:paraId="018D6D9A" w14:textId="77777777" w:rsidTr="00BF6B5C">
        <w:tc>
          <w:tcPr>
            <w:tcW w:w="2515" w:type="dxa"/>
          </w:tcPr>
          <w:p w14:paraId="5012A781" w14:textId="77777777" w:rsidR="006A7F84" w:rsidRPr="002666A3" w:rsidRDefault="000F75D2" w:rsidP="00E3122A">
            <w:pPr>
              <w:rPr>
                <w:rFonts w:ascii="Times New Roman" w:hAnsi="Times New Roman" w:cs="Times New Roman"/>
                <w:sz w:val="24"/>
                <w:szCs w:val="24"/>
              </w:rPr>
            </w:pPr>
            <w:r>
              <w:rPr>
                <w:rFonts w:ascii="Times New Roman" w:hAnsi="Times New Roman" w:cs="Times New Roman"/>
                <w:sz w:val="24"/>
                <w:szCs w:val="24"/>
              </w:rPr>
              <w:t>P</w:t>
            </w:r>
            <w:r w:rsidR="006A7F84" w:rsidRPr="002666A3">
              <w:rPr>
                <w:rFonts w:ascii="Times New Roman" w:hAnsi="Times New Roman" w:cs="Times New Roman"/>
                <w:sz w:val="24"/>
                <w:szCs w:val="24"/>
              </w:rPr>
              <w:t>rice of fuelwood</w:t>
            </w:r>
          </w:p>
          <w:p w14:paraId="76B0D4AE"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(NRS/headload)</w:t>
            </w:r>
          </w:p>
        </w:tc>
        <w:tc>
          <w:tcPr>
            <w:tcW w:w="1805" w:type="dxa"/>
          </w:tcPr>
          <w:p w14:paraId="78DC08B9" w14:textId="77777777" w:rsidR="006A7F84" w:rsidRPr="002666A3" w:rsidRDefault="006A7F84" w:rsidP="00E3122A">
            <w:pPr>
              <w:rPr>
                <w:rFonts w:ascii="Times New Roman" w:hAnsi="Times New Roman" w:cs="Times New Roman"/>
                <w:sz w:val="24"/>
                <w:szCs w:val="24"/>
              </w:rPr>
            </w:pPr>
          </w:p>
        </w:tc>
        <w:tc>
          <w:tcPr>
            <w:tcW w:w="1530" w:type="dxa"/>
          </w:tcPr>
          <w:p w14:paraId="2C47A89B" w14:textId="77777777" w:rsidR="006A7F84" w:rsidRPr="002666A3" w:rsidRDefault="0038512F" w:rsidP="00E3122A">
            <w:pPr>
              <w:rPr>
                <w:rFonts w:ascii="Times New Roman" w:hAnsi="Times New Roman" w:cs="Times New Roman"/>
                <w:sz w:val="24"/>
                <w:szCs w:val="24"/>
              </w:rPr>
            </w:pPr>
            <w:r>
              <w:rPr>
                <w:rFonts w:ascii="Times New Roman" w:hAnsi="Times New Roman" w:cs="Times New Roman"/>
                <w:sz w:val="24"/>
                <w:szCs w:val="24"/>
              </w:rPr>
              <w:t>1</w:t>
            </w:r>
          </w:p>
        </w:tc>
        <w:tc>
          <w:tcPr>
            <w:tcW w:w="895" w:type="dxa"/>
          </w:tcPr>
          <w:p w14:paraId="541BFE7A"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400</w:t>
            </w:r>
          </w:p>
        </w:tc>
        <w:tc>
          <w:tcPr>
            <w:tcW w:w="905" w:type="dxa"/>
          </w:tcPr>
          <w:p w14:paraId="50FE62B0" w14:textId="77777777" w:rsidR="006A7F84" w:rsidRPr="002666A3" w:rsidRDefault="002A5946" w:rsidP="00E3122A">
            <w:pPr>
              <w:rPr>
                <w:rFonts w:ascii="Times New Roman" w:hAnsi="Times New Roman" w:cs="Times New Roman"/>
                <w:sz w:val="24"/>
                <w:szCs w:val="24"/>
              </w:rPr>
            </w:pPr>
            <w:r>
              <w:rPr>
                <w:rFonts w:ascii="Times New Roman" w:hAnsi="Times New Roman" w:cs="Times New Roman"/>
                <w:sz w:val="24"/>
                <w:szCs w:val="24"/>
              </w:rPr>
              <w:t>-</w:t>
            </w:r>
          </w:p>
        </w:tc>
        <w:tc>
          <w:tcPr>
            <w:tcW w:w="985" w:type="dxa"/>
          </w:tcPr>
          <w:p w14:paraId="4A1CE802" w14:textId="77777777" w:rsidR="006A7F84" w:rsidRPr="002666A3" w:rsidRDefault="002A5946" w:rsidP="00E3122A">
            <w:pPr>
              <w:rPr>
                <w:rFonts w:ascii="Times New Roman" w:hAnsi="Times New Roman" w:cs="Times New Roman"/>
                <w:sz w:val="24"/>
                <w:szCs w:val="24"/>
              </w:rPr>
            </w:pPr>
            <w:r>
              <w:rPr>
                <w:rFonts w:ascii="Times New Roman" w:hAnsi="Times New Roman" w:cs="Times New Roman"/>
                <w:sz w:val="24"/>
                <w:szCs w:val="24"/>
              </w:rPr>
              <w:t>-</w:t>
            </w:r>
          </w:p>
        </w:tc>
        <w:tc>
          <w:tcPr>
            <w:tcW w:w="715" w:type="dxa"/>
          </w:tcPr>
          <w:p w14:paraId="51FD680C" w14:textId="77777777" w:rsidR="006A7F84" w:rsidRPr="002666A3" w:rsidRDefault="002A5946" w:rsidP="00E3122A">
            <w:pPr>
              <w:rPr>
                <w:rFonts w:ascii="Times New Roman" w:hAnsi="Times New Roman" w:cs="Times New Roman"/>
                <w:sz w:val="24"/>
                <w:szCs w:val="24"/>
              </w:rPr>
            </w:pPr>
            <w:r>
              <w:rPr>
                <w:rFonts w:ascii="Times New Roman" w:hAnsi="Times New Roman" w:cs="Times New Roman"/>
                <w:sz w:val="24"/>
                <w:szCs w:val="24"/>
              </w:rPr>
              <w:t>-</w:t>
            </w:r>
          </w:p>
        </w:tc>
      </w:tr>
      <w:tr w:rsidR="008A3E18" w:rsidRPr="002666A3" w14:paraId="3E2DCCC5" w14:textId="77777777" w:rsidTr="00BF6B5C">
        <w:tc>
          <w:tcPr>
            <w:tcW w:w="2515" w:type="dxa"/>
          </w:tcPr>
          <w:p w14:paraId="29B26D3C" w14:textId="77777777" w:rsidR="006A7F84" w:rsidRPr="002666A3" w:rsidRDefault="000F75D2" w:rsidP="00E3122A">
            <w:pPr>
              <w:rPr>
                <w:rFonts w:ascii="Times New Roman" w:hAnsi="Times New Roman" w:cs="Times New Roman"/>
                <w:sz w:val="24"/>
                <w:szCs w:val="24"/>
              </w:rPr>
            </w:pPr>
            <w:r>
              <w:rPr>
                <w:rFonts w:ascii="Times New Roman" w:hAnsi="Times New Roman" w:cs="Times New Roman"/>
                <w:sz w:val="24"/>
                <w:szCs w:val="24"/>
              </w:rPr>
              <w:t>P</w:t>
            </w:r>
            <w:r w:rsidR="006A7F84" w:rsidRPr="002666A3">
              <w:rPr>
                <w:rFonts w:ascii="Times New Roman" w:hAnsi="Times New Roman" w:cs="Times New Roman"/>
                <w:sz w:val="24"/>
                <w:szCs w:val="24"/>
              </w:rPr>
              <w:t xml:space="preserve">rice of fodder </w:t>
            </w:r>
          </w:p>
          <w:p w14:paraId="3D156ACB"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(NRS/headload)</w:t>
            </w:r>
          </w:p>
        </w:tc>
        <w:tc>
          <w:tcPr>
            <w:tcW w:w="1805" w:type="dxa"/>
          </w:tcPr>
          <w:p w14:paraId="79AEC479" w14:textId="77777777" w:rsidR="006A7F84" w:rsidRPr="002666A3" w:rsidRDefault="006A7F84" w:rsidP="00E3122A">
            <w:pPr>
              <w:rPr>
                <w:rFonts w:ascii="Times New Roman" w:hAnsi="Times New Roman" w:cs="Times New Roman"/>
                <w:sz w:val="24"/>
                <w:szCs w:val="24"/>
              </w:rPr>
            </w:pPr>
          </w:p>
        </w:tc>
        <w:tc>
          <w:tcPr>
            <w:tcW w:w="1530" w:type="dxa"/>
          </w:tcPr>
          <w:p w14:paraId="40B44C7E" w14:textId="77777777" w:rsidR="006A7F84" w:rsidRPr="002666A3" w:rsidRDefault="0038512F" w:rsidP="00E3122A">
            <w:pPr>
              <w:rPr>
                <w:rFonts w:ascii="Times New Roman" w:hAnsi="Times New Roman" w:cs="Times New Roman"/>
                <w:sz w:val="24"/>
                <w:szCs w:val="24"/>
              </w:rPr>
            </w:pPr>
            <w:r>
              <w:rPr>
                <w:rFonts w:ascii="Times New Roman" w:hAnsi="Times New Roman" w:cs="Times New Roman"/>
                <w:sz w:val="24"/>
                <w:szCs w:val="24"/>
              </w:rPr>
              <w:t>1</w:t>
            </w:r>
          </w:p>
        </w:tc>
        <w:tc>
          <w:tcPr>
            <w:tcW w:w="895" w:type="dxa"/>
          </w:tcPr>
          <w:p w14:paraId="5FE7656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250</w:t>
            </w:r>
          </w:p>
        </w:tc>
        <w:tc>
          <w:tcPr>
            <w:tcW w:w="905" w:type="dxa"/>
          </w:tcPr>
          <w:p w14:paraId="4B29DBE9" w14:textId="77777777" w:rsidR="006A7F84" w:rsidRPr="002666A3" w:rsidRDefault="002A5946" w:rsidP="00E3122A">
            <w:pPr>
              <w:rPr>
                <w:rFonts w:ascii="Times New Roman" w:hAnsi="Times New Roman" w:cs="Times New Roman"/>
                <w:sz w:val="24"/>
                <w:szCs w:val="24"/>
              </w:rPr>
            </w:pPr>
            <w:r>
              <w:rPr>
                <w:rFonts w:ascii="Times New Roman" w:hAnsi="Times New Roman" w:cs="Times New Roman"/>
                <w:sz w:val="24"/>
                <w:szCs w:val="24"/>
              </w:rPr>
              <w:t>-</w:t>
            </w:r>
          </w:p>
        </w:tc>
        <w:tc>
          <w:tcPr>
            <w:tcW w:w="985" w:type="dxa"/>
          </w:tcPr>
          <w:p w14:paraId="1FE65C07" w14:textId="77777777" w:rsidR="006A7F84" w:rsidRPr="002666A3" w:rsidRDefault="002A5946" w:rsidP="00E3122A">
            <w:pPr>
              <w:rPr>
                <w:rFonts w:ascii="Times New Roman" w:hAnsi="Times New Roman" w:cs="Times New Roman"/>
                <w:sz w:val="24"/>
                <w:szCs w:val="24"/>
              </w:rPr>
            </w:pPr>
            <w:r>
              <w:rPr>
                <w:rFonts w:ascii="Times New Roman" w:hAnsi="Times New Roman" w:cs="Times New Roman"/>
                <w:sz w:val="24"/>
                <w:szCs w:val="24"/>
              </w:rPr>
              <w:t>-</w:t>
            </w:r>
          </w:p>
        </w:tc>
        <w:tc>
          <w:tcPr>
            <w:tcW w:w="715" w:type="dxa"/>
          </w:tcPr>
          <w:p w14:paraId="63653EF9" w14:textId="77777777" w:rsidR="006A7F84" w:rsidRPr="002666A3" w:rsidRDefault="002A5946" w:rsidP="00E3122A">
            <w:pPr>
              <w:rPr>
                <w:rFonts w:ascii="Times New Roman" w:hAnsi="Times New Roman" w:cs="Times New Roman"/>
                <w:sz w:val="24"/>
                <w:szCs w:val="24"/>
              </w:rPr>
            </w:pPr>
            <w:r>
              <w:rPr>
                <w:rFonts w:ascii="Times New Roman" w:hAnsi="Times New Roman" w:cs="Times New Roman"/>
                <w:sz w:val="24"/>
                <w:szCs w:val="24"/>
              </w:rPr>
              <w:t>-</w:t>
            </w:r>
          </w:p>
        </w:tc>
      </w:tr>
      <w:tr w:rsidR="008A3E18" w:rsidRPr="002666A3" w14:paraId="0EF2C910" w14:textId="77777777" w:rsidTr="00BF6B5C">
        <w:tc>
          <w:tcPr>
            <w:tcW w:w="2515" w:type="dxa"/>
          </w:tcPr>
          <w:p w14:paraId="7E15742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 xml:space="preserve">Revenue from fodder collection </w:t>
            </w:r>
          </w:p>
          <w:p w14:paraId="18154300"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w:t>
            </w:r>
          </w:p>
        </w:tc>
        <w:tc>
          <w:tcPr>
            <w:tcW w:w="1805" w:type="dxa"/>
          </w:tcPr>
          <w:p w14:paraId="02B81A37" w14:textId="77777777" w:rsidR="006A7F84" w:rsidRPr="002666A3" w:rsidRDefault="006A7F84" w:rsidP="00E3122A">
            <w:pPr>
              <w:rPr>
                <w:rFonts w:ascii="Times New Roman" w:hAnsi="Times New Roman" w:cs="Times New Roman"/>
                <w:sz w:val="24"/>
                <w:szCs w:val="24"/>
              </w:rPr>
            </w:pPr>
          </w:p>
        </w:tc>
        <w:tc>
          <w:tcPr>
            <w:tcW w:w="1530" w:type="dxa"/>
          </w:tcPr>
          <w:p w14:paraId="6BD260D5"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250</w:t>
            </w:r>
          </w:p>
        </w:tc>
        <w:tc>
          <w:tcPr>
            <w:tcW w:w="895" w:type="dxa"/>
          </w:tcPr>
          <w:p w14:paraId="00D9B5B5"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13984</w:t>
            </w:r>
          </w:p>
        </w:tc>
        <w:tc>
          <w:tcPr>
            <w:tcW w:w="905" w:type="dxa"/>
          </w:tcPr>
          <w:p w14:paraId="3B1CA191"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8173</w:t>
            </w:r>
          </w:p>
        </w:tc>
        <w:tc>
          <w:tcPr>
            <w:tcW w:w="985" w:type="dxa"/>
          </w:tcPr>
          <w:p w14:paraId="546F161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32000</w:t>
            </w:r>
          </w:p>
        </w:tc>
        <w:tc>
          <w:tcPr>
            <w:tcW w:w="715" w:type="dxa"/>
          </w:tcPr>
          <w:p w14:paraId="44AF2A33"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8A3E18" w:rsidRPr="002666A3" w14:paraId="5500B9B9" w14:textId="77777777" w:rsidTr="00BF6B5C">
        <w:tc>
          <w:tcPr>
            <w:tcW w:w="2515" w:type="dxa"/>
          </w:tcPr>
          <w:p w14:paraId="131818D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 xml:space="preserve">Revenue from fuelwood collection </w:t>
            </w:r>
          </w:p>
          <w:p w14:paraId="1E7CF7FF"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w:t>
            </w:r>
          </w:p>
        </w:tc>
        <w:tc>
          <w:tcPr>
            <w:tcW w:w="1805" w:type="dxa"/>
          </w:tcPr>
          <w:p w14:paraId="3B42C4F5" w14:textId="77777777" w:rsidR="006A7F84" w:rsidRPr="002666A3" w:rsidRDefault="006A7F84" w:rsidP="00E3122A">
            <w:pPr>
              <w:rPr>
                <w:rFonts w:ascii="Times New Roman" w:hAnsi="Times New Roman" w:cs="Times New Roman"/>
                <w:sz w:val="24"/>
                <w:szCs w:val="24"/>
              </w:rPr>
            </w:pPr>
          </w:p>
        </w:tc>
        <w:tc>
          <w:tcPr>
            <w:tcW w:w="1530" w:type="dxa"/>
          </w:tcPr>
          <w:p w14:paraId="0B8AC43F"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250</w:t>
            </w:r>
          </w:p>
        </w:tc>
        <w:tc>
          <w:tcPr>
            <w:tcW w:w="895" w:type="dxa"/>
          </w:tcPr>
          <w:p w14:paraId="6597652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8938</w:t>
            </w:r>
          </w:p>
        </w:tc>
        <w:tc>
          <w:tcPr>
            <w:tcW w:w="905" w:type="dxa"/>
          </w:tcPr>
          <w:p w14:paraId="7C114357"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7360</w:t>
            </w:r>
          </w:p>
        </w:tc>
        <w:tc>
          <w:tcPr>
            <w:tcW w:w="985" w:type="dxa"/>
          </w:tcPr>
          <w:p w14:paraId="3D51523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61250</w:t>
            </w:r>
          </w:p>
        </w:tc>
        <w:tc>
          <w:tcPr>
            <w:tcW w:w="715" w:type="dxa"/>
          </w:tcPr>
          <w:p w14:paraId="73CB301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8A3E18" w:rsidRPr="002666A3" w14:paraId="6ACF2CED" w14:textId="77777777" w:rsidTr="00BF6B5C">
        <w:tc>
          <w:tcPr>
            <w:tcW w:w="2515" w:type="dxa"/>
          </w:tcPr>
          <w:p w14:paraId="17E1C042" w14:textId="77777777" w:rsidR="006A7F84" w:rsidRPr="002666A3" w:rsidRDefault="006A7F84" w:rsidP="00E3122A">
            <w:pPr>
              <w:rPr>
                <w:rFonts w:ascii="Times New Roman" w:hAnsi="Times New Roman" w:cs="Times New Roman"/>
                <w:sz w:val="24"/>
                <w:szCs w:val="24"/>
              </w:rPr>
            </w:pPr>
          </w:p>
        </w:tc>
        <w:tc>
          <w:tcPr>
            <w:tcW w:w="1805" w:type="dxa"/>
          </w:tcPr>
          <w:p w14:paraId="4A99537B"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Janjagriti</w:t>
            </w:r>
          </w:p>
          <w:p w14:paraId="772475AA"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(Nawalparasi)</w:t>
            </w:r>
          </w:p>
        </w:tc>
        <w:tc>
          <w:tcPr>
            <w:tcW w:w="1530" w:type="dxa"/>
          </w:tcPr>
          <w:p w14:paraId="4CC2EEBF" w14:textId="77777777" w:rsidR="006A7F84" w:rsidRPr="002666A3" w:rsidRDefault="006A7F84" w:rsidP="00E3122A">
            <w:pPr>
              <w:rPr>
                <w:rFonts w:ascii="Times New Roman" w:hAnsi="Times New Roman" w:cs="Times New Roman"/>
                <w:sz w:val="24"/>
                <w:szCs w:val="24"/>
              </w:rPr>
            </w:pPr>
          </w:p>
        </w:tc>
        <w:tc>
          <w:tcPr>
            <w:tcW w:w="895" w:type="dxa"/>
          </w:tcPr>
          <w:p w14:paraId="6D4DF61E" w14:textId="77777777" w:rsidR="006A7F84" w:rsidRPr="002666A3" w:rsidRDefault="006A7F84" w:rsidP="00E3122A">
            <w:pPr>
              <w:rPr>
                <w:rFonts w:ascii="Times New Roman" w:hAnsi="Times New Roman" w:cs="Times New Roman"/>
                <w:sz w:val="24"/>
                <w:szCs w:val="24"/>
              </w:rPr>
            </w:pPr>
          </w:p>
        </w:tc>
        <w:tc>
          <w:tcPr>
            <w:tcW w:w="905" w:type="dxa"/>
          </w:tcPr>
          <w:p w14:paraId="62E7C9D8" w14:textId="77777777" w:rsidR="006A7F84" w:rsidRPr="002666A3" w:rsidRDefault="006A7F84" w:rsidP="00E3122A">
            <w:pPr>
              <w:rPr>
                <w:rFonts w:ascii="Times New Roman" w:hAnsi="Times New Roman" w:cs="Times New Roman"/>
                <w:sz w:val="24"/>
                <w:szCs w:val="24"/>
              </w:rPr>
            </w:pPr>
          </w:p>
        </w:tc>
        <w:tc>
          <w:tcPr>
            <w:tcW w:w="985" w:type="dxa"/>
          </w:tcPr>
          <w:p w14:paraId="71374180" w14:textId="77777777" w:rsidR="006A7F84" w:rsidRPr="002666A3" w:rsidRDefault="006A7F84" w:rsidP="00E3122A">
            <w:pPr>
              <w:rPr>
                <w:rFonts w:ascii="Times New Roman" w:hAnsi="Times New Roman" w:cs="Times New Roman"/>
                <w:sz w:val="24"/>
                <w:szCs w:val="24"/>
              </w:rPr>
            </w:pPr>
          </w:p>
        </w:tc>
        <w:tc>
          <w:tcPr>
            <w:tcW w:w="715" w:type="dxa"/>
          </w:tcPr>
          <w:p w14:paraId="6FD8CA20" w14:textId="77777777" w:rsidR="006A7F84" w:rsidRPr="002666A3" w:rsidRDefault="006A7F84" w:rsidP="00E3122A">
            <w:pPr>
              <w:rPr>
                <w:rFonts w:ascii="Times New Roman" w:hAnsi="Times New Roman" w:cs="Times New Roman"/>
                <w:sz w:val="24"/>
                <w:szCs w:val="24"/>
              </w:rPr>
            </w:pPr>
          </w:p>
        </w:tc>
      </w:tr>
      <w:tr w:rsidR="008A3E18" w:rsidRPr="002666A3" w14:paraId="257F1E42" w14:textId="77777777" w:rsidTr="00BF6B5C">
        <w:tc>
          <w:tcPr>
            <w:tcW w:w="2515" w:type="dxa"/>
          </w:tcPr>
          <w:p w14:paraId="28FB7151"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Fuelwood collected (in headload)</w:t>
            </w:r>
          </w:p>
        </w:tc>
        <w:tc>
          <w:tcPr>
            <w:tcW w:w="1805" w:type="dxa"/>
          </w:tcPr>
          <w:p w14:paraId="5136F595" w14:textId="77777777" w:rsidR="006A7F84" w:rsidRPr="002666A3" w:rsidRDefault="006A7F84" w:rsidP="00E3122A">
            <w:pPr>
              <w:rPr>
                <w:rFonts w:ascii="Times New Roman" w:hAnsi="Times New Roman" w:cs="Times New Roman"/>
                <w:sz w:val="24"/>
                <w:szCs w:val="24"/>
              </w:rPr>
            </w:pPr>
          </w:p>
        </w:tc>
        <w:tc>
          <w:tcPr>
            <w:tcW w:w="1530" w:type="dxa"/>
          </w:tcPr>
          <w:p w14:paraId="4478481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140</w:t>
            </w:r>
          </w:p>
        </w:tc>
        <w:tc>
          <w:tcPr>
            <w:tcW w:w="895" w:type="dxa"/>
          </w:tcPr>
          <w:p w14:paraId="5571A671"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39.65</w:t>
            </w:r>
          </w:p>
        </w:tc>
        <w:tc>
          <w:tcPr>
            <w:tcW w:w="905" w:type="dxa"/>
          </w:tcPr>
          <w:p w14:paraId="040B16F8"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21.30</w:t>
            </w:r>
          </w:p>
        </w:tc>
        <w:tc>
          <w:tcPr>
            <w:tcW w:w="985" w:type="dxa"/>
          </w:tcPr>
          <w:p w14:paraId="387CDA5F"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104</w:t>
            </w:r>
          </w:p>
        </w:tc>
        <w:tc>
          <w:tcPr>
            <w:tcW w:w="715" w:type="dxa"/>
          </w:tcPr>
          <w:p w14:paraId="28D243C8"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8A3E18" w:rsidRPr="002666A3" w14:paraId="28D72015" w14:textId="77777777" w:rsidTr="00BF6B5C">
        <w:tc>
          <w:tcPr>
            <w:tcW w:w="2515" w:type="dxa"/>
          </w:tcPr>
          <w:p w14:paraId="18B8923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Fodder collected</w:t>
            </w:r>
          </w:p>
          <w:p w14:paraId="7BCDD8F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(in headload)</w:t>
            </w:r>
          </w:p>
        </w:tc>
        <w:tc>
          <w:tcPr>
            <w:tcW w:w="1805" w:type="dxa"/>
          </w:tcPr>
          <w:p w14:paraId="230A44AB" w14:textId="77777777" w:rsidR="006A7F84" w:rsidRPr="002666A3" w:rsidRDefault="006A7F84" w:rsidP="00E3122A">
            <w:pPr>
              <w:rPr>
                <w:rFonts w:ascii="Times New Roman" w:hAnsi="Times New Roman" w:cs="Times New Roman"/>
                <w:sz w:val="24"/>
                <w:szCs w:val="24"/>
              </w:rPr>
            </w:pPr>
          </w:p>
        </w:tc>
        <w:tc>
          <w:tcPr>
            <w:tcW w:w="1530" w:type="dxa"/>
          </w:tcPr>
          <w:p w14:paraId="5BF9172E"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140</w:t>
            </w:r>
          </w:p>
        </w:tc>
        <w:tc>
          <w:tcPr>
            <w:tcW w:w="895" w:type="dxa"/>
          </w:tcPr>
          <w:p w14:paraId="7DFB2F5A"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38.44</w:t>
            </w:r>
          </w:p>
        </w:tc>
        <w:tc>
          <w:tcPr>
            <w:tcW w:w="905" w:type="dxa"/>
          </w:tcPr>
          <w:p w14:paraId="28548243"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57.47</w:t>
            </w:r>
          </w:p>
        </w:tc>
        <w:tc>
          <w:tcPr>
            <w:tcW w:w="985" w:type="dxa"/>
          </w:tcPr>
          <w:p w14:paraId="4D1613D7"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288</w:t>
            </w:r>
          </w:p>
        </w:tc>
        <w:tc>
          <w:tcPr>
            <w:tcW w:w="715" w:type="dxa"/>
          </w:tcPr>
          <w:p w14:paraId="6303EE3A"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8A3E18" w:rsidRPr="002666A3" w14:paraId="14D9DC7F" w14:textId="77777777" w:rsidTr="00BF6B5C">
        <w:tc>
          <w:tcPr>
            <w:tcW w:w="2515" w:type="dxa"/>
          </w:tcPr>
          <w:p w14:paraId="5FF68684" w14:textId="77777777" w:rsidR="006A7F84" w:rsidRPr="002666A3" w:rsidRDefault="00CB3ACC" w:rsidP="00E3122A">
            <w:pPr>
              <w:rPr>
                <w:rFonts w:ascii="Times New Roman" w:hAnsi="Times New Roman" w:cs="Times New Roman"/>
                <w:sz w:val="24"/>
                <w:szCs w:val="24"/>
              </w:rPr>
            </w:pPr>
            <w:r>
              <w:rPr>
                <w:rFonts w:ascii="Times New Roman" w:hAnsi="Times New Roman" w:cs="Times New Roman"/>
                <w:sz w:val="24"/>
                <w:szCs w:val="24"/>
              </w:rPr>
              <w:t>P</w:t>
            </w:r>
            <w:r w:rsidR="006A7F84" w:rsidRPr="002666A3">
              <w:rPr>
                <w:rFonts w:ascii="Times New Roman" w:hAnsi="Times New Roman" w:cs="Times New Roman"/>
                <w:sz w:val="24"/>
                <w:szCs w:val="24"/>
              </w:rPr>
              <w:t>rice of fuelwood</w:t>
            </w:r>
          </w:p>
          <w:p w14:paraId="0F935B5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(NRS/headload)</w:t>
            </w:r>
          </w:p>
        </w:tc>
        <w:tc>
          <w:tcPr>
            <w:tcW w:w="1805" w:type="dxa"/>
          </w:tcPr>
          <w:p w14:paraId="23239C81" w14:textId="77777777" w:rsidR="006A7F84" w:rsidRPr="002666A3" w:rsidRDefault="006A7F84" w:rsidP="00E3122A">
            <w:pPr>
              <w:rPr>
                <w:rFonts w:ascii="Times New Roman" w:hAnsi="Times New Roman" w:cs="Times New Roman"/>
                <w:sz w:val="24"/>
                <w:szCs w:val="24"/>
              </w:rPr>
            </w:pPr>
          </w:p>
        </w:tc>
        <w:tc>
          <w:tcPr>
            <w:tcW w:w="1530" w:type="dxa"/>
          </w:tcPr>
          <w:p w14:paraId="2837C56D" w14:textId="77777777" w:rsidR="006A7F84" w:rsidRPr="002666A3" w:rsidRDefault="00071237" w:rsidP="00E3122A">
            <w:pPr>
              <w:rPr>
                <w:rFonts w:ascii="Times New Roman" w:hAnsi="Times New Roman" w:cs="Times New Roman"/>
                <w:sz w:val="24"/>
                <w:szCs w:val="24"/>
              </w:rPr>
            </w:pPr>
            <w:r>
              <w:rPr>
                <w:rFonts w:ascii="Times New Roman" w:hAnsi="Times New Roman" w:cs="Times New Roman"/>
                <w:sz w:val="24"/>
                <w:szCs w:val="24"/>
              </w:rPr>
              <w:t>1</w:t>
            </w:r>
          </w:p>
        </w:tc>
        <w:tc>
          <w:tcPr>
            <w:tcW w:w="895" w:type="dxa"/>
          </w:tcPr>
          <w:p w14:paraId="7E9DA1CA"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400</w:t>
            </w:r>
          </w:p>
        </w:tc>
        <w:tc>
          <w:tcPr>
            <w:tcW w:w="905" w:type="dxa"/>
          </w:tcPr>
          <w:p w14:paraId="0054AF42" w14:textId="77777777" w:rsidR="006A7F84" w:rsidRPr="002666A3" w:rsidRDefault="007C40AD" w:rsidP="00E3122A">
            <w:pPr>
              <w:rPr>
                <w:rFonts w:ascii="Times New Roman" w:hAnsi="Times New Roman" w:cs="Times New Roman"/>
                <w:sz w:val="24"/>
                <w:szCs w:val="24"/>
              </w:rPr>
            </w:pPr>
            <w:r>
              <w:rPr>
                <w:rFonts w:ascii="Times New Roman" w:hAnsi="Times New Roman" w:cs="Times New Roman"/>
                <w:sz w:val="24"/>
                <w:szCs w:val="24"/>
              </w:rPr>
              <w:t>-</w:t>
            </w:r>
          </w:p>
        </w:tc>
        <w:tc>
          <w:tcPr>
            <w:tcW w:w="985" w:type="dxa"/>
          </w:tcPr>
          <w:p w14:paraId="4BD4279B" w14:textId="77777777" w:rsidR="006A7F84" w:rsidRPr="002666A3" w:rsidRDefault="007C40AD" w:rsidP="00E3122A">
            <w:pPr>
              <w:rPr>
                <w:rFonts w:ascii="Times New Roman" w:hAnsi="Times New Roman" w:cs="Times New Roman"/>
                <w:sz w:val="24"/>
                <w:szCs w:val="24"/>
              </w:rPr>
            </w:pPr>
            <w:r>
              <w:rPr>
                <w:rFonts w:ascii="Times New Roman" w:hAnsi="Times New Roman" w:cs="Times New Roman"/>
                <w:sz w:val="24"/>
                <w:szCs w:val="24"/>
              </w:rPr>
              <w:t>-</w:t>
            </w:r>
          </w:p>
        </w:tc>
        <w:tc>
          <w:tcPr>
            <w:tcW w:w="715" w:type="dxa"/>
          </w:tcPr>
          <w:p w14:paraId="25003ABB" w14:textId="77777777" w:rsidR="006A7F84" w:rsidRPr="002666A3" w:rsidRDefault="007C40AD" w:rsidP="00E3122A">
            <w:pPr>
              <w:rPr>
                <w:rFonts w:ascii="Times New Roman" w:hAnsi="Times New Roman" w:cs="Times New Roman"/>
                <w:sz w:val="24"/>
                <w:szCs w:val="24"/>
              </w:rPr>
            </w:pPr>
            <w:r>
              <w:rPr>
                <w:rFonts w:ascii="Times New Roman" w:hAnsi="Times New Roman" w:cs="Times New Roman"/>
                <w:sz w:val="24"/>
                <w:szCs w:val="24"/>
              </w:rPr>
              <w:t>-</w:t>
            </w:r>
          </w:p>
        </w:tc>
      </w:tr>
      <w:tr w:rsidR="008A3E18" w:rsidRPr="002666A3" w14:paraId="4DB493A3" w14:textId="77777777" w:rsidTr="00BF6B5C">
        <w:tc>
          <w:tcPr>
            <w:tcW w:w="2515" w:type="dxa"/>
          </w:tcPr>
          <w:p w14:paraId="04ECAF56" w14:textId="77777777" w:rsidR="006A7F84" w:rsidRPr="002666A3" w:rsidRDefault="00CB3ACC" w:rsidP="00E3122A">
            <w:pPr>
              <w:rPr>
                <w:rFonts w:ascii="Times New Roman" w:hAnsi="Times New Roman" w:cs="Times New Roman"/>
                <w:sz w:val="24"/>
                <w:szCs w:val="24"/>
              </w:rPr>
            </w:pPr>
            <w:r>
              <w:rPr>
                <w:rFonts w:ascii="Times New Roman" w:hAnsi="Times New Roman" w:cs="Times New Roman"/>
                <w:sz w:val="24"/>
                <w:szCs w:val="24"/>
              </w:rPr>
              <w:t>P</w:t>
            </w:r>
            <w:r w:rsidR="006A7F84" w:rsidRPr="002666A3">
              <w:rPr>
                <w:rFonts w:ascii="Times New Roman" w:hAnsi="Times New Roman" w:cs="Times New Roman"/>
                <w:sz w:val="24"/>
                <w:szCs w:val="24"/>
              </w:rPr>
              <w:t xml:space="preserve">rice of fodder </w:t>
            </w:r>
          </w:p>
          <w:p w14:paraId="070F1664"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(NRS/headload)</w:t>
            </w:r>
          </w:p>
        </w:tc>
        <w:tc>
          <w:tcPr>
            <w:tcW w:w="1805" w:type="dxa"/>
          </w:tcPr>
          <w:p w14:paraId="68DAAAE1" w14:textId="77777777" w:rsidR="006A7F84" w:rsidRPr="002666A3" w:rsidRDefault="006A7F84" w:rsidP="00E3122A">
            <w:pPr>
              <w:rPr>
                <w:rFonts w:ascii="Times New Roman" w:hAnsi="Times New Roman" w:cs="Times New Roman"/>
                <w:sz w:val="24"/>
                <w:szCs w:val="24"/>
              </w:rPr>
            </w:pPr>
          </w:p>
        </w:tc>
        <w:tc>
          <w:tcPr>
            <w:tcW w:w="1530" w:type="dxa"/>
          </w:tcPr>
          <w:p w14:paraId="27DA6E8E" w14:textId="77777777" w:rsidR="006A7F84" w:rsidRPr="002666A3" w:rsidRDefault="00071237" w:rsidP="00E3122A">
            <w:pPr>
              <w:rPr>
                <w:rFonts w:ascii="Times New Roman" w:hAnsi="Times New Roman" w:cs="Times New Roman"/>
                <w:sz w:val="24"/>
                <w:szCs w:val="24"/>
              </w:rPr>
            </w:pPr>
            <w:r>
              <w:rPr>
                <w:rFonts w:ascii="Times New Roman" w:hAnsi="Times New Roman" w:cs="Times New Roman"/>
                <w:sz w:val="24"/>
                <w:szCs w:val="24"/>
              </w:rPr>
              <w:t>1</w:t>
            </w:r>
          </w:p>
        </w:tc>
        <w:tc>
          <w:tcPr>
            <w:tcW w:w="895" w:type="dxa"/>
          </w:tcPr>
          <w:p w14:paraId="01CFF7E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250</w:t>
            </w:r>
          </w:p>
        </w:tc>
        <w:tc>
          <w:tcPr>
            <w:tcW w:w="905" w:type="dxa"/>
          </w:tcPr>
          <w:p w14:paraId="226558B8" w14:textId="77777777" w:rsidR="006A7F84" w:rsidRPr="002666A3" w:rsidRDefault="007C40AD" w:rsidP="00E3122A">
            <w:pPr>
              <w:rPr>
                <w:rFonts w:ascii="Times New Roman" w:hAnsi="Times New Roman" w:cs="Times New Roman"/>
                <w:sz w:val="24"/>
                <w:szCs w:val="24"/>
              </w:rPr>
            </w:pPr>
            <w:r>
              <w:rPr>
                <w:rFonts w:ascii="Times New Roman" w:hAnsi="Times New Roman" w:cs="Times New Roman"/>
                <w:sz w:val="24"/>
                <w:szCs w:val="24"/>
              </w:rPr>
              <w:t>-</w:t>
            </w:r>
          </w:p>
        </w:tc>
        <w:tc>
          <w:tcPr>
            <w:tcW w:w="985" w:type="dxa"/>
          </w:tcPr>
          <w:p w14:paraId="2509467E" w14:textId="77777777" w:rsidR="006A7F84" w:rsidRPr="002666A3" w:rsidRDefault="007C40AD" w:rsidP="00E3122A">
            <w:pPr>
              <w:rPr>
                <w:rFonts w:ascii="Times New Roman" w:hAnsi="Times New Roman" w:cs="Times New Roman"/>
                <w:sz w:val="24"/>
                <w:szCs w:val="24"/>
              </w:rPr>
            </w:pPr>
            <w:r>
              <w:rPr>
                <w:rFonts w:ascii="Times New Roman" w:hAnsi="Times New Roman" w:cs="Times New Roman"/>
                <w:sz w:val="24"/>
                <w:szCs w:val="24"/>
              </w:rPr>
              <w:t>-</w:t>
            </w:r>
          </w:p>
        </w:tc>
        <w:tc>
          <w:tcPr>
            <w:tcW w:w="715" w:type="dxa"/>
          </w:tcPr>
          <w:p w14:paraId="6FE20A5D" w14:textId="77777777" w:rsidR="006A7F84" w:rsidRPr="002666A3" w:rsidRDefault="007C40AD" w:rsidP="00E3122A">
            <w:pPr>
              <w:rPr>
                <w:rFonts w:ascii="Times New Roman" w:hAnsi="Times New Roman" w:cs="Times New Roman"/>
                <w:sz w:val="24"/>
                <w:szCs w:val="24"/>
              </w:rPr>
            </w:pPr>
            <w:r>
              <w:rPr>
                <w:rFonts w:ascii="Times New Roman" w:hAnsi="Times New Roman" w:cs="Times New Roman"/>
                <w:sz w:val="24"/>
                <w:szCs w:val="24"/>
              </w:rPr>
              <w:t>-</w:t>
            </w:r>
          </w:p>
        </w:tc>
      </w:tr>
      <w:tr w:rsidR="008A3E18" w:rsidRPr="002666A3" w14:paraId="643D905F" w14:textId="77777777" w:rsidTr="00BF6B5C">
        <w:tc>
          <w:tcPr>
            <w:tcW w:w="2515" w:type="dxa"/>
          </w:tcPr>
          <w:p w14:paraId="2390A5D0"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 xml:space="preserve">Revenue from fodder collection </w:t>
            </w:r>
          </w:p>
          <w:p w14:paraId="7F35EEFB"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w:t>
            </w:r>
          </w:p>
        </w:tc>
        <w:tc>
          <w:tcPr>
            <w:tcW w:w="1805" w:type="dxa"/>
          </w:tcPr>
          <w:p w14:paraId="531E0BE4" w14:textId="77777777" w:rsidR="006A7F84" w:rsidRPr="002666A3" w:rsidRDefault="006A7F84" w:rsidP="00E3122A">
            <w:pPr>
              <w:rPr>
                <w:rFonts w:ascii="Times New Roman" w:hAnsi="Times New Roman" w:cs="Times New Roman"/>
                <w:sz w:val="24"/>
                <w:szCs w:val="24"/>
              </w:rPr>
            </w:pPr>
          </w:p>
        </w:tc>
        <w:tc>
          <w:tcPr>
            <w:tcW w:w="1530" w:type="dxa"/>
          </w:tcPr>
          <w:p w14:paraId="42BB1BA5"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140</w:t>
            </w:r>
          </w:p>
        </w:tc>
        <w:tc>
          <w:tcPr>
            <w:tcW w:w="895" w:type="dxa"/>
          </w:tcPr>
          <w:p w14:paraId="1F205F69"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9610</w:t>
            </w:r>
          </w:p>
        </w:tc>
        <w:tc>
          <w:tcPr>
            <w:tcW w:w="905" w:type="dxa"/>
          </w:tcPr>
          <w:p w14:paraId="37F90A2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14370</w:t>
            </w:r>
          </w:p>
        </w:tc>
        <w:tc>
          <w:tcPr>
            <w:tcW w:w="985" w:type="dxa"/>
          </w:tcPr>
          <w:p w14:paraId="680726D3"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72000</w:t>
            </w:r>
          </w:p>
        </w:tc>
        <w:tc>
          <w:tcPr>
            <w:tcW w:w="715" w:type="dxa"/>
          </w:tcPr>
          <w:p w14:paraId="75695061"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176A00" w:rsidRPr="002666A3" w14:paraId="46BE7EEC" w14:textId="77777777" w:rsidTr="00BF6B5C">
        <w:tc>
          <w:tcPr>
            <w:tcW w:w="2515" w:type="dxa"/>
          </w:tcPr>
          <w:p w14:paraId="28D8858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 xml:space="preserve">Revenue from fuelwood collection </w:t>
            </w:r>
          </w:p>
          <w:p w14:paraId="1587269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w:t>
            </w:r>
          </w:p>
        </w:tc>
        <w:tc>
          <w:tcPr>
            <w:tcW w:w="1805" w:type="dxa"/>
          </w:tcPr>
          <w:p w14:paraId="7CDF6E0D" w14:textId="77777777" w:rsidR="006A7F84" w:rsidRPr="002666A3" w:rsidRDefault="006A7F84" w:rsidP="00E3122A">
            <w:pPr>
              <w:rPr>
                <w:rFonts w:ascii="Times New Roman" w:hAnsi="Times New Roman" w:cs="Times New Roman"/>
                <w:sz w:val="24"/>
                <w:szCs w:val="24"/>
              </w:rPr>
            </w:pPr>
          </w:p>
        </w:tc>
        <w:tc>
          <w:tcPr>
            <w:tcW w:w="1530" w:type="dxa"/>
          </w:tcPr>
          <w:p w14:paraId="228DDFB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140</w:t>
            </w:r>
          </w:p>
        </w:tc>
        <w:tc>
          <w:tcPr>
            <w:tcW w:w="895" w:type="dxa"/>
          </w:tcPr>
          <w:p w14:paraId="37CC0DAD"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15860</w:t>
            </w:r>
          </w:p>
        </w:tc>
        <w:tc>
          <w:tcPr>
            <w:tcW w:w="905" w:type="dxa"/>
          </w:tcPr>
          <w:p w14:paraId="2A358768"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8521</w:t>
            </w:r>
          </w:p>
        </w:tc>
        <w:tc>
          <w:tcPr>
            <w:tcW w:w="985" w:type="dxa"/>
          </w:tcPr>
          <w:p w14:paraId="62986749"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41600</w:t>
            </w:r>
          </w:p>
        </w:tc>
        <w:tc>
          <w:tcPr>
            <w:tcW w:w="715" w:type="dxa"/>
          </w:tcPr>
          <w:p w14:paraId="0BBF58CE"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bl>
    <w:p w14:paraId="15180465" w14:textId="77777777" w:rsidR="006A7F84" w:rsidRPr="002666A3" w:rsidRDefault="006A7F84" w:rsidP="00241A0B">
      <w:pPr>
        <w:pStyle w:val="Caption"/>
        <w:rPr>
          <w:b w:val="0"/>
        </w:rPr>
      </w:pPr>
      <w:r w:rsidRPr="002666A3">
        <w:rPr>
          <w:b w:val="0"/>
        </w:rPr>
        <w:t>Note: $1 is equivalent to NRS 103.8</w:t>
      </w:r>
    </w:p>
    <w:p w14:paraId="556D564E" w14:textId="77777777" w:rsidR="006A7F84" w:rsidRPr="002666A3" w:rsidRDefault="006A7F84" w:rsidP="006A7F84">
      <w:pPr>
        <w:rPr>
          <w:rFonts w:ascii="Times New Roman" w:hAnsi="Times New Roman" w:cs="Times New Roman"/>
          <w:sz w:val="24"/>
          <w:szCs w:val="24"/>
        </w:rPr>
      </w:pPr>
    </w:p>
    <w:p w14:paraId="5E94D057" w14:textId="77777777" w:rsidR="00667D6B" w:rsidRDefault="00667D6B" w:rsidP="006A7F84">
      <w:pPr>
        <w:rPr>
          <w:rFonts w:ascii="Times New Roman" w:hAnsi="Times New Roman" w:cs="Times New Roman"/>
          <w:sz w:val="24"/>
          <w:szCs w:val="24"/>
        </w:rPr>
        <w:sectPr w:rsidR="00667D6B" w:rsidSect="005A241B">
          <w:pgSz w:w="12240" w:h="15840"/>
          <w:pgMar w:top="1440" w:right="1440" w:bottom="1440" w:left="1440" w:header="720" w:footer="720" w:gutter="0"/>
          <w:cols w:space="720"/>
          <w:docGrid w:linePitch="360"/>
        </w:sectPr>
      </w:pPr>
    </w:p>
    <w:p w14:paraId="0E0989ED" w14:textId="77777777" w:rsidR="006A7F84" w:rsidRPr="004B2D59" w:rsidRDefault="006A7F84" w:rsidP="006A7F84">
      <w:pPr>
        <w:rPr>
          <w:rFonts w:ascii="Times New Roman" w:hAnsi="Times New Roman" w:cs="Times New Roman"/>
          <w:b/>
          <w:sz w:val="24"/>
          <w:szCs w:val="24"/>
        </w:rPr>
      </w:pPr>
      <w:r w:rsidRPr="004B2D59">
        <w:rPr>
          <w:rFonts w:ascii="Times New Roman" w:hAnsi="Times New Roman" w:cs="Times New Roman"/>
          <w:b/>
          <w:sz w:val="24"/>
          <w:szCs w:val="24"/>
        </w:rPr>
        <w:lastRenderedPageBreak/>
        <w:t xml:space="preserve">Table 3: </w:t>
      </w:r>
      <w:r w:rsidR="00EA0B1C">
        <w:rPr>
          <w:rFonts w:ascii="Times New Roman" w:hAnsi="Times New Roman" w:cs="Times New Roman"/>
          <w:b/>
          <w:sz w:val="24"/>
          <w:szCs w:val="24"/>
        </w:rPr>
        <w:t xml:space="preserve">Summary </w:t>
      </w:r>
      <w:r w:rsidRPr="004B2D59">
        <w:rPr>
          <w:rFonts w:ascii="Times New Roman" w:hAnsi="Times New Roman" w:cs="Times New Roman"/>
          <w:b/>
          <w:sz w:val="24"/>
          <w:szCs w:val="24"/>
        </w:rPr>
        <w:t>statistics of dependent variable used in analysis (continued)</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5"/>
        <w:gridCol w:w="1980"/>
        <w:gridCol w:w="1535"/>
        <w:gridCol w:w="810"/>
        <w:gridCol w:w="900"/>
        <w:gridCol w:w="895"/>
        <w:gridCol w:w="715"/>
      </w:tblGrid>
      <w:tr w:rsidR="006A7F84" w:rsidRPr="004B2D59" w14:paraId="1ED9A25F" w14:textId="77777777" w:rsidTr="00EE2048">
        <w:tc>
          <w:tcPr>
            <w:tcW w:w="2515" w:type="dxa"/>
            <w:tcBorders>
              <w:top w:val="single" w:sz="4" w:space="0" w:color="auto"/>
              <w:bottom w:val="single" w:sz="4" w:space="0" w:color="auto"/>
            </w:tcBorders>
          </w:tcPr>
          <w:p w14:paraId="1EFD074A"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Variables</w:t>
            </w:r>
          </w:p>
        </w:tc>
        <w:tc>
          <w:tcPr>
            <w:tcW w:w="1980" w:type="dxa"/>
            <w:tcBorders>
              <w:top w:val="single" w:sz="4" w:space="0" w:color="auto"/>
              <w:bottom w:val="single" w:sz="4" w:space="0" w:color="auto"/>
            </w:tcBorders>
          </w:tcPr>
          <w:p w14:paraId="6C0D7294"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Name of CFUG (district)</w:t>
            </w:r>
          </w:p>
        </w:tc>
        <w:tc>
          <w:tcPr>
            <w:tcW w:w="1535" w:type="dxa"/>
            <w:tcBorders>
              <w:top w:val="single" w:sz="4" w:space="0" w:color="auto"/>
              <w:bottom w:val="single" w:sz="4" w:space="0" w:color="auto"/>
            </w:tcBorders>
          </w:tcPr>
          <w:p w14:paraId="5AF189A8"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Observation</w:t>
            </w:r>
          </w:p>
        </w:tc>
        <w:tc>
          <w:tcPr>
            <w:tcW w:w="810" w:type="dxa"/>
            <w:tcBorders>
              <w:top w:val="single" w:sz="4" w:space="0" w:color="auto"/>
              <w:bottom w:val="single" w:sz="4" w:space="0" w:color="auto"/>
            </w:tcBorders>
          </w:tcPr>
          <w:p w14:paraId="7F3ACF77"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Mean</w:t>
            </w:r>
          </w:p>
        </w:tc>
        <w:tc>
          <w:tcPr>
            <w:tcW w:w="900" w:type="dxa"/>
            <w:tcBorders>
              <w:top w:val="single" w:sz="4" w:space="0" w:color="auto"/>
              <w:bottom w:val="single" w:sz="4" w:space="0" w:color="auto"/>
            </w:tcBorders>
          </w:tcPr>
          <w:p w14:paraId="0E35F57B"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 xml:space="preserve">Std. </w:t>
            </w:r>
          </w:p>
          <w:p w14:paraId="47171CDE"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Dev.</w:t>
            </w:r>
          </w:p>
        </w:tc>
        <w:tc>
          <w:tcPr>
            <w:tcW w:w="895" w:type="dxa"/>
            <w:tcBorders>
              <w:top w:val="single" w:sz="4" w:space="0" w:color="auto"/>
              <w:bottom w:val="single" w:sz="4" w:space="0" w:color="auto"/>
            </w:tcBorders>
          </w:tcPr>
          <w:p w14:paraId="5CBB386E"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Max</w:t>
            </w:r>
          </w:p>
        </w:tc>
        <w:tc>
          <w:tcPr>
            <w:tcW w:w="715" w:type="dxa"/>
            <w:tcBorders>
              <w:top w:val="single" w:sz="4" w:space="0" w:color="auto"/>
              <w:bottom w:val="single" w:sz="4" w:space="0" w:color="auto"/>
            </w:tcBorders>
          </w:tcPr>
          <w:p w14:paraId="1570AE41" w14:textId="77777777" w:rsidR="006A7F84" w:rsidRPr="004B2D59" w:rsidRDefault="006A7F84" w:rsidP="00E3122A">
            <w:pPr>
              <w:rPr>
                <w:rFonts w:ascii="Times New Roman" w:hAnsi="Times New Roman" w:cs="Times New Roman"/>
                <w:b/>
                <w:sz w:val="24"/>
                <w:szCs w:val="24"/>
              </w:rPr>
            </w:pPr>
            <w:r w:rsidRPr="004B2D59">
              <w:rPr>
                <w:rFonts w:ascii="Times New Roman" w:hAnsi="Times New Roman" w:cs="Times New Roman"/>
                <w:b/>
                <w:sz w:val="24"/>
                <w:szCs w:val="24"/>
              </w:rPr>
              <w:t>Min</w:t>
            </w:r>
          </w:p>
        </w:tc>
      </w:tr>
      <w:tr w:rsidR="006A7F84" w:rsidRPr="002666A3" w14:paraId="44C040F5" w14:textId="77777777" w:rsidTr="00EE2048">
        <w:tc>
          <w:tcPr>
            <w:tcW w:w="2515" w:type="dxa"/>
            <w:tcBorders>
              <w:top w:val="single" w:sz="4" w:space="0" w:color="auto"/>
              <w:bottom w:val="nil"/>
            </w:tcBorders>
          </w:tcPr>
          <w:p w14:paraId="1E36D72D" w14:textId="77777777" w:rsidR="006A7F84" w:rsidRPr="002666A3" w:rsidRDefault="006A7F84" w:rsidP="00E3122A">
            <w:pPr>
              <w:rPr>
                <w:rFonts w:ascii="Times New Roman" w:hAnsi="Times New Roman" w:cs="Times New Roman"/>
                <w:sz w:val="24"/>
                <w:szCs w:val="24"/>
              </w:rPr>
            </w:pPr>
          </w:p>
        </w:tc>
        <w:tc>
          <w:tcPr>
            <w:tcW w:w="1980" w:type="dxa"/>
            <w:tcBorders>
              <w:top w:val="single" w:sz="4" w:space="0" w:color="auto"/>
              <w:bottom w:val="nil"/>
            </w:tcBorders>
          </w:tcPr>
          <w:p w14:paraId="38E9A9D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Lampata</w:t>
            </w:r>
          </w:p>
          <w:p w14:paraId="7724BA4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(Lamjung)</w:t>
            </w:r>
          </w:p>
        </w:tc>
        <w:tc>
          <w:tcPr>
            <w:tcW w:w="1535" w:type="dxa"/>
            <w:tcBorders>
              <w:top w:val="single" w:sz="4" w:space="0" w:color="auto"/>
              <w:bottom w:val="nil"/>
            </w:tcBorders>
          </w:tcPr>
          <w:p w14:paraId="570AF93A" w14:textId="77777777" w:rsidR="006A7F84" w:rsidRPr="002666A3" w:rsidRDefault="006A7F84" w:rsidP="00E3122A">
            <w:pPr>
              <w:rPr>
                <w:rFonts w:ascii="Times New Roman" w:hAnsi="Times New Roman" w:cs="Times New Roman"/>
                <w:sz w:val="24"/>
                <w:szCs w:val="24"/>
              </w:rPr>
            </w:pPr>
          </w:p>
        </w:tc>
        <w:tc>
          <w:tcPr>
            <w:tcW w:w="810" w:type="dxa"/>
            <w:tcBorders>
              <w:top w:val="single" w:sz="4" w:space="0" w:color="auto"/>
              <w:bottom w:val="nil"/>
            </w:tcBorders>
          </w:tcPr>
          <w:p w14:paraId="5B081231" w14:textId="77777777" w:rsidR="006A7F84" w:rsidRPr="002666A3" w:rsidRDefault="006A7F84" w:rsidP="00E3122A">
            <w:pPr>
              <w:rPr>
                <w:rFonts w:ascii="Times New Roman" w:hAnsi="Times New Roman" w:cs="Times New Roman"/>
                <w:sz w:val="24"/>
                <w:szCs w:val="24"/>
              </w:rPr>
            </w:pPr>
          </w:p>
        </w:tc>
        <w:tc>
          <w:tcPr>
            <w:tcW w:w="900" w:type="dxa"/>
            <w:tcBorders>
              <w:top w:val="single" w:sz="4" w:space="0" w:color="auto"/>
              <w:bottom w:val="nil"/>
            </w:tcBorders>
          </w:tcPr>
          <w:p w14:paraId="5FAEBFC2" w14:textId="77777777" w:rsidR="006A7F84" w:rsidRPr="002666A3" w:rsidRDefault="006A7F84" w:rsidP="00E3122A">
            <w:pPr>
              <w:rPr>
                <w:rFonts w:ascii="Times New Roman" w:hAnsi="Times New Roman" w:cs="Times New Roman"/>
                <w:sz w:val="24"/>
                <w:szCs w:val="24"/>
              </w:rPr>
            </w:pPr>
          </w:p>
        </w:tc>
        <w:tc>
          <w:tcPr>
            <w:tcW w:w="895" w:type="dxa"/>
            <w:tcBorders>
              <w:top w:val="single" w:sz="4" w:space="0" w:color="auto"/>
              <w:bottom w:val="nil"/>
            </w:tcBorders>
          </w:tcPr>
          <w:p w14:paraId="4DFF6D23" w14:textId="77777777" w:rsidR="006A7F84" w:rsidRPr="002666A3" w:rsidRDefault="006A7F84" w:rsidP="00E3122A">
            <w:pPr>
              <w:rPr>
                <w:rFonts w:ascii="Times New Roman" w:hAnsi="Times New Roman" w:cs="Times New Roman"/>
                <w:sz w:val="24"/>
                <w:szCs w:val="24"/>
              </w:rPr>
            </w:pPr>
          </w:p>
        </w:tc>
        <w:tc>
          <w:tcPr>
            <w:tcW w:w="715" w:type="dxa"/>
            <w:tcBorders>
              <w:top w:val="single" w:sz="4" w:space="0" w:color="auto"/>
              <w:bottom w:val="nil"/>
            </w:tcBorders>
          </w:tcPr>
          <w:p w14:paraId="5B0AB4A0" w14:textId="77777777" w:rsidR="006A7F84" w:rsidRPr="002666A3" w:rsidRDefault="006A7F84" w:rsidP="00E3122A">
            <w:pPr>
              <w:rPr>
                <w:rFonts w:ascii="Times New Roman" w:hAnsi="Times New Roman" w:cs="Times New Roman"/>
                <w:sz w:val="24"/>
                <w:szCs w:val="24"/>
              </w:rPr>
            </w:pPr>
          </w:p>
        </w:tc>
      </w:tr>
      <w:tr w:rsidR="006A7F84" w:rsidRPr="002666A3" w14:paraId="23911681" w14:textId="77777777" w:rsidTr="00EE2048">
        <w:tc>
          <w:tcPr>
            <w:tcW w:w="2515" w:type="dxa"/>
            <w:tcBorders>
              <w:top w:val="nil"/>
            </w:tcBorders>
          </w:tcPr>
          <w:p w14:paraId="1E88C0E3"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Fuelwood collected (in headload)</w:t>
            </w:r>
          </w:p>
        </w:tc>
        <w:tc>
          <w:tcPr>
            <w:tcW w:w="1980" w:type="dxa"/>
            <w:tcBorders>
              <w:top w:val="nil"/>
            </w:tcBorders>
          </w:tcPr>
          <w:p w14:paraId="7F5C7BAF" w14:textId="77777777" w:rsidR="006A7F84" w:rsidRPr="002666A3" w:rsidRDefault="006A7F84" w:rsidP="00E3122A">
            <w:pPr>
              <w:rPr>
                <w:rFonts w:ascii="Times New Roman" w:hAnsi="Times New Roman" w:cs="Times New Roman"/>
                <w:sz w:val="24"/>
                <w:szCs w:val="24"/>
              </w:rPr>
            </w:pPr>
          </w:p>
        </w:tc>
        <w:tc>
          <w:tcPr>
            <w:tcW w:w="1535" w:type="dxa"/>
            <w:tcBorders>
              <w:top w:val="nil"/>
            </w:tcBorders>
          </w:tcPr>
          <w:p w14:paraId="1A01E3C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220</w:t>
            </w:r>
          </w:p>
        </w:tc>
        <w:tc>
          <w:tcPr>
            <w:tcW w:w="810" w:type="dxa"/>
            <w:tcBorders>
              <w:top w:val="nil"/>
            </w:tcBorders>
          </w:tcPr>
          <w:p w14:paraId="558B54A1"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31.38</w:t>
            </w:r>
          </w:p>
        </w:tc>
        <w:tc>
          <w:tcPr>
            <w:tcW w:w="900" w:type="dxa"/>
            <w:tcBorders>
              <w:top w:val="nil"/>
            </w:tcBorders>
          </w:tcPr>
          <w:p w14:paraId="5D3A857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9.93</w:t>
            </w:r>
          </w:p>
        </w:tc>
        <w:tc>
          <w:tcPr>
            <w:tcW w:w="895" w:type="dxa"/>
            <w:tcBorders>
              <w:top w:val="nil"/>
            </w:tcBorders>
          </w:tcPr>
          <w:p w14:paraId="291E41E7"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58</w:t>
            </w:r>
          </w:p>
        </w:tc>
        <w:tc>
          <w:tcPr>
            <w:tcW w:w="715" w:type="dxa"/>
            <w:tcBorders>
              <w:top w:val="nil"/>
            </w:tcBorders>
          </w:tcPr>
          <w:p w14:paraId="08D30C7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12</w:t>
            </w:r>
          </w:p>
        </w:tc>
      </w:tr>
      <w:tr w:rsidR="006A7F84" w:rsidRPr="002666A3" w14:paraId="59D75CB9" w14:textId="77777777" w:rsidTr="00EE2048">
        <w:tc>
          <w:tcPr>
            <w:tcW w:w="2515" w:type="dxa"/>
          </w:tcPr>
          <w:p w14:paraId="10192955"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Fodder collected</w:t>
            </w:r>
          </w:p>
          <w:p w14:paraId="30536CE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(in headload)</w:t>
            </w:r>
          </w:p>
        </w:tc>
        <w:tc>
          <w:tcPr>
            <w:tcW w:w="1980" w:type="dxa"/>
          </w:tcPr>
          <w:p w14:paraId="0B84ED20" w14:textId="77777777" w:rsidR="006A7F84" w:rsidRPr="002666A3" w:rsidRDefault="006A7F84" w:rsidP="00E3122A">
            <w:pPr>
              <w:rPr>
                <w:rFonts w:ascii="Times New Roman" w:hAnsi="Times New Roman" w:cs="Times New Roman"/>
                <w:sz w:val="24"/>
                <w:szCs w:val="24"/>
              </w:rPr>
            </w:pPr>
          </w:p>
        </w:tc>
        <w:tc>
          <w:tcPr>
            <w:tcW w:w="1535" w:type="dxa"/>
          </w:tcPr>
          <w:p w14:paraId="0589A1FF"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220</w:t>
            </w:r>
          </w:p>
        </w:tc>
        <w:tc>
          <w:tcPr>
            <w:tcW w:w="810" w:type="dxa"/>
          </w:tcPr>
          <w:p w14:paraId="0C185E0D"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22.53</w:t>
            </w:r>
          </w:p>
        </w:tc>
        <w:tc>
          <w:tcPr>
            <w:tcW w:w="900" w:type="dxa"/>
          </w:tcPr>
          <w:p w14:paraId="1DDCC4D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53.06</w:t>
            </w:r>
          </w:p>
        </w:tc>
        <w:tc>
          <w:tcPr>
            <w:tcW w:w="895" w:type="dxa"/>
          </w:tcPr>
          <w:p w14:paraId="3978DEE0"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300</w:t>
            </w:r>
          </w:p>
        </w:tc>
        <w:tc>
          <w:tcPr>
            <w:tcW w:w="715" w:type="dxa"/>
          </w:tcPr>
          <w:p w14:paraId="6D0AFEA1"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6A7F84" w:rsidRPr="002666A3" w14:paraId="5B7A3169" w14:textId="77777777" w:rsidTr="00EE2048">
        <w:tc>
          <w:tcPr>
            <w:tcW w:w="2515" w:type="dxa"/>
          </w:tcPr>
          <w:p w14:paraId="360D1753" w14:textId="77777777" w:rsidR="006A7F84" w:rsidRPr="002666A3" w:rsidRDefault="00723175" w:rsidP="00E3122A">
            <w:pPr>
              <w:rPr>
                <w:rFonts w:ascii="Times New Roman" w:hAnsi="Times New Roman" w:cs="Times New Roman"/>
                <w:sz w:val="24"/>
                <w:szCs w:val="24"/>
              </w:rPr>
            </w:pPr>
            <w:r>
              <w:rPr>
                <w:rFonts w:ascii="Times New Roman" w:hAnsi="Times New Roman" w:cs="Times New Roman"/>
                <w:sz w:val="24"/>
                <w:szCs w:val="24"/>
              </w:rPr>
              <w:t>P</w:t>
            </w:r>
            <w:r w:rsidR="006A7F84" w:rsidRPr="002666A3">
              <w:rPr>
                <w:rFonts w:ascii="Times New Roman" w:hAnsi="Times New Roman" w:cs="Times New Roman"/>
                <w:sz w:val="24"/>
                <w:szCs w:val="24"/>
              </w:rPr>
              <w:t>rice of fuelwood</w:t>
            </w:r>
          </w:p>
          <w:p w14:paraId="2F44972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(NRS/headload)</w:t>
            </w:r>
          </w:p>
        </w:tc>
        <w:tc>
          <w:tcPr>
            <w:tcW w:w="1980" w:type="dxa"/>
          </w:tcPr>
          <w:p w14:paraId="7566ADDE" w14:textId="77777777" w:rsidR="006A7F84" w:rsidRPr="002666A3" w:rsidRDefault="006A7F84" w:rsidP="00E3122A">
            <w:pPr>
              <w:rPr>
                <w:rFonts w:ascii="Times New Roman" w:hAnsi="Times New Roman" w:cs="Times New Roman"/>
                <w:sz w:val="24"/>
                <w:szCs w:val="24"/>
              </w:rPr>
            </w:pPr>
          </w:p>
        </w:tc>
        <w:tc>
          <w:tcPr>
            <w:tcW w:w="1535" w:type="dxa"/>
          </w:tcPr>
          <w:p w14:paraId="7F291887" w14:textId="77777777" w:rsidR="006A7F84" w:rsidRPr="002666A3" w:rsidRDefault="00C60AF8" w:rsidP="00E3122A">
            <w:pPr>
              <w:rPr>
                <w:rFonts w:ascii="Times New Roman" w:hAnsi="Times New Roman" w:cs="Times New Roman"/>
                <w:sz w:val="24"/>
                <w:szCs w:val="24"/>
              </w:rPr>
            </w:pPr>
            <w:r>
              <w:rPr>
                <w:rFonts w:ascii="Times New Roman" w:hAnsi="Times New Roman" w:cs="Times New Roman"/>
                <w:sz w:val="24"/>
                <w:szCs w:val="24"/>
              </w:rPr>
              <w:t>1</w:t>
            </w:r>
          </w:p>
        </w:tc>
        <w:tc>
          <w:tcPr>
            <w:tcW w:w="810" w:type="dxa"/>
          </w:tcPr>
          <w:p w14:paraId="669EEF0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300</w:t>
            </w:r>
          </w:p>
        </w:tc>
        <w:tc>
          <w:tcPr>
            <w:tcW w:w="900" w:type="dxa"/>
          </w:tcPr>
          <w:p w14:paraId="7A4590DF"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c>
          <w:tcPr>
            <w:tcW w:w="895" w:type="dxa"/>
          </w:tcPr>
          <w:p w14:paraId="59D3C255"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c>
          <w:tcPr>
            <w:tcW w:w="715" w:type="dxa"/>
          </w:tcPr>
          <w:p w14:paraId="2BD31285"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r>
      <w:tr w:rsidR="006A7F84" w:rsidRPr="002666A3" w14:paraId="51270666" w14:textId="77777777" w:rsidTr="00EE2048">
        <w:tc>
          <w:tcPr>
            <w:tcW w:w="2515" w:type="dxa"/>
          </w:tcPr>
          <w:p w14:paraId="79C672B7" w14:textId="77777777" w:rsidR="006A7F84" w:rsidRPr="002666A3" w:rsidRDefault="00723175" w:rsidP="00E3122A">
            <w:pPr>
              <w:rPr>
                <w:rFonts w:ascii="Times New Roman" w:hAnsi="Times New Roman" w:cs="Times New Roman"/>
                <w:sz w:val="24"/>
                <w:szCs w:val="24"/>
              </w:rPr>
            </w:pPr>
            <w:r>
              <w:rPr>
                <w:rFonts w:ascii="Times New Roman" w:hAnsi="Times New Roman" w:cs="Times New Roman"/>
                <w:sz w:val="24"/>
                <w:szCs w:val="24"/>
              </w:rPr>
              <w:t>P</w:t>
            </w:r>
            <w:r w:rsidR="006A7F84" w:rsidRPr="002666A3">
              <w:rPr>
                <w:rFonts w:ascii="Times New Roman" w:hAnsi="Times New Roman" w:cs="Times New Roman"/>
                <w:sz w:val="24"/>
                <w:szCs w:val="24"/>
              </w:rPr>
              <w:t xml:space="preserve">rice of fodder </w:t>
            </w:r>
          </w:p>
          <w:p w14:paraId="4D2BD40F"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(NRS/headload)</w:t>
            </w:r>
          </w:p>
        </w:tc>
        <w:tc>
          <w:tcPr>
            <w:tcW w:w="1980" w:type="dxa"/>
          </w:tcPr>
          <w:p w14:paraId="25732DC6" w14:textId="77777777" w:rsidR="006A7F84" w:rsidRPr="002666A3" w:rsidRDefault="006A7F84" w:rsidP="00E3122A">
            <w:pPr>
              <w:rPr>
                <w:rFonts w:ascii="Times New Roman" w:hAnsi="Times New Roman" w:cs="Times New Roman"/>
                <w:sz w:val="24"/>
                <w:szCs w:val="24"/>
              </w:rPr>
            </w:pPr>
          </w:p>
        </w:tc>
        <w:tc>
          <w:tcPr>
            <w:tcW w:w="1535" w:type="dxa"/>
          </w:tcPr>
          <w:p w14:paraId="4EAFD51A" w14:textId="77777777" w:rsidR="006A7F84" w:rsidRPr="002666A3" w:rsidRDefault="00C60AF8" w:rsidP="00E3122A">
            <w:pPr>
              <w:rPr>
                <w:rFonts w:ascii="Times New Roman" w:hAnsi="Times New Roman" w:cs="Times New Roman"/>
                <w:sz w:val="24"/>
                <w:szCs w:val="24"/>
              </w:rPr>
            </w:pPr>
            <w:r>
              <w:rPr>
                <w:rFonts w:ascii="Times New Roman" w:hAnsi="Times New Roman" w:cs="Times New Roman"/>
                <w:sz w:val="24"/>
                <w:szCs w:val="24"/>
              </w:rPr>
              <w:t>1</w:t>
            </w:r>
          </w:p>
        </w:tc>
        <w:tc>
          <w:tcPr>
            <w:tcW w:w="810" w:type="dxa"/>
          </w:tcPr>
          <w:p w14:paraId="4A8F2DE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200</w:t>
            </w:r>
          </w:p>
        </w:tc>
        <w:tc>
          <w:tcPr>
            <w:tcW w:w="900" w:type="dxa"/>
          </w:tcPr>
          <w:p w14:paraId="71E18AA7"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c>
          <w:tcPr>
            <w:tcW w:w="895" w:type="dxa"/>
          </w:tcPr>
          <w:p w14:paraId="7491134A"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c>
          <w:tcPr>
            <w:tcW w:w="715" w:type="dxa"/>
          </w:tcPr>
          <w:p w14:paraId="7C9DEA00"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r>
      <w:tr w:rsidR="006A7F84" w:rsidRPr="002666A3" w14:paraId="3B26E87D" w14:textId="77777777" w:rsidTr="00EE2048">
        <w:tc>
          <w:tcPr>
            <w:tcW w:w="2515" w:type="dxa"/>
          </w:tcPr>
          <w:p w14:paraId="612D4F65"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 xml:space="preserve">Revenue from fodder collection </w:t>
            </w:r>
          </w:p>
          <w:p w14:paraId="224BB574"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w:t>
            </w:r>
          </w:p>
        </w:tc>
        <w:tc>
          <w:tcPr>
            <w:tcW w:w="1980" w:type="dxa"/>
          </w:tcPr>
          <w:p w14:paraId="4D7CDBDC" w14:textId="77777777" w:rsidR="006A7F84" w:rsidRPr="002666A3" w:rsidRDefault="006A7F84" w:rsidP="00E3122A">
            <w:pPr>
              <w:rPr>
                <w:rFonts w:ascii="Times New Roman" w:hAnsi="Times New Roman" w:cs="Times New Roman"/>
                <w:sz w:val="24"/>
                <w:szCs w:val="24"/>
              </w:rPr>
            </w:pPr>
          </w:p>
        </w:tc>
        <w:tc>
          <w:tcPr>
            <w:tcW w:w="1535" w:type="dxa"/>
          </w:tcPr>
          <w:p w14:paraId="4A0B7404"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220</w:t>
            </w:r>
          </w:p>
        </w:tc>
        <w:tc>
          <w:tcPr>
            <w:tcW w:w="810" w:type="dxa"/>
          </w:tcPr>
          <w:p w14:paraId="346EA947"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4506</w:t>
            </w:r>
          </w:p>
        </w:tc>
        <w:tc>
          <w:tcPr>
            <w:tcW w:w="900" w:type="dxa"/>
          </w:tcPr>
          <w:p w14:paraId="1460CAE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10612</w:t>
            </w:r>
          </w:p>
        </w:tc>
        <w:tc>
          <w:tcPr>
            <w:tcW w:w="895" w:type="dxa"/>
          </w:tcPr>
          <w:p w14:paraId="6053FB85"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60000</w:t>
            </w:r>
          </w:p>
        </w:tc>
        <w:tc>
          <w:tcPr>
            <w:tcW w:w="715" w:type="dxa"/>
          </w:tcPr>
          <w:p w14:paraId="10E4F8BB"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6A7F84" w:rsidRPr="002666A3" w14:paraId="301DEF60" w14:textId="77777777" w:rsidTr="00EE2048">
        <w:tc>
          <w:tcPr>
            <w:tcW w:w="2515" w:type="dxa"/>
          </w:tcPr>
          <w:p w14:paraId="5EB1D2F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 xml:space="preserve">Revenue from fuelwood collection </w:t>
            </w:r>
          </w:p>
          <w:p w14:paraId="66F7E3A3"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w:t>
            </w:r>
          </w:p>
        </w:tc>
        <w:tc>
          <w:tcPr>
            <w:tcW w:w="1980" w:type="dxa"/>
          </w:tcPr>
          <w:p w14:paraId="4EE4D91A" w14:textId="77777777" w:rsidR="006A7F84" w:rsidRPr="002666A3" w:rsidRDefault="006A7F84" w:rsidP="00E3122A">
            <w:pPr>
              <w:rPr>
                <w:rFonts w:ascii="Times New Roman" w:hAnsi="Times New Roman" w:cs="Times New Roman"/>
                <w:sz w:val="24"/>
                <w:szCs w:val="24"/>
              </w:rPr>
            </w:pPr>
          </w:p>
        </w:tc>
        <w:tc>
          <w:tcPr>
            <w:tcW w:w="1535" w:type="dxa"/>
          </w:tcPr>
          <w:p w14:paraId="3C69A21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220</w:t>
            </w:r>
          </w:p>
        </w:tc>
        <w:tc>
          <w:tcPr>
            <w:tcW w:w="810" w:type="dxa"/>
          </w:tcPr>
          <w:p w14:paraId="3B7B6E65"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9415</w:t>
            </w:r>
          </w:p>
        </w:tc>
        <w:tc>
          <w:tcPr>
            <w:tcW w:w="900" w:type="dxa"/>
          </w:tcPr>
          <w:p w14:paraId="0946FB13"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2982</w:t>
            </w:r>
          </w:p>
        </w:tc>
        <w:tc>
          <w:tcPr>
            <w:tcW w:w="895" w:type="dxa"/>
          </w:tcPr>
          <w:p w14:paraId="031ACE57"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17400</w:t>
            </w:r>
          </w:p>
        </w:tc>
        <w:tc>
          <w:tcPr>
            <w:tcW w:w="715" w:type="dxa"/>
          </w:tcPr>
          <w:p w14:paraId="366A8931"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3600</w:t>
            </w:r>
          </w:p>
        </w:tc>
      </w:tr>
      <w:tr w:rsidR="006A7F84" w:rsidRPr="002666A3" w14:paraId="305C3C93" w14:textId="77777777" w:rsidTr="00EE2048">
        <w:tc>
          <w:tcPr>
            <w:tcW w:w="2515" w:type="dxa"/>
          </w:tcPr>
          <w:p w14:paraId="077506CD" w14:textId="77777777" w:rsidR="006A7F84" w:rsidRPr="002666A3" w:rsidRDefault="006A7F84" w:rsidP="00E3122A">
            <w:pPr>
              <w:rPr>
                <w:rFonts w:ascii="Times New Roman" w:hAnsi="Times New Roman" w:cs="Times New Roman"/>
                <w:sz w:val="24"/>
                <w:szCs w:val="24"/>
              </w:rPr>
            </w:pPr>
          </w:p>
        </w:tc>
        <w:tc>
          <w:tcPr>
            <w:tcW w:w="1980" w:type="dxa"/>
          </w:tcPr>
          <w:p w14:paraId="2F92A08B"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Birenchowk</w:t>
            </w:r>
          </w:p>
          <w:p w14:paraId="2725C59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(Gorkha)</w:t>
            </w:r>
          </w:p>
        </w:tc>
        <w:tc>
          <w:tcPr>
            <w:tcW w:w="1535" w:type="dxa"/>
          </w:tcPr>
          <w:p w14:paraId="6F193A0B" w14:textId="77777777" w:rsidR="006A7F84" w:rsidRPr="002666A3" w:rsidRDefault="006A7F84" w:rsidP="00E3122A">
            <w:pPr>
              <w:rPr>
                <w:rFonts w:ascii="Times New Roman" w:hAnsi="Times New Roman" w:cs="Times New Roman"/>
                <w:sz w:val="24"/>
                <w:szCs w:val="24"/>
              </w:rPr>
            </w:pPr>
          </w:p>
        </w:tc>
        <w:tc>
          <w:tcPr>
            <w:tcW w:w="810" w:type="dxa"/>
          </w:tcPr>
          <w:p w14:paraId="35D4A731" w14:textId="77777777" w:rsidR="006A7F84" w:rsidRPr="002666A3" w:rsidRDefault="006A7F84" w:rsidP="00E3122A">
            <w:pPr>
              <w:rPr>
                <w:rFonts w:ascii="Times New Roman" w:hAnsi="Times New Roman" w:cs="Times New Roman"/>
                <w:sz w:val="24"/>
                <w:szCs w:val="24"/>
              </w:rPr>
            </w:pPr>
          </w:p>
        </w:tc>
        <w:tc>
          <w:tcPr>
            <w:tcW w:w="900" w:type="dxa"/>
          </w:tcPr>
          <w:p w14:paraId="3A1ECB8F" w14:textId="77777777" w:rsidR="006A7F84" w:rsidRPr="002666A3" w:rsidRDefault="006A7F84" w:rsidP="00E3122A">
            <w:pPr>
              <w:rPr>
                <w:rFonts w:ascii="Times New Roman" w:hAnsi="Times New Roman" w:cs="Times New Roman"/>
                <w:sz w:val="24"/>
                <w:szCs w:val="24"/>
              </w:rPr>
            </w:pPr>
          </w:p>
        </w:tc>
        <w:tc>
          <w:tcPr>
            <w:tcW w:w="895" w:type="dxa"/>
          </w:tcPr>
          <w:p w14:paraId="4A73EEBC" w14:textId="77777777" w:rsidR="006A7F84" w:rsidRPr="002666A3" w:rsidRDefault="006A7F84" w:rsidP="00E3122A">
            <w:pPr>
              <w:rPr>
                <w:rFonts w:ascii="Times New Roman" w:hAnsi="Times New Roman" w:cs="Times New Roman"/>
                <w:sz w:val="24"/>
                <w:szCs w:val="24"/>
              </w:rPr>
            </w:pPr>
          </w:p>
        </w:tc>
        <w:tc>
          <w:tcPr>
            <w:tcW w:w="715" w:type="dxa"/>
          </w:tcPr>
          <w:p w14:paraId="5C9A8E91" w14:textId="77777777" w:rsidR="006A7F84" w:rsidRPr="002666A3" w:rsidRDefault="006A7F84" w:rsidP="00E3122A">
            <w:pPr>
              <w:rPr>
                <w:rFonts w:ascii="Times New Roman" w:hAnsi="Times New Roman" w:cs="Times New Roman"/>
                <w:sz w:val="24"/>
                <w:szCs w:val="24"/>
              </w:rPr>
            </w:pPr>
          </w:p>
        </w:tc>
      </w:tr>
      <w:tr w:rsidR="006A7F84" w:rsidRPr="002666A3" w14:paraId="55DA0E16" w14:textId="77777777" w:rsidTr="00EE2048">
        <w:tc>
          <w:tcPr>
            <w:tcW w:w="2515" w:type="dxa"/>
          </w:tcPr>
          <w:p w14:paraId="5D8C9C75"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Fuelwood collected (in headload)</w:t>
            </w:r>
          </w:p>
        </w:tc>
        <w:tc>
          <w:tcPr>
            <w:tcW w:w="1980" w:type="dxa"/>
          </w:tcPr>
          <w:p w14:paraId="765B1229" w14:textId="77777777" w:rsidR="006A7F84" w:rsidRPr="002666A3" w:rsidRDefault="006A7F84" w:rsidP="00E3122A">
            <w:pPr>
              <w:rPr>
                <w:rFonts w:ascii="Times New Roman" w:hAnsi="Times New Roman" w:cs="Times New Roman"/>
                <w:sz w:val="24"/>
                <w:szCs w:val="24"/>
              </w:rPr>
            </w:pPr>
          </w:p>
        </w:tc>
        <w:tc>
          <w:tcPr>
            <w:tcW w:w="1535" w:type="dxa"/>
          </w:tcPr>
          <w:p w14:paraId="1ED4B10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170</w:t>
            </w:r>
          </w:p>
        </w:tc>
        <w:tc>
          <w:tcPr>
            <w:tcW w:w="810" w:type="dxa"/>
          </w:tcPr>
          <w:p w14:paraId="6098E077"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27.38</w:t>
            </w:r>
          </w:p>
        </w:tc>
        <w:tc>
          <w:tcPr>
            <w:tcW w:w="900" w:type="dxa"/>
          </w:tcPr>
          <w:p w14:paraId="63E81D87"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24.97</w:t>
            </w:r>
          </w:p>
        </w:tc>
        <w:tc>
          <w:tcPr>
            <w:tcW w:w="895" w:type="dxa"/>
          </w:tcPr>
          <w:p w14:paraId="5AC1BE40"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145</w:t>
            </w:r>
          </w:p>
        </w:tc>
        <w:tc>
          <w:tcPr>
            <w:tcW w:w="715" w:type="dxa"/>
          </w:tcPr>
          <w:p w14:paraId="55AC80E7"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6A7F84" w:rsidRPr="002666A3" w14:paraId="71FA5B71" w14:textId="77777777" w:rsidTr="00EE2048">
        <w:tc>
          <w:tcPr>
            <w:tcW w:w="2515" w:type="dxa"/>
          </w:tcPr>
          <w:p w14:paraId="295B389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Fodder collected</w:t>
            </w:r>
          </w:p>
          <w:p w14:paraId="2B97919D"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(in headload)</w:t>
            </w:r>
          </w:p>
        </w:tc>
        <w:tc>
          <w:tcPr>
            <w:tcW w:w="1980" w:type="dxa"/>
          </w:tcPr>
          <w:p w14:paraId="70B9FED0" w14:textId="77777777" w:rsidR="006A7F84" w:rsidRPr="002666A3" w:rsidRDefault="006A7F84" w:rsidP="00E3122A">
            <w:pPr>
              <w:rPr>
                <w:rFonts w:ascii="Times New Roman" w:hAnsi="Times New Roman" w:cs="Times New Roman"/>
                <w:sz w:val="24"/>
                <w:szCs w:val="24"/>
              </w:rPr>
            </w:pPr>
          </w:p>
        </w:tc>
        <w:tc>
          <w:tcPr>
            <w:tcW w:w="1535" w:type="dxa"/>
          </w:tcPr>
          <w:p w14:paraId="2A71560B"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170</w:t>
            </w:r>
          </w:p>
        </w:tc>
        <w:tc>
          <w:tcPr>
            <w:tcW w:w="810" w:type="dxa"/>
          </w:tcPr>
          <w:p w14:paraId="58FEADCD"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49.72</w:t>
            </w:r>
          </w:p>
        </w:tc>
        <w:tc>
          <w:tcPr>
            <w:tcW w:w="900" w:type="dxa"/>
          </w:tcPr>
          <w:p w14:paraId="3D5E6817"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46.51</w:t>
            </w:r>
          </w:p>
        </w:tc>
        <w:tc>
          <w:tcPr>
            <w:tcW w:w="895" w:type="dxa"/>
          </w:tcPr>
          <w:p w14:paraId="69CC134B"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185</w:t>
            </w:r>
          </w:p>
        </w:tc>
        <w:tc>
          <w:tcPr>
            <w:tcW w:w="715" w:type="dxa"/>
          </w:tcPr>
          <w:p w14:paraId="550D1563"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6A7F84" w:rsidRPr="002666A3" w14:paraId="4A9784D8" w14:textId="77777777" w:rsidTr="00EE2048">
        <w:tc>
          <w:tcPr>
            <w:tcW w:w="2515" w:type="dxa"/>
          </w:tcPr>
          <w:p w14:paraId="2C92EE25" w14:textId="77777777" w:rsidR="006A7F84" w:rsidRPr="002666A3" w:rsidRDefault="00723175" w:rsidP="00E3122A">
            <w:pPr>
              <w:rPr>
                <w:rFonts w:ascii="Times New Roman" w:hAnsi="Times New Roman" w:cs="Times New Roman"/>
                <w:sz w:val="24"/>
                <w:szCs w:val="24"/>
              </w:rPr>
            </w:pPr>
            <w:r>
              <w:rPr>
                <w:rFonts w:ascii="Times New Roman" w:hAnsi="Times New Roman" w:cs="Times New Roman"/>
                <w:sz w:val="24"/>
                <w:szCs w:val="24"/>
              </w:rPr>
              <w:t>P</w:t>
            </w:r>
            <w:r w:rsidR="006A7F84" w:rsidRPr="002666A3">
              <w:rPr>
                <w:rFonts w:ascii="Times New Roman" w:hAnsi="Times New Roman" w:cs="Times New Roman"/>
                <w:sz w:val="24"/>
                <w:szCs w:val="24"/>
              </w:rPr>
              <w:t>rice of fuelwood</w:t>
            </w:r>
          </w:p>
          <w:p w14:paraId="1BC6D118"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(NRS/headload)</w:t>
            </w:r>
          </w:p>
        </w:tc>
        <w:tc>
          <w:tcPr>
            <w:tcW w:w="1980" w:type="dxa"/>
          </w:tcPr>
          <w:p w14:paraId="35503C6B" w14:textId="77777777" w:rsidR="006A7F84" w:rsidRPr="002666A3" w:rsidRDefault="006A7F84" w:rsidP="00E3122A">
            <w:pPr>
              <w:rPr>
                <w:rFonts w:ascii="Times New Roman" w:hAnsi="Times New Roman" w:cs="Times New Roman"/>
                <w:sz w:val="24"/>
                <w:szCs w:val="24"/>
              </w:rPr>
            </w:pPr>
          </w:p>
        </w:tc>
        <w:tc>
          <w:tcPr>
            <w:tcW w:w="1535" w:type="dxa"/>
          </w:tcPr>
          <w:p w14:paraId="622A9F46" w14:textId="77777777" w:rsidR="006A7F84" w:rsidRPr="002666A3" w:rsidRDefault="00AC55FC" w:rsidP="00E3122A">
            <w:pPr>
              <w:rPr>
                <w:rFonts w:ascii="Times New Roman" w:hAnsi="Times New Roman" w:cs="Times New Roman"/>
                <w:sz w:val="24"/>
                <w:szCs w:val="24"/>
              </w:rPr>
            </w:pPr>
            <w:r>
              <w:rPr>
                <w:rFonts w:ascii="Times New Roman" w:hAnsi="Times New Roman" w:cs="Times New Roman"/>
                <w:sz w:val="24"/>
                <w:szCs w:val="24"/>
              </w:rPr>
              <w:t>1</w:t>
            </w:r>
          </w:p>
        </w:tc>
        <w:tc>
          <w:tcPr>
            <w:tcW w:w="810" w:type="dxa"/>
          </w:tcPr>
          <w:p w14:paraId="182D286F"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300</w:t>
            </w:r>
          </w:p>
        </w:tc>
        <w:tc>
          <w:tcPr>
            <w:tcW w:w="900" w:type="dxa"/>
          </w:tcPr>
          <w:p w14:paraId="1774E24C"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c>
          <w:tcPr>
            <w:tcW w:w="895" w:type="dxa"/>
          </w:tcPr>
          <w:p w14:paraId="7A1A4B62"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c>
          <w:tcPr>
            <w:tcW w:w="715" w:type="dxa"/>
          </w:tcPr>
          <w:p w14:paraId="5DCADD45"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r>
      <w:tr w:rsidR="006A7F84" w:rsidRPr="002666A3" w14:paraId="50CEF81C" w14:textId="77777777" w:rsidTr="00EE2048">
        <w:tc>
          <w:tcPr>
            <w:tcW w:w="2515" w:type="dxa"/>
          </w:tcPr>
          <w:p w14:paraId="31D03813" w14:textId="77777777" w:rsidR="006A7F84" w:rsidRPr="002666A3" w:rsidRDefault="00723175" w:rsidP="00E3122A">
            <w:pPr>
              <w:rPr>
                <w:rFonts w:ascii="Times New Roman" w:hAnsi="Times New Roman" w:cs="Times New Roman"/>
                <w:sz w:val="24"/>
                <w:szCs w:val="24"/>
              </w:rPr>
            </w:pPr>
            <w:r>
              <w:rPr>
                <w:rFonts w:ascii="Times New Roman" w:hAnsi="Times New Roman" w:cs="Times New Roman"/>
                <w:sz w:val="24"/>
                <w:szCs w:val="24"/>
              </w:rPr>
              <w:t>P</w:t>
            </w:r>
            <w:r w:rsidR="006A7F84" w:rsidRPr="002666A3">
              <w:rPr>
                <w:rFonts w:ascii="Times New Roman" w:hAnsi="Times New Roman" w:cs="Times New Roman"/>
                <w:sz w:val="24"/>
                <w:szCs w:val="24"/>
              </w:rPr>
              <w:t xml:space="preserve">rice of fodder </w:t>
            </w:r>
          </w:p>
          <w:p w14:paraId="1C03F012"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(NRS/headload)</w:t>
            </w:r>
          </w:p>
        </w:tc>
        <w:tc>
          <w:tcPr>
            <w:tcW w:w="1980" w:type="dxa"/>
          </w:tcPr>
          <w:p w14:paraId="5E1D9ABC" w14:textId="77777777" w:rsidR="006A7F84" w:rsidRPr="002666A3" w:rsidRDefault="006A7F84" w:rsidP="00E3122A">
            <w:pPr>
              <w:rPr>
                <w:rFonts w:ascii="Times New Roman" w:hAnsi="Times New Roman" w:cs="Times New Roman"/>
                <w:sz w:val="24"/>
                <w:szCs w:val="24"/>
              </w:rPr>
            </w:pPr>
          </w:p>
        </w:tc>
        <w:tc>
          <w:tcPr>
            <w:tcW w:w="1535" w:type="dxa"/>
          </w:tcPr>
          <w:p w14:paraId="30C600FB" w14:textId="77777777" w:rsidR="006A7F84" w:rsidRPr="002666A3" w:rsidRDefault="00AC55FC" w:rsidP="00E3122A">
            <w:pPr>
              <w:rPr>
                <w:rFonts w:ascii="Times New Roman" w:hAnsi="Times New Roman" w:cs="Times New Roman"/>
                <w:sz w:val="24"/>
                <w:szCs w:val="24"/>
              </w:rPr>
            </w:pPr>
            <w:r>
              <w:rPr>
                <w:rFonts w:ascii="Times New Roman" w:hAnsi="Times New Roman" w:cs="Times New Roman"/>
                <w:sz w:val="24"/>
                <w:szCs w:val="24"/>
              </w:rPr>
              <w:t>1</w:t>
            </w:r>
          </w:p>
        </w:tc>
        <w:tc>
          <w:tcPr>
            <w:tcW w:w="810" w:type="dxa"/>
          </w:tcPr>
          <w:p w14:paraId="37205921"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200</w:t>
            </w:r>
          </w:p>
        </w:tc>
        <w:tc>
          <w:tcPr>
            <w:tcW w:w="900" w:type="dxa"/>
          </w:tcPr>
          <w:p w14:paraId="6F080673"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c>
          <w:tcPr>
            <w:tcW w:w="895" w:type="dxa"/>
          </w:tcPr>
          <w:p w14:paraId="21EC6436"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c>
          <w:tcPr>
            <w:tcW w:w="715" w:type="dxa"/>
          </w:tcPr>
          <w:p w14:paraId="04CD3DF8" w14:textId="77777777" w:rsidR="006A7F84" w:rsidRPr="002666A3" w:rsidRDefault="00345AD9" w:rsidP="00E3122A">
            <w:pPr>
              <w:rPr>
                <w:rFonts w:ascii="Times New Roman" w:hAnsi="Times New Roman" w:cs="Times New Roman"/>
                <w:sz w:val="24"/>
                <w:szCs w:val="24"/>
              </w:rPr>
            </w:pPr>
            <w:r>
              <w:rPr>
                <w:rFonts w:ascii="Times New Roman" w:hAnsi="Times New Roman" w:cs="Times New Roman"/>
                <w:sz w:val="24"/>
                <w:szCs w:val="24"/>
              </w:rPr>
              <w:t>-</w:t>
            </w:r>
          </w:p>
        </w:tc>
      </w:tr>
      <w:tr w:rsidR="006A7F84" w:rsidRPr="002666A3" w14:paraId="4B6DC0F3" w14:textId="77777777" w:rsidTr="00EE2048">
        <w:tc>
          <w:tcPr>
            <w:tcW w:w="2515" w:type="dxa"/>
          </w:tcPr>
          <w:p w14:paraId="2F1119A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 xml:space="preserve">Revenue from fodder collection </w:t>
            </w:r>
          </w:p>
          <w:p w14:paraId="3E12AA9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w:t>
            </w:r>
          </w:p>
        </w:tc>
        <w:tc>
          <w:tcPr>
            <w:tcW w:w="1980" w:type="dxa"/>
          </w:tcPr>
          <w:p w14:paraId="6D27F551" w14:textId="77777777" w:rsidR="006A7F84" w:rsidRPr="002666A3" w:rsidRDefault="006A7F84" w:rsidP="00E3122A">
            <w:pPr>
              <w:rPr>
                <w:rFonts w:ascii="Times New Roman" w:hAnsi="Times New Roman" w:cs="Times New Roman"/>
                <w:sz w:val="24"/>
                <w:szCs w:val="24"/>
              </w:rPr>
            </w:pPr>
          </w:p>
        </w:tc>
        <w:tc>
          <w:tcPr>
            <w:tcW w:w="1535" w:type="dxa"/>
          </w:tcPr>
          <w:p w14:paraId="30FB0BAE"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170</w:t>
            </w:r>
          </w:p>
        </w:tc>
        <w:tc>
          <w:tcPr>
            <w:tcW w:w="810" w:type="dxa"/>
          </w:tcPr>
          <w:p w14:paraId="29FBD161"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9945</w:t>
            </w:r>
          </w:p>
        </w:tc>
        <w:tc>
          <w:tcPr>
            <w:tcW w:w="900" w:type="dxa"/>
          </w:tcPr>
          <w:p w14:paraId="3C9C2E6F"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9302</w:t>
            </w:r>
          </w:p>
        </w:tc>
        <w:tc>
          <w:tcPr>
            <w:tcW w:w="895" w:type="dxa"/>
          </w:tcPr>
          <w:p w14:paraId="4EAE3B01"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37000</w:t>
            </w:r>
          </w:p>
        </w:tc>
        <w:tc>
          <w:tcPr>
            <w:tcW w:w="715" w:type="dxa"/>
          </w:tcPr>
          <w:p w14:paraId="0D1A77A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r w:rsidR="00176A00" w:rsidRPr="002666A3" w14:paraId="42D9F6C0" w14:textId="77777777" w:rsidTr="00EE2048">
        <w:tc>
          <w:tcPr>
            <w:tcW w:w="2515" w:type="dxa"/>
          </w:tcPr>
          <w:p w14:paraId="4C8FFE59"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 xml:space="preserve">Revenue from fuelwood collection </w:t>
            </w:r>
          </w:p>
          <w:p w14:paraId="4B1D6E87"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(NRS)</w:t>
            </w:r>
          </w:p>
        </w:tc>
        <w:tc>
          <w:tcPr>
            <w:tcW w:w="1980" w:type="dxa"/>
          </w:tcPr>
          <w:p w14:paraId="432614D9" w14:textId="77777777" w:rsidR="006A7F84" w:rsidRPr="002666A3" w:rsidRDefault="006A7F84" w:rsidP="00E3122A">
            <w:pPr>
              <w:rPr>
                <w:rFonts w:ascii="Times New Roman" w:hAnsi="Times New Roman" w:cs="Times New Roman"/>
                <w:sz w:val="24"/>
                <w:szCs w:val="24"/>
              </w:rPr>
            </w:pPr>
          </w:p>
        </w:tc>
        <w:tc>
          <w:tcPr>
            <w:tcW w:w="1535" w:type="dxa"/>
          </w:tcPr>
          <w:p w14:paraId="26FAA093"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170</w:t>
            </w:r>
          </w:p>
        </w:tc>
        <w:tc>
          <w:tcPr>
            <w:tcW w:w="810" w:type="dxa"/>
          </w:tcPr>
          <w:p w14:paraId="77EEF5C6"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8217</w:t>
            </w:r>
          </w:p>
        </w:tc>
        <w:tc>
          <w:tcPr>
            <w:tcW w:w="900" w:type="dxa"/>
          </w:tcPr>
          <w:p w14:paraId="2557ACF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7492</w:t>
            </w:r>
          </w:p>
        </w:tc>
        <w:tc>
          <w:tcPr>
            <w:tcW w:w="895" w:type="dxa"/>
          </w:tcPr>
          <w:p w14:paraId="2F94035C"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43500</w:t>
            </w:r>
          </w:p>
        </w:tc>
        <w:tc>
          <w:tcPr>
            <w:tcW w:w="715" w:type="dxa"/>
          </w:tcPr>
          <w:p w14:paraId="5C51A2A8" w14:textId="77777777" w:rsidR="006A7F84" w:rsidRPr="002666A3" w:rsidRDefault="006A7F84" w:rsidP="00E3122A">
            <w:pPr>
              <w:rPr>
                <w:rFonts w:ascii="Times New Roman" w:hAnsi="Times New Roman" w:cs="Times New Roman"/>
                <w:sz w:val="24"/>
                <w:szCs w:val="24"/>
              </w:rPr>
            </w:pPr>
            <w:r w:rsidRPr="002666A3">
              <w:rPr>
                <w:rFonts w:ascii="Times New Roman" w:hAnsi="Times New Roman" w:cs="Times New Roman"/>
                <w:sz w:val="24"/>
                <w:szCs w:val="24"/>
              </w:rPr>
              <w:t>0</w:t>
            </w:r>
          </w:p>
        </w:tc>
      </w:tr>
    </w:tbl>
    <w:p w14:paraId="3EDBF6EC" w14:textId="77777777" w:rsidR="006A7F84" w:rsidRPr="002666A3" w:rsidRDefault="006A7F84" w:rsidP="00241A0B">
      <w:pPr>
        <w:pStyle w:val="Caption"/>
        <w:rPr>
          <w:b w:val="0"/>
        </w:rPr>
      </w:pPr>
      <w:r w:rsidRPr="002666A3">
        <w:rPr>
          <w:b w:val="0"/>
        </w:rPr>
        <w:t>Note: $1 is equivalent to NRS 103.8</w:t>
      </w:r>
    </w:p>
    <w:p w14:paraId="179C870A" w14:textId="77777777" w:rsidR="006A7F84" w:rsidRPr="002666A3" w:rsidRDefault="006A7F84" w:rsidP="006A7F84">
      <w:pPr>
        <w:rPr>
          <w:rFonts w:ascii="Times New Roman" w:hAnsi="Times New Roman" w:cs="Times New Roman"/>
          <w:sz w:val="24"/>
          <w:szCs w:val="24"/>
        </w:rPr>
      </w:pPr>
    </w:p>
    <w:p w14:paraId="6AF55329" w14:textId="77777777" w:rsidR="006A7F84" w:rsidRPr="002666A3" w:rsidRDefault="006A7F84" w:rsidP="006A7F84">
      <w:pPr>
        <w:rPr>
          <w:rFonts w:ascii="Times New Roman" w:hAnsi="Times New Roman" w:cs="Times New Roman"/>
          <w:sz w:val="24"/>
          <w:szCs w:val="24"/>
        </w:rPr>
      </w:pPr>
    </w:p>
    <w:p w14:paraId="60844580" w14:textId="77777777" w:rsidR="00667D6B" w:rsidRDefault="00667D6B" w:rsidP="00C73FBB">
      <w:pPr>
        <w:pStyle w:val="Caption"/>
        <w:rPr>
          <w:b w:val="0"/>
          <w:iCs w:val="0"/>
        </w:rPr>
        <w:sectPr w:rsidR="00667D6B" w:rsidSect="005A241B">
          <w:pgSz w:w="12240" w:h="15840"/>
          <w:pgMar w:top="1440" w:right="1440" w:bottom="1440" w:left="1440" w:header="720" w:footer="720" w:gutter="0"/>
          <w:cols w:space="720"/>
          <w:docGrid w:linePitch="360"/>
        </w:sectPr>
      </w:pPr>
    </w:p>
    <w:p w14:paraId="4D6B3835" w14:textId="77777777" w:rsidR="00B341BA" w:rsidRDefault="00B341BA" w:rsidP="00B341BA">
      <w:pPr>
        <w:pStyle w:val="Caption"/>
      </w:pPr>
      <w:bookmarkStart w:id="29" w:name="_Toc502674635"/>
      <w:r>
        <w:lastRenderedPageBreak/>
        <w:t xml:space="preserve">Table </w:t>
      </w:r>
      <w:r w:rsidR="008F3E9C">
        <w:fldChar w:fldCharType="begin"/>
      </w:r>
      <w:r w:rsidR="008F3E9C">
        <w:instrText xml:space="preserve"> SEQ Table \* ARABIC </w:instrText>
      </w:r>
      <w:r w:rsidR="008F3E9C">
        <w:fldChar w:fldCharType="separate"/>
      </w:r>
      <w:r w:rsidR="002F31AF">
        <w:rPr>
          <w:noProof/>
        </w:rPr>
        <w:t>4</w:t>
      </w:r>
      <w:r w:rsidR="008F3E9C">
        <w:rPr>
          <w:noProof/>
        </w:rPr>
        <w:fldChar w:fldCharType="end"/>
      </w:r>
      <w:r>
        <w:t>: Br</w:t>
      </w:r>
      <w:r w:rsidR="006E2652">
        <w:t>eusch Pagan</w:t>
      </w:r>
      <w:r w:rsidR="00EA6A49">
        <w:t>*</w:t>
      </w:r>
      <w:r w:rsidR="006E2652">
        <w:t xml:space="preserve"> Statistics for the fuelwood and f</w:t>
      </w:r>
      <w:r>
        <w:t>odder revenue model</w:t>
      </w:r>
      <w:r w:rsidR="00BF13E2">
        <w:t>s</w:t>
      </w:r>
      <w:bookmarkEnd w:id="2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6"/>
        <w:gridCol w:w="2014"/>
        <w:gridCol w:w="3600"/>
      </w:tblGrid>
      <w:tr w:rsidR="008C5164" w:rsidRPr="006920F7" w14:paraId="04D3FC01" w14:textId="77777777" w:rsidTr="00565ED8">
        <w:tc>
          <w:tcPr>
            <w:tcW w:w="3296" w:type="dxa"/>
            <w:tcBorders>
              <w:top w:val="single" w:sz="4" w:space="0" w:color="auto"/>
              <w:bottom w:val="single" w:sz="4" w:space="0" w:color="auto"/>
            </w:tcBorders>
          </w:tcPr>
          <w:p w14:paraId="25583AFF" w14:textId="77777777" w:rsidR="008C5164" w:rsidRPr="006920F7" w:rsidRDefault="008C5164" w:rsidP="00EA6A49">
            <w:pPr>
              <w:rPr>
                <w:rFonts w:ascii="Times New Roman" w:hAnsi="Times New Roman" w:cs="Times New Roman"/>
                <w:b/>
                <w:sz w:val="24"/>
                <w:szCs w:val="24"/>
              </w:rPr>
            </w:pPr>
            <w:r w:rsidRPr="006920F7">
              <w:rPr>
                <w:rFonts w:ascii="Times New Roman" w:hAnsi="Times New Roman" w:cs="Times New Roman"/>
                <w:b/>
                <w:sz w:val="24"/>
                <w:szCs w:val="24"/>
              </w:rPr>
              <w:t xml:space="preserve">Model </w:t>
            </w:r>
          </w:p>
        </w:tc>
        <w:tc>
          <w:tcPr>
            <w:tcW w:w="2014" w:type="dxa"/>
            <w:tcBorders>
              <w:top w:val="single" w:sz="4" w:space="0" w:color="auto"/>
              <w:bottom w:val="single" w:sz="4" w:space="0" w:color="auto"/>
            </w:tcBorders>
          </w:tcPr>
          <w:p w14:paraId="44DC1823" w14:textId="77777777" w:rsidR="008C5164" w:rsidRDefault="008C5164" w:rsidP="00D429B0">
            <w:pPr>
              <w:jc w:val="center"/>
              <w:rPr>
                <w:rFonts w:ascii="Times New Roman" w:hAnsi="Times New Roman" w:cs="Times New Roman"/>
                <w:b/>
                <w:sz w:val="24"/>
                <w:szCs w:val="24"/>
              </w:rPr>
            </w:pPr>
            <w:r w:rsidRPr="006920F7">
              <w:rPr>
                <w:rFonts w:ascii="Times New Roman" w:hAnsi="Times New Roman" w:cs="Times New Roman"/>
                <w:b/>
                <w:sz w:val="24"/>
                <w:szCs w:val="24"/>
              </w:rPr>
              <w:t xml:space="preserve">Chi-square </w:t>
            </w:r>
            <w:r>
              <w:rPr>
                <w:rFonts w:ascii="Times New Roman" w:hAnsi="Times New Roman" w:cs="Times New Roman"/>
                <w:b/>
                <w:sz w:val="24"/>
                <w:szCs w:val="24"/>
              </w:rPr>
              <w:t>s</w:t>
            </w:r>
            <w:r w:rsidRPr="006920F7">
              <w:rPr>
                <w:rFonts w:ascii="Times New Roman" w:hAnsi="Times New Roman" w:cs="Times New Roman"/>
                <w:b/>
                <w:sz w:val="24"/>
                <w:szCs w:val="24"/>
              </w:rPr>
              <w:t>tatistic</w:t>
            </w:r>
          </w:p>
          <w:p w14:paraId="4A96C5D7" w14:textId="77777777" w:rsidR="008C5164" w:rsidRPr="006920F7" w:rsidRDefault="008C5164" w:rsidP="00D429B0">
            <w:pPr>
              <w:jc w:val="center"/>
              <w:rPr>
                <w:rFonts w:ascii="Times New Roman" w:hAnsi="Times New Roman" w:cs="Times New Roman"/>
                <w:b/>
                <w:sz w:val="24"/>
                <w:szCs w:val="24"/>
              </w:rPr>
            </w:pPr>
          </w:p>
        </w:tc>
        <w:tc>
          <w:tcPr>
            <w:tcW w:w="3600" w:type="dxa"/>
            <w:tcBorders>
              <w:top w:val="single" w:sz="4" w:space="0" w:color="auto"/>
              <w:bottom w:val="single" w:sz="4" w:space="0" w:color="auto"/>
            </w:tcBorders>
          </w:tcPr>
          <w:p w14:paraId="15309BC1" w14:textId="77777777" w:rsidR="008C5164" w:rsidRPr="006920F7" w:rsidRDefault="008C5164" w:rsidP="00D429B0">
            <w:pPr>
              <w:jc w:val="center"/>
              <w:rPr>
                <w:rFonts w:ascii="Times New Roman" w:hAnsi="Times New Roman" w:cs="Times New Roman"/>
                <w:b/>
                <w:sz w:val="24"/>
                <w:szCs w:val="24"/>
              </w:rPr>
            </w:pPr>
            <w:r w:rsidRPr="006920F7">
              <w:rPr>
                <w:rFonts w:ascii="Times New Roman" w:hAnsi="Times New Roman" w:cs="Times New Roman"/>
                <w:b/>
                <w:sz w:val="24"/>
                <w:szCs w:val="24"/>
              </w:rPr>
              <w:t>Critical value</w:t>
            </w:r>
            <w:r>
              <w:rPr>
                <w:rFonts w:ascii="Times New Roman" w:hAnsi="Times New Roman" w:cs="Times New Roman"/>
                <w:b/>
                <w:sz w:val="24"/>
                <w:szCs w:val="24"/>
              </w:rPr>
              <w:t xml:space="preserve">** </w:t>
            </w:r>
          </w:p>
        </w:tc>
      </w:tr>
      <w:tr w:rsidR="008C5164" w:rsidRPr="006920F7" w14:paraId="19E9830E" w14:textId="77777777" w:rsidTr="00565ED8">
        <w:tc>
          <w:tcPr>
            <w:tcW w:w="3296" w:type="dxa"/>
            <w:tcBorders>
              <w:top w:val="single" w:sz="4" w:space="0" w:color="auto"/>
            </w:tcBorders>
          </w:tcPr>
          <w:p w14:paraId="53777161" w14:textId="77777777" w:rsidR="008C5164" w:rsidRDefault="008C5164" w:rsidP="00EA6A49">
            <w:pPr>
              <w:rPr>
                <w:rFonts w:ascii="Times New Roman" w:hAnsi="Times New Roman" w:cs="Times New Roman"/>
                <w:sz w:val="24"/>
                <w:szCs w:val="24"/>
              </w:rPr>
            </w:pPr>
            <w:r>
              <w:rPr>
                <w:rFonts w:ascii="Times New Roman" w:hAnsi="Times New Roman" w:cs="Times New Roman"/>
                <w:sz w:val="24"/>
                <w:szCs w:val="24"/>
              </w:rPr>
              <w:t>Annual</w:t>
            </w:r>
            <w:r w:rsidRPr="006920F7">
              <w:rPr>
                <w:rFonts w:ascii="Times New Roman" w:hAnsi="Times New Roman" w:cs="Times New Roman"/>
                <w:sz w:val="24"/>
                <w:szCs w:val="24"/>
              </w:rPr>
              <w:t xml:space="preserve"> revenue from fuelwood and fodder collection</w:t>
            </w:r>
          </w:p>
          <w:p w14:paraId="284566DD" w14:textId="77777777" w:rsidR="008C5164" w:rsidRPr="006920F7" w:rsidRDefault="008C5164" w:rsidP="00EA6A49">
            <w:pPr>
              <w:rPr>
                <w:rFonts w:ascii="Times New Roman" w:hAnsi="Times New Roman" w:cs="Times New Roman"/>
                <w:sz w:val="24"/>
                <w:szCs w:val="24"/>
              </w:rPr>
            </w:pPr>
          </w:p>
        </w:tc>
        <w:tc>
          <w:tcPr>
            <w:tcW w:w="2014" w:type="dxa"/>
            <w:tcBorders>
              <w:top w:val="single" w:sz="4" w:space="0" w:color="auto"/>
            </w:tcBorders>
          </w:tcPr>
          <w:p w14:paraId="0987F0D9" w14:textId="77777777" w:rsidR="008C5164" w:rsidRPr="006920F7" w:rsidRDefault="003F6ED2" w:rsidP="00D429B0">
            <w:pPr>
              <w:jc w:val="center"/>
              <w:rPr>
                <w:rFonts w:ascii="Times New Roman" w:hAnsi="Times New Roman" w:cs="Times New Roman"/>
                <w:sz w:val="24"/>
                <w:szCs w:val="24"/>
              </w:rPr>
            </w:pPr>
            <w:r>
              <w:rPr>
                <w:rFonts w:ascii="Times New Roman" w:hAnsi="Times New Roman" w:cs="Times New Roman"/>
                <w:sz w:val="24"/>
                <w:szCs w:val="24"/>
              </w:rPr>
              <w:t>55.53</w:t>
            </w:r>
          </w:p>
        </w:tc>
        <w:tc>
          <w:tcPr>
            <w:tcW w:w="3600" w:type="dxa"/>
            <w:tcBorders>
              <w:top w:val="single" w:sz="4" w:space="0" w:color="auto"/>
            </w:tcBorders>
          </w:tcPr>
          <w:p w14:paraId="3F2F7007" w14:textId="77777777" w:rsidR="008C5164" w:rsidRPr="006920F7" w:rsidRDefault="008C5164" w:rsidP="00D429B0">
            <w:pPr>
              <w:jc w:val="center"/>
              <w:rPr>
                <w:rFonts w:ascii="Times New Roman" w:hAnsi="Times New Roman" w:cs="Times New Roman"/>
                <w:sz w:val="24"/>
                <w:szCs w:val="24"/>
              </w:rPr>
            </w:pPr>
            <w:r w:rsidRPr="006920F7">
              <w:rPr>
                <w:rFonts w:ascii="Times New Roman" w:hAnsi="Times New Roman" w:cs="Times New Roman"/>
                <w:sz w:val="24"/>
                <w:szCs w:val="24"/>
              </w:rPr>
              <w:t>3.84</w:t>
            </w:r>
          </w:p>
        </w:tc>
      </w:tr>
      <w:tr w:rsidR="008C5164" w:rsidRPr="006920F7" w14:paraId="0698B7E0" w14:textId="77777777" w:rsidTr="00D429B0">
        <w:tc>
          <w:tcPr>
            <w:tcW w:w="3296" w:type="dxa"/>
          </w:tcPr>
          <w:p w14:paraId="2E5560A4" w14:textId="77777777" w:rsidR="008C5164" w:rsidRDefault="00152DE6" w:rsidP="00251CAB">
            <w:pPr>
              <w:rPr>
                <w:rFonts w:ascii="Times New Roman" w:hAnsi="Times New Roman" w:cs="Times New Roman"/>
                <w:sz w:val="24"/>
                <w:szCs w:val="24"/>
              </w:rPr>
            </w:pPr>
            <w:r>
              <w:rPr>
                <w:rFonts w:ascii="Times New Roman" w:hAnsi="Times New Roman" w:cs="Times New Roman"/>
                <w:sz w:val="24"/>
                <w:szCs w:val="24"/>
              </w:rPr>
              <w:t xml:space="preserve">Summer </w:t>
            </w:r>
            <w:r w:rsidR="008C5164">
              <w:rPr>
                <w:rFonts w:ascii="Times New Roman" w:hAnsi="Times New Roman" w:cs="Times New Roman"/>
                <w:sz w:val="24"/>
                <w:szCs w:val="24"/>
              </w:rPr>
              <w:t>S</w:t>
            </w:r>
            <w:r w:rsidR="008C5164" w:rsidRPr="006920F7">
              <w:rPr>
                <w:rFonts w:ascii="Times New Roman" w:hAnsi="Times New Roman" w:cs="Times New Roman"/>
                <w:sz w:val="24"/>
                <w:szCs w:val="24"/>
              </w:rPr>
              <w:t>eason  revenue from fuelwood and fodder collection</w:t>
            </w:r>
          </w:p>
          <w:p w14:paraId="1C694208" w14:textId="77777777" w:rsidR="008C5164" w:rsidRPr="006920F7" w:rsidRDefault="008C5164" w:rsidP="00251CAB">
            <w:pPr>
              <w:rPr>
                <w:rFonts w:ascii="Times New Roman" w:hAnsi="Times New Roman" w:cs="Times New Roman"/>
                <w:sz w:val="24"/>
                <w:szCs w:val="24"/>
              </w:rPr>
            </w:pPr>
          </w:p>
        </w:tc>
        <w:tc>
          <w:tcPr>
            <w:tcW w:w="2014" w:type="dxa"/>
          </w:tcPr>
          <w:p w14:paraId="0D16E734" w14:textId="77777777" w:rsidR="008C5164" w:rsidRPr="006920F7" w:rsidRDefault="003F6ED2" w:rsidP="00D429B0">
            <w:pPr>
              <w:jc w:val="center"/>
              <w:rPr>
                <w:rFonts w:ascii="Times New Roman" w:hAnsi="Times New Roman" w:cs="Times New Roman"/>
                <w:sz w:val="24"/>
                <w:szCs w:val="24"/>
              </w:rPr>
            </w:pPr>
            <w:r>
              <w:rPr>
                <w:rFonts w:ascii="Times New Roman" w:hAnsi="Times New Roman" w:cs="Times New Roman"/>
                <w:sz w:val="24"/>
                <w:szCs w:val="24"/>
              </w:rPr>
              <w:t>48.43</w:t>
            </w:r>
          </w:p>
        </w:tc>
        <w:tc>
          <w:tcPr>
            <w:tcW w:w="3600" w:type="dxa"/>
          </w:tcPr>
          <w:p w14:paraId="42B07581" w14:textId="77777777" w:rsidR="008C5164" w:rsidRPr="006920F7" w:rsidRDefault="008C5164" w:rsidP="00D429B0">
            <w:pPr>
              <w:jc w:val="center"/>
              <w:rPr>
                <w:rFonts w:ascii="Times New Roman" w:hAnsi="Times New Roman" w:cs="Times New Roman"/>
                <w:sz w:val="24"/>
                <w:szCs w:val="24"/>
              </w:rPr>
            </w:pPr>
            <w:r w:rsidRPr="006920F7">
              <w:rPr>
                <w:rFonts w:ascii="Times New Roman" w:hAnsi="Times New Roman" w:cs="Times New Roman"/>
                <w:sz w:val="24"/>
                <w:szCs w:val="24"/>
              </w:rPr>
              <w:t>3.84</w:t>
            </w:r>
          </w:p>
        </w:tc>
      </w:tr>
      <w:tr w:rsidR="008C5164" w:rsidRPr="006920F7" w14:paraId="0DA14B73" w14:textId="77777777" w:rsidTr="00D429B0">
        <w:tc>
          <w:tcPr>
            <w:tcW w:w="3296" w:type="dxa"/>
          </w:tcPr>
          <w:p w14:paraId="2BD2AFF8" w14:textId="77777777" w:rsidR="008C5164" w:rsidRDefault="00152DE6" w:rsidP="00EA6A49">
            <w:pPr>
              <w:rPr>
                <w:rFonts w:ascii="Times New Roman" w:hAnsi="Times New Roman" w:cs="Times New Roman"/>
                <w:sz w:val="24"/>
                <w:szCs w:val="24"/>
              </w:rPr>
            </w:pPr>
            <w:r>
              <w:rPr>
                <w:rFonts w:ascii="Times New Roman" w:hAnsi="Times New Roman" w:cs="Times New Roman"/>
                <w:sz w:val="24"/>
                <w:szCs w:val="24"/>
              </w:rPr>
              <w:t xml:space="preserve">Rainy </w:t>
            </w:r>
            <w:r w:rsidR="008C5164" w:rsidRPr="006920F7">
              <w:rPr>
                <w:rFonts w:ascii="Times New Roman" w:hAnsi="Times New Roman" w:cs="Times New Roman"/>
                <w:sz w:val="24"/>
                <w:szCs w:val="24"/>
              </w:rPr>
              <w:t>Season  revenue from fuelwood and fodder collection</w:t>
            </w:r>
          </w:p>
          <w:p w14:paraId="4CB57B49" w14:textId="77777777" w:rsidR="008C5164" w:rsidRPr="006920F7" w:rsidRDefault="008C5164" w:rsidP="00EA6A49">
            <w:pPr>
              <w:rPr>
                <w:rFonts w:ascii="Times New Roman" w:hAnsi="Times New Roman" w:cs="Times New Roman"/>
                <w:sz w:val="24"/>
                <w:szCs w:val="24"/>
              </w:rPr>
            </w:pPr>
          </w:p>
        </w:tc>
        <w:tc>
          <w:tcPr>
            <w:tcW w:w="2014" w:type="dxa"/>
          </w:tcPr>
          <w:p w14:paraId="69477037" w14:textId="77777777" w:rsidR="008C5164" w:rsidRPr="006920F7" w:rsidRDefault="003F6ED2" w:rsidP="00D429B0">
            <w:pPr>
              <w:jc w:val="center"/>
              <w:rPr>
                <w:rFonts w:ascii="Times New Roman" w:hAnsi="Times New Roman" w:cs="Times New Roman"/>
                <w:sz w:val="24"/>
                <w:szCs w:val="24"/>
              </w:rPr>
            </w:pPr>
            <w:r>
              <w:rPr>
                <w:rFonts w:ascii="Times New Roman" w:hAnsi="Times New Roman" w:cs="Times New Roman"/>
                <w:sz w:val="24"/>
                <w:szCs w:val="24"/>
              </w:rPr>
              <w:t>0.03</w:t>
            </w:r>
          </w:p>
        </w:tc>
        <w:tc>
          <w:tcPr>
            <w:tcW w:w="3600" w:type="dxa"/>
          </w:tcPr>
          <w:p w14:paraId="74A8DFDE" w14:textId="77777777" w:rsidR="008C5164" w:rsidRPr="006920F7" w:rsidRDefault="008C5164" w:rsidP="00D429B0">
            <w:pPr>
              <w:jc w:val="center"/>
              <w:rPr>
                <w:rFonts w:ascii="Times New Roman" w:hAnsi="Times New Roman" w:cs="Times New Roman"/>
                <w:sz w:val="24"/>
                <w:szCs w:val="24"/>
              </w:rPr>
            </w:pPr>
            <w:r w:rsidRPr="006920F7">
              <w:rPr>
                <w:rFonts w:ascii="Times New Roman" w:hAnsi="Times New Roman" w:cs="Times New Roman"/>
                <w:sz w:val="24"/>
                <w:szCs w:val="24"/>
              </w:rPr>
              <w:t>3.84</w:t>
            </w:r>
          </w:p>
        </w:tc>
      </w:tr>
      <w:tr w:rsidR="008C5164" w:rsidRPr="006920F7" w14:paraId="3EA31F55" w14:textId="77777777" w:rsidTr="00D429B0">
        <w:tc>
          <w:tcPr>
            <w:tcW w:w="3296" w:type="dxa"/>
          </w:tcPr>
          <w:p w14:paraId="7FD841BB" w14:textId="77777777" w:rsidR="008C5164" w:rsidRPr="006920F7" w:rsidRDefault="00E468B0" w:rsidP="00EA6A49">
            <w:pPr>
              <w:rPr>
                <w:rFonts w:ascii="Times New Roman" w:hAnsi="Times New Roman" w:cs="Times New Roman"/>
                <w:sz w:val="24"/>
                <w:szCs w:val="24"/>
              </w:rPr>
            </w:pPr>
            <w:r>
              <w:rPr>
                <w:rFonts w:ascii="Times New Roman" w:hAnsi="Times New Roman" w:cs="Times New Roman"/>
                <w:sz w:val="24"/>
                <w:szCs w:val="24"/>
              </w:rPr>
              <w:t xml:space="preserve">Winter </w:t>
            </w:r>
            <w:r w:rsidR="008C5164" w:rsidRPr="006920F7">
              <w:rPr>
                <w:rFonts w:ascii="Times New Roman" w:hAnsi="Times New Roman" w:cs="Times New Roman"/>
                <w:sz w:val="24"/>
                <w:szCs w:val="24"/>
              </w:rPr>
              <w:t>Season  revenue from fuelwood and fodder collection</w:t>
            </w:r>
          </w:p>
        </w:tc>
        <w:tc>
          <w:tcPr>
            <w:tcW w:w="2014" w:type="dxa"/>
          </w:tcPr>
          <w:p w14:paraId="265EA3AA" w14:textId="77777777" w:rsidR="008C5164" w:rsidRPr="006920F7" w:rsidRDefault="003F6ED2" w:rsidP="00D429B0">
            <w:pPr>
              <w:jc w:val="center"/>
              <w:rPr>
                <w:rFonts w:ascii="Times New Roman" w:hAnsi="Times New Roman" w:cs="Times New Roman"/>
                <w:sz w:val="24"/>
                <w:szCs w:val="24"/>
              </w:rPr>
            </w:pPr>
            <w:r>
              <w:rPr>
                <w:rFonts w:ascii="Times New Roman" w:hAnsi="Times New Roman" w:cs="Times New Roman"/>
                <w:sz w:val="24"/>
                <w:szCs w:val="24"/>
              </w:rPr>
              <w:t>56.66</w:t>
            </w:r>
          </w:p>
        </w:tc>
        <w:tc>
          <w:tcPr>
            <w:tcW w:w="3600" w:type="dxa"/>
          </w:tcPr>
          <w:p w14:paraId="17B966A2" w14:textId="77777777" w:rsidR="008C5164" w:rsidRPr="006920F7" w:rsidRDefault="008C5164" w:rsidP="00D429B0">
            <w:pPr>
              <w:jc w:val="center"/>
              <w:rPr>
                <w:rFonts w:ascii="Times New Roman" w:hAnsi="Times New Roman" w:cs="Times New Roman"/>
                <w:sz w:val="24"/>
                <w:szCs w:val="24"/>
              </w:rPr>
            </w:pPr>
            <w:r w:rsidRPr="006920F7">
              <w:rPr>
                <w:rFonts w:ascii="Times New Roman" w:hAnsi="Times New Roman" w:cs="Times New Roman"/>
                <w:sz w:val="24"/>
                <w:szCs w:val="24"/>
              </w:rPr>
              <w:t>3.84</w:t>
            </w:r>
          </w:p>
        </w:tc>
      </w:tr>
    </w:tbl>
    <w:p w14:paraId="12F5C87D" w14:textId="77777777" w:rsidR="00B341BA" w:rsidRPr="00D429B0" w:rsidRDefault="00B341BA" w:rsidP="00B341BA">
      <w:pPr>
        <w:rPr>
          <w:rFonts w:ascii="Times New Roman" w:hAnsi="Times New Roman" w:cs="Times New Roman"/>
          <w:sz w:val="24"/>
          <w:szCs w:val="24"/>
        </w:rPr>
      </w:pPr>
    </w:p>
    <w:p w14:paraId="7A191742" w14:textId="77777777" w:rsidR="005D0BAC" w:rsidRPr="00D429B0" w:rsidRDefault="00EA6A49" w:rsidP="005D0BAC">
      <w:pPr>
        <w:rPr>
          <w:rFonts w:ascii="Times New Roman" w:hAnsi="Times New Roman" w:cs="Times New Roman"/>
          <w:sz w:val="24"/>
          <w:szCs w:val="24"/>
        </w:rPr>
      </w:pPr>
      <w:r w:rsidRPr="00D429B0">
        <w:rPr>
          <w:rFonts w:ascii="Times New Roman" w:hAnsi="Times New Roman" w:cs="Times New Roman"/>
          <w:sz w:val="24"/>
          <w:szCs w:val="24"/>
        </w:rPr>
        <w:t xml:space="preserve">Note: </w:t>
      </w:r>
      <w:r w:rsidR="008C5164">
        <w:rPr>
          <w:rFonts w:ascii="Times New Roman" w:hAnsi="Times New Roman" w:cs="Times New Roman"/>
          <w:sz w:val="24"/>
          <w:szCs w:val="24"/>
        </w:rPr>
        <w:t>*</w:t>
      </w:r>
      <w:r w:rsidRPr="00D429B0">
        <w:rPr>
          <w:rFonts w:ascii="Times New Roman" w:hAnsi="Times New Roman" w:cs="Times New Roman"/>
          <w:sz w:val="24"/>
          <w:szCs w:val="24"/>
        </w:rPr>
        <w:t>the null hypothesis is H</w:t>
      </w:r>
      <w:r w:rsidRPr="00D429B0">
        <w:rPr>
          <w:rFonts w:ascii="Times New Roman" w:hAnsi="Times New Roman" w:cs="Times New Roman"/>
          <w:sz w:val="24"/>
          <w:szCs w:val="24"/>
          <w:vertAlign w:val="subscript"/>
        </w:rPr>
        <w:t>0</w:t>
      </w:r>
      <w:r w:rsidRPr="00D429B0">
        <w:rPr>
          <w:rFonts w:ascii="Times New Roman" w:hAnsi="Times New Roman" w:cs="Times New Roman"/>
          <w:sz w:val="24"/>
          <w:szCs w:val="24"/>
        </w:rPr>
        <w:t xml:space="preserve">: </w:t>
      </w:r>
      <w:r w:rsidRPr="00EA6A49">
        <w:rPr>
          <w:rFonts w:ascii="Times New Roman" w:hAnsi="Times New Roman" w:cs="Times New Roman"/>
          <w:sz w:val="24"/>
          <w:szCs w:val="24"/>
        </w:rPr>
        <w:t>Corr(</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jk</m:t>
            </m:r>
          </m:sup>
        </m:sSubSup>
      </m:oMath>
      <w:r w:rsidRPr="00EA6A49">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jk</m:t>
            </m:r>
          </m:sup>
        </m:sSubSup>
      </m:oMath>
      <w:r w:rsidRPr="00EA6A49">
        <w:rPr>
          <w:rFonts w:ascii="Times New Roman" w:eastAsiaTheme="minorEastAsia" w:hAnsi="Times New Roman" w:cs="Times New Roman"/>
          <w:sz w:val="24"/>
          <w:szCs w:val="24"/>
        </w:rPr>
        <w:t>) = 0</w:t>
      </w:r>
      <w:r w:rsidR="008C5164">
        <w:rPr>
          <w:rFonts w:ascii="Times New Roman" w:eastAsiaTheme="minorEastAsia" w:hAnsi="Times New Roman" w:cs="Times New Roman"/>
          <w:sz w:val="24"/>
          <w:szCs w:val="24"/>
        </w:rPr>
        <w:t>; ** critical value at α = 0.05 with one degree of freedom.</w:t>
      </w:r>
    </w:p>
    <w:p w14:paraId="2F9E337E" w14:textId="77777777" w:rsidR="00B341BA" w:rsidRPr="00D429B0" w:rsidRDefault="00B341BA" w:rsidP="005D0BAC">
      <w:pPr>
        <w:rPr>
          <w:rFonts w:ascii="Times New Roman" w:hAnsi="Times New Roman" w:cs="Times New Roman"/>
          <w:sz w:val="24"/>
          <w:szCs w:val="24"/>
        </w:rPr>
      </w:pPr>
    </w:p>
    <w:p w14:paraId="632A2DA1" w14:textId="77777777" w:rsidR="00B341BA" w:rsidRDefault="00B341BA" w:rsidP="005D0BAC"/>
    <w:p w14:paraId="642576EB" w14:textId="77777777" w:rsidR="00C357F8" w:rsidRDefault="00C357F8" w:rsidP="005D0BAC">
      <w:pPr>
        <w:sectPr w:rsidR="00C357F8" w:rsidSect="00667D6B">
          <w:pgSz w:w="12240" w:h="15840"/>
          <w:pgMar w:top="1440" w:right="1440" w:bottom="1440" w:left="1440" w:header="720" w:footer="720" w:gutter="0"/>
          <w:cols w:space="720"/>
          <w:docGrid w:linePitch="360"/>
        </w:sectPr>
      </w:pPr>
    </w:p>
    <w:p w14:paraId="0C4FF1C3" w14:textId="77777777" w:rsidR="000B7F66" w:rsidRDefault="000B7F66" w:rsidP="000B7F66">
      <w:pPr>
        <w:pStyle w:val="Caption"/>
      </w:pPr>
      <w:bookmarkStart w:id="30" w:name="_Toc502674636"/>
      <w:r>
        <w:lastRenderedPageBreak/>
        <w:t xml:space="preserve">Table </w:t>
      </w:r>
      <w:r w:rsidR="008F3E9C">
        <w:fldChar w:fldCharType="begin"/>
      </w:r>
      <w:r w:rsidR="008F3E9C">
        <w:instrText xml:space="preserve"> SEQ Table \* ARABIC </w:instrText>
      </w:r>
      <w:r w:rsidR="008F3E9C">
        <w:fldChar w:fldCharType="separate"/>
      </w:r>
      <w:r w:rsidR="002F31AF">
        <w:rPr>
          <w:noProof/>
        </w:rPr>
        <w:t>5</w:t>
      </w:r>
      <w:r w:rsidR="008F3E9C">
        <w:rPr>
          <w:noProof/>
        </w:rPr>
        <w:fldChar w:fldCharType="end"/>
      </w:r>
      <w:r>
        <w:t xml:space="preserve">: </w:t>
      </w:r>
      <w:r w:rsidRPr="006C1681">
        <w:t>Seemingly unrelated regression for annual revenue from fuelwood and fodder collection</w:t>
      </w:r>
      <w:bookmarkEnd w:id="30"/>
    </w:p>
    <w:tbl>
      <w:tblPr>
        <w:tblW w:w="5000" w:type="pct"/>
        <w:tblBorders>
          <w:top w:val="single" w:sz="4" w:space="0" w:color="auto"/>
          <w:bottom w:val="single" w:sz="4" w:space="0" w:color="auto"/>
        </w:tblBorders>
        <w:tblLook w:val="04A0" w:firstRow="1" w:lastRow="0" w:firstColumn="1" w:lastColumn="0" w:noHBand="0" w:noVBand="1"/>
      </w:tblPr>
      <w:tblGrid>
        <w:gridCol w:w="1523"/>
        <w:gridCol w:w="1524"/>
        <w:gridCol w:w="285"/>
        <w:gridCol w:w="2968"/>
        <w:gridCol w:w="270"/>
        <w:gridCol w:w="2790"/>
      </w:tblGrid>
      <w:tr w:rsidR="00DC21C0" w:rsidRPr="00BF2277" w14:paraId="4F975EB5" w14:textId="77777777" w:rsidTr="005E739E">
        <w:trPr>
          <w:trHeight w:val="300"/>
        </w:trPr>
        <w:tc>
          <w:tcPr>
            <w:tcW w:w="1523" w:type="dxa"/>
            <w:tcBorders>
              <w:top w:val="single" w:sz="4" w:space="0" w:color="auto"/>
              <w:bottom w:val="single" w:sz="4" w:space="0" w:color="auto"/>
            </w:tcBorders>
            <w:shd w:val="clear" w:color="auto" w:fill="auto"/>
            <w:noWrap/>
            <w:vAlign w:val="bottom"/>
            <w:hideMark/>
          </w:tcPr>
          <w:p w14:paraId="71FA77E4"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Variable</w:t>
            </w:r>
          </w:p>
        </w:tc>
        <w:tc>
          <w:tcPr>
            <w:tcW w:w="1524" w:type="dxa"/>
            <w:tcBorders>
              <w:top w:val="single" w:sz="4" w:space="0" w:color="auto"/>
              <w:bottom w:val="single" w:sz="4" w:space="0" w:color="auto"/>
            </w:tcBorders>
            <w:shd w:val="clear" w:color="auto" w:fill="auto"/>
            <w:vAlign w:val="bottom"/>
          </w:tcPr>
          <w:p w14:paraId="30D64C8E"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p>
        </w:tc>
        <w:tc>
          <w:tcPr>
            <w:tcW w:w="3253" w:type="dxa"/>
            <w:gridSpan w:val="2"/>
            <w:tcBorders>
              <w:top w:val="single" w:sz="4" w:space="0" w:color="auto"/>
              <w:bottom w:val="single" w:sz="4" w:space="0" w:color="auto"/>
            </w:tcBorders>
            <w:shd w:val="clear" w:color="auto" w:fill="auto"/>
            <w:vAlign w:val="bottom"/>
          </w:tcPr>
          <w:p w14:paraId="2843BEA0" w14:textId="77777777" w:rsidR="00DC21C0" w:rsidRPr="00BF2277" w:rsidRDefault="00DC21C0" w:rsidP="00D429B0">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Annual </w:t>
            </w:r>
            <w:r w:rsidRPr="00BF2277">
              <w:rPr>
                <w:rFonts w:ascii="Times New Roman" w:eastAsia="Times New Roman" w:hAnsi="Times New Roman" w:cs="Times New Roman"/>
                <w:b/>
                <w:color w:val="000000"/>
                <w:sz w:val="24"/>
                <w:szCs w:val="24"/>
              </w:rPr>
              <w:t>revenue from fuelwood</w:t>
            </w:r>
          </w:p>
        </w:tc>
        <w:tc>
          <w:tcPr>
            <w:tcW w:w="3060" w:type="dxa"/>
            <w:gridSpan w:val="2"/>
            <w:tcBorders>
              <w:top w:val="single" w:sz="4" w:space="0" w:color="auto"/>
              <w:bottom w:val="single" w:sz="4" w:space="0" w:color="auto"/>
            </w:tcBorders>
            <w:shd w:val="clear" w:color="auto" w:fill="auto"/>
            <w:noWrap/>
            <w:vAlign w:val="bottom"/>
            <w:hideMark/>
          </w:tcPr>
          <w:p w14:paraId="49F4CE33" w14:textId="2D8AC6CF" w:rsidR="00DC21C0" w:rsidRPr="00BF2277" w:rsidRDefault="001E65A8" w:rsidP="00200939">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DC21C0">
              <w:rPr>
                <w:rFonts w:ascii="Times New Roman" w:eastAsia="Times New Roman" w:hAnsi="Times New Roman" w:cs="Times New Roman"/>
                <w:b/>
                <w:color w:val="000000"/>
                <w:sz w:val="24"/>
                <w:szCs w:val="24"/>
              </w:rPr>
              <w:t xml:space="preserve">Annual </w:t>
            </w:r>
            <w:r w:rsidR="00DC21C0" w:rsidRPr="00BF2277">
              <w:rPr>
                <w:rFonts w:ascii="Times New Roman" w:eastAsia="Times New Roman" w:hAnsi="Times New Roman" w:cs="Times New Roman"/>
                <w:b/>
                <w:color w:val="000000"/>
                <w:sz w:val="24"/>
                <w:szCs w:val="24"/>
              </w:rPr>
              <w:t xml:space="preserve">revenue from </w:t>
            </w:r>
            <w:r w:rsidR="00882B1B">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w:t>
            </w:r>
            <w:r w:rsidR="00DC21C0" w:rsidRPr="00BF2277">
              <w:rPr>
                <w:rFonts w:ascii="Times New Roman" w:eastAsia="Times New Roman" w:hAnsi="Times New Roman" w:cs="Times New Roman"/>
                <w:b/>
                <w:color w:val="000000"/>
                <w:sz w:val="24"/>
                <w:szCs w:val="24"/>
              </w:rPr>
              <w:t>fodder</w:t>
            </w:r>
          </w:p>
        </w:tc>
      </w:tr>
      <w:tr w:rsidR="00C357F8" w:rsidRPr="00BF2277" w14:paraId="04E5B8E5" w14:textId="77777777" w:rsidTr="00CA27D0">
        <w:trPr>
          <w:trHeight w:val="610"/>
        </w:trPr>
        <w:tc>
          <w:tcPr>
            <w:tcW w:w="3332" w:type="dxa"/>
            <w:gridSpan w:val="3"/>
            <w:tcBorders>
              <w:top w:val="single" w:sz="4" w:space="0" w:color="auto"/>
            </w:tcBorders>
            <w:shd w:val="clear" w:color="auto" w:fill="auto"/>
            <w:noWrap/>
            <w:vAlign w:val="bottom"/>
            <w:hideMark/>
          </w:tcPr>
          <w:p w14:paraId="4B9E310D" w14:textId="1E9643E0" w:rsidR="00C357F8" w:rsidRPr="00BF2277" w:rsidRDefault="00E71DB8" w:rsidP="00E71DB8">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Gender of respondent (1 = female)</w:t>
            </w:r>
          </w:p>
        </w:tc>
        <w:tc>
          <w:tcPr>
            <w:tcW w:w="2968" w:type="dxa"/>
            <w:tcBorders>
              <w:top w:val="single" w:sz="4" w:space="0" w:color="auto"/>
            </w:tcBorders>
            <w:shd w:val="clear" w:color="auto" w:fill="auto"/>
            <w:noWrap/>
            <w:vAlign w:val="bottom"/>
            <w:hideMark/>
          </w:tcPr>
          <w:p w14:paraId="446B6C77" w14:textId="77777777" w:rsidR="00E71DB8" w:rsidRPr="00BF2277" w:rsidRDefault="00E71DB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862.5</w:t>
            </w:r>
            <w:r w:rsidRPr="00065762">
              <w:rPr>
                <w:rFonts w:ascii="Times New Roman" w:eastAsia="Times New Roman" w:hAnsi="Times New Roman" w:cs="Times New Roman"/>
                <w:color w:val="000000"/>
                <w:sz w:val="24"/>
                <w:szCs w:val="24"/>
                <w:vertAlign w:val="superscript"/>
              </w:rPr>
              <w:t>*</w:t>
            </w:r>
          </w:p>
          <w:p w14:paraId="5CBE3D5E" w14:textId="35181506" w:rsidR="00C357F8" w:rsidRPr="00BF2277" w:rsidRDefault="00E71DB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295.6</w:t>
            </w:r>
            <w:r w:rsidRPr="00BF2277">
              <w:rPr>
                <w:rFonts w:ascii="Times New Roman" w:eastAsia="Times New Roman" w:hAnsi="Times New Roman" w:cs="Times New Roman"/>
                <w:color w:val="000000"/>
                <w:sz w:val="24"/>
                <w:szCs w:val="24"/>
              </w:rPr>
              <w:t>)</w:t>
            </w:r>
          </w:p>
        </w:tc>
        <w:tc>
          <w:tcPr>
            <w:tcW w:w="270" w:type="dxa"/>
            <w:tcBorders>
              <w:top w:val="single" w:sz="4" w:space="0" w:color="auto"/>
            </w:tcBorders>
            <w:shd w:val="clear" w:color="auto" w:fill="auto"/>
            <w:noWrap/>
            <w:vAlign w:val="bottom"/>
            <w:hideMark/>
          </w:tcPr>
          <w:p w14:paraId="094527E7" w14:textId="77777777" w:rsidR="00C357F8" w:rsidRPr="00BF2277" w:rsidRDefault="00C357F8" w:rsidP="00DC21C0">
            <w:pPr>
              <w:spacing w:after="0" w:line="480" w:lineRule="auto"/>
              <w:rPr>
                <w:rFonts w:ascii="Times New Roman" w:eastAsia="Times New Roman" w:hAnsi="Times New Roman" w:cs="Times New Roman"/>
                <w:color w:val="000000"/>
                <w:sz w:val="24"/>
                <w:szCs w:val="24"/>
              </w:rPr>
            </w:pPr>
          </w:p>
        </w:tc>
        <w:tc>
          <w:tcPr>
            <w:tcW w:w="2790" w:type="dxa"/>
            <w:tcBorders>
              <w:top w:val="single" w:sz="4" w:space="0" w:color="auto"/>
            </w:tcBorders>
            <w:shd w:val="clear" w:color="auto" w:fill="auto"/>
            <w:noWrap/>
            <w:vAlign w:val="bottom"/>
            <w:hideMark/>
          </w:tcPr>
          <w:p w14:paraId="46B75A82" w14:textId="77777777" w:rsidR="00E71DB8" w:rsidRPr="00BF2277" w:rsidRDefault="00E71DB8"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4.61</w:t>
            </w:r>
          </w:p>
          <w:p w14:paraId="6F0744C2" w14:textId="77EB6151" w:rsidR="00C357F8" w:rsidRPr="00BF2277" w:rsidRDefault="00E71DB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263.2</w:t>
            </w:r>
            <w:r w:rsidRPr="00BF2277">
              <w:rPr>
                <w:rFonts w:ascii="Times New Roman" w:eastAsia="Times New Roman" w:hAnsi="Times New Roman" w:cs="Times New Roman"/>
                <w:color w:val="000000"/>
                <w:sz w:val="24"/>
                <w:szCs w:val="24"/>
              </w:rPr>
              <w:t>)</w:t>
            </w:r>
          </w:p>
        </w:tc>
      </w:tr>
      <w:tr w:rsidR="00E71DB8" w:rsidRPr="00BF2277" w14:paraId="28D21D03" w14:textId="77777777" w:rsidTr="00CA27D0">
        <w:trPr>
          <w:trHeight w:val="610"/>
        </w:trPr>
        <w:tc>
          <w:tcPr>
            <w:tcW w:w="3332" w:type="dxa"/>
            <w:gridSpan w:val="3"/>
            <w:shd w:val="clear" w:color="auto" w:fill="auto"/>
            <w:noWrap/>
            <w:vAlign w:val="bottom"/>
          </w:tcPr>
          <w:p w14:paraId="3108770C" w14:textId="77777777" w:rsidR="00E71DB8" w:rsidRDefault="00E71DB8" w:rsidP="00E71DB8">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Age of respondent (years)</w:t>
            </w:r>
          </w:p>
          <w:p w14:paraId="43DD63BE" w14:textId="77777777" w:rsidR="00E71DB8" w:rsidRPr="00BF2277" w:rsidRDefault="00E71DB8" w:rsidP="00173A62">
            <w:pPr>
              <w:spacing w:after="0" w:line="480" w:lineRule="auto"/>
              <w:rPr>
                <w:rFonts w:ascii="Times New Roman" w:eastAsia="Times New Roman" w:hAnsi="Times New Roman" w:cs="Times New Roman"/>
                <w:color w:val="000000"/>
                <w:sz w:val="24"/>
                <w:szCs w:val="24"/>
              </w:rPr>
            </w:pPr>
          </w:p>
        </w:tc>
        <w:tc>
          <w:tcPr>
            <w:tcW w:w="2968" w:type="dxa"/>
            <w:shd w:val="clear" w:color="auto" w:fill="auto"/>
            <w:noWrap/>
            <w:vAlign w:val="bottom"/>
          </w:tcPr>
          <w:p w14:paraId="072A7E0C" w14:textId="77777777" w:rsidR="00E71DB8" w:rsidRPr="00BF2277" w:rsidRDefault="00E71DB8"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5.760</w:t>
            </w:r>
          </w:p>
          <w:p w14:paraId="1F4846F1" w14:textId="043252A7" w:rsidR="00E71DB8" w:rsidRDefault="00E71DB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4.48</w:t>
            </w:r>
            <w:r w:rsidRPr="00BF2277">
              <w:rPr>
                <w:rFonts w:ascii="Times New Roman" w:eastAsia="Times New Roman" w:hAnsi="Times New Roman" w:cs="Times New Roman"/>
                <w:color w:val="000000"/>
                <w:sz w:val="24"/>
                <w:szCs w:val="24"/>
              </w:rPr>
              <w:t>)</w:t>
            </w:r>
          </w:p>
        </w:tc>
        <w:tc>
          <w:tcPr>
            <w:tcW w:w="270" w:type="dxa"/>
            <w:shd w:val="clear" w:color="auto" w:fill="auto"/>
            <w:noWrap/>
            <w:vAlign w:val="bottom"/>
          </w:tcPr>
          <w:p w14:paraId="32D65A00" w14:textId="77777777" w:rsidR="00E71DB8" w:rsidRPr="00BF2277" w:rsidRDefault="00E71DB8" w:rsidP="00DC21C0">
            <w:pPr>
              <w:spacing w:after="0" w:line="480" w:lineRule="auto"/>
              <w:rPr>
                <w:rFonts w:ascii="Times New Roman" w:eastAsia="Times New Roman" w:hAnsi="Times New Roman" w:cs="Times New Roman"/>
                <w:color w:val="000000"/>
                <w:sz w:val="24"/>
                <w:szCs w:val="24"/>
              </w:rPr>
            </w:pPr>
          </w:p>
        </w:tc>
        <w:tc>
          <w:tcPr>
            <w:tcW w:w="2790" w:type="dxa"/>
            <w:shd w:val="clear" w:color="auto" w:fill="auto"/>
            <w:noWrap/>
            <w:vAlign w:val="bottom"/>
          </w:tcPr>
          <w:p w14:paraId="1BE9A213" w14:textId="77777777" w:rsidR="00E71DB8" w:rsidRPr="00BF2277" w:rsidRDefault="00E71DB8"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4.47</w:t>
            </w:r>
          </w:p>
          <w:p w14:paraId="644792A8" w14:textId="6CFB755C" w:rsidR="00E71DB8" w:rsidRDefault="00E71DB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3.99</w:t>
            </w:r>
            <w:r w:rsidRPr="00BF2277">
              <w:rPr>
                <w:rFonts w:ascii="Times New Roman" w:eastAsia="Times New Roman" w:hAnsi="Times New Roman" w:cs="Times New Roman"/>
                <w:color w:val="000000"/>
                <w:sz w:val="24"/>
                <w:szCs w:val="24"/>
              </w:rPr>
              <w:t>)</w:t>
            </w:r>
          </w:p>
        </w:tc>
      </w:tr>
      <w:tr w:rsidR="00C357F8" w:rsidRPr="00BF2277" w14:paraId="12CD166C" w14:textId="77777777" w:rsidTr="00CA27D0">
        <w:trPr>
          <w:trHeight w:val="610"/>
        </w:trPr>
        <w:tc>
          <w:tcPr>
            <w:tcW w:w="3332" w:type="dxa"/>
            <w:gridSpan w:val="3"/>
            <w:shd w:val="clear" w:color="auto" w:fill="auto"/>
            <w:noWrap/>
            <w:vAlign w:val="bottom"/>
            <w:hideMark/>
          </w:tcPr>
          <w:p w14:paraId="7BF2EAC0"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Education of respondent (years)</w:t>
            </w:r>
          </w:p>
          <w:p w14:paraId="3124C57B"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68" w:type="dxa"/>
            <w:shd w:val="clear" w:color="auto" w:fill="auto"/>
            <w:noWrap/>
            <w:vAlign w:val="bottom"/>
            <w:hideMark/>
          </w:tcPr>
          <w:p w14:paraId="6AB8D1BA" w14:textId="77777777" w:rsidR="00C357F8" w:rsidRPr="00BF2277" w:rsidRDefault="006F7F3E"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-5.81</w:t>
            </w:r>
          </w:p>
          <w:p w14:paraId="4F52C8CD"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6F7F3E">
              <w:rPr>
                <w:rFonts w:ascii="Times New Roman" w:eastAsia="Times New Roman" w:hAnsi="Times New Roman" w:cs="Times New Roman"/>
                <w:color w:val="000000"/>
                <w:sz w:val="24"/>
                <w:szCs w:val="24"/>
              </w:rPr>
              <w:t>172.3</w:t>
            </w:r>
            <w:r w:rsidRPr="00BF2277">
              <w:rPr>
                <w:rFonts w:ascii="Times New Roman" w:eastAsia="Times New Roman" w:hAnsi="Times New Roman" w:cs="Times New Roman"/>
                <w:color w:val="000000"/>
                <w:sz w:val="24"/>
                <w:szCs w:val="24"/>
              </w:rPr>
              <w:t>)</w:t>
            </w:r>
          </w:p>
        </w:tc>
        <w:tc>
          <w:tcPr>
            <w:tcW w:w="270" w:type="dxa"/>
            <w:shd w:val="clear" w:color="auto" w:fill="auto"/>
            <w:noWrap/>
            <w:vAlign w:val="bottom"/>
            <w:hideMark/>
          </w:tcPr>
          <w:p w14:paraId="35EE4075" w14:textId="77777777" w:rsidR="00C357F8" w:rsidRDefault="00C357F8" w:rsidP="00173A62">
            <w:pPr>
              <w:spacing w:after="0" w:line="480" w:lineRule="auto"/>
              <w:rPr>
                <w:rFonts w:ascii="Times New Roman" w:eastAsia="Times New Roman" w:hAnsi="Times New Roman" w:cs="Times New Roman"/>
                <w:color w:val="000000"/>
                <w:sz w:val="24"/>
                <w:szCs w:val="24"/>
              </w:rPr>
            </w:pPr>
          </w:p>
          <w:p w14:paraId="102B9622"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790" w:type="dxa"/>
            <w:shd w:val="clear" w:color="auto" w:fill="auto"/>
            <w:noWrap/>
            <w:vAlign w:val="bottom"/>
            <w:hideMark/>
          </w:tcPr>
          <w:p w14:paraId="732B50B8" w14:textId="77777777" w:rsidR="00C357F8" w:rsidRPr="00BF2277" w:rsidRDefault="00486793"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w:t>
            </w:r>
          </w:p>
          <w:p w14:paraId="5FC48FCA"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486793">
              <w:rPr>
                <w:rFonts w:ascii="Times New Roman" w:eastAsia="Times New Roman" w:hAnsi="Times New Roman" w:cs="Times New Roman"/>
                <w:color w:val="000000"/>
                <w:sz w:val="24"/>
                <w:szCs w:val="24"/>
              </w:rPr>
              <w:t>16.91</w:t>
            </w:r>
            <w:r w:rsidRPr="00BF2277">
              <w:rPr>
                <w:rFonts w:ascii="Times New Roman" w:eastAsia="Times New Roman" w:hAnsi="Times New Roman" w:cs="Times New Roman"/>
                <w:color w:val="000000"/>
                <w:sz w:val="24"/>
                <w:szCs w:val="24"/>
              </w:rPr>
              <w:t>)</w:t>
            </w:r>
          </w:p>
        </w:tc>
      </w:tr>
      <w:tr w:rsidR="00C357F8" w:rsidRPr="00BF2277" w14:paraId="598696F3" w14:textId="77777777" w:rsidTr="00CA27D0">
        <w:trPr>
          <w:trHeight w:val="610"/>
        </w:trPr>
        <w:tc>
          <w:tcPr>
            <w:tcW w:w="3332" w:type="dxa"/>
            <w:gridSpan w:val="3"/>
            <w:shd w:val="clear" w:color="auto" w:fill="auto"/>
            <w:noWrap/>
            <w:vAlign w:val="bottom"/>
            <w:hideMark/>
          </w:tcPr>
          <w:p w14:paraId="60E1DF23"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&lt;15 age group (number)</w:t>
            </w:r>
          </w:p>
          <w:p w14:paraId="543A1A81"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68" w:type="dxa"/>
            <w:shd w:val="clear" w:color="auto" w:fill="auto"/>
            <w:noWrap/>
            <w:vAlign w:val="bottom"/>
            <w:hideMark/>
          </w:tcPr>
          <w:p w14:paraId="5417AA11" w14:textId="77777777" w:rsidR="00C357F8" w:rsidRPr="00BF2277" w:rsidRDefault="00D94111"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8.33</w:t>
            </w:r>
          </w:p>
          <w:p w14:paraId="2AE43AE6"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D94111">
              <w:rPr>
                <w:rFonts w:ascii="Times New Roman" w:eastAsia="Times New Roman" w:hAnsi="Times New Roman" w:cs="Times New Roman"/>
                <w:color w:val="000000"/>
                <w:sz w:val="24"/>
                <w:szCs w:val="24"/>
              </w:rPr>
              <w:t>172.3</w:t>
            </w:r>
            <w:r w:rsidRPr="00BF2277">
              <w:rPr>
                <w:rFonts w:ascii="Times New Roman" w:eastAsia="Times New Roman" w:hAnsi="Times New Roman" w:cs="Times New Roman"/>
                <w:color w:val="000000"/>
                <w:sz w:val="24"/>
                <w:szCs w:val="24"/>
              </w:rPr>
              <w:t>)</w:t>
            </w:r>
          </w:p>
        </w:tc>
        <w:tc>
          <w:tcPr>
            <w:tcW w:w="270" w:type="dxa"/>
            <w:shd w:val="clear" w:color="auto" w:fill="auto"/>
            <w:noWrap/>
            <w:vAlign w:val="bottom"/>
            <w:hideMark/>
          </w:tcPr>
          <w:p w14:paraId="10B4528A" w14:textId="77777777" w:rsidR="00C357F8" w:rsidRPr="00BF2277" w:rsidRDefault="00C357F8" w:rsidP="00DC21C0">
            <w:pPr>
              <w:spacing w:after="0" w:line="480" w:lineRule="auto"/>
              <w:rPr>
                <w:rFonts w:ascii="Times New Roman" w:eastAsia="Times New Roman" w:hAnsi="Times New Roman" w:cs="Times New Roman"/>
                <w:color w:val="000000"/>
                <w:sz w:val="24"/>
                <w:szCs w:val="24"/>
              </w:rPr>
            </w:pPr>
          </w:p>
        </w:tc>
        <w:tc>
          <w:tcPr>
            <w:tcW w:w="2790" w:type="dxa"/>
            <w:shd w:val="clear" w:color="auto" w:fill="auto"/>
            <w:noWrap/>
            <w:vAlign w:val="bottom"/>
            <w:hideMark/>
          </w:tcPr>
          <w:p w14:paraId="70CF2875" w14:textId="77777777" w:rsidR="00C357F8" w:rsidRPr="00BF2277" w:rsidRDefault="00486793"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0.88</w:t>
            </w:r>
          </w:p>
          <w:p w14:paraId="565016C6"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486793">
              <w:rPr>
                <w:rFonts w:ascii="Times New Roman" w:eastAsia="Times New Roman" w:hAnsi="Times New Roman" w:cs="Times New Roman"/>
                <w:color w:val="000000"/>
                <w:sz w:val="24"/>
                <w:szCs w:val="24"/>
              </w:rPr>
              <w:t>158.3</w:t>
            </w:r>
            <w:r w:rsidRPr="00BF2277">
              <w:rPr>
                <w:rFonts w:ascii="Times New Roman" w:eastAsia="Times New Roman" w:hAnsi="Times New Roman" w:cs="Times New Roman"/>
                <w:color w:val="000000"/>
                <w:sz w:val="24"/>
                <w:szCs w:val="24"/>
              </w:rPr>
              <w:t>)</w:t>
            </w:r>
          </w:p>
        </w:tc>
      </w:tr>
      <w:tr w:rsidR="00C357F8" w:rsidRPr="00BF2277" w14:paraId="4234BE91" w14:textId="77777777" w:rsidTr="00CA27D0">
        <w:trPr>
          <w:trHeight w:val="610"/>
        </w:trPr>
        <w:tc>
          <w:tcPr>
            <w:tcW w:w="3332" w:type="dxa"/>
            <w:gridSpan w:val="3"/>
            <w:shd w:val="clear" w:color="auto" w:fill="auto"/>
            <w:noWrap/>
            <w:vAlign w:val="bottom"/>
            <w:hideMark/>
          </w:tcPr>
          <w:p w14:paraId="1B59CD22"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15-60 age group (number)</w:t>
            </w:r>
          </w:p>
          <w:p w14:paraId="5F1F578F"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68" w:type="dxa"/>
            <w:shd w:val="clear" w:color="auto" w:fill="auto"/>
            <w:noWrap/>
            <w:vAlign w:val="bottom"/>
            <w:hideMark/>
          </w:tcPr>
          <w:p w14:paraId="506EEA5B"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D94111">
              <w:rPr>
                <w:rFonts w:ascii="Times New Roman" w:eastAsia="Times New Roman" w:hAnsi="Times New Roman" w:cs="Times New Roman"/>
                <w:color w:val="000000"/>
                <w:sz w:val="24"/>
                <w:szCs w:val="24"/>
              </w:rPr>
              <w:t>17.15</w:t>
            </w:r>
          </w:p>
          <w:p w14:paraId="4A2183FE"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D94111">
              <w:rPr>
                <w:rFonts w:ascii="Times New Roman" w:eastAsia="Times New Roman" w:hAnsi="Times New Roman" w:cs="Times New Roman"/>
                <w:color w:val="000000"/>
                <w:sz w:val="24"/>
                <w:szCs w:val="24"/>
              </w:rPr>
              <w:t>116.6</w:t>
            </w:r>
            <w:r w:rsidRPr="00BF2277">
              <w:rPr>
                <w:rFonts w:ascii="Times New Roman" w:eastAsia="Times New Roman" w:hAnsi="Times New Roman" w:cs="Times New Roman"/>
                <w:color w:val="000000"/>
                <w:sz w:val="24"/>
                <w:szCs w:val="24"/>
              </w:rPr>
              <w:t>)</w:t>
            </w:r>
          </w:p>
        </w:tc>
        <w:tc>
          <w:tcPr>
            <w:tcW w:w="270" w:type="dxa"/>
            <w:shd w:val="clear" w:color="auto" w:fill="auto"/>
            <w:noWrap/>
            <w:vAlign w:val="bottom"/>
            <w:hideMark/>
          </w:tcPr>
          <w:p w14:paraId="02D18670" w14:textId="77777777" w:rsidR="00C357F8" w:rsidRPr="00BF2277" w:rsidRDefault="00C357F8" w:rsidP="00DC21C0">
            <w:pPr>
              <w:spacing w:after="0" w:line="480" w:lineRule="auto"/>
              <w:rPr>
                <w:rFonts w:ascii="Times New Roman" w:eastAsia="Times New Roman" w:hAnsi="Times New Roman" w:cs="Times New Roman"/>
                <w:color w:val="000000"/>
                <w:sz w:val="24"/>
                <w:szCs w:val="24"/>
              </w:rPr>
            </w:pPr>
          </w:p>
        </w:tc>
        <w:tc>
          <w:tcPr>
            <w:tcW w:w="2790" w:type="dxa"/>
            <w:shd w:val="clear" w:color="auto" w:fill="auto"/>
            <w:noWrap/>
            <w:vAlign w:val="bottom"/>
            <w:hideMark/>
          </w:tcPr>
          <w:p w14:paraId="3B1F1E07" w14:textId="77777777" w:rsidR="00C357F8" w:rsidRPr="00BF2277" w:rsidRDefault="00486793"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217.7</w:t>
            </w:r>
            <w:r w:rsidRPr="00065762">
              <w:rPr>
                <w:rFonts w:ascii="Times New Roman" w:eastAsia="Times New Roman" w:hAnsi="Times New Roman" w:cs="Times New Roman"/>
                <w:color w:val="000000"/>
                <w:sz w:val="24"/>
                <w:szCs w:val="24"/>
                <w:vertAlign w:val="superscript"/>
              </w:rPr>
              <w:t>*</w:t>
            </w:r>
          </w:p>
          <w:p w14:paraId="33CFB3E2"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486793">
              <w:rPr>
                <w:rFonts w:ascii="Times New Roman" w:eastAsia="Times New Roman" w:hAnsi="Times New Roman" w:cs="Times New Roman"/>
                <w:color w:val="000000"/>
                <w:sz w:val="24"/>
                <w:szCs w:val="24"/>
              </w:rPr>
              <w:t>104.5</w:t>
            </w:r>
            <w:r w:rsidRPr="00BF2277">
              <w:rPr>
                <w:rFonts w:ascii="Times New Roman" w:eastAsia="Times New Roman" w:hAnsi="Times New Roman" w:cs="Times New Roman"/>
                <w:color w:val="000000"/>
                <w:sz w:val="24"/>
                <w:szCs w:val="24"/>
              </w:rPr>
              <w:t>)</w:t>
            </w:r>
          </w:p>
        </w:tc>
      </w:tr>
      <w:tr w:rsidR="00C357F8" w:rsidRPr="00BF2277" w14:paraId="2FE91526" w14:textId="77777777" w:rsidTr="00CA27D0">
        <w:trPr>
          <w:trHeight w:val="610"/>
        </w:trPr>
        <w:tc>
          <w:tcPr>
            <w:tcW w:w="3332" w:type="dxa"/>
            <w:gridSpan w:val="3"/>
            <w:shd w:val="clear" w:color="auto" w:fill="auto"/>
            <w:noWrap/>
            <w:vAlign w:val="bottom"/>
            <w:hideMark/>
          </w:tcPr>
          <w:p w14:paraId="7C7F95DE"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&gt;60 age group (number)</w:t>
            </w:r>
          </w:p>
          <w:p w14:paraId="45A553A5"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68" w:type="dxa"/>
            <w:shd w:val="clear" w:color="auto" w:fill="auto"/>
            <w:noWrap/>
            <w:vAlign w:val="bottom"/>
            <w:hideMark/>
          </w:tcPr>
          <w:p w14:paraId="7286AD4A" w14:textId="77777777" w:rsidR="00C357F8" w:rsidRPr="00BF2277" w:rsidRDefault="00D94111"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124.3</w:t>
            </w:r>
          </w:p>
          <w:p w14:paraId="33B2F39C"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D94111">
              <w:rPr>
                <w:rFonts w:ascii="Times New Roman" w:eastAsia="Times New Roman" w:hAnsi="Times New Roman" w:cs="Times New Roman"/>
                <w:color w:val="000000"/>
                <w:sz w:val="24"/>
                <w:szCs w:val="24"/>
              </w:rPr>
              <w:t>177.6</w:t>
            </w:r>
            <w:r w:rsidRPr="00BF2277">
              <w:rPr>
                <w:rFonts w:ascii="Times New Roman" w:eastAsia="Times New Roman" w:hAnsi="Times New Roman" w:cs="Times New Roman"/>
                <w:color w:val="000000"/>
                <w:sz w:val="24"/>
                <w:szCs w:val="24"/>
              </w:rPr>
              <w:t>)</w:t>
            </w:r>
          </w:p>
        </w:tc>
        <w:tc>
          <w:tcPr>
            <w:tcW w:w="270" w:type="dxa"/>
            <w:shd w:val="clear" w:color="auto" w:fill="auto"/>
            <w:noWrap/>
            <w:vAlign w:val="bottom"/>
            <w:hideMark/>
          </w:tcPr>
          <w:p w14:paraId="733867BC" w14:textId="77777777" w:rsidR="00C357F8" w:rsidRPr="00BF2277" w:rsidRDefault="00C357F8" w:rsidP="00DC21C0">
            <w:pPr>
              <w:spacing w:after="0" w:line="480" w:lineRule="auto"/>
              <w:rPr>
                <w:rFonts w:ascii="Times New Roman" w:eastAsia="Times New Roman" w:hAnsi="Times New Roman" w:cs="Times New Roman"/>
                <w:color w:val="000000"/>
                <w:sz w:val="24"/>
                <w:szCs w:val="24"/>
              </w:rPr>
            </w:pPr>
          </w:p>
        </w:tc>
        <w:tc>
          <w:tcPr>
            <w:tcW w:w="2790" w:type="dxa"/>
            <w:shd w:val="clear" w:color="auto" w:fill="auto"/>
            <w:noWrap/>
            <w:vAlign w:val="bottom"/>
            <w:hideMark/>
          </w:tcPr>
          <w:p w14:paraId="55F07CC0" w14:textId="77777777" w:rsidR="00C357F8" w:rsidRPr="00BF2277" w:rsidRDefault="00486793"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-139.8</w:t>
            </w:r>
          </w:p>
          <w:p w14:paraId="05EEA97F"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486793">
              <w:rPr>
                <w:rFonts w:ascii="Times New Roman" w:eastAsia="Times New Roman" w:hAnsi="Times New Roman" w:cs="Times New Roman"/>
                <w:color w:val="000000"/>
                <w:sz w:val="24"/>
                <w:szCs w:val="24"/>
              </w:rPr>
              <w:t>158.3</w:t>
            </w:r>
            <w:r w:rsidRPr="00BF2277">
              <w:rPr>
                <w:rFonts w:ascii="Times New Roman" w:eastAsia="Times New Roman" w:hAnsi="Times New Roman" w:cs="Times New Roman"/>
                <w:color w:val="000000"/>
                <w:sz w:val="24"/>
                <w:szCs w:val="24"/>
              </w:rPr>
              <w:t>)</w:t>
            </w:r>
          </w:p>
        </w:tc>
      </w:tr>
      <w:tr w:rsidR="00C357F8" w:rsidRPr="00BF2277" w14:paraId="0D3C6819" w14:textId="77777777" w:rsidTr="00CA27D0">
        <w:trPr>
          <w:trHeight w:val="610"/>
        </w:trPr>
        <w:tc>
          <w:tcPr>
            <w:tcW w:w="3332" w:type="dxa"/>
            <w:gridSpan w:val="3"/>
            <w:shd w:val="clear" w:color="auto" w:fill="auto"/>
            <w:noWrap/>
            <w:vAlign w:val="bottom"/>
            <w:hideMark/>
          </w:tcPr>
          <w:p w14:paraId="1BDD2C7F"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Relative HH education</w:t>
            </w:r>
          </w:p>
          <w:p w14:paraId="0F00C7E0"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68" w:type="dxa"/>
            <w:shd w:val="clear" w:color="auto" w:fill="auto"/>
            <w:noWrap/>
            <w:vAlign w:val="bottom"/>
            <w:hideMark/>
          </w:tcPr>
          <w:p w14:paraId="2C0097A5" w14:textId="77777777" w:rsidR="00C357F8" w:rsidRPr="00BF2277" w:rsidRDefault="00D94111"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41.92</w:t>
            </w:r>
          </w:p>
          <w:p w14:paraId="2DC6626B"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D94111">
              <w:rPr>
                <w:rFonts w:ascii="Times New Roman" w:eastAsia="Times New Roman" w:hAnsi="Times New Roman" w:cs="Times New Roman"/>
                <w:color w:val="000000"/>
                <w:sz w:val="24"/>
                <w:szCs w:val="24"/>
              </w:rPr>
              <w:t>66.30</w:t>
            </w:r>
            <w:r w:rsidRPr="00BF2277">
              <w:rPr>
                <w:rFonts w:ascii="Times New Roman" w:eastAsia="Times New Roman" w:hAnsi="Times New Roman" w:cs="Times New Roman"/>
                <w:color w:val="000000"/>
                <w:sz w:val="24"/>
                <w:szCs w:val="24"/>
              </w:rPr>
              <w:t>)</w:t>
            </w:r>
          </w:p>
        </w:tc>
        <w:tc>
          <w:tcPr>
            <w:tcW w:w="270" w:type="dxa"/>
            <w:shd w:val="clear" w:color="auto" w:fill="auto"/>
            <w:noWrap/>
            <w:vAlign w:val="bottom"/>
          </w:tcPr>
          <w:p w14:paraId="2EBA75AB"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790" w:type="dxa"/>
            <w:shd w:val="clear" w:color="auto" w:fill="auto"/>
            <w:noWrap/>
            <w:vAlign w:val="bottom"/>
            <w:hideMark/>
          </w:tcPr>
          <w:p w14:paraId="4240EFF2" w14:textId="77777777" w:rsidR="00C357F8" w:rsidRPr="00BF2277" w:rsidRDefault="00486793"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59.78</w:t>
            </w:r>
          </w:p>
          <w:p w14:paraId="5041F40D"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486793">
              <w:rPr>
                <w:rFonts w:ascii="Times New Roman" w:eastAsia="Times New Roman" w:hAnsi="Times New Roman" w:cs="Times New Roman"/>
                <w:color w:val="000000"/>
                <w:sz w:val="24"/>
                <w:szCs w:val="24"/>
              </w:rPr>
              <w:t>59.15</w:t>
            </w:r>
            <w:r w:rsidRPr="00BF2277">
              <w:rPr>
                <w:rFonts w:ascii="Times New Roman" w:eastAsia="Times New Roman" w:hAnsi="Times New Roman" w:cs="Times New Roman"/>
                <w:color w:val="000000"/>
                <w:sz w:val="24"/>
                <w:szCs w:val="24"/>
              </w:rPr>
              <w:t>)</w:t>
            </w:r>
          </w:p>
        </w:tc>
      </w:tr>
      <w:tr w:rsidR="00C357F8" w:rsidRPr="00BF2277" w14:paraId="17B67734" w14:textId="77777777" w:rsidTr="00CA27D0">
        <w:trPr>
          <w:trHeight w:val="610"/>
        </w:trPr>
        <w:tc>
          <w:tcPr>
            <w:tcW w:w="3332" w:type="dxa"/>
            <w:gridSpan w:val="3"/>
            <w:shd w:val="clear" w:color="auto" w:fill="auto"/>
            <w:noWrap/>
            <w:vAlign w:val="bottom"/>
            <w:hideMark/>
          </w:tcPr>
          <w:p w14:paraId="61724499"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Caste (higher caste =1)</w:t>
            </w:r>
          </w:p>
          <w:p w14:paraId="77BE804A"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68" w:type="dxa"/>
            <w:shd w:val="clear" w:color="auto" w:fill="auto"/>
            <w:noWrap/>
            <w:vAlign w:val="bottom"/>
            <w:hideMark/>
          </w:tcPr>
          <w:p w14:paraId="624C8780"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D94111">
              <w:rPr>
                <w:rFonts w:ascii="Times New Roman" w:eastAsia="Times New Roman" w:hAnsi="Times New Roman" w:cs="Times New Roman"/>
                <w:color w:val="000000"/>
                <w:sz w:val="24"/>
                <w:szCs w:val="24"/>
              </w:rPr>
              <w:t>188.2</w:t>
            </w:r>
          </w:p>
          <w:p w14:paraId="2CF713A4"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D94111">
              <w:rPr>
                <w:rFonts w:ascii="Times New Roman" w:eastAsia="Times New Roman" w:hAnsi="Times New Roman" w:cs="Times New Roman"/>
                <w:color w:val="000000"/>
                <w:sz w:val="24"/>
                <w:szCs w:val="24"/>
              </w:rPr>
              <w:t>306.2</w:t>
            </w:r>
            <w:r w:rsidRPr="00BF2277">
              <w:rPr>
                <w:rFonts w:ascii="Times New Roman" w:eastAsia="Times New Roman" w:hAnsi="Times New Roman" w:cs="Times New Roman"/>
                <w:color w:val="000000"/>
                <w:sz w:val="24"/>
                <w:szCs w:val="24"/>
              </w:rPr>
              <w:t>)</w:t>
            </w:r>
          </w:p>
        </w:tc>
        <w:tc>
          <w:tcPr>
            <w:tcW w:w="270" w:type="dxa"/>
            <w:shd w:val="clear" w:color="auto" w:fill="auto"/>
            <w:noWrap/>
            <w:vAlign w:val="bottom"/>
            <w:hideMark/>
          </w:tcPr>
          <w:p w14:paraId="1DB941C3" w14:textId="77777777" w:rsidR="00C357F8" w:rsidRPr="00BF2277" w:rsidRDefault="00C357F8" w:rsidP="00DC21C0">
            <w:pPr>
              <w:spacing w:after="0" w:line="480" w:lineRule="auto"/>
              <w:rPr>
                <w:rFonts w:ascii="Times New Roman" w:eastAsia="Times New Roman" w:hAnsi="Times New Roman" w:cs="Times New Roman"/>
                <w:color w:val="000000"/>
                <w:sz w:val="24"/>
                <w:szCs w:val="24"/>
              </w:rPr>
            </w:pPr>
          </w:p>
        </w:tc>
        <w:tc>
          <w:tcPr>
            <w:tcW w:w="2790" w:type="dxa"/>
            <w:shd w:val="clear" w:color="auto" w:fill="auto"/>
            <w:noWrap/>
            <w:vAlign w:val="bottom"/>
            <w:hideMark/>
          </w:tcPr>
          <w:p w14:paraId="671C9EBE" w14:textId="77777777" w:rsidR="00C357F8" w:rsidRPr="00BF2277" w:rsidRDefault="00486793"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383.3</w:t>
            </w:r>
          </w:p>
          <w:p w14:paraId="5002D51C"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CF53BF">
              <w:rPr>
                <w:rFonts w:ascii="Times New Roman" w:eastAsia="Times New Roman" w:hAnsi="Times New Roman" w:cs="Times New Roman"/>
                <w:color w:val="000000"/>
                <w:sz w:val="24"/>
                <w:szCs w:val="24"/>
              </w:rPr>
              <w:t>274.0</w:t>
            </w:r>
            <w:r w:rsidRPr="00BF2277">
              <w:rPr>
                <w:rFonts w:ascii="Times New Roman" w:eastAsia="Times New Roman" w:hAnsi="Times New Roman" w:cs="Times New Roman"/>
                <w:color w:val="000000"/>
                <w:sz w:val="24"/>
                <w:szCs w:val="24"/>
              </w:rPr>
              <w:t>)</w:t>
            </w:r>
          </w:p>
        </w:tc>
      </w:tr>
      <w:tr w:rsidR="00C357F8" w:rsidRPr="00BF2277" w14:paraId="7824EFD0" w14:textId="77777777" w:rsidTr="00CA27D0">
        <w:trPr>
          <w:trHeight w:val="610"/>
        </w:trPr>
        <w:tc>
          <w:tcPr>
            <w:tcW w:w="3332" w:type="dxa"/>
            <w:gridSpan w:val="3"/>
            <w:shd w:val="clear" w:color="auto" w:fill="auto"/>
            <w:noWrap/>
            <w:vAlign w:val="bottom"/>
            <w:hideMark/>
          </w:tcPr>
          <w:p w14:paraId="4E07CC2C"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 of agricultural income</w:t>
            </w:r>
          </w:p>
          <w:p w14:paraId="1C309C5D"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68" w:type="dxa"/>
            <w:shd w:val="clear" w:color="auto" w:fill="auto"/>
            <w:noWrap/>
            <w:vAlign w:val="bottom"/>
            <w:hideMark/>
          </w:tcPr>
          <w:p w14:paraId="0FEB503D" w14:textId="77777777" w:rsidR="00C357F8" w:rsidRPr="00BF2277" w:rsidRDefault="00D94111"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7.28</w:t>
            </w:r>
          </w:p>
          <w:p w14:paraId="5171ED54"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D94111">
              <w:rPr>
                <w:rFonts w:ascii="Times New Roman" w:eastAsia="Times New Roman" w:hAnsi="Times New Roman" w:cs="Times New Roman"/>
                <w:color w:val="000000"/>
                <w:sz w:val="24"/>
                <w:szCs w:val="24"/>
              </w:rPr>
              <w:t>8.80</w:t>
            </w:r>
            <w:r w:rsidRPr="00BF2277">
              <w:rPr>
                <w:rFonts w:ascii="Times New Roman" w:eastAsia="Times New Roman" w:hAnsi="Times New Roman" w:cs="Times New Roman"/>
                <w:color w:val="000000"/>
                <w:sz w:val="24"/>
                <w:szCs w:val="24"/>
              </w:rPr>
              <w:t>)</w:t>
            </w:r>
          </w:p>
        </w:tc>
        <w:tc>
          <w:tcPr>
            <w:tcW w:w="270" w:type="dxa"/>
            <w:shd w:val="clear" w:color="auto" w:fill="auto"/>
            <w:noWrap/>
            <w:vAlign w:val="bottom"/>
            <w:hideMark/>
          </w:tcPr>
          <w:p w14:paraId="1AAAA00F" w14:textId="77777777" w:rsidR="00C357F8" w:rsidRPr="00BF2277" w:rsidRDefault="00C357F8" w:rsidP="00DC21C0">
            <w:pPr>
              <w:spacing w:after="0" w:line="480" w:lineRule="auto"/>
              <w:rPr>
                <w:rFonts w:ascii="Times New Roman" w:eastAsia="Times New Roman" w:hAnsi="Times New Roman" w:cs="Times New Roman"/>
                <w:color w:val="000000"/>
                <w:sz w:val="24"/>
                <w:szCs w:val="24"/>
              </w:rPr>
            </w:pPr>
          </w:p>
        </w:tc>
        <w:tc>
          <w:tcPr>
            <w:tcW w:w="2790" w:type="dxa"/>
            <w:shd w:val="clear" w:color="auto" w:fill="auto"/>
            <w:noWrap/>
            <w:vAlign w:val="bottom"/>
            <w:hideMark/>
          </w:tcPr>
          <w:p w14:paraId="1ECB328C"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1</w:t>
            </w:r>
            <w:r w:rsidR="00CF53BF">
              <w:rPr>
                <w:rFonts w:ascii="Times New Roman" w:eastAsia="Times New Roman" w:hAnsi="Times New Roman" w:cs="Times New Roman"/>
                <w:color w:val="000000"/>
                <w:sz w:val="24"/>
                <w:szCs w:val="24"/>
              </w:rPr>
              <w:t>4.13</w:t>
            </w:r>
          </w:p>
          <w:p w14:paraId="745EE931"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CF53BF">
              <w:rPr>
                <w:rFonts w:ascii="Times New Roman" w:eastAsia="Times New Roman" w:hAnsi="Times New Roman" w:cs="Times New Roman"/>
                <w:color w:val="000000"/>
                <w:sz w:val="24"/>
                <w:szCs w:val="24"/>
              </w:rPr>
              <w:t>7.89</w:t>
            </w:r>
            <w:r w:rsidRPr="00BF2277">
              <w:rPr>
                <w:rFonts w:ascii="Times New Roman" w:eastAsia="Times New Roman" w:hAnsi="Times New Roman" w:cs="Times New Roman"/>
                <w:color w:val="000000"/>
                <w:sz w:val="24"/>
                <w:szCs w:val="24"/>
              </w:rPr>
              <w:t>)</w:t>
            </w:r>
          </w:p>
        </w:tc>
      </w:tr>
    </w:tbl>
    <w:p w14:paraId="007448DA" w14:textId="77777777" w:rsidR="00E71DB8" w:rsidRDefault="00E71DB8" w:rsidP="00C357F8">
      <w:pPr>
        <w:pStyle w:val="Caption"/>
      </w:pPr>
    </w:p>
    <w:p w14:paraId="081B9390" w14:textId="77777777" w:rsidR="00E71DB8" w:rsidRDefault="00E71DB8" w:rsidP="00C357F8">
      <w:pPr>
        <w:pStyle w:val="Caption"/>
      </w:pPr>
    </w:p>
    <w:p w14:paraId="744DFB19" w14:textId="77777777" w:rsidR="00C357F8" w:rsidRDefault="00C357F8" w:rsidP="00C357F8">
      <w:pPr>
        <w:pStyle w:val="Caption"/>
      </w:pPr>
      <w:r>
        <w:t>Table 5: Seemingly unrelated regression for annual revenue from fuelwood and fodder collection (continued)</w:t>
      </w:r>
    </w:p>
    <w:tbl>
      <w:tblPr>
        <w:tblW w:w="5000" w:type="pct"/>
        <w:tblBorders>
          <w:top w:val="single" w:sz="4" w:space="0" w:color="auto"/>
          <w:bottom w:val="single" w:sz="4" w:space="0" w:color="auto"/>
        </w:tblBorders>
        <w:tblLook w:val="04A0" w:firstRow="1" w:lastRow="0" w:firstColumn="1" w:lastColumn="0" w:noHBand="0" w:noVBand="1"/>
      </w:tblPr>
      <w:tblGrid>
        <w:gridCol w:w="1520"/>
        <w:gridCol w:w="1521"/>
        <w:gridCol w:w="285"/>
        <w:gridCol w:w="2614"/>
        <w:gridCol w:w="388"/>
        <w:gridCol w:w="62"/>
        <w:gridCol w:w="2970"/>
      </w:tblGrid>
      <w:tr w:rsidR="00DC21C0" w:rsidRPr="00BF2277" w14:paraId="03EEBAFF" w14:textId="77777777" w:rsidTr="00200939">
        <w:trPr>
          <w:trHeight w:val="300"/>
        </w:trPr>
        <w:tc>
          <w:tcPr>
            <w:tcW w:w="1520" w:type="dxa"/>
            <w:tcBorders>
              <w:top w:val="single" w:sz="4" w:space="0" w:color="auto"/>
              <w:bottom w:val="single" w:sz="4" w:space="0" w:color="auto"/>
            </w:tcBorders>
            <w:shd w:val="clear" w:color="auto" w:fill="auto"/>
            <w:noWrap/>
            <w:vAlign w:val="bottom"/>
            <w:hideMark/>
          </w:tcPr>
          <w:p w14:paraId="6EA6E49E"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Variable</w:t>
            </w:r>
          </w:p>
        </w:tc>
        <w:tc>
          <w:tcPr>
            <w:tcW w:w="1521" w:type="dxa"/>
            <w:tcBorders>
              <w:top w:val="single" w:sz="4" w:space="0" w:color="auto"/>
              <w:bottom w:val="single" w:sz="4" w:space="0" w:color="auto"/>
            </w:tcBorders>
            <w:shd w:val="clear" w:color="auto" w:fill="auto"/>
            <w:vAlign w:val="bottom"/>
          </w:tcPr>
          <w:p w14:paraId="139D6907"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p>
        </w:tc>
        <w:tc>
          <w:tcPr>
            <w:tcW w:w="3287" w:type="dxa"/>
            <w:gridSpan w:val="3"/>
            <w:tcBorders>
              <w:top w:val="single" w:sz="4" w:space="0" w:color="auto"/>
              <w:bottom w:val="single" w:sz="4" w:space="0" w:color="auto"/>
            </w:tcBorders>
            <w:shd w:val="clear" w:color="auto" w:fill="auto"/>
            <w:vAlign w:val="bottom"/>
          </w:tcPr>
          <w:p w14:paraId="18D2ED1D" w14:textId="77777777" w:rsidR="00DC21C0" w:rsidRPr="00BF2277" w:rsidRDefault="00DC21C0" w:rsidP="00200939">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Annual </w:t>
            </w:r>
            <w:r w:rsidRPr="00BF2277">
              <w:rPr>
                <w:rFonts w:ascii="Times New Roman" w:eastAsia="Times New Roman" w:hAnsi="Times New Roman" w:cs="Times New Roman"/>
                <w:b/>
                <w:color w:val="000000"/>
                <w:sz w:val="24"/>
                <w:szCs w:val="24"/>
              </w:rPr>
              <w:t>revenue from fuelwood</w:t>
            </w:r>
          </w:p>
        </w:tc>
        <w:tc>
          <w:tcPr>
            <w:tcW w:w="3032" w:type="dxa"/>
            <w:gridSpan w:val="2"/>
            <w:tcBorders>
              <w:top w:val="single" w:sz="4" w:space="0" w:color="auto"/>
              <w:bottom w:val="single" w:sz="4" w:space="0" w:color="auto"/>
            </w:tcBorders>
            <w:shd w:val="clear" w:color="auto" w:fill="auto"/>
            <w:noWrap/>
            <w:vAlign w:val="bottom"/>
            <w:hideMark/>
          </w:tcPr>
          <w:p w14:paraId="6EDF3485" w14:textId="77777777" w:rsidR="00DC21C0" w:rsidRPr="00BF2277" w:rsidRDefault="00DC21C0" w:rsidP="00200939">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Annual </w:t>
            </w:r>
            <w:r w:rsidRPr="00BF2277">
              <w:rPr>
                <w:rFonts w:ascii="Times New Roman" w:eastAsia="Times New Roman" w:hAnsi="Times New Roman" w:cs="Times New Roman"/>
                <w:b/>
                <w:color w:val="000000"/>
                <w:sz w:val="24"/>
                <w:szCs w:val="24"/>
              </w:rPr>
              <w:t>revenue from fodder</w:t>
            </w:r>
          </w:p>
        </w:tc>
      </w:tr>
      <w:tr w:rsidR="00C357F8" w:rsidRPr="00BF2277" w14:paraId="1D38327A" w14:textId="77777777" w:rsidTr="00200939">
        <w:trPr>
          <w:trHeight w:val="610"/>
        </w:trPr>
        <w:tc>
          <w:tcPr>
            <w:tcW w:w="3326" w:type="dxa"/>
            <w:gridSpan w:val="3"/>
            <w:tcBorders>
              <w:top w:val="single" w:sz="4" w:space="0" w:color="auto"/>
            </w:tcBorders>
            <w:shd w:val="clear" w:color="auto" w:fill="auto"/>
            <w:noWrap/>
            <w:vAlign w:val="bottom"/>
          </w:tcPr>
          <w:p w14:paraId="59490505" w14:textId="77777777" w:rsidR="00E71DB8" w:rsidRDefault="00E71DB8" w:rsidP="00E71DB8">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 of income from business</w:t>
            </w:r>
          </w:p>
          <w:p w14:paraId="25A40681" w14:textId="77777777" w:rsidR="00C357F8" w:rsidRPr="00BF2277" w:rsidRDefault="00C357F8" w:rsidP="00E71DB8">
            <w:pPr>
              <w:spacing w:after="0" w:line="480" w:lineRule="auto"/>
              <w:rPr>
                <w:rFonts w:ascii="Times New Roman" w:eastAsia="Times New Roman" w:hAnsi="Times New Roman" w:cs="Times New Roman"/>
                <w:color w:val="000000"/>
                <w:sz w:val="24"/>
                <w:szCs w:val="24"/>
              </w:rPr>
            </w:pPr>
          </w:p>
        </w:tc>
        <w:tc>
          <w:tcPr>
            <w:tcW w:w="2614" w:type="dxa"/>
            <w:tcBorders>
              <w:top w:val="single" w:sz="4" w:space="0" w:color="auto"/>
            </w:tcBorders>
            <w:shd w:val="clear" w:color="auto" w:fill="auto"/>
            <w:noWrap/>
            <w:vAlign w:val="bottom"/>
          </w:tcPr>
          <w:p w14:paraId="569EDB3D" w14:textId="77777777" w:rsidR="00E71DB8" w:rsidRPr="00BF2277" w:rsidRDefault="00E71DB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7.25</w:t>
            </w:r>
          </w:p>
          <w:p w14:paraId="5A25D69E" w14:textId="38C9AC9A" w:rsidR="00C357F8" w:rsidRPr="00BF2277" w:rsidRDefault="00E71DB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7.02</w:t>
            </w:r>
            <w:r w:rsidRPr="00BF2277">
              <w:rPr>
                <w:rFonts w:ascii="Times New Roman" w:eastAsia="Times New Roman" w:hAnsi="Times New Roman" w:cs="Times New Roman"/>
                <w:color w:val="000000"/>
                <w:sz w:val="24"/>
                <w:szCs w:val="24"/>
              </w:rPr>
              <w:t>)</w:t>
            </w:r>
          </w:p>
        </w:tc>
        <w:tc>
          <w:tcPr>
            <w:tcW w:w="450" w:type="dxa"/>
            <w:gridSpan w:val="2"/>
            <w:tcBorders>
              <w:top w:val="single" w:sz="4" w:space="0" w:color="auto"/>
            </w:tcBorders>
            <w:shd w:val="clear" w:color="auto" w:fill="auto"/>
            <w:noWrap/>
            <w:vAlign w:val="bottom"/>
          </w:tcPr>
          <w:p w14:paraId="78A74CE1"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70" w:type="dxa"/>
            <w:tcBorders>
              <w:top w:val="single" w:sz="4" w:space="0" w:color="auto"/>
            </w:tcBorders>
            <w:shd w:val="clear" w:color="auto" w:fill="auto"/>
            <w:noWrap/>
            <w:vAlign w:val="bottom"/>
          </w:tcPr>
          <w:p w14:paraId="56482D45" w14:textId="77777777" w:rsidR="00E71DB8" w:rsidRPr="00BF2277" w:rsidRDefault="00E71DB8"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p w14:paraId="58D9239D" w14:textId="7BADE3B0" w:rsidR="00C357F8" w:rsidRPr="00BF2277" w:rsidRDefault="00E71DB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6.28</w:t>
            </w:r>
            <w:r w:rsidRPr="00BF2277">
              <w:rPr>
                <w:rFonts w:ascii="Times New Roman" w:eastAsia="Times New Roman" w:hAnsi="Times New Roman" w:cs="Times New Roman"/>
                <w:color w:val="000000"/>
                <w:sz w:val="24"/>
                <w:szCs w:val="24"/>
              </w:rPr>
              <w:t>)</w:t>
            </w:r>
          </w:p>
        </w:tc>
      </w:tr>
      <w:tr w:rsidR="00E71DB8" w:rsidRPr="00BF2277" w14:paraId="1B13F033" w14:textId="77777777" w:rsidTr="00200939">
        <w:trPr>
          <w:trHeight w:val="610"/>
        </w:trPr>
        <w:tc>
          <w:tcPr>
            <w:tcW w:w="3326" w:type="dxa"/>
            <w:gridSpan w:val="3"/>
            <w:shd w:val="clear" w:color="auto" w:fill="auto"/>
            <w:noWrap/>
            <w:vAlign w:val="bottom"/>
          </w:tcPr>
          <w:p w14:paraId="0D862349" w14:textId="77777777" w:rsidR="00E71DB8" w:rsidRDefault="00E71DB8" w:rsidP="00E71DB8">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 of income from wage</w:t>
            </w:r>
          </w:p>
          <w:p w14:paraId="08EA3853" w14:textId="77777777" w:rsidR="00E71DB8" w:rsidRPr="00BF2277" w:rsidRDefault="00E71DB8" w:rsidP="00173A62">
            <w:pPr>
              <w:spacing w:after="0" w:line="480" w:lineRule="auto"/>
              <w:rPr>
                <w:rFonts w:ascii="Times New Roman" w:eastAsia="Times New Roman" w:hAnsi="Times New Roman" w:cs="Times New Roman"/>
                <w:color w:val="000000"/>
                <w:sz w:val="24"/>
                <w:szCs w:val="24"/>
              </w:rPr>
            </w:pPr>
          </w:p>
        </w:tc>
        <w:tc>
          <w:tcPr>
            <w:tcW w:w="2614" w:type="dxa"/>
            <w:shd w:val="clear" w:color="auto" w:fill="auto"/>
            <w:noWrap/>
            <w:vAlign w:val="bottom"/>
          </w:tcPr>
          <w:p w14:paraId="50F8AF49" w14:textId="77777777" w:rsidR="00E71DB8" w:rsidRPr="00BF2277" w:rsidRDefault="00E71DB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2.66</w:t>
            </w:r>
          </w:p>
          <w:p w14:paraId="1C7F8273" w14:textId="6F69751C" w:rsidR="00E71DB8" w:rsidRPr="00BF2277" w:rsidRDefault="00E71DB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7.18</w:t>
            </w:r>
            <w:r w:rsidRPr="00BF2277">
              <w:rPr>
                <w:rFonts w:ascii="Times New Roman" w:eastAsia="Times New Roman" w:hAnsi="Times New Roman" w:cs="Times New Roman"/>
                <w:color w:val="000000"/>
                <w:sz w:val="24"/>
                <w:szCs w:val="24"/>
              </w:rPr>
              <w:t>)</w:t>
            </w:r>
          </w:p>
        </w:tc>
        <w:tc>
          <w:tcPr>
            <w:tcW w:w="450" w:type="dxa"/>
            <w:gridSpan w:val="2"/>
            <w:shd w:val="clear" w:color="auto" w:fill="auto"/>
            <w:noWrap/>
            <w:vAlign w:val="bottom"/>
          </w:tcPr>
          <w:p w14:paraId="62BC3564" w14:textId="77777777" w:rsidR="00E71DB8" w:rsidRPr="00BF2277" w:rsidRDefault="00E71DB8" w:rsidP="00173A62">
            <w:pPr>
              <w:spacing w:after="0" w:line="480" w:lineRule="auto"/>
              <w:rPr>
                <w:rFonts w:ascii="Times New Roman" w:eastAsia="Times New Roman" w:hAnsi="Times New Roman" w:cs="Times New Roman"/>
                <w:color w:val="000000"/>
                <w:sz w:val="24"/>
                <w:szCs w:val="24"/>
              </w:rPr>
            </w:pPr>
          </w:p>
        </w:tc>
        <w:tc>
          <w:tcPr>
            <w:tcW w:w="2970" w:type="dxa"/>
            <w:shd w:val="clear" w:color="auto" w:fill="auto"/>
            <w:noWrap/>
            <w:vAlign w:val="bottom"/>
          </w:tcPr>
          <w:p w14:paraId="5A2F6A3A" w14:textId="77777777" w:rsidR="00E71DB8" w:rsidRPr="00BF2277" w:rsidRDefault="00E71DB8"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7.61</w:t>
            </w:r>
          </w:p>
          <w:p w14:paraId="69591F55" w14:textId="680B0650" w:rsidR="00E71DB8" w:rsidRDefault="00E71DB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6.41</w:t>
            </w:r>
            <w:r w:rsidRPr="00BF2277">
              <w:rPr>
                <w:rFonts w:ascii="Times New Roman" w:eastAsia="Times New Roman" w:hAnsi="Times New Roman" w:cs="Times New Roman"/>
                <w:color w:val="000000"/>
                <w:sz w:val="24"/>
                <w:szCs w:val="24"/>
              </w:rPr>
              <w:t>)</w:t>
            </w:r>
          </w:p>
        </w:tc>
      </w:tr>
      <w:tr w:rsidR="00C357F8" w:rsidRPr="00BF2277" w14:paraId="5EC212EF" w14:textId="77777777" w:rsidTr="00200939">
        <w:trPr>
          <w:trHeight w:val="610"/>
        </w:trPr>
        <w:tc>
          <w:tcPr>
            <w:tcW w:w="3326" w:type="dxa"/>
            <w:gridSpan w:val="3"/>
            <w:shd w:val="clear" w:color="auto" w:fill="auto"/>
            <w:noWrap/>
            <w:vAlign w:val="bottom"/>
            <w:hideMark/>
          </w:tcPr>
          <w:p w14:paraId="0FF53024"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 of income from job</w:t>
            </w:r>
          </w:p>
          <w:p w14:paraId="4C4482EF"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614" w:type="dxa"/>
            <w:shd w:val="clear" w:color="auto" w:fill="auto"/>
            <w:noWrap/>
            <w:vAlign w:val="bottom"/>
            <w:hideMark/>
          </w:tcPr>
          <w:p w14:paraId="7B5FEAF4" w14:textId="77777777" w:rsidR="00C357F8" w:rsidRPr="00BF2277" w:rsidRDefault="00A07ABB"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w:t>
            </w:r>
          </w:p>
          <w:p w14:paraId="29C59491"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A07ABB">
              <w:rPr>
                <w:rFonts w:ascii="Times New Roman" w:eastAsia="Times New Roman" w:hAnsi="Times New Roman" w:cs="Times New Roman"/>
                <w:color w:val="000000"/>
                <w:sz w:val="24"/>
                <w:szCs w:val="24"/>
              </w:rPr>
              <w:t>6.23</w:t>
            </w:r>
            <w:r w:rsidRPr="00BF2277">
              <w:rPr>
                <w:rFonts w:ascii="Times New Roman" w:eastAsia="Times New Roman" w:hAnsi="Times New Roman" w:cs="Times New Roman"/>
                <w:color w:val="000000"/>
                <w:sz w:val="24"/>
                <w:szCs w:val="24"/>
              </w:rPr>
              <w:t>)</w:t>
            </w:r>
          </w:p>
        </w:tc>
        <w:tc>
          <w:tcPr>
            <w:tcW w:w="450" w:type="dxa"/>
            <w:gridSpan w:val="2"/>
            <w:shd w:val="clear" w:color="auto" w:fill="auto"/>
            <w:noWrap/>
            <w:vAlign w:val="bottom"/>
          </w:tcPr>
          <w:p w14:paraId="1BE15752"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70" w:type="dxa"/>
            <w:shd w:val="clear" w:color="auto" w:fill="auto"/>
            <w:noWrap/>
            <w:vAlign w:val="bottom"/>
            <w:hideMark/>
          </w:tcPr>
          <w:p w14:paraId="2EDF93B2" w14:textId="77777777" w:rsidR="00C357F8" w:rsidRPr="00BF2277" w:rsidRDefault="00F25125"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3.66</w:t>
            </w:r>
          </w:p>
          <w:p w14:paraId="5231E243"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F25125">
              <w:rPr>
                <w:rFonts w:ascii="Times New Roman" w:eastAsia="Times New Roman" w:hAnsi="Times New Roman" w:cs="Times New Roman"/>
                <w:color w:val="000000"/>
                <w:sz w:val="24"/>
                <w:szCs w:val="24"/>
              </w:rPr>
              <w:t>5.56</w:t>
            </w:r>
            <w:r w:rsidRPr="00BF2277">
              <w:rPr>
                <w:rFonts w:ascii="Times New Roman" w:eastAsia="Times New Roman" w:hAnsi="Times New Roman" w:cs="Times New Roman"/>
                <w:color w:val="000000"/>
                <w:sz w:val="24"/>
                <w:szCs w:val="24"/>
              </w:rPr>
              <w:t>)</w:t>
            </w:r>
          </w:p>
        </w:tc>
      </w:tr>
      <w:tr w:rsidR="00C357F8" w:rsidRPr="00BF2277" w14:paraId="0105156E" w14:textId="77777777" w:rsidTr="00200939">
        <w:trPr>
          <w:trHeight w:val="610"/>
        </w:trPr>
        <w:tc>
          <w:tcPr>
            <w:tcW w:w="3326" w:type="dxa"/>
            <w:gridSpan w:val="3"/>
            <w:shd w:val="clear" w:color="auto" w:fill="auto"/>
            <w:noWrap/>
            <w:vAlign w:val="bottom"/>
            <w:hideMark/>
          </w:tcPr>
          <w:p w14:paraId="565D388F"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 of income from remittance</w:t>
            </w:r>
            <w:r>
              <w:rPr>
                <w:rFonts w:ascii="Times New Roman" w:eastAsia="Times New Roman" w:hAnsi="Times New Roman" w:cs="Times New Roman"/>
                <w:color w:val="000000"/>
                <w:sz w:val="24"/>
                <w:szCs w:val="24"/>
              </w:rPr>
              <w:t>s</w:t>
            </w:r>
          </w:p>
          <w:p w14:paraId="514FA8B4"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614" w:type="dxa"/>
            <w:shd w:val="clear" w:color="auto" w:fill="auto"/>
            <w:noWrap/>
            <w:vAlign w:val="bottom"/>
            <w:hideMark/>
          </w:tcPr>
          <w:p w14:paraId="7807EAA9"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A07ABB">
              <w:rPr>
                <w:rFonts w:ascii="Times New Roman" w:eastAsia="Times New Roman" w:hAnsi="Times New Roman" w:cs="Times New Roman"/>
                <w:color w:val="000000"/>
                <w:sz w:val="24"/>
                <w:szCs w:val="24"/>
              </w:rPr>
              <w:t>2.78</w:t>
            </w:r>
          </w:p>
          <w:p w14:paraId="62C25D76"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A07ABB">
              <w:rPr>
                <w:rFonts w:ascii="Times New Roman" w:eastAsia="Times New Roman" w:hAnsi="Times New Roman" w:cs="Times New Roman"/>
                <w:color w:val="000000"/>
                <w:sz w:val="24"/>
                <w:szCs w:val="24"/>
              </w:rPr>
              <w:t>4.38</w:t>
            </w:r>
            <w:r w:rsidRPr="00BF2277">
              <w:rPr>
                <w:rFonts w:ascii="Times New Roman" w:eastAsia="Times New Roman" w:hAnsi="Times New Roman" w:cs="Times New Roman"/>
                <w:color w:val="000000"/>
                <w:sz w:val="24"/>
                <w:szCs w:val="24"/>
              </w:rPr>
              <w:t>)</w:t>
            </w:r>
          </w:p>
        </w:tc>
        <w:tc>
          <w:tcPr>
            <w:tcW w:w="450" w:type="dxa"/>
            <w:gridSpan w:val="2"/>
            <w:shd w:val="clear" w:color="auto" w:fill="auto"/>
            <w:noWrap/>
            <w:vAlign w:val="bottom"/>
          </w:tcPr>
          <w:p w14:paraId="558872AC"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70" w:type="dxa"/>
            <w:shd w:val="clear" w:color="auto" w:fill="auto"/>
            <w:noWrap/>
            <w:vAlign w:val="bottom"/>
            <w:hideMark/>
          </w:tcPr>
          <w:p w14:paraId="6EA42585" w14:textId="77777777" w:rsidR="00C357F8" w:rsidRPr="00BF2277" w:rsidRDefault="00F25125"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0.73</w:t>
            </w:r>
          </w:p>
          <w:p w14:paraId="2A4054E1"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F25125">
              <w:rPr>
                <w:rFonts w:ascii="Times New Roman" w:eastAsia="Times New Roman" w:hAnsi="Times New Roman" w:cs="Times New Roman"/>
                <w:color w:val="000000"/>
                <w:sz w:val="24"/>
                <w:szCs w:val="24"/>
              </w:rPr>
              <w:t>3.91</w:t>
            </w:r>
            <w:r w:rsidRPr="00BF2277">
              <w:rPr>
                <w:rFonts w:ascii="Times New Roman" w:eastAsia="Times New Roman" w:hAnsi="Times New Roman" w:cs="Times New Roman"/>
                <w:color w:val="000000"/>
                <w:sz w:val="24"/>
                <w:szCs w:val="24"/>
              </w:rPr>
              <w:t>)</w:t>
            </w:r>
          </w:p>
        </w:tc>
      </w:tr>
      <w:tr w:rsidR="00C357F8" w:rsidRPr="00BF2277" w14:paraId="5F04FC28" w14:textId="77777777" w:rsidTr="00200939">
        <w:trPr>
          <w:trHeight w:val="610"/>
        </w:trPr>
        <w:tc>
          <w:tcPr>
            <w:tcW w:w="3326" w:type="dxa"/>
            <w:gridSpan w:val="3"/>
            <w:shd w:val="clear" w:color="auto" w:fill="auto"/>
            <w:noWrap/>
            <w:vAlign w:val="bottom"/>
          </w:tcPr>
          <w:p w14:paraId="3B13E0B2"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of income from others income sources</w:t>
            </w:r>
          </w:p>
        </w:tc>
        <w:tc>
          <w:tcPr>
            <w:tcW w:w="2614" w:type="dxa"/>
            <w:shd w:val="clear" w:color="auto" w:fill="auto"/>
            <w:noWrap/>
            <w:vAlign w:val="bottom"/>
          </w:tcPr>
          <w:p w14:paraId="049FEE4D" w14:textId="77777777" w:rsidR="00C357F8" w:rsidRDefault="00A07ABB"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44.89</w:t>
            </w:r>
          </w:p>
          <w:p w14:paraId="0685B28E"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A07ABB">
              <w:rPr>
                <w:rFonts w:ascii="Times New Roman" w:eastAsia="Times New Roman" w:hAnsi="Times New Roman" w:cs="Times New Roman"/>
                <w:color w:val="000000"/>
                <w:sz w:val="24"/>
                <w:szCs w:val="24"/>
              </w:rPr>
              <w:t>46.63</w:t>
            </w:r>
            <w:r>
              <w:rPr>
                <w:rFonts w:ascii="Times New Roman" w:eastAsia="Times New Roman" w:hAnsi="Times New Roman" w:cs="Times New Roman"/>
                <w:color w:val="000000"/>
                <w:sz w:val="24"/>
                <w:szCs w:val="24"/>
              </w:rPr>
              <w:t>)</w:t>
            </w:r>
          </w:p>
        </w:tc>
        <w:tc>
          <w:tcPr>
            <w:tcW w:w="450" w:type="dxa"/>
            <w:gridSpan w:val="2"/>
            <w:shd w:val="clear" w:color="auto" w:fill="auto"/>
            <w:noWrap/>
            <w:vAlign w:val="bottom"/>
          </w:tcPr>
          <w:p w14:paraId="521F9600"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70" w:type="dxa"/>
            <w:shd w:val="clear" w:color="auto" w:fill="auto"/>
            <w:noWrap/>
            <w:vAlign w:val="bottom"/>
          </w:tcPr>
          <w:p w14:paraId="20CA627B" w14:textId="77777777" w:rsidR="00C357F8" w:rsidRDefault="00F25125"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10.21</w:t>
            </w:r>
          </w:p>
          <w:p w14:paraId="0F30D26B" w14:textId="43E31EA2"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25125">
              <w:rPr>
                <w:rFonts w:ascii="Times New Roman" w:eastAsia="Times New Roman" w:hAnsi="Times New Roman" w:cs="Times New Roman"/>
                <w:color w:val="000000"/>
                <w:sz w:val="24"/>
                <w:szCs w:val="24"/>
              </w:rPr>
              <w:t>41.57</w:t>
            </w:r>
            <w:r>
              <w:rPr>
                <w:rFonts w:ascii="Times New Roman" w:eastAsia="Times New Roman" w:hAnsi="Times New Roman" w:cs="Times New Roman"/>
                <w:color w:val="000000"/>
                <w:sz w:val="24"/>
                <w:szCs w:val="24"/>
              </w:rPr>
              <w:t>)</w:t>
            </w:r>
          </w:p>
        </w:tc>
      </w:tr>
      <w:tr w:rsidR="00C357F8" w:rsidRPr="00BF2277" w14:paraId="7B983E30" w14:textId="77777777" w:rsidTr="00200939">
        <w:trPr>
          <w:trHeight w:val="610"/>
        </w:trPr>
        <w:tc>
          <w:tcPr>
            <w:tcW w:w="3326" w:type="dxa"/>
            <w:gridSpan w:val="3"/>
            <w:shd w:val="clear" w:color="auto" w:fill="auto"/>
            <w:noWrap/>
            <w:vAlign w:val="bottom"/>
            <w:hideMark/>
          </w:tcPr>
          <w:p w14:paraId="5D4A6797" w14:textId="77777777" w:rsidR="00C357F8" w:rsidRDefault="0063001D" w:rsidP="00173A62">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Travel t</w:t>
            </w:r>
            <w:r w:rsidR="00C357F8" w:rsidRPr="00BF2277">
              <w:rPr>
                <w:rFonts w:ascii="Times New Roman" w:eastAsia="Times New Roman" w:hAnsi="Times New Roman" w:cs="Times New Roman"/>
                <w:color w:val="000000"/>
                <w:sz w:val="24"/>
                <w:szCs w:val="24"/>
              </w:rPr>
              <w:t>ime</w:t>
            </w:r>
            <w:r>
              <w:rPr>
                <w:rFonts w:ascii="Times New Roman" w:eastAsia="Times New Roman" w:hAnsi="Times New Roman" w:cs="Times New Roman"/>
                <w:color w:val="000000"/>
                <w:sz w:val="24"/>
                <w:szCs w:val="24"/>
              </w:rPr>
              <w:t xml:space="preserve"> (minutes</w:t>
            </w:r>
            <w:r w:rsidR="00C357F8" w:rsidRPr="00BF2277">
              <w:rPr>
                <w:rFonts w:ascii="Times New Roman" w:eastAsia="Times New Roman" w:hAnsi="Times New Roman" w:cs="Times New Roman"/>
                <w:color w:val="000000"/>
                <w:sz w:val="24"/>
                <w:szCs w:val="24"/>
              </w:rPr>
              <w:t>)</w:t>
            </w:r>
          </w:p>
          <w:p w14:paraId="0A74FCA0"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614" w:type="dxa"/>
            <w:shd w:val="clear" w:color="auto" w:fill="auto"/>
            <w:noWrap/>
            <w:vAlign w:val="bottom"/>
            <w:hideMark/>
          </w:tcPr>
          <w:p w14:paraId="450C47C3"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A07ABB">
              <w:rPr>
                <w:rFonts w:ascii="Times New Roman" w:eastAsia="Times New Roman" w:hAnsi="Times New Roman" w:cs="Times New Roman"/>
                <w:color w:val="000000"/>
                <w:sz w:val="24"/>
                <w:szCs w:val="24"/>
              </w:rPr>
              <w:t>31.67</w:t>
            </w:r>
            <w:r w:rsidRPr="00065762">
              <w:rPr>
                <w:rFonts w:ascii="Times New Roman" w:eastAsia="Times New Roman" w:hAnsi="Times New Roman" w:cs="Times New Roman"/>
                <w:color w:val="000000"/>
                <w:sz w:val="24"/>
                <w:szCs w:val="24"/>
                <w:vertAlign w:val="superscript"/>
              </w:rPr>
              <w:t>***</w:t>
            </w:r>
          </w:p>
          <w:p w14:paraId="0329E22E"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A07ABB">
              <w:rPr>
                <w:rFonts w:ascii="Times New Roman" w:eastAsia="Times New Roman" w:hAnsi="Times New Roman" w:cs="Times New Roman"/>
                <w:color w:val="000000"/>
                <w:sz w:val="24"/>
                <w:szCs w:val="24"/>
              </w:rPr>
              <w:t>6.42</w:t>
            </w:r>
            <w:r w:rsidRPr="00BF2277">
              <w:rPr>
                <w:rFonts w:ascii="Times New Roman" w:eastAsia="Times New Roman" w:hAnsi="Times New Roman" w:cs="Times New Roman"/>
                <w:color w:val="000000"/>
                <w:sz w:val="24"/>
                <w:szCs w:val="24"/>
              </w:rPr>
              <w:t>)</w:t>
            </w:r>
          </w:p>
        </w:tc>
        <w:tc>
          <w:tcPr>
            <w:tcW w:w="450" w:type="dxa"/>
            <w:gridSpan w:val="2"/>
            <w:shd w:val="clear" w:color="auto" w:fill="auto"/>
            <w:noWrap/>
            <w:vAlign w:val="bottom"/>
          </w:tcPr>
          <w:p w14:paraId="78D6A61F"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70" w:type="dxa"/>
            <w:shd w:val="clear" w:color="auto" w:fill="auto"/>
            <w:noWrap/>
            <w:vAlign w:val="bottom"/>
            <w:hideMark/>
          </w:tcPr>
          <w:p w14:paraId="5DAFE1EF"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F25125">
              <w:rPr>
                <w:rFonts w:ascii="Times New Roman" w:eastAsia="Times New Roman" w:hAnsi="Times New Roman" w:cs="Times New Roman"/>
                <w:color w:val="000000"/>
                <w:sz w:val="24"/>
                <w:szCs w:val="24"/>
              </w:rPr>
              <w:t>50</w:t>
            </w:r>
            <w:r w:rsidRPr="00065762">
              <w:rPr>
                <w:rFonts w:ascii="Times New Roman" w:eastAsia="Times New Roman" w:hAnsi="Times New Roman" w:cs="Times New Roman"/>
                <w:color w:val="000000"/>
                <w:sz w:val="24"/>
                <w:szCs w:val="24"/>
                <w:vertAlign w:val="superscript"/>
              </w:rPr>
              <w:t>***</w:t>
            </w:r>
          </w:p>
          <w:p w14:paraId="3F7B632B"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F25125">
              <w:rPr>
                <w:rFonts w:ascii="Times New Roman" w:eastAsia="Times New Roman" w:hAnsi="Times New Roman" w:cs="Times New Roman"/>
                <w:color w:val="000000"/>
                <w:sz w:val="24"/>
                <w:szCs w:val="24"/>
              </w:rPr>
              <w:t>5.77</w:t>
            </w:r>
            <w:r w:rsidRPr="00BF2277">
              <w:rPr>
                <w:rFonts w:ascii="Times New Roman" w:eastAsia="Times New Roman" w:hAnsi="Times New Roman" w:cs="Times New Roman"/>
                <w:color w:val="000000"/>
                <w:sz w:val="24"/>
                <w:szCs w:val="24"/>
              </w:rPr>
              <w:t>)</w:t>
            </w:r>
          </w:p>
        </w:tc>
      </w:tr>
      <w:tr w:rsidR="00C357F8" w:rsidRPr="00BF2277" w14:paraId="144BB651" w14:textId="77777777" w:rsidTr="00200939">
        <w:trPr>
          <w:trHeight w:val="610"/>
        </w:trPr>
        <w:tc>
          <w:tcPr>
            <w:tcW w:w="3326" w:type="dxa"/>
            <w:gridSpan w:val="3"/>
            <w:shd w:val="clear" w:color="auto" w:fill="auto"/>
            <w:noWrap/>
            <w:vAlign w:val="bottom"/>
            <w:hideMark/>
          </w:tcPr>
          <w:p w14:paraId="1A96A1EA"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Land holding(ha)</w:t>
            </w:r>
          </w:p>
          <w:p w14:paraId="1FCE45D5"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614" w:type="dxa"/>
            <w:shd w:val="clear" w:color="auto" w:fill="auto"/>
            <w:noWrap/>
            <w:vAlign w:val="bottom"/>
            <w:hideMark/>
          </w:tcPr>
          <w:p w14:paraId="4759BC38"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A07ABB">
              <w:rPr>
                <w:rFonts w:ascii="Times New Roman" w:eastAsia="Times New Roman" w:hAnsi="Times New Roman" w:cs="Times New Roman"/>
                <w:color w:val="000000"/>
                <w:sz w:val="24"/>
                <w:szCs w:val="24"/>
              </w:rPr>
              <w:t>91.95</w:t>
            </w:r>
          </w:p>
          <w:p w14:paraId="589680E4"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A07ABB">
              <w:rPr>
                <w:rFonts w:ascii="Times New Roman" w:eastAsia="Times New Roman" w:hAnsi="Times New Roman" w:cs="Times New Roman"/>
                <w:color w:val="000000"/>
                <w:sz w:val="24"/>
                <w:szCs w:val="24"/>
              </w:rPr>
              <w:t>628.7</w:t>
            </w:r>
            <w:r w:rsidRPr="00BF2277">
              <w:rPr>
                <w:rFonts w:ascii="Times New Roman" w:eastAsia="Times New Roman" w:hAnsi="Times New Roman" w:cs="Times New Roman"/>
                <w:color w:val="000000"/>
                <w:sz w:val="24"/>
                <w:szCs w:val="24"/>
              </w:rPr>
              <w:t>)</w:t>
            </w:r>
          </w:p>
        </w:tc>
        <w:tc>
          <w:tcPr>
            <w:tcW w:w="450" w:type="dxa"/>
            <w:gridSpan w:val="2"/>
            <w:shd w:val="clear" w:color="auto" w:fill="auto"/>
            <w:noWrap/>
            <w:vAlign w:val="bottom"/>
          </w:tcPr>
          <w:p w14:paraId="20DB8EC9"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70" w:type="dxa"/>
            <w:shd w:val="clear" w:color="auto" w:fill="auto"/>
            <w:noWrap/>
            <w:vAlign w:val="bottom"/>
            <w:hideMark/>
          </w:tcPr>
          <w:p w14:paraId="22017456" w14:textId="77777777" w:rsidR="00C357F8" w:rsidRPr="00BF2277" w:rsidRDefault="00354B51"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-83.74</w:t>
            </w:r>
          </w:p>
          <w:p w14:paraId="2CD8CD60"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354B51">
              <w:rPr>
                <w:rFonts w:ascii="Times New Roman" w:eastAsia="Times New Roman" w:hAnsi="Times New Roman" w:cs="Times New Roman"/>
                <w:color w:val="000000"/>
                <w:sz w:val="24"/>
                <w:szCs w:val="24"/>
              </w:rPr>
              <w:t>564.2</w:t>
            </w:r>
            <w:r w:rsidRPr="00BF2277">
              <w:rPr>
                <w:rFonts w:ascii="Times New Roman" w:eastAsia="Times New Roman" w:hAnsi="Times New Roman" w:cs="Times New Roman"/>
                <w:color w:val="000000"/>
                <w:sz w:val="24"/>
                <w:szCs w:val="24"/>
              </w:rPr>
              <w:t>)</w:t>
            </w:r>
          </w:p>
        </w:tc>
      </w:tr>
      <w:tr w:rsidR="00C357F8" w:rsidRPr="00BF2277" w14:paraId="2B8382C5" w14:textId="77777777" w:rsidTr="00200939">
        <w:trPr>
          <w:trHeight w:val="610"/>
        </w:trPr>
        <w:tc>
          <w:tcPr>
            <w:tcW w:w="3326" w:type="dxa"/>
            <w:gridSpan w:val="3"/>
            <w:shd w:val="clear" w:color="auto" w:fill="auto"/>
            <w:noWrap/>
            <w:vAlign w:val="bottom"/>
            <w:hideMark/>
          </w:tcPr>
          <w:p w14:paraId="379DFE1E"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Number of private trees planted</w:t>
            </w:r>
          </w:p>
          <w:p w14:paraId="432AA3AF"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614" w:type="dxa"/>
            <w:shd w:val="clear" w:color="auto" w:fill="auto"/>
            <w:noWrap/>
            <w:vAlign w:val="bottom"/>
            <w:hideMark/>
          </w:tcPr>
          <w:p w14:paraId="55D641CC" w14:textId="77777777" w:rsidR="00C357F8" w:rsidRPr="00BF2277" w:rsidRDefault="00A07ABB"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-5.70</w:t>
            </w:r>
          </w:p>
          <w:p w14:paraId="17A7050E"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A07ABB">
              <w:rPr>
                <w:rFonts w:ascii="Times New Roman" w:eastAsia="Times New Roman" w:hAnsi="Times New Roman" w:cs="Times New Roman"/>
                <w:color w:val="000000"/>
                <w:sz w:val="24"/>
                <w:szCs w:val="24"/>
              </w:rPr>
              <w:t>4.75</w:t>
            </w:r>
            <w:r w:rsidRPr="00BF2277">
              <w:rPr>
                <w:rFonts w:ascii="Times New Roman" w:eastAsia="Times New Roman" w:hAnsi="Times New Roman" w:cs="Times New Roman"/>
                <w:color w:val="000000"/>
                <w:sz w:val="24"/>
                <w:szCs w:val="24"/>
              </w:rPr>
              <w:t>)</w:t>
            </w:r>
          </w:p>
        </w:tc>
        <w:tc>
          <w:tcPr>
            <w:tcW w:w="450" w:type="dxa"/>
            <w:gridSpan w:val="2"/>
            <w:shd w:val="clear" w:color="auto" w:fill="auto"/>
            <w:noWrap/>
            <w:vAlign w:val="bottom"/>
          </w:tcPr>
          <w:p w14:paraId="7D79AAAC"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70" w:type="dxa"/>
            <w:shd w:val="clear" w:color="auto" w:fill="auto"/>
            <w:noWrap/>
            <w:vAlign w:val="bottom"/>
            <w:hideMark/>
          </w:tcPr>
          <w:p w14:paraId="3F95785A"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206774">
              <w:rPr>
                <w:rFonts w:ascii="Times New Roman" w:eastAsia="Times New Roman" w:hAnsi="Times New Roman" w:cs="Times New Roman"/>
                <w:color w:val="000000"/>
                <w:sz w:val="24"/>
                <w:szCs w:val="24"/>
              </w:rPr>
              <w:t>0.644</w:t>
            </w:r>
          </w:p>
          <w:p w14:paraId="6436F5E0"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206774">
              <w:rPr>
                <w:rFonts w:ascii="Times New Roman" w:eastAsia="Times New Roman" w:hAnsi="Times New Roman" w:cs="Times New Roman"/>
                <w:color w:val="000000"/>
                <w:sz w:val="24"/>
                <w:szCs w:val="24"/>
              </w:rPr>
              <w:t>4.27</w:t>
            </w:r>
            <w:r w:rsidRPr="00BF2277">
              <w:rPr>
                <w:rFonts w:ascii="Times New Roman" w:eastAsia="Times New Roman" w:hAnsi="Times New Roman" w:cs="Times New Roman"/>
                <w:color w:val="000000"/>
                <w:sz w:val="24"/>
                <w:szCs w:val="24"/>
              </w:rPr>
              <w:t>)</w:t>
            </w:r>
          </w:p>
        </w:tc>
      </w:tr>
      <w:tr w:rsidR="00C357F8" w:rsidRPr="00BF2277" w14:paraId="7237C5D9" w14:textId="77777777" w:rsidTr="00200939">
        <w:trPr>
          <w:trHeight w:val="610"/>
        </w:trPr>
        <w:tc>
          <w:tcPr>
            <w:tcW w:w="3326" w:type="dxa"/>
            <w:gridSpan w:val="3"/>
            <w:shd w:val="clear" w:color="auto" w:fill="auto"/>
            <w:noWrap/>
            <w:vAlign w:val="bottom"/>
            <w:hideMark/>
          </w:tcPr>
          <w:p w14:paraId="6F3C84B9"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Nawalparasi</w:t>
            </w:r>
          </w:p>
          <w:p w14:paraId="7FBCA025"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614" w:type="dxa"/>
            <w:shd w:val="clear" w:color="auto" w:fill="auto"/>
            <w:noWrap/>
            <w:vAlign w:val="bottom"/>
            <w:hideMark/>
          </w:tcPr>
          <w:p w14:paraId="02589DDC"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A07ABB">
              <w:rPr>
                <w:rFonts w:ascii="Times New Roman" w:eastAsia="Times New Roman" w:hAnsi="Times New Roman" w:cs="Times New Roman"/>
                <w:color w:val="000000"/>
                <w:sz w:val="24"/>
                <w:szCs w:val="24"/>
              </w:rPr>
              <w:t>3927.6</w:t>
            </w:r>
            <w:r w:rsidRPr="00065762">
              <w:rPr>
                <w:rFonts w:ascii="Times New Roman" w:eastAsia="Times New Roman" w:hAnsi="Times New Roman" w:cs="Times New Roman"/>
                <w:color w:val="000000"/>
                <w:sz w:val="24"/>
                <w:szCs w:val="24"/>
                <w:vertAlign w:val="superscript"/>
              </w:rPr>
              <w:t>***</w:t>
            </w:r>
          </w:p>
          <w:p w14:paraId="1CACC27D"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A07ABB">
              <w:rPr>
                <w:rFonts w:ascii="Times New Roman" w:eastAsia="Times New Roman" w:hAnsi="Times New Roman" w:cs="Times New Roman"/>
                <w:color w:val="000000"/>
                <w:sz w:val="24"/>
                <w:szCs w:val="24"/>
              </w:rPr>
              <w:t>446.0</w:t>
            </w:r>
            <w:r w:rsidRPr="00BF2277">
              <w:rPr>
                <w:rFonts w:ascii="Times New Roman" w:eastAsia="Times New Roman" w:hAnsi="Times New Roman" w:cs="Times New Roman"/>
                <w:color w:val="000000"/>
                <w:sz w:val="24"/>
                <w:szCs w:val="24"/>
              </w:rPr>
              <w:t>)</w:t>
            </w:r>
          </w:p>
        </w:tc>
        <w:tc>
          <w:tcPr>
            <w:tcW w:w="450" w:type="dxa"/>
            <w:gridSpan w:val="2"/>
            <w:shd w:val="clear" w:color="auto" w:fill="auto"/>
            <w:noWrap/>
            <w:vAlign w:val="bottom"/>
          </w:tcPr>
          <w:p w14:paraId="2AADE66B"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970" w:type="dxa"/>
            <w:shd w:val="clear" w:color="auto" w:fill="auto"/>
            <w:noWrap/>
            <w:vAlign w:val="bottom"/>
            <w:hideMark/>
          </w:tcPr>
          <w:p w14:paraId="6C6D5968" w14:textId="77777777" w:rsidR="00C357F8" w:rsidRPr="00BF2277" w:rsidRDefault="00206774" w:rsidP="00200939">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97.65</w:t>
            </w:r>
          </w:p>
          <w:p w14:paraId="3A0BD003" w14:textId="77777777" w:rsidR="00C357F8" w:rsidRPr="00BF2277" w:rsidRDefault="00C357F8" w:rsidP="00200939">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206774">
              <w:rPr>
                <w:rFonts w:ascii="Times New Roman" w:eastAsia="Times New Roman" w:hAnsi="Times New Roman" w:cs="Times New Roman"/>
                <w:color w:val="000000"/>
                <w:sz w:val="24"/>
                <w:szCs w:val="24"/>
              </w:rPr>
              <w:t>382.7</w:t>
            </w:r>
            <w:r w:rsidRPr="00BF2277">
              <w:rPr>
                <w:rFonts w:ascii="Times New Roman" w:eastAsia="Times New Roman" w:hAnsi="Times New Roman" w:cs="Times New Roman"/>
                <w:color w:val="000000"/>
                <w:sz w:val="24"/>
                <w:szCs w:val="24"/>
              </w:rPr>
              <w:t>)</w:t>
            </w:r>
          </w:p>
        </w:tc>
      </w:tr>
    </w:tbl>
    <w:p w14:paraId="5AEBCB10" w14:textId="77777777" w:rsidR="00C357F8" w:rsidRDefault="00C357F8" w:rsidP="00C357F8">
      <w:pPr>
        <w:sectPr w:rsidR="00C357F8" w:rsidSect="00DC75C5">
          <w:pgSz w:w="12240" w:h="15840"/>
          <w:pgMar w:top="1440" w:right="1440" w:bottom="1440" w:left="1440" w:header="720" w:footer="720" w:gutter="0"/>
          <w:cols w:space="720"/>
          <w:docGrid w:linePitch="360"/>
        </w:sectPr>
      </w:pPr>
    </w:p>
    <w:p w14:paraId="22DA0F23" w14:textId="77777777" w:rsidR="00C357F8" w:rsidRPr="0016122F" w:rsidRDefault="00C357F8" w:rsidP="00C357F8">
      <w:pPr>
        <w:pStyle w:val="Caption"/>
      </w:pPr>
      <w:r>
        <w:lastRenderedPageBreak/>
        <w:t>Table 5: Seemingly unrelated regression for annual revenue from fuelwood and fodder collection (continued)</w:t>
      </w:r>
    </w:p>
    <w:tbl>
      <w:tblPr>
        <w:tblW w:w="5000" w:type="pct"/>
        <w:tblBorders>
          <w:top w:val="single" w:sz="4" w:space="0" w:color="auto"/>
          <w:bottom w:val="single" w:sz="4" w:space="0" w:color="auto"/>
        </w:tblBorders>
        <w:tblLook w:val="04A0" w:firstRow="1" w:lastRow="0" w:firstColumn="1" w:lastColumn="0" w:noHBand="0" w:noVBand="1"/>
      </w:tblPr>
      <w:tblGrid>
        <w:gridCol w:w="1520"/>
        <w:gridCol w:w="1521"/>
        <w:gridCol w:w="285"/>
        <w:gridCol w:w="2794"/>
        <w:gridCol w:w="208"/>
        <w:gridCol w:w="152"/>
        <w:gridCol w:w="84"/>
        <w:gridCol w:w="2796"/>
      </w:tblGrid>
      <w:tr w:rsidR="00DC21C0" w:rsidRPr="00BF2277" w14:paraId="6C92D906" w14:textId="77777777" w:rsidTr="00E26ECD">
        <w:trPr>
          <w:trHeight w:val="300"/>
        </w:trPr>
        <w:tc>
          <w:tcPr>
            <w:tcW w:w="1520" w:type="dxa"/>
            <w:tcBorders>
              <w:top w:val="single" w:sz="4" w:space="0" w:color="auto"/>
              <w:bottom w:val="single" w:sz="4" w:space="0" w:color="auto"/>
            </w:tcBorders>
            <w:shd w:val="clear" w:color="auto" w:fill="auto"/>
            <w:noWrap/>
            <w:vAlign w:val="bottom"/>
            <w:hideMark/>
          </w:tcPr>
          <w:p w14:paraId="228381E4"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Variable</w:t>
            </w:r>
          </w:p>
        </w:tc>
        <w:tc>
          <w:tcPr>
            <w:tcW w:w="1521" w:type="dxa"/>
            <w:tcBorders>
              <w:top w:val="single" w:sz="4" w:space="0" w:color="auto"/>
              <w:bottom w:val="single" w:sz="4" w:space="0" w:color="auto"/>
            </w:tcBorders>
            <w:shd w:val="clear" w:color="auto" w:fill="auto"/>
            <w:vAlign w:val="bottom"/>
          </w:tcPr>
          <w:p w14:paraId="2A1AC8F1"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p>
        </w:tc>
        <w:tc>
          <w:tcPr>
            <w:tcW w:w="3287" w:type="dxa"/>
            <w:gridSpan w:val="3"/>
            <w:tcBorders>
              <w:top w:val="single" w:sz="4" w:space="0" w:color="auto"/>
              <w:bottom w:val="single" w:sz="4" w:space="0" w:color="auto"/>
            </w:tcBorders>
            <w:shd w:val="clear" w:color="auto" w:fill="auto"/>
            <w:vAlign w:val="bottom"/>
          </w:tcPr>
          <w:p w14:paraId="609B9978" w14:textId="77777777" w:rsidR="00DC21C0" w:rsidRPr="00BF2277" w:rsidRDefault="00DC21C0" w:rsidP="00173A62">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Annual </w:t>
            </w:r>
            <w:r w:rsidRPr="00BF2277">
              <w:rPr>
                <w:rFonts w:ascii="Times New Roman" w:eastAsia="Times New Roman" w:hAnsi="Times New Roman" w:cs="Times New Roman"/>
                <w:b/>
                <w:color w:val="000000"/>
                <w:sz w:val="24"/>
                <w:szCs w:val="24"/>
              </w:rPr>
              <w:t>revenue from fuelwood</w:t>
            </w:r>
          </w:p>
        </w:tc>
        <w:tc>
          <w:tcPr>
            <w:tcW w:w="3032" w:type="dxa"/>
            <w:gridSpan w:val="3"/>
            <w:tcBorders>
              <w:top w:val="single" w:sz="4" w:space="0" w:color="auto"/>
              <w:bottom w:val="single" w:sz="4" w:space="0" w:color="auto"/>
            </w:tcBorders>
            <w:shd w:val="clear" w:color="auto" w:fill="auto"/>
            <w:noWrap/>
            <w:vAlign w:val="bottom"/>
            <w:hideMark/>
          </w:tcPr>
          <w:p w14:paraId="4C5B7B37" w14:textId="77777777" w:rsidR="00DC21C0" w:rsidRPr="00BF2277" w:rsidRDefault="00DC21C0" w:rsidP="00173A62">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Annual </w:t>
            </w:r>
            <w:r w:rsidRPr="00BF2277">
              <w:rPr>
                <w:rFonts w:ascii="Times New Roman" w:eastAsia="Times New Roman" w:hAnsi="Times New Roman" w:cs="Times New Roman"/>
                <w:b/>
                <w:color w:val="000000"/>
                <w:sz w:val="24"/>
                <w:szCs w:val="24"/>
              </w:rPr>
              <w:t>revenue from fodder</w:t>
            </w:r>
          </w:p>
        </w:tc>
      </w:tr>
      <w:tr w:rsidR="00E71DB8" w:rsidRPr="00BF2277" w14:paraId="0FAFE9A9" w14:textId="77777777" w:rsidTr="00E26ECD">
        <w:trPr>
          <w:trHeight w:val="610"/>
        </w:trPr>
        <w:tc>
          <w:tcPr>
            <w:tcW w:w="3326" w:type="dxa"/>
            <w:gridSpan w:val="3"/>
            <w:shd w:val="clear" w:color="auto" w:fill="auto"/>
            <w:noWrap/>
            <w:vAlign w:val="bottom"/>
          </w:tcPr>
          <w:p w14:paraId="4C935804" w14:textId="77777777" w:rsidR="00EF50B8" w:rsidRDefault="00EF50B8" w:rsidP="00EF50B8">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Lamjung</w:t>
            </w:r>
          </w:p>
          <w:p w14:paraId="299E6D35" w14:textId="77777777" w:rsidR="00E71DB8" w:rsidRPr="00BF2277" w:rsidRDefault="00E71DB8" w:rsidP="00EF50B8">
            <w:pPr>
              <w:spacing w:after="0" w:line="480" w:lineRule="auto"/>
              <w:rPr>
                <w:rFonts w:ascii="Times New Roman" w:eastAsia="Times New Roman" w:hAnsi="Times New Roman" w:cs="Times New Roman"/>
                <w:color w:val="000000"/>
                <w:sz w:val="24"/>
                <w:szCs w:val="24"/>
              </w:rPr>
            </w:pPr>
          </w:p>
        </w:tc>
        <w:tc>
          <w:tcPr>
            <w:tcW w:w="2794" w:type="dxa"/>
            <w:shd w:val="clear" w:color="auto" w:fill="auto"/>
            <w:noWrap/>
            <w:vAlign w:val="bottom"/>
          </w:tcPr>
          <w:p w14:paraId="0981B08A" w14:textId="141DC2CE" w:rsidR="00EF50B8" w:rsidRDefault="00EF50B8" w:rsidP="00E26ECD">
            <w:pPr>
              <w:spacing w:after="0" w:line="480" w:lineRule="auto"/>
              <w:jc w:val="center"/>
              <w:rPr>
                <w:rFonts w:ascii="Times New Roman" w:eastAsia="Times New Roman" w:hAnsi="Times New Roman" w:cs="Times New Roman"/>
                <w:color w:val="000000"/>
                <w:sz w:val="24"/>
                <w:szCs w:val="24"/>
                <w:vertAlign w:val="superscript"/>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4765.0</w:t>
            </w:r>
            <w:r w:rsidRPr="00065762">
              <w:rPr>
                <w:rFonts w:ascii="Times New Roman" w:eastAsia="Times New Roman" w:hAnsi="Times New Roman" w:cs="Times New Roman"/>
                <w:color w:val="000000"/>
                <w:sz w:val="24"/>
                <w:szCs w:val="24"/>
                <w:vertAlign w:val="superscript"/>
              </w:rPr>
              <w:t>***</w:t>
            </w:r>
          </w:p>
          <w:p w14:paraId="3DD061B2" w14:textId="249F4A62" w:rsidR="00E71DB8" w:rsidRPr="00BF2277" w:rsidRDefault="00EF50B8" w:rsidP="00E26ECD">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753.9)</w:t>
            </w:r>
          </w:p>
        </w:tc>
        <w:tc>
          <w:tcPr>
            <w:tcW w:w="360" w:type="dxa"/>
            <w:gridSpan w:val="2"/>
            <w:shd w:val="clear" w:color="auto" w:fill="auto"/>
            <w:noWrap/>
            <w:vAlign w:val="bottom"/>
          </w:tcPr>
          <w:p w14:paraId="7E40C287" w14:textId="77777777" w:rsidR="00E71DB8" w:rsidRPr="00BF2277" w:rsidRDefault="00E71DB8" w:rsidP="00DC21C0">
            <w:pPr>
              <w:spacing w:after="0" w:line="480" w:lineRule="auto"/>
              <w:rPr>
                <w:rFonts w:ascii="Times New Roman" w:eastAsia="Times New Roman" w:hAnsi="Times New Roman" w:cs="Times New Roman"/>
                <w:color w:val="000000"/>
                <w:sz w:val="24"/>
                <w:szCs w:val="24"/>
              </w:rPr>
            </w:pPr>
          </w:p>
        </w:tc>
        <w:tc>
          <w:tcPr>
            <w:tcW w:w="2880" w:type="dxa"/>
            <w:gridSpan w:val="2"/>
            <w:shd w:val="clear" w:color="auto" w:fill="auto"/>
            <w:noWrap/>
            <w:vAlign w:val="bottom"/>
          </w:tcPr>
          <w:p w14:paraId="15C5504B" w14:textId="77777777" w:rsidR="00EF50B8" w:rsidRDefault="00EF50B8" w:rsidP="00E26ECD">
            <w:pPr>
              <w:spacing w:after="0" w:line="48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-1398.5</w:t>
            </w:r>
            <w:r w:rsidRPr="00065762">
              <w:rPr>
                <w:rFonts w:ascii="Times New Roman" w:eastAsia="Times New Roman" w:hAnsi="Times New Roman" w:cs="Times New Roman"/>
                <w:color w:val="000000"/>
                <w:sz w:val="24"/>
                <w:szCs w:val="24"/>
                <w:vertAlign w:val="superscript"/>
              </w:rPr>
              <w:t>*</w:t>
            </w:r>
          </w:p>
          <w:p w14:paraId="15739F38" w14:textId="65B5B05B" w:rsidR="00E71DB8" w:rsidRPr="00BF2277" w:rsidRDefault="00EF50B8" w:rsidP="00E26ECD">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673.9</w:t>
            </w:r>
            <w:r w:rsidRPr="00BF2277">
              <w:rPr>
                <w:rFonts w:ascii="Times New Roman" w:eastAsia="Times New Roman" w:hAnsi="Times New Roman" w:cs="Times New Roman"/>
                <w:color w:val="000000"/>
                <w:sz w:val="24"/>
                <w:szCs w:val="24"/>
              </w:rPr>
              <w:t>)</w:t>
            </w:r>
          </w:p>
        </w:tc>
      </w:tr>
      <w:tr w:rsidR="00EF50B8" w:rsidRPr="00BF2277" w14:paraId="4422D71E" w14:textId="77777777" w:rsidTr="00E26ECD">
        <w:trPr>
          <w:trHeight w:val="610"/>
        </w:trPr>
        <w:tc>
          <w:tcPr>
            <w:tcW w:w="3326" w:type="dxa"/>
            <w:gridSpan w:val="3"/>
            <w:shd w:val="clear" w:color="auto" w:fill="auto"/>
            <w:noWrap/>
            <w:vAlign w:val="bottom"/>
          </w:tcPr>
          <w:p w14:paraId="4A28A1A9" w14:textId="77777777" w:rsidR="00EF50B8" w:rsidRDefault="00EF50B8" w:rsidP="00EF50B8">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Gorkha</w:t>
            </w:r>
          </w:p>
          <w:p w14:paraId="1B0E510C" w14:textId="77777777" w:rsidR="00EF50B8" w:rsidRPr="00BF2277" w:rsidRDefault="00EF50B8" w:rsidP="00E71DB8">
            <w:pPr>
              <w:spacing w:after="0" w:line="480" w:lineRule="auto"/>
              <w:rPr>
                <w:rFonts w:ascii="Times New Roman" w:eastAsia="Times New Roman" w:hAnsi="Times New Roman" w:cs="Times New Roman"/>
                <w:color w:val="000000"/>
                <w:sz w:val="24"/>
                <w:szCs w:val="24"/>
              </w:rPr>
            </w:pPr>
          </w:p>
        </w:tc>
        <w:tc>
          <w:tcPr>
            <w:tcW w:w="3002" w:type="dxa"/>
            <w:gridSpan w:val="2"/>
            <w:shd w:val="clear" w:color="auto" w:fill="auto"/>
            <w:noWrap/>
            <w:vAlign w:val="bottom"/>
          </w:tcPr>
          <w:p w14:paraId="67102454" w14:textId="5A98CE37" w:rsidR="00EF50B8" w:rsidRPr="00BF2277" w:rsidRDefault="00EF50B8" w:rsidP="00E26ECD">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886.0</w:t>
            </w:r>
            <w:r w:rsidRPr="00065762">
              <w:rPr>
                <w:rFonts w:ascii="Times New Roman" w:eastAsia="Times New Roman" w:hAnsi="Times New Roman" w:cs="Times New Roman"/>
                <w:color w:val="000000"/>
                <w:sz w:val="24"/>
                <w:szCs w:val="24"/>
                <w:vertAlign w:val="superscript"/>
              </w:rPr>
              <w:t>***</w:t>
            </w:r>
          </w:p>
          <w:p w14:paraId="0F47EB1D" w14:textId="714EA146" w:rsidR="00EF50B8" w:rsidRPr="00BF2277" w:rsidRDefault="00EF50B8" w:rsidP="00E26ECD">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422.6</w:t>
            </w:r>
            <w:r w:rsidRPr="00BF2277">
              <w:rPr>
                <w:rFonts w:ascii="Times New Roman" w:eastAsia="Times New Roman" w:hAnsi="Times New Roman" w:cs="Times New Roman"/>
                <w:color w:val="000000"/>
                <w:sz w:val="24"/>
                <w:szCs w:val="24"/>
              </w:rPr>
              <w:t>)</w:t>
            </w:r>
          </w:p>
        </w:tc>
        <w:tc>
          <w:tcPr>
            <w:tcW w:w="236" w:type="dxa"/>
            <w:gridSpan w:val="2"/>
            <w:shd w:val="clear" w:color="auto" w:fill="auto"/>
            <w:noWrap/>
            <w:vAlign w:val="bottom"/>
          </w:tcPr>
          <w:p w14:paraId="55138263" w14:textId="77777777" w:rsidR="00EF50B8" w:rsidRPr="00BF2277" w:rsidRDefault="00EF50B8" w:rsidP="00DC21C0">
            <w:pPr>
              <w:spacing w:after="0" w:line="480" w:lineRule="auto"/>
              <w:rPr>
                <w:rFonts w:ascii="Times New Roman" w:eastAsia="Times New Roman" w:hAnsi="Times New Roman" w:cs="Times New Roman"/>
                <w:color w:val="000000"/>
                <w:sz w:val="24"/>
                <w:szCs w:val="24"/>
              </w:rPr>
            </w:pPr>
          </w:p>
        </w:tc>
        <w:tc>
          <w:tcPr>
            <w:tcW w:w="2796" w:type="dxa"/>
            <w:shd w:val="clear" w:color="auto" w:fill="auto"/>
            <w:noWrap/>
            <w:vAlign w:val="bottom"/>
          </w:tcPr>
          <w:p w14:paraId="628E4AF9" w14:textId="77777777" w:rsidR="00EF50B8" w:rsidRPr="00BF2277" w:rsidRDefault="00EF50B8" w:rsidP="00E26ECD">
            <w:pPr>
              <w:spacing w:after="0" w:line="480" w:lineRule="auto"/>
              <w:ind w:left="-223"/>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985</w:t>
            </w: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w:t>
            </w:r>
            <w:r w:rsidRPr="00065762">
              <w:rPr>
                <w:rFonts w:ascii="Times New Roman" w:eastAsia="Times New Roman" w:hAnsi="Times New Roman" w:cs="Times New Roman"/>
                <w:color w:val="000000"/>
                <w:sz w:val="24"/>
                <w:szCs w:val="24"/>
                <w:vertAlign w:val="superscript"/>
              </w:rPr>
              <w:t>***</w:t>
            </w:r>
          </w:p>
          <w:p w14:paraId="687DFB69" w14:textId="07DF2301" w:rsidR="00EF50B8" w:rsidRPr="00BF2277" w:rsidRDefault="00EF50B8" w:rsidP="00E26ECD">
            <w:pPr>
              <w:spacing w:after="0" w:line="480" w:lineRule="auto"/>
              <w:ind w:left="-223"/>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380.2</w:t>
            </w:r>
            <w:r w:rsidRPr="00BF2277">
              <w:rPr>
                <w:rFonts w:ascii="Times New Roman" w:eastAsia="Times New Roman" w:hAnsi="Times New Roman" w:cs="Times New Roman"/>
                <w:color w:val="000000"/>
                <w:sz w:val="24"/>
                <w:szCs w:val="24"/>
              </w:rPr>
              <w:t>)</w:t>
            </w:r>
          </w:p>
        </w:tc>
      </w:tr>
      <w:tr w:rsidR="00C357F8" w:rsidRPr="00BF2277" w14:paraId="484AA0C1" w14:textId="77777777" w:rsidTr="00E26ECD">
        <w:trPr>
          <w:trHeight w:val="610"/>
        </w:trPr>
        <w:tc>
          <w:tcPr>
            <w:tcW w:w="3326" w:type="dxa"/>
            <w:gridSpan w:val="3"/>
            <w:shd w:val="clear" w:color="auto" w:fill="auto"/>
            <w:noWrap/>
            <w:vAlign w:val="bottom"/>
          </w:tcPr>
          <w:p w14:paraId="20FC053D" w14:textId="77777777" w:rsidR="00C357F8" w:rsidRDefault="00DC21C0" w:rsidP="00173A62">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00C357F8" w:rsidRPr="00BF2277">
              <w:rPr>
                <w:rFonts w:ascii="Times New Roman" w:eastAsia="Times New Roman" w:hAnsi="Times New Roman" w:cs="Times New Roman"/>
                <w:color w:val="000000"/>
                <w:sz w:val="24"/>
                <w:szCs w:val="24"/>
              </w:rPr>
              <w:t>abor</w:t>
            </w:r>
          </w:p>
          <w:p w14:paraId="7F61A988" w14:textId="77777777" w:rsidR="00C357F8" w:rsidRDefault="00C357F8" w:rsidP="00173A62">
            <w:pPr>
              <w:spacing w:after="0" w:line="480" w:lineRule="auto"/>
              <w:rPr>
                <w:rFonts w:ascii="Times New Roman" w:eastAsia="Times New Roman" w:hAnsi="Times New Roman" w:cs="Times New Roman"/>
                <w:color w:val="000000"/>
                <w:sz w:val="24"/>
                <w:szCs w:val="24"/>
              </w:rPr>
            </w:pPr>
          </w:p>
        </w:tc>
        <w:tc>
          <w:tcPr>
            <w:tcW w:w="3002" w:type="dxa"/>
            <w:gridSpan w:val="2"/>
            <w:shd w:val="clear" w:color="auto" w:fill="auto"/>
            <w:noWrap/>
            <w:vAlign w:val="bottom"/>
          </w:tcPr>
          <w:p w14:paraId="60B1C555" w14:textId="2055AEE2" w:rsidR="00C357F8" w:rsidRPr="00BF2277" w:rsidRDefault="00486793" w:rsidP="00E26ECD">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118.3</w:t>
            </w:r>
            <w:r w:rsidR="00C357F8" w:rsidRPr="00065762">
              <w:rPr>
                <w:rFonts w:ascii="Times New Roman" w:eastAsia="Times New Roman" w:hAnsi="Times New Roman" w:cs="Times New Roman"/>
                <w:color w:val="000000"/>
                <w:sz w:val="24"/>
                <w:szCs w:val="24"/>
                <w:vertAlign w:val="superscript"/>
              </w:rPr>
              <w:t>***</w:t>
            </w:r>
          </w:p>
          <w:p w14:paraId="1EEC42B2" w14:textId="77777777" w:rsidR="00C357F8" w:rsidRPr="00BF2277" w:rsidRDefault="00C357F8" w:rsidP="00E26ECD">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486793">
              <w:rPr>
                <w:rFonts w:ascii="Times New Roman" w:eastAsia="Times New Roman" w:hAnsi="Times New Roman" w:cs="Times New Roman"/>
                <w:color w:val="000000"/>
                <w:sz w:val="24"/>
                <w:szCs w:val="24"/>
              </w:rPr>
              <w:t>2.81</w:t>
            </w:r>
            <w:r w:rsidRPr="00BF2277">
              <w:rPr>
                <w:rFonts w:ascii="Times New Roman" w:eastAsia="Times New Roman" w:hAnsi="Times New Roman" w:cs="Times New Roman"/>
                <w:color w:val="000000"/>
                <w:sz w:val="24"/>
                <w:szCs w:val="24"/>
              </w:rPr>
              <w:t>)</w:t>
            </w:r>
          </w:p>
        </w:tc>
        <w:tc>
          <w:tcPr>
            <w:tcW w:w="236" w:type="dxa"/>
            <w:gridSpan w:val="2"/>
            <w:shd w:val="clear" w:color="auto" w:fill="auto"/>
            <w:noWrap/>
            <w:vAlign w:val="bottom"/>
          </w:tcPr>
          <w:p w14:paraId="68C760F5" w14:textId="77777777" w:rsidR="00C357F8" w:rsidRPr="00BF2277" w:rsidRDefault="00C357F8" w:rsidP="00DC21C0">
            <w:pPr>
              <w:spacing w:after="0" w:line="480" w:lineRule="auto"/>
              <w:rPr>
                <w:rFonts w:ascii="Times New Roman" w:eastAsia="Times New Roman" w:hAnsi="Times New Roman" w:cs="Times New Roman"/>
                <w:color w:val="000000"/>
                <w:sz w:val="24"/>
                <w:szCs w:val="24"/>
              </w:rPr>
            </w:pPr>
          </w:p>
        </w:tc>
        <w:tc>
          <w:tcPr>
            <w:tcW w:w="2796" w:type="dxa"/>
            <w:shd w:val="clear" w:color="auto" w:fill="auto"/>
            <w:noWrap/>
            <w:vAlign w:val="bottom"/>
          </w:tcPr>
          <w:p w14:paraId="43DF7CFB" w14:textId="77777777" w:rsidR="00C357F8" w:rsidRPr="00BF2277" w:rsidRDefault="00C357F8" w:rsidP="00E26ECD">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1</w:t>
            </w:r>
            <w:r w:rsidR="00B64E45">
              <w:rPr>
                <w:rFonts w:ascii="Times New Roman" w:eastAsia="Times New Roman" w:hAnsi="Times New Roman" w:cs="Times New Roman"/>
                <w:color w:val="000000"/>
                <w:sz w:val="24"/>
                <w:szCs w:val="24"/>
              </w:rPr>
              <w:t>14</w:t>
            </w:r>
            <w:r w:rsidRPr="00BF2277">
              <w:rPr>
                <w:rFonts w:ascii="Times New Roman" w:eastAsia="Times New Roman" w:hAnsi="Times New Roman" w:cs="Times New Roman"/>
                <w:color w:val="000000"/>
                <w:sz w:val="24"/>
                <w:szCs w:val="24"/>
              </w:rPr>
              <w:t>.</w:t>
            </w:r>
            <w:r w:rsidR="00B64E45">
              <w:rPr>
                <w:rFonts w:ascii="Times New Roman" w:eastAsia="Times New Roman" w:hAnsi="Times New Roman" w:cs="Times New Roman"/>
                <w:color w:val="000000"/>
                <w:sz w:val="24"/>
                <w:szCs w:val="24"/>
              </w:rPr>
              <w:t>3</w:t>
            </w:r>
            <w:r w:rsidRPr="00065762">
              <w:rPr>
                <w:rFonts w:ascii="Times New Roman" w:eastAsia="Times New Roman" w:hAnsi="Times New Roman" w:cs="Times New Roman"/>
                <w:color w:val="000000"/>
                <w:sz w:val="24"/>
                <w:szCs w:val="24"/>
                <w:vertAlign w:val="superscript"/>
              </w:rPr>
              <w:t>***</w:t>
            </w:r>
          </w:p>
          <w:p w14:paraId="6FCA8B30" w14:textId="77777777" w:rsidR="00C357F8" w:rsidRPr="00BF2277" w:rsidRDefault="00C357F8" w:rsidP="00E26ECD">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(-2.608)</w:t>
            </w:r>
          </w:p>
        </w:tc>
      </w:tr>
      <w:tr w:rsidR="008B5ED3" w:rsidRPr="00BF2277" w14:paraId="49F161ED" w14:textId="77777777" w:rsidTr="00E26ECD">
        <w:trPr>
          <w:trHeight w:val="610"/>
        </w:trPr>
        <w:tc>
          <w:tcPr>
            <w:tcW w:w="3326" w:type="dxa"/>
            <w:gridSpan w:val="3"/>
            <w:shd w:val="clear" w:color="auto" w:fill="auto"/>
            <w:noWrap/>
            <w:vAlign w:val="bottom"/>
            <w:hideMark/>
          </w:tcPr>
          <w:p w14:paraId="7205F0BD" w14:textId="77777777" w:rsidR="008B5ED3" w:rsidRDefault="008B5ED3" w:rsidP="00173A62">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Livestock</w:t>
            </w:r>
          </w:p>
          <w:p w14:paraId="68F180B0" w14:textId="77777777" w:rsidR="008B5ED3" w:rsidRPr="00BF2277" w:rsidRDefault="008B5ED3" w:rsidP="00173A62">
            <w:pPr>
              <w:spacing w:after="0" w:line="480" w:lineRule="auto"/>
              <w:rPr>
                <w:rFonts w:ascii="Times New Roman" w:eastAsia="Times New Roman" w:hAnsi="Times New Roman" w:cs="Times New Roman"/>
                <w:color w:val="000000"/>
                <w:sz w:val="24"/>
                <w:szCs w:val="24"/>
              </w:rPr>
            </w:pPr>
          </w:p>
        </w:tc>
        <w:tc>
          <w:tcPr>
            <w:tcW w:w="3002" w:type="dxa"/>
            <w:gridSpan w:val="2"/>
            <w:shd w:val="clear" w:color="auto" w:fill="auto"/>
            <w:noWrap/>
            <w:vAlign w:val="bottom"/>
          </w:tcPr>
          <w:p w14:paraId="13E2CDDC" w14:textId="77777777" w:rsidR="008B5ED3" w:rsidRPr="00BF2277" w:rsidRDefault="008B5ED3" w:rsidP="00E26ECD">
            <w:pPr>
              <w:spacing w:after="0" w:line="480" w:lineRule="auto"/>
              <w:jc w:val="center"/>
              <w:rPr>
                <w:rFonts w:ascii="Times New Roman" w:eastAsia="Times New Roman" w:hAnsi="Times New Roman" w:cs="Times New Roman"/>
                <w:color w:val="000000"/>
                <w:sz w:val="24"/>
                <w:szCs w:val="24"/>
              </w:rPr>
            </w:pPr>
          </w:p>
        </w:tc>
        <w:tc>
          <w:tcPr>
            <w:tcW w:w="236" w:type="dxa"/>
            <w:gridSpan w:val="2"/>
            <w:shd w:val="clear" w:color="auto" w:fill="auto"/>
            <w:noWrap/>
            <w:vAlign w:val="bottom"/>
            <w:hideMark/>
          </w:tcPr>
          <w:p w14:paraId="7F00364D" w14:textId="77777777" w:rsidR="008B5ED3" w:rsidRPr="00BF2277" w:rsidRDefault="008B5ED3" w:rsidP="00173A62">
            <w:pPr>
              <w:spacing w:after="0" w:line="480" w:lineRule="auto"/>
              <w:rPr>
                <w:rFonts w:ascii="Times New Roman" w:eastAsia="Times New Roman" w:hAnsi="Times New Roman" w:cs="Times New Roman"/>
                <w:color w:val="000000"/>
                <w:sz w:val="24"/>
                <w:szCs w:val="24"/>
              </w:rPr>
            </w:pPr>
          </w:p>
        </w:tc>
        <w:tc>
          <w:tcPr>
            <w:tcW w:w="2796" w:type="dxa"/>
            <w:shd w:val="clear" w:color="auto" w:fill="auto"/>
            <w:noWrap/>
            <w:vAlign w:val="bottom"/>
            <w:hideMark/>
          </w:tcPr>
          <w:p w14:paraId="46302FD1" w14:textId="77777777" w:rsidR="008B5ED3" w:rsidRPr="00BF2277" w:rsidRDefault="008C1EB7" w:rsidP="00E26ECD">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39.64</w:t>
            </w:r>
          </w:p>
          <w:p w14:paraId="41A74AE7" w14:textId="77777777" w:rsidR="008B5ED3" w:rsidRPr="00BF2277" w:rsidRDefault="008B5ED3" w:rsidP="00E26ECD">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8C1EB7">
              <w:rPr>
                <w:rFonts w:ascii="Times New Roman" w:eastAsia="Times New Roman" w:hAnsi="Times New Roman" w:cs="Times New Roman"/>
                <w:color w:val="000000"/>
                <w:sz w:val="24"/>
                <w:szCs w:val="24"/>
              </w:rPr>
              <w:t>37.98</w:t>
            </w:r>
            <w:r w:rsidRPr="00BF2277">
              <w:rPr>
                <w:rFonts w:ascii="Times New Roman" w:eastAsia="Times New Roman" w:hAnsi="Times New Roman" w:cs="Times New Roman"/>
                <w:color w:val="000000"/>
                <w:sz w:val="24"/>
                <w:szCs w:val="24"/>
              </w:rPr>
              <w:t>)</w:t>
            </w:r>
          </w:p>
        </w:tc>
      </w:tr>
      <w:tr w:rsidR="00C357F8" w:rsidRPr="00BF2277" w14:paraId="248FBF66" w14:textId="77777777" w:rsidTr="00E26ECD">
        <w:trPr>
          <w:trHeight w:val="610"/>
        </w:trPr>
        <w:tc>
          <w:tcPr>
            <w:tcW w:w="3326" w:type="dxa"/>
            <w:gridSpan w:val="3"/>
            <w:shd w:val="clear" w:color="auto" w:fill="auto"/>
            <w:noWrap/>
            <w:vAlign w:val="bottom"/>
            <w:hideMark/>
          </w:tcPr>
          <w:p w14:paraId="4C468B0D"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Constant</w:t>
            </w:r>
          </w:p>
          <w:p w14:paraId="49515647"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3002" w:type="dxa"/>
            <w:gridSpan w:val="2"/>
            <w:shd w:val="clear" w:color="auto" w:fill="auto"/>
            <w:noWrap/>
            <w:vAlign w:val="bottom"/>
            <w:hideMark/>
          </w:tcPr>
          <w:p w14:paraId="5067B27D" w14:textId="77777777" w:rsidR="00C357F8" w:rsidRPr="00BF2277" w:rsidRDefault="00486793" w:rsidP="00E26ECD">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7282.9</w:t>
            </w:r>
            <w:r w:rsidR="00C357F8" w:rsidRPr="00065762">
              <w:rPr>
                <w:rFonts w:ascii="Times New Roman" w:eastAsia="Times New Roman" w:hAnsi="Times New Roman" w:cs="Times New Roman"/>
                <w:color w:val="000000"/>
                <w:sz w:val="24"/>
                <w:szCs w:val="24"/>
                <w:vertAlign w:val="superscript"/>
              </w:rPr>
              <w:t>***</w:t>
            </w:r>
          </w:p>
          <w:p w14:paraId="3537574D" w14:textId="77777777" w:rsidR="00C357F8" w:rsidRPr="00BF2277" w:rsidRDefault="00C357F8" w:rsidP="00E26ECD">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486793">
              <w:rPr>
                <w:rFonts w:ascii="Times New Roman" w:eastAsia="Times New Roman" w:hAnsi="Times New Roman" w:cs="Times New Roman"/>
                <w:color w:val="000000"/>
                <w:sz w:val="24"/>
                <w:szCs w:val="24"/>
              </w:rPr>
              <w:t>932.9</w:t>
            </w:r>
            <w:r w:rsidRPr="00BF2277">
              <w:rPr>
                <w:rFonts w:ascii="Times New Roman" w:eastAsia="Times New Roman" w:hAnsi="Times New Roman" w:cs="Times New Roman"/>
                <w:color w:val="000000"/>
                <w:sz w:val="24"/>
                <w:szCs w:val="24"/>
              </w:rPr>
              <w:t>)</w:t>
            </w:r>
          </w:p>
        </w:tc>
        <w:tc>
          <w:tcPr>
            <w:tcW w:w="236" w:type="dxa"/>
            <w:gridSpan w:val="2"/>
            <w:shd w:val="clear" w:color="auto" w:fill="auto"/>
            <w:noWrap/>
            <w:vAlign w:val="bottom"/>
            <w:hideMark/>
          </w:tcPr>
          <w:p w14:paraId="271D0269" w14:textId="77777777" w:rsidR="00C357F8" w:rsidRPr="00BF2277" w:rsidRDefault="00C357F8" w:rsidP="00DC21C0">
            <w:pPr>
              <w:spacing w:after="0" w:line="480" w:lineRule="auto"/>
              <w:rPr>
                <w:rFonts w:ascii="Times New Roman" w:eastAsia="Times New Roman" w:hAnsi="Times New Roman" w:cs="Times New Roman"/>
                <w:color w:val="000000"/>
                <w:sz w:val="24"/>
                <w:szCs w:val="24"/>
              </w:rPr>
            </w:pPr>
          </w:p>
        </w:tc>
        <w:tc>
          <w:tcPr>
            <w:tcW w:w="2796" w:type="dxa"/>
            <w:shd w:val="clear" w:color="auto" w:fill="auto"/>
            <w:noWrap/>
            <w:vAlign w:val="bottom"/>
            <w:hideMark/>
          </w:tcPr>
          <w:p w14:paraId="1EF23D07" w14:textId="77777777" w:rsidR="00C357F8" w:rsidRPr="00BF2277" w:rsidRDefault="008C1EB7" w:rsidP="00E26ECD">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724.3</w:t>
            </w:r>
          </w:p>
          <w:p w14:paraId="4E1C08F0" w14:textId="77777777" w:rsidR="00C357F8" w:rsidRPr="00BF2277" w:rsidRDefault="00C357F8" w:rsidP="00E26ECD">
            <w:pPr>
              <w:spacing w:after="0" w:line="480" w:lineRule="auto"/>
              <w:jc w:val="center"/>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w:t>
            </w:r>
            <w:r w:rsidR="008C1EB7">
              <w:rPr>
                <w:rFonts w:ascii="Times New Roman" w:eastAsia="Times New Roman" w:hAnsi="Times New Roman" w:cs="Times New Roman"/>
                <w:color w:val="000000"/>
                <w:sz w:val="24"/>
                <w:szCs w:val="24"/>
              </w:rPr>
              <w:t>825.6</w:t>
            </w:r>
            <w:r w:rsidRPr="00BF2277">
              <w:rPr>
                <w:rFonts w:ascii="Times New Roman" w:eastAsia="Times New Roman" w:hAnsi="Times New Roman" w:cs="Times New Roman"/>
                <w:color w:val="000000"/>
                <w:sz w:val="24"/>
                <w:szCs w:val="24"/>
              </w:rPr>
              <w:t>)</w:t>
            </w:r>
          </w:p>
        </w:tc>
      </w:tr>
      <w:tr w:rsidR="00C357F8" w:rsidRPr="00BF2277" w14:paraId="56047B67" w14:textId="77777777" w:rsidTr="00E26ECD">
        <w:trPr>
          <w:trHeight w:val="300"/>
        </w:trPr>
        <w:tc>
          <w:tcPr>
            <w:tcW w:w="3326" w:type="dxa"/>
            <w:gridSpan w:val="3"/>
            <w:shd w:val="clear" w:color="auto" w:fill="auto"/>
            <w:noWrap/>
            <w:vAlign w:val="bottom"/>
            <w:hideMark/>
          </w:tcPr>
          <w:p w14:paraId="39AE6839"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r w:rsidRPr="00BF2277">
              <w:rPr>
                <w:rFonts w:ascii="Times New Roman" w:eastAsia="Times New Roman" w:hAnsi="Times New Roman" w:cs="Times New Roman"/>
                <w:color w:val="000000"/>
                <w:sz w:val="24"/>
                <w:szCs w:val="24"/>
              </w:rPr>
              <w:t>Observations</w:t>
            </w:r>
          </w:p>
        </w:tc>
        <w:tc>
          <w:tcPr>
            <w:tcW w:w="3002" w:type="dxa"/>
            <w:gridSpan w:val="2"/>
            <w:shd w:val="clear" w:color="auto" w:fill="auto"/>
            <w:noWrap/>
            <w:vAlign w:val="bottom"/>
            <w:hideMark/>
          </w:tcPr>
          <w:p w14:paraId="72E12713" w14:textId="77777777" w:rsidR="00C357F8" w:rsidRPr="00BF2277" w:rsidRDefault="00E61CFC" w:rsidP="00E26ECD">
            <w:pPr>
              <w:spacing w:after="0" w:line="480" w:lineRule="auto"/>
              <w:jc w:val="center"/>
              <w:rPr>
                <w:rFonts w:ascii="Times New Roman" w:eastAsia="Times New Roman" w:hAnsi="Times New Roman" w:cs="Times New Roman"/>
                <w:color w:val="000000"/>
                <w:sz w:val="24"/>
                <w:szCs w:val="24"/>
              </w:rPr>
            </w:pPr>
            <w:r>
              <w:rPr>
                <w:rFonts w:ascii="Times New Roman" w:hAnsi="Times New Roman"/>
                <w:sz w:val="24"/>
                <w:szCs w:val="24"/>
              </w:rPr>
              <w:t>780</w:t>
            </w:r>
          </w:p>
        </w:tc>
        <w:tc>
          <w:tcPr>
            <w:tcW w:w="236" w:type="dxa"/>
            <w:gridSpan w:val="2"/>
            <w:shd w:val="clear" w:color="auto" w:fill="auto"/>
            <w:noWrap/>
            <w:vAlign w:val="bottom"/>
            <w:hideMark/>
          </w:tcPr>
          <w:p w14:paraId="42A4F1F9" w14:textId="77777777" w:rsidR="00C357F8" w:rsidRPr="00BF2277" w:rsidRDefault="00C357F8" w:rsidP="00173A62">
            <w:pPr>
              <w:spacing w:after="0" w:line="480" w:lineRule="auto"/>
              <w:rPr>
                <w:rFonts w:ascii="Times New Roman" w:eastAsia="Times New Roman" w:hAnsi="Times New Roman" w:cs="Times New Roman"/>
                <w:color w:val="000000"/>
                <w:sz w:val="24"/>
                <w:szCs w:val="24"/>
              </w:rPr>
            </w:pPr>
          </w:p>
        </w:tc>
        <w:tc>
          <w:tcPr>
            <w:tcW w:w="2796" w:type="dxa"/>
            <w:shd w:val="clear" w:color="auto" w:fill="auto"/>
            <w:noWrap/>
            <w:vAlign w:val="bottom"/>
            <w:hideMark/>
          </w:tcPr>
          <w:p w14:paraId="4CE3B0DA" w14:textId="77777777" w:rsidR="00C357F8" w:rsidRPr="00BF2277" w:rsidRDefault="00E61CFC" w:rsidP="00E26ECD">
            <w:pPr>
              <w:spacing w:after="0" w:line="480" w:lineRule="auto"/>
              <w:jc w:val="center"/>
              <w:rPr>
                <w:rFonts w:ascii="Times New Roman" w:eastAsia="Times New Roman" w:hAnsi="Times New Roman" w:cs="Times New Roman"/>
                <w:color w:val="000000"/>
                <w:sz w:val="24"/>
                <w:szCs w:val="24"/>
              </w:rPr>
            </w:pPr>
            <w:r>
              <w:rPr>
                <w:rFonts w:ascii="Times New Roman" w:hAnsi="Times New Roman"/>
                <w:sz w:val="24"/>
                <w:szCs w:val="24"/>
              </w:rPr>
              <w:t>780</w:t>
            </w:r>
          </w:p>
        </w:tc>
      </w:tr>
      <w:tr w:rsidR="00C357F8" w:rsidRPr="00BF2277" w14:paraId="24812163" w14:textId="77777777" w:rsidTr="00E26ECD">
        <w:trPr>
          <w:trHeight w:val="300"/>
        </w:trPr>
        <w:tc>
          <w:tcPr>
            <w:tcW w:w="3326" w:type="dxa"/>
            <w:gridSpan w:val="3"/>
            <w:shd w:val="clear" w:color="auto" w:fill="auto"/>
            <w:noWrap/>
            <w:vAlign w:val="bottom"/>
            <w:hideMark/>
          </w:tcPr>
          <w:p w14:paraId="04FF00F4" w14:textId="77777777" w:rsidR="00C357F8" w:rsidRPr="00870639" w:rsidRDefault="00C357F8" w:rsidP="00173A62">
            <w:pPr>
              <w:spacing w:after="0" w:line="480" w:lineRule="auto"/>
              <w:rPr>
                <w:rFonts w:ascii="Times New Roman" w:eastAsia="Times New Roman" w:hAnsi="Times New Roman" w:cs="Times New Roman"/>
                <w:i/>
                <w:color w:val="000000"/>
                <w:sz w:val="24"/>
                <w:szCs w:val="24"/>
              </w:rPr>
            </w:pPr>
            <w:r w:rsidRPr="00870639">
              <w:rPr>
                <w:rFonts w:ascii="Times New Roman" w:eastAsia="Times New Roman" w:hAnsi="Times New Roman" w:cs="Times New Roman"/>
                <w:i/>
                <w:color w:val="000000"/>
                <w:sz w:val="24"/>
                <w:szCs w:val="24"/>
              </w:rPr>
              <w:t>R</w:t>
            </w:r>
            <w:r w:rsidRPr="00870639">
              <w:rPr>
                <w:rFonts w:ascii="Times New Roman" w:eastAsia="Times New Roman" w:hAnsi="Times New Roman" w:cs="Times New Roman"/>
                <w:i/>
                <w:color w:val="000000"/>
                <w:sz w:val="24"/>
                <w:szCs w:val="24"/>
                <w:vertAlign w:val="superscript"/>
              </w:rPr>
              <w:t>2</w:t>
            </w:r>
          </w:p>
        </w:tc>
        <w:tc>
          <w:tcPr>
            <w:tcW w:w="3002" w:type="dxa"/>
            <w:gridSpan w:val="2"/>
            <w:shd w:val="clear" w:color="auto" w:fill="auto"/>
            <w:noWrap/>
            <w:vAlign w:val="bottom"/>
            <w:hideMark/>
          </w:tcPr>
          <w:p w14:paraId="45D43EA6" w14:textId="04815F8F" w:rsidR="00C357F8" w:rsidRPr="00BF2277" w:rsidRDefault="00EF50B8" w:rsidP="00E26ECD">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0.73</w:t>
            </w:r>
          </w:p>
        </w:tc>
        <w:tc>
          <w:tcPr>
            <w:tcW w:w="236" w:type="dxa"/>
            <w:gridSpan w:val="2"/>
            <w:shd w:val="clear" w:color="auto" w:fill="auto"/>
            <w:noWrap/>
            <w:vAlign w:val="bottom"/>
            <w:hideMark/>
          </w:tcPr>
          <w:p w14:paraId="7A742E02" w14:textId="77777777" w:rsidR="00C357F8" w:rsidRPr="00870639" w:rsidRDefault="00C357F8" w:rsidP="00173A62">
            <w:pPr>
              <w:spacing w:after="0" w:line="480" w:lineRule="auto"/>
              <w:rPr>
                <w:rFonts w:ascii="Times New Roman" w:eastAsia="Times New Roman" w:hAnsi="Times New Roman" w:cs="Times New Roman"/>
                <w:i/>
                <w:color w:val="000000"/>
                <w:sz w:val="24"/>
                <w:szCs w:val="24"/>
              </w:rPr>
            </w:pPr>
          </w:p>
        </w:tc>
        <w:tc>
          <w:tcPr>
            <w:tcW w:w="2796" w:type="dxa"/>
            <w:shd w:val="clear" w:color="auto" w:fill="auto"/>
            <w:noWrap/>
            <w:vAlign w:val="bottom"/>
            <w:hideMark/>
          </w:tcPr>
          <w:p w14:paraId="5615FC69" w14:textId="063B77D7" w:rsidR="00C357F8" w:rsidRPr="00BF2277" w:rsidRDefault="00EF50B8" w:rsidP="00E26ECD">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0.88</w:t>
            </w:r>
          </w:p>
        </w:tc>
      </w:tr>
    </w:tbl>
    <w:p w14:paraId="08EA9342" w14:textId="77777777" w:rsidR="00C357F8" w:rsidRDefault="00C357F8" w:rsidP="00C357F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Notes: </w:t>
      </w:r>
    </w:p>
    <w:p w14:paraId="2A1FF89C" w14:textId="77777777" w:rsidR="00C357F8" w:rsidRDefault="00C357F8" w:rsidP="00C357F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Standard error in parenthesis</w:t>
      </w:r>
    </w:p>
    <w:p w14:paraId="279143E7" w14:textId="77777777" w:rsidR="00C357F8" w:rsidRPr="002666A3" w:rsidRDefault="00C357F8" w:rsidP="00C357F8">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 xml:space="preserve">significant at 95 % level of significance </w:t>
      </w:r>
    </w:p>
    <w:p w14:paraId="0AE6B67C" w14:textId="77777777" w:rsidR="00C357F8" w:rsidRPr="002666A3" w:rsidRDefault="00C357F8" w:rsidP="00C357F8">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significant at 90 % level of significance</w:t>
      </w:r>
    </w:p>
    <w:p w14:paraId="4FF3640D" w14:textId="77777777" w:rsidR="00C357F8" w:rsidRPr="002666A3" w:rsidRDefault="00C357F8" w:rsidP="00C357F8">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significant at 99 % level of significance</w:t>
      </w:r>
    </w:p>
    <w:p w14:paraId="4752189F" w14:textId="77777777" w:rsidR="00C357F8" w:rsidRDefault="00C357F8" w:rsidP="005D0BAC">
      <w:pPr>
        <w:sectPr w:rsidR="00C357F8" w:rsidSect="00667D6B">
          <w:pgSz w:w="12240" w:h="15840"/>
          <w:pgMar w:top="1440" w:right="1440" w:bottom="1440" w:left="1440" w:header="720" w:footer="720" w:gutter="0"/>
          <w:cols w:space="720"/>
          <w:docGrid w:linePitch="360"/>
        </w:sectPr>
      </w:pPr>
    </w:p>
    <w:p w14:paraId="338753B2" w14:textId="77777777" w:rsidR="000B7F66" w:rsidRDefault="000B7F66" w:rsidP="000B7F66">
      <w:pPr>
        <w:pStyle w:val="Caption"/>
      </w:pPr>
      <w:bookmarkStart w:id="31" w:name="_Toc502674637"/>
      <w:r>
        <w:lastRenderedPageBreak/>
        <w:t xml:space="preserve">Table </w:t>
      </w:r>
      <w:r w:rsidR="008F3E9C">
        <w:fldChar w:fldCharType="begin"/>
      </w:r>
      <w:r w:rsidR="008F3E9C">
        <w:instrText xml:space="preserve"> SEQ Table \* ARABIC </w:instrText>
      </w:r>
      <w:r w:rsidR="008F3E9C">
        <w:fldChar w:fldCharType="separate"/>
      </w:r>
      <w:r w:rsidR="002F31AF">
        <w:rPr>
          <w:noProof/>
        </w:rPr>
        <w:t>6</w:t>
      </w:r>
      <w:r w:rsidR="008F3E9C">
        <w:rPr>
          <w:noProof/>
        </w:rPr>
        <w:fldChar w:fldCharType="end"/>
      </w:r>
      <w:r>
        <w:t xml:space="preserve">: </w:t>
      </w:r>
      <w:r w:rsidRPr="002D7AA1">
        <w:t>Seemingly unrelated regression for summer season revenue from fuelwood and fodder collection</w:t>
      </w:r>
      <w:bookmarkEnd w:id="31"/>
    </w:p>
    <w:tbl>
      <w:tblPr>
        <w:tblW w:w="4920" w:type="pct"/>
        <w:tblBorders>
          <w:top w:val="single" w:sz="4" w:space="0" w:color="auto"/>
          <w:bottom w:val="single" w:sz="4" w:space="0" w:color="auto"/>
        </w:tblBorders>
        <w:tblLook w:val="04A0" w:firstRow="1" w:lastRow="0" w:firstColumn="1" w:lastColumn="0" w:noHBand="0" w:noVBand="1"/>
      </w:tblPr>
      <w:tblGrid>
        <w:gridCol w:w="1520"/>
        <w:gridCol w:w="1521"/>
        <w:gridCol w:w="292"/>
        <w:gridCol w:w="2877"/>
        <w:gridCol w:w="118"/>
        <w:gridCol w:w="332"/>
        <w:gridCol w:w="2550"/>
      </w:tblGrid>
      <w:tr w:rsidR="00DC21C0" w:rsidRPr="00BF2277" w14:paraId="1185A5F1" w14:textId="77777777" w:rsidTr="006A579B">
        <w:trPr>
          <w:trHeight w:val="300"/>
        </w:trPr>
        <w:tc>
          <w:tcPr>
            <w:tcW w:w="1520" w:type="dxa"/>
            <w:tcBorders>
              <w:top w:val="single" w:sz="4" w:space="0" w:color="auto"/>
              <w:bottom w:val="single" w:sz="4" w:space="0" w:color="auto"/>
            </w:tcBorders>
            <w:shd w:val="clear" w:color="auto" w:fill="auto"/>
            <w:noWrap/>
            <w:vAlign w:val="bottom"/>
            <w:hideMark/>
          </w:tcPr>
          <w:p w14:paraId="69A29586"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Variable</w:t>
            </w:r>
          </w:p>
        </w:tc>
        <w:tc>
          <w:tcPr>
            <w:tcW w:w="1521" w:type="dxa"/>
            <w:tcBorders>
              <w:top w:val="single" w:sz="4" w:space="0" w:color="auto"/>
              <w:bottom w:val="single" w:sz="4" w:space="0" w:color="auto"/>
            </w:tcBorders>
            <w:shd w:val="clear" w:color="auto" w:fill="auto"/>
            <w:vAlign w:val="bottom"/>
          </w:tcPr>
          <w:p w14:paraId="1D4F28EC"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p>
        </w:tc>
        <w:tc>
          <w:tcPr>
            <w:tcW w:w="3287" w:type="dxa"/>
            <w:gridSpan w:val="3"/>
            <w:tcBorders>
              <w:top w:val="single" w:sz="4" w:space="0" w:color="auto"/>
              <w:bottom w:val="single" w:sz="4" w:space="0" w:color="auto"/>
            </w:tcBorders>
            <w:shd w:val="clear" w:color="auto" w:fill="auto"/>
            <w:vAlign w:val="bottom"/>
          </w:tcPr>
          <w:p w14:paraId="00E1A727" w14:textId="77777777" w:rsidR="00DC21C0" w:rsidRPr="00BF2277" w:rsidRDefault="001E1BE1" w:rsidP="00173A62">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Summer </w:t>
            </w:r>
            <w:r w:rsidR="007A7B11">
              <w:rPr>
                <w:rFonts w:ascii="Times New Roman" w:eastAsia="Times New Roman" w:hAnsi="Times New Roman" w:cs="Times New Roman"/>
                <w:b/>
                <w:color w:val="000000"/>
                <w:sz w:val="24"/>
                <w:szCs w:val="24"/>
              </w:rPr>
              <w:t>s</w:t>
            </w:r>
            <w:r w:rsidR="00DC21C0" w:rsidRPr="00751781">
              <w:rPr>
                <w:rFonts w:ascii="Times New Roman" w:eastAsia="Times New Roman" w:hAnsi="Times New Roman" w:cs="Times New Roman"/>
                <w:b/>
                <w:color w:val="000000"/>
                <w:sz w:val="24"/>
                <w:szCs w:val="24"/>
              </w:rPr>
              <w:t xml:space="preserve">eason  </w:t>
            </w:r>
            <w:r w:rsidR="00DC21C0" w:rsidRPr="00BF2277">
              <w:rPr>
                <w:rFonts w:ascii="Times New Roman" w:eastAsia="Times New Roman" w:hAnsi="Times New Roman" w:cs="Times New Roman"/>
                <w:b/>
                <w:color w:val="000000"/>
                <w:sz w:val="24"/>
                <w:szCs w:val="24"/>
              </w:rPr>
              <w:t>revenue from fuelwood</w:t>
            </w:r>
          </w:p>
        </w:tc>
        <w:tc>
          <w:tcPr>
            <w:tcW w:w="2882" w:type="dxa"/>
            <w:gridSpan w:val="2"/>
            <w:tcBorders>
              <w:top w:val="single" w:sz="4" w:space="0" w:color="auto"/>
              <w:bottom w:val="single" w:sz="4" w:space="0" w:color="auto"/>
            </w:tcBorders>
            <w:shd w:val="clear" w:color="auto" w:fill="auto"/>
            <w:noWrap/>
            <w:vAlign w:val="bottom"/>
            <w:hideMark/>
          </w:tcPr>
          <w:p w14:paraId="6BD6263B" w14:textId="77777777" w:rsidR="00DC21C0" w:rsidRPr="00BF2277" w:rsidRDefault="001E1BE1" w:rsidP="00173A62">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Summer </w:t>
            </w:r>
            <w:r w:rsidR="007A7B11">
              <w:rPr>
                <w:rFonts w:ascii="Times New Roman" w:eastAsia="Times New Roman" w:hAnsi="Times New Roman" w:cs="Times New Roman"/>
                <w:b/>
                <w:color w:val="000000"/>
                <w:sz w:val="24"/>
                <w:szCs w:val="24"/>
              </w:rPr>
              <w:t>s</w:t>
            </w:r>
            <w:r w:rsidR="00DC21C0" w:rsidRPr="00751781">
              <w:rPr>
                <w:rFonts w:ascii="Times New Roman" w:eastAsia="Times New Roman" w:hAnsi="Times New Roman" w:cs="Times New Roman"/>
                <w:b/>
                <w:color w:val="000000"/>
                <w:sz w:val="24"/>
                <w:szCs w:val="24"/>
              </w:rPr>
              <w:t xml:space="preserve">eason </w:t>
            </w:r>
            <w:r w:rsidR="00DC21C0" w:rsidRPr="00BF2277">
              <w:rPr>
                <w:rFonts w:ascii="Times New Roman" w:eastAsia="Times New Roman" w:hAnsi="Times New Roman" w:cs="Times New Roman"/>
                <w:b/>
                <w:color w:val="000000"/>
                <w:sz w:val="24"/>
                <w:szCs w:val="24"/>
              </w:rPr>
              <w:t>revenue from fodder</w:t>
            </w:r>
          </w:p>
        </w:tc>
      </w:tr>
      <w:tr w:rsidR="00C357F8" w:rsidRPr="00751781" w14:paraId="76884C53" w14:textId="77777777" w:rsidTr="006A579B">
        <w:trPr>
          <w:trHeight w:val="610"/>
        </w:trPr>
        <w:tc>
          <w:tcPr>
            <w:tcW w:w="3333" w:type="dxa"/>
            <w:gridSpan w:val="3"/>
            <w:tcBorders>
              <w:top w:val="single" w:sz="4" w:space="0" w:color="auto"/>
            </w:tcBorders>
            <w:shd w:val="clear" w:color="auto" w:fill="auto"/>
            <w:noWrap/>
            <w:vAlign w:val="bottom"/>
            <w:hideMark/>
          </w:tcPr>
          <w:p w14:paraId="43BE9283" w14:textId="628836B9" w:rsidR="00C357F8" w:rsidRPr="00751781" w:rsidRDefault="006346CB" w:rsidP="001614C4">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Gender of respondent (1 = female)</w:t>
            </w:r>
          </w:p>
        </w:tc>
        <w:tc>
          <w:tcPr>
            <w:tcW w:w="2877" w:type="dxa"/>
            <w:tcBorders>
              <w:top w:val="single" w:sz="4" w:space="0" w:color="auto"/>
            </w:tcBorders>
            <w:shd w:val="clear" w:color="auto" w:fill="auto"/>
            <w:noWrap/>
            <w:vAlign w:val="bottom"/>
            <w:hideMark/>
          </w:tcPr>
          <w:p w14:paraId="0434BFCD" w14:textId="77777777" w:rsidR="006346CB" w:rsidRDefault="006346CB"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313.3</w:t>
            </w:r>
            <w:r w:rsidRPr="00065762">
              <w:rPr>
                <w:rFonts w:ascii="Times New Roman" w:eastAsia="Times New Roman" w:hAnsi="Times New Roman" w:cs="Times New Roman"/>
                <w:color w:val="000000"/>
                <w:sz w:val="24"/>
                <w:szCs w:val="24"/>
                <w:vertAlign w:val="superscript"/>
              </w:rPr>
              <w:t>*</w:t>
            </w:r>
          </w:p>
          <w:p w14:paraId="17F2C602" w14:textId="7FF95D30" w:rsidR="00C357F8" w:rsidRPr="00751781" w:rsidRDefault="006346CB"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107.2</w:t>
            </w:r>
            <w:r w:rsidRPr="00751781">
              <w:rPr>
                <w:rFonts w:ascii="Times New Roman" w:eastAsia="Times New Roman" w:hAnsi="Times New Roman" w:cs="Times New Roman"/>
                <w:color w:val="000000"/>
                <w:sz w:val="24"/>
                <w:szCs w:val="24"/>
              </w:rPr>
              <w:t>)</w:t>
            </w:r>
          </w:p>
        </w:tc>
        <w:tc>
          <w:tcPr>
            <w:tcW w:w="450" w:type="dxa"/>
            <w:gridSpan w:val="2"/>
            <w:tcBorders>
              <w:top w:val="single" w:sz="4" w:space="0" w:color="auto"/>
            </w:tcBorders>
            <w:shd w:val="clear" w:color="auto" w:fill="auto"/>
            <w:noWrap/>
            <w:vAlign w:val="bottom"/>
            <w:hideMark/>
          </w:tcPr>
          <w:p w14:paraId="57A2F279"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550" w:type="dxa"/>
            <w:tcBorders>
              <w:top w:val="single" w:sz="4" w:space="0" w:color="auto"/>
            </w:tcBorders>
            <w:shd w:val="clear" w:color="auto" w:fill="auto"/>
            <w:noWrap/>
            <w:vAlign w:val="bottom"/>
            <w:hideMark/>
          </w:tcPr>
          <w:p w14:paraId="125BE5D1" w14:textId="77777777" w:rsidR="006346CB" w:rsidRDefault="006346CB"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15.84</w:t>
            </w:r>
          </w:p>
          <w:p w14:paraId="3AD0C7A8" w14:textId="09B9247D" w:rsidR="00C357F8" w:rsidRPr="00751781" w:rsidRDefault="006346CB"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120.6</w:t>
            </w:r>
            <w:r w:rsidRPr="00751781">
              <w:rPr>
                <w:rFonts w:ascii="Times New Roman" w:eastAsia="Times New Roman" w:hAnsi="Times New Roman" w:cs="Times New Roman"/>
                <w:color w:val="000000"/>
                <w:sz w:val="24"/>
                <w:szCs w:val="24"/>
              </w:rPr>
              <w:t>)</w:t>
            </w:r>
          </w:p>
        </w:tc>
      </w:tr>
      <w:tr w:rsidR="006346CB" w:rsidRPr="00751781" w14:paraId="78490228" w14:textId="77777777" w:rsidTr="006A579B">
        <w:trPr>
          <w:trHeight w:val="610"/>
        </w:trPr>
        <w:tc>
          <w:tcPr>
            <w:tcW w:w="3333" w:type="dxa"/>
            <w:gridSpan w:val="3"/>
            <w:shd w:val="clear" w:color="auto" w:fill="auto"/>
            <w:noWrap/>
            <w:vAlign w:val="bottom"/>
          </w:tcPr>
          <w:p w14:paraId="4F7AC70F" w14:textId="77777777" w:rsidR="006346CB" w:rsidRDefault="006346CB" w:rsidP="006346CB">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Age of respondent (years)</w:t>
            </w:r>
          </w:p>
          <w:p w14:paraId="465FC3C7" w14:textId="77777777" w:rsidR="006346CB" w:rsidRPr="00751781" w:rsidRDefault="006346CB" w:rsidP="00173A62">
            <w:pPr>
              <w:spacing w:after="0" w:line="480" w:lineRule="auto"/>
              <w:rPr>
                <w:rFonts w:ascii="Times New Roman" w:eastAsia="Times New Roman" w:hAnsi="Times New Roman" w:cs="Times New Roman"/>
                <w:color w:val="000000"/>
                <w:sz w:val="24"/>
                <w:szCs w:val="24"/>
              </w:rPr>
            </w:pPr>
          </w:p>
        </w:tc>
        <w:tc>
          <w:tcPr>
            <w:tcW w:w="2877" w:type="dxa"/>
            <w:shd w:val="clear" w:color="auto" w:fill="auto"/>
            <w:noWrap/>
            <w:vAlign w:val="bottom"/>
          </w:tcPr>
          <w:p w14:paraId="7478DF30" w14:textId="77777777" w:rsidR="006346CB" w:rsidRPr="00751781" w:rsidRDefault="006346CB"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36</w:t>
            </w:r>
            <w:r w:rsidRPr="00065762">
              <w:rPr>
                <w:rFonts w:ascii="Times New Roman" w:eastAsia="Times New Roman" w:hAnsi="Times New Roman" w:cs="Times New Roman"/>
                <w:color w:val="000000"/>
                <w:sz w:val="24"/>
                <w:szCs w:val="24"/>
                <w:vertAlign w:val="superscript"/>
              </w:rPr>
              <w:t>*</w:t>
            </w:r>
          </w:p>
          <w:p w14:paraId="62E685AE" w14:textId="1C78FE9D" w:rsidR="006346CB" w:rsidRDefault="006346CB"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65</w:t>
            </w:r>
            <w:r w:rsidRPr="00751781">
              <w:rPr>
                <w:rFonts w:ascii="Times New Roman" w:eastAsia="Times New Roman" w:hAnsi="Times New Roman" w:cs="Times New Roman"/>
                <w:color w:val="000000"/>
                <w:sz w:val="24"/>
                <w:szCs w:val="24"/>
              </w:rPr>
              <w:t>)</w:t>
            </w:r>
          </w:p>
        </w:tc>
        <w:tc>
          <w:tcPr>
            <w:tcW w:w="450" w:type="dxa"/>
            <w:gridSpan w:val="2"/>
            <w:shd w:val="clear" w:color="auto" w:fill="auto"/>
            <w:noWrap/>
            <w:vAlign w:val="bottom"/>
          </w:tcPr>
          <w:p w14:paraId="40A33CA0" w14:textId="77777777" w:rsidR="006346CB" w:rsidRPr="00751781" w:rsidRDefault="006346CB" w:rsidP="00DC21C0">
            <w:pPr>
              <w:spacing w:after="0" w:line="480" w:lineRule="auto"/>
              <w:rPr>
                <w:rFonts w:ascii="Times New Roman" w:eastAsia="Times New Roman" w:hAnsi="Times New Roman" w:cs="Times New Roman"/>
                <w:color w:val="000000"/>
                <w:sz w:val="24"/>
                <w:szCs w:val="24"/>
              </w:rPr>
            </w:pPr>
          </w:p>
        </w:tc>
        <w:tc>
          <w:tcPr>
            <w:tcW w:w="2550" w:type="dxa"/>
            <w:shd w:val="clear" w:color="auto" w:fill="auto"/>
            <w:noWrap/>
            <w:vAlign w:val="bottom"/>
          </w:tcPr>
          <w:p w14:paraId="0FC38A5F" w14:textId="77777777" w:rsidR="006346CB" w:rsidRPr="00751781" w:rsidRDefault="006346CB"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41</w:t>
            </w:r>
          </w:p>
          <w:p w14:paraId="5159ACDA" w14:textId="27016708" w:rsidR="006346CB" w:rsidRDefault="006346CB"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1.83</w:t>
            </w:r>
            <w:r w:rsidRPr="00751781">
              <w:rPr>
                <w:rFonts w:ascii="Times New Roman" w:eastAsia="Times New Roman" w:hAnsi="Times New Roman" w:cs="Times New Roman"/>
                <w:color w:val="000000"/>
                <w:sz w:val="24"/>
                <w:szCs w:val="24"/>
              </w:rPr>
              <w:t>)</w:t>
            </w:r>
          </w:p>
        </w:tc>
      </w:tr>
      <w:tr w:rsidR="006346CB" w:rsidRPr="00751781" w14:paraId="38E5D28F" w14:textId="77777777" w:rsidTr="006A579B">
        <w:trPr>
          <w:trHeight w:val="610"/>
        </w:trPr>
        <w:tc>
          <w:tcPr>
            <w:tcW w:w="3333" w:type="dxa"/>
            <w:gridSpan w:val="3"/>
            <w:shd w:val="clear" w:color="auto" w:fill="auto"/>
            <w:noWrap/>
            <w:vAlign w:val="bottom"/>
          </w:tcPr>
          <w:p w14:paraId="22E05552" w14:textId="77777777" w:rsidR="006346CB" w:rsidRDefault="006346CB" w:rsidP="006346CB">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Education of respondent (years)</w:t>
            </w:r>
          </w:p>
          <w:p w14:paraId="141CC224" w14:textId="77777777" w:rsidR="006346CB" w:rsidRPr="00751781" w:rsidRDefault="006346CB" w:rsidP="00173A62">
            <w:pPr>
              <w:spacing w:after="0" w:line="480" w:lineRule="auto"/>
              <w:rPr>
                <w:rFonts w:ascii="Times New Roman" w:eastAsia="Times New Roman" w:hAnsi="Times New Roman" w:cs="Times New Roman"/>
                <w:color w:val="000000"/>
                <w:sz w:val="24"/>
                <w:szCs w:val="24"/>
              </w:rPr>
            </w:pPr>
          </w:p>
        </w:tc>
        <w:tc>
          <w:tcPr>
            <w:tcW w:w="2877" w:type="dxa"/>
            <w:shd w:val="clear" w:color="auto" w:fill="auto"/>
            <w:noWrap/>
            <w:vAlign w:val="bottom"/>
          </w:tcPr>
          <w:p w14:paraId="1060E94E" w14:textId="77777777" w:rsidR="006346CB" w:rsidRPr="00751781" w:rsidRDefault="006346CB"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-1.59</w:t>
            </w:r>
          </w:p>
          <w:p w14:paraId="2E508BD0" w14:textId="70E31685" w:rsidR="006346CB" w:rsidRDefault="006346CB"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6.87</w:t>
            </w:r>
            <w:r w:rsidRPr="00751781">
              <w:rPr>
                <w:rFonts w:ascii="Times New Roman" w:eastAsia="Times New Roman" w:hAnsi="Times New Roman" w:cs="Times New Roman"/>
                <w:color w:val="000000"/>
                <w:sz w:val="24"/>
                <w:szCs w:val="24"/>
              </w:rPr>
              <w:t>)</w:t>
            </w:r>
          </w:p>
        </w:tc>
        <w:tc>
          <w:tcPr>
            <w:tcW w:w="450" w:type="dxa"/>
            <w:gridSpan w:val="2"/>
            <w:shd w:val="clear" w:color="auto" w:fill="auto"/>
            <w:noWrap/>
            <w:vAlign w:val="bottom"/>
          </w:tcPr>
          <w:p w14:paraId="631085E6" w14:textId="77777777" w:rsidR="006346CB" w:rsidRPr="00751781" w:rsidRDefault="006346CB" w:rsidP="00DC21C0">
            <w:pPr>
              <w:spacing w:after="0" w:line="480" w:lineRule="auto"/>
              <w:rPr>
                <w:rFonts w:ascii="Times New Roman" w:eastAsia="Times New Roman" w:hAnsi="Times New Roman" w:cs="Times New Roman"/>
                <w:color w:val="000000"/>
                <w:sz w:val="24"/>
                <w:szCs w:val="24"/>
              </w:rPr>
            </w:pPr>
          </w:p>
        </w:tc>
        <w:tc>
          <w:tcPr>
            <w:tcW w:w="2550" w:type="dxa"/>
            <w:shd w:val="clear" w:color="auto" w:fill="auto"/>
            <w:noWrap/>
            <w:vAlign w:val="bottom"/>
          </w:tcPr>
          <w:p w14:paraId="648957E7" w14:textId="77777777" w:rsidR="006346CB" w:rsidRPr="00751781" w:rsidRDefault="006346CB"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-4.06</w:t>
            </w:r>
          </w:p>
          <w:p w14:paraId="0BEDB282" w14:textId="03FE24D2" w:rsidR="006346CB" w:rsidRDefault="006346CB"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7.75</w:t>
            </w:r>
            <w:r w:rsidRPr="00751781">
              <w:rPr>
                <w:rFonts w:ascii="Times New Roman" w:eastAsia="Times New Roman" w:hAnsi="Times New Roman" w:cs="Times New Roman"/>
                <w:color w:val="000000"/>
                <w:sz w:val="24"/>
                <w:szCs w:val="24"/>
              </w:rPr>
              <w:t>)</w:t>
            </w:r>
          </w:p>
        </w:tc>
      </w:tr>
      <w:tr w:rsidR="00C357F8" w:rsidRPr="00751781" w14:paraId="6B86FCA1" w14:textId="77777777" w:rsidTr="006A579B">
        <w:trPr>
          <w:trHeight w:val="610"/>
        </w:trPr>
        <w:tc>
          <w:tcPr>
            <w:tcW w:w="3333" w:type="dxa"/>
            <w:gridSpan w:val="3"/>
            <w:shd w:val="clear" w:color="auto" w:fill="auto"/>
            <w:noWrap/>
            <w:vAlign w:val="bottom"/>
            <w:hideMark/>
          </w:tcPr>
          <w:p w14:paraId="65E4F340"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&lt;15 age group (number)</w:t>
            </w:r>
          </w:p>
          <w:p w14:paraId="1B54DC0F"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2877" w:type="dxa"/>
            <w:shd w:val="clear" w:color="auto" w:fill="auto"/>
            <w:noWrap/>
            <w:vAlign w:val="bottom"/>
            <w:hideMark/>
          </w:tcPr>
          <w:p w14:paraId="218ADDF4"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1</w:t>
            </w:r>
            <w:r w:rsidR="00E65BAE">
              <w:rPr>
                <w:rFonts w:ascii="Times New Roman" w:eastAsia="Times New Roman" w:hAnsi="Times New Roman" w:cs="Times New Roman"/>
                <w:color w:val="000000"/>
                <w:sz w:val="24"/>
                <w:szCs w:val="24"/>
              </w:rPr>
              <w:t>5</w:t>
            </w:r>
            <w:r w:rsidRPr="00751781">
              <w:rPr>
                <w:rFonts w:ascii="Times New Roman" w:eastAsia="Times New Roman" w:hAnsi="Times New Roman" w:cs="Times New Roman"/>
                <w:color w:val="000000"/>
                <w:sz w:val="24"/>
                <w:szCs w:val="24"/>
              </w:rPr>
              <w:t>.</w:t>
            </w:r>
            <w:r w:rsidR="00E65BAE">
              <w:rPr>
                <w:rFonts w:ascii="Times New Roman" w:eastAsia="Times New Roman" w:hAnsi="Times New Roman" w:cs="Times New Roman"/>
                <w:color w:val="000000"/>
                <w:sz w:val="24"/>
                <w:szCs w:val="24"/>
              </w:rPr>
              <w:t>76</w:t>
            </w:r>
          </w:p>
          <w:p w14:paraId="67719D73"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E65BAE">
              <w:rPr>
                <w:rFonts w:ascii="Times New Roman" w:eastAsia="Times New Roman" w:hAnsi="Times New Roman" w:cs="Times New Roman"/>
                <w:color w:val="000000"/>
                <w:sz w:val="24"/>
                <w:szCs w:val="24"/>
              </w:rPr>
              <w:t>62.51</w:t>
            </w:r>
            <w:r w:rsidRPr="00751781">
              <w:rPr>
                <w:rFonts w:ascii="Times New Roman" w:eastAsia="Times New Roman" w:hAnsi="Times New Roman" w:cs="Times New Roman"/>
                <w:color w:val="000000"/>
                <w:sz w:val="24"/>
                <w:szCs w:val="24"/>
              </w:rPr>
              <w:t>)</w:t>
            </w:r>
          </w:p>
        </w:tc>
        <w:tc>
          <w:tcPr>
            <w:tcW w:w="450" w:type="dxa"/>
            <w:gridSpan w:val="2"/>
            <w:shd w:val="clear" w:color="auto" w:fill="auto"/>
            <w:noWrap/>
            <w:vAlign w:val="bottom"/>
            <w:hideMark/>
          </w:tcPr>
          <w:p w14:paraId="0CB22D61"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550" w:type="dxa"/>
            <w:shd w:val="clear" w:color="auto" w:fill="auto"/>
            <w:noWrap/>
            <w:vAlign w:val="bottom"/>
            <w:hideMark/>
          </w:tcPr>
          <w:p w14:paraId="2A83AB98" w14:textId="77777777" w:rsidR="00C357F8" w:rsidRPr="00751781" w:rsidRDefault="000000C6"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44.86</w:t>
            </w:r>
          </w:p>
          <w:p w14:paraId="185AB964"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0000C6">
              <w:rPr>
                <w:rFonts w:ascii="Times New Roman" w:eastAsia="Times New Roman" w:hAnsi="Times New Roman" w:cs="Times New Roman"/>
                <w:color w:val="000000"/>
                <w:sz w:val="24"/>
                <w:szCs w:val="24"/>
              </w:rPr>
              <w:t>70.40</w:t>
            </w:r>
            <w:r w:rsidRPr="00751781">
              <w:rPr>
                <w:rFonts w:ascii="Times New Roman" w:eastAsia="Times New Roman" w:hAnsi="Times New Roman" w:cs="Times New Roman"/>
                <w:color w:val="000000"/>
                <w:sz w:val="24"/>
                <w:szCs w:val="24"/>
              </w:rPr>
              <w:t>)</w:t>
            </w:r>
          </w:p>
        </w:tc>
      </w:tr>
      <w:tr w:rsidR="00C357F8" w:rsidRPr="00751781" w14:paraId="1FF1EDB1" w14:textId="77777777" w:rsidTr="006A579B">
        <w:trPr>
          <w:trHeight w:val="610"/>
        </w:trPr>
        <w:tc>
          <w:tcPr>
            <w:tcW w:w="3333" w:type="dxa"/>
            <w:gridSpan w:val="3"/>
            <w:shd w:val="clear" w:color="auto" w:fill="auto"/>
            <w:noWrap/>
            <w:vAlign w:val="bottom"/>
            <w:hideMark/>
          </w:tcPr>
          <w:p w14:paraId="34969B62"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15-60 age group (number)</w:t>
            </w:r>
          </w:p>
          <w:p w14:paraId="10D3D1DA"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2877" w:type="dxa"/>
            <w:shd w:val="clear" w:color="auto" w:fill="auto"/>
            <w:noWrap/>
            <w:vAlign w:val="bottom"/>
            <w:hideMark/>
          </w:tcPr>
          <w:p w14:paraId="2926441B" w14:textId="77777777" w:rsidR="00C357F8" w:rsidRPr="00751781" w:rsidRDefault="00E65BAE"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12.54</w:t>
            </w:r>
          </w:p>
          <w:p w14:paraId="3C0F8438"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E65BAE">
              <w:rPr>
                <w:rFonts w:ascii="Times New Roman" w:eastAsia="Times New Roman" w:hAnsi="Times New Roman" w:cs="Times New Roman"/>
                <w:color w:val="000000"/>
                <w:sz w:val="24"/>
                <w:szCs w:val="24"/>
              </w:rPr>
              <w:t>42.30</w:t>
            </w:r>
            <w:r w:rsidRPr="00751781">
              <w:rPr>
                <w:rFonts w:ascii="Times New Roman" w:eastAsia="Times New Roman" w:hAnsi="Times New Roman" w:cs="Times New Roman"/>
                <w:color w:val="000000"/>
                <w:sz w:val="24"/>
                <w:szCs w:val="24"/>
              </w:rPr>
              <w:t>)</w:t>
            </w:r>
          </w:p>
        </w:tc>
        <w:tc>
          <w:tcPr>
            <w:tcW w:w="450" w:type="dxa"/>
            <w:gridSpan w:val="2"/>
            <w:shd w:val="clear" w:color="auto" w:fill="auto"/>
            <w:noWrap/>
            <w:vAlign w:val="bottom"/>
            <w:hideMark/>
          </w:tcPr>
          <w:p w14:paraId="3A502BF7"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550" w:type="dxa"/>
            <w:shd w:val="clear" w:color="auto" w:fill="auto"/>
            <w:noWrap/>
            <w:vAlign w:val="bottom"/>
            <w:hideMark/>
          </w:tcPr>
          <w:p w14:paraId="30B3717B" w14:textId="77777777" w:rsidR="00C357F8" w:rsidRPr="00751781" w:rsidRDefault="000000C6"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127.7</w:t>
            </w:r>
            <w:r w:rsidRPr="00065762">
              <w:rPr>
                <w:rFonts w:ascii="Times New Roman" w:eastAsia="Times New Roman" w:hAnsi="Times New Roman" w:cs="Times New Roman"/>
                <w:color w:val="000000"/>
                <w:sz w:val="24"/>
                <w:szCs w:val="24"/>
                <w:vertAlign w:val="superscript"/>
              </w:rPr>
              <w:t>**</w:t>
            </w:r>
          </w:p>
          <w:p w14:paraId="6F1551D9"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0000C6">
              <w:rPr>
                <w:rFonts w:ascii="Times New Roman" w:eastAsia="Times New Roman" w:hAnsi="Times New Roman" w:cs="Times New Roman"/>
                <w:color w:val="000000"/>
                <w:sz w:val="24"/>
                <w:szCs w:val="24"/>
              </w:rPr>
              <w:t>48.00</w:t>
            </w:r>
            <w:r w:rsidRPr="00751781">
              <w:rPr>
                <w:rFonts w:ascii="Times New Roman" w:eastAsia="Times New Roman" w:hAnsi="Times New Roman" w:cs="Times New Roman"/>
                <w:color w:val="000000"/>
                <w:sz w:val="24"/>
                <w:szCs w:val="24"/>
              </w:rPr>
              <w:t>)</w:t>
            </w:r>
          </w:p>
        </w:tc>
      </w:tr>
      <w:tr w:rsidR="00C357F8" w:rsidRPr="00751781" w14:paraId="2B9030BC" w14:textId="77777777" w:rsidTr="006A579B">
        <w:trPr>
          <w:trHeight w:val="610"/>
        </w:trPr>
        <w:tc>
          <w:tcPr>
            <w:tcW w:w="3333" w:type="dxa"/>
            <w:gridSpan w:val="3"/>
            <w:shd w:val="clear" w:color="auto" w:fill="auto"/>
            <w:noWrap/>
            <w:vAlign w:val="bottom"/>
            <w:hideMark/>
          </w:tcPr>
          <w:p w14:paraId="1F385C85"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&gt;60 age group (number)</w:t>
            </w:r>
          </w:p>
          <w:p w14:paraId="50421D27"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2877" w:type="dxa"/>
            <w:shd w:val="clear" w:color="auto" w:fill="auto"/>
            <w:noWrap/>
            <w:vAlign w:val="bottom"/>
            <w:hideMark/>
          </w:tcPr>
          <w:p w14:paraId="13653BE9" w14:textId="77777777" w:rsidR="00C357F8" w:rsidRPr="00751781" w:rsidRDefault="00E65BAE"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8.87</w:t>
            </w:r>
          </w:p>
          <w:p w14:paraId="2DB80BD9"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E65BAE">
              <w:rPr>
                <w:rFonts w:ascii="Times New Roman" w:eastAsia="Times New Roman" w:hAnsi="Times New Roman" w:cs="Times New Roman"/>
                <w:color w:val="000000"/>
                <w:sz w:val="24"/>
                <w:szCs w:val="24"/>
              </w:rPr>
              <w:t>64.30</w:t>
            </w:r>
            <w:r w:rsidRPr="00751781">
              <w:rPr>
                <w:rFonts w:ascii="Times New Roman" w:eastAsia="Times New Roman" w:hAnsi="Times New Roman" w:cs="Times New Roman"/>
                <w:color w:val="000000"/>
                <w:sz w:val="24"/>
                <w:szCs w:val="24"/>
              </w:rPr>
              <w:t>)</w:t>
            </w:r>
          </w:p>
        </w:tc>
        <w:tc>
          <w:tcPr>
            <w:tcW w:w="450" w:type="dxa"/>
            <w:gridSpan w:val="2"/>
            <w:shd w:val="clear" w:color="auto" w:fill="auto"/>
            <w:noWrap/>
            <w:vAlign w:val="bottom"/>
            <w:hideMark/>
          </w:tcPr>
          <w:p w14:paraId="08AB5223"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550" w:type="dxa"/>
            <w:shd w:val="clear" w:color="auto" w:fill="auto"/>
            <w:noWrap/>
            <w:vAlign w:val="bottom"/>
            <w:hideMark/>
          </w:tcPr>
          <w:p w14:paraId="2F7AB513"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0000C6">
              <w:rPr>
                <w:rFonts w:ascii="Times New Roman" w:eastAsia="Times New Roman" w:hAnsi="Times New Roman" w:cs="Times New Roman"/>
                <w:color w:val="000000"/>
                <w:sz w:val="24"/>
                <w:szCs w:val="24"/>
              </w:rPr>
              <w:t>63.44</w:t>
            </w:r>
          </w:p>
          <w:p w14:paraId="118161C3"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0000C6">
              <w:rPr>
                <w:rFonts w:ascii="Times New Roman" w:eastAsia="Times New Roman" w:hAnsi="Times New Roman" w:cs="Times New Roman"/>
                <w:color w:val="000000"/>
                <w:sz w:val="24"/>
                <w:szCs w:val="24"/>
              </w:rPr>
              <w:t>72.47</w:t>
            </w:r>
            <w:r w:rsidRPr="00751781">
              <w:rPr>
                <w:rFonts w:ascii="Times New Roman" w:eastAsia="Times New Roman" w:hAnsi="Times New Roman" w:cs="Times New Roman"/>
                <w:color w:val="000000"/>
                <w:sz w:val="24"/>
                <w:szCs w:val="24"/>
              </w:rPr>
              <w:t>)</w:t>
            </w:r>
          </w:p>
        </w:tc>
      </w:tr>
      <w:tr w:rsidR="00C357F8" w:rsidRPr="00751781" w14:paraId="153F96C2" w14:textId="77777777" w:rsidTr="006A579B">
        <w:trPr>
          <w:trHeight w:val="610"/>
        </w:trPr>
        <w:tc>
          <w:tcPr>
            <w:tcW w:w="3333" w:type="dxa"/>
            <w:gridSpan w:val="3"/>
            <w:shd w:val="clear" w:color="auto" w:fill="auto"/>
            <w:noWrap/>
            <w:vAlign w:val="bottom"/>
            <w:hideMark/>
          </w:tcPr>
          <w:p w14:paraId="55AA6D4B"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Relative HH education</w:t>
            </w:r>
          </w:p>
          <w:p w14:paraId="062FBDA7"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2877" w:type="dxa"/>
            <w:shd w:val="clear" w:color="auto" w:fill="auto"/>
            <w:noWrap/>
            <w:vAlign w:val="bottom"/>
            <w:hideMark/>
          </w:tcPr>
          <w:p w14:paraId="708B5641" w14:textId="77777777" w:rsidR="00C357F8" w:rsidRPr="00751781" w:rsidRDefault="00E65BAE"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10.34</w:t>
            </w:r>
          </w:p>
          <w:p w14:paraId="2C78EA5C"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E65BAE">
              <w:rPr>
                <w:rFonts w:ascii="Times New Roman" w:eastAsia="Times New Roman" w:hAnsi="Times New Roman" w:cs="Times New Roman"/>
                <w:color w:val="000000"/>
                <w:sz w:val="24"/>
                <w:szCs w:val="24"/>
              </w:rPr>
              <w:t>24.06</w:t>
            </w:r>
            <w:r w:rsidRPr="00751781">
              <w:rPr>
                <w:rFonts w:ascii="Times New Roman" w:eastAsia="Times New Roman" w:hAnsi="Times New Roman" w:cs="Times New Roman"/>
                <w:color w:val="000000"/>
                <w:sz w:val="24"/>
                <w:szCs w:val="24"/>
              </w:rPr>
              <w:t>)</w:t>
            </w:r>
          </w:p>
        </w:tc>
        <w:tc>
          <w:tcPr>
            <w:tcW w:w="450" w:type="dxa"/>
            <w:gridSpan w:val="2"/>
            <w:shd w:val="clear" w:color="auto" w:fill="auto"/>
            <w:noWrap/>
            <w:vAlign w:val="bottom"/>
            <w:hideMark/>
          </w:tcPr>
          <w:p w14:paraId="35C390E2"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550" w:type="dxa"/>
            <w:shd w:val="clear" w:color="auto" w:fill="auto"/>
            <w:noWrap/>
            <w:vAlign w:val="bottom"/>
            <w:hideMark/>
          </w:tcPr>
          <w:p w14:paraId="2A99F031" w14:textId="77777777" w:rsidR="00C357F8" w:rsidRPr="00751781" w:rsidRDefault="000000C6"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15.66</w:t>
            </w:r>
          </w:p>
          <w:p w14:paraId="6EA04337"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0000C6">
              <w:rPr>
                <w:rFonts w:ascii="Times New Roman" w:eastAsia="Times New Roman" w:hAnsi="Times New Roman" w:cs="Times New Roman"/>
                <w:color w:val="000000"/>
                <w:sz w:val="24"/>
                <w:szCs w:val="24"/>
              </w:rPr>
              <w:t>27.10</w:t>
            </w:r>
            <w:r w:rsidRPr="00751781">
              <w:rPr>
                <w:rFonts w:ascii="Times New Roman" w:eastAsia="Times New Roman" w:hAnsi="Times New Roman" w:cs="Times New Roman"/>
                <w:color w:val="000000"/>
                <w:sz w:val="24"/>
                <w:szCs w:val="24"/>
              </w:rPr>
              <w:t>)</w:t>
            </w:r>
          </w:p>
        </w:tc>
      </w:tr>
      <w:tr w:rsidR="00C357F8" w:rsidRPr="00751781" w14:paraId="7EDD2732" w14:textId="77777777" w:rsidTr="006A579B">
        <w:trPr>
          <w:trHeight w:val="610"/>
        </w:trPr>
        <w:tc>
          <w:tcPr>
            <w:tcW w:w="3333" w:type="dxa"/>
            <w:gridSpan w:val="3"/>
            <w:shd w:val="clear" w:color="auto" w:fill="auto"/>
            <w:noWrap/>
            <w:vAlign w:val="bottom"/>
            <w:hideMark/>
          </w:tcPr>
          <w:p w14:paraId="43875B08"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Caste (higher caste =1)</w:t>
            </w:r>
          </w:p>
          <w:p w14:paraId="3ABC117B"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2877" w:type="dxa"/>
            <w:shd w:val="clear" w:color="auto" w:fill="auto"/>
            <w:noWrap/>
            <w:vAlign w:val="bottom"/>
            <w:hideMark/>
          </w:tcPr>
          <w:p w14:paraId="5BF771C6"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E65BAE">
              <w:rPr>
                <w:rFonts w:ascii="Times New Roman" w:eastAsia="Times New Roman" w:hAnsi="Times New Roman" w:cs="Times New Roman"/>
                <w:color w:val="000000"/>
                <w:sz w:val="24"/>
                <w:szCs w:val="24"/>
              </w:rPr>
              <w:t>50.92</w:t>
            </w:r>
          </w:p>
          <w:p w14:paraId="3ED4ADD1"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0326A5">
              <w:rPr>
                <w:rFonts w:ascii="Times New Roman" w:eastAsia="Times New Roman" w:hAnsi="Times New Roman" w:cs="Times New Roman"/>
                <w:color w:val="000000"/>
                <w:sz w:val="24"/>
                <w:szCs w:val="24"/>
              </w:rPr>
              <w:t>111.1</w:t>
            </w:r>
            <w:r w:rsidRPr="00751781">
              <w:rPr>
                <w:rFonts w:ascii="Times New Roman" w:eastAsia="Times New Roman" w:hAnsi="Times New Roman" w:cs="Times New Roman"/>
                <w:color w:val="000000"/>
                <w:sz w:val="24"/>
                <w:szCs w:val="24"/>
              </w:rPr>
              <w:t>)</w:t>
            </w:r>
          </w:p>
        </w:tc>
        <w:tc>
          <w:tcPr>
            <w:tcW w:w="450" w:type="dxa"/>
            <w:gridSpan w:val="2"/>
            <w:shd w:val="clear" w:color="auto" w:fill="auto"/>
            <w:noWrap/>
            <w:vAlign w:val="bottom"/>
          </w:tcPr>
          <w:p w14:paraId="001D128E"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2550" w:type="dxa"/>
            <w:shd w:val="clear" w:color="auto" w:fill="auto"/>
            <w:noWrap/>
            <w:vAlign w:val="bottom"/>
            <w:hideMark/>
          </w:tcPr>
          <w:p w14:paraId="765D8D13" w14:textId="77777777" w:rsidR="00C357F8" w:rsidRPr="00751781" w:rsidRDefault="000000C6"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190.3</w:t>
            </w:r>
          </w:p>
          <w:p w14:paraId="7DFA1AA5"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0000C6">
              <w:rPr>
                <w:rFonts w:ascii="Times New Roman" w:eastAsia="Times New Roman" w:hAnsi="Times New Roman" w:cs="Times New Roman"/>
                <w:color w:val="000000"/>
                <w:sz w:val="24"/>
                <w:szCs w:val="24"/>
              </w:rPr>
              <w:t>125.2</w:t>
            </w:r>
            <w:r w:rsidRPr="00751781">
              <w:rPr>
                <w:rFonts w:ascii="Times New Roman" w:eastAsia="Times New Roman" w:hAnsi="Times New Roman" w:cs="Times New Roman"/>
                <w:color w:val="000000"/>
                <w:sz w:val="24"/>
                <w:szCs w:val="24"/>
              </w:rPr>
              <w:t>)</w:t>
            </w:r>
          </w:p>
        </w:tc>
      </w:tr>
      <w:tr w:rsidR="00C357F8" w:rsidRPr="00751781" w14:paraId="02FDD8E7" w14:textId="77777777" w:rsidTr="006A579B">
        <w:trPr>
          <w:trHeight w:val="610"/>
        </w:trPr>
        <w:tc>
          <w:tcPr>
            <w:tcW w:w="3333" w:type="dxa"/>
            <w:gridSpan w:val="3"/>
            <w:shd w:val="clear" w:color="auto" w:fill="auto"/>
            <w:noWrap/>
            <w:vAlign w:val="bottom"/>
            <w:hideMark/>
          </w:tcPr>
          <w:p w14:paraId="0535A1BA"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 of agricultural income</w:t>
            </w:r>
          </w:p>
          <w:p w14:paraId="758A1A15"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2877" w:type="dxa"/>
            <w:shd w:val="clear" w:color="auto" w:fill="auto"/>
            <w:noWrap/>
            <w:vAlign w:val="bottom"/>
            <w:hideMark/>
          </w:tcPr>
          <w:p w14:paraId="4E179CB3" w14:textId="77777777" w:rsidR="00C357F8" w:rsidRPr="00751781" w:rsidRDefault="000326A5"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w:t>
            </w:r>
          </w:p>
          <w:p w14:paraId="7AE36FA4"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0326A5">
              <w:rPr>
                <w:rFonts w:ascii="Times New Roman" w:eastAsia="Times New Roman" w:hAnsi="Times New Roman" w:cs="Times New Roman"/>
                <w:color w:val="000000"/>
                <w:sz w:val="24"/>
                <w:szCs w:val="24"/>
              </w:rPr>
              <w:t>3.19</w:t>
            </w:r>
            <w:r w:rsidRPr="00751781">
              <w:rPr>
                <w:rFonts w:ascii="Times New Roman" w:eastAsia="Times New Roman" w:hAnsi="Times New Roman" w:cs="Times New Roman"/>
                <w:color w:val="000000"/>
                <w:sz w:val="24"/>
                <w:szCs w:val="24"/>
              </w:rPr>
              <w:t>)</w:t>
            </w:r>
          </w:p>
        </w:tc>
        <w:tc>
          <w:tcPr>
            <w:tcW w:w="450" w:type="dxa"/>
            <w:gridSpan w:val="2"/>
            <w:shd w:val="clear" w:color="auto" w:fill="auto"/>
            <w:noWrap/>
            <w:vAlign w:val="bottom"/>
            <w:hideMark/>
          </w:tcPr>
          <w:p w14:paraId="023EE702"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550" w:type="dxa"/>
            <w:shd w:val="clear" w:color="auto" w:fill="auto"/>
            <w:noWrap/>
            <w:vAlign w:val="bottom"/>
            <w:hideMark/>
          </w:tcPr>
          <w:p w14:paraId="4230F817" w14:textId="77777777" w:rsidR="00C357F8" w:rsidRPr="00751781" w:rsidRDefault="000000C6" w:rsidP="006A579B">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6.72</w:t>
            </w:r>
          </w:p>
          <w:p w14:paraId="6BAA6552" w14:textId="77777777" w:rsidR="00C357F8" w:rsidRPr="00751781" w:rsidRDefault="00C357F8" w:rsidP="006A579B">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0000C6">
              <w:rPr>
                <w:rFonts w:ascii="Times New Roman" w:eastAsia="Times New Roman" w:hAnsi="Times New Roman" w:cs="Times New Roman"/>
                <w:color w:val="000000"/>
                <w:sz w:val="24"/>
                <w:szCs w:val="24"/>
              </w:rPr>
              <w:t>3.62</w:t>
            </w:r>
            <w:r w:rsidRPr="00751781">
              <w:rPr>
                <w:rFonts w:ascii="Times New Roman" w:eastAsia="Times New Roman" w:hAnsi="Times New Roman" w:cs="Times New Roman"/>
                <w:color w:val="000000"/>
                <w:sz w:val="24"/>
                <w:szCs w:val="24"/>
              </w:rPr>
              <w:t>)</w:t>
            </w:r>
          </w:p>
        </w:tc>
      </w:tr>
    </w:tbl>
    <w:p w14:paraId="64CCB5CE" w14:textId="77777777" w:rsidR="00C357F8" w:rsidRDefault="00C357F8" w:rsidP="00C357F8">
      <w:pPr>
        <w:rPr>
          <w:rFonts w:ascii="Times New Roman" w:hAnsi="Times New Roman" w:cs="Times New Roman"/>
          <w:sz w:val="24"/>
          <w:szCs w:val="24"/>
        </w:rPr>
        <w:sectPr w:rsidR="00C357F8" w:rsidSect="00DC75C5">
          <w:pgSz w:w="12240" w:h="15840"/>
          <w:pgMar w:top="1440" w:right="1440" w:bottom="1440" w:left="1440" w:header="720" w:footer="720" w:gutter="0"/>
          <w:cols w:space="720"/>
          <w:docGrid w:linePitch="360"/>
        </w:sectPr>
      </w:pPr>
    </w:p>
    <w:p w14:paraId="1C67849E" w14:textId="77777777" w:rsidR="00C357F8" w:rsidRPr="00193581" w:rsidRDefault="00C357F8" w:rsidP="00C357F8">
      <w:pPr>
        <w:pStyle w:val="Caption"/>
        <w:rPr>
          <w:b w:val="0"/>
          <w:i/>
        </w:rPr>
      </w:pPr>
      <w:r>
        <w:lastRenderedPageBreak/>
        <w:t>Table 6</w:t>
      </w:r>
      <w:r w:rsidRPr="00193581">
        <w:t>: Seemi</w:t>
      </w:r>
      <w:r>
        <w:t xml:space="preserve">ngly unrelated regression </w:t>
      </w:r>
      <w:r w:rsidRPr="00193581">
        <w:t xml:space="preserve">for </w:t>
      </w:r>
      <w:r w:rsidR="002F04E1">
        <w:t xml:space="preserve">summer </w:t>
      </w:r>
      <w:r w:rsidRPr="00193581">
        <w:t>season revenue from fuelwood and fodder collection</w:t>
      </w:r>
      <w:r>
        <w:t xml:space="preserve"> (continued)</w:t>
      </w:r>
    </w:p>
    <w:tbl>
      <w:tblPr>
        <w:tblW w:w="5000" w:type="pct"/>
        <w:tblBorders>
          <w:top w:val="single" w:sz="4" w:space="0" w:color="auto"/>
          <w:bottom w:val="single" w:sz="4" w:space="0" w:color="auto"/>
        </w:tblBorders>
        <w:tblLook w:val="04A0" w:firstRow="1" w:lastRow="0" w:firstColumn="1" w:lastColumn="0" w:noHBand="0" w:noVBand="1"/>
      </w:tblPr>
      <w:tblGrid>
        <w:gridCol w:w="1547"/>
        <w:gridCol w:w="1546"/>
        <w:gridCol w:w="294"/>
        <w:gridCol w:w="3044"/>
        <w:gridCol w:w="236"/>
        <w:gridCol w:w="2693"/>
      </w:tblGrid>
      <w:tr w:rsidR="00DC21C0" w:rsidRPr="00BF2277" w14:paraId="116ACE83" w14:textId="77777777" w:rsidTr="00C42B6C">
        <w:trPr>
          <w:trHeight w:val="300"/>
        </w:trPr>
        <w:tc>
          <w:tcPr>
            <w:tcW w:w="1547" w:type="dxa"/>
            <w:tcBorders>
              <w:top w:val="single" w:sz="4" w:space="0" w:color="auto"/>
              <w:bottom w:val="single" w:sz="4" w:space="0" w:color="auto"/>
            </w:tcBorders>
            <w:shd w:val="clear" w:color="auto" w:fill="auto"/>
            <w:noWrap/>
            <w:vAlign w:val="bottom"/>
            <w:hideMark/>
          </w:tcPr>
          <w:p w14:paraId="4A5760A3"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Variable</w:t>
            </w:r>
          </w:p>
        </w:tc>
        <w:tc>
          <w:tcPr>
            <w:tcW w:w="1546" w:type="dxa"/>
            <w:tcBorders>
              <w:top w:val="single" w:sz="4" w:space="0" w:color="auto"/>
              <w:bottom w:val="single" w:sz="4" w:space="0" w:color="auto"/>
            </w:tcBorders>
            <w:shd w:val="clear" w:color="auto" w:fill="auto"/>
            <w:vAlign w:val="bottom"/>
          </w:tcPr>
          <w:p w14:paraId="152332BF"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p>
        </w:tc>
        <w:tc>
          <w:tcPr>
            <w:tcW w:w="3338" w:type="dxa"/>
            <w:gridSpan w:val="2"/>
            <w:tcBorders>
              <w:top w:val="single" w:sz="4" w:space="0" w:color="auto"/>
              <w:bottom w:val="single" w:sz="4" w:space="0" w:color="auto"/>
            </w:tcBorders>
            <w:shd w:val="clear" w:color="auto" w:fill="auto"/>
            <w:vAlign w:val="bottom"/>
          </w:tcPr>
          <w:p w14:paraId="2D94E7BB" w14:textId="77777777" w:rsidR="00B16295" w:rsidRDefault="002F04E1" w:rsidP="00173A62">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Summer </w:t>
            </w:r>
            <w:r w:rsidR="00996CE6">
              <w:rPr>
                <w:rFonts w:ascii="Times New Roman" w:eastAsia="Times New Roman" w:hAnsi="Times New Roman" w:cs="Times New Roman"/>
                <w:b/>
                <w:color w:val="000000"/>
                <w:sz w:val="24"/>
                <w:szCs w:val="24"/>
              </w:rPr>
              <w:t>s</w:t>
            </w:r>
            <w:r w:rsidR="00DC21C0" w:rsidRPr="00751781">
              <w:rPr>
                <w:rFonts w:ascii="Times New Roman" w:eastAsia="Times New Roman" w:hAnsi="Times New Roman" w:cs="Times New Roman"/>
                <w:b/>
                <w:color w:val="000000"/>
                <w:sz w:val="24"/>
                <w:szCs w:val="24"/>
              </w:rPr>
              <w:t xml:space="preserve">eason  </w:t>
            </w:r>
            <w:r w:rsidR="00DC21C0" w:rsidRPr="00BF2277">
              <w:rPr>
                <w:rFonts w:ascii="Times New Roman" w:eastAsia="Times New Roman" w:hAnsi="Times New Roman" w:cs="Times New Roman"/>
                <w:b/>
                <w:color w:val="000000"/>
                <w:sz w:val="24"/>
                <w:szCs w:val="24"/>
              </w:rPr>
              <w:t>revenue</w:t>
            </w:r>
          </w:p>
          <w:p w14:paraId="025E8196" w14:textId="448AB9EA" w:rsidR="00DC21C0" w:rsidRPr="00BF2277" w:rsidRDefault="00DC21C0" w:rsidP="00173A62">
            <w:pPr>
              <w:spacing w:after="0" w:line="480" w:lineRule="auto"/>
              <w:jc w:val="center"/>
              <w:rPr>
                <w:rFonts w:ascii="Times New Roman" w:eastAsia="Times New Roman" w:hAnsi="Times New Roman" w:cs="Times New Roman"/>
                <w:b/>
                <w:color w:val="000000"/>
                <w:sz w:val="24"/>
                <w:szCs w:val="24"/>
              </w:rPr>
            </w:pPr>
            <w:r w:rsidRPr="00BF2277">
              <w:rPr>
                <w:rFonts w:ascii="Times New Roman" w:eastAsia="Times New Roman" w:hAnsi="Times New Roman" w:cs="Times New Roman"/>
                <w:b/>
                <w:color w:val="000000"/>
                <w:sz w:val="24"/>
                <w:szCs w:val="24"/>
              </w:rPr>
              <w:t xml:space="preserve"> from fuelwood</w:t>
            </w:r>
          </w:p>
        </w:tc>
        <w:tc>
          <w:tcPr>
            <w:tcW w:w="2929" w:type="dxa"/>
            <w:gridSpan w:val="2"/>
            <w:tcBorders>
              <w:top w:val="single" w:sz="4" w:space="0" w:color="auto"/>
              <w:bottom w:val="single" w:sz="4" w:space="0" w:color="auto"/>
            </w:tcBorders>
            <w:shd w:val="clear" w:color="auto" w:fill="auto"/>
            <w:noWrap/>
            <w:vAlign w:val="bottom"/>
            <w:hideMark/>
          </w:tcPr>
          <w:p w14:paraId="7E9E13CE" w14:textId="77777777" w:rsidR="00DC21C0" w:rsidRPr="00BF2277" w:rsidRDefault="002F04E1" w:rsidP="00173A62">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Summer </w:t>
            </w:r>
            <w:r w:rsidR="00996CE6">
              <w:rPr>
                <w:rFonts w:ascii="Times New Roman" w:eastAsia="Times New Roman" w:hAnsi="Times New Roman" w:cs="Times New Roman"/>
                <w:b/>
                <w:color w:val="000000"/>
                <w:sz w:val="24"/>
                <w:szCs w:val="24"/>
              </w:rPr>
              <w:t>s</w:t>
            </w:r>
            <w:r w:rsidR="00DC21C0" w:rsidRPr="00751781">
              <w:rPr>
                <w:rFonts w:ascii="Times New Roman" w:eastAsia="Times New Roman" w:hAnsi="Times New Roman" w:cs="Times New Roman"/>
                <w:b/>
                <w:color w:val="000000"/>
                <w:sz w:val="24"/>
                <w:szCs w:val="24"/>
              </w:rPr>
              <w:t xml:space="preserve">eason  </w:t>
            </w:r>
            <w:r w:rsidR="00DC21C0" w:rsidRPr="00BF2277">
              <w:rPr>
                <w:rFonts w:ascii="Times New Roman" w:eastAsia="Times New Roman" w:hAnsi="Times New Roman" w:cs="Times New Roman"/>
                <w:b/>
                <w:color w:val="000000"/>
                <w:sz w:val="24"/>
                <w:szCs w:val="24"/>
              </w:rPr>
              <w:t>revenue from fodder</w:t>
            </w:r>
          </w:p>
        </w:tc>
      </w:tr>
      <w:tr w:rsidR="00C357F8" w:rsidRPr="00751781" w14:paraId="228E63C2" w14:textId="77777777" w:rsidTr="00C42B6C">
        <w:trPr>
          <w:trHeight w:val="610"/>
        </w:trPr>
        <w:tc>
          <w:tcPr>
            <w:tcW w:w="3387" w:type="dxa"/>
            <w:gridSpan w:val="3"/>
            <w:tcBorders>
              <w:top w:val="single" w:sz="4" w:space="0" w:color="auto"/>
            </w:tcBorders>
            <w:shd w:val="clear" w:color="auto" w:fill="auto"/>
            <w:noWrap/>
            <w:vAlign w:val="bottom"/>
          </w:tcPr>
          <w:p w14:paraId="4B370090" w14:textId="77777777" w:rsidR="00CD2565" w:rsidRDefault="00CD2565" w:rsidP="00CD2565">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of income from busi</w:t>
            </w:r>
            <w:r w:rsidRPr="00751781">
              <w:rPr>
                <w:rFonts w:ascii="Times New Roman" w:eastAsia="Times New Roman" w:hAnsi="Times New Roman" w:cs="Times New Roman"/>
                <w:color w:val="000000"/>
                <w:sz w:val="24"/>
                <w:szCs w:val="24"/>
              </w:rPr>
              <w:t>ness</w:t>
            </w:r>
          </w:p>
          <w:p w14:paraId="7ADF8289" w14:textId="77777777" w:rsidR="00C357F8" w:rsidRPr="00751781" w:rsidRDefault="00C357F8" w:rsidP="001614C4">
            <w:pPr>
              <w:spacing w:after="0" w:line="480" w:lineRule="auto"/>
              <w:rPr>
                <w:rFonts w:ascii="Times New Roman" w:eastAsia="Times New Roman" w:hAnsi="Times New Roman" w:cs="Times New Roman"/>
                <w:color w:val="000000"/>
                <w:sz w:val="24"/>
                <w:szCs w:val="24"/>
              </w:rPr>
            </w:pPr>
          </w:p>
        </w:tc>
        <w:tc>
          <w:tcPr>
            <w:tcW w:w="3044" w:type="dxa"/>
            <w:tcBorders>
              <w:top w:val="single" w:sz="4" w:space="0" w:color="auto"/>
            </w:tcBorders>
            <w:shd w:val="clear" w:color="auto" w:fill="auto"/>
            <w:noWrap/>
            <w:vAlign w:val="bottom"/>
          </w:tcPr>
          <w:p w14:paraId="14795849" w14:textId="77777777" w:rsidR="00CD2565" w:rsidRPr="00751781" w:rsidRDefault="00CD2565"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0.11</w:t>
            </w:r>
          </w:p>
          <w:p w14:paraId="693D9215" w14:textId="78832999" w:rsidR="00C357F8" w:rsidRPr="00751781" w:rsidRDefault="00CD2565"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2.55</w:t>
            </w:r>
            <w:r w:rsidRPr="00751781">
              <w:rPr>
                <w:rFonts w:ascii="Times New Roman" w:eastAsia="Times New Roman" w:hAnsi="Times New Roman" w:cs="Times New Roman"/>
                <w:color w:val="000000"/>
                <w:sz w:val="24"/>
                <w:szCs w:val="24"/>
              </w:rPr>
              <w:t>)</w:t>
            </w:r>
          </w:p>
        </w:tc>
        <w:tc>
          <w:tcPr>
            <w:tcW w:w="236" w:type="dxa"/>
            <w:tcBorders>
              <w:top w:val="single" w:sz="4" w:space="0" w:color="auto"/>
            </w:tcBorders>
            <w:shd w:val="clear" w:color="auto" w:fill="auto"/>
            <w:noWrap/>
            <w:vAlign w:val="bottom"/>
          </w:tcPr>
          <w:p w14:paraId="7A1A2A49"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693" w:type="dxa"/>
            <w:tcBorders>
              <w:top w:val="single" w:sz="4" w:space="0" w:color="auto"/>
            </w:tcBorders>
            <w:shd w:val="clear" w:color="auto" w:fill="auto"/>
            <w:noWrap/>
            <w:vAlign w:val="bottom"/>
          </w:tcPr>
          <w:p w14:paraId="374F8E19" w14:textId="77777777" w:rsidR="00CD2565" w:rsidRPr="00751781" w:rsidRDefault="00CD2565"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84</w:t>
            </w:r>
          </w:p>
          <w:p w14:paraId="0244C035" w14:textId="2328C6CD" w:rsidR="00C357F8" w:rsidRPr="00751781" w:rsidRDefault="00CD2565"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2.88</w:t>
            </w:r>
            <w:r w:rsidRPr="00751781">
              <w:rPr>
                <w:rFonts w:ascii="Times New Roman" w:eastAsia="Times New Roman" w:hAnsi="Times New Roman" w:cs="Times New Roman"/>
                <w:color w:val="000000"/>
                <w:sz w:val="24"/>
                <w:szCs w:val="24"/>
              </w:rPr>
              <w:t>)</w:t>
            </w:r>
          </w:p>
        </w:tc>
      </w:tr>
      <w:tr w:rsidR="00CD2565" w:rsidRPr="00751781" w14:paraId="42C17EC3" w14:textId="77777777" w:rsidTr="00C42B6C">
        <w:trPr>
          <w:trHeight w:val="610"/>
        </w:trPr>
        <w:tc>
          <w:tcPr>
            <w:tcW w:w="3387" w:type="dxa"/>
            <w:gridSpan w:val="3"/>
            <w:shd w:val="clear" w:color="auto" w:fill="auto"/>
            <w:noWrap/>
            <w:vAlign w:val="bottom"/>
          </w:tcPr>
          <w:p w14:paraId="40A46496" w14:textId="77777777" w:rsidR="00CD2565" w:rsidRDefault="00CD2565" w:rsidP="00CD2565">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 of income from wage</w:t>
            </w:r>
          </w:p>
          <w:p w14:paraId="6EA0F416" w14:textId="77777777" w:rsidR="00CD2565" w:rsidRPr="00751781" w:rsidRDefault="00CD2565" w:rsidP="00173A62">
            <w:pPr>
              <w:spacing w:after="0" w:line="480" w:lineRule="auto"/>
              <w:rPr>
                <w:rFonts w:ascii="Times New Roman" w:eastAsia="Times New Roman" w:hAnsi="Times New Roman" w:cs="Times New Roman"/>
                <w:color w:val="000000"/>
                <w:sz w:val="24"/>
                <w:szCs w:val="24"/>
              </w:rPr>
            </w:pPr>
          </w:p>
        </w:tc>
        <w:tc>
          <w:tcPr>
            <w:tcW w:w="3044" w:type="dxa"/>
            <w:shd w:val="clear" w:color="auto" w:fill="auto"/>
            <w:noWrap/>
            <w:vAlign w:val="bottom"/>
          </w:tcPr>
          <w:p w14:paraId="7DEC5107" w14:textId="77777777" w:rsidR="00CD2565" w:rsidRPr="00751781" w:rsidRDefault="00CD2565" w:rsidP="00C42B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0.86</w:t>
            </w:r>
          </w:p>
          <w:p w14:paraId="2FC0ED59" w14:textId="6DED7C84" w:rsidR="00CD2565" w:rsidRDefault="00CD2565"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2.61</w:t>
            </w:r>
            <w:r w:rsidRPr="00751781">
              <w:rPr>
                <w:rFonts w:ascii="Times New Roman" w:eastAsia="Times New Roman" w:hAnsi="Times New Roman" w:cs="Times New Roman"/>
                <w:color w:val="000000"/>
                <w:sz w:val="24"/>
                <w:szCs w:val="24"/>
              </w:rPr>
              <w:t>)</w:t>
            </w:r>
          </w:p>
        </w:tc>
        <w:tc>
          <w:tcPr>
            <w:tcW w:w="236" w:type="dxa"/>
            <w:shd w:val="clear" w:color="auto" w:fill="auto"/>
            <w:noWrap/>
            <w:vAlign w:val="bottom"/>
          </w:tcPr>
          <w:p w14:paraId="175E44D4" w14:textId="77777777" w:rsidR="00CD2565" w:rsidRPr="00751781" w:rsidRDefault="00CD2565" w:rsidP="00DC21C0">
            <w:pPr>
              <w:spacing w:after="0" w:line="480" w:lineRule="auto"/>
              <w:rPr>
                <w:rFonts w:ascii="Times New Roman" w:eastAsia="Times New Roman" w:hAnsi="Times New Roman" w:cs="Times New Roman"/>
                <w:color w:val="000000"/>
                <w:sz w:val="24"/>
                <w:szCs w:val="24"/>
              </w:rPr>
            </w:pPr>
          </w:p>
        </w:tc>
        <w:tc>
          <w:tcPr>
            <w:tcW w:w="2693" w:type="dxa"/>
            <w:shd w:val="clear" w:color="auto" w:fill="auto"/>
            <w:noWrap/>
            <w:vAlign w:val="bottom"/>
          </w:tcPr>
          <w:p w14:paraId="7771EF43" w14:textId="77777777" w:rsidR="00CD2565" w:rsidRPr="00751781" w:rsidRDefault="00CD2565" w:rsidP="00C42B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2.29</w:t>
            </w:r>
          </w:p>
          <w:p w14:paraId="16833629" w14:textId="68F4CAA8" w:rsidR="00CD2565" w:rsidRDefault="00CD2565"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2.94</w:t>
            </w:r>
            <w:r w:rsidRPr="00751781">
              <w:rPr>
                <w:rFonts w:ascii="Times New Roman" w:eastAsia="Times New Roman" w:hAnsi="Times New Roman" w:cs="Times New Roman"/>
                <w:color w:val="000000"/>
                <w:sz w:val="24"/>
                <w:szCs w:val="24"/>
              </w:rPr>
              <w:t>)</w:t>
            </w:r>
          </w:p>
        </w:tc>
      </w:tr>
      <w:tr w:rsidR="00C357F8" w:rsidRPr="00751781" w14:paraId="55C3AA13" w14:textId="77777777" w:rsidTr="00C42B6C">
        <w:trPr>
          <w:trHeight w:val="610"/>
        </w:trPr>
        <w:tc>
          <w:tcPr>
            <w:tcW w:w="3387" w:type="dxa"/>
            <w:gridSpan w:val="3"/>
            <w:shd w:val="clear" w:color="auto" w:fill="auto"/>
            <w:noWrap/>
            <w:vAlign w:val="bottom"/>
            <w:hideMark/>
          </w:tcPr>
          <w:p w14:paraId="4B95CD4A"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 of income from job</w:t>
            </w:r>
          </w:p>
          <w:p w14:paraId="4CF1691F"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3044" w:type="dxa"/>
            <w:shd w:val="clear" w:color="auto" w:fill="auto"/>
            <w:noWrap/>
            <w:vAlign w:val="bottom"/>
            <w:hideMark/>
          </w:tcPr>
          <w:p w14:paraId="645AB0E9" w14:textId="77777777" w:rsidR="00C357F8" w:rsidRPr="00751781" w:rsidRDefault="00D5190A" w:rsidP="00C42B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w:t>
            </w:r>
          </w:p>
          <w:p w14:paraId="0641D502"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D5190A">
              <w:rPr>
                <w:rFonts w:ascii="Times New Roman" w:eastAsia="Times New Roman" w:hAnsi="Times New Roman" w:cs="Times New Roman"/>
                <w:color w:val="000000"/>
                <w:sz w:val="24"/>
                <w:szCs w:val="24"/>
              </w:rPr>
              <w:t>2.26</w:t>
            </w:r>
            <w:r w:rsidRPr="00751781">
              <w:rPr>
                <w:rFonts w:ascii="Times New Roman" w:eastAsia="Times New Roman" w:hAnsi="Times New Roman" w:cs="Times New Roman"/>
                <w:color w:val="000000"/>
                <w:sz w:val="24"/>
                <w:szCs w:val="24"/>
              </w:rPr>
              <w:t>)</w:t>
            </w:r>
          </w:p>
        </w:tc>
        <w:tc>
          <w:tcPr>
            <w:tcW w:w="236" w:type="dxa"/>
            <w:shd w:val="clear" w:color="auto" w:fill="auto"/>
            <w:noWrap/>
            <w:vAlign w:val="bottom"/>
            <w:hideMark/>
          </w:tcPr>
          <w:p w14:paraId="26955298"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693" w:type="dxa"/>
            <w:shd w:val="clear" w:color="auto" w:fill="auto"/>
            <w:noWrap/>
            <w:vAlign w:val="bottom"/>
            <w:hideMark/>
          </w:tcPr>
          <w:p w14:paraId="498E52C8" w14:textId="77777777" w:rsidR="00C357F8" w:rsidRPr="00751781" w:rsidRDefault="00DC61D4" w:rsidP="00C42B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w:t>
            </w:r>
          </w:p>
          <w:p w14:paraId="740A9A05"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DC61D4">
              <w:rPr>
                <w:rFonts w:ascii="Times New Roman" w:eastAsia="Times New Roman" w:hAnsi="Times New Roman" w:cs="Times New Roman"/>
                <w:color w:val="000000"/>
                <w:sz w:val="24"/>
                <w:szCs w:val="24"/>
              </w:rPr>
              <w:t>2.55</w:t>
            </w:r>
            <w:r w:rsidRPr="00751781">
              <w:rPr>
                <w:rFonts w:ascii="Times New Roman" w:eastAsia="Times New Roman" w:hAnsi="Times New Roman" w:cs="Times New Roman"/>
                <w:color w:val="000000"/>
                <w:sz w:val="24"/>
                <w:szCs w:val="24"/>
              </w:rPr>
              <w:t>)</w:t>
            </w:r>
          </w:p>
        </w:tc>
      </w:tr>
      <w:tr w:rsidR="00C357F8" w:rsidRPr="00751781" w14:paraId="36401854" w14:textId="77777777" w:rsidTr="00C42B6C">
        <w:trPr>
          <w:trHeight w:val="610"/>
        </w:trPr>
        <w:tc>
          <w:tcPr>
            <w:tcW w:w="3387" w:type="dxa"/>
            <w:gridSpan w:val="3"/>
            <w:shd w:val="clear" w:color="auto" w:fill="auto"/>
            <w:noWrap/>
            <w:vAlign w:val="bottom"/>
            <w:hideMark/>
          </w:tcPr>
          <w:p w14:paraId="4E608945"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 xml:space="preserve">% of income from </w:t>
            </w:r>
            <w:r w:rsidR="008B5ED3" w:rsidRPr="00751781">
              <w:rPr>
                <w:rFonts w:ascii="Times New Roman" w:eastAsia="Times New Roman" w:hAnsi="Times New Roman" w:cs="Times New Roman"/>
                <w:color w:val="000000"/>
                <w:sz w:val="24"/>
                <w:szCs w:val="24"/>
              </w:rPr>
              <w:t>remittance</w:t>
            </w:r>
            <w:r w:rsidR="008B5ED3">
              <w:rPr>
                <w:rFonts w:ascii="Times New Roman" w:eastAsia="Times New Roman" w:hAnsi="Times New Roman" w:cs="Times New Roman"/>
                <w:color w:val="000000"/>
                <w:sz w:val="24"/>
                <w:szCs w:val="24"/>
              </w:rPr>
              <w:t>s</w:t>
            </w:r>
          </w:p>
          <w:p w14:paraId="687F0B42"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3044" w:type="dxa"/>
            <w:shd w:val="clear" w:color="auto" w:fill="auto"/>
            <w:noWrap/>
            <w:vAlign w:val="bottom"/>
            <w:hideMark/>
          </w:tcPr>
          <w:p w14:paraId="6CDFD218"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93079E">
              <w:rPr>
                <w:rFonts w:ascii="Times New Roman" w:eastAsia="Times New Roman" w:hAnsi="Times New Roman" w:cs="Times New Roman"/>
                <w:color w:val="000000"/>
                <w:sz w:val="24"/>
                <w:szCs w:val="24"/>
              </w:rPr>
              <w:t>0.05</w:t>
            </w:r>
          </w:p>
          <w:p w14:paraId="618BCADE"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93079E">
              <w:rPr>
                <w:rFonts w:ascii="Times New Roman" w:eastAsia="Times New Roman" w:hAnsi="Times New Roman" w:cs="Times New Roman"/>
                <w:color w:val="000000"/>
                <w:sz w:val="24"/>
                <w:szCs w:val="24"/>
              </w:rPr>
              <w:t>1.59</w:t>
            </w:r>
            <w:r w:rsidRPr="00751781">
              <w:rPr>
                <w:rFonts w:ascii="Times New Roman" w:eastAsia="Times New Roman" w:hAnsi="Times New Roman" w:cs="Times New Roman"/>
                <w:color w:val="000000"/>
                <w:sz w:val="24"/>
                <w:szCs w:val="24"/>
              </w:rPr>
              <w:t>)</w:t>
            </w:r>
          </w:p>
        </w:tc>
        <w:tc>
          <w:tcPr>
            <w:tcW w:w="236" w:type="dxa"/>
            <w:shd w:val="clear" w:color="auto" w:fill="auto"/>
            <w:noWrap/>
            <w:vAlign w:val="bottom"/>
            <w:hideMark/>
          </w:tcPr>
          <w:p w14:paraId="4AF29312"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693" w:type="dxa"/>
            <w:shd w:val="clear" w:color="auto" w:fill="auto"/>
            <w:noWrap/>
            <w:vAlign w:val="bottom"/>
            <w:hideMark/>
          </w:tcPr>
          <w:p w14:paraId="5700ED02" w14:textId="77777777" w:rsidR="00C357F8" w:rsidRPr="00751781" w:rsidRDefault="00DC61D4" w:rsidP="00C42B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w:t>
            </w:r>
          </w:p>
          <w:p w14:paraId="59914CE7"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DC61D4">
              <w:rPr>
                <w:rFonts w:ascii="Times New Roman" w:eastAsia="Times New Roman" w:hAnsi="Times New Roman" w:cs="Times New Roman"/>
                <w:color w:val="000000"/>
                <w:sz w:val="24"/>
                <w:szCs w:val="24"/>
              </w:rPr>
              <w:t>1.79</w:t>
            </w:r>
            <w:r w:rsidRPr="00751781">
              <w:rPr>
                <w:rFonts w:ascii="Times New Roman" w:eastAsia="Times New Roman" w:hAnsi="Times New Roman" w:cs="Times New Roman"/>
                <w:color w:val="000000"/>
                <w:sz w:val="24"/>
                <w:szCs w:val="24"/>
              </w:rPr>
              <w:t>)</w:t>
            </w:r>
          </w:p>
        </w:tc>
      </w:tr>
      <w:tr w:rsidR="00C357F8" w:rsidRPr="00751781" w14:paraId="6906DEA1" w14:textId="77777777" w:rsidTr="00C42B6C">
        <w:trPr>
          <w:trHeight w:val="610"/>
        </w:trPr>
        <w:tc>
          <w:tcPr>
            <w:tcW w:w="3387" w:type="dxa"/>
            <w:gridSpan w:val="3"/>
            <w:shd w:val="clear" w:color="auto" w:fill="auto"/>
            <w:noWrap/>
            <w:vAlign w:val="bottom"/>
            <w:hideMark/>
          </w:tcPr>
          <w:p w14:paraId="53F22342"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 of income from others income sources</w:t>
            </w:r>
          </w:p>
        </w:tc>
        <w:tc>
          <w:tcPr>
            <w:tcW w:w="3044" w:type="dxa"/>
            <w:shd w:val="clear" w:color="auto" w:fill="auto"/>
            <w:noWrap/>
            <w:vAlign w:val="bottom"/>
            <w:hideMark/>
          </w:tcPr>
          <w:p w14:paraId="0B3F8587" w14:textId="77777777" w:rsidR="00C357F8" w:rsidRPr="00751781" w:rsidRDefault="0093079E" w:rsidP="00C42B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46.37</w:t>
            </w:r>
            <w:r w:rsidRPr="00065762">
              <w:rPr>
                <w:rFonts w:ascii="Times New Roman" w:eastAsia="Times New Roman" w:hAnsi="Times New Roman" w:cs="Times New Roman"/>
                <w:color w:val="000000"/>
                <w:sz w:val="24"/>
                <w:szCs w:val="24"/>
                <w:vertAlign w:val="superscript"/>
              </w:rPr>
              <w:t>**</w:t>
            </w:r>
          </w:p>
          <w:p w14:paraId="1EF24AC3"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93079E">
              <w:rPr>
                <w:rFonts w:ascii="Times New Roman" w:eastAsia="Times New Roman" w:hAnsi="Times New Roman" w:cs="Times New Roman"/>
                <w:color w:val="000000"/>
                <w:sz w:val="24"/>
                <w:szCs w:val="24"/>
              </w:rPr>
              <w:t>16.92</w:t>
            </w:r>
            <w:r w:rsidRPr="00751781">
              <w:rPr>
                <w:rFonts w:ascii="Times New Roman" w:eastAsia="Times New Roman" w:hAnsi="Times New Roman" w:cs="Times New Roman"/>
                <w:color w:val="000000"/>
                <w:sz w:val="24"/>
                <w:szCs w:val="24"/>
              </w:rPr>
              <w:t>)</w:t>
            </w:r>
          </w:p>
        </w:tc>
        <w:tc>
          <w:tcPr>
            <w:tcW w:w="236" w:type="dxa"/>
            <w:shd w:val="clear" w:color="auto" w:fill="auto"/>
            <w:noWrap/>
            <w:vAlign w:val="bottom"/>
            <w:hideMark/>
          </w:tcPr>
          <w:p w14:paraId="502ACF97"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2693" w:type="dxa"/>
            <w:shd w:val="clear" w:color="auto" w:fill="auto"/>
            <w:noWrap/>
            <w:vAlign w:val="bottom"/>
            <w:hideMark/>
          </w:tcPr>
          <w:p w14:paraId="156AA8E7" w14:textId="77777777" w:rsidR="00C357F8" w:rsidRPr="00751781" w:rsidRDefault="00DC61D4" w:rsidP="00C42B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10.76</w:t>
            </w:r>
          </w:p>
          <w:p w14:paraId="37DE5F9D"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DC61D4">
              <w:rPr>
                <w:rFonts w:ascii="Times New Roman" w:eastAsia="Times New Roman" w:hAnsi="Times New Roman" w:cs="Times New Roman"/>
                <w:color w:val="000000"/>
                <w:sz w:val="24"/>
                <w:szCs w:val="24"/>
              </w:rPr>
              <w:t>19.05</w:t>
            </w:r>
            <w:r w:rsidRPr="00751781">
              <w:rPr>
                <w:rFonts w:ascii="Times New Roman" w:eastAsia="Times New Roman" w:hAnsi="Times New Roman" w:cs="Times New Roman"/>
                <w:color w:val="000000"/>
                <w:sz w:val="24"/>
                <w:szCs w:val="24"/>
              </w:rPr>
              <w:t>)</w:t>
            </w:r>
          </w:p>
        </w:tc>
      </w:tr>
      <w:tr w:rsidR="00C357F8" w:rsidRPr="00751781" w14:paraId="7B1E3E73" w14:textId="77777777" w:rsidTr="00C42B6C">
        <w:trPr>
          <w:trHeight w:val="610"/>
        </w:trPr>
        <w:tc>
          <w:tcPr>
            <w:tcW w:w="3387" w:type="dxa"/>
            <w:gridSpan w:val="3"/>
            <w:shd w:val="clear" w:color="auto" w:fill="auto"/>
            <w:noWrap/>
            <w:vAlign w:val="bottom"/>
            <w:hideMark/>
          </w:tcPr>
          <w:p w14:paraId="4797A319" w14:textId="77777777" w:rsidR="0063001D" w:rsidRDefault="0063001D" w:rsidP="0063001D">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Travel t</w:t>
            </w:r>
            <w:r w:rsidRPr="00BF2277">
              <w:rPr>
                <w:rFonts w:ascii="Times New Roman" w:eastAsia="Times New Roman" w:hAnsi="Times New Roman" w:cs="Times New Roman"/>
                <w:color w:val="000000"/>
                <w:sz w:val="24"/>
                <w:szCs w:val="24"/>
              </w:rPr>
              <w:t>ime</w:t>
            </w:r>
            <w:r>
              <w:rPr>
                <w:rFonts w:ascii="Times New Roman" w:eastAsia="Times New Roman" w:hAnsi="Times New Roman" w:cs="Times New Roman"/>
                <w:color w:val="000000"/>
                <w:sz w:val="24"/>
                <w:szCs w:val="24"/>
              </w:rPr>
              <w:t xml:space="preserve"> (minutes</w:t>
            </w:r>
            <w:r w:rsidRPr="00BF2277">
              <w:rPr>
                <w:rFonts w:ascii="Times New Roman" w:eastAsia="Times New Roman" w:hAnsi="Times New Roman" w:cs="Times New Roman"/>
                <w:color w:val="000000"/>
                <w:sz w:val="24"/>
                <w:szCs w:val="24"/>
              </w:rPr>
              <w:t>)</w:t>
            </w:r>
          </w:p>
          <w:p w14:paraId="1F58E368"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3044" w:type="dxa"/>
            <w:shd w:val="clear" w:color="auto" w:fill="auto"/>
            <w:noWrap/>
            <w:vAlign w:val="bottom"/>
            <w:hideMark/>
          </w:tcPr>
          <w:p w14:paraId="3018C0C8"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93079E">
              <w:rPr>
                <w:rFonts w:ascii="Times New Roman" w:eastAsia="Times New Roman" w:hAnsi="Times New Roman" w:cs="Times New Roman"/>
                <w:color w:val="000000"/>
                <w:sz w:val="24"/>
                <w:szCs w:val="24"/>
              </w:rPr>
              <w:t>8.87</w:t>
            </w:r>
            <w:r w:rsidRPr="00065762">
              <w:rPr>
                <w:rFonts w:ascii="Times New Roman" w:eastAsia="Times New Roman" w:hAnsi="Times New Roman" w:cs="Times New Roman"/>
                <w:color w:val="000000"/>
                <w:sz w:val="24"/>
                <w:szCs w:val="24"/>
                <w:vertAlign w:val="superscript"/>
              </w:rPr>
              <w:t>**</w:t>
            </w:r>
          </w:p>
          <w:p w14:paraId="40A894BE"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93079E">
              <w:rPr>
                <w:rFonts w:ascii="Times New Roman" w:eastAsia="Times New Roman" w:hAnsi="Times New Roman" w:cs="Times New Roman"/>
                <w:color w:val="000000"/>
                <w:sz w:val="24"/>
                <w:szCs w:val="24"/>
              </w:rPr>
              <w:t>2.33</w:t>
            </w:r>
            <w:r w:rsidRPr="00751781">
              <w:rPr>
                <w:rFonts w:ascii="Times New Roman" w:eastAsia="Times New Roman" w:hAnsi="Times New Roman" w:cs="Times New Roman"/>
                <w:color w:val="000000"/>
                <w:sz w:val="24"/>
                <w:szCs w:val="24"/>
              </w:rPr>
              <w:t>)</w:t>
            </w:r>
          </w:p>
        </w:tc>
        <w:tc>
          <w:tcPr>
            <w:tcW w:w="236" w:type="dxa"/>
            <w:shd w:val="clear" w:color="auto" w:fill="auto"/>
            <w:noWrap/>
            <w:vAlign w:val="bottom"/>
            <w:hideMark/>
          </w:tcPr>
          <w:p w14:paraId="1E5F1FEE"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693" w:type="dxa"/>
            <w:shd w:val="clear" w:color="auto" w:fill="auto"/>
            <w:noWrap/>
            <w:vAlign w:val="bottom"/>
            <w:hideMark/>
          </w:tcPr>
          <w:p w14:paraId="4258BE4F" w14:textId="77777777" w:rsidR="00C357F8" w:rsidRPr="00751781" w:rsidRDefault="00C357F8" w:rsidP="00C42B6C">
            <w:pPr>
              <w:spacing w:after="0" w:line="480" w:lineRule="auto"/>
              <w:ind w:right="-66"/>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-1</w:t>
            </w:r>
            <w:r w:rsidR="00DC61D4">
              <w:rPr>
                <w:rFonts w:ascii="Times New Roman" w:eastAsia="Times New Roman" w:hAnsi="Times New Roman" w:cs="Times New Roman"/>
                <w:color w:val="000000"/>
                <w:sz w:val="24"/>
                <w:szCs w:val="24"/>
              </w:rPr>
              <w:t>3</w:t>
            </w:r>
            <w:r w:rsidRPr="00751781">
              <w:rPr>
                <w:rFonts w:ascii="Times New Roman" w:eastAsia="Times New Roman" w:hAnsi="Times New Roman" w:cs="Times New Roman"/>
                <w:color w:val="000000"/>
                <w:sz w:val="24"/>
                <w:szCs w:val="24"/>
              </w:rPr>
              <w:t>.</w:t>
            </w:r>
            <w:r w:rsidR="00DC61D4">
              <w:rPr>
                <w:rFonts w:ascii="Times New Roman" w:eastAsia="Times New Roman" w:hAnsi="Times New Roman" w:cs="Times New Roman"/>
                <w:color w:val="000000"/>
                <w:sz w:val="24"/>
                <w:szCs w:val="24"/>
              </w:rPr>
              <w:t>39</w:t>
            </w:r>
            <w:r w:rsidRPr="00065762">
              <w:rPr>
                <w:rFonts w:ascii="Times New Roman" w:eastAsia="Times New Roman" w:hAnsi="Times New Roman" w:cs="Times New Roman"/>
                <w:color w:val="000000"/>
                <w:sz w:val="24"/>
                <w:szCs w:val="24"/>
                <w:vertAlign w:val="superscript"/>
              </w:rPr>
              <w:t>***</w:t>
            </w:r>
          </w:p>
          <w:p w14:paraId="6189B629"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A15C6E">
              <w:rPr>
                <w:rFonts w:ascii="Times New Roman" w:eastAsia="Times New Roman" w:hAnsi="Times New Roman" w:cs="Times New Roman"/>
                <w:color w:val="000000"/>
                <w:sz w:val="24"/>
                <w:szCs w:val="24"/>
              </w:rPr>
              <w:t>2.61</w:t>
            </w:r>
            <w:r w:rsidRPr="00751781">
              <w:rPr>
                <w:rFonts w:ascii="Times New Roman" w:eastAsia="Times New Roman" w:hAnsi="Times New Roman" w:cs="Times New Roman"/>
                <w:color w:val="000000"/>
                <w:sz w:val="24"/>
                <w:szCs w:val="24"/>
              </w:rPr>
              <w:t>)</w:t>
            </w:r>
          </w:p>
        </w:tc>
      </w:tr>
      <w:tr w:rsidR="00C357F8" w:rsidRPr="00751781" w14:paraId="58E4478D" w14:textId="77777777" w:rsidTr="00C42B6C">
        <w:trPr>
          <w:trHeight w:val="610"/>
        </w:trPr>
        <w:tc>
          <w:tcPr>
            <w:tcW w:w="3387" w:type="dxa"/>
            <w:gridSpan w:val="3"/>
            <w:shd w:val="clear" w:color="auto" w:fill="auto"/>
            <w:noWrap/>
            <w:vAlign w:val="bottom"/>
            <w:hideMark/>
          </w:tcPr>
          <w:p w14:paraId="524EAFC5"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Land holding(ha)</w:t>
            </w:r>
          </w:p>
          <w:p w14:paraId="2FBA0B48"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3044" w:type="dxa"/>
            <w:shd w:val="clear" w:color="auto" w:fill="auto"/>
            <w:noWrap/>
            <w:vAlign w:val="bottom"/>
            <w:hideMark/>
          </w:tcPr>
          <w:p w14:paraId="0F4FA685" w14:textId="77777777" w:rsidR="00C357F8" w:rsidRPr="00751781" w:rsidRDefault="0093079E" w:rsidP="00C42B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93.45</w:t>
            </w:r>
          </w:p>
          <w:p w14:paraId="7DB3FC3A"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93079E">
              <w:rPr>
                <w:rFonts w:ascii="Times New Roman" w:eastAsia="Times New Roman" w:hAnsi="Times New Roman" w:cs="Times New Roman"/>
                <w:color w:val="000000"/>
                <w:sz w:val="24"/>
                <w:szCs w:val="24"/>
              </w:rPr>
              <w:t>228.0</w:t>
            </w:r>
            <w:r w:rsidRPr="00751781">
              <w:rPr>
                <w:rFonts w:ascii="Times New Roman" w:eastAsia="Times New Roman" w:hAnsi="Times New Roman" w:cs="Times New Roman"/>
                <w:color w:val="000000"/>
                <w:sz w:val="24"/>
                <w:szCs w:val="24"/>
              </w:rPr>
              <w:t>)</w:t>
            </w:r>
          </w:p>
        </w:tc>
        <w:tc>
          <w:tcPr>
            <w:tcW w:w="236" w:type="dxa"/>
            <w:shd w:val="clear" w:color="auto" w:fill="auto"/>
            <w:noWrap/>
            <w:vAlign w:val="bottom"/>
            <w:hideMark/>
          </w:tcPr>
          <w:p w14:paraId="7CE03AF2"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693" w:type="dxa"/>
            <w:shd w:val="clear" w:color="auto" w:fill="auto"/>
            <w:noWrap/>
            <w:vAlign w:val="bottom"/>
            <w:hideMark/>
          </w:tcPr>
          <w:p w14:paraId="41425C1C" w14:textId="77777777" w:rsidR="00C357F8" w:rsidRPr="00751781" w:rsidRDefault="00F225AF" w:rsidP="00C42B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7.06</w:t>
            </w:r>
          </w:p>
          <w:p w14:paraId="29D4844D"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F225AF">
              <w:rPr>
                <w:rFonts w:ascii="Times New Roman" w:eastAsia="Times New Roman" w:hAnsi="Times New Roman" w:cs="Times New Roman"/>
                <w:color w:val="000000"/>
                <w:sz w:val="24"/>
                <w:szCs w:val="24"/>
              </w:rPr>
              <w:t>258.6</w:t>
            </w:r>
            <w:r w:rsidRPr="00751781">
              <w:rPr>
                <w:rFonts w:ascii="Times New Roman" w:eastAsia="Times New Roman" w:hAnsi="Times New Roman" w:cs="Times New Roman"/>
                <w:color w:val="000000"/>
                <w:sz w:val="24"/>
                <w:szCs w:val="24"/>
              </w:rPr>
              <w:t>)</w:t>
            </w:r>
          </w:p>
        </w:tc>
      </w:tr>
      <w:tr w:rsidR="00C357F8" w:rsidRPr="00751781" w14:paraId="104EB430" w14:textId="77777777" w:rsidTr="00C42B6C">
        <w:trPr>
          <w:trHeight w:val="610"/>
        </w:trPr>
        <w:tc>
          <w:tcPr>
            <w:tcW w:w="3387" w:type="dxa"/>
            <w:gridSpan w:val="3"/>
            <w:shd w:val="clear" w:color="auto" w:fill="auto"/>
            <w:noWrap/>
            <w:vAlign w:val="bottom"/>
            <w:hideMark/>
          </w:tcPr>
          <w:p w14:paraId="4899D44C"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Number of private trees planted</w:t>
            </w:r>
          </w:p>
          <w:p w14:paraId="50724CE9"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3044" w:type="dxa"/>
            <w:shd w:val="clear" w:color="auto" w:fill="auto"/>
            <w:noWrap/>
            <w:vAlign w:val="bottom"/>
            <w:hideMark/>
          </w:tcPr>
          <w:p w14:paraId="4BFD76A9"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93079E">
              <w:rPr>
                <w:rFonts w:ascii="Times New Roman" w:eastAsia="Times New Roman" w:hAnsi="Times New Roman" w:cs="Times New Roman"/>
                <w:color w:val="000000"/>
                <w:sz w:val="24"/>
                <w:szCs w:val="24"/>
              </w:rPr>
              <w:t>0.84</w:t>
            </w:r>
          </w:p>
          <w:p w14:paraId="55BE2070"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93079E">
              <w:rPr>
                <w:rFonts w:ascii="Times New Roman" w:eastAsia="Times New Roman" w:hAnsi="Times New Roman" w:cs="Times New Roman"/>
                <w:color w:val="000000"/>
                <w:sz w:val="24"/>
                <w:szCs w:val="24"/>
              </w:rPr>
              <w:t>1.72</w:t>
            </w:r>
            <w:r w:rsidRPr="00751781">
              <w:rPr>
                <w:rFonts w:ascii="Times New Roman" w:eastAsia="Times New Roman" w:hAnsi="Times New Roman" w:cs="Times New Roman"/>
                <w:color w:val="000000"/>
                <w:sz w:val="24"/>
                <w:szCs w:val="24"/>
              </w:rPr>
              <w:t>)</w:t>
            </w:r>
          </w:p>
        </w:tc>
        <w:tc>
          <w:tcPr>
            <w:tcW w:w="236" w:type="dxa"/>
            <w:shd w:val="clear" w:color="auto" w:fill="auto"/>
            <w:noWrap/>
            <w:vAlign w:val="bottom"/>
            <w:hideMark/>
          </w:tcPr>
          <w:p w14:paraId="79EF49DE"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693" w:type="dxa"/>
            <w:shd w:val="clear" w:color="auto" w:fill="auto"/>
            <w:noWrap/>
            <w:vAlign w:val="bottom"/>
            <w:hideMark/>
          </w:tcPr>
          <w:p w14:paraId="6BF1BA0A" w14:textId="77777777" w:rsidR="00C357F8" w:rsidRPr="00751781" w:rsidRDefault="00F225AF" w:rsidP="00C42B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0.87</w:t>
            </w:r>
          </w:p>
          <w:p w14:paraId="337AFD28"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F225AF">
              <w:rPr>
                <w:rFonts w:ascii="Times New Roman" w:eastAsia="Times New Roman" w:hAnsi="Times New Roman" w:cs="Times New Roman"/>
                <w:color w:val="000000"/>
                <w:sz w:val="24"/>
                <w:szCs w:val="24"/>
              </w:rPr>
              <w:t>1.95</w:t>
            </w:r>
            <w:r w:rsidRPr="00751781">
              <w:rPr>
                <w:rFonts w:ascii="Times New Roman" w:eastAsia="Times New Roman" w:hAnsi="Times New Roman" w:cs="Times New Roman"/>
                <w:color w:val="000000"/>
                <w:sz w:val="24"/>
                <w:szCs w:val="24"/>
              </w:rPr>
              <w:t>)</w:t>
            </w:r>
          </w:p>
        </w:tc>
      </w:tr>
      <w:tr w:rsidR="00C357F8" w:rsidRPr="00751781" w14:paraId="1DE38CC1" w14:textId="77777777" w:rsidTr="00C42B6C">
        <w:trPr>
          <w:trHeight w:val="610"/>
        </w:trPr>
        <w:tc>
          <w:tcPr>
            <w:tcW w:w="3387" w:type="dxa"/>
            <w:gridSpan w:val="3"/>
            <w:shd w:val="clear" w:color="auto" w:fill="auto"/>
            <w:noWrap/>
            <w:vAlign w:val="bottom"/>
            <w:hideMark/>
          </w:tcPr>
          <w:p w14:paraId="366341F2" w14:textId="77777777" w:rsidR="00C357F8"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Nawalparasi</w:t>
            </w:r>
          </w:p>
          <w:p w14:paraId="18E5B6B6"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3044" w:type="dxa"/>
            <w:shd w:val="clear" w:color="auto" w:fill="auto"/>
            <w:noWrap/>
            <w:vAlign w:val="bottom"/>
            <w:hideMark/>
          </w:tcPr>
          <w:p w14:paraId="3F9F16C5"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-1</w:t>
            </w:r>
            <w:r w:rsidR="0093079E">
              <w:rPr>
                <w:rFonts w:ascii="Times New Roman" w:eastAsia="Times New Roman" w:hAnsi="Times New Roman" w:cs="Times New Roman"/>
                <w:color w:val="000000"/>
                <w:sz w:val="24"/>
                <w:szCs w:val="24"/>
              </w:rPr>
              <w:t>349.1</w:t>
            </w:r>
            <w:r w:rsidRPr="00065762">
              <w:rPr>
                <w:rFonts w:ascii="Times New Roman" w:eastAsia="Times New Roman" w:hAnsi="Times New Roman" w:cs="Times New Roman"/>
                <w:color w:val="000000"/>
                <w:sz w:val="24"/>
                <w:szCs w:val="24"/>
                <w:vertAlign w:val="superscript"/>
              </w:rPr>
              <w:t>***</w:t>
            </w:r>
          </w:p>
          <w:p w14:paraId="55395550"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93079E">
              <w:rPr>
                <w:rFonts w:ascii="Times New Roman" w:eastAsia="Times New Roman" w:hAnsi="Times New Roman" w:cs="Times New Roman"/>
                <w:color w:val="000000"/>
                <w:sz w:val="24"/>
                <w:szCs w:val="24"/>
              </w:rPr>
              <w:t>159.4</w:t>
            </w:r>
            <w:r w:rsidRPr="00751781">
              <w:rPr>
                <w:rFonts w:ascii="Times New Roman" w:eastAsia="Times New Roman" w:hAnsi="Times New Roman" w:cs="Times New Roman"/>
                <w:color w:val="000000"/>
                <w:sz w:val="24"/>
                <w:szCs w:val="24"/>
              </w:rPr>
              <w:t>)</w:t>
            </w:r>
          </w:p>
        </w:tc>
        <w:tc>
          <w:tcPr>
            <w:tcW w:w="236" w:type="dxa"/>
            <w:shd w:val="clear" w:color="auto" w:fill="auto"/>
            <w:noWrap/>
            <w:vAlign w:val="bottom"/>
            <w:hideMark/>
          </w:tcPr>
          <w:p w14:paraId="138ABE6C" w14:textId="77777777" w:rsidR="00C357F8" w:rsidRPr="00751781" w:rsidRDefault="00C357F8" w:rsidP="00DC21C0">
            <w:pPr>
              <w:spacing w:after="0" w:line="480" w:lineRule="auto"/>
              <w:rPr>
                <w:rFonts w:ascii="Times New Roman" w:eastAsia="Times New Roman" w:hAnsi="Times New Roman" w:cs="Times New Roman"/>
                <w:color w:val="000000"/>
                <w:sz w:val="24"/>
                <w:szCs w:val="24"/>
              </w:rPr>
            </w:pPr>
          </w:p>
        </w:tc>
        <w:tc>
          <w:tcPr>
            <w:tcW w:w="2693" w:type="dxa"/>
            <w:shd w:val="clear" w:color="auto" w:fill="auto"/>
            <w:noWrap/>
            <w:vAlign w:val="bottom"/>
            <w:hideMark/>
          </w:tcPr>
          <w:p w14:paraId="4CB7FF57" w14:textId="77777777" w:rsidR="00C357F8" w:rsidRPr="00751781" w:rsidRDefault="00F225AF" w:rsidP="00C42B6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232.8</w:t>
            </w:r>
          </w:p>
          <w:p w14:paraId="49CB78BB" w14:textId="77777777" w:rsidR="00C357F8" w:rsidRPr="00751781" w:rsidRDefault="00C357F8" w:rsidP="00C42B6C">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F225AF">
              <w:rPr>
                <w:rFonts w:ascii="Times New Roman" w:eastAsia="Times New Roman" w:hAnsi="Times New Roman" w:cs="Times New Roman"/>
                <w:color w:val="000000"/>
                <w:sz w:val="24"/>
                <w:szCs w:val="24"/>
              </w:rPr>
              <w:t>180.3</w:t>
            </w:r>
            <w:r w:rsidRPr="00751781">
              <w:rPr>
                <w:rFonts w:ascii="Times New Roman" w:eastAsia="Times New Roman" w:hAnsi="Times New Roman" w:cs="Times New Roman"/>
                <w:color w:val="000000"/>
                <w:sz w:val="24"/>
                <w:szCs w:val="24"/>
              </w:rPr>
              <w:t>)</w:t>
            </w:r>
          </w:p>
        </w:tc>
      </w:tr>
    </w:tbl>
    <w:p w14:paraId="01B3AFC2" w14:textId="77777777" w:rsidR="00C357F8" w:rsidRDefault="00C357F8" w:rsidP="00C357F8">
      <w:pPr>
        <w:sectPr w:rsidR="00C357F8" w:rsidSect="00173A62">
          <w:pgSz w:w="12240" w:h="15840"/>
          <w:pgMar w:top="1440" w:right="1440" w:bottom="1440" w:left="1440" w:header="720" w:footer="720" w:gutter="0"/>
          <w:cols w:space="720"/>
          <w:docGrid w:linePitch="360"/>
        </w:sectPr>
      </w:pPr>
    </w:p>
    <w:p w14:paraId="656A597A" w14:textId="77777777" w:rsidR="00C357F8" w:rsidRPr="00193581" w:rsidRDefault="00C357F8" w:rsidP="00C357F8">
      <w:pPr>
        <w:pStyle w:val="Caption"/>
        <w:rPr>
          <w:b w:val="0"/>
          <w:i/>
        </w:rPr>
      </w:pPr>
      <w:r>
        <w:lastRenderedPageBreak/>
        <w:t>Table 6</w:t>
      </w:r>
      <w:r w:rsidRPr="00193581">
        <w:t>: Seemi</w:t>
      </w:r>
      <w:r>
        <w:t xml:space="preserve">ngly unrelated regression </w:t>
      </w:r>
      <w:r w:rsidRPr="00193581">
        <w:t xml:space="preserve">for </w:t>
      </w:r>
      <w:r w:rsidR="006411FB">
        <w:t xml:space="preserve">summer </w:t>
      </w:r>
      <w:r w:rsidRPr="00193581">
        <w:t>season revenue from fuelwood and fodder collection</w:t>
      </w:r>
      <w:r>
        <w:t xml:space="preserve"> (continued)</w:t>
      </w:r>
    </w:p>
    <w:tbl>
      <w:tblPr>
        <w:tblW w:w="5000" w:type="pct"/>
        <w:tblBorders>
          <w:top w:val="single" w:sz="4" w:space="0" w:color="auto"/>
          <w:bottom w:val="single" w:sz="4" w:space="0" w:color="auto"/>
        </w:tblBorders>
        <w:tblLook w:val="04A0" w:firstRow="1" w:lastRow="0" w:firstColumn="1" w:lastColumn="0" w:noHBand="0" w:noVBand="1"/>
      </w:tblPr>
      <w:tblGrid>
        <w:gridCol w:w="1442"/>
        <w:gridCol w:w="1442"/>
        <w:gridCol w:w="288"/>
        <w:gridCol w:w="1483"/>
        <w:gridCol w:w="1465"/>
        <w:gridCol w:w="112"/>
        <w:gridCol w:w="3128"/>
      </w:tblGrid>
      <w:tr w:rsidR="00DC21C0" w:rsidRPr="00BF2277" w14:paraId="334B817E" w14:textId="77777777" w:rsidTr="00E56A14">
        <w:trPr>
          <w:trHeight w:val="300"/>
        </w:trPr>
        <w:tc>
          <w:tcPr>
            <w:tcW w:w="1442" w:type="dxa"/>
            <w:tcBorders>
              <w:top w:val="single" w:sz="4" w:space="0" w:color="auto"/>
              <w:bottom w:val="single" w:sz="4" w:space="0" w:color="auto"/>
            </w:tcBorders>
            <w:shd w:val="clear" w:color="auto" w:fill="auto"/>
            <w:noWrap/>
            <w:vAlign w:val="bottom"/>
            <w:hideMark/>
          </w:tcPr>
          <w:p w14:paraId="3BF77969"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Variable</w:t>
            </w:r>
          </w:p>
        </w:tc>
        <w:tc>
          <w:tcPr>
            <w:tcW w:w="1442" w:type="dxa"/>
            <w:tcBorders>
              <w:top w:val="single" w:sz="4" w:space="0" w:color="auto"/>
              <w:bottom w:val="single" w:sz="4" w:space="0" w:color="auto"/>
            </w:tcBorders>
            <w:shd w:val="clear" w:color="auto" w:fill="auto"/>
            <w:vAlign w:val="bottom"/>
          </w:tcPr>
          <w:p w14:paraId="1FF984B1" w14:textId="77777777" w:rsidR="00DC21C0" w:rsidRPr="00BF2277" w:rsidRDefault="00DC21C0" w:rsidP="00173A62">
            <w:pPr>
              <w:spacing w:after="0" w:line="480" w:lineRule="auto"/>
              <w:rPr>
                <w:rFonts w:ascii="Times New Roman" w:eastAsia="Times New Roman" w:hAnsi="Times New Roman" w:cs="Times New Roman"/>
                <w:b/>
                <w:color w:val="000000"/>
                <w:sz w:val="24"/>
                <w:szCs w:val="24"/>
              </w:rPr>
            </w:pPr>
          </w:p>
        </w:tc>
        <w:tc>
          <w:tcPr>
            <w:tcW w:w="3348" w:type="dxa"/>
            <w:gridSpan w:val="4"/>
            <w:tcBorders>
              <w:top w:val="single" w:sz="4" w:space="0" w:color="auto"/>
              <w:bottom w:val="single" w:sz="4" w:space="0" w:color="auto"/>
            </w:tcBorders>
            <w:shd w:val="clear" w:color="auto" w:fill="auto"/>
            <w:vAlign w:val="bottom"/>
          </w:tcPr>
          <w:p w14:paraId="12EB59E8" w14:textId="77777777" w:rsidR="00C5160B" w:rsidRDefault="00A4739E" w:rsidP="00173A62">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Summer </w:t>
            </w:r>
            <w:r w:rsidR="00996CE6">
              <w:rPr>
                <w:rFonts w:ascii="Times New Roman" w:eastAsia="Times New Roman" w:hAnsi="Times New Roman" w:cs="Times New Roman"/>
                <w:b/>
                <w:color w:val="000000"/>
                <w:sz w:val="24"/>
                <w:szCs w:val="24"/>
              </w:rPr>
              <w:t>s</w:t>
            </w:r>
            <w:r w:rsidR="00DC21C0" w:rsidRPr="00751781">
              <w:rPr>
                <w:rFonts w:ascii="Times New Roman" w:eastAsia="Times New Roman" w:hAnsi="Times New Roman" w:cs="Times New Roman"/>
                <w:b/>
                <w:color w:val="000000"/>
                <w:sz w:val="24"/>
                <w:szCs w:val="24"/>
              </w:rPr>
              <w:t xml:space="preserve">eason  </w:t>
            </w:r>
            <w:r w:rsidR="00DC21C0" w:rsidRPr="00BF2277">
              <w:rPr>
                <w:rFonts w:ascii="Times New Roman" w:eastAsia="Times New Roman" w:hAnsi="Times New Roman" w:cs="Times New Roman"/>
                <w:b/>
                <w:color w:val="000000"/>
                <w:sz w:val="24"/>
                <w:szCs w:val="24"/>
              </w:rPr>
              <w:t xml:space="preserve">revenue </w:t>
            </w:r>
          </w:p>
          <w:p w14:paraId="42644215" w14:textId="69E4C32A" w:rsidR="00DC21C0" w:rsidRPr="00BF2277" w:rsidRDefault="00DC21C0" w:rsidP="00173A62">
            <w:pPr>
              <w:spacing w:after="0" w:line="480" w:lineRule="auto"/>
              <w:jc w:val="center"/>
              <w:rPr>
                <w:rFonts w:ascii="Times New Roman" w:eastAsia="Times New Roman" w:hAnsi="Times New Roman" w:cs="Times New Roman"/>
                <w:b/>
                <w:color w:val="000000"/>
                <w:sz w:val="24"/>
                <w:szCs w:val="24"/>
              </w:rPr>
            </w:pPr>
            <w:r w:rsidRPr="00BF2277">
              <w:rPr>
                <w:rFonts w:ascii="Times New Roman" w:eastAsia="Times New Roman" w:hAnsi="Times New Roman" w:cs="Times New Roman"/>
                <w:b/>
                <w:color w:val="000000"/>
                <w:sz w:val="24"/>
                <w:szCs w:val="24"/>
              </w:rPr>
              <w:t>from fuelwood</w:t>
            </w:r>
          </w:p>
        </w:tc>
        <w:tc>
          <w:tcPr>
            <w:tcW w:w="3128" w:type="dxa"/>
            <w:tcBorders>
              <w:top w:val="single" w:sz="4" w:space="0" w:color="auto"/>
              <w:bottom w:val="single" w:sz="4" w:space="0" w:color="auto"/>
            </w:tcBorders>
            <w:shd w:val="clear" w:color="auto" w:fill="auto"/>
            <w:noWrap/>
            <w:vAlign w:val="bottom"/>
            <w:hideMark/>
          </w:tcPr>
          <w:p w14:paraId="1B47F9EC" w14:textId="77777777" w:rsidR="00DC21C0" w:rsidRPr="00BF2277" w:rsidRDefault="00A4739E" w:rsidP="00173A62">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Summer </w:t>
            </w:r>
            <w:r w:rsidR="00996CE6">
              <w:rPr>
                <w:rFonts w:ascii="Times New Roman" w:eastAsia="Times New Roman" w:hAnsi="Times New Roman" w:cs="Times New Roman"/>
                <w:b/>
                <w:color w:val="000000"/>
                <w:sz w:val="24"/>
                <w:szCs w:val="24"/>
              </w:rPr>
              <w:t>s</w:t>
            </w:r>
            <w:r w:rsidR="00DC21C0" w:rsidRPr="00751781">
              <w:rPr>
                <w:rFonts w:ascii="Times New Roman" w:eastAsia="Times New Roman" w:hAnsi="Times New Roman" w:cs="Times New Roman"/>
                <w:b/>
                <w:color w:val="000000"/>
                <w:sz w:val="24"/>
                <w:szCs w:val="24"/>
              </w:rPr>
              <w:t xml:space="preserve">eason  </w:t>
            </w:r>
            <w:r w:rsidR="00DC21C0" w:rsidRPr="00BF2277">
              <w:rPr>
                <w:rFonts w:ascii="Times New Roman" w:eastAsia="Times New Roman" w:hAnsi="Times New Roman" w:cs="Times New Roman"/>
                <w:b/>
                <w:color w:val="000000"/>
                <w:sz w:val="24"/>
                <w:szCs w:val="24"/>
              </w:rPr>
              <w:t>revenue from fodder</w:t>
            </w:r>
          </w:p>
        </w:tc>
      </w:tr>
      <w:tr w:rsidR="00C357F8" w:rsidRPr="00751781" w14:paraId="6FF95E4E" w14:textId="77777777" w:rsidTr="00E56A14">
        <w:trPr>
          <w:trHeight w:val="610"/>
        </w:trPr>
        <w:tc>
          <w:tcPr>
            <w:tcW w:w="3172" w:type="dxa"/>
            <w:gridSpan w:val="3"/>
            <w:tcBorders>
              <w:top w:val="single" w:sz="4" w:space="0" w:color="auto"/>
            </w:tcBorders>
            <w:shd w:val="clear" w:color="auto" w:fill="auto"/>
            <w:noWrap/>
            <w:vAlign w:val="bottom"/>
          </w:tcPr>
          <w:p w14:paraId="1C48775E" w14:textId="77777777" w:rsidR="00891B2D" w:rsidRDefault="00891B2D" w:rsidP="00891B2D">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Lamjung</w:t>
            </w:r>
          </w:p>
          <w:p w14:paraId="6B2CBC28" w14:textId="77777777" w:rsidR="00C357F8" w:rsidRPr="00751781" w:rsidRDefault="00C357F8" w:rsidP="00891B2D">
            <w:pPr>
              <w:spacing w:after="0" w:line="480" w:lineRule="auto"/>
              <w:rPr>
                <w:rFonts w:ascii="Times New Roman" w:eastAsia="Times New Roman" w:hAnsi="Times New Roman" w:cs="Times New Roman"/>
                <w:color w:val="000000"/>
                <w:sz w:val="24"/>
                <w:szCs w:val="24"/>
              </w:rPr>
            </w:pPr>
          </w:p>
        </w:tc>
        <w:tc>
          <w:tcPr>
            <w:tcW w:w="1483" w:type="dxa"/>
            <w:tcBorders>
              <w:top w:val="single" w:sz="4" w:space="0" w:color="auto"/>
            </w:tcBorders>
            <w:shd w:val="clear" w:color="auto" w:fill="auto"/>
            <w:noWrap/>
            <w:vAlign w:val="bottom"/>
          </w:tcPr>
          <w:p w14:paraId="4A646721" w14:textId="77777777" w:rsidR="00891B2D" w:rsidRPr="00751781" w:rsidRDefault="00891B2D" w:rsidP="00891B2D">
            <w:pPr>
              <w:spacing w:after="0" w:line="480" w:lineRule="auto"/>
              <w:jc w:val="right"/>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1867.7</w:t>
            </w:r>
            <w:r w:rsidRPr="00065762">
              <w:rPr>
                <w:rFonts w:ascii="Times New Roman" w:eastAsia="Times New Roman" w:hAnsi="Times New Roman" w:cs="Times New Roman"/>
                <w:color w:val="000000"/>
                <w:sz w:val="24"/>
                <w:szCs w:val="24"/>
                <w:vertAlign w:val="superscript"/>
              </w:rPr>
              <w:t>***</w:t>
            </w:r>
          </w:p>
          <w:p w14:paraId="342D5A5B" w14:textId="4939D6CE" w:rsidR="00C357F8" w:rsidRPr="00751781" w:rsidRDefault="00891B2D" w:rsidP="00173A62">
            <w:pPr>
              <w:spacing w:after="0" w:line="480" w:lineRule="auto"/>
              <w:jc w:val="right"/>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277.6</w:t>
            </w:r>
            <w:r w:rsidRPr="00751781">
              <w:rPr>
                <w:rFonts w:ascii="Times New Roman" w:eastAsia="Times New Roman" w:hAnsi="Times New Roman" w:cs="Times New Roman"/>
                <w:color w:val="000000"/>
                <w:sz w:val="24"/>
                <w:szCs w:val="24"/>
              </w:rPr>
              <w:t>)</w:t>
            </w:r>
          </w:p>
        </w:tc>
        <w:tc>
          <w:tcPr>
            <w:tcW w:w="1465" w:type="dxa"/>
            <w:tcBorders>
              <w:top w:val="single" w:sz="4" w:space="0" w:color="auto"/>
            </w:tcBorders>
            <w:shd w:val="clear" w:color="auto" w:fill="auto"/>
            <w:noWrap/>
            <w:vAlign w:val="bottom"/>
          </w:tcPr>
          <w:p w14:paraId="4AF0198B" w14:textId="77777777" w:rsidR="00C357F8" w:rsidRDefault="00C357F8" w:rsidP="00173A62">
            <w:pPr>
              <w:spacing w:after="0" w:line="480" w:lineRule="auto"/>
              <w:rPr>
                <w:rFonts w:ascii="Times New Roman" w:eastAsia="Times New Roman" w:hAnsi="Times New Roman" w:cs="Times New Roman"/>
                <w:color w:val="000000"/>
                <w:sz w:val="24"/>
                <w:szCs w:val="24"/>
              </w:rPr>
            </w:pPr>
          </w:p>
          <w:p w14:paraId="7810C415"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3240" w:type="dxa"/>
            <w:gridSpan w:val="2"/>
            <w:tcBorders>
              <w:top w:val="single" w:sz="4" w:space="0" w:color="auto"/>
            </w:tcBorders>
            <w:shd w:val="clear" w:color="auto" w:fill="auto"/>
            <w:noWrap/>
            <w:vAlign w:val="bottom"/>
          </w:tcPr>
          <w:p w14:paraId="1241CECA" w14:textId="77777777" w:rsidR="00891B2D" w:rsidRPr="00751781" w:rsidRDefault="00891B2D" w:rsidP="00E56A14">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278.8</w:t>
            </w:r>
          </w:p>
          <w:p w14:paraId="351E8C4E" w14:textId="3AE68FEA" w:rsidR="00C357F8" w:rsidRPr="00751781" w:rsidRDefault="00891B2D" w:rsidP="00E56A14">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307.8</w:t>
            </w:r>
            <w:r w:rsidRPr="00751781">
              <w:rPr>
                <w:rFonts w:ascii="Times New Roman" w:eastAsia="Times New Roman" w:hAnsi="Times New Roman" w:cs="Times New Roman"/>
                <w:color w:val="000000"/>
                <w:sz w:val="24"/>
                <w:szCs w:val="24"/>
              </w:rPr>
              <w:t>)</w:t>
            </w:r>
          </w:p>
        </w:tc>
      </w:tr>
      <w:tr w:rsidR="000152C5" w:rsidRPr="00751781" w14:paraId="1AF57563" w14:textId="77777777" w:rsidTr="00E56A14">
        <w:trPr>
          <w:trHeight w:val="610"/>
        </w:trPr>
        <w:tc>
          <w:tcPr>
            <w:tcW w:w="3172" w:type="dxa"/>
            <w:gridSpan w:val="3"/>
            <w:shd w:val="clear" w:color="auto" w:fill="auto"/>
            <w:noWrap/>
            <w:vAlign w:val="bottom"/>
          </w:tcPr>
          <w:p w14:paraId="3A69A001" w14:textId="77777777" w:rsidR="00891B2D" w:rsidRDefault="00891B2D" w:rsidP="00891B2D">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Gorkha</w:t>
            </w:r>
          </w:p>
          <w:p w14:paraId="06A69959" w14:textId="77777777" w:rsidR="000152C5" w:rsidRDefault="000152C5" w:rsidP="00173A62">
            <w:pPr>
              <w:spacing w:after="0" w:line="480" w:lineRule="auto"/>
              <w:rPr>
                <w:rFonts w:ascii="Times New Roman" w:eastAsia="Times New Roman" w:hAnsi="Times New Roman" w:cs="Times New Roman"/>
                <w:color w:val="000000"/>
                <w:sz w:val="24"/>
                <w:szCs w:val="24"/>
              </w:rPr>
            </w:pPr>
          </w:p>
        </w:tc>
        <w:tc>
          <w:tcPr>
            <w:tcW w:w="1483" w:type="dxa"/>
            <w:shd w:val="clear" w:color="auto" w:fill="auto"/>
            <w:noWrap/>
            <w:vAlign w:val="bottom"/>
          </w:tcPr>
          <w:p w14:paraId="2EBDE517" w14:textId="77777777" w:rsidR="00891B2D" w:rsidRPr="00751781" w:rsidRDefault="00891B2D" w:rsidP="00891B2D">
            <w:pPr>
              <w:spacing w:after="0" w:line="480" w:lineRule="auto"/>
              <w:jc w:val="right"/>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869.2</w:t>
            </w:r>
            <w:r w:rsidRPr="00065762">
              <w:rPr>
                <w:rFonts w:ascii="Times New Roman" w:eastAsia="Times New Roman" w:hAnsi="Times New Roman" w:cs="Times New Roman"/>
                <w:color w:val="000000"/>
                <w:sz w:val="24"/>
                <w:szCs w:val="24"/>
                <w:vertAlign w:val="superscript"/>
              </w:rPr>
              <w:t>***</w:t>
            </w:r>
          </w:p>
          <w:p w14:paraId="4055AD7E" w14:textId="460A6598" w:rsidR="000152C5" w:rsidRPr="00751781" w:rsidRDefault="00891B2D" w:rsidP="00891B2D">
            <w:pPr>
              <w:spacing w:after="0" w:line="480" w:lineRule="auto"/>
              <w:jc w:val="right"/>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153.2</w:t>
            </w:r>
            <w:r w:rsidRPr="00751781">
              <w:rPr>
                <w:rFonts w:ascii="Times New Roman" w:eastAsia="Times New Roman" w:hAnsi="Times New Roman" w:cs="Times New Roman"/>
                <w:color w:val="000000"/>
                <w:sz w:val="24"/>
                <w:szCs w:val="24"/>
              </w:rPr>
              <w:t>)</w:t>
            </w:r>
          </w:p>
        </w:tc>
        <w:tc>
          <w:tcPr>
            <w:tcW w:w="1465" w:type="dxa"/>
            <w:shd w:val="clear" w:color="auto" w:fill="auto"/>
            <w:noWrap/>
            <w:vAlign w:val="bottom"/>
          </w:tcPr>
          <w:p w14:paraId="31EDA386" w14:textId="77777777" w:rsidR="000152C5" w:rsidRDefault="000152C5" w:rsidP="00173A62">
            <w:pPr>
              <w:spacing w:after="0" w:line="480" w:lineRule="auto"/>
              <w:rPr>
                <w:rFonts w:ascii="Times New Roman" w:eastAsia="Times New Roman" w:hAnsi="Times New Roman" w:cs="Times New Roman"/>
                <w:color w:val="000000"/>
                <w:sz w:val="24"/>
                <w:szCs w:val="24"/>
              </w:rPr>
            </w:pPr>
          </w:p>
        </w:tc>
        <w:tc>
          <w:tcPr>
            <w:tcW w:w="3240" w:type="dxa"/>
            <w:gridSpan w:val="2"/>
            <w:shd w:val="clear" w:color="auto" w:fill="auto"/>
            <w:noWrap/>
            <w:vAlign w:val="bottom"/>
          </w:tcPr>
          <w:p w14:paraId="3F9F22DD" w14:textId="77777777" w:rsidR="00891B2D" w:rsidRPr="00751781" w:rsidRDefault="00891B2D" w:rsidP="00E56A14">
            <w:pPr>
              <w:spacing w:after="0" w:line="480" w:lineRule="auto"/>
              <w:ind w:right="-9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75178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302</w:t>
            </w: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w:t>
            </w:r>
            <w:r w:rsidRPr="00065762">
              <w:rPr>
                <w:rFonts w:ascii="Times New Roman" w:eastAsia="Times New Roman" w:hAnsi="Times New Roman" w:cs="Times New Roman"/>
                <w:color w:val="000000"/>
                <w:sz w:val="24"/>
                <w:szCs w:val="24"/>
                <w:vertAlign w:val="superscript"/>
              </w:rPr>
              <w:t>***</w:t>
            </w:r>
          </w:p>
          <w:p w14:paraId="04A722FA" w14:textId="570941B7" w:rsidR="000152C5" w:rsidRPr="00751781" w:rsidRDefault="00891B2D" w:rsidP="00E56A14">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178.6</w:t>
            </w:r>
            <w:r w:rsidRPr="00751781">
              <w:rPr>
                <w:rFonts w:ascii="Times New Roman" w:eastAsia="Times New Roman" w:hAnsi="Times New Roman" w:cs="Times New Roman"/>
                <w:color w:val="000000"/>
                <w:sz w:val="24"/>
                <w:szCs w:val="24"/>
              </w:rPr>
              <w:t>)</w:t>
            </w:r>
          </w:p>
        </w:tc>
      </w:tr>
      <w:tr w:rsidR="00891B2D" w:rsidRPr="00751781" w14:paraId="7110DC07" w14:textId="77777777" w:rsidTr="00E56A14">
        <w:trPr>
          <w:trHeight w:val="610"/>
        </w:trPr>
        <w:tc>
          <w:tcPr>
            <w:tcW w:w="3172" w:type="dxa"/>
            <w:gridSpan w:val="3"/>
            <w:shd w:val="clear" w:color="auto" w:fill="auto"/>
            <w:noWrap/>
            <w:vAlign w:val="bottom"/>
          </w:tcPr>
          <w:p w14:paraId="24CF885F" w14:textId="77777777" w:rsidR="00891B2D" w:rsidRDefault="00891B2D" w:rsidP="00891B2D">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751781">
              <w:rPr>
                <w:rFonts w:ascii="Times New Roman" w:eastAsia="Times New Roman" w:hAnsi="Times New Roman" w:cs="Times New Roman"/>
                <w:color w:val="000000"/>
                <w:sz w:val="24"/>
                <w:szCs w:val="24"/>
              </w:rPr>
              <w:t>abor</w:t>
            </w:r>
          </w:p>
          <w:p w14:paraId="569F7D4C" w14:textId="77777777" w:rsidR="00891B2D" w:rsidRDefault="00891B2D" w:rsidP="00173A62">
            <w:pPr>
              <w:spacing w:after="0" w:line="480" w:lineRule="auto"/>
              <w:rPr>
                <w:rFonts w:ascii="Times New Roman" w:eastAsia="Times New Roman" w:hAnsi="Times New Roman" w:cs="Times New Roman"/>
                <w:color w:val="000000"/>
                <w:sz w:val="24"/>
                <w:szCs w:val="24"/>
              </w:rPr>
            </w:pPr>
          </w:p>
        </w:tc>
        <w:tc>
          <w:tcPr>
            <w:tcW w:w="1483" w:type="dxa"/>
            <w:shd w:val="clear" w:color="auto" w:fill="auto"/>
            <w:noWrap/>
            <w:vAlign w:val="bottom"/>
          </w:tcPr>
          <w:p w14:paraId="60FC1FE0" w14:textId="77777777" w:rsidR="00891B2D" w:rsidRPr="00751781" w:rsidRDefault="00891B2D" w:rsidP="00891B2D">
            <w:pPr>
              <w:spacing w:after="0" w:line="480" w:lineRule="auto"/>
              <w:jc w:val="right"/>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25.7</w:t>
            </w:r>
            <w:r w:rsidRPr="00065762">
              <w:rPr>
                <w:rFonts w:ascii="Times New Roman" w:eastAsia="Times New Roman" w:hAnsi="Times New Roman" w:cs="Times New Roman"/>
                <w:color w:val="000000"/>
                <w:sz w:val="24"/>
                <w:szCs w:val="24"/>
                <w:vertAlign w:val="superscript"/>
              </w:rPr>
              <w:t>***</w:t>
            </w:r>
          </w:p>
          <w:p w14:paraId="3F96C120" w14:textId="435FBB67" w:rsidR="00891B2D" w:rsidRPr="00751781" w:rsidRDefault="00891B2D" w:rsidP="00891B2D">
            <w:pPr>
              <w:spacing w:after="0" w:line="480" w:lineRule="auto"/>
              <w:jc w:val="right"/>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2.35</w:t>
            </w:r>
            <w:r w:rsidRPr="00751781">
              <w:rPr>
                <w:rFonts w:ascii="Times New Roman" w:eastAsia="Times New Roman" w:hAnsi="Times New Roman" w:cs="Times New Roman"/>
                <w:color w:val="000000"/>
                <w:sz w:val="24"/>
                <w:szCs w:val="24"/>
              </w:rPr>
              <w:t>)</w:t>
            </w:r>
          </w:p>
        </w:tc>
        <w:tc>
          <w:tcPr>
            <w:tcW w:w="1465" w:type="dxa"/>
            <w:shd w:val="clear" w:color="auto" w:fill="auto"/>
            <w:noWrap/>
            <w:vAlign w:val="bottom"/>
          </w:tcPr>
          <w:p w14:paraId="157BAD69" w14:textId="77777777" w:rsidR="00891B2D" w:rsidRDefault="00891B2D" w:rsidP="00173A62">
            <w:pPr>
              <w:spacing w:after="0" w:line="480" w:lineRule="auto"/>
              <w:rPr>
                <w:rFonts w:ascii="Times New Roman" w:eastAsia="Times New Roman" w:hAnsi="Times New Roman" w:cs="Times New Roman"/>
                <w:color w:val="000000"/>
                <w:sz w:val="24"/>
                <w:szCs w:val="24"/>
              </w:rPr>
            </w:pPr>
          </w:p>
        </w:tc>
        <w:tc>
          <w:tcPr>
            <w:tcW w:w="3240" w:type="dxa"/>
            <w:gridSpan w:val="2"/>
            <w:shd w:val="clear" w:color="auto" w:fill="auto"/>
            <w:noWrap/>
            <w:vAlign w:val="bottom"/>
          </w:tcPr>
          <w:p w14:paraId="60F1E415" w14:textId="77777777" w:rsidR="00891B2D" w:rsidRPr="00751781" w:rsidRDefault="00891B2D" w:rsidP="00E56A14">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w:t>
            </w:r>
            <w:r w:rsidRPr="00751781">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0</w:t>
            </w:r>
            <w:r w:rsidRPr="00065762">
              <w:rPr>
                <w:rFonts w:ascii="Times New Roman" w:eastAsia="Times New Roman" w:hAnsi="Times New Roman" w:cs="Times New Roman"/>
                <w:color w:val="000000"/>
                <w:sz w:val="24"/>
                <w:szCs w:val="24"/>
                <w:vertAlign w:val="superscript"/>
              </w:rPr>
              <w:t>***</w:t>
            </w:r>
          </w:p>
          <w:p w14:paraId="44B8653E" w14:textId="3AC7E72D" w:rsidR="00891B2D" w:rsidRPr="00751781" w:rsidRDefault="00891B2D" w:rsidP="00E56A14">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1.48)</w:t>
            </w:r>
          </w:p>
        </w:tc>
      </w:tr>
      <w:tr w:rsidR="00DC21C0" w:rsidRPr="00751781" w14:paraId="4A65C814" w14:textId="77777777" w:rsidTr="00E56A14">
        <w:trPr>
          <w:trHeight w:val="610"/>
        </w:trPr>
        <w:tc>
          <w:tcPr>
            <w:tcW w:w="3172" w:type="dxa"/>
            <w:gridSpan w:val="3"/>
            <w:shd w:val="clear" w:color="auto" w:fill="auto"/>
            <w:noWrap/>
            <w:vAlign w:val="bottom"/>
            <w:hideMark/>
          </w:tcPr>
          <w:p w14:paraId="4CA3CB99" w14:textId="77777777" w:rsidR="00DC21C0" w:rsidRDefault="00DC21C0" w:rsidP="00173A62">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Livestock</w:t>
            </w:r>
          </w:p>
          <w:p w14:paraId="42C690C3" w14:textId="77777777" w:rsidR="00DC21C0" w:rsidRPr="00751781" w:rsidRDefault="00DC21C0" w:rsidP="00173A62">
            <w:pPr>
              <w:spacing w:after="0" w:line="480" w:lineRule="auto"/>
              <w:rPr>
                <w:rFonts w:ascii="Times New Roman" w:eastAsia="Times New Roman" w:hAnsi="Times New Roman" w:cs="Times New Roman"/>
                <w:color w:val="000000"/>
                <w:sz w:val="24"/>
                <w:szCs w:val="24"/>
              </w:rPr>
            </w:pPr>
          </w:p>
        </w:tc>
        <w:tc>
          <w:tcPr>
            <w:tcW w:w="1483" w:type="dxa"/>
            <w:shd w:val="clear" w:color="auto" w:fill="auto"/>
            <w:noWrap/>
            <w:vAlign w:val="bottom"/>
            <w:hideMark/>
          </w:tcPr>
          <w:p w14:paraId="56AC5D0F" w14:textId="77777777" w:rsidR="00DC21C0" w:rsidRPr="00751781" w:rsidRDefault="00DC21C0" w:rsidP="00173A62">
            <w:pPr>
              <w:spacing w:after="0" w:line="480" w:lineRule="auto"/>
              <w:jc w:val="right"/>
              <w:rPr>
                <w:rFonts w:ascii="Times New Roman" w:eastAsia="Times New Roman" w:hAnsi="Times New Roman" w:cs="Times New Roman"/>
                <w:color w:val="000000"/>
                <w:sz w:val="24"/>
                <w:szCs w:val="24"/>
              </w:rPr>
            </w:pPr>
          </w:p>
        </w:tc>
        <w:tc>
          <w:tcPr>
            <w:tcW w:w="1465" w:type="dxa"/>
            <w:shd w:val="clear" w:color="auto" w:fill="auto"/>
            <w:noWrap/>
            <w:vAlign w:val="bottom"/>
            <w:hideMark/>
          </w:tcPr>
          <w:p w14:paraId="2D7AE895" w14:textId="77777777" w:rsidR="00DC21C0" w:rsidRPr="00751781" w:rsidRDefault="00DC21C0" w:rsidP="00173A62">
            <w:pPr>
              <w:spacing w:after="0" w:line="480" w:lineRule="auto"/>
              <w:rPr>
                <w:rFonts w:ascii="Times New Roman" w:eastAsia="Times New Roman" w:hAnsi="Times New Roman" w:cs="Times New Roman"/>
                <w:color w:val="000000"/>
                <w:sz w:val="24"/>
                <w:szCs w:val="24"/>
              </w:rPr>
            </w:pPr>
          </w:p>
        </w:tc>
        <w:tc>
          <w:tcPr>
            <w:tcW w:w="3240" w:type="dxa"/>
            <w:gridSpan w:val="2"/>
            <w:shd w:val="clear" w:color="auto" w:fill="auto"/>
            <w:noWrap/>
            <w:vAlign w:val="bottom"/>
            <w:hideMark/>
          </w:tcPr>
          <w:p w14:paraId="5F3977B1" w14:textId="77777777" w:rsidR="00DC21C0" w:rsidRPr="00751781" w:rsidRDefault="00336B7A" w:rsidP="00E56A14">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7.91</w:t>
            </w:r>
          </w:p>
          <w:p w14:paraId="3AB199CB" w14:textId="77777777" w:rsidR="00DC21C0" w:rsidRPr="00751781" w:rsidRDefault="00DC21C0" w:rsidP="00E56A14">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336B7A">
              <w:rPr>
                <w:rFonts w:ascii="Times New Roman" w:eastAsia="Times New Roman" w:hAnsi="Times New Roman" w:cs="Times New Roman"/>
                <w:color w:val="000000"/>
                <w:sz w:val="24"/>
                <w:szCs w:val="24"/>
              </w:rPr>
              <w:t>17.23</w:t>
            </w:r>
            <w:r w:rsidRPr="00751781">
              <w:rPr>
                <w:rFonts w:ascii="Times New Roman" w:eastAsia="Times New Roman" w:hAnsi="Times New Roman" w:cs="Times New Roman"/>
                <w:color w:val="000000"/>
                <w:sz w:val="24"/>
                <w:szCs w:val="24"/>
              </w:rPr>
              <w:t>)</w:t>
            </w:r>
          </w:p>
        </w:tc>
      </w:tr>
      <w:tr w:rsidR="00DC21C0" w:rsidRPr="00751781" w14:paraId="4F0C14B2" w14:textId="77777777" w:rsidTr="00E56A14">
        <w:trPr>
          <w:trHeight w:val="610"/>
        </w:trPr>
        <w:tc>
          <w:tcPr>
            <w:tcW w:w="3172" w:type="dxa"/>
            <w:gridSpan w:val="3"/>
            <w:shd w:val="clear" w:color="auto" w:fill="auto"/>
            <w:noWrap/>
            <w:vAlign w:val="bottom"/>
            <w:hideMark/>
          </w:tcPr>
          <w:p w14:paraId="3DB97E1C" w14:textId="77777777" w:rsidR="00DC21C0" w:rsidRDefault="00DC21C0"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Constant</w:t>
            </w:r>
          </w:p>
          <w:p w14:paraId="1027BFA8" w14:textId="77777777" w:rsidR="00DC21C0" w:rsidRPr="00751781" w:rsidRDefault="00DC21C0" w:rsidP="00173A62">
            <w:pPr>
              <w:spacing w:after="0" w:line="480" w:lineRule="auto"/>
              <w:rPr>
                <w:rFonts w:ascii="Times New Roman" w:eastAsia="Times New Roman" w:hAnsi="Times New Roman" w:cs="Times New Roman"/>
                <w:color w:val="000000"/>
                <w:sz w:val="24"/>
                <w:szCs w:val="24"/>
              </w:rPr>
            </w:pPr>
          </w:p>
        </w:tc>
        <w:tc>
          <w:tcPr>
            <w:tcW w:w="1483" w:type="dxa"/>
            <w:shd w:val="clear" w:color="auto" w:fill="auto"/>
            <w:noWrap/>
            <w:vAlign w:val="bottom"/>
            <w:hideMark/>
          </w:tcPr>
          <w:p w14:paraId="5FF04E72" w14:textId="77777777" w:rsidR="00DC21C0" w:rsidRPr="00751781" w:rsidRDefault="00DC05FC" w:rsidP="00173A62">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1779.0</w:t>
            </w:r>
            <w:r w:rsidRPr="00065762">
              <w:rPr>
                <w:rFonts w:ascii="Times New Roman" w:eastAsia="Times New Roman" w:hAnsi="Times New Roman" w:cs="Times New Roman"/>
                <w:color w:val="000000"/>
                <w:sz w:val="24"/>
                <w:szCs w:val="24"/>
                <w:vertAlign w:val="superscript"/>
              </w:rPr>
              <w:t>**</w:t>
            </w:r>
            <w:r w:rsidR="00DC21C0" w:rsidRPr="00065762">
              <w:rPr>
                <w:rFonts w:ascii="Times New Roman" w:eastAsia="Times New Roman" w:hAnsi="Times New Roman" w:cs="Times New Roman"/>
                <w:color w:val="000000"/>
                <w:sz w:val="24"/>
                <w:szCs w:val="24"/>
                <w:vertAlign w:val="superscript"/>
              </w:rPr>
              <w:t>*</w:t>
            </w:r>
          </w:p>
          <w:p w14:paraId="20FE5105" w14:textId="77777777" w:rsidR="00DC21C0" w:rsidRPr="00751781" w:rsidRDefault="00DC21C0" w:rsidP="00173A62">
            <w:pPr>
              <w:spacing w:after="0" w:line="480" w:lineRule="auto"/>
              <w:jc w:val="right"/>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821022">
              <w:rPr>
                <w:rFonts w:ascii="Times New Roman" w:eastAsia="Times New Roman" w:hAnsi="Times New Roman" w:cs="Times New Roman"/>
                <w:color w:val="000000"/>
                <w:sz w:val="24"/>
                <w:szCs w:val="24"/>
              </w:rPr>
              <w:t>335.8</w:t>
            </w:r>
            <w:r w:rsidRPr="00751781">
              <w:rPr>
                <w:rFonts w:ascii="Times New Roman" w:eastAsia="Times New Roman" w:hAnsi="Times New Roman" w:cs="Times New Roman"/>
                <w:color w:val="000000"/>
                <w:sz w:val="24"/>
                <w:szCs w:val="24"/>
              </w:rPr>
              <w:t>)</w:t>
            </w:r>
          </w:p>
        </w:tc>
        <w:tc>
          <w:tcPr>
            <w:tcW w:w="1465" w:type="dxa"/>
            <w:shd w:val="clear" w:color="auto" w:fill="auto"/>
            <w:noWrap/>
            <w:vAlign w:val="bottom"/>
            <w:hideMark/>
          </w:tcPr>
          <w:p w14:paraId="5776EBFB" w14:textId="77777777" w:rsidR="00DC21C0" w:rsidRPr="00751781" w:rsidRDefault="00DC21C0" w:rsidP="00173A62">
            <w:pPr>
              <w:spacing w:after="0" w:line="480" w:lineRule="auto"/>
              <w:rPr>
                <w:rFonts w:ascii="Times New Roman" w:eastAsia="Times New Roman" w:hAnsi="Times New Roman" w:cs="Times New Roman"/>
                <w:color w:val="000000"/>
                <w:sz w:val="24"/>
                <w:szCs w:val="24"/>
              </w:rPr>
            </w:pPr>
          </w:p>
        </w:tc>
        <w:tc>
          <w:tcPr>
            <w:tcW w:w="3240" w:type="dxa"/>
            <w:gridSpan w:val="2"/>
            <w:shd w:val="clear" w:color="auto" w:fill="auto"/>
            <w:noWrap/>
            <w:vAlign w:val="bottom"/>
            <w:hideMark/>
          </w:tcPr>
          <w:p w14:paraId="0847DABF" w14:textId="77777777" w:rsidR="00DC21C0" w:rsidRPr="00751781" w:rsidRDefault="00336B7A" w:rsidP="00E56A14">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-161.6</w:t>
            </w:r>
          </w:p>
          <w:p w14:paraId="479F8DB4" w14:textId="77777777" w:rsidR="00DC21C0" w:rsidRPr="00751781" w:rsidRDefault="00DC21C0" w:rsidP="00E56A14">
            <w:pPr>
              <w:spacing w:after="0" w:line="480" w:lineRule="auto"/>
              <w:jc w:val="center"/>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w:t>
            </w:r>
            <w:r w:rsidR="00336B7A">
              <w:rPr>
                <w:rFonts w:ascii="Times New Roman" w:eastAsia="Times New Roman" w:hAnsi="Times New Roman" w:cs="Times New Roman"/>
                <w:color w:val="000000"/>
                <w:sz w:val="24"/>
                <w:szCs w:val="24"/>
              </w:rPr>
              <w:t>378.4</w:t>
            </w:r>
            <w:r w:rsidRPr="00751781">
              <w:rPr>
                <w:rFonts w:ascii="Times New Roman" w:eastAsia="Times New Roman" w:hAnsi="Times New Roman" w:cs="Times New Roman"/>
                <w:color w:val="000000"/>
                <w:sz w:val="24"/>
                <w:szCs w:val="24"/>
              </w:rPr>
              <w:t>)</w:t>
            </w:r>
          </w:p>
        </w:tc>
      </w:tr>
      <w:tr w:rsidR="00C357F8" w:rsidRPr="00751781" w14:paraId="24BC240E" w14:textId="77777777" w:rsidTr="00E56A14">
        <w:trPr>
          <w:trHeight w:val="300"/>
        </w:trPr>
        <w:tc>
          <w:tcPr>
            <w:tcW w:w="3172" w:type="dxa"/>
            <w:gridSpan w:val="3"/>
            <w:shd w:val="clear" w:color="auto" w:fill="auto"/>
            <w:noWrap/>
            <w:vAlign w:val="bottom"/>
            <w:hideMark/>
          </w:tcPr>
          <w:p w14:paraId="1D82D67E"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r w:rsidRPr="00751781">
              <w:rPr>
                <w:rFonts w:ascii="Times New Roman" w:eastAsia="Times New Roman" w:hAnsi="Times New Roman" w:cs="Times New Roman"/>
                <w:color w:val="000000"/>
                <w:sz w:val="24"/>
                <w:szCs w:val="24"/>
              </w:rPr>
              <w:t>Observations</w:t>
            </w:r>
          </w:p>
        </w:tc>
        <w:tc>
          <w:tcPr>
            <w:tcW w:w="1483" w:type="dxa"/>
            <w:shd w:val="clear" w:color="auto" w:fill="auto"/>
            <w:noWrap/>
            <w:vAlign w:val="bottom"/>
            <w:hideMark/>
          </w:tcPr>
          <w:p w14:paraId="3F6B73D8" w14:textId="77777777" w:rsidR="00C357F8" w:rsidRPr="00751781" w:rsidRDefault="00E61CFC" w:rsidP="00173A62">
            <w:pPr>
              <w:spacing w:after="0" w:line="480" w:lineRule="auto"/>
              <w:jc w:val="right"/>
              <w:rPr>
                <w:rFonts w:ascii="Times New Roman" w:eastAsia="Times New Roman" w:hAnsi="Times New Roman" w:cs="Times New Roman"/>
                <w:color w:val="000000"/>
                <w:sz w:val="24"/>
                <w:szCs w:val="24"/>
              </w:rPr>
            </w:pPr>
            <w:r>
              <w:rPr>
                <w:rFonts w:ascii="Times New Roman" w:hAnsi="Times New Roman"/>
                <w:sz w:val="24"/>
                <w:szCs w:val="24"/>
              </w:rPr>
              <w:t>780</w:t>
            </w:r>
          </w:p>
        </w:tc>
        <w:tc>
          <w:tcPr>
            <w:tcW w:w="1465" w:type="dxa"/>
            <w:shd w:val="clear" w:color="auto" w:fill="auto"/>
            <w:noWrap/>
            <w:vAlign w:val="bottom"/>
            <w:hideMark/>
          </w:tcPr>
          <w:p w14:paraId="1847F7AB" w14:textId="77777777" w:rsidR="00C357F8" w:rsidRPr="00751781" w:rsidRDefault="00C357F8" w:rsidP="00173A62">
            <w:pPr>
              <w:spacing w:after="0" w:line="480" w:lineRule="auto"/>
              <w:rPr>
                <w:rFonts w:ascii="Times New Roman" w:eastAsia="Times New Roman" w:hAnsi="Times New Roman" w:cs="Times New Roman"/>
                <w:color w:val="000000"/>
                <w:sz w:val="24"/>
                <w:szCs w:val="24"/>
              </w:rPr>
            </w:pPr>
          </w:p>
        </w:tc>
        <w:tc>
          <w:tcPr>
            <w:tcW w:w="3240" w:type="dxa"/>
            <w:gridSpan w:val="2"/>
            <w:shd w:val="clear" w:color="auto" w:fill="auto"/>
            <w:noWrap/>
            <w:vAlign w:val="bottom"/>
            <w:hideMark/>
          </w:tcPr>
          <w:p w14:paraId="1BF51891" w14:textId="77777777" w:rsidR="00C357F8" w:rsidRPr="00751781" w:rsidRDefault="00E61CFC" w:rsidP="00E56A14">
            <w:pPr>
              <w:spacing w:after="0" w:line="480" w:lineRule="auto"/>
              <w:jc w:val="center"/>
              <w:rPr>
                <w:rFonts w:ascii="Times New Roman" w:eastAsia="Times New Roman" w:hAnsi="Times New Roman" w:cs="Times New Roman"/>
                <w:color w:val="000000"/>
                <w:sz w:val="24"/>
                <w:szCs w:val="24"/>
              </w:rPr>
            </w:pPr>
            <w:r>
              <w:rPr>
                <w:rFonts w:ascii="Times New Roman" w:hAnsi="Times New Roman"/>
                <w:sz w:val="24"/>
                <w:szCs w:val="24"/>
              </w:rPr>
              <w:t>780</w:t>
            </w:r>
          </w:p>
        </w:tc>
      </w:tr>
      <w:tr w:rsidR="00C357F8" w:rsidRPr="00751781" w14:paraId="75E299CD" w14:textId="77777777" w:rsidTr="00E56A14">
        <w:trPr>
          <w:trHeight w:val="300"/>
        </w:trPr>
        <w:tc>
          <w:tcPr>
            <w:tcW w:w="3172" w:type="dxa"/>
            <w:gridSpan w:val="3"/>
            <w:shd w:val="clear" w:color="auto" w:fill="auto"/>
            <w:noWrap/>
            <w:vAlign w:val="bottom"/>
            <w:hideMark/>
          </w:tcPr>
          <w:p w14:paraId="60BFFB76" w14:textId="77777777" w:rsidR="00C357F8" w:rsidRPr="00286AD7" w:rsidRDefault="00C357F8" w:rsidP="00173A62">
            <w:pPr>
              <w:spacing w:after="0" w:line="480" w:lineRule="auto"/>
              <w:rPr>
                <w:rFonts w:ascii="Times New Roman" w:eastAsia="Times New Roman" w:hAnsi="Times New Roman" w:cs="Times New Roman"/>
                <w:i/>
                <w:color w:val="000000"/>
                <w:sz w:val="24"/>
                <w:szCs w:val="24"/>
              </w:rPr>
            </w:pPr>
            <w:r w:rsidRPr="00286AD7">
              <w:rPr>
                <w:rFonts w:ascii="Times New Roman" w:eastAsia="Times New Roman" w:hAnsi="Times New Roman" w:cs="Times New Roman"/>
                <w:i/>
                <w:color w:val="000000"/>
                <w:sz w:val="24"/>
                <w:szCs w:val="24"/>
              </w:rPr>
              <w:t>R</w:t>
            </w:r>
            <w:r w:rsidRPr="00286AD7">
              <w:rPr>
                <w:rFonts w:ascii="Times New Roman" w:eastAsia="Times New Roman" w:hAnsi="Times New Roman" w:cs="Times New Roman"/>
                <w:i/>
                <w:color w:val="000000"/>
                <w:sz w:val="24"/>
                <w:szCs w:val="24"/>
                <w:vertAlign w:val="superscript"/>
              </w:rPr>
              <w:t>2</w:t>
            </w:r>
          </w:p>
        </w:tc>
        <w:tc>
          <w:tcPr>
            <w:tcW w:w="1483" w:type="dxa"/>
            <w:shd w:val="clear" w:color="auto" w:fill="auto"/>
            <w:noWrap/>
            <w:vAlign w:val="bottom"/>
            <w:hideMark/>
          </w:tcPr>
          <w:p w14:paraId="401EB78F" w14:textId="77777777" w:rsidR="00C357F8" w:rsidRPr="00751781" w:rsidRDefault="00821022" w:rsidP="00173A62">
            <w:pPr>
              <w:spacing w:after="0" w:line="48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0.85</w:t>
            </w:r>
          </w:p>
        </w:tc>
        <w:tc>
          <w:tcPr>
            <w:tcW w:w="1465" w:type="dxa"/>
            <w:shd w:val="clear" w:color="auto" w:fill="auto"/>
            <w:noWrap/>
            <w:vAlign w:val="bottom"/>
            <w:hideMark/>
          </w:tcPr>
          <w:p w14:paraId="7574ACAE" w14:textId="77777777" w:rsidR="00C357F8" w:rsidRPr="00286AD7" w:rsidRDefault="00C357F8" w:rsidP="00173A62">
            <w:pPr>
              <w:spacing w:after="0" w:line="480" w:lineRule="auto"/>
              <w:rPr>
                <w:rFonts w:ascii="Times New Roman" w:eastAsia="Times New Roman" w:hAnsi="Times New Roman" w:cs="Times New Roman"/>
                <w:i/>
                <w:color w:val="000000"/>
                <w:sz w:val="24"/>
                <w:szCs w:val="24"/>
              </w:rPr>
            </w:pPr>
          </w:p>
        </w:tc>
        <w:tc>
          <w:tcPr>
            <w:tcW w:w="3240" w:type="dxa"/>
            <w:gridSpan w:val="2"/>
            <w:shd w:val="clear" w:color="auto" w:fill="auto"/>
            <w:noWrap/>
            <w:vAlign w:val="bottom"/>
            <w:hideMark/>
          </w:tcPr>
          <w:p w14:paraId="18119735" w14:textId="3B0323A1" w:rsidR="00C357F8" w:rsidRPr="00751781" w:rsidRDefault="00821022" w:rsidP="00E56A14">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w:t>
            </w:r>
          </w:p>
        </w:tc>
      </w:tr>
    </w:tbl>
    <w:p w14:paraId="11334D9A" w14:textId="77777777" w:rsidR="00C357F8" w:rsidRDefault="00C357F8" w:rsidP="00C357F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Notes: </w:t>
      </w:r>
    </w:p>
    <w:p w14:paraId="7834D7CC" w14:textId="77777777" w:rsidR="00C357F8" w:rsidRDefault="00C357F8" w:rsidP="00C357F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Standard error in parenthesis</w:t>
      </w:r>
    </w:p>
    <w:p w14:paraId="1E47988F" w14:textId="77777777" w:rsidR="00C357F8" w:rsidRPr="002666A3" w:rsidRDefault="00C357F8" w:rsidP="00C357F8">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 xml:space="preserve">significant at 95 % level of significance </w:t>
      </w:r>
    </w:p>
    <w:p w14:paraId="3BB46BB5" w14:textId="77777777" w:rsidR="00C357F8" w:rsidRPr="002666A3" w:rsidRDefault="00C357F8" w:rsidP="00C357F8">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significant at 90 % level of significance</w:t>
      </w:r>
    </w:p>
    <w:p w14:paraId="1394DCB8" w14:textId="77777777" w:rsidR="00C357F8" w:rsidRPr="002666A3" w:rsidRDefault="00C357F8" w:rsidP="00C357F8">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significant at 99 % level of significance</w:t>
      </w:r>
    </w:p>
    <w:p w14:paraId="50E429C7" w14:textId="77777777" w:rsidR="00C357F8" w:rsidRDefault="00C357F8" w:rsidP="00C357F8">
      <w:pPr>
        <w:rPr>
          <w:rFonts w:ascii="Times New Roman" w:hAnsi="Times New Roman" w:cs="Times New Roman"/>
          <w:sz w:val="24"/>
          <w:szCs w:val="24"/>
        </w:rPr>
      </w:pPr>
    </w:p>
    <w:p w14:paraId="5C239434" w14:textId="77777777" w:rsidR="00667D6B" w:rsidRDefault="00667D6B" w:rsidP="005D0BAC">
      <w:pPr>
        <w:sectPr w:rsidR="00667D6B" w:rsidSect="005A241B">
          <w:pgSz w:w="12240" w:h="15840"/>
          <w:pgMar w:top="1440" w:right="1440" w:bottom="1440" w:left="1440" w:header="720" w:footer="720" w:gutter="0"/>
          <w:cols w:space="720"/>
          <w:docGrid w:linePitch="360"/>
        </w:sectPr>
      </w:pPr>
    </w:p>
    <w:p w14:paraId="5BF971B8" w14:textId="20B3DED3" w:rsidR="00601A79" w:rsidRDefault="00601A79" w:rsidP="00601A79">
      <w:pPr>
        <w:pStyle w:val="Caption"/>
      </w:pPr>
      <w:bookmarkStart w:id="32" w:name="_Toc502674638"/>
      <w:r>
        <w:lastRenderedPageBreak/>
        <w:t xml:space="preserve">Table </w:t>
      </w:r>
      <w:r w:rsidR="008F3E9C">
        <w:fldChar w:fldCharType="begin"/>
      </w:r>
      <w:r w:rsidR="008F3E9C">
        <w:instrText xml:space="preserve"> SEQ Table \* ARABIC </w:instrText>
      </w:r>
      <w:r w:rsidR="008F3E9C">
        <w:fldChar w:fldCharType="separate"/>
      </w:r>
      <w:r w:rsidR="002F31AF">
        <w:rPr>
          <w:noProof/>
        </w:rPr>
        <w:t>7</w:t>
      </w:r>
      <w:r w:rsidR="008F3E9C">
        <w:rPr>
          <w:noProof/>
        </w:rPr>
        <w:fldChar w:fldCharType="end"/>
      </w:r>
      <w:r>
        <w:t>:</w:t>
      </w:r>
      <w:r w:rsidR="00FD628F">
        <w:t xml:space="preserve"> </w:t>
      </w:r>
      <w:r w:rsidRPr="00641FD4">
        <w:t>Ordinary Least Squares results for the fuelwood and fodder revenue model for</w:t>
      </w:r>
      <w:r w:rsidR="004F5CAC">
        <w:t xml:space="preserve"> </w:t>
      </w:r>
      <w:r w:rsidRPr="00641FD4">
        <w:t>rainy season</w:t>
      </w:r>
      <w:bookmarkEnd w:id="32"/>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3395"/>
        <w:gridCol w:w="3130"/>
        <w:gridCol w:w="2835"/>
      </w:tblGrid>
      <w:tr w:rsidR="00391A19" w:rsidRPr="002802CD" w14:paraId="285B00A6" w14:textId="77777777" w:rsidTr="00AE382E">
        <w:tc>
          <w:tcPr>
            <w:tcW w:w="3888" w:type="dxa"/>
            <w:tcBorders>
              <w:top w:val="single" w:sz="4" w:space="0" w:color="auto"/>
              <w:bottom w:val="single" w:sz="4" w:space="0" w:color="auto"/>
            </w:tcBorders>
          </w:tcPr>
          <w:p w14:paraId="0B8C9017" w14:textId="77777777" w:rsidR="00391A19" w:rsidRPr="002802CD" w:rsidRDefault="00391A19" w:rsidP="00C80EDC">
            <w:pPr>
              <w:widowControl w:val="0"/>
              <w:autoSpaceDE w:val="0"/>
              <w:autoSpaceDN w:val="0"/>
              <w:adjustRightInd w:val="0"/>
              <w:spacing w:after="0" w:line="480" w:lineRule="auto"/>
              <w:rPr>
                <w:rFonts w:ascii="Times New Roman" w:hAnsi="Times New Roman"/>
                <w:b/>
                <w:sz w:val="24"/>
                <w:szCs w:val="24"/>
              </w:rPr>
            </w:pPr>
            <w:r w:rsidRPr="002802CD">
              <w:rPr>
                <w:rFonts w:ascii="Times New Roman" w:hAnsi="Times New Roman"/>
                <w:b/>
                <w:sz w:val="24"/>
                <w:szCs w:val="24"/>
              </w:rPr>
              <w:t xml:space="preserve">Variable </w:t>
            </w:r>
          </w:p>
        </w:tc>
        <w:tc>
          <w:tcPr>
            <w:tcW w:w="3582" w:type="dxa"/>
            <w:tcBorders>
              <w:top w:val="single" w:sz="4" w:space="0" w:color="auto"/>
              <w:bottom w:val="single" w:sz="4" w:space="0" w:color="auto"/>
            </w:tcBorders>
            <w:vAlign w:val="bottom"/>
          </w:tcPr>
          <w:p w14:paraId="403AE75A" w14:textId="77777777" w:rsidR="00AE382E" w:rsidRDefault="001A4603" w:rsidP="00C80EDC">
            <w:pPr>
              <w:widowControl w:val="0"/>
              <w:autoSpaceDE w:val="0"/>
              <w:autoSpaceDN w:val="0"/>
              <w:adjustRightInd w:val="0"/>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Rainy </w:t>
            </w:r>
            <w:r w:rsidR="00996CE6">
              <w:rPr>
                <w:rFonts w:ascii="Times New Roman" w:eastAsia="Times New Roman" w:hAnsi="Times New Roman" w:cs="Times New Roman"/>
                <w:b/>
                <w:color w:val="000000"/>
                <w:sz w:val="24"/>
                <w:szCs w:val="24"/>
              </w:rPr>
              <w:t>s</w:t>
            </w:r>
            <w:r w:rsidR="00391A19" w:rsidRPr="00751781">
              <w:rPr>
                <w:rFonts w:ascii="Times New Roman" w:eastAsia="Times New Roman" w:hAnsi="Times New Roman" w:cs="Times New Roman"/>
                <w:b/>
                <w:color w:val="000000"/>
                <w:sz w:val="24"/>
                <w:szCs w:val="24"/>
              </w:rPr>
              <w:t xml:space="preserve">eason  </w:t>
            </w:r>
            <w:r w:rsidR="00391A19" w:rsidRPr="00BF2277">
              <w:rPr>
                <w:rFonts w:ascii="Times New Roman" w:eastAsia="Times New Roman" w:hAnsi="Times New Roman" w:cs="Times New Roman"/>
                <w:b/>
                <w:color w:val="000000"/>
                <w:sz w:val="24"/>
                <w:szCs w:val="24"/>
              </w:rPr>
              <w:t xml:space="preserve">revenue </w:t>
            </w:r>
          </w:p>
          <w:p w14:paraId="2A807994" w14:textId="2ECA510C" w:rsidR="00391A19" w:rsidRPr="002802CD" w:rsidRDefault="00391A19" w:rsidP="00C80EDC">
            <w:pPr>
              <w:widowControl w:val="0"/>
              <w:autoSpaceDE w:val="0"/>
              <w:autoSpaceDN w:val="0"/>
              <w:adjustRightInd w:val="0"/>
              <w:spacing w:after="0" w:line="480" w:lineRule="auto"/>
              <w:jc w:val="center"/>
              <w:rPr>
                <w:rFonts w:ascii="Times New Roman" w:hAnsi="Times New Roman"/>
                <w:b/>
                <w:sz w:val="24"/>
                <w:szCs w:val="24"/>
              </w:rPr>
            </w:pPr>
            <w:r w:rsidRPr="00BF2277">
              <w:rPr>
                <w:rFonts w:ascii="Times New Roman" w:eastAsia="Times New Roman" w:hAnsi="Times New Roman" w:cs="Times New Roman"/>
                <w:b/>
                <w:color w:val="000000"/>
                <w:sz w:val="24"/>
                <w:szCs w:val="24"/>
              </w:rPr>
              <w:t>from fuelwood</w:t>
            </w:r>
          </w:p>
        </w:tc>
        <w:tc>
          <w:tcPr>
            <w:tcW w:w="3240" w:type="dxa"/>
            <w:tcBorders>
              <w:top w:val="single" w:sz="4" w:space="0" w:color="auto"/>
              <w:bottom w:val="single" w:sz="4" w:space="0" w:color="auto"/>
            </w:tcBorders>
            <w:vAlign w:val="bottom"/>
          </w:tcPr>
          <w:p w14:paraId="1DC4F796" w14:textId="7C148AFC" w:rsidR="00391A19" w:rsidRPr="002802CD" w:rsidRDefault="000311E9" w:rsidP="00C80EDC">
            <w:pPr>
              <w:widowControl w:val="0"/>
              <w:autoSpaceDE w:val="0"/>
              <w:autoSpaceDN w:val="0"/>
              <w:adjustRightInd w:val="0"/>
              <w:spacing w:after="0" w:line="480" w:lineRule="auto"/>
              <w:jc w:val="center"/>
              <w:rPr>
                <w:rFonts w:ascii="Times New Roman" w:hAnsi="Times New Roman"/>
                <w:b/>
                <w:sz w:val="24"/>
                <w:szCs w:val="24"/>
              </w:rPr>
            </w:pPr>
            <w:r>
              <w:rPr>
                <w:rFonts w:ascii="Times New Roman" w:eastAsia="Times New Roman" w:hAnsi="Times New Roman" w:cs="Times New Roman"/>
                <w:b/>
                <w:color w:val="000000"/>
                <w:sz w:val="24"/>
                <w:szCs w:val="24"/>
              </w:rPr>
              <w:t>Rainy</w:t>
            </w:r>
            <w:r w:rsidR="001A4603">
              <w:rPr>
                <w:rFonts w:ascii="Times New Roman" w:eastAsia="Times New Roman" w:hAnsi="Times New Roman" w:cs="Times New Roman"/>
                <w:b/>
                <w:color w:val="000000"/>
                <w:sz w:val="24"/>
                <w:szCs w:val="24"/>
              </w:rPr>
              <w:t xml:space="preserve"> </w:t>
            </w:r>
            <w:r w:rsidR="00996CE6">
              <w:rPr>
                <w:rFonts w:ascii="Times New Roman" w:eastAsia="Times New Roman" w:hAnsi="Times New Roman" w:cs="Times New Roman"/>
                <w:b/>
                <w:color w:val="000000"/>
                <w:sz w:val="24"/>
                <w:szCs w:val="24"/>
              </w:rPr>
              <w:t>s</w:t>
            </w:r>
            <w:r w:rsidR="00391A19" w:rsidRPr="00751781">
              <w:rPr>
                <w:rFonts w:ascii="Times New Roman" w:eastAsia="Times New Roman" w:hAnsi="Times New Roman" w:cs="Times New Roman"/>
                <w:b/>
                <w:color w:val="000000"/>
                <w:sz w:val="24"/>
                <w:szCs w:val="24"/>
              </w:rPr>
              <w:t xml:space="preserve">eason  </w:t>
            </w:r>
            <w:r w:rsidR="00391A19" w:rsidRPr="00BF2277">
              <w:rPr>
                <w:rFonts w:ascii="Times New Roman" w:eastAsia="Times New Roman" w:hAnsi="Times New Roman" w:cs="Times New Roman"/>
                <w:b/>
                <w:color w:val="000000"/>
                <w:sz w:val="24"/>
                <w:szCs w:val="24"/>
              </w:rPr>
              <w:t>revenue from fodder</w:t>
            </w:r>
          </w:p>
        </w:tc>
      </w:tr>
      <w:tr w:rsidR="00391A19" w:rsidRPr="002802CD" w14:paraId="12A34574" w14:textId="77777777" w:rsidTr="00AE382E">
        <w:tc>
          <w:tcPr>
            <w:tcW w:w="3888" w:type="dxa"/>
            <w:tcBorders>
              <w:top w:val="single" w:sz="4" w:space="0" w:color="auto"/>
            </w:tcBorders>
          </w:tcPr>
          <w:p w14:paraId="46349AE6"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 xml:space="preserve">Gender of respondent </w:t>
            </w:r>
          </w:p>
          <w:p w14:paraId="6B27450A"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(1 = female)</w:t>
            </w:r>
          </w:p>
        </w:tc>
        <w:tc>
          <w:tcPr>
            <w:tcW w:w="3582" w:type="dxa"/>
            <w:tcBorders>
              <w:top w:val="single" w:sz="4" w:space="0" w:color="auto"/>
            </w:tcBorders>
          </w:tcPr>
          <w:p w14:paraId="5C908884" w14:textId="77777777" w:rsidR="00391A19" w:rsidRPr="002802CD" w:rsidRDefault="0022629B"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w:t>
            </w:r>
            <w:r w:rsidR="008F44C6">
              <w:rPr>
                <w:rFonts w:ascii="Times New Roman" w:hAnsi="Times New Roman"/>
                <w:sz w:val="24"/>
                <w:szCs w:val="24"/>
              </w:rPr>
              <w:t>98.29</w:t>
            </w:r>
          </w:p>
          <w:p w14:paraId="2FD221C5"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58.02</w:t>
            </w:r>
            <w:r w:rsidRPr="002802CD">
              <w:rPr>
                <w:rFonts w:ascii="Times New Roman" w:hAnsi="Times New Roman"/>
                <w:sz w:val="24"/>
                <w:szCs w:val="24"/>
              </w:rPr>
              <w:t>)</w:t>
            </w:r>
          </w:p>
        </w:tc>
        <w:tc>
          <w:tcPr>
            <w:tcW w:w="3240" w:type="dxa"/>
            <w:tcBorders>
              <w:top w:val="single" w:sz="4" w:space="0" w:color="auto"/>
            </w:tcBorders>
          </w:tcPr>
          <w:p w14:paraId="2B665909" w14:textId="77777777" w:rsidR="00391A19" w:rsidRPr="00E0255C" w:rsidRDefault="00843968"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-13.66</w:t>
            </w:r>
          </w:p>
          <w:p w14:paraId="10727947"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843968">
              <w:rPr>
                <w:rFonts w:ascii="Times New Roman" w:hAnsi="Times New Roman" w:cs="Times New Roman"/>
                <w:sz w:val="24"/>
                <w:szCs w:val="24"/>
              </w:rPr>
              <w:t>14.82</w:t>
            </w:r>
            <w:r w:rsidRPr="00E0255C">
              <w:rPr>
                <w:rFonts w:ascii="Times New Roman" w:hAnsi="Times New Roman" w:cs="Times New Roman"/>
                <w:sz w:val="24"/>
                <w:szCs w:val="24"/>
              </w:rPr>
              <w:t>)</w:t>
            </w:r>
          </w:p>
        </w:tc>
      </w:tr>
      <w:tr w:rsidR="00391A19" w:rsidRPr="002802CD" w14:paraId="07363CEF" w14:textId="77777777" w:rsidTr="00AE382E">
        <w:tc>
          <w:tcPr>
            <w:tcW w:w="3888" w:type="dxa"/>
          </w:tcPr>
          <w:p w14:paraId="1CAC3082"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Age of respondent (years)</w:t>
            </w:r>
          </w:p>
        </w:tc>
        <w:tc>
          <w:tcPr>
            <w:tcW w:w="3582" w:type="dxa"/>
          </w:tcPr>
          <w:p w14:paraId="14CDBC01" w14:textId="77777777" w:rsidR="00391A19" w:rsidRPr="002802CD" w:rsidRDefault="008F44C6"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-0.50</w:t>
            </w:r>
          </w:p>
          <w:p w14:paraId="33B21E7F"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0.63</w:t>
            </w:r>
            <w:r w:rsidRPr="002802CD">
              <w:rPr>
                <w:rFonts w:ascii="Times New Roman" w:hAnsi="Times New Roman"/>
                <w:sz w:val="24"/>
                <w:szCs w:val="24"/>
              </w:rPr>
              <w:t>)</w:t>
            </w:r>
          </w:p>
        </w:tc>
        <w:tc>
          <w:tcPr>
            <w:tcW w:w="3240" w:type="dxa"/>
          </w:tcPr>
          <w:p w14:paraId="5348C773" w14:textId="77777777" w:rsidR="00391A19" w:rsidRPr="00E0255C" w:rsidRDefault="00843968"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-0.12</w:t>
            </w:r>
          </w:p>
          <w:p w14:paraId="2A187466"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(0</w:t>
            </w:r>
            <w:r w:rsidR="00843968">
              <w:rPr>
                <w:rFonts w:ascii="Times New Roman" w:hAnsi="Times New Roman" w:cs="Times New Roman"/>
                <w:sz w:val="24"/>
                <w:szCs w:val="24"/>
              </w:rPr>
              <w:t>.09</w:t>
            </w:r>
            <w:r w:rsidRPr="00E0255C">
              <w:rPr>
                <w:rFonts w:ascii="Times New Roman" w:hAnsi="Times New Roman" w:cs="Times New Roman"/>
                <w:sz w:val="24"/>
                <w:szCs w:val="24"/>
              </w:rPr>
              <w:t>)</w:t>
            </w:r>
          </w:p>
        </w:tc>
      </w:tr>
      <w:tr w:rsidR="00391A19" w:rsidRPr="002802CD" w14:paraId="58EB3011" w14:textId="77777777" w:rsidTr="00AE382E">
        <w:tc>
          <w:tcPr>
            <w:tcW w:w="3888" w:type="dxa"/>
          </w:tcPr>
          <w:p w14:paraId="46CC4210"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Education of respondent (years)</w:t>
            </w:r>
          </w:p>
        </w:tc>
        <w:tc>
          <w:tcPr>
            <w:tcW w:w="3582" w:type="dxa"/>
          </w:tcPr>
          <w:p w14:paraId="250F4438"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3.44</w:t>
            </w:r>
          </w:p>
          <w:p w14:paraId="55B8DB1B"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1.32</w:t>
            </w:r>
            <w:r w:rsidRPr="002802CD">
              <w:rPr>
                <w:rFonts w:ascii="Times New Roman" w:hAnsi="Times New Roman"/>
                <w:sz w:val="24"/>
                <w:szCs w:val="24"/>
              </w:rPr>
              <w:t>)</w:t>
            </w:r>
          </w:p>
        </w:tc>
        <w:tc>
          <w:tcPr>
            <w:tcW w:w="3240" w:type="dxa"/>
          </w:tcPr>
          <w:p w14:paraId="2FBA6E94" w14:textId="77777777" w:rsidR="00391A19" w:rsidRPr="00E0255C" w:rsidRDefault="00843968"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2.74</w:t>
            </w:r>
            <w:r w:rsidRPr="00D429B0">
              <w:rPr>
                <w:rFonts w:ascii="Times New Roman" w:hAnsi="Times New Roman" w:cs="Times New Roman"/>
                <w:sz w:val="24"/>
                <w:szCs w:val="24"/>
                <w:vertAlign w:val="superscript"/>
              </w:rPr>
              <w:t>**</w:t>
            </w:r>
          </w:p>
          <w:p w14:paraId="1E310074"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843968">
              <w:rPr>
                <w:rFonts w:ascii="Times New Roman" w:hAnsi="Times New Roman" w:cs="Times New Roman"/>
                <w:sz w:val="24"/>
                <w:szCs w:val="24"/>
              </w:rPr>
              <w:t>0.31</w:t>
            </w:r>
            <w:r w:rsidRPr="00E0255C">
              <w:rPr>
                <w:rFonts w:ascii="Times New Roman" w:hAnsi="Times New Roman" w:cs="Times New Roman"/>
                <w:sz w:val="24"/>
                <w:szCs w:val="24"/>
              </w:rPr>
              <w:t>)</w:t>
            </w:r>
          </w:p>
        </w:tc>
      </w:tr>
      <w:tr w:rsidR="00391A19" w:rsidRPr="002802CD" w14:paraId="2551F08E" w14:textId="77777777" w:rsidTr="00AE382E">
        <w:tc>
          <w:tcPr>
            <w:tcW w:w="3888" w:type="dxa"/>
          </w:tcPr>
          <w:p w14:paraId="519FD26B"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&lt;15 age group (number)</w:t>
            </w:r>
          </w:p>
        </w:tc>
        <w:tc>
          <w:tcPr>
            <w:tcW w:w="3582" w:type="dxa"/>
          </w:tcPr>
          <w:p w14:paraId="7B582F54" w14:textId="77777777" w:rsidR="00391A19" w:rsidRPr="002802CD" w:rsidRDefault="008F44C6"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-23.97</w:t>
            </w:r>
          </w:p>
          <w:p w14:paraId="011CAF44"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31.06</w:t>
            </w:r>
            <w:r w:rsidRPr="002802CD">
              <w:rPr>
                <w:rFonts w:ascii="Times New Roman" w:hAnsi="Times New Roman"/>
                <w:sz w:val="24"/>
                <w:szCs w:val="24"/>
              </w:rPr>
              <w:t>)</w:t>
            </w:r>
          </w:p>
        </w:tc>
        <w:tc>
          <w:tcPr>
            <w:tcW w:w="3240" w:type="dxa"/>
          </w:tcPr>
          <w:p w14:paraId="447C8005" w14:textId="77777777" w:rsidR="00391A19" w:rsidRPr="00E0255C" w:rsidRDefault="00843968"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-22.70</w:t>
            </w:r>
          </w:p>
          <w:p w14:paraId="7748221F"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843968">
              <w:rPr>
                <w:rFonts w:ascii="Times New Roman" w:hAnsi="Times New Roman" w:cs="Times New Roman"/>
                <w:sz w:val="24"/>
                <w:szCs w:val="24"/>
              </w:rPr>
              <w:t>11.13</w:t>
            </w:r>
            <w:r w:rsidRPr="00E0255C">
              <w:rPr>
                <w:rFonts w:ascii="Times New Roman" w:hAnsi="Times New Roman" w:cs="Times New Roman"/>
                <w:sz w:val="24"/>
                <w:szCs w:val="24"/>
              </w:rPr>
              <w:t>)</w:t>
            </w:r>
          </w:p>
        </w:tc>
      </w:tr>
      <w:tr w:rsidR="00391A19" w:rsidRPr="002802CD" w14:paraId="50174C21" w14:textId="77777777" w:rsidTr="00AE382E">
        <w:tc>
          <w:tcPr>
            <w:tcW w:w="3888" w:type="dxa"/>
          </w:tcPr>
          <w:p w14:paraId="538643A3"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15-60 age group (number)</w:t>
            </w:r>
          </w:p>
        </w:tc>
        <w:tc>
          <w:tcPr>
            <w:tcW w:w="3582" w:type="dxa"/>
          </w:tcPr>
          <w:p w14:paraId="60DDAC10" w14:textId="77777777" w:rsidR="00391A19" w:rsidRPr="002802CD" w:rsidRDefault="008F44C6"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-6.91</w:t>
            </w:r>
          </w:p>
          <w:p w14:paraId="331ED893"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20.97</w:t>
            </w:r>
            <w:r w:rsidRPr="002802CD">
              <w:rPr>
                <w:rFonts w:ascii="Times New Roman" w:hAnsi="Times New Roman"/>
                <w:sz w:val="24"/>
                <w:szCs w:val="24"/>
              </w:rPr>
              <w:t>)</w:t>
            </w:r>
          </w:p>
        </w:tc>
        <w:tc>
          <w:tcPr>
            <w:tcW w:w="3240" w:type="dxa"/>
          </w:tcPr>
          <w:p w14:paraId="4167556C" w14:textId="77777777" w:rsidR="00391A19" w:rsidRPr="00E0255C" w:rsidRDefault="00843968"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8.28</w:t>
            </w:r>
          </w:p>
          <w:p w14:paraId="3444D7CB"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843968">
              <w:rPr>
                <w:rFonts w:ascii="Times New Roman" w:hAnsi="Times New Roman" w:cs="Times New Roman"/>
                <w:sz w:val="24"/>
                <w:szCs w:val="24"/>
              </w:rPr>
              <w:t>3.66</w:t>
            </w:r>
            <w:r w:rsidRPr="00E0255C">
              <w:rPr>
                <w:rFonts w:ascii="Times New Roman" w:hAnsi="Times New Roman" w:cs="Times New Roman"/>
                <w:sz w:val="24"/>
                <w:szCs w:val="24"/>
              </w:rPr>
              <w:t>)</w:t>
            </w:r>
          </w:p>
        </w:tc>
      </w:tr>
      <w:tr w:rsidR="00391A19" w:rsidRPr="002802CD" w14:paraId="71626CB9" w14:textId="77777777" w:rsidTr="00AE382E">
        <w:tc>
          <w:tcPr>
            <w:tcW w:w="3888" w:type="dxa"/>
          </w:tcPr>
          <w:p w14:paraId="28D06F79"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&gt;60 age group (number)</w:t>
            </w:r>
          </w:p>
        </w:tc>
        <w:tc>
          <w:tcPr>
            <w:tcW w:w="3582" w:type="dxa"/>
          </w:tcPr>
          <w:p w14:paraId="5F51347F" w14:textId="77777777" w:rsidR="00391A19" w:rsidRPr="002802CD" w:rsidRDefault="008F44C6"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4.87</w:t>
            </w:r>
          </w:p>
          <w:p w14:paraId="4957C72D"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7.79</w:t>
            </w:r>
            <w:r w:rsidRPr="002802CD">
              <w:rPr>
                <w:rFonts w:ascii="Times New Roman" w:hAnsi="Times New Roman"/>
                <w:sz w:val="24"/>
                <w:szCs w:val="24"/>
              </w:rPr>
              <w:t>)</w:t>
            </w:r>
          </w:p>
        </w:tc>
        <w:tc>
          <w:tcPr>
            <w:tcW w:w="3240" w:type="dxa"/>
          </w:tcPr>
          <w:p w14:paraId="4780D76C" w14:textId="77777777" w:rsidR="00391A19" w:rsidRPr="00E0255C" w:rsidRDefault="00843968"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8.11</w:t>
            </w:r>
          </w:p>
          <w:p w14:paraId="34D52E6A"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843968">
              <w:rPr>
                <w:rFonts w:ascii="Times New Roman" w:hAnsi="Times New Roman" w:cs="Times New Roman"/>
                <w:sz w:val="24"/>
                <w:szCs w:val="24"/>
              </w:rPr>
              <w:t>6.44</w:t>
            </w:r>
            <w:r w:rsidRPr="00E0255C">
              <w:rPr>
                <w:rFonts w:ascii="Times New Roman" w:hAnsi="Times New Roman" w:cs="Times New Roman"/>
                <w:sz w:val="24"/>
                <w:szCs w:val="24"/>
              </w:rPr>
              <w:t>)</w:t>
            </w:r>
          </w:p>
        </w:tc>
      </w:tr>
      <w:tr w:rsidR="00391A19" w:rsidRPr="002802CD" w14:paraId="07220EBA" w14:textId="77777777" w:rsidTr="00AE382E">
        <w:trPr>
          <w:trHeight w:val="562"/>
        </w:trPr>
        <w:tc>
          <w:tcPr>
            <w:tcW w:w="3888" w:type="dxa"/>
          </w:tcPr>
          <w:p w14:paraId="67F1FBB4"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Relative HH education</w:t>
            </w:r>
          </w:p>
        </w:tc>
        <w:tc>
          <w:tcPr>
            <w:tcW w:w="3582" w:type="dxa"/>
          </w:tcPr>
          <w:p w14:paraId="49520407" w14:textId="77777777" w:rsidR="00391A19" w:rsidRPr="002802CD" w:rsidRDefault="008F44C6"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2.49</w:t>
            </w:r>
          </w:p>
          <w:p w14:paraId="6A716000"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6.23</w:t>
            </w:r>
            <w:r w:rsidRPr="002802CD">
              <w:rPr>
                <w:rFonts w:ascii="Times New Roman" w:hAnsi="Times New Roman"/>
                <w:sz w:val="24"/>
                <w:szCs w:val="24"/>
              </w:rPr>
              <w:t>)</w:t>
            </w:r>
          </w:p>
        </w:tc>
        <w:tc>
          <w:tcPr>
            <w:tcW w:w="3240" w:type="dxa"/>
          </w:tcPr>
          <w:p w14:paraId="1A7CC994" w14:textId="77777777" w:rsidR="00391A19" w:rsidRPr="00E0255C" w:rsidRDefault="00843968"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2.35</w:t>
            </w:r>
          </w:p>
          <w:p w14:paraId="404DE39F"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843968">
              <w:rPr>
                <w:rFonts w:ascii="Times New Roman" w:hAnsi="Times New Roman" w:cs="Times New Roman"/>
                <w:sz w:val="24"/>
                <w:szCs w:val="24"/>
              </w:rPr>
              <w:t>2.49</w:t>
            </w:r>
            <w:r w:rsidRPr="00E0255C">
              <w:rPr>
                <w:rFonts w:ascii="Times New Roman" w:hAnsi="Times New Roman" w:cs="Times New Roman"/>
                <w:sz w:val="24"/>
                <w:szCs w:val="24"/>
              </w:rPr>
              <w:t>)</w:t>
            </w:r>
          </w:p>
        </w:tc>
      </w:tr>
      <w:tr w:rsidR="00391A19" w:rsidRPr="002802CD" w14:paraId="743C8E55" w14:textId="77777777" w:rsidTr="00AE382E">
        <w:trPr>
          <w:trHeight w:val="562"/>
        </w:trPr>
        <w:tc>
          <w:tcPr>
            <w:tcW w:w="3888" w:type="dxa"/>
          </w:tcPr>
          <w:p w14:paraId="409B9F61"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Caste (higher caste =1)</w:t>
            </w:r>
          </w:p>
        </w:tc>
        <w:tc>
          <w:tcPr>
            <w:tcW w:w="3582" w:type="dxa"/>
          </w:tcPr>
          <w:p w14:paraId="2D3E33B7"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23.16</w:t>
            </w:r>
          </w:p>
          <w:p w14:paraId="4652C766" w14:textId="77777777" w:rsidR="00391A19" w:rsidRPr="002802CD" w:rsidRDefault="008F44C6"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(21.36</w:t>
            </w:r>
            <w:r w:rsidR="00391A19" w:rsidRPr="002802CD">
              <w:rPr>
                <w:rFonts w:ascii="Times New Roman" w:hAnsi="Times New Roman"/>
                <w:sz w:val="24"/>
                <w:szCs w:val="24"/>
              </w:rPr>
              <w:t>)</w:t>
            </w:r>
          </w:p>
        </w:tc>
        <w:tc>
          <w:tcPr>
            <w:tcW w:w="3240" w:type="dxa"/>
          </w:tcPr>
          <w:p w14:paraId="70B87EAD" w14:textId="77777777" w:rsidR="00391A19" w:rsidRPr="00E0255C" w:rsidRDefault="00843968"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-20.39</w:t>
            </w:r>
          </w:p>
          <w:p w14:paraId="70E09EE4"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843968">
              <w:rPr>
                <w:rFonts w:ascii="Times New Roman" w:hAnsi="Times New Roman" w:cs="Times New Roman"/>
                <w:sz w:val="24"/>
                <w:szCs w:val="24"/>
              </w:rPr>
              <w:t>18.08</w:t>
            </w:r>
            <w:r w:rsidRPr="00E0255C">
              <w:rPr>
                <w:rFonts w:ascii="Times New Roman" w:hAnsi="Times New Roman" w:cs="Times New Roman"/>
                <w:sz w:val="24"/>
                <w:szCs w:val="24"/>
              </w:rPr>
              <w:t>)</w:t>
            </w:r>
          </w:p>
        </w:tc>
      </w:tr>
      <w:tr w:rsidR="00391A19" w:rsidRPr="002802CD" w14:paraId="74D7C6BD" w14:textId="77777777" w:rsidTr="00AE382E">
        <w:trPr>
          <w:trHeight w:val="562"/>
        </w:trPr>
        <w:tc>
          <w:tcPr>
            <w:tcW w:w="3888" w:type="dxa"/>
          </w:tcPr>
          <w:p w14:paraId="522D364F"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 of agricultural income</w:t>
            </w:r>
          </w:p>
        </w:tc>
        <w:tc>
          <w:tcPr>
            <w:tcW w:w="3582" w:type="dxa"/>
          </w:tcPr>
          <w:p w14:paraId="2B89500A" w14:textId="77777777" w:rsidR="00391A19" w:rsidRPr="002802CD" w:rsidRDefault="008F44C6"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-0.34</w:t>
            </w:r>
          </w:p>
          <w:p w14:paraId="4DD05338"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1.26</w:t>
            </w:r>
            <w:r w:rsidRPr="002802CD">
              <w:rPr>
                <w:rFonts w:ascii="Times New Roman" w:hAnsi="Times New Roman"/>
                <w:sz w:val="24"/>
                <w:szCs w:val="24"/>
              </w:rPr>
              <w:t>)</w:t>
            </w:r>
          </w:p>
        </w:tc>
        <w:tc>
          <w:tcPr>
            <w:tcW w:w="3240" w:type="dxa"/>
          </w:tcPr>
          <w:p w14:paraId="4C155F0A" w14:textId="77777777" w:rsidR="00391A19" w:rsidRPr="00E0255C" w:rsidRDefault="00843968"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0.94</w:t>
            </w:r>
          </w:p>
          <w:p w14:paraId="6AEBD859"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843968">
              <w:rPr>
                <w:rFonts w:ascii="Times New Roman" w:hAnsi="Times New Roman" w:cs="Times New Roman"/>
                <w:sz w:val="24"/>
                <w:szCs w:val="24"/>
              </w:rPr>
              <w:t>1.55</w:t>
            </w:r>
            <w:r w:rsidRPr="00E0255C">
              <w:rPr>
                <w:rFonts w:ascii="Times New Roman" w:hAnsi="Times New Roman" w:cs="Times New Roman"/>
                <w:sz w:val="24"/>
                <w:szCs w:val="24"/>
              </w:rPr>
              <w:t>)</w:t>
            </w:r>
          </w:p>
        </w:tc>
      </w:tr>
      <w:tr w:rsidR="00391A19" w:rsidRPr="002802CD" w14:paraId="347E6DB5" w14:textId="77777777" w:rsidTr="00AE382E">
        <w:trPr>
          <w:trHeight w:val="562"/>
        </w:trPr>
        <w:tc>
          <w:tcPr>
            <w:tcW w:w="3888" w:type="dxa"/>
            <w:tcBorders>
              <w:bottom w:val="single" w:sz="4" w:space="0" w:color="auto"/>
            </w:tcBorders>
          </w:tcPr>
          <w:p w14:paraId="14F03CF8"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 of income from business</w:t>
            </w:r>
          </w:p>
        </w:tc>
        <w:tc>
          <w:tcPr>
            <w:tcW w:w="3582" w:type="dxa"/>
            <w:tcBorders>
              <w:bottom w:val="single" w:sz="4" w:space="0" w:color="auto"/>
            </w:tcBorders>
          </w:tcPr>
          <w:p w14:paraId="5F5FB6C1"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2.58</w:t>
            </w:r>
          </w:p>
          <w:p w14:paraId="75F300F2"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1.45</w:t>
            </w:r>
            <w:r w:rsidRPr="002802CD">
              <w:rPr>
                <w:rFonts w:ascii="Times New Roman" w:hAnsi="Times New Roman"/>
                <w:sz w:val="24"/>
                <w:szCs w:val="24"/>
              </w:rPr>
              <w:t>)</w:t>
            </w:r>
          </w:p>
        </w:tc>
        <w:tc>
          <w:tcPr>
            <w:tcW w:w="3240" w:type="dxa"/>
            <w:tcBorders>
              <w:bottom w:val="single" w:sz="4" w:space="0" w:color="auto"/>
            </w:tcBorders>
          </w:tcPr>
          <w:p w14:paraId="06784744" w14:textId="77777777" w:rsidR="00391A19" w:rsidRPr="00E0255C" w:rsidRDefault="00391A19" w:rsidP="00391A19">
            <w:pPr>
              <w:widowControl w:val="0"/>
              <w:autoSpaceDE w:val="0"/>
              <w:autoSpaceDN w:val="0"/>
              <w:adjustRightInd w:val="0"/>
              <w:spacing w:after="0" w:line="480" w:lineRule="auto"/>
              <w:jc w:val="center"/>
              <w:rPr>
                <w:rFonts w:ascii="Times New Roman" w:hAnsi="Times New Roman" w:cs="Times New Roman"/>
                <w:sz w:val="24"/>
                <w:szCs w:val="24"/>
              </w:rPr>
            </w:pPr>
            <w:r w:rsidRPr="00E0255C">
              <w:rPr>
                <w:rFonts w:ascii="Times New Roman" w:hAnsi="Times New Roman" w:cs="Times New Roman"/>
                <w:sz w:val="24"/>
                <w:szCs w:val="24"/>
              </w:rPr>
              <w:t>-0.</w:t>
            </w:r>
            <w:r w:rsidR="00843968">
              <w:rPr>
                <w:rFonts w:ascii="Times New Roman" w:hAnsi="Times New Roman" w:cs="Times New Roman"/>
                <w:sz w:val="24"/>
                <w:szCs w:val="24"/>
              </w:rPr>
              <w:t>07</w:t>
            </w:r>
          </w:p>
          <w:p w14:paraId="4F52BF37"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843968">
              <w:rPr>
                <w:rFonts w:ascii="Times New Roman" w:hAnsi="Times New Roman" w:cs="Times New Roman"/>
                <w:sz w:val="24"/>
                <w:szCs w:val="24"/>
              </w:rPr>
              <w:t>0.12</w:t>
            </w:r>
            <w:r w:rsidRPr="00E0255C">
              <w:rPr>
                <w:rFonts w:ascii="Times New Roman" w:hAnsi="Times New Roman" w:cs="Times New Roman"/>
                <w:sz w:val="24"/>
                <w:szCs w:val="24"/>
              </w:rPr>
              <w:t>)</w:t>
            </w:r>
          </w:p>
        </w:tc>
      </w:tr>
    </w:tbl>
    <w:p w14:paraId="71439297" w14:textId="77777777" w:rsidR="00667D6B" w:rsidRDefault="00667D6B" w:rsidP="00C73FBB">
      <w:pPr>
        <w:rPr>
          <w:rFonts w:ascii="Times New Roman" w:hAnsi="Times New Roman"/>
          <w:b/>
          <w:sz w:val="24"/>
          <w:szCs w:val="24"/>
        </w:rPr>
        <w:sectPr w:rsidR="00667D6B" w:rsidSect="005A241B">
          <w:pgSz w:w="12240" w:h="15840"/>
          <w:pgMar w:top="1440" w:right="1440" w:bottom="1440" w:left="1440" w:header="720" w:footer="720" w:gutter="0"/>
          <w:cols w:space="720"/>
          <w:docGrid w:linePitch="360"/>
        </w:sectPr>
      </w:pPr>
    </w:p>
    <w:p w14:paraId="485BA2E4" w14:textId="0ADB7F0B" w:rsidR="00C73FBB" w:rsidRPr="002802CD" w:rsidRDefault="00413CDF" w:rsidP="00C73FBB">
      <w:pPr>
        <w:rPr>
          <w:rFonts w:ascii="Times New Roman" w:hAnsi="Times New Roman"/>
          <w:b/>
          <w:sz w:val="24"/>
          <w:szCs w:val="24"/>
        </w:rPr>
      </w:pPr>
      <w:r>
        <w:rPr>
          <w:rFonts w:ascii="Times New Roman" w:hAnsi="Times New Roman"/>
          <w:b/>
          <w:sz w:val="24"/>
          <w:szCs w:val="24"/>
        </w:rPr>
        <w:lastRenderedPageBreak/>
        <w:t xml:space="preserve">Table </w:t>
      </w:r>
      <w:r w:rsidR="00C357F8">
        <w:rPr>
          <w:rFonts w:ascii="Times New Roman" w:hAnsi="Times New Roman"/>
          <w:b/>
          <w:sz w:val="24"/>
          <w:szCs w:val="24"/>
        </w:rPr>
        <w:t>7</w:t>
      </w:r>
      <w:r w:rsidR="005865C5">
        <w:rPr>
          <w:rFonts w:ascii="Times New Roman" w:hAnsi="Times New Roman"/>
          <w:b/>
          <w:sz w:val="24"/>
          <w:szCs w:val="24"/>
        </w:rPr>
        <w:t xml:space="preserve">: </w:t>
      </w:r>
      <w:r w:rsidR="00BE378F" w:rsidRPr="00BE378F">
        <w:rPr>
          <w:rFonts w:ascii="Times New Roman" w:hAnsi="Times New Roman" w:cs="Times New Roman"/>
          <w:b/>
          <w:sz w:val="24"/>
          <w:szCs w:val="24"/>
        </w:rPr>
        <w:t>O</w:t>
      </w:r>
      <w:r w:rsidR="00BE378F" w:rsidRPr="00D429B0">
        <w:rPr>
          <w:rFonts w:ascii="Times New Roman" w:hAnsi="Times New Roman" w:cs="Times New Roman"/>
          <w:b/>
          <w:sz w:val="24"/>
          <w:szCs w:val="24"/>
        </w:rPr>
        <w:t xml:space="preserve">rdinary Least Squares </w:t>
      </w:r>
      <w:r w:rsidR="0081333A" w:rsidRPr="00BE378F">
        <w:rPr>
          <w:rFonts w:ascii="Times New Roman" w:hAnsi="Times New Roman" w:cs="Times New Roman"/>
          <w:b/>
          <w:sz w:val="24"/>
          <w:szCs w:val="24"/>
        </w:rPr>
        <w:t>results</w:t>
      </w:r>
      <w:r w:rsidR="0081333A">
        <w:rPr>
          <w:rFonts w:ascii="Times New Roman" w:hAnsi="Times New Roman"/>
          <w:b/>
          <w:sz w:val="24"/>
          <w:szCs w:val="24"/>
        </w:rPr>
        <w:t xml:space="preserve"> for the f</w:t>
      </w:r>
      <w:r w:rsidR="00C73FBB" w:rsidRPr="002802CD">
        <w:rPr>
          <w:rFonts w:ascii="Times New Roman" w:hAnsi="Times New Roman"/>
          <w:b/>
          <w:sz w:val="24"/>
          <w:szCs w:val="24"/>
        </w:rPr>
        <w:t xml:space="preserve">uelwood </w:t>
      </w:r>
      <w:r w:rsidR="00C60FA5">
        <w:rPr>
          <w:rFonts w:ascii="Times New Roman" w:hAnsi="Times New Roman"/>
          <w:b/>
          <w:sz w:val="24"/>
          <w:szCs w:val="24"/>
        </w:rPr>
        <w:t xml:space="preserve">and fodder </w:t>
      </w:r>
      <w:r w:rsidR="00C73FBB" w:rsidRPr="002802CD">
        <w:rPr>
          <w:rFonts w:ascii="Times New Roman" w:hAnsi="Times New Roman"/>
          <w:b/>
          <w:sz w:val="24"/>
          <w:szCs w:val="24"/>
        </w:rPr>
        <w:t>revenue model</w:t>
      </w:r>
      <w:r w:rsidR="00C60FA5">
        <w:rPr>
          <w:rFonts w:ascii="Times New Roman" w:hAnsi="Times New Roman"/>
          <w:b/>
          <w:sz w:val="24"/>
          <w:szCs w:val="24"/>
        </w:rPr>
        <w:t xml:space="preserve"> </w:t>
      </w:r>
      <w:r w:rsidR="0004721C">
        <w:rPr>
          <w:rFonts w:ascii="Times New Roman" w:hAnsi="Times New Roman"/>
          <w:b/>
          <w:sz w:val="24"/>
          <w:szCs w:val="24"/>
        </w:rPr>
        <w:t>for rainy</w:t>
      </w:r>
      <w:r w:rsidR="00C60FA5">
        <w:rPr>
          <w:rFonts w:ascii="Times New Roman" w:hAnsi="Times New Roman"/>
          <w:b/>
          <w:sz w:val="24"/>
          <w:szCs w:val="24"/>
        </w:rPr>
        <w:t xml:space="preserve"> </w:t>
      </w:r>
      <w:r w:rsidR="003603BB">
        <w:rPr>
          <w:rFonts w:ascii="Times New Roman" w:hAnsi="Times New Roman"/>
          <w:b/>
          <w:sz w:val="24"/>
          <w:szCs w:val="24"/>
        </w:rPr>
        <w:t>s</w:t>
      </w:r>
      <w:r w:rsidR="00DC7D56">
        <w:rPr>
          <w:rFonts w:ascii="Times New Roman" w:hAnsi="Times New Roman"/>
          <w:b/>
          <w:sz w:val="24"/>
          <w:szCs w:val="24"/>
        </w:rPr>
        <w:t xml:space="preserve">eason </w:t>
      </w:r>
      <w:r w:rsidR="00C73FBB" w:rsidRPr="002802CD">
        <w:rPr>
          <w:rFonts w:ascii="Times New Roman" w:hAnsi="Times New Roman"/>
          <w:b/>
          <w:sz w:val="24"/>
          <w:szCs w:val="24"/>
        </w:rPr>
        <w:t>(Continued)</w:t>
      </w: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4109"/>
        <w:gridCol w:w="2583"/>
        <w:gridCol w:w="2668"/>
      </w:tblGrid>
      <w:tr w:rsidR="00391A19" w:rsidRPr="002802CD" w14:paraId="3A1D4218" w14:textId="77777777" w:rsidTr="00AE382E">
        <w:trPr>
          <w:trHeight w:val="562"/>
        </w:trPr>
        <w:tc>
          <w:tcPr>
            <w:tcW w:w="4590" w:type="dxa"/>
            <w:tcBorders>
              <w:top w:val="single" w:sz="4" w:space="0" w:color="auto"/>
              <w:bottom w:val="single" w:sz="4" w:space="0" w:color="auto"/>
            </w:tcBorders>
          </w:tcPr>
          <w:p w14:paraId="7E84DE5D" w14:textId="77777777" w:rsidR="00391A19" w:rsidRPr="002802CD" w:rsidRDefault="00391A19" w:rsidP="007205B2">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b/>
                <w:sz w:val="24"/>
                <w:szCs w:val="24"/>
              </w:rPr>
              <w:t xml:space="preserve">Variable </w:t>
            </w:r>
          </w:p>
        </w:tc>
        <w:tc>
          <w:tcPr>
            <w:tcW w:w="2875" w:type="dxa"/>
            <w:tcBorders>
              <w:top w:val="single" w:sz="4" w:space="0" w:color="auto"/>
              <w:bottom w:val="single" w:sz="4" w:space="0" w:color="auto"/>
            </w:tcBorders>
          </w:tcPr>
          <w:p w14:paraId="0406F8BA" w14:textId="413B4B9C" w:rsidR="00391A19" w:rsidRPr="007E5396" w:rsidRDefault="006B0FA4" w:rsidP="007205B2">
            <w:pPr>
              <w:widowControl w:val="0"/>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 xml:space="preserve">Rainy </w:t>
            </w:r>
            <w:r w:rsidR="00996CE6">
              <w:rPr>
                <w:rFonts w:ascii="Times New Roman" w:hAnsi="Times New Roman"/>
                <w:b/>
                <w:sz w:val="24"/>
                <w:szCs w:val="24"/>
              </w:rPr>
              <w:t>s</w:t>
            </w:r>
            <w:r w:rsidR="00391A19" w:rsidRPr="007E5396">
              <w:rPr>
                <w:rFonts w:ascii="Times New Roman" w:hAnsi="Times New Roman"/>
                <w:b/>
                <w:sz w:val="24"/>
                <w:szCs w:val="24"/>
              </w:rPr>
              <w:t>eason</w:t>
            </w:r>
            <w:r w:rsidR="00186388">
              <w:rPr>
                <w:rFonts w:ascii="Times New Roman" w:hAnsi="Times New Roman"/>
                <w:b/>
                <w:sz w:val="24"/>
                <w:szCs w:val="24"/>
              </w:rPr>
              <w:t xml:space="preserve"> </w:t>
            </w:r>
            <w:r w:rsidR="00391A19">
              <w:rPr>
                <w:rFonts w:ascii="Times New Roman" w:hAnsi="Times New Roman"/>
                <w:b/>
                <w:sz w:val="24"/>
                <w:szCs w:val="24"/>
              </w:rPr>
              <w:t>r</w:t>
            </w:r>
            <w:r w:rsidR="00391A19" w:rsidRPr="007E5396">
              <w:rPr>
                <w:rFonts w:ascii="Times New Roman" w:hAnsi="Times New Roman"/>
                <w:b/>
                <w:sz w:val="24"/>
                <w:szCs w:val="24"/>
              </w:rPr>
              <w:t>evenue</w:t>
            </w:r>
            <w:r w:rsidR="00391A19">
              <w:rPr>
                <w:rFonts w:ascii="Times New Roman" w:hAnsi="Times New Roman"/>
                <w:b/>
                <w:sz w:val="24"/>
                <w:szCs w:val="24"/>
              </w:rPr>
              <w:t xml:space="preserve"> from fuelwood</w:t>
            </w:r>
          </w:p>
        </w:tc>
        <w:tc>
          <w:tcPr>
            <w:tcW w:w="2970" w:type="dxa"/>
            <w:tcBorders>
              <w:top w:val="single" w:sz="4" w:space="0" w:color="auto"/>
              <w:bottom w:val="single" w:sz="4" w:space="0" w:color="auto"/>
            </w:tcBorders>
          </w:tcPr>
          <w:p w14:paraId="554E5B9C" w14:textId="4BBE1DA8" w:rsidR="00391A19" w:rsidRPr="007E5396" w:rsidRDefault="006B0FA4" w:rsidP="007205B2">
            <w:pPr>
              <w:widowControl w:val="0"/>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 xml:space="preserve">Rainy </w:t>
            </w:r>
            <w:r w:rsidR="00996CE6">
              <w:rPr>
                <w:rFonts w:ascii="Times New Roman" w:hAnsi="Times New Roman"/>
                <w:b/>
                <w:sz w:val="24"/>
                <w:szCs w:val="24"/>
              </w:rPr>
              <w:t>s</w:t>
            </w:r>
            <w:r w:rsidR="00391A19" w:rsidRPr="007E5396">
              <w:rPr>
                <w:rFonts w:ascii="Times New Roman" w:hAnsi="Times New Roman"/>
                <w:b/>
                <w:sz w:val="24"/>
                <w:szCs w:val="24"/>
              </w:rPr>
              <w:t>eason</w:t>
            </w:r>
            <w:r w:rsidR="00186388">
              <w:rPr>
                <w:rFonts w:ascii="Times New Roman" w:hAnsi="Times New Roman"/>
                <w:b/>
                <w:sz w:val="24"/>
                <w:szCs w:val="24"/>
              </w:rPr>
              <w:t xml:space="preserve"> </w:t>
            </w:r>
            <w:r w:rsidR="00391A19">
              <w:rPr>
                <w:rFonts w:ascii="Times New Roman" w:hAnsi="Times New Roman"/>
                <w:b/>
                <w:sz w:val="24"/>
                <w:szCs w:val="24"/>
              </w:rPr>
              <w:t>r</w:t>
            </w:r>
            <w:r w:rsidR="00391A19" w:rsidRPr="007E5396">
              <w:rPr>
                <w:rFonts w:ascii="Times New Roman" w:hAnsi="Times New Roman"/>
                <w:b/>
                <w:sz w:val="24"/>
                <w:szCs w:val="24"/>
              </w:rPr>
              <w:t>evenue</w:t>
            </w:r>
            <w:r w:rsidR="00391A19">
              <w:rPr>
                <w:rFonts w:ascii="Times New Roman" w:hAnsi="Times New Roman"/>
                <w:b/>
                <w:sz w:val="24"/>
                <w:szCs w:val="24"/>
              </w:rPr>
              <w:t xml:space="preserve"> from</w:t>
            </w:r>
            <w:r w:rsidR="00186388">
              <w:rPr>
                <w:rFonts w:ascii="Times New Roman" w:hAnsi="Times New Roman"/>
                <w:b/>
                <w:sz w:val="24"/>
                <w:szCs w:val="24"/>
              </w:rPr>
              <w:t xml:space="preserve"> </w:t>
            </w:r>
            <w:r w:rsidR="00391A19">
              <w:rPr>
                <w:rFonts w:ascii="Times New Roman" w:hAnsi="Times New Roman"/>
                <w:b/>
                <w:sz w:val="24"/>
                <w:szCs w:val="24"/>
              </w:rPr>
              <w:t>fodder</w:t>
            </w:r>
          </w:p>
        </w:tc>
      </w:tr>
      <w:tr w:rsidR="00525AE7" w:rsidRPr="002802CD" w14:paraId="207256C0" w14:textId="77777777" w:rsidTr="00AE382E">
        <w:trPr>
          <w:trHeight w:val="562"/>
        </w:trPr>
        <w:tc>
          <w:tcPr>
            <w:tcW w:w="4590" w:type="dxa"/>
            <w:tcBorders>
              <w:top w:val="single" w:sz="4" w:space="0" w:color="auto"/>
            </w:tcBorders>
          </w:tcPr>
          <w:p w14:paraId="0F7D6511" w14:textId="77777777" w:rsidR="00525AE7" w:rsidRPr="002802CD" w:rsidRDefault="00525AE7" w:rsidP="00525AE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of income from wage</w:t>
            </w:r>
          </w:p>
        </w:tc>
        <w:tc>
          <w:tcPr>
            <w:tcW w:w="2875" w:type="dxa"/>
            <w:tcBorders>
              <w:top w:val="single" w:sz="4" w:space="0" w:color="auto"/>
            </w:tcBorders>
          </w:tcPr>
          <w:p w14:paraId="589B088D" w14:textId="77777777" w:rsidR="00525AE7" w:rsidRPr="002802CD" w:rsidRDefault="008F44C6" w:rsidP="00525AE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-2.12</w:t>
            </w:r>
          </w:p>
          <w:p w14:paraId="4EA3FF16"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1.31</w:t>
            </w:r>
            <w:r w:rsidRPr="002802CD">
              <w:rPr>
                <w:rFonts w:ascii="Times New Roman" w:hAnsi="Times New Roman"/>
                <w:sz w:val="24"/>
                <w:szCs w:val="24"/>
              </w:rPr>
              <w:t>)</w:t>
            </w:r>
          </w:p>
        </w:tc>
        <w:tc>
          <w:tcPr>
            <w:tcW w:w="2970" w:type="dxa"/>
            <w:tcBorders>
              <w:top w:val="single" w:sz="4" w:space="0" w:color="auto"/>
            </w:tcBorders>
          </w:tcPr>
          <w:p w14:paraId="047DBE1F" w14:textId="77777777" w:rsidR="00525AE7" w:rsidRPr="00E0255C" w:rsidRDefault="007313EE" w:rsidP="00525AE7">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-0.02</w:t>
            </w:r>
          </w:p>
          <w:p w14:paraId="66F3578B"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7313EE">
              <w:rPr>
                <w:rFonts w:ascii="Times New Roman" w:hAnsi="Times New Roman" w:cs="Times New Roman"/>
                <w:sz w:val="24"/>
                <w:szCs w:val="24"/>
              </w:rPr>
              <w:t>0.89</w:t>
            </w:r>
            <w:r w:rsidRPr="00E0255C">
              <w:rPr>
                <w:rFonts w:ascii="Times New Roman" w:hAnsi="Times New Roman" w:cs="Times New Roman"/>
                <w:sz w:val="24"/>
                <w:szCs w:val="24"/>
              </w:rPr>
              <w:t>)</w:t>
            </w:r>
          </w:p>
        </w:tc>
      </w:tr>
      <w:tr w:rsidR="00525AE7" w:rsidRPr="002802CD" w14:paraId="63C26D4A" w14:textId="77777777" w:rsidTr="00AE382E">
        <w:tc>
          <w:tcPr>
            <w:tcW w:w="4590" w:type="dxa"/>
          </w:tcPr>
          <w:p w14:paraId="5D76C2C3" w14:textId="77777777" w:rsidR="00525AE7" w:rsidRPr="002802CD" w:rsidRDefault="00525AE7" w:rsidP="00525AE7">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 of income from job</w:t>
            </w:r>
          </w:p>
        </w:tc>
        <w:tc>
          <w:tcPr>
            <w:tcW w:w="2875" w:type="dxa"/>
          </w:tcPr>
          <w:p w14:paraId="301AA9D4" w14:textId="77777777" w:rsidR="00525AE7" w:rsidRDefault="00525AE7" w:rsidP="00D429B0">
            <w:pPr>
              <w:widowControl w:val="0"/>
              <w:tabs>
                <w:tab w:val="center" w:pos="1329"/>
                <w:tab w:val="right" w:pos="2659"/>
              </w:tabs>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ab/>
            </w:r>
            <w:r w:rsidR="008F44C6">
              <w:rPr>
                <w:rFonts w:ascii="Times New Roman" w:hAnsi="Times New Roman"/>
                <w:sz w:val="24"/>
                <w:szCs w:val="24"/>
              </w:rPr>
              <w:t>-0.53</w:t>
            </w:r>
          </w:p>
          <w:p w14:paraId="09F1EE94" w14:textId="77777777" w:rsidR="00525AE7" w:rsidRPr="002802CD" w:rsidRDefault="00525AE7" w:rsidP="00D429B0">
            <w:pPr>
              <w:widowControl w:val="0"/>
              <w:tabs>
                <w:tab w:val="center" w:pos="1329"/>
                <w:tab w:val="right" w:pos="2659"/>
              </w:tabs>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0.64</w:t>
            </w:r>
            <w:r w:rsidRPr="002802CD">
              <w:rPr>
                <w:rFonts w:ascii="Times New Roman" w:hAnsi="Times New Roman"/>
                <w:sz w:val="24"/>
                <w:szCs w:val="24"/>
              </w:rPr>
              <w:t>)</w:t>
            </w:r>
          </w:p>
        </w:tc>
        <w:tc>
          <w:tcPr>
            <w:tcW w:w="2970" w:type="dxa"/>
          </w:tcPr>
          <w:p w14:paraId="215A5EF6" w14:textId="77777777" w:rsidR="00525AE7" w:rsidRPr="00E0255C" w:rsidRDefault="007313EE" w:rsidP="00525AE7">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-0.24</w:t>
            </w:r>
          </w:p>
          <w:p w14:paraId="22F9C9E0"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7313EE">
              <w:rPr>
                <w:rFonts w:ascii="Times New Roman" w:hAnsi="Times New Roman" w:cs="Times New Roman"/>
                <w:sz w:val="24"/>
                <w:szCs w:val="24"/>
              </w:rPr>
              <w:t>0.31</w:t>
            </w:r>
            <w:r w:rsidRPr="00E0255C">
              <w:rPr>
                <w:rFonts w:ascii="Times New Roman" w:hAnsi="Times New Roman" w:cs="Times New Roman"/>
                <w:sz w:val="24"/>
                <w:szCs w:val="24"/>
              </w:rPr>
              <w:t>)</w:t>
            </w:r>
          </w:p>
        </w:tc>
      </w:tr>
      <w:tr w:rsidR="00525AE7" w:rsidRPr="002802CD" w14:paraId="45666798" w14:textId="77777777" w:rsidTr="00AE382E">
        <w:trPr>
          <w:trHeight w:val="562"/>
        </w:trPr>
        <w:tc>
          <w:tcPr>
            <w:tcW w:w="4590" w:type="dxa"/>
          </w:tcPr>
          <w:p w14:paraId="34E7A4B2" w14:textId="77777777" w:rsidR="00525AE7" w:rsidRPr="002802CD" w:rsidRDefault="00525AE7" w:rsidP="00525AE7">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 of income from remittance</w:t>
            </w:r>
            <w:r>
              <w:rPr>
                <w:rFonts w:ascii="Times New Roman" w:hAnsi="Times New Roman"/>
                <w:sz w:val="24"/>
                <w:szCs w:val="24"/>
              </w:rPr>
              <w:t>s</w:t>
            </w:r>
          </w:p>
        </w:tc>
        <w:tc>
          <w:tcPr>
            <w:tcW w:w="2875" w:type="dxa"/>
          </w:tcPr>
          <w:p w14:paraId="35A62153" w14:textId="77777777" w:rsidR="00525AE7" w:rsidRPr="002802CD" w:rsidRDefault="005E6F8D" w:rsidP="00525AE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w:t>
            </w:r>
            <w:r w:rsidR="00525AE7" w:rsidRPr="002802CD">
              <w:rPr>
                <w:rFonts w:ascii="Times New Roman" w:hAnsi="Times New Roman"/>
                <w:sz w:val="24"/>
                <w:szCs w:val="24"/>
              </w:rPr>
              <w:t>0.</w:t>
            </w:r>
            <w:r w:rsidR="008F44C6">
              <w:rPr>
                <w:rFonts w:ascii="Times New Roman" w:hAnsi="Times New Roman"/>
                <w:sz w:val="24"/>
                <w:szCs w:val="24"/>
              </w:rPr>
              <w:t>90</w:t>
            </w:r>
          </w:p>
          <w:p w14:paraId="41592CC4"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0.4</w:t>
            </w:r>
            <w:r w:rsidR="005E6F8D">
              <w:rPr>
                <w:rFonts w:ascii="Times New Roman" w:hAnsi="Times New Roman"/>
                <w:sz w:val="24"/>
                <w:szCs w:val="24"/>
              </w:rPr>
              <w:t>1</w:t>
            </w:r>
            <w:r w:rsidRPr="002802CD">
              <w:rPr>
                <w:rFonts w:ascii="Times New Roman" w:hAnsi="Times New Roman"/>
                <w:sz w:val="24"/>
                <w:szCs w:val="24"/>
              </w:rPr>
              <w:t>)</w:t>
            </w:r>
          </w:p>
        </w:tc>
        <w:tc>
          <w:tcPr>
            <w:tcW w:w="2970" w:type="dxa"/>
          </w:tcPr>
          <w:p w14:paraId="15173D36" w14:textId="77777777" w:rsidR="00525AE7" w:rsidRPr="00E0255C" w:rsidRDefault="007313EE" w:rsidP="00525AE7">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-0.02</w:t>
            </w:r>
          </w:p>
          <w:p w14:paraId="37940A92"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7313EE">
              <w:rPr>
                <w:rFonts w:ascii="Times New Roman" w:hAnsi="Times New Roman" w:cs="Times New Roman"/>
                <w:sz w:val="24"/>
                <w:szCs w:val="24"/>
              </w:rPr>
              <w:t>0.11</w:t>
            </w:r>
            <w:r w:rsidRPr="00E0255C">
              <w:rPr>
                <w:rFonts w:ascii="Times New Roman" w:hAnsi="Times New Roman" w:cs="Times New Roman"/>
                <w:sz w:val="24"/>
                <w:szCs w:val="24"/>
              </w:rPr>
              <w:t>)</w:t>
            </w:r>
          </w:p>
        </w:tc>
      </w:tr>
      <w:tr w:rsidR="00525AE7" w:rsidRPr="002802CD" w14:paraId="6BC5404E" w14:textId="77777777" w:rsidTr="00AE382E">
        <w:trPr>
          <w:trHeight w:val="562"/>
        </w:trPr>
        <w:tc>
          <w:tcPr>
            <w:tcW w:w="4590" w:type="dxa"/>
          </w:tcPr>
          <w:p w14:paraId="04A102EC" w14:textId="77777777" w:rsidR="00525AE7" w:rsidRPr="002802CD" w:rsidRDefault="00525AE7" w:rsidP="00525AE7">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 of income from other income sources</w:t>
            </w:r>
          </w:p>
        </w:tc>
        <w:tc>
          <w:tcPr>
            <w:tcW w:w="2875" w:type="dxa"/>
          </w:tcPr>
          <w:p w14:paraId="2FF9BCE6" w14:textId="77777777" w:rsidR="00525AE7" w:rsidRPr="002802CD" w:rsidRDefault="008F44C6" w:rsidP="00525AE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-1.94</w:t>
            </w:r>
          </w:p>
          <w:p w14:paraId="1AD0A0FE"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5.34</w:t>
            </w:r>
            <w:r w:rsidRPr="002802CD">
              <w:rPr>
                <w:rFonts w:ascii="Times New Roman" w:hAnsi="Times New Roman"/>
                <w:sz w:val="24"/>
                <w:szCs w:val="24"/>
              </w:rPr>
              <w:t>)</w:t>
            </w:r>
          </w:p>
        </w:tc>
        <w:tc>
          <w:tcPr>
            <w:tcW w:w="2970" w:type="dxa"/>
          </w:tcPr>
          <w:p w14:paraId="50BCF728" w14:textId="77777777" w:rsidR="00525AE7" w:rsidRPr="00E0255C" w:rsidRDefault="007313EE" w:rsidP="00525AE7">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-0.51</w:t>
            </w:r>
          </w:p>
          <w:p w14:paraId="7C628CEC"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7313EE">
              <w:rPr>
                <w:rFonts w:ascii="Times New Roman" w:hAnsi="Times New Roman" w:cs="Times New Roman"/>
                <w:sz w:val="24"/>
                <w:szCs w:val="24"/>
              </w:rPr>
              <w:t>0.42</w:t>
            </w:r>
            <w:r w:rsidRPr="00E0255C">
              <w:rPr>
                <w:rFonts w:ascii="Times New Roman" w:hAnsi="Times New Roman" w:cs="Times New Roman"/>
                <w:sz w:val="24"/>
                <w:szCs w:val="24"/>
              </w:rPr>
              <w:t>)</w:t>
            </w:r>
          </w:p>
        </w:tc>
      </w:tr>
      <w:tr w:rsidR="00525AE7" w:rsidRPr="002802CD" w14:paraId="2A99AB77" w14:textId="77777777" w:rsidTr="00AE382E">
        <w:trPr>
          <w:trHeight w:val="562"/>
        </w:trPr>
        <w:tc>
          <w:tcPr>
            <w:tcW w:w="4590" w:type="dxa"/>
          </w:tcPr>
          <w:p w14:paraId="0940D2DF" w14:textId="77777777" w:rsidR="0063001D" w:rsidRDefault="0063001D" w:rsidP="0063001D">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Travel t</w:t>
            </w:r>
            <w:r w:rsidRPr="00BF2277">
              <w:rPr>
                <w:rFonts w:ascii="Times New Roman" w:eastAsia="Times New Roman" w:hAnsi="Times New Roman" w:cs="Times New Roman"/>
                <w:color w:val="000000"/>
                <w:sz w:val="24"/>
                <w:szCs w:val="24"/>
              </w:rPr>
              <w:t>ime</w:t>
            </w:r>
            <w:r>
              <w:rPr>
                <w:rFonts w:ascii="Times New Roman" w:eastAsia="Times New Roman" w:hAnsi="Times New Roman" w:cs="Times New Roman"/>
                <w:color w:val="000000"/>
                <w:sz w:val="24"/>
                <w:szCs w:val="24"/>
              </w:rPr>
              <w:t xml:space="preserve"> (minutes</w:t>
            </w:r>
            <w:r w:rsidRPr="00BF2277">
              <w:rPr>
                <w:rFonts w:ascii="Times New Roman" w:eastAsia="Times New Roman" w:hAnsi="Times New Roman" w:cs="Times New Roman"/>
                <w:color w:val="000000"/>
                <w:sz w:val="24"/>
                <w:szCs w:val="24"/>
              </w:rPr>
              <w:t>)</w:t>
            </w:r>
          </w:p>
          <w:p w14:paraId="16E66318" w14:textId="77777777" w:rsidR="00525AE7" w:rsidRPr="002802CD" w:rsidRDefault="00525AE7" w:rsidP="00525AE7">
            <w:pPr>
              <w:widowControl w:val="0"/>
              <w:autoSpaceDE w:val="0"/>
              <w:autoSpaceDN w:val="0"/>
              <w:adjustRightInd w:val="0"/>
              <w:spacing w:after="0" w:line="480" w:lineRule="auto"/>
              <w:rPr>
                <w:rFonts w:ascii="Times New Roman" w:hAnsi="Times New Roman"/>
                <w:sz w:val="24"/>
                <w:szCs w:val="24"/>
              </w:rPr>
            </w:pPr>
          </w:p>
        </w:tc>
        <w:tc>
          <w:tcPr>
            <w:tcW w:w="2875" w:type="dxa"/>
          </w:tcPr>
          <w:p w14:paraId="1F745E65"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2.28</w:t>
            </w:r>
          </w:p>
          <w:p w14:paraId="4E5617E4"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1.61</w:t>
            </w:r>
            <w:r w:rsidRPr="002802CD">
              <w:rPr>
                <w:rFonts w:ascii="Times New Roman" w:hAnsi="Times New Roman"/>
                <w:sz w:val="24"/>
                <w:szCs w:val="24"/>
              </w:rPr>
              <w:t>)</w:t>
            </w:r>
          </w:p>
        </w:tc>
        <w:tc>
          <w:tcPr>
            <w:tcW w:w="2970" w:type="dxa"/>
          </w:tcPr>
          <w:p w14:paraId="57DF5F71" w14:textId="77777777" w:rsidR="00525AE7" w:rsidRPr="00E0255C" w:rsidRDefault="00525AE7" w:rsidP="00525AE7">
            <w:pPr>
              <w:widowControl w:val="0"/>
              <w:autoSpaceDE w:val="0"/>
              <w:autoSpaceDN w:val="0"/>
              <w:adjustRightInd w:val="0"/>
              <w:spacing w:after="0" w:line="480" w:lineRule="auto"/>
              <w:jc w:val="center"/>
              <w:rPr>
                <w:rFonts w:ascii="Times New Roman" w:hAnsi="Times New Roman" w:cs="Times New Roman"/>
                <w:sz w:val="24"/>
                <w:szCs w:val="24"/>
              </w:rPr>
            </w:pPr>
            <w:r w:rsidRPr="00E0255C">
              <w:rPr>
                <w:rFonts w:ascii="Times New Roman" w:hAnsi="Times New Roman" w:cs="Times New Roman"/>
                <w:sz w:val="24"/>
                <w:szCs w:val="24"/>
              </w:rPr>
              <w:t>-</w:t>
            </w:r>
            <w:r w:rsidR="007313EE">
              <w:rPr>
                <w:rFonts w:ascii="Times New Roman" w:hAnsi="Times New Roman" w:cs="Times New Roman"/>
                <w:sz w:val="24"/>
                <w:szCs w:val="24"/>
              </w:rPr>
              <w:t>1.18</w:t>
            </w:r>
          </w:p>
          <w:p w14:paraId="2F5D552F"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7313EE">
              <w:rPr>
                <w:rFonts w:ascii="Times New Roman" w:hAnsi="Times New Roman" w:cs="Times New Roman"/>
                <w:sz w:val="24"/>
                <w:szCs w:val="24"/>
              </w:rPr>
              <w:t>1.06</w:t>
            </w:r>
            <w:r w:rsidRPr="00E0255C">
              <w:rPr>
                <w:rFonts w:ascii="Times New Roman" w:hAnsi="Times New Roman" w:cs="Times New Roman"/>
                <w:sz w:val="24"/>
                <w:szCs w:val="24"/>
              </w:rPr>
              <w:t>)</w:t>
            </w:r>
          </w:p>
        </w:tc>
      </w:tr>
      <w:tr w:rsidR="00525AE7" w:rsidRPr="002802CD" w14:paraId="46E0EF77" w14:textId="77777777" w:rsidTr="00AE382E">
        <w:trPr>
          <w:trHeight w:val="562"/>
        </w:trPr>
        <w:tc>
          <w:tcPr>
            <w:tcW w:w="4590" w:type="dxa"/>
          </w:tcPr>
          <w:p w14:paraId="6453C154" w14:textId="77777777" w:rsidR="00525AE7" w:rsidRPr="002802CD" w:rsidRDefault="00525AE7" w:rsidP="00525AE7">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Land holding</w:t>
            </w:r>
            <w:r>
              <w:rPr>
                <w:rFonts w:ascii="Times New Roman" w:hAnsi="Times New Roman"/>
                <w:sz w:val="24"/>
                <w:szCs w:val="24"/>
              </w:rPr>
              <w:t xml:space="preserve"> </w:t>
            </w:r>
            <w:r w:rsidRPr="002802CD">
              <w:rPr>
                <w:rFonts w:ascii="Times New Roman" w:hAnsi="Times New Roman"/>
                <w:sz w:val="24"/>
                <w:szCs w:val="24"/>
              </w:rPr>
              <w:t>(ha)</w:t>
            </w:r>
          </w:p>
        </w:tc>
        <w:tc>
          <w:tcPr>
            <w:tcW w:w="2875" w:type="dxa"/>
          </w:tcPr>
          <w:p w14:paraId="7C2CB031" w14:textId="77777777" w:rsidR="00525AE7" w:rsidRPr="002802CD" w:rsidRDefault="008F44C6" w:rsidP="00525AE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-154.9</w:t>
            </w:r>
          </w:p>
          <w:p w14:paraId="59705198"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88.13</w:t>
            </w:r>
            <w:r w:rsidRPr="002802CD">
              <w:rPr>
                <w:rFonts w:ascii="Times New Roman" w:hAnsi="Times New Roman"/>
                <w:sz w:val="24"/>
                <w:szCs w:val="24"/>
              </w:rPr>
              <w:t>)</w:t>
            </w:r>
          </w:p>
        </w:tc>
        <w:tc>
          <w:tcPr>
            <w:tcW w:w="2970" w:type="dxa"/>
          </w:tcPr>
          <w:p w14:paraId="44F70F8E" w14:textId="77777777" w:rsidR="00525AE7" w:rsidRPr="00E0255C" w:rsidRDefault="00525AE7" w:rsidP="00525AE7">
            <w:pPr>
              <w:widowControl w:val="0"/>
              <w:autoSpaceDE w:val="0"/>
              <w:autoSpaceDN w:val="0"/>
              <w:adjustRightInd w:val="0"/>
              <w:spacing w:after="0" w:line="480" w:lineRule="auto"/>
              <w:jc w:val="center"/>
              <w:rPr>
                <w:rFonts w:ascii="Times New Roman" w:hAnsi="Times New Roman" w:cs="Times New Roman"/>
                <w:sz w:val="24"/>
                <w:szCs w:val="24"/>
              </w:rPr>
            </w:pPr>
            <w:r w:rsidRPr="00E0255C">
              <w:rPr>
                <w:rFonts w:ascii="Times New Roman" w:hAnsi="Times New Roman" w:cs="Times New Roman"/>
                <w:sz w:val="24"/>
                <w:szCs w:val="24"/>
              </w:rPr>
              <w:t>-</w:t>
            </w:r>
            <w:r w:rsidR="007313EE">
              <w:rPr>
                <w:rFonts w:ascii="Times New Roman" w:hAnsi="Times New Roman" w:cs="Times New Roman"/>
                <w:sz w:val="24"/>
                <w:szCs w:val="24"/>
              </w:rPr>
              <w:t>74.29</w:t>
            </w:r>
          </w:p>
          <w:p w14:paraId="551CA489"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7313EE">
              <w:rPr>
                <w:rFonts w:ascii="Times New Roman" w:hAnsi="Times New Roman" w:cs="Times New Roman"/>
                <w:sz w:val="24"/>
                <w:szCs w:val="24"/>
              </w:rPr>
              <w:t>62.98</w:t>
            </w:r>
            <w:r w:rsidRPr="00E0255C">
              <w:rPr>
                <w:rFonts w:ascii="Times New Roman" w:hAnsi="Times New Roman" w:cs="Times New Roman"/>
                <w:sz w:val="24"/>
                <w:szCs w:val="24"/>
              </w:rPr>
              <w:t>)</w:t>
            </w:r>
          </w:p>
        </w:tc>
      </w:tr>
      <w:tr w:rsidR="00525AE7" w:rsidRPr="002802CD" w14:paraId="5CC037D1" w14:textId="77777777" w:rsidTr="00AE382E">
        <w:trPr>
          <w:trHeight w:val="562"/>
        </w:trPr>
        <w:tc>
          <w:tcPr>
            <w:tcW w:w="4590" w:type="dxa"/>
          </w:tcPr>
          <w:p w14:paraId="3E4F7DF3" w14:textId="77777777" w:rsidR="00525AE7" w:rsidRPr="002802CD" w:rsidRDefault="00525AE7" w:rsidP="00525AE7">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Number of private trees planted</w:t>
            </w:r>
          </w:p>
        </w:tc>
        <w:tc>
          <w:tcPr>
            <w:tcW w:w="2875" w:type="dxa"/>
          </w:tcPr>
          <w:p w14:paraId="0A9FA554"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0.69</w:t>
            </w:r>
            <w:r w:rsidR="008F44C6" w:rsidRPr="00D429B0">
              <w:rPr>
                <w:rFonts w:ascii="Times New Roman" w:hAnsi="Times New Roman"/>
                <w:sz w:val="24"/>
                <w:szCs w:val="24"/>
                <w:vertAlign w:val="superscript"/>
              </w:rPr>
              <w:t>*</w:t>
            </w:r>
          </w:p>
          <w:p w14:paraId="29963706"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0.19</w:t>
            </w:r>
            <w:r w:rsidRPr="002802CD">
              <w:rPr>
                <w:rFonts w:ascii="Times New Roman" w:hAnsi="Times New Roman"/>
                <w:sz w:val="24"/>
                <w:szCs w:val="24"/>
              </w:rPr>
              <w:t>)</w:t>
            </w:r>
          </w:p>
        </w:tc>
        <w:tc>
          <w:tcPr>
            <w:tcW w:w="2970" w:type="dxa"/>
          </w:tcPr>
          <w:p w14:paraId="02C99ACE" w14:textId="77777777" w:rsidR="00525AE7" w:rsidRPr="00E0255C" w:rsidRDefault="007313EE" w:rsidP="00525AE7">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0.58</w:t>
            </w:r>
          </w:p>
          <w:p w14:paraId="0B44781A" w14:textId="77777777" w:rsidR="00525AE7"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(0.</w:t>
            </w:r>
            <w:r w:rsidR="007313EE">
              <w:rPr>
                <w:rFonts w:ascii="Times New Roman" w:hAnsi="Times New Roman" w:cs="Times New Roman"/>
                <w:sz w:val="24"/>
                <w:szCs w:val="24"/>
              </w:rPr>
              <w:t>34</w:t>
            </w:r>
            <w:r w:rsidRPr="00E0255C">
              <w:rPr>
                <w:rFonts w:ascii="Times New Roman" w:hAnsi="Times New Roman" w:cs="Times New Roman"/>
                <w:sz w:val="24"/>
                <w:szCs w:val="24"/>
              </w:rPr>
              <w:t>)</w:t>
            </w:r>
          </w:p>
        </w:tc>
      </w:tr>
      <w:tr w:rsidR="00391A19" w:rsidRPr="002802CD" w14:paraId="3130282B" w14:textId="77777777" w:rsidTr="00AE382E">
        <w:trPr>
          <w:trHeight w:val="562"/>
        </w:trPr>
        <w:tc>
          <w:tcPr>
            <w:tcW w:w="4590" w:type="dxa"/>
          </w:tcPr>
          <w:p w14:paraId="552A2A80"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Livestock</w:t>
            </w:r>
          </w:p>
        </w:tc>
        <w:tc>
          <w:tcPr>
            <w:tcW w:w="2875" w:type="dxa"/>
          </w:tcPr>
          <w:p w14:paraId="4DAD5C65"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p>
        </w:tc>
        <w:tc>
          <w:tcPr>
            <w:tcW w:w="2970" w:type="dxa"/>
          </w:tcPr>
          <w:p w14:paraId="0EBE7E1D" w14:textId="77777777" w:rsidR="00391A19" w:rsidRPr="00E0255C" w:rsidRDefault="007313EE"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1.14</w:t>
            </w:r>
          </w:p>
          <w:p w14:paraId="3CF8D5D5" w14:textId="77777777" w:rsidR="00391A19" w:rsidRPr="00E0255C" w:rsidRDefault="00391A19" w:rsidP="00391A19">
            <w:pPr>
              <w:widowControl w:val="0"/>
              <w:autoSpaceDE w:val="0"/>
              <w:autoSpaceDN w:val="0"/>
              <w:adjustRightInd w:val="0"/>
              <w:spacing w:after="0" w:line="480" w:lineRule="auto"/>
              <w:jc w:val="center"/>
              <w:rPr>
                <w:rFonts w:ascii="Times New Roman" w:hAnsi="Times New Roman" w:cs="Times New Roman"/>
                <w:sz w:val="24"/>
                <w:szCs w:val="24"/>
              </w:rPr>
            </w:pPr>
            <w:r w:rsidRPr="00E0255C">
              <w:rPr>
                <w:rFonts w:ascii="Times New Roman" w:hAnsi="Times New Roman" w:cs="Times New Roman"/>
                <w:sz w:val="24"/>
                <w:szCs w:val="24"/>
              </w:rPr>
              <w:t>(</w:t>
            </w:r>
            <w:r w:rsidR="007313EE">
              <w:rPr>
                <w:rFonts w:ascii="Times New Roman" w:hAnsi="Times New Roman" w:cs="Times New Roman"/>
                <w:sz w:val="24"/>
                <w:szCs w:val="24"/>
              </w:rPr>
              <w:t>0.97</w:t>
            </w:r>
            <w:r w:rsidRPr="00E0255C">
              <w:rPr>
                <w:rFonts w:ascii="Times New Roman" w:hAnsi="Times New Roman" w:cs="Times New Roman"/>
                <w:sz w:val="24"/>
                <w:szCs w:val="24"/>
              </w:rPr>
              <w:t>)</w:t>
            </w:r>
          </w:p>
        </w:tc>
      </w:tr>
      <w:tr w:rsidR="00391A19" w:rsidRPr="002802CD" w14:paraId="13C7C7BC" w14:textId="77777777" w:rsidTr="00AE382E">
        <w:trPr>
          <w:trHeight w:val="562"/>
        </w:trPr>
        <w:tc>
          <w:tcPr>
            <w:tcW w:w="4590" w:type="dxa"/>
          </w:tcPr>
          <w:p w14:paraId="1F81C0A8"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Nawalparasi</w:t>
            </w:r>
          </w:p>
        </w:tc>
        <w:tc>
          <w:tcPr>
            <w:tcW w:w="2875" w:type="dxa"/>
          </w:tcPr>
          <w:p w14:paraId="4FC8A800" w14:textId="77777777" w:rsidR="00391A19" w:rsidRPr="002802CD" w:rsidRDefault="008F44C6"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51.96</w:t>
            </w:r>
          </w:p>
          <w:p w14:paraId="5FE1DFF7"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8F44C6">
              <w:rPr>
                <w:rFonts w:ascii="Times New Roman" w:hAnsi="Times New Roman"/>
                <w:sz w:val="24"/>
                <w:szCs w:val="24"/>
              </w:rPr>
              <w:t>129.8</w:t>
            </w:r>
            <w:r w:rsidRPr="002802CD">
              <w:rPr>
                <w:rFonts w:ascii="Times New Roman" w:hAnsi="Times New Roman"/>
                <w:sz w:val="24"/>
                <w:szCs w:val="24"/>
              </w:rPr>
              <w:t>)</w:t>
            </w:r>
          </w:p>
        </w:tc>
        <w:tc>
          <w:tcPr>
            <w:tcW w:w="2970" w:type="dxa"/>
          </w:tcPr>
          <w:p w14:paraId="7759EA02" w14:textId="77777777" w:rsidR="00391A19" w:rsidRPr="00E0255C" w:rsidRDefault="007313EE"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9.58</w:t>
            </w:r>
          </w:p>
          <w:p w14:paraId="4F73426A"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7313EE">
              <w:rPr>
                <w:rFonts w:ascii="Times New Roman" w:hAnsi="Times New Roman" w:cs="Times New Roman"/>
                <w:sz w:val="24"/>
                <w:szCs w:val="24"/>
              </w:rPr>
              <w:t>13.55</w:t>
            </w:r>
            <w:r w:rsidRPr="00E0255C">
              <w:rPr>
                <w:rFonts w:ascii="Times New Roman" w:hAnsi="Times New Roman" w:cs="Times New Roman"/>
                <w:sz w:val="24"/>
                <w:szCs w:val="24"/>
              </w:rPr>
              <w:t>)</w:t>
            </w:r>
          </w:p>
        </w:tc>
      </w:tr>
      <w:tr w:rsidR="00391A19" w:rsidRPr="002802CD" w14:paraId="14D39B0D" w14:textId="77777777" w:rsidTr="00AE382E">
        <w:trPr>
          <w:trHeight w:val="562"/>
        </w:trPr>
        <w:tc>
          <w:tcPr>
            <w:tcW w:w="4590" w:type="dxa"/>
          </w:tcPr>
          <w:p w14:paraId="724627FF"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Lamjung</w:t>
            </w:r>
          </w:p>
        </w:tc>
        <w:tc>
          <w:tcPr>
            <w:tcW w:w="2875" w:type="dxa"/>
          </w:tcPr>
          <w:p w14:paraId="08796464" w14:textId="77777777" w:rsidR="00391A19" w:rsidRPr="002802CD" w:rsidRDefault="008F44C6"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532.9</w:t>
            </w:r>
            <w:r>
              <w:rPr>
                <w:rFonts w:ascii="Times New Roman" w:hAnsi="Times New Roman"/>
                <w:sz w:val="24"/>
                <w:szCs w:val="24"/>
                <w:vertAlign w:val="superscript"/>
              </w:rPr>
              <w:t>*</w:t>
            </w:r>
          </w:p>
          <w:p w14:paraId="340D0275"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(1</w:t>
            </w:r>
            <w:r w:rsidR="008F44C6">
              <w:rPr>
                <w:rFonts w:ascii="Times New Roman" w:hAnsi="Times New Roman"/>
                <w:sz w:val="24"/>
                <w:szCs w:val="24"/>
              </w:rPr>
              <w:t>15.1</w:t>
            </w:r>
            <w:r w:rsidRPr="002802CD">
              <w:rPr>
                <w:rFonts w:ascii="Times New Roman" w:hAnsi="Times New Roman"/>
                <w:sz w:val="24"/>
                <w:szCs w:val="24"/>
              </w:rPr>
              <w:t>)</w:t>
            </w:r>
          </w:p>
        </w:tc>
        <w:tc>
          <w:tcPr>
            <w:tcW w:w="2970" w:type="dxa"/>
          </w:tcPr>
          <w:p w14:paraId="722409D5" w14:textId="77777777" w:rsidR="00391A19" w:rsidRPr="00E0255C" w:rsidRDefault="007313EE"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-75.31</w:t>
            </w:r>
          </w:p>
          <w:p w14:paraId="6B9A2D95"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7313EE">
              <w:rPr>
                <w:rFonts w:ascii="Times New Roman" w:hAnsi="Times New Roman" w:cs="Times New Roman"/>
                <w:sz w:val="24"/>
                <w:szCs w:val="24"/>
              </w:rPr>
              <w:t>50.43</w:t>
            </w:r>
            <w:r w:rsidRPr="00E0255C">
              <w:rPr>
                <w:rFonts w:ascii="Times New Roman" w:hAnsi="Times New Roman" w:cs="Times New Roman"/>
                <w:sz w:val="24"/>
                <w:szCs w:val="24"/>
              </w:rPr>
              <w:t>)</w:t>
            </w:r>
          </w:p>
        </w:tc>
      </w:tr>
    </w:tbl>
    <w:p w14:paraId="14F0072F" w14:textId="77777777" w:rsidR="00517232" w:rsidRDefault="00517232" w:rsidP="00C73FBB">
      <w:pPr>
        <w:rPr>
          <w:rFonts w:ascii="Times New Roman" w:hAnsi="Times New Roman"/>
          <w:sz w:val="24"/>
          <w:szCs w:val="24"/>
        </w:rPr>
        <w:sectPr w:rsidR="00517232" w:rsidSect="00DC75C5">
          <w:pgSz w:w="12240" w:h="15840"/>
          <w:pgMar w:top="1440" w:right="1440" w:bottom="1440" w:left="1440" w:header="720" w:footer="720" w:gutter="0"/>
          <w:cols w:space="720"/>
          <w:docGrid w:linePitch="360"/>
        </w:sectPr>
      </w:pPr>
    </w:p>
    <w:p w14:paraId="57505829" w14:textId="77777777" w:rsidR="00C73FBB" w:rsidRPr="00BE378F" w:rsidRDefault="00413CDF" w:rsidP="00C73FBB">
      <w:pPr>
        <w:rPr>
          <w:rFonts w:ascii="Times New Roman" w:hAnsi="Times New Roman" w:cs="Times New Roman"/>
          <w:b/>
          <w:sz w:val="24"/>
          <w:szCs w:val="24"/>
        </w:rPr>
      </w:pPr>
      <w:r w:rsidRPr="00BE378F">
        <w:rPr>
          <w:rFonts w:ascii="Times New Roman" w:hAnsi="Times New Roman" w:cs="Times New Roman"/>
          <w:b/>
          <w:sz w:val="24"/>
          <w:szCs w:val="24"/>
        </w:rPr>
        <w:lastRenderedPageBreak/>
        <w:t xml:space="preserve">Table </w:t>
      </w:r>
      <w:r w:rsidR="00C357F8" w:rsidRPr="00BE378F">
        <w:rPr>
          <w:rFonts w:ascii="Times New Roman" w:hAnsi="Times New Roman" w:cs="Times New Roman"/>
          <w:b/>
          <w:sz w:val="24"/>
          <w:szCs w:val="24"/>
        </w:rPr>
        <w:t>7</w:t>
      </w:r>
      <w:r w:rsidR="00423D80" w:rsidRPr="00BE378F">
        <w:rPr>
          <w:rFonts w:ascii="Times New Roman" w:hAnsi="Times New Roman" w:cs="Times New Roman"/>
          <w:b/>
          <w:sz w:val="24"/>
          <w:szCs w:val="24"/>
        </w:rPr>
        <w:t xml:space="preserve">: </w:t>
      </w:r>
      <w:r w:rsidR="00BE378F" w:rsidRPr="00BE378F">
        <w:rPr>
          <w:rFonts w:ascii="Times New Roman" w:hAnsi="Times New Roman" w:cs="Times New Roman"/>
          <w:b/>
          <w:sz w:val="24"/>
          <w:szCs w:val="24"/>
        </w:rPr>
        <w:t>O</w:t>
      </w:r>
      <w:r w:rsidR="00BE378F" w:rsidRPr="00D429B0">
        <w:rPr>
          <w:rFonts w:ascii="Times New Roman" w:hAnsi="Times New Roman" w:cs="Times New Roman"/>
          <w:b/>
        </w:rPr>
        <w:t xml:space="preserve">rdinary Least Squares </w:t>
      </w:r>
      <w:r w:rsidR="0081333A" w:rsidRPr="00BE378F">
        <w:rPr>
          <w:rFonts w:ascii="Times New Roman" w:hAnsi="Times New Roman" w:cs="Times New Roman"/>
          <w:b/>
          <w:sz w:val="24"/>
          <w:szCs w:val="24"/>
        </w:rPr>
        <w:t>results for the f</w:t>
      </w:r>
      <w:r w:rsidR="00C73FBB" w:rsidRPr="00BE378F">
        <w:rPr>
          <w:rFonts w:ascii="Times New Roman" w:hAnsi="Times New Roman" w:cs="Times New Roman"/>
          <w:b/>
          <w:sz w:val="24"/>
          <w:szCs w:val="24"/>
        </w:rPr>
        <w:t xml:space="preserve">uelwood </w:t>
      </w:r>
      <w:r w:rsidR="00E94EF9">
        <w:rPr>
          <w:rFonts w:ascii="Times New Roman" w:hAnsi="Times New Roman" w:cs="Times New Roman"/>
          <w:b/>
          <w:sz w:val="24"/>
          <w:szCs w:val="24"/>
        </w:rPr>
        <w:t xml:space="preserve">and fodder </w:t>
      </w:r>
      <w:r w:rsidR="00C73FBB" w:rsidRPr="00BE378F">
        <w:rPr>
          <w:rFonts w:ascii="Times New Roman" w:hAnsi="Times New Roman" w:cs="Times New Roman"/>
          <w:b/>
          <w:sz w:val="24"/>
          <w:szCs w:val="24"/>
        </w:rPr>
        <w:t>revenue model</w:t>
      </w:r>
      <w:r w:rsidR="00E94EF9">
        <w:rPr>
          <w:rFonts w:ascii="Times New Roman" w:hAnsi="Times New Roman" w:cs="Times New Roman"/>
          <w:b/>
          <w:sz w:val="24"/>
          <w:szCs w:val="24"/>
        </w:rPr>
        <w:t xml:space="preserve"> for rainy </w:t>
      </w:r>
      <w:r w:rsidR="0004721C" w:rsidRPr="00BE378F">
        <w:rPr>
          <w:rFonts w:ascii="Times New Roman" w:hAnsi="Times New Roman" w:cs="Times New Roman"/>
          <w:b/>
          <w:sz w:val="24"/>
          <w:szCs w:val="24"/>
        </w:rPr>
        <w:t>season (</w:t>
      </w:r>
      <w:r w:rsidR="00C73FBB" w:rsidRPr="00BE378F">
        <w:rPr>
          <w:rFonts w:ascii="Times New Roman" w:hAnsi="Times New Roman" w:cs="Times New Roman"/>
          <w:b/>
          <w:sz w:val="24"/>
          <w:szCs w:val="24"/>
        </w:rPr>
        <w:t>Continued)</w:t>
      </w: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270"/>
        <w:gridCol w:w="2449"/>
        <w:gridCol w:w="4641"/>
      </w:tblGrid>
      <w:tr w:rsidR="00391A19" w:rsidRPr="002802CD" w14:paraId="417C3C23" w14:textId="77777777" w:rsidTr="00AE382E">
        <w:trPr>
          <w:trHeight w:val="531"/>
        </w:trPr>
        <w:tc>
          <w:tcPr>
            <w:tcW w:w="2596" w:type="dxa"/>
            <w:tcBorders>
              <w:top w:val="single" w:sz="4" w:space="0" w:color="auto"/>
              <w:bottom w:val="nil"/>
            </w:tcBorders>
          </w:tcPr>
          <w:p w14:paraId="4052FEAD" w14:textId="77777777" w:rsidR="00391A19" w:rsidRPr="002802CD" w:rsidRDefault="00391A19" w:rsidP="002166D3">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b/>
                <w:sz w:val="24"/>
                <w:szCs w:val="24"/>
              </w:rPr>
              <w:t xml:space="preserve">Variable </w:t>
            </w:r>
          </w:p>
        </w:tc>
        <w:tc>
          <w:tcPr>
            <w:tcW w:w="2804" w:type="dxa"/>
            <w:tcBorders>
              <w:top w:val="single" w:sz="4" w:space="0" w:color="auto"/>
              <w:bottom w:val="nil"/>
            </w:tcBorders>
          </w:tcPr>
          <w:p w14:paraId="028CEAE6" w14:textId="7CF7ADBE" w:rsidR="00391A19" w:rsidRPr="002802CD" w:rsidRDefault="00B301D6" w:rsidP="002166D3">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b/>
                <w:sz w:val="24"/>
                <w:szCs w:val="24"/>
              </w:rPr>
              <w:t xml:space="preserve">Rainy </w:t>
            </w:r>
            <w:r w:rsidR="00996CE6">
              <w:rPr>
                <w:rFonts w:ascii="Times New Roman" w:hAnsi="Times New Roman"/>
                <w:b/>
                <w:sz w:val="24"/>
                <w:szCs w:val="24"/>
              </w:rPr>
              <w:t>s</w:t>
            </w:r>
            <w:r w:rsidR="00391A19">
              <w:rPr>
                <w:rFonts w:ascii="Times New Roman" w:hAnsi="Times New Roman"/>
                <w:b/>
                <w:sz w:val="24"/>
                <w:szCs w:val="24"/>
              </w:rPr>
              <w:t>eason</w:t>
            </w:r>
            <w:r w:rsidR="00CF5463">
              <w:rPr>
                <w:rFonts w:ascii="Times New Roman" w:hAnsi="Times New Roman"/>
                <w:b/>
                <w:sz w:val="24"/>
                <w:szCs w:val="24"/>
              </w:rPr>
              <w:t xml:space="preserve"> </w:t>
            </w:r>
            <w:r w:rsidR="00391A19">
              <w:rPr>
                <w:rFonts w:ascii="Times New Roman" w:hAnsi="Times New Roman"/>
                <w:b/>
                <w:sz w:val="24"/>
                <w:szCs w:val="24"/>
              </w:rPr>
              <w:t>r</w:t>
            </w:r>
            <w:r w:rsidR="00391A19" w:rsidRPr="007E5396">
              <w:rPr>
                <w:rFonts w:ascii="Times New Roman" w:hAnsi="Times New Roman"/>
                <w:b/>
                <w:sz w:val="24"/>
                <w:szCs w:val="24"/>
              </w:rPr>
              <w:t>evenue</w:t>
            </w:r>
            <w:r w:rsidR="00391A19">
              <w:rPr>
                <w:rFonts w:ascii="Times New Roman" w:hAnsi="Times New Roman"/>
                <w:b/>
                <w:sz w:val="24"/>
                <w:szCs w:val="24"/>
              </w:rPr>
              <w:t xml:space="preserve"> from fuelwood</w:t>
            </w:r>
          </w:p>
        </w:tc>
        <w:tc>
          <w:tcPr>
            <w:tcW w:w="5347" w:type="dxa"/>
            <w:tcBorders>
              <w:top w:val="single" w:sz="4" w:space="0" w:color="auto"/>
              <w:bottom w:val="nil"/>
            </w:tcBorders>
          </w:tcPr>
          <w:p w14:paraId="1E9DE2B5" w14:textId="44D15BAB" w:rsidR="00CF5463" w:rsidRDefault="00B301D6" w:rsidP="002166D3">
            <w:pPr>
              <w:widowControl w:val="0"/>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 xml:space="preserve">Rainy </w:t>
            </w:r>
            <w:r w:rsidR="00996CE6">
              <w:rPr>
                <w:rFonts w:ascii="Times New Roman" w:hAnsi="Times New Roman"/>
                <w:b/>
                <w:sz w:val="24"/>
                <w:szCs w:val="24"/>
              </w:rPr>
              <w:t>s</w:t>
            </w:r>
            <w:r w:rsidR="00391A19">
              <w:rPr>
                <w:rFonts w:ascii="Times New Roman" w:hAnsi="Times New Roman"/>
                <w:b/>
                <w:sz w:val="24"/>
                <w:szCs w:val="24"/>
              </w:rPr>
              <w:t>eason</w:t>
            </w:r>
            <w:r w:rsidR="00CF5463">
              <w:rPr>
                <w:rFonts w:ascii="Times New Roman" w:hAnsi="Times New Roman"/>
                <w:b/>
                <w:sz w:val="24"/>
                <w:szCs w:val="24"/>
              </w:rPr>
              <w:t xml:space="preserve"> </w:t>
            </w:r>
            <w:r w:rsidR="00391A19">
              <w:rPr>
                <w:rFonts w:ascii="Times New Roman" w:hAnsi="Times New Roman"/>
                <w:b/>
                <w:sz w:val="24"/>
                <w:szCs w:val="24"/>
              </w:rPr>
              <w:t>r</w:t>
            </w:r>
            <w:r w:rsidR="00391A19" w:rsidRPr="007E5396">
              <w:rPr>
                <w:rFonts w:ascii="Times New Roman" w:hAnsi="Times New Roman"/>
                <w:b/>
                <w:sz w:val="24"/>
                <w:szCs w:val="24"/>
              </w:rPr>
              <w:t>evenue</w:t>
            </w:r>
          </w:p>
          <w:p w14:paraId="196E8F4D" w14:textId="2EB67C86" w:rsidR="00391A19" w:rsidRPr="007E5396" w:rsidRDefault="00391A19" w:rsidP="002166D3">
            <w:pPr>
              <w:widowControl w:val="0"/>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from</w:t>
            </w:r>
            <w:r w:rsidR="00CF5463">
              <w:rPr>
                <w:rFonts w:ascii="Times New Roman" w:hAnsi="Times New Roman"/>
                <w:b/>
                <w:sz w:val="24"/>
                <w:szCs w:val="24"/>
              </w:rPr>
              <w:t xml:space="preserve"> </w:t>
            </w:r>
            <w:r>
              <w:rPr>
                <w:rFonts w:ascii="Times New Roman" w:hAnsi="Times New Roman"/>
                <w:b/>
                <w:sz w:val="24"/>
                <w:szCs w:val="24"/>
              </w:rPr>
              <w:t>fodder</w:t>
            </w:r>
          </w:p>
        </w:tc>
      </w:tr>
      <w:tr w:rsidR="00391A19" w:rsidRPr="002802CD" w14:paraId="48B82B71" w14:textId="77777777" w:rsidTr="00AE382E">
        <w:trPr>
          <w:trHeight w:val="531"/>
        </w:trPr>
        <w:tc>
          <w:tcPr>
            <w:tcW w:w="2596" w:type="dxa"/>
            <w:tcBorders>
              <w:top w:val="single" w:sz="4" w:space="0" w:color="auto"/>
              <w:bottom w:val="nil"/>
            </w:tcBorders>
          </w:tcPr>
          <w:p w14:paraId="561BE946" w14:textId="77777777" w:rsidR="00391A19" w:rsidRPr="002802CD" w:rsidDel="009E0293"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Gorkha</w:t>
            </w:r>
          </w:p>
        </w:tc>
        <w:tc>
          <w:tcPr>
            <w:tcW w:w="2804" w:type="dxa"/>
            <w:tcBorders>
              <w:top w:val="single" w:sz="4" w:space="0" w:color="auto"/>
              <w:bottom w:val="nil"/>
            </w:tcBorders>
          </w:tcPr>
          <w:p w14:paraId="07D1051D" w14:textId="77777777" w:rsidR="00391A19" w:rsidRPr="002802CD" w:rsidRDefault="003E448C"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-10.22</w:t>
            </w:r>
          </w:p>
          <w:p w14:paraId="78BDE57A"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3E448C">
              <w:rPr>
                <w:rFonts w:ascii="Times New Roman" w:hAnsi="Times New Roman"/>
                <w:sz w:val="24"/>
                <w:szCs w:val="24"/>
              </w:rPr>
              <w:t>22.52</w:t>
            </w:r>
            <w:r w:rsidRPr="002802CD">
              <w:rPr>
                <w:rFonts w:ascii="Times New Roman" w:hAnsi="Times New Roman"/>
                <w:sz w:val="24"/>
                <w:szCs w:val="24"/>
              </w:rPr>
              <w:t>)</w:t>
            </w:r>
          </w:p>
        </w:tc>
        <w:tc>
          <w:tcPr>
            <w:tcW w:w="5347" w:type="dxa"/>
            <w:tcBorders>
              <w:top w:val="single" w:sz="4" w:space="0" w:color="auto"/>
              <w:bottom w:val="nil"/>
            </w:tcBorders>
          </w:tcPr>
          <w:p w14:paraId="28195F26" w14:textId="77777777" w:rsidR="00391A19" w:rsidRPr="00E0255C" w:rsidRDefault="00C05782"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-59.91</w:t>
            </w:r>
            <w:r w:rsidR="00A8094F" w:rsidRPr="00D429B0">
              <w:rPr>
                <w:rFonts w:ascii="Times New Roman" w:hAnsi="Times New Roman" w:cs="Times New Roman"/>
                <w:sz w:val="24"/>
                <w:szCs w:val="24"/>
                <w:vertAlign w:val="superscript"/>
              </w:rPr>
              <w:t>*</w:t>
            </w:r>
          </w:p>
          <w:p w14:paraId="706408F2" w14:textId="77777777" w:rsidR="00391A19" w:rsidRPr="00E0255C" w:rsidRDefault="00391A19" w:rsidP="00391A19">
            <w:pPr>
              <w:widowControl w:val="0"/>
              <w:autoSpaceDE w:val="0"/>
              <w:autoSpaceDN w:val="0"/>
              <w:adjustRightInd w:val="0"/>
              <w:spacing w:after="0" w:line="480" w:lineRule="auto"/>
              <w:jc w:val="center"/>
              <w:rPr>
                <w:rFonts w:ascii="Times New Roman" w:hAnsi="Times New Roman" w:cs="Times New Roman"/>
                <w:sz w:val="24"/>
                <w:szCs w:val="24"/>
              </w:rPr>
            </w:pPr>
            <w:r w:rsidRPr="00E0255C">
              <w:rPr>
                <w:rFonts w:ascii="Times New Roman" w:hAnsi="Times New Roman" w:cs="Times New Roman"/>
                <w:sz w:val="24"/>
                <w:szCs w:val="24"/>
              </w:rPr>
              <w:t>(</w:t>
            </w:r>
            <w:r w:rsidR="00C05782">
              <w:rPr>
                <w:rFonts w:ascii="Times New Roman" w:hAnsi="Times New Roman" w:cs="Times New Roman"/>
                <w:sz w:val="24"/>
                <w:szCs w:val="24"/>
              </w:rPr>
              <w:t>16.91</w:t>
            </w:r>
            <w:r w:rsidRPr="00E0255C">
              <w:rPr>
                <w:rFonts w:ascii="Times New Roman" w:hAnsi="Times New Roman" w:cs="Times New Roman"/>
                <w:sz w:val="24"/>
                <w:szCs w:val="24"/>
              </w:rPr>
              <w:t>)</w:t>
            </w:r>
          </w:p>
        </w:tc>
      </w:tr>
      <w:tr w:rsidR="00391A19" w:rsidRPr="002802CD" w14:paraId="7A4F7B98" w14:textId="77777777" w:rsidTr="00AE382E">
        <w:trPr>
          <w:trHeight w:val="531"/>
        </w:trPr>
        <w:tc>
          <w:tcPr>
            <w:tcW w:w="2596" w:type="dxa"/>
            <w:tcBorders>
              <w:top w:val="nil"/>
              <w:bottom w:val="nil"/>
            </w:tcBorders>
          </w:tcPr>
          <w:p w14:paraId="5C676DE2"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L</w:t>
            </w:r>
            <w:r w:rsidRPr="002802CD">
              <w:rPr>
                <w:rFonts w:ascii="Times New Roman" w:hAnsi="Times New Roman"/>
                <w:sz w:val="24"/>
                <w:szCs w:val="24"/>
              </w:rPr>
              <w:t>abor</w:t>
            </w:r>
          </w:p>
        </w:tc>
        <w:tc>
          <w:tcPr>
            <w:tcW w:w="2804" w:type="dxa"/>
            <w:tcBorders>
              <w:top w:val="nil"/>
              <w:bottom w:val="nil"/>
            </w:tcBorders>
          </w:tcPr>
          <w:p w14:paraId="06EF5D28"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1</w:t>
            </w:r>
            <w:r w:rsidR="003E448C">
              <w:rPr>
                <w:rFonts w:ascii="Times New Roman" w:hAnsi="Times New Roman"/>
                <w:sz w:val="24"/>
                <w:szCs w:val="24"/>
              </w:rPr>
              <w:t>14.2</w:t>
            </w:r>
            <w:r w:rsidRPr="002802CD">
              <w:rPr>
                <w:rFonts w:ascii="Times New Roman" w:hAnsi="Times New Roman"/>
                <w:sz w:val="24"/>
                <w:szCs w:val="24"/>
                <w:vertAlign w:val="superscript"/>
              </w:rPr>
              <w:t>**</w:t>
            </w:r>
            <w:r w:rsidR="003E448C">
              <w:rPr>
                <w:rFonts w:ascii="Times New Roman" w:hAnsi="Times New Roman"/>
                <w:sz w:val="24"/>
                <w:szCs w:val="24"/>
                <w:vertAlign w:val="superscript"/>
              </w:rPr>
              <w:t>*</w:t>
            </w:r>
          </w:p>
          <w:p w14:paraId="27D58A25"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3E448C">
              <w:rPr>
                <w:rFonts w:ascii="Times New Roman" w:hAnsi="Times New Roman"/>
                <w:sz w:val="24"/>
                <w:szCs w:val="24"/>
              </w:rPr>
              <w:t>7.41</w:t>
            </w:r>
            <w:r w:rsidRPr="002802CD">
              <w:rPr>
                <w:rFonts w:ascii="Times New Roman" w:hAnsi="Times New Roman"/>
                <w:sz w:val="24"/>
                <w:szCs w:val="24"/>
              </w:rPr>
              <w:t>)</w:t>
            </w:r>
          </w:p>
        </w:tc>
        <w:tc>
          <w:tcPr>
            <w:tcW w:w="5347" w:type="dxa"/>
            <w:tcBorders>
              <w:top w:val="nil"/>
              <w:bottom w:val="nil"/>
            </w:tcBorders>
          </w:tcPr>
          <w:p w14:paraId="46217346" w14:textId="77777777" w:rsidR="00525AE7" w:rsidRPr="00E0255C" w:rsidRDefault="00525AE7" w:rsidP="00525AE7">
            <w:pPr>
              <w:widowControl w:val="0"/>
              <w:autoSpaceDE w:val="0"/>
              <w:autoSpaceDN w:val="0"/>
              <w:adjustRightInd w:val="0"/>
              <w:spacing w:after="0" w:line="480" w:lineRule="auto"/>
              <w:jc w:val="center"/>
              <w:rPr>
                <w:rFonts w:ascii="Times New Roman" w:hAnsi="Times New Roman" w:cs="Times New Roman"/>
                <w:sz w:val="24"/>
                <w:szCs w:val="24"/>
              </w:rPr>
            </w:pPr>
            <w:r w:rsidRPr="00E0255C">
              <w:rPr>
                <w:rFonts w:ascii="Times New Roman" w:hAnsi="Times New Roman" w:cs="Times New Roman"/>
                <w:sz w:val="24"/>
                <w:szCs w:val="24"/>
              </w:rPr>
              <w:t>1</w:t>
            </w:r>
            <w:r w:rsidR="00C05782">
              <w:rPr>
                <w:rFonts w:ascii="Times New Roman" w:hAnsi="Times New Roman" w:cs="Times New Roman"/>
                <w:sz w:val="24"/>
                <w:szCs w:val="24"/>
              </w:rPr>
              <w:t>22</w:t>
            </w:r>
            <w:r w:rsidRPr="00E0255C">
              <w:rPr>
                <w:rFonts w:ascii="Times New Roman" w:hAnsi="Times New Roman" w:cs="Times New Roman"/>
                <w:sz w:val="24"/>
                <w:szCs w:val="24"/>
              </w:rPr>
              <w:t>.</w:t>
            </w:r>
            <w:r w:rsidR="00C05782">
              <w:rPr>
                <w:rFonts w:ascii="Times New Roman" w:hAnsi="Times New Roman" w:cs="Times New Roman"/>
                <w:sz w:val="24"/>
                <w:szCs w:val="24"/>
              </w:rPr>
              <w:t>8</w:t>
            </w:r>
            <w:r w:rsidRPr="00E0255C">
              <w:rPr>
                <w:rFonts w:ascii="Times New Roman" w:hAnsi="Times New Roman" w:cs="Times New Roman"/>
                <w:sz w:val="24"/>
                <w:szCs w:val="24"/>
                <w:vertAlign w:val="superscript"/>
              </w:rPr>
              <w:t>**</w:t>
            </w:r>
            <w:r w:rsidR="00C05782">
              <w:rPr>
                <w:rFonts w:ascii="Times New Roman" w:hAnsi="Times New Roman" w:cs="Times New Roman"/>
                <w:sz w:val="24"/>
                <w:szCs w:val="24"/>
                <w:vertAlign w:val="superscript"/>
              </w:rPr>
              <w:t>*</w:t>
            </w:r>
          </w:p>
          <w:p w14:paraId="0C50295D" w14:textId="77777777" w:rsidR="00391A19" w:rsidRPr="002802CD" w:rsidRDefault="00525AE7" w:rsidP="00525AE7">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(6.</w:t>
            </w:r>
            <w:r w:rsidR="00455A51">
              <w:rPr>
                <w:rFonts w:ascii="Times New Roman" w:hAnsi="Times New Roman" w:cs="Times New Roman"/>
                <w:sz w:val="24"/>
                <w:szCs w:val="24"/>
              </w:rPr>
              <w:t>58</w:t>
            </w:r>
            <w:r w:rsidRPr="00E0255C">
              <w:rPr>
                <w:rFonts w:ascii="Times New Roman" w:hAnsi="Times New Roman" w:cs="Times New Roman"/>
                <w:sz w:val="24"/>
                <w:szCs w:val="24"/>
              </w:rPr>
              <w:t>)</w:t>
            </w:r>
          </w:p>
        </w:tc>
      </w:tr>
      <w:tr w:rsidR="00391A19" w:rsidRPr="002802CD" w14:paraId="310AC435" w14:textId="77777777" w:rsidTr="00AE382E">
        <w:trPr>
          <w:trHeight w:val="531"/>
        </w:trPr>
        <w:tc>
          <w:tcPr>
            <w:tcW w:w="2596" w:type="dxa"/>
          </w:tcPr>
          <w:p w14:paraId="564579DE"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Constant</w:t>
            </w:r>
          </w:p>
        </w:tc>
        <w:tc>
          <w:tcPr>
            <w:tcW w:w="2804" w:type="dxa"/>
          </w:tcPr>
          <w:p w14:paraId="42611908" w14:textId="77777777" w:rsidR="00391A19" w:rsidRPr="002802CD" w:rsidRDefault="003E448C"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359.6</w:t>
            </w:r>
          </w:p>
          <w:p w14:paraId="220A2A84" w14:textId="77777777" w:rsidR="00391A19" w:rsidRPr="002802CD" w:rsidRDefault="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w:t>
            </w:r>
            <w:r w:rsidR="003E448C">
              <w:rPr>
                <w:rFonts w:ascii="Times New Roman" w:hAnsi="Times New Roman"/>
                <w:sz w:val="24"/>
                <w:szCs w:val="24"/>
              </w:rPr>
              <w:t>224.2</w:t>
            </w:r>
            <w:r w:rsidRPr="002802CD">
              <w:rPr>
                <w:rFonts w:ascii="Times New Roman" w:hAnsi="Times New Roman"/>
                <w:sz w:val="24"/>
                <w:szCs w:val="24"/>
              </w:rPr>
              <w:t>)</w:t>
            </w:r>
          </w:p>
        </w:tc>
        <w:tc>
          <w:tcPr>
            <w:tcW w:w="5347" w:type="dxa"/>
          </w:tcPr>
          <w:p w14:paraId="7B0DBEED" w14:textId="77777777" w:rsidR="00391A19" w:rsidRPr="00E0255C" w:rsidRDefault="00455A51" w:rsidP="00391A19">
            <w:pPr>
              <w:widowControl w:val="0"/>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52.40</w:t>
            </w:r>
          </w:p>
          <w:p w14:paraId="5962740C"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E0255C">
              <w:rPr>
                <w:rFonts w:ascii="Times New Roman" w:hAnsi="Times New Roman" w:cs="Times New Roman"/>
                <w:sz w:val="24"/>
                <w:szCs w:val="24"/>
              </w:rPr>
              <w:t>(</w:t>
            </w:r>
            <w:r w:rsidR="00455A51">
              <w:rPr>
                <w:rFonts w:ascii="Times New Roman" w:hAnsi="Times New Roman" w:cs="Times New Roman"/>
                <w:sz w:val="24"/>
                <w:szCs w:val="24"/>
              </w:rPr>
              <w:t>65.22</w:t>
            </w:r>
            <w:r w:rsidRPr="00E0255C">
              <w:rPr>
                <w:rFonts w:ascii="Times New Roman" w:hAnsi="Times New Roman" w:cs="Times New Roman"/>
                <w:sz w:val="24"/>
                <w:szCs w:val="24"/>
              </w:rPr>
              <w:t>)</w:t>
            </w:r>
          </w:p>
        </w:tc>
      </w:tr>
      <w:tr w:rsidR="00391A19" w:rsidRPr="002802CD" w14:paraId="171A99D1" w14:textId="77777777" w:rsidTr="00AE382E">
        <w:trPr>
          <w:trHeight w:val="520"/>
        </w:trPr>
        <w:tc>
          <w:tcPr>
            <w:tcW w:w="2596" w:type="dxa"/>
          </w:tcPr>
          <w:p w14:paraId="0515E28D"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Observations</w:t>
            </w:r>
          </w:p>
        </w:tc>
        <w:tc>
          <w:tcPr>
            <w:tcW w:w="2804" w:type="dxa"/>
          </w:tcPr>
          <w:p w14:paraId="33A0DEAA" w14:textId="77777777" w:rsidR="00391A19" w:rsidRPr="002802CD" w:rsidRDefault="00E61CFC"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780</w:t>
            </w:r>
          </w:p>
        </w:tc>
        <w:tc>
          <w:tcPr>
            <w:tcW w:w="5347" w:type="dxa"/>
          </w:tcPr>
          <w:p w14:paraId="3D8AF660" w14:textId="77777777" w:rsidR="00391A19" w:rsidRPr="002802CD" w:rsidRDefault="00E61CFC"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780</w:t>
            </w:r>
          </w:p>
        </w:tc>
      </w:tr>
      <w:tr w:rsidR="00391A19" w:rsidRPr="002802CD" w14:paraId="3C25069E" w14:textId="77777777" w:rsidTr="00AE382E">
        <w:trPr>
          <w:trHeight w:val="520"/>
        </w:trPr>
        <w:tc>
          <w:tcPr>
            <w:tcW w:w="2596" w:type="dxa"/>
          </w:tcPr>
          <w:p w14:paraId="728BB1B4" w14:textId="77777777" w:rsidR="00391A19" w:rsidRPr="002802CD" w:rsidRDefault="00391A19" w:rsidP="00391A19">
            <w:pPr>
              <w:widowControl w:val="0"/>
              <w:autoSpaceDE w:val="0"/>
              <w:autoSpaceDN w:val="0"/>
              <w:adjustRightInd w:val="0"/>
              <w:spacing w:after="0" w:line="480" w:lineRule="auto"/>
              <w:rPr>
                <w:rFonts w:ascii="Times New Roman" w:hAnsi="Times New Roman"/>
                <w:sz w:val="24"/>
                <w:szCs w:val="24"/>
              </w:rPr>
            </w:pPr>
            <w:r w:rsidRPr="002802CD">
              <w:rPr>
                <w:rFonts w:ascii="Times New Roman" w:hAnsi="Times New Roman"/>
                <w:sz w:val="24"/>
                <w:szCs w:val="24"/>
              </w:rPr>
              <w:t xml:space="preserve">Adjusted </w:t>
            </w:r>
            <w:r w:rsidRPr="002802CD">
              <w:rPr>
                <w:rFonts w:ascii="Times New Roman" w:hAnsi="Times New Roman"/>
                <w:i/>
                <w:iCs/>
                <w:sz w:val="24"/>
                <w:szCs w:val="24"/>
              </w:rPr>
              <w:t>R</w:t>
            </w:r>
            <w:r w:rsidRPr="002802CD">
              <w:rPr>
                <w:rFonts w:ascii="Times New Roman" w:hAnsi="Times New Roman"/>
                <w:sz w:val="24"/>
                <w:szCs w:val="24"/>
                <w:vertAlign w:val="superscript"/>
              </w:rPr>
              <w:t>2</w:t>
            </w:r>
          </w:p>
        </w:tc>
        <w:tc>
          <w:tcPr>
            <w:tcW w:w="2804" w:type="dxa"/>
          </w:tcPr>
          <w:p w14:paraId="742D2ADE" w14:textId="77777777" w:rsidR="00391A19" w:rsidRPr="002802CD" w:rsidRDefault="00391A19" w:rsidP="00391A19">
            <w:pPr>
              <w:widowControl w:val="0"/>
              <w:autoSpaceDE w:val="0"/>
              <w:autoSpaceDN w:val="0"/>
              <w:adjustRightInd w:val="0"/>
              <w:spacing w:after="0" w:line="480" w:lineRule="auto"/>
              <w:jc w:val="center"/>
              <w:rPr>
                <w:rFonts w:ascii="Times New Roman" w:hAnsi="Times New Roman"/>
                <w:sz w:val="24"/>
                <w:szCs w:val="24"/>
              </w:rPr>
            </w:pPr>
            <w:r w:rsidRPr="002802CD">
              <w:rPr>
                <w:rFonts w:ascii="Times New Roman" w:hAnsi="Times New Roman"/>
                <w:sz w:val="24"/>
                <w:szCs w:val="24"/>
              </w:rPr>
              <w:t>0.</w:t>
            </w:r>
            <w:r w:rsidR="003E448C">
              <w:rPr>
                <w:rFonts w:ascii="Times New Roman" w:hAnsi="Times New Roman"/>
                <w:sz w:val="24"/>
                <w:szCs w:val="24"/>
              </w:rPr>
              <w:t>89</w:t>
            </w:r>
          </w:p>
        </w:tc>
        <w:tc>
          <w:tcPr>
            <w:tcW w:w="5347" w:type="dxa"/>
          </w:tcPr>
          <w:p w14:paraId="03D276D2" w14:textId="77777777" w:rsidR="00391A19" w:rsidRPr="002802CD" w:rsidRDefault="00270DFD" w:rsidP="00391A19">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0.94</w:t>
            </w:r>
          </w:p>
        </w:tc>
      </w:tr>
    </w:tbl>
    <w:p w14:paraId="737BBB4E" w14:textId="77777777" w:rsidR="00C73FBB" w:rsidRDefault="00C73FBB" w:rsidP="00C73FB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Notes: </w:t>
      </w:r>
    </w:p>
    <w:p w14:paraId="6CCD8C5B" w14:textId="77777777" w:rsidR="00C73FBB" w:rsidRDefault="00C73FBB" w:rsidP="00C73FB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Standard error in parenthesis</w:t>
      </w:r>
    </w:p>
    <w:p w14:paraId="248E63FD" w14:textId="77777777" w:rsidR="00C73FBB" w:rsidRPr="002666A3" w:rsidRDefault="00C73FBB" w:rsidP="00C73FBB">
      <w:pPr>
        <w:widowControl w:val="0"/>
        <w:autoSpaceDE w:val="0"/>
        <w:autoSpaceDN w:val="0"/>
        <w:adjustRightInd w:val="0"/>
        <w:spacing w:after="0" w:line="240" w:lineRule="auto"/>
        <w:rPr>
          <w:rFonts w:ascii="Times New Roman" w:hAnsi="Times New Roman"/>
          <w:sz w:val="24"/>
          <w:szCs w:val="24"/>
        </w:rPr>
      </w:pPr>
      <w:r w:rsidRPr="002666A3">
        <w:rPr>
          <w:rFonts w:ascii="Times New Roman" w:hAnsi="Times New Roman"/>
          <w:sz w:val="24"/>
          <w:szCs w:val="24"/>
          <w:vertAlign w:val="superscript"/>
        </w:rPr>
        <w:t>*</w:t>
      </w:r>
      <w:r w:rsidRPr="002666A3">
        <w:rPr>
          <w:rFonts w:ascii="Times New Roman" w:hAnsi="Times New Roman"/>
          <w:sz w:val="24"/>
          <w:szCs w:val="24"/>
        </w:rPr>
        <w:t xml:space="preserve"> </w:t>
      </w:r>
      <w:r w:rsidRPr="002666A3">
        <w:rPr>
          <w:rFonts w:ascii="Times New Roman" w:hAnsi="Times New Roman"/>
          <w:i/>
          <w:iCs/>
          <w:sz w:val="24"/>
          <w:szCs w:val="24"/>
        </w:rPr>
        <w:t xml:space="preserve">= </w:t>
      </w:r>
      <w:r w:rsidRPr="002666A3">
        <w:rPr>
          <w:rFonts w:ascii="Times New Roman" w:hAnsi="Times New Roman"/>
          <w:sz w:val="24"/>
          <w:szCs w:val="24"/>
        </w:rPr>
        <w:t xml:space="preserve">significant at 95 % level of significance </w:t>
      </w:r>
    </w:p>
    <w:p w14:paraId="059EAE2A" w14:textId="77777777" w:rsidR="00C73FBB" w:rsidRPr="002666A3" w:rsidRDefault="00C73FBB" w:rsidP="00C73FBB">
      <w:pPr>
        <w:widowControl w:val="0"/>
        <w:autoSpaceDE w:val="0"/>
        <w:autoSpaceDN w:val="0"/>
        <w:adjustRightInd w:val="0"/>
        <w:spacing w:after="0" w:line="240" w:lineRule="auto"/>
        <w:rPr>
          <w:rFonts w:ascii="Times New Roman" w:hAnsi="Times New Roman"/>
          <w:sz w:val="24"/>
          <w:szCs w:val="24"/>
        </w:rPr>
      </w:pPr>
      <w:r w:rsidRPr="002666A3">
        <w:rPr>
          <w:rFonts w:ascii="Times New Roman" w:hAnsi="Times New Roman"/>
          <w:sz w:val="24"/>
          <w:szCs w:val="24"/>
          <w:vertAlign w:val="superscript"/>
        </w:rPr>
        <w:t>**</w:t>
      </w:r>
      <w:r w:rsidRPr="002666A3">
        <w:rPr>
          <w:rFonts w:ascii="Times New Roman" w:hAnsi="Times New Roman"/>
          <w:sz w:val="24"/>
          <w:szCs w:val="24"/>
        </w:rPr>
        <w:t xml:space="preserve"> </w:t>
      </w:r>
      <w:r w:rsidRPr="002666A3">
        <w:rPr>
          <w:rFonts w:ascii="Times New Roman" w:hAnsi="Times New Roman"/>
          <w:i/>
          <w:iCs/>
          <w:sz w:val="24"/>
          <w:szCs w:val="24"/>
        </w:rPr>
        <w:t xml:space="preserve">= </w:t>
      </w:r>
      <w:r w:rsidRPr="002666A3">
        <w:rPr>
          <w:rFonts w:ascii="Times New Roman" w:hAnsi="Times New Roman"/>
          <w:sz w:val="24"/>
          <w:szCs w:val="24"/>
        </w:rPr>
        <w:t>significant at 90 % level of significance</w:t>
      </w:r>
    </w:p>
    <w:p w14:paraId="338C3F26" w14:textId="77777777" w:rsidR="00C73FBB" w:rsidRPr="002666A3" w:rsidRDefault="00C73FBB" w:rsidP="00C73FBB">
      <w:pPr>
        <w:widowControl w:val="0"/>
        <w:autoSpaceDE w:val="0"/>
        <w:autoSpaceDN w:val="0"/>
        <w:adjustRightInd w:val="0"/>
        <w:spacing w:after="0" w:line="240" w:lineRule="auto"/>
        <w:rPr>
          <w:rFonts w:ascii="Times New Roman" w:hAnsi="Times New Roman"/>
          <w:sz w:val="24"/>
          <w:szCs w:val="24"/>
        </w:rPr>
      </w:pPr>
      <w:r w:rsidRPr="002666A3">
        <w:rPr>
          <w:rFonts w:ascii="Times New Roman" w:hAnsi="Times New Roman"/>
          <w:sz w:val="24"/>
          <w:szCs w:val="24"/>
          <w:vertAlign w:val="superscript"/>
        </w:rPr>
        <w:t>***</w:t>
      </w:r>
      <w:r w:rsidRPr="002666A3">
        <w:rPr>
          <w:rFonts w:ascii="Times New Roman" w:hAnsi="Times New Roman"/>
          <w:sz w:val="24"/>
          <w:szCs w:val="24"/>
        </w:rPr>
        <w:t xml:space="preserve"> </w:t>
      </w:r>
      <w:r w:rsidRPr="002666A3">
        <w:rPr>
          <w:rFonts w:ascii="Times New Roman" w:hAnsi="Times New Roman"/>
          <w:i/>
          <w:iCs/>
          <w:sz w:val="24"/>
          <w:szCs w:val="24"/>
        </w:rPr>
        <w:t xml:space="preserve">= </w:t>
      </w:r>
      <w:r w:rsidRPr="002666A3">
        <w:rPr>
          <w:rFonts w:ascii="Times New Roman" w:hAnsi="Times New Roman"/>
          <w:sz w:val="24"/>
          <w:szCs w:val="24"/>
        </w:rPr>
        <w:t>significant at 99 % level of significance</w:t>
      </w:r>
    </w:p>
    <w:p w14:paraId="265F6FFF" w14:textId="77777777" w:rsidR="00C73FBB" w:rsidRPr="002802CD" w:rsidRDefault="00C73FBB" w:rsidP="00C73FBB">
      <w:pPr>
        <w:widowControl w:val="0"/>
        <w:autoSpaceDE w:val="0"/>
        <w:autoSpaceDN w:val="0"/>
        <w:adjustRightInd w:val="0"/>
        <w:spacing w:after="0" w:line="240" w:lineRule="auto"/>
        <w:rPr>
          <w:rFonts w:ascii="Times New Roman" w:hAnsi="Times New Roman"/>
          <w:sz w:val="24"/>
          <w:szCs w:val="24"/>
        </w:rPr>
      </w:pPr>
    </w:p>
    <w:p w14:paraId="36583F49" w14:textId="77777777" w:rsidR="008A65C4" w:rsidRDefault="008A65C4" w:rsidP="006A7F84">
      <w:pPr>
        <w:rPr>
          <w:rFonts w:ascii="Times New Roman" w:hAnsi="Times New Roman" w:cs="Times New Roman"/>
          <w:sz w:val="24"/>
          <w:szCs w:val="24"/>
        </w:rPr>
      </w:pPr>
    </w:p>
    <w:p w14:paraId="7280AF74" w14:textId="77777777" w:rsidR="00DC75C5" w:rsidRDefault="00DC75C5" w:rsidP="006A7F84">
      <w:pPr>
        <w:rPr>
          <w:rFonts w:ascii="Times New Roman" w:hAnsi="Times New Roman" w:cs="Times New Roman"/>
          <w:sz w:val="24"/>
          <w:szCs w:val="24"/>
        </w:rPr>
        <w:sectPr w:rsidR="00DC75C5" w:rsidSect="00DC75C5">
          <w:pgSz w:w="12240" w:h="15840"/>
          <w:pgMar w:top="1440" w:right="1440" w:bottom="1440" w:left="1440" w:header="720" w:footer="720" w:gutter="0"/>
          <w:cols w:space="720"/>
          <w:docGrid w:linePitch="360"/>
        </w:sectPr>
      </w:pPr>
    </w:p>
    <w:p w14:paraId="4DD7F079" w14:textId="04D4F288" w:rsidR="00914BF8" w:rsidRDefault="00914BF8" w:rsidP="00914BF8">
      <w:pPr>
        <w:pStyle w:val="Caption"/>
      </w:pPr>
      <w:bookmarkStart w:id="33" w:name="_Toc502674639"/>
      <w:r>
        <w:lastRenderedPageBreak/>
        <w:t xml:space="preserve">Table </w:t>
      </w:r>
      <w:r w:rsidR="008F3E9C">
        <w:fldChar w:fldCharType="begin"/>
      </w:r>
      <w:r w:rsidR="008F3E9C">
        <w:instrText xml:space="preserve"> SEQ Table \* ARABIC </w:instrText>
      </w:r>
      <w:r w:rsidR="008F3E9C">
        <w:fldChar w:fldCharType="separate"/>
      </w:r>
      <w:r w:rsidR="002F31AF">
        <w:rPr>
          <w:noProof/>
        </w:rPr>
        <w:t>8</w:t>
      </w:r>
      <w:r w:rsidR="008F3E9C">
        <w:rPr>
          <w:noProof/>
        </w:rPr>
        <w:fldChar w:fldCharType="end"/>
      </w:r>
      <w:r>
        <w:t xml:space="preserve"> : </w:t>
      </w:r>
      <w:r w:rsidRPr="00CE3E80">
        <w:t xml:space="preserve">Seemingly unrelated regression for </w:t>
      </w:r>
      <w:r w:rsidR="00304A0E">
        <w:t>w</w:t>
      </w:r>
      <w:r w:rsidRPr="00CE3E80">
        <w:t>inter season revenue from fuelwood and fodder collection</w:t>
      </w:r>
      <w:bookmarkEnd w:id="33"/>
    </w:p>
    <w:tbl>
      <w:tblPr>
        <w:tblW w:w="9360" w:type="dxa"/>
        <w:tblBorders>
          <w:top w:val="single" w:sz="4" w:space="0" w:color="auto"/>
        </w:tblBorders>
        <w:tblLook w:val="04A0" w:firstRow="1" w:lastRow="0" w:firstColumn="1" w:lastColumn="0" w:noHBand="0" w:noVBand="1"/>
      </w:tblPr>
      <w:tblGrid>
        <w:gridCol w:w="1647"/>
        <w:gridCol w:w="1648"/>
        <w:gridCol w:w="3455"/>
        <w:gridCol w:w="2610"/>
      </w:tblGrid>
      <w:tr w:rsidR="00B66A53" w:rsidRPr="00BF2277" w14:paraId="281E3D3A" w14:textId="77777777" w:rsidTr="0070714D">
        <w:trPr>
          <w:trHeight w:val="300"/>
        </w:trPr>
        <w:tc>
          <w:tcPr>
            <w:tcW w:w="1647" w:type="dxa"/>
            <w:shd w:val="clear" w:color="auto" w:fill="auto"/>
            <w:noWrap/>
            <w:vAlign w:val="bottom"/>
            <w:hideMark/>
          </w:tcPr>
          <w:p w14:paraId="1C7BAFA2" w14:textId="77777777" w:rsidR="00B66A53" w:rsidRDefault="00B66A53" w:rsidP="00173A62">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Variable</w:t>
            </w:r>
          </w:p>
          <w:p w14:paraId="70312B32" w14:textId="77777777" w:rsidR="003F1368" w:rsidRPr="00BF2277" w:rsidRDefault="003F1368" w:rsidP="00173A62">
            <w:pPr>
              <w:spacing w:after="0" w:line="480" w:lineRule="auto"/>
              <w:rPr>
                <w:rFonts w:ascii="Times New Roman" w:eastAsia="Times New Roman" w:hAnsi="Times New Roman" w:cs="Times New Roman"/>
                <w:b/>
                <w:color w:val="000000"/>
                <w:sz w:val="24"/>
                <w:szCs w:val="24"/>
              </w:rPr>
            </w:pPr>
          </w:p>
        </w:tc>
        <w:tc>
          <w:tcPr>
            <w:tcW w:w="1648" w:type="dxa"/>
            <w:shd w:val="clear" w:color="auto" w:fill="auto"/>
            <w:vAlign w:val="bottom"/>
          </w:tcPr>
          <w:p w14:paraId="295303D1" w14:textId="77777777" w:rsidR="00B66A53" w:rsidRPr="00BF2277" w:rsidRDefault="00B66A53" w:rsidP="00173A62">
            <w:pPr>
              <w:spacing w:after="0" w:line="480" w:lineRule="auto"/>
              <w:rPr>
                <w:rFonts w:ascii="Times New Roman" w:eastAsia="Times New Roman" w:hAnsi="Times New Roman" w:cs="Times New Roman"/>
                <w:b/>
                <w:color w:val="000000"/>
                <w:sz w:val="24"/>
                <w:szCs w:val="24"/>
              </w:rPr>
            </w:pPr>
          </w:p>
        </w:tc>
        <w:tc>
          <w:tcPr>
            <w:tcW w:w="3455" w:type="dxa"/>
            <w:shd w:val="clear" w:color="auto" w:fill="auto"/>
            <w:vAlign w:val="bottom"/>
          </w:tcPr>
          <w:p w14:paraId="4323A3CC" w14:textId="77777777" w:rsidR="005950CF" w:rsidRDefault="00D50693" w:rsidP="003F1368">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Winter </w:t>
            </w:r>
            <w:r w:rsidR="00996CE6">
              <w:rPr>
                <w:rFonts w:ascii="Times New Roman" w:eastAsia="Times New Roman" w:hAnsi="Times New Roman" w:cs="Times New Roman"/>
                <w:b/>
                <w:color w:val="000000"/>
                <w:sz w:val="24"/>
                <w:szCs w:val="24"/>
              </w:rPr>
              <w:t>s</w:t>
            </w:r>
            <w:r w:rsidR="00B66A53" w:rsidRPr="00751781">
              <w:rPr>
                <w:rFonts w:ascii="Times New Roman" w:eastAsia="Times New Roman" w:hAnsi="Times New Roman" w:cs="Times New Roman"/>
                <w:b/>
                <w:color w:val="000000"/>
                <w:sz w:val="24"/>
                <w:szCs w:val="24"/>
              </w:rPr>
              <w:t xml:space="preserve">eason </w:t>
            </w:r>
            <w:r w:rsidR="00B66A53" w:rsidRPr="00BF2277">
              <w:rPr>
                <w:rFonts w:ascii="Times New Roman" w:eastAsia="Times New Roman" w:hAnsi="Times New Roman" w:cs="Times New Roman"/>
                <w:b/>
                <w:color w:val="000000"/>
                <w:sz w:val="24"/>
                <w:szCs w:val="24"/>
              </w:rPr>
              <w:t xml:space="preserve">revenue </w:t>
            </w:r>
          </w:p>
          <w:p w14:paraId="70C63D11" w14:textId="494FADF6" w:rsidR="00B66A53" w:rsidRPr="00BF2277" w:rsidRDefault="00B66A53" w:rsidP="003F1368">
            <w:pPr>
              <w:spacing w:after="0" w:line="480" w:lineRule="auto"/>
              <w:jc w:val="center"/>
              <w:rPr>
                <w:rFonts w:ascii="Times New Roman" w:eastAsia="Times New Roman" w:hAnsi="Times New Roman" w:cs="Times New Roman"/>
                <w:b/>
                <w:color w:val="000000"/>
                <w:sz w:val="24"/>
                <w:szCs w:val="24"/>
              </w:rPr>
            </w:pPr>
            <w:r w:rsidRPr="00BF2277">
              <w:rPr>
                <w:rFonts w:ascii="Times New Roman" w:eastAsia="Times New Roman" w:hAnsi="Times New Roman" w:cs="Times New Roman"/>
                <w:b/>
                <w:color w:val="000000"/>
                <w:sz w:val="24"/>
                <w:szCs w:val="24"/>
              </w:rPr>
              <w:t>from fuelwood</w:t>
            </w:r>
          </w:p>
        </w:tc>
        <w:tc>
          <w:tcPr>
            <w:tcW w:w="2610" w:type="dxa"/>
            <w:shd w:val="clear" w:color="auto" w:fill="auto"/>
            <w:noWrap/>
            <w:vAlign w:val="bottom"/>
            <w:hideMark/>
          </w:tcPr>
          <w:p w14:paraId="0021B4B5" w14:textId="77777777" w:rsidR="00B66A53" w:rsidRPr="00BF2277" w:rsidRDefault="00D50693" w:rsidP="003F1368">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Winter </w:t>
            </w:r>
            <w:r w:rsidR="00996CE6">
              <w:rPr>
                <w:rFonts w:ascii="Times New Roman" w:eastAsia="Times New Roman" w:hAnsi="Times New Roman" w:cs="Times New Roman"/>
                <w:b/>
                <w:color w:val="000000"/>
                <w:sz w:val="24"/>
                <w:szCs w:val="24"/>
              </w:rPr>
              <w:t>s</w:t>
            </w:r>
            <w:r w:rsidR="00B66A53" w:rsidRPr="00751781">
              <w:rPr>
                <w:rFonts w:ascii="Times New Roman" w:eastAsia="Times New Roman" w:hAnsi="Times New Roman" w:cs="Times New Roman"/>
                <w:b/>
                <w:color w:val="000000"/>
                <w:sz w:val="24"/>
                <w:szCs w:val="24"/>
              </w:rPr>
              <w:t xml:space="preserve">eason  </w:t>
            </w:r>
            <w:r w:rsidR="00B66A53" w:rsidRPr="00BF2277">
              <w:rPr>
                <w:rFonts w:ascii="Times New Roman" w:eastAsia="Times New Roman" w:hAnsi="Times New Roman" w:cs="Times New Roman"/>
                <w:b/>
                <w:color w:val="000000"/>
                <w:sz w:val="24"/>
                <w:szCs w:val="24"/>
              </w:rPr>
              <w:t>revenue from fodder</w:t>
            </w:r>
          </w:p>
        </w:tc>
      </w:tr>
    </w:tbl>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3"/>
        <w:gridCol w:w="3327"/>
        <w:gridCol w:w="1080"/>
        <w:gridCol w:w="1620"/>
      </w:tblGrid>
      <w:tr w:rsidR="00AA12BD" w:rsidRPr="00D569B5" w14:paraId="498E2221" w14:textId="77777777" w:rsidTr="003F1368">
        <w:trPr>
          <w:trHeight w:val="610"/>
        </w:trPr>
        <w:tc>
          <w:tcPr>
            <w:tcW w:w="3333" w:type="dxa"/>
            <w:tcBorders>
              <w:top w:val="single" w:sz="4" w:space="0" w:color="auto"/>
            </w:tcBorders>
            <w:noWrap/>
            <w:hideMark/>
          </w:tcPr>
          <w:p w14:paraId="2B1F99C3"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Gender of respondent (1 = female)</w:t>
            </w:r>
          </w:p>
        </w:tc>
        <w:tc>
          <w:tcPr>
            <w:tcW w:w="3327" w:type="dxa"/>
            <w:tcBorders>
              <w:top w:val="single" w:sz="4" w:space="0" w:color="auto"/>
            </w:tcBorders>
            <w:noWrap/>
            <w:hideMark/>
          </w:tcPr>
          <w:p w14:paraId="765A9ED6" w14:textId="77777777" w:rsidR="00AA12BD" w:rsidRPr="00D569B5" w:rsidRDefault="00AA12BD" w:rsidP="003F1368">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FD4D03">
              <w:rPr>
                <w:rFonts w:ascii="Times New Roman" w:hAnsi="Times New Roman" w:cs="Times New Roman"/>
                <w:sz w:val="24"/>
                <w:szCs w:val="24"/>
              </w:rPr>
              <w:t>473.3</w:t>
            </w:r>
            <w:r w:rsidRPr="00D429B0">
              <w:rPr>
                <w:rFonts w:ascii="Times New Roman" w:hAnsi="Times New Roman" w:cs="Times New Roman"/>
                <w:sz w:val="24"/>
                <w:szCs w:val="24"/>
                <w:vertAlign w:val="superscript"/>
              </w:rPr>
              <w:t>*</w:t>
            </w:r>
          </w:p>
          <w:p w14:paraId="0D8C5F26" w14:textId="77777777" w:rsidR="00AA12BD" w:rsidRPr="00D569B5" w:rsidRDefault="00AA12BD" w:rsidP="003F1368">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FD4D03">
              <w:rPr>
                <w:rFonts w:ascii="Times New Roman" w:hAnsi="Times New Roman" w:cs="Times New Roman"/>
                <w:sz w:val="24"/>
                <w:szCs w:val="24"/>
              </w:rPr>
              <w:t>194.6</w:t>
            </w:r>
            <w:r w:rsidRPr="00D569B5">
              <w:rPr>
                <w:rFonts w:ascii="Times New Roman" w:hAnsi="Times New Roman" w:cs="Times New Roman"/>
                <w:sz w:val="24"/>
                <w:szCs w:val="24"/>
              </w:rPr>
              <w:t>)</w:t>
            </w:r>
          </w:p>
        </w:tc>
        <w:tc>
          <w:tcPr>
            <w:tcW w:w="1080" w:type="dxa"/>
            <w:tcBorders>
              <w:top w:val="single" w:sz="4" w:space="0" w:color="auto"/>
            </w:tcBorders>
            <w:noWrap/>
            <w:hideMark/>
          </w:tcPr>
          <w:p w14:paraId="5D2ADB64" w14:textId="77777777" w:rsidR="00AA12BD" w:rsidRPr="00D569B5" w:rsidRDefault="00B83F2C" w:rsidP="00CC067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620" w:type="dxa"/>
            <w:tcBorders>
              <w:top w:val="single" w:sz="4" w:space="0" w:color="auto"/>
            </w:tcBorders>
            <w:noWrap/>
            <w:hideMark/>
          </w:tcPr>
          <w:p w14:paraId="502F7A12" w14:textId="77777777" w:rsidR="00AA12BD" w:rsidRPr="00D569B5" w:rsidRDefault="00AD2865" w:rsidP="00CC0679">
            <w:pPr>
              <w:spacing w:line="480" w:lineRule="auto"/>
              <w:rPr>
                <w:rFonts w:ascii="Times New Roman" w:hAnsi="Times New Roman" w:cs="Times New Roman"/>
                <w:sz w:val="24"/>
                <w:szCs w:val="24"/>
              </w:rPr>
            </w:pPr>
            <w:r>
              <w:rPr>
                <w:rFonts w:ascii="Times New Roman" w:hAnsi="Times New Roman" w:cs="Times New Roman"/>
                <w:sz w:val="24"/>
                <w:szCs w:val="24"/>
              </w:rPr>
              <w:t>174.0</w:t>
            </w:r>
          </w:p>
          <w:p w14:paraId="486AF036"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w:t>
            </w:r>
            <w:r w:rsidR="00AD2865">
              <w:rPr>
                <w:rFonts w:ascii="Times New Roman" w:hAnsi="Times New Roman" w:cs="Times New Roman"/>
                <w:sz w:val="24"/>
                <w:szCs w:val="24"/>
              </w:rPr>
              <w:t>161.2</w:t>
            </w:r>
            <w:r w:rsidRPr="00D569B5">
              <w:rPr>
                <w:rFonts w:ascii="Times New Roman" w:hAnsi="Times New Roman" w:cs="Times New Roman"/>
                <w:sz w:val="24"/>
                <w:szCs w:val="24"/>
              </w:rPr>
              <w:t>)</w:t>
            </w:r>
          </w:p>
        </w:tc>
      </w:tr>
      <w:tr w:rsidR="00AA12BD" w:rsidRPr="00D569B5" w14:paraId="43CA7DB4" w14:textId="77777777" w:rsidTr="003F1368">
        <w:trPr>
          <w:trHeight w:val="610"/>
        </w:trPr>
        <w:tc>
          <w:tcPr>
            <w:tcW w:w="3333" w:type="dxa"/>
            <w:noWrap/>
            <w:hideMark/>
          </w:tcPr>
          <w:p w14:paraId="6CC03602"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Age of respondent (years)</w:t>
            </w:r>
          </w:p>
        </w:tc>
        <w:tc>
          <w:tcPr>
            <w:tcW w:w="3327" w:type="dxa"/>
            <w:noWrap/>
            <w:hideMark/>
          </w:tcPr>
          <w:p w14:paraId="24E4EBC1" w14:textId="77777777" w:rsidR="00AA12BD" w:rsidRPr="00D569B5" w:rsidRDefault="00FD4D03" w:rsidP="003F1368">
            <w:pPr>
              <w:spacing w:line="480" w:lineRule="auto"/>
              <w:jc w:val="center"/>
              <w:rPr>
                <w:rFonts w:ascii="Times New Roman" w:hAnsi="Times New Roman" w:cs="Times New Roman"/>
                <w:sz w:val="24"/>
                <w:szCs w:val="24"/>
              </w:rPr>
            </w:pPr>
            <w:r>
              <w:rPr>
                <w:rFonts w:ascii="Times New Roman" w:hAnsi="Times New Roman" w:cs="Times New Roman"/>
                <w:sz w:val="24"/>
                <w:szCs w:val="24"/>
              </w:rPr>
              <w:t>0.47</w:t>
            </w:r>
          </w:p>
          <w:p w14:paraId="7D351CDB" w14:textId="77777777" w:rsidR="00AA12BD" w:rsidRPr="00D569B5" w:rsidRDefault="00AA12BD" w:rsidP="003F1368">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FD4D03">
              <w:rPr>
                <w:rFonts w:ascii="Times New Roman" w:hAnsi="Times New Roman" w:cs="Times New Roman"/>
                <w:sz w:val="24"/>
                <w:szCs w:val="24"/>
              </w:rPr>
              <w:t>2.95</w:t>
            </w:r>
            <w:r w:rsidRPr="00D569B5">
              <w:rPr>
                <w:rFonts w:ascii="Times New Roman" w:hAnsi="Times New Roman" w:cs="Times New Roman"/>
                <w:sz w:val="24"/>
                <w:szCs w:val="24"/>
              </w:rPr>
              <w:t>)</w:t>
            </w:r>
          </w:p>
        </w:tc>
        <w:tc>
          <w:tcPr>
            <w:tcW w:w="1080" w:type="dxa"/>
            <w:noWrap/>
          </w:tcPr>
          <w:p w14:paraId="79A10447" w14:textId="77777777" w:rsidR="00AA12BD" w:rsidRPr="00D569B5" w:rsidRDefault="00AA12BD" w:rsidP="00CC0679">
            <w:pPr>
              <w:spacing w:line="480" w:lineRule="auto"/>
              <w:rPr>
                <w:rFonts w:ascii="Times New Roman" w:hAnsi="Times New Roman" w:cs="Times New Roman"/>
                <w:sz w:val="24"/>
                <w:szCs w:val="24"/>
              </w:rPr>
            </w:pPr>
          </w:p>
        </w:tc>
        <w:tc>
          <w:tcPr>
            <w:tcW w:w="1620" w:type="dxa"/>
            <w:noWrap/>
            <w:hideMark/>
          </w:tcPr>
          <w:p w14:paraId="312E0869" w14:textId="77777777" w:rsidR="00AA12BD" w:rsidRPr="00D569B5" w:rsidRDefault="00AD2865" w:rsidP="00CC0679">
            <w:pPr>
              <w:spacing w:line="480" w:lineRule="auto"/>
              <w:rPr>
                <w:rFonts w:ascii="Times New Roman" w:hAnsi="Times New Roman" w:cs="Times New Roman"/>
                <w:sz w:val="24"/>
                <w:szCs w:val="24"/>
              </w:rPr>
            </w:pPr>
            <w:r>
              <w:rPr>
                <w:rFonts w:ascii="Times New Roman" w:hAnsi="Times New Roman" w:cs="Times New Roman"/>
                <w:sz w:val="24"/>
                <w:szCs w:val="24"/>
              </w:rPr>
              <w:t>3.55</w:t>
            </w:r>
          </w:p>
          <w:p w14:paraId="4E057E48"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w:t>
            </w:r>
            <w:r w:rsidR="00AD2865">
              <w:rPr>
                <w:rFonts w:ascii="Times New Roman" w:hAnsi="Times New Roman" w:cs="Times New Roman"/>
                <w:sz w:val="24"/>
                <w:szCs w:val="24"/>
              </w:rPr>
              <w:t>2.45</w:t>
            </w:r>
            <w:r w:rsidRPr="00D569B5">
              <w:rPr>
                <w:rFonts w:ascii="Times New Roman" w:hAnsi="Times New Roman" w:cs="Times New Roman"/>
                <w:sz w:val="24"/>
                <w:szCs w:val="24"/>
              </w:rPr>
              <w:t>)</w:t>
            </w:r>
          </w:p>
        </w:tc>
      </w:tr>
      <w:tr w:rsidR="00AA12BD" w:rsidRPr="00D569B5" w14:paraId="55930363" w14:textId="77777777" w:rsidTr="003F1368">
        <w:trPr>
          <w:trHeight w:val="610"/>
        </w:trPr>
        <w:tc>
          <w:tcPr>
            <w:tcW w:w="3333" w:type="dxa"/>
            <w:noWrap/>
            <w:hideMark/>
          </w:tcPr>
          <w:p w14:paraId="4A452B4C"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Education of respondent (years)</w:t>
            </w:r>
          </w:p>
        </w:tc>
        <w:tc>
          <w:tcPr>
            <w:tcW w:w="3327" w:type="dxa"/>
            <w:noWrap/>
            <w:hideMark/>
          </w:tcPr>
          <w:p w14:paraId="5A9AD255" w14:textId="77777777" w:rsidR="00AA12BD" w:rsidRPr="00D569B5" w:rsidRDefault="00FD4D03" w:rsidP="003F1368">
            <w:pPr>
              <w:spacing w:line="480" w:lineRule="auto"/>
              <w:jc w:val="center"/>
              <w:rPr>
                <w:rFonts w:ascii="Times New Roman" w:hAnsi="Times New Roman" w:cs="Times New Roman"/>
                <w:sz w:val="24"/>
                <w:szCs w:val="24"/>
              </w:rPr>
            </w:pPr>
            <w:r>
              <w:rPr>
                <w:rFonts w:ascii="Times New Roman" w:hAnsi="Times New Roman" w:cs="Times New Roman"/>
                <w:sz w:val="24"/>
                <w:szCs w:val="24"/>
              </w:rPr>
              <w:t>-3.06</w:t>
            </w:r>
          </w:p>
          <w:p w14:paraId="0083EAEA" w14:textId="77777777" w:rsidR="00AA12BD" w:rsidRPr="00D569B5" w:rsidRDefault="00AA12BD" w:rsidP="003F1368">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FD4D03">
              <w:rPr>
                <w:rFonts w:ascii="Times New Roman" w:hAnsi="Times New Roman" w:cs="Times New Roman"/>
                <w:sz w:val="24"/>
                <w:szCs w:val="24"/>
              </w:rPr>
              <w:t>12.48</w:t>
            </w:r>
            <w:r w:rsidRPr="00D569B5">
              <w:rPr>
                <w:rFonts w:ascii="Times New Roman" w:hAnsi="Times New Roman" w:cs="Times New Roman"/>
                <w:sz w:val="24"/>
                <w:szCs w:val="24"/>
              </w:rPr>
              <w:t>)</w:t>
            </w:r>
          </w:p>
        </w:tc>
        <w:tc>
          <w:tcPr>
            <w:tcW w:w="1080" w:type="dxa"/>
            <w:noWrap/>
          </w:tcPr>
          <w:p w14:paraId="5FD7B2ED" w14:textId="77777777" w:rsidR="00AA12BD" w:rsidRPr="00D569B5" w:rsidRDefault="00AA12BD" w:rsidP="00CC0679">
            <w:pPr>
              <w:spacing w:line="480" w:lineRule="auto"/>
              <w:rPr>
                <w:rFonts w:ascii="Times New Roman" w:hAnsi="Times New Roman" w:cs="Times New Roman"/>
                <w:sz w:val="24"/>
                <w:szCs w:val="24"/>
              </w:rPr>
            </w:pPr>
          </w:p>
        </w:tc>
        <w:tc>
          <w:tcPr>
            <w:tcW w:w="1620" w:type="dxa"/>
            <w:noWrap/>
            <w:hideMark/>
          </w:tcPr>
          <w:p w14:paraId="70F81679"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w:t>
            </w:r>
            <w:r w:rsidR="00AD2865">
              <w:rPr>
                <w:rFonts w:ascii="Times New Roman" w:hAnsi="Times New Roman" w:cs="Times New Roman"/>
                <w:sz w:val="24"/>
                <w:szCs w:val="24"/>
              </w:rPr>
              <w:t>27.42</w:t>
            </w:r>
            <w:r w:rsidR="00AD2865" w:rsidRPr="00D429B0">
              <w:rPr>
                <w:rFonts w:ascii="Times New Roman" w:hAnsi="Times New Roman" w:cs="Times New Roman"/>
                <w:sz w:val="24"/>
                <w:szCs w:val="24"/>
                <w:vertAlign w:val="superscript"/>
              </w:rPr>
              <w:t>**</w:t>
            </w:r>
          </w:p>
          <w:p w14:paraId="7883063B" w14:textId="77777777" w:rsidR="00AA12BD" w:rsidRPr="00D569B5" w:rsidRDefault="00A8613D" w:rsidP="00CC0679">
            <w:pPr>
              <w:spacing w:line="480" w:lineRule="auto"/>
              <w:rPr>
                <w:rFonts w:ascii="Times New Roman" w:hAnsi="Times New Roman" w:cs="Times New Roman"/>
                <w:sz w:val="24"/>
                <w:szCs w:val="24"/>
              </w:rPr>
            </w:pPr>
            <w:r>
              <w:rPr>
                <w:rFonts w:ascii="Times New Roman" w:hAnsi="Times New Roman" w:cs="Times New Roman"/>
                <w:sz w:val="24"/>
                <w:szCs w:val="24"/>
              </w:rPr>
              <w:t>(10.35</w:t>
            </w:r>
            <w:r w:rsidR="00AA12BD" w:rsidRPr="00D569B5">
              <w:rPr>
                <w:rFonts w:ascii="Times New Roman" w:hAnsi="Times New Roman" w:cs="Times New Roman"/>
                <w:sz w:val="24"/>
                <w:szCs w:val="24"/>
              </w:rPr>
              <w:t>)</w:t>
            </w:r>
          </w:p>
        </w:tc>
      </w:tr>
      <w:tr w:rsidR="00AA12BD" w:rsidRPr="00D569B5" w14:paraId="597B6D3D" w14:textId="77777777" w:rsidTr="003F1368">
        <w:trPr>
          <w:trHeight w:val="610"/>
        </w:trPr>
        <w:tc>
          <w:tcPr>
            <w:tcW w:w="3333" w:type="dxa"/>
            <w:noWrap/>
            <w:hideMark/>
          </w:tcPr>
          <w:p w14:paraId="03F5D3D8"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&lt;15 age group (number)</w:t>
            </w:r>
          </w:p>
        </w:tc>
        <w:tc>
          <w:tcPr>
            <w:tcW w:w="3327" w:type="dxa"/>
            <w:noWrap/>
            <w:hideMark/>
          </w:tcPr>
          <w:p w14:paraId="08CCC802" w14:textId="77777777" w:rsidR="00AA12BD" w:rsidRPr="00D569B5" w:rsidRDefault="00FD4D03" w:rsidP="003F1368">
            <w:pPr>
              <w:spacing w:line="480" w:lineRule="auto"/>
              <w:jc w:val="center"/>
              <w:rPr>
                <w:rFonts w:ascii="Times New Roman" w:hAnsi="Times New Roman" w:cs="Times New Roman"/>
                <w:sz w:val="24"/>
                <w:szCs w:val="24"/>
              </w:rPr>
            </w:pPr>
            <w:r>
              <w:rPr>
                <w:rFonts w:ascii="Times New Roman" w:hAnsi="Times New Roman" w:cs="Times New Roman"/>
                <w:sz w:val="24"/>
                <w:szCs w:val="24"/>
              </w:rPr>
              <w:t>20.68</w:t>
            </w:r>
          </w:p>
          <w:p w14:paraId="3321B398" w14:textId="77777777" w:rsidR="00AA12BD" w:rsidRPr="00D569B5" w:rsidRDefault="00AA12BD" w:rsidP="003F1368">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FD4D03">
              <w:rPr>
                <w:rFonts w:ascii="Times New Roman" w:hAnsi="Times New Roman" w:cs="Times New Roman"/>
                <w:sz w:val="24"/>
                <w:szCs w:val="24"/>
              </w:rPr>
              <w:t>113.6</w:t>
            </w:r>
            <w:r w:rsidRPr="00D569B5">
              <w:rPr>
                <w:rFonts w:ascii="Times New Roman" w:hAnsi="Times New Roman" w:cs="Times New Roman"/>
                <w:sz w:val="24"/>
                <w:szCs w:val="24"/>
              </w:rPr>
              <w:t>)</w:t>
            </w:r>
          </w:p>
        </w:tc>
        <w:tc>
          <w:tcPr>
            <w:tcW w:w="1080" w:type="dxa"/>
            <w:noWrap/>
          </w:tcPr>
          <w:p w14:paraId="2EF390E8" w14:textId="77777777" w:rsidR="00AA12BD" w:rsidRPr="00D569B5" w:rsidRDefault="00AA12BD" w:rsidP="00CC0679">
            <w:pPr>
              <w:spacing w:line="480" w:lineRule="auto"/>
              <w:rPr>
                <w:rFonts w:ascii="Times New Roman" w:hAnsi="Times New Roman" w:cs="Times New Roman"/>
                <w:sz w:val="24"/>
                <w:szCs w:val="24"/>
              </w:rPr>
            </w:pPr>
          </w:p>
        </w:tc>
        <w:tc>
          <w:tcPr>
            <w:tcW w:w="1620" w:type="dxa"/>
            <w:noWrap/>
            <w:hideMark/>
          </w:tcPr>
          <w:p w14:paraId="510AE115" w14:textId="77777777" w:rsidR="00AA12BD" w:rsidRPr="00D569B5" w:rsidRDefault="00A8613D" w:rsidP="00CC0679">
            <w:pPr>
              <w:spacing w:line="480" w:lineRule="auto"/>
              <w:rPr>
                <w:rFonts w:ascii="Times New Roman" w:hAnsi="Times New Roman" w:cs="Times New Roman"/>
                <w:sz w:val="24"/>
                <w:szCs w:val="24"/>
              </w:rPr>
            </w:pPr>
            <w:r>
              <w:rPr>
                <w:rFonts w:ascii="Times New Roman" w:hAnsi="Times New Roman" w:cs="Times New Roman"/>
                <w:sz w:val="24"/>
                <w:szCs w:val="24"/>
              </w:rPr>
              <w:t>49.67</w:t>
            </w:r>
          </w:p>
          <w:p w14:paraId="2969C370" w14:textId="77777777" w:rsidR="00AA12BD" w:rsidRPr="00D569B5" w:rsidRDefault="00A8613D" w:rsidP="00CC0679">
            <w:pPr>
              <w:spacing w:line="480" w:lineRule="auto"/>
              <w:rPr>
                <w:rFonts w:ascii="Times New Roman" w:hAnsi="Times New Roman" w:cs="Times New Roman"/>
                <w:sz w:val="24"/>
                <w:szCs w:val="24"/>
              </w:rPr>
            </w:pPr>
            <w:r>
              <w:rPr>
                <w:rFonts w:ascii="Times New Roman" w:hAnsi="Times New Roman" w:cs="Times New Roman"/>
                <w:sz w:val="24"/>
                <w:szCs w:val="24"/>
              </w:rPr>
              <w:t>(94.20</w:t>
            </w:r>
            <w:r w:rsidR="00AA12BD" w:rsidRPr="00D569B5">
              <w:rPr>
                <w:rFonts w:ascii="Times New Roman" w:hAnsi="Times New Roman" w:cs="Times New Roman"/>
                <w:sz w:val="24"/>
                <w:szCs w:val="24"/>
              </w:rPr>
              <w:t>)</w:t>
            </w:r>
          </w:p>
        </w:tc>
      </w:tr>
      <w:tr w:rsidR="00AA12BD" w:rsidRPr="00D569B5" w14:paraId="1EA7DE76" w14:textId="77777777" w:rsidTr="003F1368">
        <w:trPr>
          <w:trHeight w:val="610"/>
        </w:trPr>
        <w:tc>
          <w:tcPr>
            <w:tcW w:w="3333" w:type="dxa"/>
            <w:noWrap/>
            <w:hideMark/>
          </w:tcPr>
          <w:p w14:paraId="6F1A96EC"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15-60 age group (number)</w:t>
            </w:r>
          </w:p>
        </w:tc>
        <w:tc>
          <w:tcPr>
            <w:tcW w:w="3327" w:type="dxa"/>
            <w:noWrap/>
            <w:hideMark/>
          </w:tcPr>
          <w:p w14:paraId="6A1CCCCD" w14:textId="77777777" w:rsidR="00AA12BD" w:rsidRPr="00D569B5" w:rsidRDefault="00AA12BD" w:rsidP="003F1368">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-1</w:t>
            </w:r>
            <w:r w:rsidR="00FD4D03">
              <w:rPr>
                <w:rFonts w:ascii="Times New Roman" w:hAnsi="Times New Roman" w:cs="Times New Roman"/>
                <w:sz w:val="24"/>
                <w:szCs w:val="24"/>
              </w:rPr>
              <w:t>.38</w:t>
            </w:r>
          </w:p>
          <w:p w14:paraId="6DE9B20E" w14:textId="77777777" w:rsidR="00AA12BD" w:rsidRPr="00D569B5" w:rsidRDefault="00AA12BD" w:rsidP="003F1368">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FD4D03">
              <w:rPr>
                <w:rFonts w:ascii="Times New Roman" w:hAnsi="Times New Roman" w:cs="Times New Roman"/>
                <w:sz w:val="24"/>
                <w:szCs w:val="24"/>
              </w:rPr>
              <w:t>76.86</w:t>
            </w:r>
            <w:r w:rsidRPr="00D569B5">
              <w:rPr>
                <w:rFonts w:ascii="Times New Roman" w:hAnsi="Times New Roman" w:cs="Times New Roman"/>
                <w:sz w:val="24"/>
                <w:szCs w:val="24"/>
              </w:rPr>
              <w:t>)</w:t>
            </w:r>
          </w:p>
        </w:tc>
        <w:tc>
          <w:tcPr>
            <w:tcW w:w="1080" w:type="dxa"/>
            <w:noWrap/>
          </w:tcPr>
          <w:p w14:paraId="3960BE45" w14:textId="77777777" w:rsidR="00AA12BD" w:rsidRPr="00D569B5" w:rsidRDefault="00AA12BD" w:rsidP="00CC0679">
            <w:pPr>
              <w:spacing w:line="480" w:lineRule="auto"/>
              <w:rPr>
                <w:rFonts w:ascii="Times New Roman" w:hAnsi="Times New Roman" w:cs="Times New Roman"/>
                <w:sz w:val="24"/>
                <w:szCs w:val="24"/>
              </w:rPr>
            </w:pPr>
          </w:p>
        </w:tc>
        <w:tc>
          <w:tcPr>
            <w:tcW w:w="1620" w:type="dxa"/>
            <w:noWrap/>
            <w:hideMark/>
          </w:tcPr>
          <w:p w14:paraId="4F702838" w14:textId="77777777" w:rsidR="00AA12BD" w:rsidRPr="00D569B5" w:rsidRDefault="00A8613D" w:rsidP="00CC0679">
            <w:pPr>
              <w:spacing w:line="480" w:lineRule="auto"/>
              <w:rPr>
                <w:rFonts w:ascii="Times New Roman" w:hAnsi="Times New Roman" w:cs="Times New Roman"/>
                <w:sz w:val="24"/>
                <w:szCs w:val="24"/>
              </w:rPr>
            </w:pPr>
            <w:r>
              <w:rPr>
                <w:rFonts w:ascii="Times New Roman" w:hAnsi="Times New Roman" w:cs="Times New Roman"/>
                <w:sz w:val="24"/>
                <w:szCs w:val="24"/>
              </w:rPr>
              <w:t>147.3</w:t>
            </w:r>
            <w:r w:rsidRPr="00D429B0">
              <w:rPr>
                <w:rFonts w:ascii="Times New Roman" w:hAnsi="Times New Roman" w:cs="Times New Roman"/>
                <w:sz w:val="24"/>
                <w:szCs w:val="24"/>
                <w:vertAlign w:val="superscript"/>
              </w:rPr>
              <w:t>*</w:t>
            </w:r>
          </w:p>
          <w:p w14:paraId="1CC3CD4E" w14:textId="77777777" w:rsidR="00AA12BD" w:rsidRPr="00D569B5" w:rsidRDefault="00A8613D" w:rsidP="00CC0679">
            <w:pPr>
              <w:spacing w:line="480" w:lineRule="auto"/>
              <w:rPr>
                <w:rFonts w:ascii="Times New Roman" w:hAnsi="Times New Roman" w:cs="Times New Roman"/>
                <w:sz w:val="24"/>
                <w:szCs w:val="24"/>
              </w:rPr>
            </w:pPr>
            <w:r>
              <w:rPr>
                <w:rFonts w:ascii="Times New Roman" w:hAnsi="Times New Roman" w:cs="Times New Roman"/>
                <w:sz w:val="24"/>
                <w:szCs w:val="24"/>
              </w:rPr>
              <w:t>(63.88</w:t>
            </w:r>
            <w:r w:rsidR="00AA12BD" w:rsidRPr="00D569B5">
              <w:rPr>
                <w:rFonts w:ascii="Times New Roman" w:hAnsi="Times New Roman" w:cs="Times New Roman"/>
                <w:sz w:val="24"/>
                <w:szCs w:val="24"/>
              </w:rPr>
              <w:t>)</w:t>
            </w:r>
          </w:p>
        </w:tc>
      </w:tr>
      <w:tr w:rsidR="00AA12BD" w:rsidRPr="00D569B5" w14:paraId="563256C7" w14:textId="77777777" w:rsidTr="003F1368">
        <w:trPr>
          <w:trHeight w:val="610"/>
        </w:trPr>
        <w:tc>
          <w:tcPr>
            <w:tcW w:w="3333" w:type="dxa"/>
            <w:noWrap/>
            <w:hideMark/>
          </w:tcPr>
          <w:p w14:paraId="290E2664"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&gt;60 age group (number)</w:t>
            </w:r>
          </w:p>
        </w:tc>
        <w:tc>
          <w:tcPr>
            <w:tcW w:w="3327" w:type="dxa"/>
            <w:noWrap/>
            <w:hideMark/>
          </w:tcPr>
          <w:p w14:paraId="1EE395C9" w14:textId="77777777" w:rsidR="00AA12BD" w:rsidRPr="00D569B5" w:rsidRDefault="00FD4D03" w:rsidP="003F1368">
            <w:pPr>
              <w:spacing w:line="480" w:lineRule="auto"/>
              <w:jc w:val="center"/>
              <w:rPr>
                <w:rFonts w:ascii="Times New Roman" w:hAnsi="Times New Roman" w:cs="Times New Roman"/>
                <w:sz w:val="24"/>
                <w:szCs w:val="24"/>
              </w:rPr>
            </w:pPr>
            <w:r>
              <w:rPr>
                <w:rFonts w:ascii="Times New Roman" w:hAnsi="Times New Roman" w:cs="Times New Roman"/>
                <w:sz w:val="24"/>
                <w:szCs w:val="24"/>
              </w:rPr>
              <w:t>73.67</w:t>
            </w:r>
          </w:p>
          <w:p w14:paraId="1BF5F020" w14:textId="77777777" w:rsidR="00AA12BD" w:rsidRPr="00D569B5" w:rsidRDefault="00AA12BD" w:rsidP="003F1368">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FD4D03">
              <w:rPr>
                <w:rFonts w:ascii="Times New Roman" w:hAnsi="Times New Roman" w:cs="Times New Roman"/>
                <w:sz w:val="24"/>
                <w:szCs w:val="24"/>
              </w:rPr>
              <w:t>117.3</w:t>
            </w:r>
            <w:r w:rsidRPr="00D569B5">
              <w:rPr>
                <w:rFonts w:ascii="Times New Roman" w:hAnsi="Times New Roman" w:cs="Times New Roman"/>
                <w:sz w:val="24"/>
                <w:szCs w:val="24"/>
              </w:rPr>
              <w:t>)</w:t>
            </w:r>
          </w:p>
        </w:tc>
        <w:tc>
          <w:tcPr>
            <w:tcW w:w="1080" w:type="dxa"/>
            <w:noWrap/>
          </w:tcPr>
          <w:p w14:paraId="4509C6A1" w14:textId="77777777" w:rsidR="00AA12BD" w:rsidRPr="00D569B5" w:rsidRDefault="00AA12BD" w:rsidP="00CC0679">
            <w:pPr>
              <w:spacing w:line="480" w:lineRule="auto"/>
              <w:rPr>
                <w:rFonts w:ascii="Times New Roman" w:hAnsi="Times New Roman" w:cs="Times New Roman"/>
                <w:sz w:val="24"/>
                <w:szCs w:val="24"/>
              </w:rPr>
            </w:pPr>
          </w:p>
        </w:tc>
        <w:tc>
          <w:tcPr>
            <w:tcW w:w="1620" w:type="dxa"/>
            <w:noWrap/>
            <w:hideMark/>
          </w:tcPr>
          <w:p w14:paraId="2315E183"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w:t>
            </w:r>
            <w:r w:rsidR="00A8613D">
              <w:rPr>
                <w:rFonts w:ascii="Times New Roman" w:hAnsi="Times New Roman" w:cs="Times New Roman"/>
                <w:sz w:val="24"/>
                <w:szCs w:val="24"/>
              </w:rPr>
              <w:t>137.1</w:t>
            </w:r>
          </w:p>
          <w:p w14:paraId="19791BF5" w14:textId="77777777" w:rsidR="00AA12BD" w:rsidRPr="00D569B5" w:rsidRDefault="00A8613D" w:rsidP="00CC0679">
            <w:pPr>
              <w:spacing w:line="480" w:lineRule="auto"/>
              <w:rPr>
                <w:rFonts w:ascii="Times New Roman" w:hAnsi="Times New Roman" w:cs="Times New Roman"/>
                <w:sz w:val="24"/>
                <w:szCs w:val="24"/>
              </w:rPr>
            </w:pPr>
            <w:r>
              <w:rPr>
                <w:rFonts w:ascii="Times New Roman" w:hAnsi="Times New Roman" w:cs="Times New Roman"/>
                <w:sz w:val="24"/>
                <w:szCs w:val="24"/>
              </w:rPr>
              <w:t>(97.04</w:t>
            </w:r>
            <w:r w:rsidR="00AA12BD" w:rsidRPr="00D569B5">
              <w:rPr>
                <w:rFonts w:ascii="Times New Roman" w:hAnsi="Times New Roman" w:cs="Times New Roman"/>
                <w:sz w:val="24"/>
                <w:szCs w:val="24"/>
              </w:rPr>
              <w:t>)</w:t>
            </w:r>
          </w:p>
        </w:tc>
      </w:tr>
      <w:tr w:rsidR="00AA12BD" w:rsidRPr="00D569B5" w14:paraId="5DC9CA5C" w14:textId="77777777" w:rsidTr="003F1368">
        <w:trPr>
          <w:trHeight w:val="610"/>
        </w:trPr>
        <w:tc>
          <w:tcPr>
            <w:tcW w:w="3333" w:type="dxa"/>
            <w:noWrap/>
            <w:hideMark/>
          </w:tcPr>
          <w:p w14:paraId="6437E2CA"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Relative HH education</w:t>
            </w:r>
          </w:p>
        </w:tc>
        <w:tc>
          <w:tcPr>
            <w:tcW w:w="3327" w:type="dxa"/>
            <w:noWrap/>
            <w:hideMark/>
          </w:tcPr>
          <w:p w14:paraId="4F0438B2" w14:textId="77777777" w:rsidR="00AA12BD" w:rsidRPr="00D569B5" w:rsidRDefault="00FD4D03" w:rsidP="003F1368">
            <w:pPr>
              <w:spacing w:line="480" w:lineRule="auto"/>
              <w:jc w:val="center"/>
              <w:rPr>
                <w:rFonts w:ascii="Times New Roman" w:hAnsi="Times New Roman" w:cs="Times New Roman"/>
                <w:sz w:val="24"/>
                <w:szCs w:val="24"/>
              </w:rPr>
            </w:pPr>
            <w:r>
              <w:rPr>
                <w:rFonts w:ascii="Times New Roman" w:hAnsi="Times New Roman" w:cs="Times New Roman"/>
                <w:sz w:val="24"/>
                <w:szCs w:val="24"/>
              </w:rPr>
              <w:t>30.95</w:t>
            </w:r>
          </w:p>
          <w:p w14:paraId="6FFFF248" w14:textId="77777777" w:rsidR="00AA12BD" w:rsidRPr="00D569B5" w:rsidRDefault="00FD4D03" w:rsidP="003F1368">
            <w:pPr>
              <w:spacing w:line="480" w:lineRule="auto"/>
              <w:jc w:val="center"/>
              <w:rPr>
                <w:rFonts w:ascii="Times New Roman" w:hAnsi="Times New Roman" w:cs="Times New Roman"/>
                <w:sz w:val="24"/>
                <w:szCs w:val="24"/>
              </w:rPr>
            </w:pPr>
            <w:r>
              <w:rPr>
                <w:rFonts w:ascii="Times New Roman" w:hAnsi="Times New Roman" w:cs="Times New Roman"/>
                <w:sz w:val="24"/>
                <w:szCs w:val="24"/>
              </w:rPr>
              <w:t>(43.69</w:t>
            </w:r>
            <w:r w:rsidR="00AA12BD" w:rsidRPr="00D569B5">
              <w:rPr>
                <w:rFonts w:ascii="Times New Roman" w:hAnsi="Times New Roman" w:cs="Times New Roman"/>
                <w:sz w:val="24"/>
                <w:szCs w:val="24"/>
              </w:rPr>
              <w:t>)</w:t>
            </w:r>
          </w:p>
        </w:tc>
        <w:tc>
          <w:tcPr>
            <w:tcW w:w="1080" w:type="dxa"/>
            <w:noWrap/>
          </w:tcPr>
          <w:p w14:paraId="48FEAA65" w14:textId="77777777" w:rsidR="00AA12BD" w:rsidRPr="00D569B5" w:rsidRDefault="00AA12BD" w:rsidP="00CC0679">
            <w:pPr>
              <w:spacing w:line="480" w:lineRule="auto"/>
              <w:rPr>
                <w:rFonts w:ascii="Times New Roman" w:hAnsi="Times New Roman" w:cs="Times New Roman"/>
                <w:sz w:val="24"/>
                <w:szCs w:val="24"/>
              </w:rPr>
            </w:pPr>
          </w:p>
        </w:tc>
        <w:tc>
          <w:tcPr>
            <w:tcW w:w="1620" w:type="dxa"/>
            <w:noWrap/>
            <w:hideMark/>
          </w:tcPr>
          <w:p w14:paraId="6CDBB071"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w:t>
            </w:r>
            <w:r w:rsidR="00A8613D">
              <w:rPr>
                <w:rFonts w:ascii="Times New Roman" w:hAnsi="Times New Roman" w:cs="Times New Roman"/>
                <w:sz w:val="24"/>
                <w:szCs w:val="24"/>
              </w:rPr>
              <w:t>52.87</w:t>
            </w:r>
          </w:p>
          <w:p w14:paraId="430CD164"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w:t>
            </w:r>
            <w:r w:rsidR="00A8613D">
              <w:rPr>
                <w:rFonts w:ascii="Times New Roman" w:hAnsi="Times New Roman" w:cs="Times New Roman"/>
                <w:sz w:val="24"/>
                <w:szCs w:val="24"/>
              </w:rPr>
              <w:t>36.24</w:t>
            </w:r>
            <w:r w:rsidRPr="00D569B5">
              <w:rPr>
                <w:rFonts w:ascii="Times New Roman" w:hAnsi="Times New Roman" w:cs="Times New Roman"/>
                <w:sz w:val="24"/>
                <w:szCs w:val="24"/>
              </w:rPr>
              <w:t>)</w:t>
            </w:r>
          </w:p>
        </w:tc>
      </w:tr>
      <w:tr w:rsidR="00AA12BD" w:rsidRPr="00D569B5" w14:paraId="6D184D8C" w14:textId="77777777" w:rsidTr="003F1368">
        <w:trPr>
          <w:trHeight w:val="610"/>
        </w:trPr>
        <w:tc>
          <w:tcPr>
            <w:tcW w:w="3333" w:type="dxa"/>
            <w:noWrap/>
            <w:hideMark/>
          </w:tcPr>
          <w:p w14:paraId="21650DE1"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Caste (higher caste =1)</w:t>
            </w:r>
          </w:p>
        </w:tc>
        <w:tc>
          <w:tcPr>
            <w:tcW w:w="3327" w:type="dxa"/>
            <w:noWrap/>
            <w:hideMark/>
          </w:tcPr>
          <w:p w14:paraId="3CD23E24" w14:textId="77777777" w:rsidR="00AA12BD" w:rsidRPr="00D569B5" w:rsidRDefault="00AA12BD" w:rsidP="003F1368">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FD4D03">
              <w:rPr>
                <w:rFonts w:ascii="Times New Roman" w:hAnsi="Times New Roman" w:cs="Times New Roman"/>
                <w:sz w:val="24"/>
                <w:szCs w:val="24"/>
              </w:rPr>
              <w:t>4.15</w:t>
            </w:r>
          </w:p>
          <w:p w14:paraId="68A6B6E7" w14:textId="77777777" w:rsidR="00AA12BD" w:rsidRPr="00D569B5" w:rsidRDefault="00FD4D03" w:rsidP="003F1368">
            <w:pPr>
              <w:spacing w:line="480" w:lineRule="auto"/>
              <w:jc w:val="center"/>
              <w:rPr>
                <w:rFonts w:ascii="Times New Roman" w:hAnsi="Times New Roman" w:cs="Times New Roman"/>
                <w:sz w:val="24"/>
                <w:szCs w:val="24"/>
              </w:rPr>
            </w:pPr>
            <w:r>
              <w:rPr>
                <w:rFonts w:ascii="Times New Roman" w:hAnsi="Times New Roman" w:cs="Times New Roman"/>
                <w:sz w:val="24"/>
                <w:szCs w:val="24"/>
              </w:rPr>
              <w:t>(201.4</w:t>
            </w:r>
            <w:r w:rsidR="00AA12BD" w:rsidRPr="00D569B5">
              <w:rPr>
                <w:rFonts w:ascii="Times New Roman" w:hAnsi="Times New Roman" w:cs="Times New Roman"/>
                <w:sz w:val="24"/>
                <w:szCs w:val="24"/>
              </w:rPr>
              <w:t>)</w:t>
            </w:r>
          </w:p>
        </w:tc>
        <w:tc>
          <w:tcPr>
            <w:tcW w:w="1080" w:type="dxa"/>
            <w:noWrap/>
          </w:tcPr>
          <w:p w14:paraId="5EC3B53A" w14:textId="77777777" w:rsidR="00AA12BD" w:rsidRPr="00D569B5" w:rsidRDefault="00AA12BD" w:rsidP="00CC0679">
            <w:pPr>
              <w:spacing w:line="480" w:lineRule="auto"/>
              <w:rPr>
                <w:rFonts w:ascii="Times New Roman" w:hAnsi="Times New Roman" w:cs="Times New Roman"/>
                <w:sz w:val="24"/>
                <w:szCs w:val="24"/>
              </w:rPr>
            </w:pPr>
          </w:p>
        </w:tc>
        <w:tc>
          <w:tcPr>
            <w:tcW w:w="1620" w:type="dxa"/>
            <w:noWrap/>
            <w:hideMark/>
          </w:tcPr>
          <w:p w14:paraId="150C4ED6" w14:textId="77777777" w:rsidR="00AA12BD" w:rsidRPr="00D569B5" w:rsidRDefault="00A8613D" w:rsidP="00CC0679">
            <w:pPr>
              <w:spacing w:line="480" w:lineRule="auto"/>
              <w:rPr>
                <w:rFonts w:ascii="Times New Roman" w:hAnsi="Times New Roman" w:cs="Times New Roman"/>
                <w:sz w:val="24"/>
                <w:szCs w:val="24"/>
              </w:rPr>
            </w:pPr>
            <w:r>
              <w:rPr>
                <w:rFonts w:ascii="Times New Roman" w:hAnsi="Times New Roman" w:cs="Times New Roman"/>
                <w:sz w:val="24"/>
                <w:szCs w:val="24"/>
              </w:rPr>
              <w:t>356.0</w:t>
            </w:r>
            <w:r w:rsidRPr="00D429B0">
              <w:rPr>
                <w:rFonts w:ascii="Times New Roman" w:hAnsi="Times New Roman" w:cs="Times New Roman"/>
                <w:sz w:val="24"/>
                <w:szCs w:val="24"/>
                <w:vertAlign w:val="superscript"/>
              </w:rPr>
              <w:t>*</w:t>
            </w:r>
          </w:p>
          <w:p w14:paraId="14391647" w14:textId="77777777" w:rsidR="00AA12BD" w:rsidRPr="00D569B5" w:rsidRDefault="00A27B0E" w:rsidP="00CC0679">
            <w:pPr>
              <w:spacing w:line="480" w:lineRule="auto"/>
              <w:rPr>
                <w:rFonts w:ascii="Times New Roman" w:hAnsi="Times New Roman" w:cs="Times New Roman"/>
                <w:sz w:val="24"/>
                <w:szCs w:val="24"/>
              </w:rPr>
            </w:pPr>
            <w:r>
              <w:rPr>
                <w:rFonts w:ascii="Times New Roman" w:hAnsi="Times New Roman" w:cs="Times New Roman"/>
                <w:sz w:val="24"/>
                <w:szCs w:val="24"/>
              </w:rPr>
              <w:t>(167.6</w:t>
            </w:r>
            <w:r w:rsidR="00AA12BD" w:rsidRPr="00D569B5">
              <w:rPr>
                <w:rFonts w:ascii="Times New Roman" w:hAnsi="Times New Roman" w:cs="Times New Roman"/>
                <w:sz w:val="24"/>
                <w:szCs w:val="24"/>
              </w:rPr>
              <w:t>)</w:t>
            </w:r>
          </w:p>
        </w:tc>
      </w:tr>
      <w:tr w:rsidR="00AA12BD" w:rsidRPr="00D569B5" w14:paraId="13D73DE6" w14:textId="77777777" w:rsidTr="003F1368">
        <w:trPr>
          <w:trHeight w:val="610"/>
        </w:trPr>
        <w:tc>
          <w:tcPr>
            <w:tcW w:w="3333" w:type="dxa"/>
            <w:noWrap/>
            <w:hideMark/>
          </w:tcPr>
          <w:p w14:paraId="5863F70F"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 of agricultural income</w:t>
            </w:r>
          </w:p>
        </w:tc>
        <w:tc>
          <w:tcPr>
            <w:tcW w:w="3327" w:type="dxa"/>
            <w:noWrap/>
            <w:hideMark/>
          </w:tcPr>
          <w:p w14:paraId="0E09D664" w14:textId="77777777" w:rsidR="00AA12BD" w:rsidRPr="00D569B5" w:rsidRDefault="00FD4D03" w:rsidP="003F1368">
            <w:pPr>
              <w:spacing w:line="480" w:lineRule="auto"/>
              <w:jc w:val="center"/>
              <w:rPr>
                <w:rFonts w:ascii="Times New Roman" w:hAnsi="Times New Roman" w:cs="Times New Roman"/>
                <w:sz w:val="24"/>
                <w:szCs w:val="24"/>
              </w:rPr>
            </w:pPr>
            <w:r>
              <w:rPr>
                <w:rFonts w:ascii="Times New Roman" w:hAnsi="Times New Roman" w:cs="Times New Roman"/>
                <w:sz w:val="24"/>
                <w:szCs w:val="24"/>
              </w:rPr>
              <w:t>6.02</w:t>
            </w:r>
          </w:p>
          <w:p w14:paraId="2A7268EF" w14:textId="77777777" w:rsidR="00AA12BD" w:rsidRPr="00D569B5" w:rsidRDefault="00FD4D03" w:rsidP="003F1368">
            <w:pPr>
              <w:spacing w:line="480" w:lineRule="auto"/>
              <w:jc w:val="center"/>
              <w:rPr>
                <w:rFonts w:ascii="Times New Roman" w:hAnsi="Times New Roman" w:cs="Times New Roman"/>
                <w:sz w:val="24"/>
                <w:szCs w:val="24"/>
              </w:rPr>
            </w:pPr>
            <w:r>
              <w:rPr>
                <w:rFonts w:ascii="Times New Roman" w:hAnsi="Times New Roman" w:cs="Times New Roman"/>
                <w:sz w:val="24"/>
                <w:szCs w:val="24"/>
              </w:rPr>
              <w:t>(5.80</w:t>
            </w:r>
            <w:r w:rsidR="00AA12BD" w:rsidRPr="00D569B5">
              <w:rPr>
                <w:rFonts w:ascii="Times New Roman" w:hAnsi="Times New Roman" w:cs="Times New Roman"/>
                <w:sz w:val="24"/>
                <w:szCs w:val="24"/>
              </w:rPr>
              <w:t>)</w:t>
            </w:r>
          </w:p>
        </w:tc>
        <w:tc>
          <w:tcPr>
            <w:tcW w:w="1080" w:type="dxa"/>
            <w:noWrap/>
          </w:tcPr>
          <w:p w14:paraId="023071EB" w14:textId="77777777" w:rsidR="00AA12BD" w:rsidRPr="00D569B5" w:rsidRDefault="00AA12BD" w:rsidP="00CC0679">
            <w:pPr>
              <w:spacing w:line="480" w:lineRule="auto"/>
              <w:rPr>
                <w:rFonts w:ascii="Times New Roman" w:hAnsi="Times New Roman" w:cs="Times New Roman"/>
                <w:sz w:val="24"/>
                <w:szCs w:val="24"/>
              </w:rPr>
            </w:pPr>
          </w:p>
        </w:tc>
        <w:tc>
          <w:tcPr>
            <w:tcW w:w="1620" w:type="dxa"/>
            <w:noWrap/>
            <w:hideMark/>
          </w:tcPr>
          <w:p w14:paraId="178EF6BA" w14:textId="77777777" w:rsidR="00940C9E" w:rsidRDefault="00AA12BD" w:rsidP="00CC0679">
            <w:pPr>
              <w:spacing w:line="480" w:lineRule="auto"/>
              <w:rPr>
                <w:rFonts w:ascii="Times New Roman" w:hAnsi="Times New Roman" w:cs="Times New Roman"/>
                <w:sz w:val="24"/>
                <w:szCs w:val="24"/>
                <w:vertAlign w:val="superscript"/>
              </w:rPr>
            </w:pPr>
            <w:r w:rsidRPr="00D569B5">
              <w:rPr>
                <w:rFonts w:ascii="Times New Roman" w:hAnsi="Times New Roman" w:cs="Times New Roman"/>
                <w:sz w:val="24"/>
                <w:szCs w:val="24"/>
              </w:rPr>
              <w:t>10.</w:t>
            </w:r>
            <w:r w:rsidR="0043499D">
              <w:rPr>
                <w:rFonts w:ascii="Times New Roman" w:hAnsi="Times New Roman" w:cs="Times New Roman"/>
                <w:sz w:val="24"/>
                <w:szCs w:val="24"/>
              </w:rPr>
              <w:t>2</w:t>
            </w:r>
            <w:r w:rsidRPr="00D569B5">
              <w:rPr>
                <w:rFonts w:ascii="Times New Roman" w:hAnsi="Times New Roman" w:cs="Times New Roman"/>
                <w:sz w:val="24"/>
                <w:szCs w:val="24"/>
              </w:rPr>
              <w:t>7</w:t>
            </w:r>
            <w:r w:rsidR="0043499D" w:rsidRPr="00D429B0">
              <w:rPr>
                <w:rFonts w:ascii="Times New Roman" w:hAnsi="Times New Roman" w:cs="Times New Roman"/>
                <w:sz w:val="24"/>
                <w:szCs w:val="24"/>
                <w:vertAlign w:val="superscript"/>
              </w:rPr>
              <w:t>*</w:t>
            </w:r>
          </w:p>
          <w:p w14:paraId="629BF372" w14:textId="77777777" w:rsidR="00AA12BD" w:rsidRPr="00D569B5" w:rsidRDefault="00940C9E" w:rsidP="00CC0679">
            <w:pPr>
              <w:spacing w:line="480" w:lineRule="auto"/>
              <w:rPr>
                <w:rFonts w:ascii="Times New Roman" w:hAnsi="Times New Roman" w:cs="Times New Roman"/>
                <w:sz w:val="24"/>
                <w:szCs w:val="24"/>
              </w:rPr>
            </w:pPr>
            <w:r>
              <w:rPr>
                <w:rFonts w:ascii="Times New Roman" w:hAnsi="Times New Roman" w:cs="Times New Roman"/>
                <w:sz w:val="24"/>
                <w:szCs w:val="24"/>
              </w:rPr>
              <w:t>(4.83</w:t>
            </w:r>
            <w:r w:rsidR="00AA12BD" w:rsidRPr="00D569B5">
              <w:rPr>
                <w:rFonts w:ascii="Times New Roman" w:hAnsi="Times New Roman" w:cs="Times New Roman"/>
                <w:sz w:val="24"/>
                <w:szCs w:val="24"/>
              </w:rPr>
              <w:t>)</w:t>
            </w:r>
          </w:p>
        </w:tc>
      </w:tr>
      <w:tr w:rsidR="00AA12BD" w:rsidRPr="00D569B5" w14:paraId="4AF3A031" w14:textId="77777777" w:rsidTr="003F1368">
        <w:trPr>
          <w:trHeight w:val="610"/>
        </w:trPr>
        <w:tc>
          <w:tcPr>
            <w:tcW w:w="3333" w:type="dxa"/>
            <w:noWrap/>
            <w:hideMark/>
          </w:tcPr>
          <w:p w14:paraId="436E6018"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 xml:space="preserve">% of income from </w:t>
            </w:r>
            <w:r w:rsidR="00B83F2C" w:rsidRPr="00D569B5">
              <w:rPr>
                <w:rFonts w:ascii="Times New Roman" w:hAnsi="Times New Roman" w:cs="Times New Roman"/>
                <w:sz w:val="24"/>
                <w:szCs w:val="24"/>
              </w:rPr>
              <w:t>business</w:t>
            </w:r>
          </w:p>
        </w:tc>
        <w:tc>
          <w:tcPr>
            <w:tcW w:w="3327" w:type="dxa"/>
            <w:noWrap/>
            <w:hideMark/>
          </w:tcPr>
          <w:p w14:paraId="7C6953C1" w14:textId="77777777" w:rsidR="00AA12BD" w:rsidRPr="00D569B5" w:rsidRDefault="00AA12BD" w:rsidP="003F1368">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-4</w:t>
            </w:r>
            <w:r w:rsidR="00FD4D03">
              <w:rPr>
                <w:rFonts w:ascii="Times New Roman" w:hAnsi="Times New Roman" w:cs="Times New Roman"/>
                <w:sz w:val="24"/>
                <w:szCs w:val="24"/>
              </w:rPr>
              <w:t>.18</w:t>
            </w:r>
          </w:p>
          <w:p w14:paraId="6FBF078D" w14:textId="77777777" w:rsidR="00AA12BD" w:rsidRPr="00D569B5" w:rsidRDefault="00AA12BD" w:rsidP="003F1368">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FD4D03">
              <w:rPr>
                <w:rFonts w:ascii="Times New Roman" w:hAnsi="Times New Roman" w:cs="Times New Roman"/>
                <w:sz w:val="24"/>
                <w:szCs w:val="24"/>
              </w:rPr>
              <w:t>4.63</w:t>
            </w:r>
            <w:r w:rsidRPr="00D569B5">
              <w:rPr>
                <w:rFonts w:ascii="Times New Roman" w:hAnsi="Times New Roman" w:cs="Times New Roman"/>
                <w:sz w:val="24"/>
                <w:szCs w:val="24"/>
              </w:rPr>
              <w:t>)</w:t>
            </w:r>
          </w:p>
        </w:tc>
        <w:tc>
          <w:tcPr>
            <w:tcW w:w="1080" w:type="dxa"/>
            <w:noWrap/>
          </w:tcPr>
          <w:p w14:paraId="0E91908E" w14:textId="77777777" w:rsidR="00AA12BD" w:rsidRPr="00D569B5" w:rsidRDefault="00AA12BD" w:rsidP="00CC0679">
            <w:pPr>
              <w:spacing w:line="480" w:lineRule="auto"/>
              <w:rPr>
                <w:rFonts w:ascii="Times New Roman" w:hAnsi="Times New Roman" w:cs="Times New Roman"/>
                <w:sz w:val="24"/>
                <w:szCs w:val="24"/>
              </w:rPr>
            </w:pPr>
          </w:p>
        </w:tc>
        <w:tc>
          <w:tcPr>
            <w:tcW w:w="1620" w:type="dxa"/>
            <w:noWrap/>
            <w:hideMark/>
          </w:tcPr>
          <w:p w14:paraId="01635375" w14:textId="77777777" w:rsidR="00BB4FCA" w:rsidRDefault="00BB4FCA" w:rsidP="00CC0679">
            <w:pPr>
              <w:spacing w:line="480" w:lineRule="auto"/>
              <w:rPr>
                <w:rFonts w:ascii="Times New Roman" w:hAnsi="Times New Roman" w:cs="Times New Roman"/>
                <w:sz w:val="24"/>
                <w:szCs w:val="24"/>
              </w:rPr>
            </w:pPr>
            <w:r>
              <w:rPr>
                <w:rFonts w:ascii="Times New Roman" w:hAnsi="Times New Roman" w:cs="Times New Roman"/>
                <w:sz w:val="24"/>
                <w:szCs w:val="24"/>
              </w:rPr>
              <w:t>0.79</w:t>
            </w:r>
          </w:p>
          <w:p w14:paraId="5A856800" w14:textId="77777777" w:rsidR="00AA12BD" w:rsidRPr="00D569B5" w:rsidRDefault="00BB4FCA" w:rsidP="00CC0679">
            <w:pPr>
              <w:spacing w:line="480" w:lineRule="auto"/>
              <w:rPr>
                <w:rFonts w:ascii="Times New Roman" w:hAnsi="Times New Roman" w:cs="Times New Roman"/>
                <w:sz w:val="24"/>
                <w:szCs w:val="24"/>
              </w:rPr>
            </w:pPr>
            <w:r>
              <w:rPr>
                <w:rFonts w:ascii="Times New Roman" w:hAnsi="Times New Roman" w:cs="Times New Roman"/>
                <w:sz w:val="24"/>
                <w:szCs w:val="24"/>
              </w:rPr>
              <w:t>(3.84</w:t>
            </w:r>
            <w:r w:rsidR="00AA12BD" w:rsidRPr="00D569B5">
              <w:rPr>
                <w:rFonts w:ascii="Times New Roman" w:hAnsi="Times New Roman" w:cs="Times New Roman"/>
                <w:sz w:val="24"/>
                <w:szCs w:val="24"/>
              </w:rPr>
              <w:t>)</w:t>
            </w:r>
          </w:p>
        </w:tc>
      </w:tr>
    </w:tbl>
    <w:p w14:paraId="7F555515" w14:textId="77777777" w:rsidR="00DC75C5" w:rsidRDefault="00DC75C5" w:rsidP="006A7F84">
      <w:pPr>
        <w:spacing w:line="480" w:lineRule="auto"/>
        <w:rPr>
          <w:rFonts w:ascii="Times New Roman" w:eastAsiaTheme="minorEastAsia" w:hAnsi="Times New Roman" w:cs="Times New Roman"/>
          <w:sz w:val="24"/>
          <w:szCs w:val="24"/>
        </w:rPr>
        <w:sectPr w:rsidR="00DC75C5" w:rsidSect="00667D6B">
          <w:pgSz w:w="12240" w:h="15840"/>
          <w:pgMar w:top="1440" w:right="1440" w:bottom="1440" w:left="1440" w:header="720" w:footer="720" w:gutter="0"/>
          <w:cols w:space="720"/>
          <w:docGrid w:linePitch="360"/>
        </w:sectPr>
      </w:pPr>
    </w:p>
    <w:p w14:paraId="07AE0C4E" w14:textId="77777777" w:rsidR="00AA12BD" w:rsidRPr="00CF36FE" w:rsidRDefault="00562F44" w:rsidP="00AA12BD">
      <w:pPr>
        <w:pStyle w:val="Caption"/>
      </w:pPr>
      <w:r>
        <w:lastRenderedPageBreak/>
        <w:t xml:space="preserve">Table </w:t>
      </w:r>
      <w:r w:rsidR="0081333A">
        <w:t>8</w:t>
      </w:r>
      <w:r w:rsidR="0016122F">
        <w:t>: Seem</w:t>
      </w:r>
      <w:r w:rsidR="00E57AC8">
        <w:t>ingly unrelated regression</w:t>
      </w:r>
      <w:r w:rsidR="0016122F">
        <w:t xml:space="preserve"> for </w:t>
      </w:r>
      <w:r w:rsidR="0093245F">
        <w:t xml:space="preserve">winter </w:t>
      </w:r>
      <w:r w:rsidR="00386647">
        <w:t>season revenue</w:t>
      </w:r>
      <w:r w:rsidR="0016122F">
        <w:t xml:space="preserve"> from fuelwood and fodder collection (continued)</w:t>
      </w:r>
    </w:p>
    <w:tbl>
      <w:tblPr>
        <w:tblW w:w="9360" w:type="dxa"/>
        <w:tblBorders>
          <w:top w:val="single" w:sz="4" w:space="0" w:color="auto"/>
        </w:tblBorders>
        <w:tblLook w:val="04A0" w:firstRow="1" w:lastRow="0" w:firstColumn="1" w:lastColumn="0" w:noHBand="0" w:noVBand="1"/>
      </w:tblPr>
      <w:tblGrid>
        <w:gridCol w:w="1647"/>
        <w:gridCol w:w="1648"/>
        <w:gridCol w:w="3095"/>
        <w:gridCol w:w="2970"/>
      </w:tblGrid>
      <w:tr w:rsidR="00B83F2C" w:rsidRPr="00BF2277" w14:paraId="256BC85F" w14:textId="77777777" w:rsidTr="0070714D">
        <w:trPr>
          <w:trHeight w:val="300"/>
        </w:trPr>
        <w:tc>
          <w:tcPr>
            <w:tcW w:w="1647" w:type="dxa"/>
            <w:shd w:val="clear" w:color="auto" w:fill="auto"/>
            <w:noWrap/>
            <w:vAlign w:val="bottom"/>
            <w:hideMark/>
          </w:tcPr>
          <w:p w14:paraId="3B1AC19C" w14:textId="77777777" w:rsidR="00B83F2C" w:rsidRPr="00BF2277" w:rsidRDefault="00B83F2C" w:rsidP="00173A62">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Variable</w:t>
            </w:r>
          </w:p>
        </w:tc>
        <w:tc>
          <w:tcPr>
            <w:tcW w:w="1648" w:type="dxa"/>
            <w:shd w:val="clear" w:color="auto" w:fill="auto"/>
            <w:vAlign w:val="bottom"/>
          </w:tcPr>
          <w:p w14:paraId="0C825D22" w14:textId="77777777" w:rsidR="00B83F2C" w:rsidRPr="00BF2277" w:rsidRDefault="00B83F2C" w:rsidP="00173A62">
            <w:pPr>
              <w:spacing w:after="0" w:line="480" w:lineRule="auto"/>
              <w:rPr>
                <w:rFonts w:ascii="Times New Roman" w:eastAsia="Times New Roman" w:hAnsi="Times New Roman" w:cs="Times New Roman"/>
                <w:b/>
                <w:color w:val="000000"/>
                <w:sz w:val="24"/>
                <w:szCs w:val="24"/>
              </w:rPr>
            </w:pPr>
          </w:p>
        </w:tc>
        <w:tc>
          <w:tcPr>
            <w:tcW w:w="3095" w:type="dxa"/>
            <w:shd w:val="clear" w:color="auto" w:fill="auto"/>
            <w:vAlign w:val="bottom"/>
          </w:tcPr>
          <w:p w14:paraId="003BA491" w14:textId="77777777" w:rsidR="00B83F2C" w:rsidRPr="00BF2277" w:rsidRDefault="0093245F" w:rsidP="00B83F2C">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Winter s</w:t>
            </w:r>
            <w:r w:rsidR="00B83F2C" w:rsidRPr="00751781">
              <w:rPr>
                <w:rFonts w:ascii="Times New Roman" w:eastAsia="Times New Roman" w:hAnsi="Times New Roman" w:cs="Times New Roman"/>
                <w:b/>
                <w:color w:val="000000"/>
                <w:sz w:val="24"/>
                <w:szCs w:val="24"/>
              </w:rPr>
              <w:t xml:space="preserve">eason  </w:t>
            </w:r>
            <w:r w:rsidR="00B83F2C" w:rsidRPr="00BF2277">
              <w:rPr>
                <w:rFonts w:ascii="Times New Roman" w:eastAsia="Times New Roman" w:hAnsi="Times New Roman" w:cs="Times New Roman"/>
                <w:b/>
                <w:color w:val="000000"/>
                <w:sz w:val="24"/>
                <w:szCs w:val="24"/>
              </w:rPr>
              <w:t>revenue from fuelwood</w:t>
            </w:r>
          </w:p>
        </w:tc>
        <w:tc>
          <w:tcPr>
            <w:tcW w:w="2970" w:type="dxa"/>
            <w:shd w:val="clear" w:color="auto" w:fill="auto"/>
            <w:noWrap/>
            <w:vAlign w:val="bottom"/>
            <w:hideMark/>
          </w:tcPr>
          <w:p w14:paraId="0B24FF88" w14:textId="77777777" w:rsidR="00B83F2C" w:rsidRPr="00BF2277" w:rsidRDefault="0093245F" w:rsidP="00B83F2C">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Winter s</w:t>
            </w:r>
            <w:r w:rsidR="00B83F2C" w:rsidRPr="00751781">
              <w:rPr>
                <w:rFonts w:ascii="Times New Roman" w:eastAsia="Times New Roman" w:hAnsi="Times New Roman" w:cs="Times New Roman"/>
                <w:b/>
                <w:color w:val="000000"/>
                <w:sz w:val="24"/>
                <w:szCs w:val="24"/>
              </w:rPr>
              <w:t xml:space="preserve">eason  </w:t>
            </w:r>
            <w:r w:rsidR="00B83F2C" w:rsidRPr="00BF2277">
              <w:rPr>
                <w:rFonts w:ascii="Times New Roman" w:eastAsia="Times New Roman" w:hAnsi="Times New Roman" w:cs="Times New Roman"/>
                <w:b/>
                <w:color w:val="000000"/>
                <w:sz w:val="24"/>
                <w:szCs w:val="24"/>
              </w:rPr>
              <w:t>revenue from fodder</w:t>
            </w:r>
          </w:p>
        </w:tc>
      </w:tr>
    </w:tbl>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3"/>
        <w:gridCol w:w="3237"/>
        <w:gridCol w:w="270"/>
        <w:gridCol w:w="2520"/>
      </w:tblGrid>
      <w:tr w:rsidR="002524D6" w:rsidRPr="00D569B5" w14:paraId="4014B515" w14:textId="77777777" w:rsidTr="003B6265">
        <w:trPr>
          <w:trHeight w:val="610"/>
        </w:trPr>
        <w:tc>
          <w:tcPr>
            <w:tcW w:w="3333" w:type="dxa"/>
            <w:tcBorders>
              <w:top w:val="single" w:sz="4" w:space="0" w:color="auto"/>
            </w:tcBorders>
            <w:noWrap/>
          </w:tcPr>
          <w:p w14:paraId="32F29CB3" w14:textId="77777777" w:rsidR="002524D6" w:rsidRPr="00D569B5" w:rsidRDefault="002524D6"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 of income from wage</w:t>
            </w:r>
          </w:p>
        </w:tc>
        <w:tc>
          <w:tcPr>
            <w:tcW w:w="3237" w:type="dxa"/>
            <w:tcBorders>
              <w:top w:val="single" w:sz="4" w:space="0" w:color="auto"/>
            </w:tcBorders>
            <w:noWrap/>
          </w:tcPr>
          <w:p w14:paraId="20725276" w14:textId="77777777" w:rsidR="002524D6" w:rsidRPr="00D569B5" w:rsidRDefault="002524D6"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E269F0">
              <w:rPr>
                <w:rFonts w:ascii="Times New Roman" w:hAnsi="Times New Roman" w:cs="Times New Roman"/>
                <w:sz w:val="24"/>
                <w:szCs w:val="24"/>
              </w:rPr>
              <w:t>2.01</w:t>
            </w:r>
          </w:p>
          <w:p w14:paraId="5CD24960" w14:textId="77777777" w:rsidR="002524D6" w:rsidRPr="00D569B5" w:rsidRDefault="002524D6"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E269F0">
              <w:rPr>
                <w:rFonts w:ascii="Times New Roman" w:hAnsi="Times New Roman" w:cs="Times New Roman"/>
                <w:sz w:val="24"/>
                <w:szCs w:val="24"/>
              </w:rPr>
              <w:t>4.73</w:t>
            </w:r>
            <w:r w:rsidRPr="00D569B5">
              <w:rPr>
                <w:rFonts w:ascii="Times New Roman" w:hAnsi="Times New Roman" w:cs="Times New Roman"/>
                <w:sz w:val="24"/>
                <w:szCs w:val="24"/>
              </w:rPr>
              <w:t>)</w:t>
            </w:r>
          </w:p>
        </w:tc>
        <w:tc>
          <w:tcPr>
            <w:tcW w:w="270" w:type="dxa"/>
            <w:tcBorders>
              <w:top w:val="single" w:sz="4" w:space="0" w:color="auto"/>
            </w:tcBorders>
            <w:noWrap/>
          </w:tcPr>
          <w:p w14:paraId="0A55DB88" w14:textId="77777777" w:rsidR="002524D6" w:rsidRPr="00D569B5" w:rsidRDefault="002524D6" w:rsidP="00CC0679">
            <w:pPr>
              <w:spacing w:line="480" w:lineRule="auto"/>
              <w:rPr>
                <w:rFonts w:ascii="Times New Roman" w:hAnsi="Times New Roman" w:cs="Times New Roman"/>
                <w:sz w:val="24"/>
                <w:szCs w:val="24"/>
              </w:rPr>
            </w:pPr>
          </w:p>
        </w:tc>
        <w:tc>
          <w:tcPr>
            <w:tcW w:w="2520" w:type="dxa"/>
            <w:tcBorders>
              <w:top w:val="single" w:sz="4" w:space="0" w:color="auto"/>
            </w:tcBorders>
            <w:noWrap/>
          </w:tcPr>
          <w:p w14:paraId="1AD39E91" w14:textId="77777777" w:rsidR="002524D6" w:rsidRPr="00D569B5" w:rsidRDefault="00C6684C" w:rsidP="003B6265">
            <w:pPr>
              <w:spacing w:line="480" w:lineRule="auto"/>
              <w:jc w:val="center"/>
              <w:rPr>
                <w:rFonts w:ascii="Times New Roman" w:hAnsi="Times New Roman" w:cs="Times New Roman"/>
                <w:sz w:val="24"/>
                <w:szCs w:val="24"/>
              </w:rPr>
            </w:pPr>
            <w:r>
              <w:rPr>
                <w:rFonts w:ascii="Times New Roman" w:hAnsi="Times New Roman" w:cs="Times New Roman"/>
                <w:sz w:val="24"/>
                <w:szCs w:val="24"/>
              </w:rPr>
              <w:t>4.47</w:t>
            </w:r>
          </w:p>
          <w:p w14:paraId="4376CFF5" w14:textId="77777777" w:rsidR="002524D6" w:rsidRPr="00D569B5" w:rsidRDefault="002524D6"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3.93</w:t>
            </w:r>
            <w:r w:rsidRPr="00D569B5">
              <w:rPr>
                <w:rFonts w:ascii="Times New Roman" w:hAnsi="Times New Roman" w:cs="Times New Roman"/>
                <w:sz w:val="24"/>
                <w:szCs w:val="24"/>
              </w:rPr>
              <w:t>)</w:t>
            </w:r>
          </w:p>
        </w:tc>
      </w:tr>
      <w:tr w:rsidR="00AA12BD" w:rsidRPr="00D569B5" w14:paraId="4850247A" w14:textId="77777777" w:rsidTr="003B6265">
        <w:trPr>
          <w:trHeight w:val="610"/>
        </w:trPr>
        <w:tc>
          <w:tcPr>
            <w:tcW w:w="3333" w:type="dxa"/>
            <w:noWrap/>
            <w:hideMark/>
          </w:tcPr>
          <w:p w14:paraId="7573C09D"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 of income from job</w:t>
            </w:r>
          </w:p>
        </w:tc>
        <w:tc>
          <w:tcPr>
            <w:tcW w:w="3237" w:type="dxa"/>
            <w:noWrap/>
            <w:hideMark/>
          </w:tcPr>
          <w:p w14:paraId="74B14D01"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E269F0">
              <w:rPr>
                <w:rFonts w:ascii="Times New Roman" w:hAnsi="Times New Roman" w:cs="Times New Roman"/>
                <w:sz w:val="24"/>
                <w:szCs w:val="24"/>
              </w:rPr>
              <w:t>1.09</w:t>
            </w:r>
          </w:p>
          <w:p w14:paraId="50E416E0"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E269F0">
              <w:rPr>
                <w:rFonts w:ascii="Times New Roman" w:hAnsi="Times New Roman" w:cs="Times New Roman"/>
                <w:sz w:val="24"/>
                <w:szCs w:val="24"/>
              </w:rPr>
              <w:t>4.10</w:t>
            </w:r>
            <w:r w:rsidRPr="00D569B5">
              <w:rPr>
                <w:rFonts w:ascii="Times New Roman" w:hAnsi="Times New Roman" w:cs="Times New Roman"/>
                <w:sz w:val="24"/>
                <w:szCs w:val="24"/>
              </w:rPr>
              <w:t>)</w:t>
            </w:r>
          </w:p>
        </w:tc>
        <w:tc>
          <w:tcPr>
            <w:tcW w:w="270" w:type="dxa"/>
            <w:noWrap/>
          </w:tcPr>
          <w:p w14:paraId="594E5E6C" w14:textId="77777777" w:rsidR="00AA12BD" w:rsidRPr="00D569B5" w:rsidRDefault="00AA12BD" w:rsidP="00CC0679">
            <w:pPr>
              <w:spacing w:line="480" w:lineRule="auto"/>
              <w:rPr>
                <w:rFonts w:ascii="Times New Roman" w:hAnsi="Times New Roman" w:cs="Times New Roman"/>
                <w:sz w:val="24"/>
                <w:szCs w:val="24"/>
              </w:rPr>
            </w:pPr>
          </w:p>
        </w:tc>
        <w:tc>
          <w:tcPr>
            <w:tcW w:w="2520" w:type="dxa"/>
            <w:noWrap/>
            <w:hideMark/>
          </w:tcPr>
          <w:p w14:paraId="2E894747" w14:textId="77777777" w:rsidR="00AA12BD" w:rsidRPr="00D569B5" w:rsidRDefault="00C6684C" w:rsidP="003B6265">
            <w:pPr>
              <w:spacing w:line="480" w:lineRule="auto"/>
              <w:jc w:val="center"/>
              <w:rPr>
                <w:rFonts w:ascii="Times New Roman" w:hAnsi="Times New Roman" w:cs="Times New Roman"/>
                <w:sz w:val="24"/>
                <w:szCs w:val="24"/>
              </w:rPr>
            </w:pPr>
            <w:r>
              <w:rPr>
                <w:rFonts w:ascii="Times New Roman" w:hAnsi="Times New Roman" w:cs="Times New Roman"/>
                <w:sz w:val="24"/>
                <w:szCs w:val="24"/>
              </w:rPr>
              <w:t>5.16</w:t>
            </w:r>
          </w:p>
          <w:p w14:paraId="638033CD"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3.40</w:t>
            </w:r>
            <w:r w:rsidRPr="00D569B5">
              <w:rPr>
                <w:rFonts w:ascii="Times New Roman" w:hAnsi="Times New Roman" w:cs="Times New Roman"/>
                <w:sz w:val="24"/>
                <w:szCs w:val="24"/>
              </w:rPr>
              <w:t>)</w:t>
            </w:r>
          </w:p>
        </w:tc>
      </w:tr>
      <w:tr w:rsidR="00AA12BD" w:rsidRPr="00D569B5" w14:paraId="28719683" w14:textId="77777777" w:rsidTr="003B6265">
        <w:trPr>
          <w:trHeight w:val="610"/>
        </w:trPr>
        <w:tc>
          <w:tcPr>
            <w:tcW w:w="3333" w:type="dxa"/>
            <w:noWrap/>
            <w:hideMark/>
          </w:tcPr>
          <w:p w14:paraId="45943077"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 of income from remittance</w:t>
            </w:r>
          </w:p>
        </w:tc>
        <w:tc>
          <w:tcPr>
            <w:tcW w:w="3237" w:type="dxa"/>
            <w:noWrap/>
            <w:hideMark/>
          </w:tcPr>
          <w:p w14:paraId="61141E65"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650D6E">
              <w:rPr>
                <w:rFonts w:ascii="Times New Roman" w:hAnsi="Times New Roman" w:cs="Times New Roman"/>
                <w:sz w:val="24"/>
                <w:szCs w:val="24"/>
              </w:rPr>
              <w:t>1.60</w:t>
            </w:r>
          </w:p>
          <w:p w14:paraId="5BDEE860"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650D6E">
              <w:rPr>
                <w:rFonts w:ascii="Times New Roman" w:hAnsi="Times New Roman" w:cs="Times New Roman"/>
                <w:sz w:val="24"/>
                <w:szCs w:val="24"/>
              </w:rPr>
              <w:t>2.89</w:t>
            </w:r>
            <w:r w:rsidRPr="00D569B5">
              <w:rPr>
                <w:rFonts w:ascii="Times New Roman" w:hAnsi="Times New Roman" w:cs="Times New Roman"/>
                <w:sz w:val="24"/>
                <w:szCs w:val="24"/>
              </w:rPr>
              <w:t>)</w:t>
            </w:r>
          </w:p>
        </w:tc>
        <w:tc>
          <w:tcPr>
            <w:tcW w:w="270" w:type="dxa"/>
            <w:noWrap/>
          </w:tcPr>
          <w:p w14:paraId="118582FE" w14:textId="77777777" w:rsidR="00AA12BD" w:rsidRPr="00D569B5" w:rsidRDefault="00AA12BD" w:rsidP="00CC0679">
            <w:pPr>
              <w:spacing w:line="480" w:lineRule="auto"/>
              <w:rPr>
                <w:rFonts w:ascii="Times New Roman" w:hAnsi="Times New Roman" w:cs="Times New Roman"/>
                <w:sz w:val="24"/>
                <w:szCs w:val="24"/>
              </w:rPr>
            </w:pPr>
          </w:p>
        </w:tc>
        <w:tc>
          <w:tcPr>
            <w:tcW w:w="2520" w:type="dxa"/>
            <w:noWrap/>
            <w:hideMark/>
          </w:tcPr>
          <w:p w14:paraId="49FF1520" w14:textId="77777777" w:rsidR="00AA12BD" w:rsidRPr="00D569B5" w:rsidRDefault="00C6684C" w:rsidP="003B6265">
            <w:pPr>
              <w:spacing w:line="480" w:lineRule="auto"/>
              <w:jc w:val="center"/>
              <w:rPr>
                <w:rFonts w:ascii="Times New Roman" w:hAnsi="Times New Roman" w:cs="Times New Roman"/>
                <w:sz w:val="24"/>
                <w:szCs w:val="24"/>
              </w:rPr>
            </w:pPr>
            <w:r>
              <w:rPr>
                <w:rFonts w:ascii="Times New Roman" w:hAnsi="Times New Roman" w:cs="Times New Roman"/>
                <w:sz w:val="24"/>
                <w:szCs w:val="24"/>
              </w:rPr>
              <w:t>0.93</w:t>
            </w:r>
          </w:p>
          <w:p w14:paraId="59DA5812"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2.41</w:t>
            </w:r>
            <w:r w:rsidRPr="00D569B5">
              <w:rPr>
                <w:rFonts w:ascii="Times New Roman" w:hAnsi="Times New Roman" w:cs="Times New Roman"/>
                <w:sz w:val="24"/>
                <w:szCs w:val="24"/>
              </w:rPr>
              <w:t>)</w:t>
            </w:r>
          </w:p>
        </w:tc>
      </w:tr>
      <w:tr w:rsidR="00AA12BD" w:rsidRPr="00D569B5" w14:paraId="616B6FC1" w14:textId="77777777" w:rsidTr="003B6265">
        <w:trPr>
          <w:trHeight w:val="610"/>
        </w:trPr>
        <w:tc>
          <w:tcPr>
            <w:tcW w:w="3333" w:type="dxa"/>
            <w:noWrap/>
            <w:hideMark/>
          </w:tcPr>
          <w:p w14:paraId="28A7EF9D"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 of income from others income sources</w:t>
            </w:r>
          </w:p>
        </w:tc>
        <w:tc>
          <w:tcPr>
            <w:tcW w:w="3237" w:type="dxa"/>
            <w:noWrap/>
            <w:hideMark/>
          </w:tcPr>
          <w:p w14:paraId="4DA03393" w14:textId="77777777" w:rsidR="00AA12BD" w:rsidRPr="00D569B5" w:rsidRDefault="00650D6E" w:rsidP="003B6265">
            <w:pPr>
              <w:spacing w:line="480" w:lineRule="auto"/>
              <w:jc w:val="center"/>
              <w:rPr>
                <w:rFonts w:ascii="Times New Roman" w:hAnsi="Times New Roman" w:cs="Times New Roman"/>
                <w:sz w:val="24"/>
                <w:szCs w:val="24"/>
              </w:rPr>
            </w:pPr>
            <w:r>
              <w:rPr>
                <w:rFonts w:ascii="Times New Roman" w:hAnsi="Times New Roman" w:cs="Times New Roman"/>
                <w:sz w:val="24"/>
                <w:szCs w:val="24"/>
              </w:rPr>
              <w:t>5.74</w:t>
            </w:r>
          </w:p>
          <w:p w14:paraId="15E76A91"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650D6E">
              <w:rPr>
                <w:rFonts w:ascii="Times New Roman" w:hAnsi="Times New Roman" w:cs="Times New Roman"/>
                <w:sz w:val="24"/>
                <w:szCs w:val="24"/>
              </w:rPr>
              <w:t>30.77</w:t>
            </w:r>
            <w:r w:rsidRPr="00D569B5">
              <w:rPr>
                <w:rFonts w:ascii="Times New Roman" w:hAnsi="Times New Roman" w:cs="Times New Roman"/>
                <w:sz w:val="24"/>
                <w:szCs w:val="24"/>
              </w:rPr>
              <w:t>)</w:t>
            </w:r>
          </w:p>
        </w:tc>
        <w:tc>
          <w:tcPr>
            <w:tcW w:w="270" w:type="dxa"/>
            <w:noWrap/>
          </w:tcPr>
          <w:p w14:paraId="69F0002F" w14:textId="77777777" w:rsidR="00AA12BD" w:rsidRPr="00D569B5" w:rsidRDefault="00AA12BD" w:rsidP="00CC0679">
            <w:pPr>
              <w:spacing w:line="480" w:lineRule="auto"/>
              <w:rPr>
                <w:rFonts w:ascii="Times New Roman" w:hAnsi="Times New Roman" w:cs="Times New Roman"/>
                <w:sz w:val="24"/>
                <w:szCs w:val="24"/>
              </w:rPr>
            </w:pPr>
          </w:p>
        </w:tc>
        <w:tc>
          <w:tcPr>
            <w:tcW w:w="2520" w:type="dxa"/>
            <w:noWrap/>
            <w:hideMark/>
          </w:tcPr>
          <w:p w14:paraId="3743FE2A"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8.23</w:t>
            </w:r>
          </w:p>
          <w:p w14:paraId="467A6B19"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25.47</w:t>
            </w:r>
            <w:r w:rsidRPr="00D569B5">
              <w:rPr>
                <w:rFonts w:ascii="Times New Roman" w:hAnsi="Times New Roman" w:cs="Times New Roman"/>
                <w:sz w:val="24"/>
                <w:szCs w:val="24"/>
              </w:rPr>
              <w:t>)</w:t>
            </w:r>
          </w:p>
        </w:tc>
      </w:tr>
      <w:tr w:rsidR="00AA12BD" w:rsidRPr="00D569B5" w14:paraId="454E77F5" w14:textId="77777777" w:rsidTr="003B6265">
        <w:trPr>
          <w:trHeight w:val="610"/>
        </w:trPr>
        <w:tc>
          <w:tcPr>
            <w:tcW w:w="3333" w:type="dxa"/>
            <w:noWrap/>
            <w:hideMark/>
          </w:tcPr>
          <w:p w14:paraId="71AB1880" w14:textId="77777777" w:rsidR="0063001D" w:rsidRDefault="0063001D" w:rsidP="0063001D">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Travel t</w:t>
            </w:r>
            <w:r w:rsidRPr="00BF2277">
              <w:rPr>
                <w:rFonts w:ascii="Times New Roman" w:eastAsia="Times New Roman" w:hAnsi="Times New Roman" w:cs="Times New Roman"/>
                <w:color w:val="000000"/>
                <w:sz w:val="24"/>
                <w:szCs w:val="24"/>
              </w:rPr>
              <w:t>ime</w:t>
            </w:r>
            <w:r>
              <w:rPr>
                <w:rFonts w:ascii="Times New Roman" w:eastAsia="Times New Roman" w:hAnsi="Times New Roman" w:cs="Times New Roman"/>
                <w:color w:val="000000"/>
                <w:sz w:val="24"/>
                <w:szCs w:val="24"/>
              </w:rPr>
              <w:t xml:space="preserve"> (minutes</w:t>
            </w:r>
            <w:r w:rsidRPr="00BF2277">
              <w:rPr>
                <w:rFonts w:ascii="Times New Roman" w:eastAsia="Times New Roman" w:hAnsi="Times New Roman" w:cs="Times New Roman"/>
                <w:color w:val="000000"/>
                <w:sz w:val="24"/>
                <w:szCs w:val="24"/>
              </w:rPr>
              <w:t>)</w:t>
            </w:r>
          </w:p>
          <w:p w14:paraId="4BD7DB17" w14:textId="77777777" w:rsidR="00AA12BD" w:rsidRPr="00D569B5" w:rsidRDefault="00AA12BD" w:rsidP="00CC0679">
            <w:pPr>
              <w:spacing w:line="480" w:lineRule="auto"/>
              <w:rPr>
                <w:rFonts w:ascii="Times New Roman" w:hAnsi="Times New Roman" w:cs="Times New Roman"/>
                <w:sz w:val="24"/>
                <w:szCs w:val="24"/>
              </w:rPr>
            </w:pPr>
          </w:p>
        </w:tc>
        <w:tc>
          <w:tcPr>
            <w:tcW w:w="3237" w:type="dxa"/>
            <w:noWrap/>
            <w:hideMark/>
          </w:tcPr>
          <w:p w14:paraId="32FCCD1C"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650D6E">
              <w:rPr>
                <w:rFonts w:ascii="Times New Roman" w:hAnsi="Times New Roman" w:cs="Times New Roman"/>
                <w:sz w:val="24"/>
                <w:szCs w:val="24"/>
              </w:rPr>
              <w:t>23.32</w:t>
            </w:r>
            <w:r w:rsidRPr="00065762">
              <w:rPr>
                <w:rFonts w:ascii="Times New Roman" w:hAnsi="Times New Roman" w:cs="Times New Roman"/>
                <w:sz w:val="24"/>
                <w:szCs w:val="24"/>
                <w:vertAlign w:val="superscript"/>
              </w:rPr>
              <w:t>***</w:t>
            </w:r>
          </w:p>
          <w:p w14:paraId="27557727"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650D6E">
              <w:rPr>
                <w:rFonts w:ascii="Times New Roman" w:hAnsi="Times New Roman" w:cs="Times New Roman"/>
                <w:sz w:val="24"/>
                <w:szCs w:val="24"/>
              </w:rPr>
              <w:t>4.22</w:t>
            </w:r>
            <w:r w:rsidRPr="00D569B5">
              <w:rPr>
                <w:rFonts w:ascii="Times New Roman" w:hAnsi="Times New Roman" w:cs="Times New Roman"/>
                <w:sz w:val="24"/>
                <w:szCs w:val="24"/>
              </w:rPr>
              <w:t>)</w:t>
            </w:r>
          </w:p>
        </w:tc>
        <w:tc>
          <w:tcPr>
            <w:tcW w:w="270" w:type="dxa"/>
            <w:noWrap/>
          </w:tcPr>
          <w:p w14:paraId="14C8CDB1" w14:textId="77777777" w:rsidR="00AA12BD" w:rsidRPr="00D569B5" w:rsidRDefault="00AA12BD" w:rsidP="00CC0679">
            <w:pPr>
              <w:spacing w:line="480" w:lineRule="auto"/>
              <w:rPr>
                <w:rFonts w:ascii="Times New Roman" w:hAnsi="Times New Roman" w:cs="Times New Roman"/>
                <w:sz w:val="24"/>
                <w:szCs w:val="24"/>
              </w:rPr>
            </w:pPr>
          </w:p>
        </w:tc>
        <w:tc>
          <w:tcPr>
            <w:tcW w:w="2520" w:type="dxa"/>
            <w:noWrap/>
            <w:hideMark/>
          </w:tcPr>
          <w:p w14:paraId="7687AD74"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26.13</w:t>
            </w:r>
            <w:r w:rsidRPr="00065762">
              <w:rPr>
                <w:rFonts w:ascii="Times New Roman" w:hAnsi="Times New Roman" w:cs="Times New Roman"/>
                <w:sz w:val="24"/>
                <w:szCs w:val="24"/>
                <w:vertAlign w:val="superscript"/>
              </w:rPr>
              <w:t>***</w:t>
            </w:r>
          </w:p>
          <w:p w14:paraId="4E163725"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3.41</w:t>
            </w:r>
            <w:r w:rsidRPr="00D569B5">
              <w:rPr>
                <w:rFonts w:ascii="Times New Roman" w:hAnsi="Times New Roman" w:cs="Times New Roman"/>
                <w:sz w:val="24"/>
                <w:szCs w:val="24"/>
              </w:rPr>
              <w:t>)</w:t>
            </w:r>
          </w:p>
        </w:tc>
      </w:tr>
      <w:tr w:rsidR="00AA12BD" w:rsidRPr="00D569B5" w14:paraId="165AE696" w14:textId="77777777" w:rsidTr="003B6265">
        <w:trPr>
          <w:trHeight w:val="610"/>
        </w:trPr>
        <w:tc>
          <w:tcPr>
            <w:tcW w:w="3333" w:type="dxa"/>
            <w:noWrap/>
            <w:hideMark/>
          </w:tcPr>
          <w:p w14:paraId="6E5CD2F5"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Land holding(ha)</w:t>
            </w:r>
          </w:p>
        </w:tc>
        <w:tc>
          <w:tcPr>
            <w:tcW w:w="3237" w:type="dxa"/>
            <w:noWrap/>
            <w:hideMark/>
          </w:tcPr>
          <w:p w14:paraId="7A1602DA"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1</w:t>
            </w:r>
            <w:r w:rsidR="00650D6E">
              <w:rPr>
                <w:rFonts w:ascii="Times New Roman" w:hAnsi="Times New Roman" w:cs="Times New Roman"/>
                <w:sz w:val="24"/>
                <w:szCs w:val="24"/>
              </w:rPr>
              <w:t>5.80</w:t>
            </w:r>
          </w:p>
          <w:p w14:paraId="39785D28"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650D6E">
              <w:rPr>
                <w:rFonts w:ascii="Times New Roman" w:hAnsi="Times New Roman" w:cs="Times New Roman"/>
                <w:sz w:val="24"/>
                <w:szCs w:val="24"/>
              </w:rPr>
              <w:t>414.2</w:t>
            </w:r>
            <w:r w:rsidRPr="00D569B5">
              <w:rPr>
                <w:rFonts w:ascii="Times New Roman" w:hAnsi="Times New Roman" w:cs="Times New Roman"/>
                <w:sz w:val="24"/>
                <w:szCs w:val="24"/>
              </w:rPr>
              <w:t>)</w:t>
            </w:r>
          </w:p>
        </w:tc>
        <w:tc>
          <w:tcPr>
            <w:tcW w:w="270" w:type="dxa"/>
            <w:noWrap/>
          </w:tcPr>
          <w:p w14:paraId="599A9A07" w14:textId="77777777" w:rsidR="00AA12BD" w:rsidRPr="00D569B5" w:rsidRDefault="00AA12BD" w:rsidP="00CC0679">
            <w:pPr>
              <w:spacing w:line="480" w:lineRule="auto"/>
              <w:rPr>
                <w:rFonts w:ascii="Times New Roman" w:hAnsi="Times New Roman" w:cs="Times New Roman"/>
                <w:sz w:val="24"/>
                <w:szCs w:val="24"/>
              </w:rPr>
            </w:pPr>
          </w:p>
        </w:tc>
        <w:tc>
          <w:tcPr>
            <w:tcW w:w="2520" w:type="dxa"/>
            <w:noWrap/>
            <w:hideMark/>
          </w:tcPr>
          <w:p w14:paraId="1B13D7DC" w14:textId="77777777" w:rsidR="00AA12BD" w:rsidRPr="00D569B5" w:rsidRDefault="00C6684C" w:rsidP="003B6265">
            <w:pPr>
              <w:spacing w:line="480" w:lineRule="auto"/>
              <w:jc w:val="center"/>
              <w:rPr>
                <w:rFonts w:ascii="Times New Roman" w:hAnsi="Times New Roman" w:cs="Times New Roman"/>
                <w:sz w:val="24"/>
                <w:szCs w:val="24"/>
              </w:rPr>
            </w:pPr>
            <w:r>
              <w:rPr>
                <w:rFonts w:ascii="Times New Roman" w:hAnsi="Times New Roman" w:cs="Times New Roman"/>
                <w:sz w:val="24"/>
                <w:szCs w:val="24"/>
              </w:rPr>
              <w:t>169.4</w:t>
            </w:r>
          </w:p>
          <w:p w14:paraId="634CDA2D"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345.5</w:t>
            </w:r>
            <w:r w:rsidRPr="00D569B5">
              <w:rPr>
                <w:rFonts w:ascii="Times New Roman" w:hAnsi="Times New Roman" w:cs="Times New Roman"/>
                <w:sz w:val="24"/>
                <w:szCs w:val="24"/>
              </w:rPr>
              <w:t>)</w:t>
            </w:r>
          </w:p>
        </w:tc>
      </w:tr>
      <w:tr w:rsidR="00AA12BD" w:rsidRPr="00D569B5" w14:paraId="0D8F4F4C" w14:textId="77777777" w:rsidTr="003B6265">
        <w:trPr>
          <w:trHeight w:val="610"/>
        </w:trPr>
        <w:tc>
          <w:tcPr>
            <w:tcW w:w="3333" w:type="dxa"/>
            <w:noWrap/>
            <w:hideMark/>
          </w:tcPr>
          <w:p w14:paraId="384CD418"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Number of private trees planted</w:t>
            </w:r>
          </w:p>
        </w:tc>
        <w:tc>
          <w:tcPr>
            <w:tcW w:w="3237" w:type="dxa"/>
            <w:noWrap/>
            <w:hideMark/>
          </w:tcPr>
          <w:p w14:paraId="7671811F"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133B9B">
              <w:rPr>
                <w:rFonts w:ascii="Times New Roman" w:hAnsi="Times New Roman" w:cs="Times New Roman"/>
                <w:sz w:val="24"/>
                <w:szCs w:val="24"/>
              </w:rPr>
              <w:t>2.27</w:t>
            </w:r>
          </w:p>
          <w:p w14:paraId="7B736B62"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133B9B">
              <w:rPr>
                <w:rFonts w:ascii="Times New Roman" w:hAnsi="Times New Roman" w:cs="Times New Roman"/>
                <w:sz w:val="24"/>
                <w:szCs w:val="24"/>
              </w:rPr>
              <w:t>3.13</w:t>
            </w:r>
            <w:r w:rsidRPr="00D569B5">
              <w:rPr>
                <w:rFonts w:ascii="Times New Roman" w:hAnsi="Times New Roman" w:cs="Times New Roman"/>
                <w:sz w:val="24"/>
                <w:szCs w:val="24"/>
              </w:rPr>
              <w:t>)</w:t>
            </w:r>
          </w:p>
        </w:tc>
        <w:tc>
          <w:tcPr>
            <w:tcW w:w="270" w:type="dxa"/>
            <w:noWrap/>
          </w:tcPr>
          <w:p w14:paraId="15EB88D0" w14:textId="77777777" w:rsidR="00AA12BD" w:rsidRPr="00D569B5" w:rsidRDefault="00AA12BD" w:rsidP="00CC0679">
            <w:pPr>
              <w:spacing w:line="480" w:lineRule="auto"/>
              <w:rPr>
                <w:rFonts w:ascii="Times New Roman" w:hAnsi="Times New Roman" w:cs="Times New Roman"/>
                <w:sz w:val="24"/>
                <w:szCs w:val="24"/>
              </w:rPr>
            </w:pPr>
          </w:p>
        </w:tc>
        <w:tc>
          <w:tcPr>
            <w:tcW w:w="2520" w:type="dxa"/>
            <w:noWrap/>
            <w:hideMark/>
          </w:tcPr>
          <w:p w14:paraId="07EC50EF"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-1</w:t>
            </w:r>
            <w:r w:rsidR="00C6684C">
              <w:rPr>
                <w:rFonts w:ascii="Times New Roman" w:hAnsi="Times New Roman" w:cs="Times New Roman"/>
                <w:sz w:val="24"/>
                <w:szCs w:val="24"/>
              </w:rPr>
              <w:t>0.45</w:t>
            </w:r>
            <w:r w:rsidRPr="00D569B5">
              <w:rPr>
                <w:rFonts w:ascii="Times New Roman" w:hAnsi="Times New Roman" w:cs="Times New Roman"/>
                <w:sz w:val="24"/>
                <w:szCs w:val="24"/>
              </w:rPr>
              <w:t>**</w:t>
            </w:r>
            <w:r w:rsidR="00C6684C">
              <w:rPr>
                <w:rFonts w:ascii="Times New Roman" w:hAnsi="Times New Roman" w:cs="Times New Roman"/>
                <w:sz w:val="24"/>
                <w:szCs w:val="24"/>
              </w:rPr>
              <w:t>*</w:t>
            </w:r>
          </w:p>
          <w:p w14:paraId="0FE98B3D"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2.61</w:t>
            </w:r>
            <w:r w:rsidRPr="00D569B5">
              <w:rPr>
                <w:rFonts w:ascii="Times New Roman" w:hAnsi="Times New Roman" w:cs="Times New Roman"/>
                <w:sz w:val="24"/>
                <w:szCs w:val="24"/>
              </w:rPr>
              <w:t>)</w:t>
            </w:r>
          </w:p>
        </w:tc>
      </w:tr>
      <w:tr w:rsidR="00AA12BD" w:rsidRPr="00D569B5" w14:paraId="62EE6350" w14:textId="77777777" w:rsidTr="003B6265">
        <w:trPr>
          <w:trHeight w:val="610"/>
        </w:trPr>
        <w:tc>
          <w:tcPr>
            <w:tcW w:w="3333" w:type="dxa"/>
            <w:noWrap/>
            <w:hideMark/>
          </w:tcPr>
          <w:p w14:paraId="4DE1C98F"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Nawalparasi</w:t>
            </w:r>
          </w:p>
        </w:tc>
        <w:tc>
          <w:tcPr>
            <w:tcW w:w="3237" w:type="dxa"/>
            <w:noWrap/>
            <w:hideMark/>
          </w:tcPr>
          <w:p w14:paraId="69FE6091" w14:textId="77777777" w:rsidR="00AA12BD" w:rsidRPr="00065762" w:rsidRDefault="00AA12BD" w:rsidP="003B6265">
            <w:pPr>
              <w:spacing w:line="480" w:lineRule="auto"/>
              <w:jc w:val="center"/>
              <w:rPr>
                <w:rFonts w:ascii="Times New Roman" w:hAnsi="Times New Roman" w:cs="Times New Roman"/>
                <w:sz w:val="24"/>
                <w:szCs w:val="24"/>
                <w:vertAlign w:val="superscript"/>
              </w:rPr>
            </w:pPr>
            <w:r w:rsidRPr="00D569B5">
              <w:rPr>
                <w:rFonts w:ascii="Times New Roman" w:hAnsi="Times New Roman" w:cs="Times New Roman"/>
                <w:sz w:val="24"/>
                <w:szCs w:val="24"/>
              </w:rPr>
              <w:t>-2</w:t>
            </w:r>
            <w:r w:rsidR="00133B9B">
              <w:rPr>
                <w:rFonts w:ascii="Times New Roman" w:hAnsi="Times New Roman" w:cs="Times New Roman"/>
                <w:sz w:val="24"/>
                <w:szCs w:val="24"/>
              </w:rPr>
              <w:t>732</w:t>
            </w:r>
            <w:r w:rsidRPr="00D569B5">
              <w:rPr>
                <w:rFonts w:ascii="Times New Roman" w:hAnsi="Times New Roman" w:cs="Times New Roman"/>
                <w:sz w:val="24"/>
                <w:szCs w:val="24"/>
              </w:rPr>
              <w:t>.</w:t>
            </w:r>
            <w:r w:rsidR="00133B9B">
              <w:rPr>
                <w:rFonts w:ascii="Times New Roman" w:hAnsi="Times New Roman" w:cs="Times New Roman"/>
                <w:sz w:val="24"/>
                <w:szCs w:val="24"/>
              </w:rPr>
              <w:t>9</w:t>
            </w:r>
            <w:r w:rsidRPr="00065762">
              <w:rPr>
                <w:rFonts w:ascii="Times New Roman" w:hAnsi="Times New Roman" w:cs="Times New Roman"/>
                <w:sz w:val="24"/>
                <w:szCs w:val="24"/>
                <w:vertAlign w:val="superscript"/>
              </w:rPr>
              <w:t>***</w:t>
            </w:r>
          </w:p>
          <w:p w14:paraId="5ECB90E9"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133B9B">
              <w:rPr>
                <w:rFonts w:ascii="Times New Roman" w:hAnsi="Times New Roman" w:cs="Times New Roman"/>
                <w:sz w:val="24"/>
                <w:szCs w:val="24"/>
              </w:rPr>
              <w:t>284.0</w:t>
            </w:r>
            <w:r w:rsidRPr="00D569B5">
              <w:rPr>
                <w:rFonts w:ascii="Times New Roman" w:hAnsi="Times New Roman" w:cs="Times New Roman"/>
                <w:sz w:val="24"/>
                <w:szCs w:val="24"/>
              </w:rPr>
              <w:t>)</w:t>
            </w:r>
          </w:p>
        </w:tc>
        <w:tc>
          <w:tcPr>
            <w:tcW w:w="270" w:type="dxa"/>
            <w:noWrap/>
          </w:tcPr>
          <w:p w14:paraId="42832C9C" w14:textId="77777777" w:rsidR="00AA12BD" w:rsidRPr="00D569B5" w:rsidRDefault="00AA12BD" w:rsidP="00CC0679">
            <w:pPr>
              <w:spacing w:line="480" w:lineRule="auto"/>
              <w:rPr>
                <w:rFonts w:ascii="Times New Roman" w:hAnsi="Times New Roman" w:cs="Times New Roman"/>
                <w:sz w:val="24"/>
                <w:szCs w:val="24"/>
              </w:rPr>
            </w:pPr>
          </w:p>
        </w:tc>
        <w:tc>
          <w:tcPr>
            <w:tcW w:w="2520" w:type="dxa"/>
            <w:noWrap/>
            <w:hideMark/>
          </w:tcPr>
          <w:p w14:paraId="3D534114" w14:textId="77777777" w:rsidR="00AA12BD" w:rsidRPr="00D569B5" w:rsidRDefault="00AA12BD" w:rsidP="003B626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C6684C">
              <w:rPr>
                <w:rFonts w:ascii="Times New Roman" w:hAnsi="Times New Roman" w:cs="Times New Roman"/>
                <w:sz w:val="24"/>
                <w:szCs w:val="24"/>
              </w:rPr>
              <w:t>855</w:t>
            </w:r>
            <w:r>
              <w:rPr>
                <w:rFonts w:ascii="Times New Roman" w:hAnsi="Times New Roman" w:cs="Times New Roman"/>
                <w:sz w:val="24"/>
                <w:szCs w:val="24"/>
              </w:rPr>
              <w:t>.</w:t>
            </w:r>
            <w:r w:rsidR="00C6684C">
              <w:rPr>
                <w:rFonts w:ascii="Times New Roman" w:hAnsi="Times New Roman" w:cs="Times New Roman"/>
                <w:sz w:val="24"/>
                <w:szCs w:val="24"/>
              </w:rPr>
              <w:t>9</w:t>
            </w:r>
            <w:r w:rsidRPr="00065762">
              <w:rPr>
                <w:rFonts w:ascii="Times New Roman" w:hAnsi="Times New Roman" w:cs="Times New Roman"/>
                <w:sz w:val="24"/>
                <w:szCs w:val="24"/>
                <w:vertAlign w:val="superscript"/>
              </w:rPr>
              <w:t>***</w:t>
            </w:r>
          </w:p>
          <w:p w14:paraId="3DF45F07"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235.3</w:t>
            </w:r>
            <w:r w:rsidRPr="00D569B5">
              <w:rPr>
                <w:rFonts w:ascii="Times New Roman" w:hAnsi="Times New Roman" w:cs="Times New Roman"/>
                <w:sz w:val="24"/>
                <w:szCs w:val="24"/>
              </w:rPr>
              <w:t>)</w:t>
            </w:r>
          </w:p>
        </w:tc>
      </w:tr>
      <w:tr w:rsidR="00AA12BD" w:rsidRPr="00D569B5" w14:paraId="099B2D75" w14:textId="77777777" w:rsidTr="003B6265">
        <w:trPr>
          <w:trHeight w:val="610"/>
        </w:trPr>
        <w:tc>
          <w:tcPr>
            <w:tcW w:w="3333" w:type="dxa"/>
            <w:noWrap/>
            <w:hideMark/>
          </w:tcPr>
          <w:p w14:paraId="6E64D0BF"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Lamjung</w:t>
            </w:r>
          </w:p>
        </w:tc>
        <w:tc>
          <w:tcPr>
            <w:tcW w:w="3237" w:type="dxa"/>
            <w:noWrap/>
            <w:hideMark/>
          </w:tcPr>
          <w:p w14:paraId="2CA923AD"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-3</w:t>
            </w:r>
            <w:r w:rsidR="00133B9B">
              <w:rPr>
                <w:rFonts w:ascii="Times New Roman" w:hAnsi="Times New Roman" w:cs="Times New Roman"/>
                <w:sz w:val="24"/>
                <w:szCs w:val="24"/>
              </w:rPr>
              <w:t>304</w:t>
            </w:r>
            <w:r w:rsidRPr="00D569B5">
              <w:rPr>
                <w:rFonts w:ascii="Times New Roman" w:hAnsi="Times New Roman" w:cs="Times New Roman"/>
                <w:sz w:val="24"/>
                <w:szCs w:val="24"/>
              </w:rPr>
              <w:t>.</w:t>
            </w:r>
            <w:r w:rsidR="00133B9B">
              <w:rPr>
                <w:rFonts w:ascii="Times New Roman" w:hAnsi="Times New Roman" w:cs="Times New Roman"/>
                <w:sz w:val="24"/>
                <w:szCs w:val="24"/>
              </w:rPr>
              <w:t>0</w:t>
            </w:r>
            <w:r w:rsidRPr="00065762">
              <w:rPr>
                <w:rFonts w:ascii="Times New Roman" w:hAnsi="Times New Roman" w:cs="Times New Roman"/>
                <w:sz w:val="24"/>
                <w:szCs w:val="24"/>
                <w:vertAlign w:val="superscript"/>
              </w:rPr>
              <w:t>***</w:t>
            </w:r>
          </w:p>
          <w:p w14:paraId="6FCA7A16"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133B9B">
              <w:rPr>
                <w:rFonts w:ascii="Times New Roman" w:hAnsi="Times New Roman" w:cs="Times New Roman"/>
                <w:sz w:val="24"/>
                <w:szCs w:val="24"/>
              </w:rPr>
              <w:t>497.5</w:t>
            </w:r>
            <w:r w:rsidRPr="00D569B5">
              <w:rPr>
                <w:rFonts w:ascii="Times New Roman" w:hAnsi="Times New Roman" w:cs="Times New Roman"/>
                <w:sz w:val="24"/>
                <w:szCs w:val="24"/>
              </w:rPr>
              <w:t>)</w:t>
            </w:r>
          </w:p>
        </w:tc>
        <w:tc>
          <w:tcPr>
            <w:tcW w:w="270" w:type="dxa"/>
            <w:noWrap/>
          </w:tcPr>
          <w:p w14:paraId="45BAA0D1" w14:textId="77777777" w:rsidR="00AA12BD" w:rsidRPr="00D569B5" w:rsidRDefault="00AA12BD" w:rsidP="00CC0679">
            <w:pPr>
              <w:spacing w:line="480" w:lineRule="auto"/>
              <w:rPr>
                <w:rFonts w:ascii="Times New Roman" w:hAnsi="Times New Roman" w:cs="Times New Roman"/>
                <w:sz w:val="24"/>
                <w:szCs w:val="24"/>
              </w:rPr>
            </w:pPr>
          </w:p>
        </w:tc>
        <w:tc>
          <w:tcPr>
            <w:tcW w:w="2520" w:type="dxa"/>
            <w:noWrap/>
            <w:hideMark/>
          </w:tcPr>
          <w:p w14:paraId="23B85176"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2219</w:t>
            </w:r>
            <w:r w:rsidRPr="00D569B5">
              <w:rPr>
                <w:rFonts w:ascii="Times New Roman" w:hAnsi="Times New Roman" w:cs="Times New Roman"/>
                <w:sz w:val="24"/>
                <w:szCs w:val="24"/>
              </w:rPr>
              <w:t>.</w:t>
            </w:r>
            <w:r w:rsidR="00C6684C">
              <w:rPr>
                <w:rFonts w:ascii="Times New Roman" w:hAnsi="Times New Roman" w:cs="Times New Roman"/>
                <w:sz w:val="24"/>
                <w:szCs w:val="24"/>
              </w:rPr>
              <w:t>7</w:t>
            </w:r>
            <w:r w:rsidRPr="00065762">
              <w:rPr>
                <w:rFonts w:ascii="Times New Roman" w:hAnsi="Times New Roman" w:cs="Times New Roman"/>
                <w:sz w:val="24"/>
                <w:szCs w:val="24"/>
                <w:vertAlign w:val="superscript"/>
              </w:rPr>
              <w:t>***</w:t>
            </w:r>
          </w:p>
          <w:p w14:paraId="7119E60B"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416.9</w:t>
            </w:r>
            <w:r w:rsidRPr="00D569B5">
              <w:rPr>
                <w:rFonts w:ascii="Times New Roman" w:hAnsi="Times New Roman" w:cs="Times New Roman"/>
                <w:sz w:val="24"/>
                <w:szCs w:val="24"/>
              </w:rPr>
              <w:t>)</w:t>
            </w:r>
          </w:p>
        </w:tc>
      </w:tr>
      <w:tr w:rsidR="00AA12BD" w:rsidRPr="00D569B5" w14:paraId="416606E9" w14:textId="77777777" w:rsidTr="003B6265">
        <w:trPr>
          <w:trHeight w:val="610"/>
        </w:trPr>
        <w:tc>
          <w:tcPr>
            <w:tcW w:w="3333" w:type="dxa"/>
            <w:noWrap/>
            <w:hideMark/>
          </w:tcPr>
          <w:p w14:paraId="212BA5EA"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Gorkha</w:t>
            </w:r>
          </w:p>
        </w:tc>
        <w:tc>
          <w:tcPr>
            <w:tcW w:w="3237" w:type="dxa"/>
            <w:noWrap/>
            <w:hideMark/>
          </w:tcPr>
          <w:p w14:paraId="2288D5A1"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133B9B">
              <w:rPr>
                <w:rFonts w:ascii="Times New Roman" w:hAnsi="Times New Roman" w:cs="Times New Roman"/>
                <w:sz w:val="24"/>
                <w:szCs w:val="24"/>
              </w:rPr>
              <w:t>4089</w:t>
            </w:r>
            <w:r w:rsidRPr="00D569B5">
              <w:rPr>
                <w:rFonts w:ascii="Times New Roman" w:hAnsi="Times New Roman" w:cs="Times New Roman"/>
                <w:sz w:val="24"/>
                <w:szCs w:val="24"/>
              </w:rPr>
              <w:t>.</w:t>
            </w:r>
            <w:r w:rsidR="00133B9B">
              <w:rPr>
                <w:rFonts w:ascii="Times New Roman" w:hAnsi="Times New Roman" w:cs="Times New Roman"/>
                <w:sz w:val="24"/>
                <w:szCs w:val="24"/>
              </w:rPr>
              <w:t>5</w:t>
            </w:r>
            <w:r w:rsidRPr="00065762">
              <w:rPr>
                <w:rFonts w:ascii="Times New Roman" w:hAnsi="Times New Roman" w:cs="Times New Roman"/>
                <w:sz w:val="24"/>
                <w:szCs w:val="24"/>
                <w:vertAlign w:val="superscript"/>
              </w:rPr>
              <w:t>***</w:t>
            </w:r>
          </w:p>
          <w:p w14:paraId="7678503C"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133B9B">
              <w:rPr>
                <w:rFonts w:ascii="Times New Roman" w:hAnsi="Times New Roman" w:cs="Times New Roman"/>
                <w:sz w:val="24"/>
                <w:szCs w:val="24"/>
              </w:rPr>
              <w:t>287.7</w:t>
            </w:r>
            <w:r w:rsidRPr="00D569B5">
              <w:rPr>
                <w:rFonts w:ascii="Times New Roman" w:hAnsi="Times New Roman" w:cs="Times New Roman"/>
                <w:sz w:val="24"/>
                <w:szCs w:val="24"/>
              </w:rPr>
              <w:t>)</w:t>
            </w:r>
          </w:p>
        </w:tc>
        <w:tc>
          <w:tcPr>
            <w:tcW w:w="270" w:type="dxa"/>
            <w:noWrap/>
          </w:tcPr>
          <w:p w14:paraId="00AB0A55" w14:textId="77777777" w:rsidR="00AA12BD" w:rsidRPr="00D569B5" w:rsidRDefault="00AA12BD" w:rsidP="00CC0679">
            <w:pPr>
              <w:spacing w:line="480" w:lineRule="auto"/>
              <w:rPr>
                <w:rFonts w:ascii="Times New Roman" w:hAnsi="Times New Roman" w:cs="Times New Roman"/>
                <w:sz w:val="24"/>
                <w:szCs w:val="24"/>
              </w:rPr>
            </w:pPr>
          </w:p>
        </w:tc>
        <w:tc>
          <w:tcPr>
            <w:tcW w:w="2520" w:type="dxa"/>
            <w:noWrap/>
            <w:hideMark/>
          </w:tcPr>
          <w:p w14:paraId="3CB80E29"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-1</w:t>
            </w:r>
            <w:r w:rsidR="00C6684C">
              <w:rPr>
                <w:rFonts w:ascii="Times New Roman" w:hAnsi="Times New Roman" w:cs="Times New Roman"/>
                <w:sz w:val="24"/>
                <w:szCs w:val="24"/>
              </w:rPr>
              <w:t>613</w:t>
            </w:r>
            <w:r w:rsidRPr="00D569B5">
              <w:rPr>
                <w:rFonts w:ascii="Times New Roman" w:hAnsi="Times New Roman" w:cs="Times New Roman"/>
                <w:sz w:val="24"/>
                <w:szCs w:val="24"/>
              </w:rPr>
              <w:t>.</w:t>
            </w:r>
            <w:r w:rsidR="00C6684C">
              <w:rPr>
                <w:rFonts w:ascii="Times New Roman" w:hAnsi="Times New Roman" w:cs="Times New Roman"/>
                <w:sz w:val="24"/>
                <w:szCs w:val="24"/>
              </w:rPr>
              <w:t>7</w:t>
            </w:r>
            <w:r w:rsidRPr="00065762">
              <w:rPr>
                <w:rFonts w:ascii="Times New Roman" w:hAnsi="Times New Roman" w:cs="Times New Roman"/>
                <w:sz w:val="24"/>
                <w:szCs w:val="24"/>
                <w:vertAlign w:val="superscript"/>
              </w:rPr>
              <w:t>*</w:t>
            </w:r>
          </w:p>
          <w:p w14:paraId="7C0405F8" w14:textId="77777777" w:rsidR="00AA12BD" w:rsidRPr="00D569B5" w:rsidRDefault="00AA12BD" w:rsidP="003B626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C6684C">
              <w:rPr>
                <w:rFonts w:ascii="Times New Roman" w:hAnsi="Times New Roman" w:cs="Times New Roman"/>
                <w:sz w:val="24"/>
                <w:szCs w:val="24"/>
              </w:rPr>
              <w:t>233.5</w:t>
            </w:r>
            <w:r w:rsidRPr="00D569B5">
              <w:rPr>
                <w:rFonts w:ascii="Times New Roman" w:hAnsi="Times New Roman" w:cs="Times New Roman"/>
                <w:sz w:val="24"/>
                <w:szCs w:val="24"/>
              </w:rPr>
              <w:t>)</w:t>
            </w:r>
          </w:p>
        </w:tc>
      </w:tr>
    </w:tbl>
    <w:p w14:paraId="0223F064" w14:textId="77777777" w:rsidR="00DC75C5" w:rsidRDefault="00DC75C5" w:rsidP="006A7F84">
      <w:pPr>
        <w:spacing w:line="480" w:lineRule="auto"/>
        <w:rPr>
          <w:rFonts w:ascii="Times New Roman" w:eastAsiaTheme="minorEastAsia" w:hAnsi="Times New Roman" w:cs="Times New Roman"/>
          <w:sz w:val="24"/>
          <w:szCs w:val="24"/>
        </w:rPr>
        <w:sectPr w:rsidR="00DC75C5" w:rsidSect="00667D6B">
          <w:pgSz w:w="12240" w:h="15840"/>
          <w:pgMar w:top="1440" w:right="1440" w:bottom="1440" w:left="1440" w:header="720" w:footer="720" w:gutter="0"/>
          <w:cols w:space="720"/>
          <w:docGrid w:linePitch="360"/>
        </w:sectPr>
      </w:pPr>
    </w:p>
    <w:p w14:paraId="37C9D457" w14:textId="77777777" w:rsidR="00AA12BD" w:rsidRPr="00CF36FE" w:rsidRDefault="00562F44" w:rsidP="00AA12BD">
      <w:pPr>
        <w:pStyle w:val="Caption"/>
      </w:pPr>
      <w:r>
        <w:lastRenderedPageBreak/>
        <w:t xml:space="preserve">Table </w:t>
      </w:r>
      <w:r w:rsidR="0081333A">
        <w:t>8</w:t>
      </w:r>
      <w:r w:rsidR="0016122F">
        <w:t>: Seem</w:t>
      </w:r>
      <w:r w:rsidR="00F6477C">
        <w:t>ingly unrelated regression</w:t>
      </w:r>
      <w:r w:rsidR="0016122F">
        <w:t xml:space="preserve"> for </w:t>
      </w:r>
      <w:r w:rsidR="00F83003">
        <w:t xml:space="preserve">winter </w:t>
      </w:r>
      <w:r w:rsidR="0016122F">
        <w:t>season revenue from fuelwood and fodder collection (continued)</w:t>
      </w:r>
    </w:p>
    <w:tbl>
      <w:tblPr>
        <w:tblW w:w="9360" w:type="dxa"/>
        <w:tblBorders>
          <w:top w:val="single" w:sz="4" w:space="0" w:color="auto"/>
        </w:tblBorders>
        <w:tblLook w:val="04A0" w:firstRow="1" w:lastRow="0" w:firstColumn="1" w:lastColumn="0" w:noHBand="0" w:noVBand="1"/>
      </w:tblPr>
      <w:tblGrid>
        <w:gridCol w:w="1647"/>
        <w:gridCol w:w="1648"/>
        <w:gridCol w:w="3095"/>
        <w:gridCol w:w="2970"/>
      </w:tblGrid>
      <w:tr w:rsidR="00B83F2C" w:rsidRPr="00BF2277" w14:paraId="5F05A047" w14:textId="77777777" w:rsidTr="007A13F4">
        <w:trPr>
          <w:trHeight w:val="300"/>
        </w:trPr>
        <w:tc>
          <w:tcPr>
            <w:tcW w:w="1647" w:type="dxa"/>
            <w:shd w:val="clear" w:color="auto" w:fill="auto"/>
            <w:noWrap/>
            <w:vAlign w:val="bottom"/>
            <w:hideMark/>
          </w:tcPr>
          <w:p w14:paraId="3B24E96C" w14:textId="77777777" w:rsidR="00B83F2C" w:rsidRDefault="00B83F2C" w:rsidP="00173A62">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Variable</w:t>
            </w:r>
          </w:p>
          <w:p w14:paraId="54E3E74C" w14:textId="77777777" w:rsidR="002166D3" w:rsidRPr="00BF2277" w:rsidRDefault="002166D3" w:rsidP="00173A62">
            <w:pPr>
              <w:spacing w:after="0" w:line="480" w:lineRule="auto"/>
              <w:rPr>
                <w:rFonts w:ascii="Times New Roman" w:eastAsia="Times New Roman" w:hAnsi="Times New Roman" w:cs="Times New Roman"/>
                <w:b/>
                <w:color w:val="000000"/>
                <w:sz w:val="24"/>
                <w:szCs w:val="24"/>
              </w:rPr>
            </w:pPr>
          </w:p>
        </w:tc>
        <w:tc>
          <w:tcPr>
            <w:tcW w:w="1648" w:type="dxa"/>
            <w:shd w:val="clear" w:color="auto" w:fill="auto"/>
            <w:vAlign w:val="bottom"/>
          </w:tcPr>
          <w:p w14:paraId="462D2959" w14:textId="77777777" w:rsidR="00B83F2C" w:rsidRPr="00BF2277" w:rsidRDefault="00B83F2C" w:rsidP="00173A62">
            <w:pPr>
              <w:spacing w:after="0" w:line="480" w:lineRule="auto"/>
              <w:rPr>
                <w:rFonts w:ascii="Times New Roman" w:eastAsia="Times New Roman" w:hAnsi="Times New Roman" w:cs="Times New Roman"/>
                <w:b/>
                <w:color w:val="000000"/>
                <w:sz w:val="24"/>
                <w:szCs w:val="24"/>
              </w:rPr>
            </w:pPr>
          </w:p>
        </w:tc>
        <w:tc>
          <w:tcPr>
            <w:tcW w:w="3095" w:type="dxa"/>
            <w:shd w:val="clear" w:color="auto" w:fill="auto"/>
            <w:vAlign w:val="bottom"/>
          </w:tcPr>
          <w:p w14:paraId="4D9813E6" w14:textId="77777777" w:rsidR="00B83F2C" w:rsidRPr="00BF2277" w:rsidRDefault="00F83003" w:rsidP="00B83F2C">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Winter s</w:t>
            </w:r>
            <w:r w:rsidR="00B83F2C" w:rsidRPr="00751781">
              <w:rPr>
                <w:rFonts w:ascii="Times New Roman" w:eastAsia="Times New Roman" w:hAnsi="Times New Roman" w:cs="Times New Roman"/>
                <w:b/>
                <w:color w:val="000000"/>
                <w:sz w:val="24"/>
                <w:szCs w:val="24"/>
              </w:rPr>
              <w:t xml:space="preserve">eason  </w:t>
            </w:r>
            <w:r w:rsidR="00B83F2C" w:rsidRPr="00BF2277">
              <w:rPr>
                <w:rFonts w:ascii="Times New Roman" w:eastAsia="Times New Roman" w:hAnsi="Times New Roman" w:cs="Times New Roman"/>
                <w:b/>
                <w:color w:val="000000"/>
                <w:sz w:val="24"/>
                <w:szCs w:val="24"/>
              </w:rPr>
              <w:t>revenue from fuelwood</w:t>
            </w:r>
          </w:p>
        </w:tc>
        <w:tc>
          <w:tcPr>
            <w:tcW w:w="2970" w:type="dxa"/>
            <w:shd w:val="clear" w:color="auto" w:fill="auto"/>
            <w:noWrap/>
            <w:vAlign w:val="bottom"/>
            <w:hideMark/>
          </w:tcPr>
          <w:p w14:paraId="5E402CDA" w14:textId="77777777" w:rsidR="00B83F2C" w:rsidRPr="00BF2277" w:rsidRDefault="00F83003" w:rsidP="00B83F2C">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Winter s</w:t>
            </w:r>
            <w:r w:rsidR="00B83F2C" w:rsidRPr="00751781">
              <w:rPr>
                <w:rFonts w:ascii="Times New Roman" w:eastAsia="Times New Roman" w:hAnsi="Times New Roman" w:cs="Times New Roman"/>
                <w:b/>
                <w:color w:val="000000"/>
                <w:sz w:val="24"/>
                <w:szCs w:val="24"/>
              </w:rPr>
              <w:t xml:space="preserve">eason  </w:t>
            </w:r>
            <w:r w:rsidR="00B83F2C" w:rsidRPr="00BF2277">
              <w:rPr>
                <w:rFonts w:ascii="Times New Roman" w:eastAsia="Times New Roman" w:hAnsi="Times New Roman" w:cs="Times New Roman"/>
                <w:b/>
                <w:color w:val="000000"/>
                <w:sz w:val="24"/>
                <w:szCs w:val="24"/>
              </w:rPr>
              <w:t>revenue from fodder</w:t>
            </w:r>
          </w:p>
        </w:tc>
      </w:tr>
    </w:tbl>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3"/>
        <w:gridCol w:w="2967"/>
        <w:gridCol w:w="360"/>
        <w:gridCol w:w="2700"/>
      </w:tblGrid>
      <w:tr w:rsidR="00AA12BD" w:rsidRPr="00D569B5" w14:paraId="1F7FE5D2" w14:textId="77777777" w:rsidTr="005A6F95">
        <w:trPr>
          <w:trHeight w:val="610"/>
        </w:trPr>
        <w:tc>
          <w:tcPr>
            <w:tcW w:w="3333" w:type="dxa"/>
            <w:tcBorders>
              <w:top w:val="single" w:sz="4" w:space="0" w:color="auto"/>
            </w:tcBorders>
            <w:noWrap/>
            <w:hideMark/>
          </w:tcPr>
          <w:p w14:paraId="75E2B202"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Season 3 labor</w:t>
            </w:r>
          </w:p>
        </w:tc>
        <w:tc>
          <w:tcPr>
            <w:tcW w:w="2967" w:type="dxa"/>
            <w:tcBorders>
              <w:top w:val="single" w:sz="4" w:space="0" w:color="auto"/>
            </w:tcBorders>
            <w:noWrap/>
            <w:hideMark/>
          </w:tcPr>
          <w:p w14:paraId="14D3FE5A" w14:textId="77777777" w:rsidR="00AA12BD" w:rsidRPr="00D569B5" w:rsidRDefault="00AA12BD" w:rsidP="005A6F9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1</w:t>
            </w:r>
            <w:r w:rsidR="00A17730">
              <w:rPr>
                <w:rFonts w:ascii="Times New Roman" w:hAnsi="Times New Roman" w:cs="Times New Roman"/>
                <w:sz w:val="24"/>
                <w:szCs w:val="24"/>
              </w:rPr>
              <w:t>32.2</w:t>
            </w:r>
            <w:r w:rsidRPr="00065762">
              <w:rPr>
                <w:rFonts w:ascii="Times New Roman" w:hAnsi="Times New Roman" w:cs="Times New Roman"/>
                <w:sz w:val="24"/>
                <w:szCs w:val="24"/>
                <w:vertAlign w:val="superscript"/>
              </w:rPr>
              <w:t>***</w:t>
            </w:r>
          </w:p>
          <w:p w14:paraId="23D16D7B" w14:textId="77777777" w:rsidR="00AA12BD" w:rsidRPr="00D569B5" w:rsidRDefault="00AA12BD" w:rsidP="005A6F9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A17730">
              <w:rPr>
                <w:rFonts w:ascii="Times New Roman" w:hAnsi="Times New Roman" w:cs="Times New Roman"/>
                <w:sz w:val="24"/>
                <w:szCs w:val="24"/>
              </w:rPr>
              <w:t>3.22</w:t>
            </w:r>
            <w:r w:rsidRPr="00D569B5">
              <w:rPr>
                <w:rFonts w:ascii="Times New Roman" w:hAnsi="Times New Roman" w:cs="Times New Roman"/>
                <w:sz w:val="24"/>
                <w:szCs w:val="24"/>
              </w:rPr>
              <w:t>)</w:t>
            </w:r>
          </w:p>
        </w:tc>
        <w:tc>
          <w:tcPr>
            <w:tcW w:w="360" w:type="dxa"/>
            <w:tcBorders>
              <w:top w:val="single" w:sz="4" w:space="0" w:color="auto"/>
            </w:tcBorders>
            <w:noWrap/>
          </w:tcPr>
          <w:p w14:paraId="3461D6A9" w14:textId="77777777" w:rsidR="00AA12BD" w:rsidRPr="00D569B5" w:rsidRDefault="00AA12BD" w:rsidP="00CC0679">
            <w:pPr>
              <w:spacing w:line="480" w:lineRule="auto"/>
              <w:rPr>
                <w:rFonts w:ascii="Times New Roman" w:hAnsi="Times New Roman" w:cs="Times New Roman"/>
                <w:sz w:val="24"/>
                <w:szCs w:val="24"/>
              </w:rPr>
            </w:pPr>
          </w:p>
        </w:tc>
        <w:tc>
          <w:tcPr>
            <w:tcW w:w="2700" w:type="dxa"/>
            <w:tcBorders>
              <w:top w:val="single" w:sz="4" w:space="0" w:color="auto"/>
            </w:tcBorders>
            <w:noWrap/>
            <w:hideMark/>
          </w:tcPr>
          <w:p w14:paraId="2874D61B" w14:textId="77777777" w:rsidR="00AA12BD" w:rsidRPr="00D569B5" w:rsidRDefault="005E653F" w:rsidP="005A6F95">
            <w:pPr>
              <w:spacing w:line="480" w:lineRule="auto"/>
              <w:jc w:val="center"/>
              <w:rPr>
                <w:rFonts w:ascii="Times New Roman" w:hAnsi="Times New Roman" w:cs="Times New Roman"/>
                <w:sz w:val="24"/>
                <w:szCs w:val="24"/>
              </w:rPr>
            </w:pPr>
            <w:r>
              <w:rPr>
                <w:rFonts w:ascii="Times New Roman" w:hAnsi="Times New Roman" w:cs="Times New Roman"/>
                <w:sz w:val="24"/>
                <w:szCs w:val="24"/>
              </w:rPr>
              <w:t>92.79</w:t>
            </w:r>
            <w:r w:rsidR="00AA12BD" w:rsidRPr="00065762">
              <w:rPr>
                <w:rFonts w:ascii="Times New Roman" w:hAnsi="Times New Roman" w:cs="Times New Roman"/>
                <w:sz w:val="24"/>
                <w:szCs w:val="24"/>
                <w:vertAlign w:val="superscript"/>
              </w:rPr>
              <w:t>***</w:t>
            </w:r>
          </w:p>
          <w:p w14:paraId="254692F1" w14:textId="77777777" w:rsidR="00AA12BD" w:rsidRPr="00D569B5" w:rsidRDefault="00AA12BD" w:rsidP="005A6F9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5E653F">
              <w:rPr>
                <w:rFonts w:ascii="Times New Roman" w:hAnsi="Times New Roman" w:cs="Times New Roman"/>
                <w:sz w:val="24"/>
                <w:szCs w:val="24"/>
              </w:rPr>
              <w:t>1.88</w:t>
            </w:r>
            <w:r w:rsidRPr="00D569B5">
              <w:rPr>
                <w:rFonts w:ascii="Times New Roman" w:hAnsi="Times New Roman" w:cs="Times New Roman"/>
                <w:sz w:val="24"/>
                <w:szCs w:val="24"/>
              </w:rPr>
              <w:t>)</w:t>
            </w:r>
          </w:p>
        </w:tc>
      </w:tr>
      <w:tr w:rsidR="00B83F2C" w:rsidRPr="00D569B5" w14:paraId="3B94322C" w14:textId="77777777" w:rsidTr="005A6F95">
        <w:trPr>
          <w:trHeight w:val="610"/>
        </w:trPr>
        <w:tc>
          <w:tcPr>
            <w:tcW w:w="3333" w:type="dxa"/>
            <w:noWrap/>
            <w:hideMark/>
          </w:tcPr>
          <w:p w14:paraId="08A05A98" w14:textId="77777777" w:rsidR="00B83F2C" w:rsidRPr="00D569B5" w:rsidRDefault="00B83F2C" w:rsidP="00173A62">
            <w:pPr>
              <w:spacing w:line="480" w:lineRule="auto"/>
              <w:rPr>
                <w:rFonts w:ascii="Times New Roman" w:hAnsi="Times New Roman" w:cs="Times New Roman"/>
                <w:sz w:val="24"/>
                <w:szCs w:val="24"/>
              </w:rPr>
            </w:pPr>
            <w:r>
              <w:rPr>
                <w:rFonts w:ascii="Times New Roman" w:hAnsi="Times New Roman" w:cs="Times New Roman"/>
                <w:sz w:val="24"/>
                <w:szCs w:val="24"/>
              </w:rPr>
              <w:t>Livestock</w:t>
            </w:r>
          </w:p>
        </w:tc>
        <w:tc>
          <w:tcPr>
            <w:tcW w:w="2967" w:type="dxa"/>
            <w:noWrap/>
            <w:hideMark/>
          </w:tcPr>
          <w:p w14:paraId="0AC040A1" w14:textId="77777777" w:rsidR="00B83F2C" w:rsidRPr="00D569B5" w:rsidRDefault="00B83F2C" w:rsidP="005A6F95">
            <w:pPr>
              <w:spacing w:line="480" w:lineRule="auto"/>
              <w:jc w:val="center"/>
              <w:rPr>
                <w:rFonts w:ascii="Times New Roman" w:hAnsi="Times New Roman" w:cs="Times New Roman"/>
                <w:sz w:val="24"/>
                <w:szCs w:val="24"/>
              </w:rPr>
            </w:pPr>
          </w:p>
        </w:tc>
        <w:tc>
          <w:tcPr>
            <w:tcW w:w="360" w:type="dxa"/>
            <w:noWrap/>
          </w:tcPr>
          <w:p w14:paraId="0C7C17F0" w14:textId="77777777" w:rsidR="00B83F2C" w:rsidRPr="00D569B5" w:rsidRDefault="00B83F2C" w:rsidP="00173A62">
            <w:pPr>
              <w:spacing w:line="480" w:lineRule="auto"/>
              <w:rPr>
                <w:rFonts w:ascii="Times New Roman" w:hAnsi="Times New Roman" w:cs="Times New Roman"/>
                <w:sz w:val="24"/>
                <w:szCs w:val="24"/>
              </w:rPr>
            </w:pPr>
          </w:p>
        </w:tc>
        <w:tc>
          <w:tcPr>
            <w:tcW w:w="2700" w:type="dxa"/>
            <w:noWrap/>
            <w:hideMark/>
          </w:tcPr>
          <w:p w14:paraId="0FAF158D" w14:textId="77777777" w:rsidR="00B83F2C" w:rsidRPr="00D569B5" w:rsidRDefault="005E653F" w:rsidP="005A6F95">
            <w:pPr>
              <w:spacing w:line="480" w:lineRule="auto"/>
              <w:jc w:val="center"/>
              <w:rPr>
                <w:rFonts w:ascii="Times New Roman" w:hAnsi="Times New Roman" w:cs="Times New Roman"/>
                <w:sz w:val="24"/>
                <w:szCs w:val="24"/>
              </w:rPr>
            </w:pPr>
            <w:r>
              <w:rPr>
                <w:rFonts w:ascii="Times New Roman" w:hAnsi="Times New Roman" w:cs="Times New Roman"/>
                <w:sz w:val="24"/>
                <w:szCs w:val="24"/>
              </w:rPr>
              <w:t>12.22</w:t>
            </w:r>
          </w:p>
          <w:p w14:paraId="4ADA8103" w14:textId="77777777" w:rsidR="00B83F2C" w:rsidRPr="00D569B5" w:rsidRDefault="00B83F2C" w:rsidP="005A6F9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5E653F">
              <w:rPr>
                <w:rFonts w:ascii="Times New Roman" w:hAnsi="Times New Roman" w:cs="Times New Roman"/>
                <w:sz w:val="24"/>
                <w:szCs w:val="24"/>
              </w:rPr>
              <w:t>23.33</w:t>
            </w:r>
            <w:r w:rsidRPr="00D569B5">
              <w:rPr>
                <w:rFonts w:ascii="Times New Roman" w:hAnsi="Times New Roman" w:cs="Times New Roman"/>
                <w:sz w:val="24"/>
                <w:szCs w:val="24"/>
              </w:rPr>
              <w:t>)</w:t>
            </w:r>
          </w:p>
        </w:tc>
      </w:tr>
      <w:tr w:rsidR="00AA12BD" w:rsidRPr="00D569B5" w14:paraId="4BC45D78" w14:textId="77777777" w:rsidTr="005A6F95">
        <w:trPr>
          <w:trHeight w:val="610"/>
        </w:trPr>
        <w:tc>
          <w:tcPr>
            <w:tcW w:w="3333" w:type="dxa"/>
            <w:noWrap/>
            <w:hideMark/>
          </w:tcPr>
          <w:p w14:paraId="3F5592E8"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Constant</w:t>
            </w:r>
          </w:p>
        </w:tc>
        <w:tc>
          <w:tcPr>
            <w:tcW w:w="2967" w:type="dxa"/>
            <w:noWrap/>
            <w:hideMark/>
          </w:tcPr>
          <w:p w14:paraId="50F1AEB7" w14:textId="77777777" w:rsidR="00AA12BD" w:rsidRPr="00D569B5" w:rsidRDefault="0028592D" w:rsidP="005A6F95">
            <w:pPr>
              <w:spacing w:line="480" w:lineRule="auto"/>
              <w:jc w:val="center"/>
              <w:rPr>
                <w:rFonts w:ascii="Times New Roman" w:hAnsi="Times New Roman" w:cs="Times New Roman"/>
                <w:sz w:val="24"/>
                <w:szCs w:val="24"/>
              </w:rPr>
            </w:pPr>
            <w:r>
              <w:rPr>
                <w:rFonts w:ascii="Times New Roman" w:hAnsi="Times New Roman" w:cs="Times New Roman"/>
                <w:sz w:val="24"/>
                <w:szCs w:val="24"/>
              </w:rPr>
              <w:t>4410</w:t>
            </w:r>
            <w:r w:rsidR="00AA12BD" w:rsidRPr="00D569B5">
              <w:rPr>
                <w:rFonts w:ascii="Times New Roman" w:hAnsi="Times New Roman" w:cs="Times New Roman"/>
                <w:sz w:val="24"/>
                <w:szCs w:val="24"/>
              </w:rPr>
              <w:t>.</w:t>
            </w:r>
            <w:r>
              <w:rPr>
                <w:rFonts w:ascii="Times New Roman" w:hAnsi="Times New Roman" w:cs="Times New Roman"/>
                <w:sz w:val="24"/>
                <w:szCs w:val="24"/>
              </w:rPr>
              <w:t>8</w:t>
            </w:r>
            <w:r w:rsidR="00AA12BD" w:rsidRPr="00065762">
              <w:rPr>
                <w:rFonts w:ascii="Times New Roman" w:hAnsi="Times New Roman" w:cs="Times New Roman"/>
                <w:sz w:val="24"/>
                <w:szCs w:val="24"/>
                <w:vertAlign w:val="superscript"/>
              </w:rPr>
              <w:t>***</w:t>
            </w:r>
          </w:p>
          <w:p w14:paraId="62C8738D" w14:textId="77777777" w:rsidR="00AA12BD" w:rsidRPr="00D569B5" w:rsidRDefault="00AA12BD" w:rsidP="005A6F9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8914C7">
              <w:rPr>
                <w:rFonts w:ascii="Times New Roman" w:hAnsi="Times New Roman" w:cs="Times New Roman"/>
                <w:sz w:val="24"/>
                <w:szCs w:val="24"/>
              </w:rPr>
              <w:t>617.2</w:t>
            </w:r>
            <w:r w:rsidRPr="00D569B5">
              <w:rPr>
                <w:rFonts w:ascii="Times New Roman" w:hAnsi="Times New Roman" w:cs="Times New Roman"/>
                <w:sz w:val="24"/>
                <w:szCs w:val="24"/>
              </w:rPr>
              <w:t>)</w:t>
            </w:r>
          </w:p>
        </w:tc>
        <w:tc>
          <w:tcPr>
            <w:tcW w:w="360" w:type="dxa"/>
            <w:noWrap/>
          </w:tcPr>
          <w:p w14:paraId="3F05D698" w14:textId="77777777" w:rsidR="00AA12BD" w:rsidRPr="00D569B5" w:rsidRDefault="00AA12BD" w:rsidP="00CC0679">
            <w:pPr>
              <w:spacing w:line="480" w:lineRule="auto"/>
              <w:rPr>
                <w:rFonts w:ascii="Times New Roman" w:hAnsi="Times New Roman" w:cs="Times New Roman"/>
                <w:sz w:val="24"/>
                <w:szCs w:val="24"/>
              </w:rPr>
            </w:pPr>
          </w:p>
        </w:tc>
        <w:tc>
          <w:tcPr>
            <w:tcW w:w="2700" w:type="dxa"/>
            <w:noWrap/>
            <w:hideMark/>
          </w:tcPr>
          <w:p w14:paraId="5E064E0C" w14:textId="77777777" w:rsidR="00AA12BD" w:rsidRPr="00D569B5" w:rsidRDefault="005E653F" w:rsidP="005A6F95">
            <w:pPr>
              <w:spacing w:line="480" w:lineRule="auto"/>
              <w:jc w:val="center"/>
              <w:rPr>
                <w:rFonts w:ascii="Times New Roman" w:hAnsi="Times New Roman" w:cs="Times New Roman"/>
                <w:sz w:val="24"/>
                <w:szCs w:val="24"/>
              </w:rPr>
            </w:pPr>
            <w:r>
              <w:rPr>
                <w:rFonts w:ascii="Times New Roman" w:hAnsi="Times New Roman" w:cs="Times New Roman"/>
                <w:sz w:val="24"/>
                <w:szCs w:val="24"/>
              </w:rPr>
              <w:t>1793.6</w:t>
            </w:r>
            <w:r w:rsidRPr="00065762">
              <w:rPr>
                <w:rFonts w:ascii="Times New Roman" w:hAnsi="Times New Roman" w:cs="Times New Roman"/>
                <w:sz w:val="24"/>
                <w:szCs w:val="24"/>
                <w:vertAlign w:val="superscript"/>
              </w:rPr>
              <w:t>***</w:t>
            </w:r>
          </w:p>
          <w:p w14:paraId="32ED117B" w14:textId="77777777" w:rsidR="00AA12BD" w:rsidRPr="00D569B5" w:rsidRDefault="00AA12BD" w:rsidP="005A6F9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w:t>
            </w:r>
            <w:r w:rsidR="005E653F">
              <w:rPr>
                <w:rFonts w:ascii="Times New Roman" w:hAnsi="Times New Roman" w:cs="Times New Roman"/>
                <w:sz w:val="24"/>
                <w:szCs w:val="24"/>
              </w:rPr>
              <w:t>507.2</w:t>
            </w:r>
            <w:r w:rsidRPr="00D569B5">
              <w:rPr>
                <w:rFonts w:ascii="Times New Roman" w:hAnsi="Times New Roman" w:cs="Times New Roman"/>
                <w:sz w:val="24"/>
                <w:szCs w:val="24"/>
              </w:rPr>
              <w:t>)</w:t>
            </w:r>
          </w:p>
        </w:tc>
      </w:tr>
      <w:tr w:rsidR="00AA12BD" w:rsidRPr="00D569B5" w14:paraId="67654517" w14:textId="77777777" w:rsidTr="005A6F95">
        <w:trPr>
          <w:trHeight w:val="300"/>
        </w:trPr>
        <w:tc>
          <w:tcPr>
            <w:tcW w:w="3333" w:type="dxa"/>
            <w:noWrap/>
            <w:hideMark/>
          </w:tcPr>
          <w:p w14:paraId="4742B0DD" w14:textId="77777777" w:rsidR="00AA12BD" w:rsidRPr="00D569B5" w:rsidRDefault="00AA12BD" w:rsidP="00CC0679">
            <w:pPr>
              <w:spacing w:line="480" w:lineRule="auto"/>
              <w:rPr>
                <w:rFonts w:ascii="Times New Roman" w:hAnsi="Times New Roman" w:cs="Times New Roman"/>
                <w:sz w:val="24"/>
                <w:szCs w:val="24"/>
              </w:rPr>
            </w:pPr>
            <w:r w:rsidRPr="00D569B5">
              <w:rPr>
                <w:rFonts w:ascii="Times New Roman" w:hAnsi="Times New Roman" w:cs="Times New Roman"/>
                <w:sz w:val="24"/>
                <w:szCs w:val="24"/>
              </w:rPr>
              <w:t>Observations</w:t>
            </w:r>
          </w:p>
        </w:tc>
        <w:tc>
          <w:tcPr>
            <w:tcW w:w="2967" w:type="dxa"/>
            <w:noWrap/>
            <w:hideMark/>
          </w:tcPr>
          <w:p w14:paraId="6487FA2E" w14:textId="77777777" w:rsidR="00AA12BD" w:rsidRPr="00D569B5" w:rsidRDefault="003E513B" w:rsidP="005A6F95">
            <w:pPr>
              <w:spacing w:line="480" w:lineRule="auto"/>
              <w:jc w:val="center"/>
              <w:rPr>
                <w:rFonts w:ascii="Times New Roman" w:hAnsi="Times New Roman" w:cs="Times New Roman"/>
                <w:sz w:val="24"/>
                <w:szCs w:val="24"/>
              </w:rPr>
            </w:pPr>
            <w:r>
              <w:rPr>
                <w:rFonts w:ascii="Times New Roman" w:hAnsi="Times New Roman" w:cs="Times New Roman"/>
                <w:sz w:val="24"/>
                <w:szCs w:val="24"/>
              </w:rPr>
              <w:t>780</w:t>
            </w:r>
          </w:p>
        </w:tc>
        <w:tc>
          <w:tcPr>
            <w:tcW w:w="360" w:type="dxa"/>
            <w:noWrap/>
          </w:tcPr>
          <w:p w14:paraId="4F95A621" w14:textId="77777777" w:rsidR="00AA12BD" w:rsidRPr="00D569B5" w:rsidRDefault="00AA12BD" w:rsidP="00CC0679">
            <w:pPr>
              <w:spacing w:line="480" w:lineRule="auto"/>
              <w:rPr>
                <w:rFonts w:ascii="Times New Roman" w:hAnsi="Times New Roman" w:cs="Times New Roman"/>
                <w:sz w:val="24"/>
                <w:szCs w:val="24"/>
              </w:rPr>
            </w:pPr>
          </w:p>
        </w:tc>
        <w:tc>
          <w:tcPr>
            <w:tcW w:w="2700" w:type="dxa"/>
            <w:noWrap/>
            <w:hideMark/>
          </w:tcPr>
          <w:p w14:paraId="3B131DA6" w14:textId="77777777" w:rsidR="00AA12BD" w:rsidRPr="00D569B5" w:rsidRDefault="003E513B" w:rsidP="005A6F95">
            <w:pPr>
              <w:spacing w:line="480" w:lineRule="auto"/>
              <w:jc w:val="center"/>
              <w:rPr>
                <w:rFonts w:ascii="Times New Roman" w:hAnsi="Times New Roman" w:cs="Times New Roman"/>
                <w:sz w:val="24"/>
                <w:szCs w:val="24"/>
              </w:rPr>
            </w:pPr>
            <w:r>
              <w:rPr>
                <w:rFonts w:ascii="Times New Roman" w:hAnsi="Times New Roman" w:cs="Times New Roman"/>
                <w:sz w:val="24"/>
                <w:szCs w:val="24"/>
              </w:rPr>
              <w:t>780</w:t>
            </w:r>
          </w:p>
        </w:tc>
      </w:tr>
      <w:tr w:rsidR="00EF190B" w:rsidRPr="00D569B5" w14:paraId="55F315D3" w14:textId="77777777" w:rsidTr="005A6F95">
        <w:trPr>
          <w:trHeight w:val="300"/>
        </w:trPr>
        <w:tc>
          <w:tcPr>
            <w:tcW w:w="3333" w:type="dxa"/>
            <w:noWrap/>
          </w:tcPr>
          <w:p w14:paraId="331870C0" w14:textId="77777777" w:rsidR="00EF190B" w:rsidRPr="00D569B5" w:rsidRDefault="00EF190B" w:rsidP="00CC0679">
            <w:pPr>
              <w:spacing w:line="480" w:lineRule="auto"/>
              <w:rPr>
                <w:rFonts w:ascii="Times New Roman" w:hAnsi="Times New Roman" w:cs="Times New Roman"/>
                <w:sz w:val="24"/>
                <w:szCs w:val="24"/>
              </w:rPr>
            </w:pPr>
            <w:r w:rsidRPr="00991A6B">
              <w:rPr>
                <w:rFonts w:ascii="Times New Roman" w:hAnsi="Times New Roman" w:cs="Times New Roman"/>
                <w:i/>
                <w:sz w:val="24"/>
                <w:szCs w:val="24"/>
              </w:rPr>
              <w:t>R</w:t>
            </w:r>
            <w:r w:rsidRPr="00991A6B">
              <w:rPr>
                <w:rFonts w:ascii="Times New Roman" w:hAnsi="Times New Roman" w:cs="Times New Roman"/>
                <w:i/>
                <w:sz w:val="24"/>
                <w:szCs w:val="24"/>
                <w:vertAlign w:val="superscript"/>
              </w:rPr>
              <w:t>2</w:t>
            </w:r>
          </w:p>
        </w:tc>
        <w:tc>
          <w:tcPr>
            <w:tcW w:w="2967" w:type="dxa"/>
            <w:noWrap/>
          </w:tcPr>
          <w:p w14:paraId="4BAA5715" w14:textId="77777777" w:rsidR="00EF190B" w:rsidRPr="00D569B5" w:rsidRDefault="00EF190B" w:rsidP="005A6F95">
            <w:pPr>
              <w:spacing w:line="480" w:lineRule="auto"/>
              <w:jc w:val="center"/>
              <w:rPr>
                <w:rFonts w:ascii="Times New Roman" w:hAnsi="Times New Roman" w:cs="Times New Roman"/>
                <w:sz w:val="24"/>
                <w:szCs w:val="24"/>
              </w:rPr>
            </w:pPr>
            <w:r w:rsidRPr="00D569B5">
              <w:rPr>
                <w:rFonts w:ascii="Times New Roman" w:hAnsi="Times New Roman" w:cs="Times New Roman"/>
                <w:sz w:val="24"/>
                <w:szCs w:val="24"/>
              </w:rPr>
              <w:t>0.772</w:t>
            </w:r>
          </w:p>
        </w:tc>
        <w:tc>
          <w:tcPr>
            <w:tcW w:w="360" w:type="dxa"/>
            <w:noWrap/>
          </w:tcPr>
          <w:p w14:paraId="60DB9898" w14:textId="77777777" w:rsidR="00EF190B" w:rsidRPr="00D569B5" w:rsidRDefault="00EF190B" w:rsidP="00CC0679">
            <w:pPr>
              <w:spacing w:line="480" w:lineRule="auto"/>
              <w:rPr>
                <w:rFonts w:ascii="Times New Roman" w:hAnsi="Times New Roman" w:cs="Times New Roman"/>
                <w:sz w:val="24"/>
                <w:szCs w:val="24"/>
              </w:rPr>
            </w:pPr>
          </w:p>
        </w:tc>
        <w:tc>
          <w:tcPr>
            <w:tcW w:w="2700" w:type="dxa"/>
            <w:noWrap/>
          </w:tcPr>
          <w:p w14:paraId="6379E27F" w14:textId="77777777" w:rsidR="00EF190B" w:rsidRPr="00D569B5" w:rsidRDefault="005E653F" w:rsidP="005A6F95">
            <w:pPr>
              <w:spacing w:line="480" w:lineRule="auto"/>
              <w:jc w:val="center"/>
              <w:rPr>
                <w:rFonts w:ascii="Times New Roman" w:hAnsi="Times New Roman" w:cs="Times New Roman"/>
                <w:sz w:val="24"/>
                <w:szCs w:val="24"/>
              </w:rPr>
            </w:pPr>
            <w:r>
              <w:rPr>
                <w:rFonts w:ascii="Times New Roman" w:hAnsi="Times New Roman" w:cs="Times New Roman"/>
                <w:sz w:val="24"/>
                <w:szCs w:val="24"/>
              </w:rPr>
              <w:t>0.71</w:t>
            </w:r>
          </w:p>
        </w:tc>
      </w:tr>
    </w:tbl>
    <w:p w14:paraId="69992ADF" w14:textId="77777777" w:rsidR="00AA12BD" w:rsidRDefault="00AA12BD" w:rsidP="00AA12B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Notes: </w:t>
      </w:r>
    </w:p>
    <w:p w14:paraId="340EAA71" w14:textId="77777777" w:rsidR="00AA12BD" w:rsidRDefault="00AA12BD" w:rsidP="00AA12B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Standard error in parenthesis</w:t>
      </w:r>
    </w:p>
    <w:p w14:paraId="31AD8D70" w14:textId="77777777" w:rsidR="00AA12BD" w:rsidRPr="002666A3" w:rsidRDefault="00AA12BD" w:rsidP="00AA12BD">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 xml:space="preserve">significant at 95 % level of significance </w:t>
      </w:r>
    </w:p>
    <w:p w14:paraId="6A17DA1A" w14:textId="77777777" w:rsidR="00AA12BD" w:rsidRPr="002666A3" w:rsidRDefault="00AA12BD" w:rsidP="00AA12BD">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significant at 90 % level of significance</w:t>
      </w:r>
    </w:p>
    <w:p w14:paraId="3016FE2C" w14:textId="77777777" w:rsidR="00DC75C5" w:rsidRDefault="00AA12BD" w:rsidP="00CE762C">
      <w:pPr>
        <w:widowControl w:val="0"/>
        <w:autoSpaceDE w:val="0"/>
        <w:autoSpaceDN w:val="0"/>
        <w:adjustRightInd w:val="0"/>
        <w:spacing w:after="0" w:line="240" w:lineRule="auto"/>
        <w:rPr>
          <w:rFonts w:ascii="Times New Roman" w:eastAsiaTheme="minorEastAsia" w:hAnsi="Times New Roman" w:cs="Times New Roman"/>
          <w:sz w:val="24"/>
          <w:szCs w:val="24"/>
        </w:rPr>
        <w:sectPr w:rsidR="00DC75C5" w:rsidSect="00667D6B">
          <w:pgSz w:w="12240" w:h="15840"/>
          <w:pgMar w:top="1440" w:right="1440" w:bottom="1440" w:left="1440" w:header="720" w:footer="720" w:gutter="0"/>
          <w:cols w:space="720"/>
          <w:docGrid w:linePitch="360"/>
        </w:sect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significant at 99 % level of significanc</w:t>
      </w:r>
    </w:p>
    <w:p w14:paraId="7D21B8F2" w14:textId="77777777" w:rsidR="006A7F84" w:rsidRPr="005A1C7D" w:rsidRDefault="008C3F0B" w:rsidP="00CE762C">
      <w:pPr>
        <w:pStyle w:val="Heading1"/>
        <w:rPr>
          <w:rFonts w:ascii="Times New Roman" w:hAnsi="Times New Roman" w:cs="Times New Roman"/>
          <w:b/>
          <w:color w:val="auto"/>
          <w:sz w:val="24"/>
          <w:szCs w:val="24"/>
        </w:rPr>
      </w:pPr>
      <w:bookmarkStart w:id="34" w:name="_Toc502845564"/>
      <w:r>
        <w:rPr>
          <w:rFonts w:ascii="Times New Roman" w:hAnsi="Times New Roman" w:cs="Times New Roman"/>
          <w:b/>
          <w:color w:val="auto"/>
          <w:sz w:val="24"/>
          <w:szCs w:val="24"/>
        </w:rPr>
        <w:lastRenderedPageBreak/>
        <w:t>Chapter II: An Analysis of Household D</w:t>
      </w:r>
      <w:r w:rsidR="00E3122A" w:rsidRPr="005A1C7D">
        <w:rPr>
          <w:rFonts w:ascii="Times New Roman" w:hAnsi="Times New Roman" w:cs="Times New Roman"/>
          <w:b/>
          <w:color w:val="auto"/>
          <w:sz w:val="24"/>
          <w:szCs w:val="24"/>
        </w:rPr>
        <w:t>ependence on Community Forest</w:t>
      </w:r>
      <w:r w:rsidR="00F337D1">
        <w:rPr>
          <w:rFonts w:ascii="Times New Roman" w:hAnsi="Times New Roman" w:cs="Times New Roman"/>
          <w:b/>
          <w:color w:val="auto"/>
          <w:sz w:val="24"/>
          <w:szCs w:val="24"/>
        </w:rPr>
        <w:t>s</w:t>
      </w:r>
      <w:r w:rsidR="009D2877">
        <w:rPr>
          <w:rFonts w:ascii="Times New Roman" w:hAnsi="Times New Roman" w:cs="Times New Roman"/>
          <w:b/>
          <w:color w:val="auto"/>
          <w:sz w:val="24"/>
          <w:szCs w:val="24"/>
        </w:rPr>
        <w:t xml:space="preserve"> A</w:t>
      </w:r>
      <w:r w:rsidR="00E3122A" w:rsidRPr="005A1C7D">
        <w:rPr>
          <w:rFonts w:ascii="Times New Roman" w:hAnsi="Times New Roman" w:cs="Times New Roman"/>
          <w:b/>
          <w:color w:val="auto"/>
          <w:sz w:val="24"/>
          <w:szCs w:val="24"/>
        </w:rPr>
        <w:t xml:space="preserve">cross </w:t>
      </w:r>
      <w:r w:rsidR="00F337D1">
        <w:rPr>
          <w:rFonts w:ascii="Times New Roman" w:hAnsi="Times New Roman" w:cs="Times New Roman"/>
          <w:b/>
          <w:color w:val="auto"/>
          <w:sz w:val="24"/>
          <w:szCs w:val="24"/>
        </w:rPr>
        <w:t xml:space="preserve">the </w:t>
      </w:r>
      <w:r w:rsidR="009D2877">
        <w:rPr>
          <w:rFonts w:ascii="Times New Roman" w:hAnsi="Times New Roman" w:cs="Times New Roman"/>
          <w:b/>
          <w:color w:val="auto"/>
          <w:sz w:val="24"/>
          <w:szCs w:val="24"/>
        </w:rPr>
        <w:t>Terai and Hilly R</w:t>
      </w:r>
      <w:r w:rsidR="00E3122A" w:rsidRPr="005A1C7D">
        <w:rPr>
          <w:rFonts w:ascii="Times New Roman" w:hAnsi="Times New Roman" w:cs="Times New Roman"/>
          <w:b/>
          <w:color w:val="auto"/>
          <w:sz w:val="24"/>
          <w:szCs w:val="24"/>
        </w:rPr>
        <w:t>egion</w:t>
      </w:r>
      <w:r w:rsidR="0095440A">
        <w:rPr>
          <w:rFonts w:ascii="Times New Roman" w:hAnsi="Times New Roman" w:cs="Times New Roman"/>
          <w:b/>
          <w:color w:val="auto"/>
          <w:sz w:val="24"/>
          <w:szCs w:val="24"/>
        </w:rPr>
        <w:t>s of Nepal</w:t>
      </w:r>
      <w:bookmarkEnd w:id="34"/>
    </w:p>
    <w:p w14:paraId="11C10963" w14:textId="77777777" w:rsidR="00E3122A" w:rsidRPr="002666A3" w:rsidRDefault="00E3122A">
      <w:pPr>
        <w:rPr>
          <w:rFonts w:ascii="Times New Roman" w:hAnsi="Times New Roman" w:cs="Times New Roman"/>
          <w:sz w:val="24"/>
          <w:szCs w:val="24"/>
        </w:rPr>
      </w:pPr>
    </w:p>
    <w:p w14:paraId="3591DCFA" w14:textId="77777777" w:rsidR="00D94AC4" w:rsidRDefault="00D94AC4">
      <w:pPr>
        <w:rPr>
          <w:rFonts w:ascii="Times New Roman" w:hAnsi="Times New Roman" w:cs="Times New Roman"/>
          <w:sz w:val="24"/>
          <w:szCs w:val="24"/>
        </w:rPr>
        <w:sectPr w:rsidR="00D94AC4" w:rsidSect="00667D6B">
          <w:pgSz w:w="12240" w:h="15840"/>
          <w:pgMar w:top="1440" w:right="1440" w:bottom="1440" w:left="1440" w:header="720" w:footer="720" w:gutter="0"/>
          <w:cols w:space="720"/>
          <w:docGrid w:linePitch="360"/>
        </w:sectPr>
      </w:pPr>
    </w:p>
    <w:p w14:paraId="37D73DA2" w14:textId="77777777" w:rsidR="00E3122A" w:rsidRPr="00A033B9" w:rsidRDefault="005A1C7D" w:rsidP="00A033B9">
      <w:pPr>
        <w:pStyle w:val="Heading2"/>
        <w:spacing w:line="480" w:lineRule="auto"/>
        <w:rPr>
          <w:rFonts w:ascii="Times New Roman" w:hAnsi="Times New Roman" w:cs="Times New Roman"/>
          <w:b/>
          <w:color w:val="auto"/>
          <w:sz w:val="24"/>
          <w:szCs w:val="24"/>
        </w:rPr>
      </w:pPr>
      <w:bookmarkStart w:id="35" w:name="_Toc502845565"/>
      <w:r w:rsidRPr="00A033B9">
        <w:rPr>
          <w:rFonts w:ascii="Times New Roman" w:hAnsi="Times New Roman" w:cs="Times New Roman"/>
          <w:b/>
          <w:color w:val="auto"/>
          <w:sz w:val="24"/>
          <w:szCs w:val="24"/>
        </w:rPr>
        <w:lastRenderedPageBreak/>
        <w:t xml:space="preserve">Chapter II: </w:t>
      </w:r>
      <w:r w:rsidR="00E3122A" w:rsidRPr="00A033B9">
        <w:rPr>
          <w:rFonts w:ascii="Times New Roman" w:hAnsi="Times New Roman" w:cs="Times New Roman"/>
          <w:b/>
          <w:color w:val="auto"/>
          <w:sz w:val="24"/>
          <w:szCs w:val="24"/>
        </w:rPr>
        <w:t>Abstract</w:t>
      </w:r>
      <w:bookmarkEnd w:id="35"/>
      <w:r w:rsidR="00E3122A" w:rsidRPr="00A033B9">
        <w:rPr>
          <w:rFonts w:ascii="Times New Roman" w:hAnsi="Times New Roman" w:cs="Times New Roman"/>
          <w:b/>
          <w:color w:val="auto"/>
          <w:sz w:val="24"/>
          <w:szCs w:val="24"/>
        </w:rPr>
        <w:t xml:space="preserve"> </w:t>
      </w:r>
    </w:p>
    <w:p w14:paraId="57644F62" w14:textId="77777777" w:rsidR="00E3122A" w:rsidRPr="002666A3" w:rsidRDefault="007C4A51" w:rsidP="00A033B9">
      <w:pPr>
        <w:spacing w:line="480" w:lineRule="auto"/>
        <w:rPr>
          <w:rFonts w:ascii="Times New Roman" w:hAnsi="Times New Roman" w:cs="Times New Roman"/>
          <w:sz w:val="24"/>
          <w:szCs w:val="24"/>
        </w:rPr>
      </w:pPr>
      <w:r w:rsidRPr="002666A3">
        <w:rPr>
          <w:rFonts w:ascii="Times New Roman" w:hAnsi="Times New Roman" w:cs="Times New Roman"/>
          <w:sz w:val="24"/>
          <w:szCs w:val="24"/>
        </w:rPr>
        <w:t>Forest</w:t>
      </w:r>
      <w:r>
        <w:rPr>
          <w:rFonts w:ascii="Times New Roman" w:hAnsi="Times New Roman" w:cs="Times New Roman"/>
          <w:sz w:val="24"/>
          <w:szCs w:val="24"/>
        </w:rPr>
        <w:t>s play</w:t>
      </w:r>
      <w:r w:rsidR="00E3122A" w:rsidRPr="002666A3">
        <w:rPr>
          <w:rFonts w:ascii="Times New Roman" w:hAnsi="Times New Roman" w:cs="Times New Roman"/>
          <w:sz w:val="24"/>
          <w:szCs w:val="24"/>
        </w:rPr>
        <w:t xml:space="preserve"> an important role in the agrarian economy of rural </w:t>
      </w:r>
      <w:r w:rsidR="0028230A">
        <w:rPr>
          <w:rFonts w:ascii="Times New Roman" w:hAnsi="Times New Roman" w:cs="Times New Roman"/>
          <w:sz w:val="24"/>
          <w:szCs w:val="24"/>
        </w:rPr>
        <w:t>Nepal</w:t>
      </w:r>
      <w:r w:rsidR="0086309B">
        <w:rPr>
          <w:rFonts w:ascii="Times New Roman" w:hAnsi="Times New Roman" w:cs="Times New Roman"/>
          <w:sz w:val="24"/>
          <w:szCs w:val="24"/>
        </w:rPr>
        <w:t xml:space="preserve"> </w:t>
      </w:r>
      <w:r w:rsidR="00E3122A" w:rsidRPr="002666A3">
        <w:rPr>
          <w:rFonts w:ascii="Times New Roman" w:hAnsi="Times New Roman" w:cs="Times New Roman"/>
          <w:sz w:val="24"/>
          <w:szCs w:val="24"/>
        </w:rPr>
        <w:t xml:space="preserve">by providing </w:t>
      </w:r>
      <w:r w:rsidR="009D7BFE">
        <w:rPr>
          <w:rFonts w:ascii="Times New Roman" w:hAnsi="Times New Roman" w:cs="Times New Roman"/>
          <w:sz w:val="24"/>
          <w:szCs w:val="24"/>
        </w:rPr>
        <w:t xml:space="preserve">households with </w:t>
      </w:r>
      <w:r w:rsidR="00E3122A" w:rsidRPr="002666A3">
        <w:rPr>
          <w:rFonts w:ascii="Times New Roman" w:hAnsi="Times New Roman" w:cs="Times New Roman"/>
          <w:sz w:val="24"/>
          <w:szCs w:val="24"/>
        </w:rPr>
        <w:t xml:space="preserve">fuelwood, fodder and other </w:t>
      </w:r>
      <w:r w:rsidR="0028230A">
        <w:rPr>
          <w:rFonts w:ascii="Times New Roman" w:hAnsi="Times New Roman" w:cs="Times New Roman"/>
          <w:sz w:val="24"/>
          <w:szCs w:val="24"/>
        </w:rPr>
        <w:t>needed forest resources</w:t>
      </w:r>
      <w:r w:rsidR="00E3122A" w:rsidRPr="002666A3">
        <w:rPr>
          <w:rFonts w:ascii="Times New Roman" w:hAnsi="Times New Roman" w:cs="Times New Roman"/>
          <w:sz w:val="24"/>
          <w:szCs w:val="24"/>
        </w:rPr>
        <w:t xml:space="preserve">. This research analyzes the dependency of rural </w:t>
      </w:r>
      <w:r w:rsidR="0028230A">
        <w:rPr>
          <w:rFonts w:ascii="Times New Roman" w:hAnsi="Times New Roman" w:cs="Times New Roman"/>
          <w:sz w:val="24"/>
          <w:szCs w:val="24"/>
        </w:rPr>
        <w:t>households on</w:t>
      </w:r>
      <w:r w:rsidR="00E3122A" w:rsidRPr="002666A3">
        <w:rPr>
          <w:rFonts w:ascii="Times New Roman" w:hAnsi="Times New Roman" w:cs="Times New Roman"/>
          <w:sz w:val="24"/>
          <w:szCs w:val="24"/>
        </w:rPr>
        <w:t xml:space="preserve"> community forest (CF) resources</w:t>
      </w:r>
      <w:r w:rsidR="005A595A">
        <w:rPr>
          <w:rFonts w:ascii="Times New Roman" w:hAnsi="Times New Roman" w:cs="Times New Roman"/>
          <w:sz w:val="24"/>
          <w:szCs w:val="24"/>
        </w:rPr>
        <w:t xml:space="preserve"> using data collected from </w:t>
      </w:r>
      <w:r w:rsidR="00B6743A">
        <w:rPr>
          <w:rFonts w:ascii="Times New Roman" w:hAnsi="Times New Roman" w:cs="Times New Roman"/>
          <w:sz w:val="24"/>
          <w:szCs w:val="24"/>
        </w:rPr>
        <w:t xml:space="preserve">an </w:t>
      </w:r>
      <w:r w:rsidR="005A595A">
        <w:rPr>
          <w:rFonts w:ascii="Times New Roman" w:hAnsi="Times New Roman" w:cs="Times New Roman"/>
          <w:sz w:val="24"/>
          <w:szCs w:val="24"/>
        </w:rPr>
        <w:t xml:space="preserve">in-person survey of households in four districts </w:t>
      </w:r>
      <w:r w:rsidR="00D44768">
        <w:rPr>
          <w:rFonts w:ascii="Times New Roman" w:hAnsi="Times New Roman" w:cs="Times New Roman"/>
          <w:sz w:val="24"/>
          <w:szCs w:val="24"/>
        </w:rPr>
        <w:t>(</w:t>
      </w:r>
      <w:r w:rsidR="00D44768" w:rsidRPr="002666A3">
        <w:rPr>
          <w:rFonts w:ascii="Times New Roman" w:hAnsi="Times New Roman" w:cs="Times New Roman"/>
          <w:sz w:val="24"/>
          <w:szCs w:val="24"/>
        </w:rPr>
        <w:t>Chitwan</w:t>
      </w:r>
      <w:r w:rsidR="00D44768">
        <w:rPr>
          <w:rFonts w:ascii="Times New Roman" w:hAnsi="Times New Roman" w:cs="Times New Roman"/>
          <w:sz w:val="24"/>
          <w:szCs w:val="24"/>
        </w:rPr>
        <w:t xml:space="preserve">, Lamjung, </w:t>
      </w:r>
      <w:r w:rsidR="00D44768" w:rsidRPr="002666A3">
        <w:rPr>
          <w:rFonts w:ascii="Times New Roman" w:hAnsi="Times New Roman" w:cs="Times New Roman"/>
          <w:sz w:val="24"/>
          <w:szCs w:val="24"/>
        </w:rPr>
        <w:t xml:space="preserve">Gorkha </w:t>
      </w:r>
      <w:r w:rsidR="00D44768">
        <w:rPr>
          <w:rFonts w:ascii="Times New Roman" w:hAnsi="Times New Roman" w:cs="Times New Roman"/>
          <w:sz w:val="24"/>
          <w:szCs w:val="24"/>
        </w:rPr>
        <w:t xml:space="preserve">and Nawalparasi) </w:t>
      </w:r>
      <w:r w:rsidR="00B6743A">
        <w:rPr>
          <w:rFonts w:ascii="Times New Roman" w:hAnsi="Times New Roman" w:cs="Times New Roman"/>
          <w:sz w:val="24"/>
          <w:szCs w:val="24"/>
        </w:rPr>
        <w:t>in</w:t>
      </w:r>
      <w:r w:rsidR="005A595A">
        <w:rPr>
          <w:rFonts w:ascii="Times New Roman" w:hAnsi="Times New Roman" w:cs="Times New Roman"/>
          <w:sz w:val="24"/>
          <w:szCs w:val="24"/>
        </w:rPr>
        <w:t xml:space="preserve"> Nepal</w:t>
      </w:r>
      <w:r w:rsidR="00E3122A" w:rsidRPr="002666A3">
        <w:rPr>
          <w:rFonts w:ascii="Times New Roman" w:hAnsi="Times New Roman" w:cs="Times New Roman"/>
          <w:sz w:val="24"/>
          <w:szCs w:val="24"/>
        </w:rPr>
        <w:t xml:space="preserve">.  </w:t>
      </w:r>
      <w:r w:rsidR="005A595A">
        <w:rPr>
          <w:rFonts w:ascii="Times New Roman" w:hAnsi="Times New Roman" w:cs="Times New Roman"/>
          <w:sz w:val="24"/>
          <w:szCs w:val="24"/>
        </w:rPr>
        <w:t xml:space="preserve">Household dependency on forest resources, represented here by the ratio of imputed </w:t>
      </w:r>
      <w:r w:rsidR="00E3122A" w:rsidRPr="002666A3">
        <w:rPr>
          <w:rFonts w:ascii="Times New Roman" w:hAnsi="Times New Roman" w:cs="Times New Roman"/>
          <w:sz w:val="24"/>
          <w:szCs w:val="24"/>
        </w:rPr>
        <w:t xml:space="preserve">income earned </w:t>
      </w:r>
      <w:r w:rsidR="0028230A" w:rsidRPr="002666A3">
        <w:rPr>
          <w:rFonts w:ascii="Times New Roman" w:hAnsi="Times New Roman" w:cs="Times New Roman"/>
          <w:sz w:val="24"/>
          <w:szCs w:val="24"/>
        </w:rPr>
        <w:t>by rural households</w:t>
      </w:r>
      <w:r w:rsidR="00E3122A" w:rsidRPr="002666A3">
        <w:rPr>
          <w:rFonts w:ascii="Times New Roman" w:hAnsi="Times New Roman" w:cs="Times New Roman"/>
          <w:sz w:val="24"/>
          <w:szCs w:val="24"/>
        </w:rPr>
        <w:t xml:space="preserve"> </w:t>
      </w:r>
      <w:r w:rsidR="005A595A">
        <w:rPr>
          <w:rFonts w:ascii="Times New Roman" w:hAnsi="Times New Roman" w:cs="Times New Roman"/>
          <w:sz w:val="24"/>
          <w:szCs w:val="24"/>
        </w:rPr>
        <w:t xml:space="preserve">divided by </w:t>
      </w:r>
      <w:r w:rsidR="00E3122A" w:rsidRPr="002666A3">
        <w:rPr>
          <w:rFonts w:ascii="Times New Roman" w:hAnsi="Times New Roman" w:cs="Times New Roman"/>
          <w:sz w:val="24"/>
          <w:szCs w:val="24"/>
        </w:rPr>
        <w:t xml:space="preserve">total household </w:t>
      </w:r>
      <w:r w:rsidR="003F56F7" w:rsidRPr="002666A3">
        <w:rPr>
          <w:rFonts w:ascii="Times New Roman" w:hAnsi="Times New Roman" w:cs="Times New Roman"/>
          <w:sz w:val="24"/>
          <w:szCs w:val="24"/>
        </w:rPr>
        <w:t>income</w:t>
      </w:r>
      <w:r w:rsidR="00E3122A" w:rsidRPr="002666A3">
        <w:rPr>
          <w:rFonts w:ascii="Times New Roman" w:hAnsi="Times New Roman" w:cs="Times New Roman"/>
          <w:sz w:val="24"/>
          <w:szCs w:val="24"/>
        </w:rPr>
        <w:t xml:space="preserve"> is regressed </w:t>
      </w:r>
      <w:r w:rsidR="0028230A">
        <w:rPr>
          <w:rFonts w:ascii="Times New Roman" w:hAnsi="Times New Roman" w:cs="Times New Roman"/>
          <w:sz w:val="24"/>
          <w:szCs w:val="24"/>
        </w:rPr>
        <w:t>on</w:t>
      </w:r>
      <w:r w:rsidR="00E3122A" w:rsidRPr="002666A3">
        <w:rPr>
          <w:rFonts w:ascii="Times New Roman" w:hAnsi="Times New Roman" w:cs="Times New Roman"/>
          <w:sz w:val="24"/>
          <w:szCs w:val="24"/>
        </w:rPr>
        <w:t xml:space="preserve"> </w:t>
      </w:r>
      <w:r w:rsidR="005A595A">
        <w:rPr>
          <w:rFonts w:ascii="Times New Roman" w:hAnsi="Times New Roman" w:cs="Times New Roman"/>
          <w:sz w:val="24"/>
          <w:szCs w:val="24"/>
        </w:rPr>
        <w:t xml:space="preserve">household </w:t>
      </w:r>
      <w:r w:rsidR="00B6743A">
        <w:rPr>
          <w:rFonts w:ascii="Times New Roman" w:hAnsi="Times New Roman" w:cs="Times New Roman"/>
          <w:sz w:val="24"/>
          <w:szCs w:val="24"/>
        </w:rPr>
        <w:t>characteristics</w:t>
      </w:r>
      <w:r w:rsidR="0021228C">
        <w:rPr>
          <w:rFonts w:ascii="Times New Roman" w:hAnsi="Times New Roman" w:cs="Times New Roman"/>
          <w:sz w:val="24"/>
          <w:szCs w:val="24"/>
        </w:rPr>
        <w:t xml:space="preserve">. </w:t>
      </w:r>
      <w:r w:rsidR="009C0429">
        <w:rPr>
          <w:rFonts w:ascii="Times New Roman" w:hAnsi="Times New Roman" w:cs="Times New Roman"/>
          <w:sz w:val="24"/>
          <w:szCs w:val="24"/>
        </w:rPr>
        <w:t>Imputed income refers to the income earned by rural households by monetizing the forest resources using market price of the respective forest resources.</w:t>
      </w:r>
      <w:r w:rsidR="00620BD9">
        <w:rPr>
          <w:rFonts w:ascii="Times New Roman" w:hAnsi="Times New Roman" w:cs="Times New Roman"/>
          <w:sz w:val="24"/>
          <w:szCs w:val="24"/>
        </w:rPr>
        <w:t xml:space="preserve"> </w:t>
      </w:r>
      <w:r w:rsidR="0021228C">
        <w:rPr>
          <w:rFonts w:ascii="Times New Roman" w:hAnsi="Times New Roman" w:cs="Times New Roman"/>
          <w:sz w:val="24"/>
          <w:szCs w:val="24"/>
        </w:rPr>
        <w:t xml:space="preserve">The </w:t>
      </w:r>
      <w:r w:rsidR="007507BA">
        <w:rPr>
          <w:rFonts w:ascii="Times New Roman" w:hAnsi="Times New Roman" w:cs="Times New Roman"/>
          <w:sz w:val="24"/>
          <w:szCs w:val="24"/>
        </w:rPr>
        <w:t>results suggest that</w:t>
      </w:r>
      <w:r w:rsidR="0021228C">
        <w:rPr>
          <w:rFonts w:ascii="Times New Roman" w:hAnsi="Times New Roman" w:cs="Times New Roman"/>
          <w:sz w:val="24"/>
          <w:szCs w:val="24"/>
        </w:rPr>
        <w:t xml:space="preserve"> </w:t>
      </w:r>
      <w:r w:rsidR="007507BA">
        <w:rPr>
          <w:rFonts w:ascii="Times New Roman" w:hAnsi="Times New Roman" w:cs="Times New Roman"/>
          <w:sz w:val="24"/>
          <w:szCs w:val="24"/>
        </w:rPr>
        <w:t xml:space="preserve">households </w:t>
      </w:r>
      <w:r w:rsidR="0021228C">
        <w:rPr>
          <w:rFonts w:ascii="Times New Roman" w:hAnsi="Times New Roman" w:cs="Times New Roman"/>
          <w:sz w:val="24"/>
          <w:szCs w:val="24"/>
        </w:rPr>
        <w:t xml:space="preserve">in </w:t>
      </w:r>
      <w:r>
        <w:rPr>
          <w:rFonts w:ascii="Times New Roman" w:hAnsi="Times New Roman" w:cs="Times New Roman"/>
          <w:sz w:val="24"/>
          <w:szCs w:val="24"/>
        </w:rPr>
        <w:t xml:space="preserve">the </w:t>
      </w:r>
      <w:r w:rsidR="0021228C">
        <w:rPr>
          <w:rFonts w:ascii="Times New Roman" w:hAnsi="Times New Roman" w:cs="Times New Roman"/>
          <w:sz w:val="24"/>
          <w:szCs w:val="24"/>
        </w:rPr>
        <w:t>T</w:t>
      </w:r>
      <w:r w:rsidR="00E3122A" w:rsidRPr="002666A3">
        <w:rPr>
          <w:rFonts w:ascii="Times New Roman" w:hAnsi="Times New Roman" w:cs="Times New Roman"/>
          <w:sz w:val="24"/>
          <w:szCs w:val="24"/>
        </w:rPr>
        <w:t>erai region of Nepal are</w:t>
      </w:r>
      <w:r w:rsidR="0021228C">
        <w:rPr>
          <w:rFonts w:ascii="Times New Roman" w:hAnsi="Times New Roman" w:cs="Times New Roman"/>
          <w:sz w:val="24"/>
          <w:szCs w:val="24"/>
        </w:rPr>
        <w:t xml:space="preserve"> more</w:t>
      </w:r>
      <w:r w:rsidR="00E3122A" w:rsidRPr="002666A3">
        <w:rPr>
          <w:rFonts w:ascii="Times New Roman" w:hAnsi="Times New Roman" w:cs="Times New Roman"/>
          <w:sz w:val="24"/>
          <w:szCs w:val="24"/>
        </w:rPr>
        <w:t xml:space="preserve"> </w:t>
      </w:r>
      <w:r w:rsidR="007507BA">
        <w:rPr>
          <w:rFonts w:ascii="Times New Roman" w:hAnsi="Times New Roman" w:cs="Times New Roman"/>
          <w:sz w:val="24"/>
          <w:szCs w:val="24"/>
        </w:rPr>
        <w:t xml:space="preserve">dependent on </w:t>
      </w:r>
      <w:r w:rsidR="00E3122A" w:rsidRPr="002666A3">
        <w:rPr>
          <w:rFonts w:ascii="Times New Roman" w:hAnsi="Times New Roman" w:cs="Times New Roman"/>
          <w:sz w:val="24"/>
          <w:szCs w:val="24"/>
        </w:rPr>
        <w:t xml:space="preserve">fuelwood and firewood </w:t>
      </w:r>
      <w:r w:rsidR="0021228C">
        <w:rPr>
          <w:rFonts w:ascii="Times New Roman" w:hAnsi="Times New Roman" w:cs="Times New Roman"/>
          <w:sz w:val="24"/>
          <w:szCs w:val="24"/>
        </w:rPr>
        <w:t xml:space="preserve">from CFs </w:t>
      </w:r>
      <w:r w:rsidR="007507BA">
        <w:rPr>
          <w:rFonts w:ascii="Times New Roman" w:hAnsi="Times New Roman" w:cs="Times New Roman"/>
          <w:sz w:val="24"/>
          <w:szCs w:val="24"/>
        </w:rPr>
        <w:t xml:space="preserve">than are households </w:t>
      </w:r>
      <w:r w:rsidR="0021228C">
        <w:rPr>
          <w:rFonts w:ascii="Times New Roman" w:hAnsi="Times New Roman" w:cs="Times New Roman"/>
          <w:sz w:val="24"/>
          <w:szCs w:val="24"/>
        </w:rPr>
        <w:t xml:space="preserve">in </w:t>
      </w:r>
      <w:r>
        <w:rPr>
          <w:rFonts w:ascii="Times New Roman" w:hAnsi="Times New Roman" w:cs="Times New Roman"/>
          <w:sz w:val="24"/>
          <w:szCs w:val="24"/>
        </w:rPr>
        <w:t xml:space="preserve">the </w:t>
      </w:r>
      <w:r w:rsidR="0021228C">
        <w:rPr>
          <w:rFonts w:ascii="Times New Roman" w:hAnsi="Times New Roman" w:cs="Times New Roman"/>
          <w:sz w:val="24"/>
          <w:szCs w:val="24"/>
        </w:rPr>
        <w:t>H</w:t>
      </w:r>
      <w:r w:rsidR="00E3122A" w:rsidRPr="002666A3">
        <w:rPr>
          <w:rFonts w:ascii="Times New Roman" w:hAnsi="Times New Roman" w:cs="Times New Roman"/>
          <w:sz w:val="24"/>
          <w:szCs w:val="24"/>
        </w:rPr>
        <w:t xml:space="preserve">illy region of Nepal. </w:t>
      </w:r>
      <w:r w:rsidR="006C7B62">
        <w:rPr>
          <w:rFonts w:ascii="Times New Roman" w:hAnsi="Times New Roman" w:cs="Times New Roman"/>
          <w:sz w:val="24"/>
          <w:szCs w:val="24"/>
        </w:rPr>
        <w:t>The number of l</w:t>
      </w:r>
      <w:r w:rsidR="00E3122A" w:rsidRPr="002666A3">
        <w:rPr>
          <w:rFonts w:ascii="Times New Roman" w:hAnsi="Times New Roman" w:cs="Times New Roman"/>
          <w:sz w:val="24"/>
          <w:szCs w:val="24"/>
        </w:rPr>
        <w:t xml:space="preserve">ivestock reared by respondents was positively associated </w:t>
      </w:r>
      <w:r w:rsidR="00E637AD">
        <w:rPr>
          <w:rFonts w:ascii="Times New Roman" w:hAnsi="Times New Roman" w:cs="Times New Roman"/>
          <w:sz w:val="24"/>
          <w:szCs w:val="24"/>
        </w:rPr>
        <w:t>with forest dependency</w:t>
      </w:r>
      <w:r w:rsidR="00D11A26">
        <w:rPr>
          <w:rFonts w:ascii="Times New Roman" w:hAnsi="Times New Roman" w:cs="Times New Roman"/>
          <w:sz w:val="24"/>
          <w:szCs w:val="24"/>
        </w:rPr>
        <w:t>. L</w:t>
      </w:r>
      <w:r w:rsidR="00E3122A" w:rsidRPr="002666A3">
        <w:rPr>
          <w:rFonts w:ascii="Times New Roman" w:hAnsi="Times New Roman" w:cs="Times New Roman"/>
          <w:sz w:val="24"/>
          <w:szCs w:val="24"/>
        </w:rPr>
        <w:t xml:space="preserve">and holdings, </w:t>
      </w:r>
      <w:r w:rsidR="0063001D">
        <w:rPr>
          <w:rFonts w:ascii="Times New Roman" w:hAnsi="Times New Roman" w:cs="Times New Roman"/>
          <w:sz w:val="24"/>
          <w:szCs w:val="24"/>
        </w:rPr>
        <w:t>travel time (a proxy for distance)</w:t>
      </w:r>
      <w:r w:rsidR="0063001D" w:rsidRPr="002666A3">
        <w:rPr>
          <w:rFonts w:ascii="Times New Roman" w:hAnsi="Times New Roman" w:cs="Times New Roman"/>
          <w:sz w:val="24"/>
          <w:szCs w:val="24"/>
        </w:rPr>
        <w:t xml:space="preserve"> </w:t>
      </w:r>
      <w:r w:rsidR="00E3122A" w:rsidRPr="002666A3">
        <w:rPr>
          <w:rFonts w:ascii="Times New Roman" w:hAnsi="Times New Roman" w:cs="Times New Roman"/>
          <w:sz w:val="24"/>
          <w:szCs w:val="24"/>
        </w:rPr>
        <w:t>to the nearest CF</w:t>
      </w:r>
      <w:r>
        <w:rPr>
          <w:rFonts w:ascii="Times New Roman" w:hAnsi="Times New Roman" w:cs="Times New Roman"/>
          <w:sz w:val="24"/>
          <w:szCs w:val="24"/>
        </w:rPr>
        <w:t>,</w:t>
      </w:r>
      <w:r w:rsidR="00E3122A" w:rsidRPr="002666A3">
        <w:rPr>
          <w:rFonts w:ascii="Times New Roman" w:hAnsi="Times New Roman" w:cs="Times New Roman"/>
          <w:sz w:val="24"/>
          <w:szCs w:val="24"/>
        </w:rPr>
        <w:t xml:space="preserve"> and </w:t>
      </w:r>
      <w:r w:rsidR="000B76A0">
        <w:rPr>
          <w:rFonts w:ascii="Times New Roman" w:hAnsi="Times New Roman" w:cs="Times New Roman"/>
          <w:sz w:val="24"/>
          <w:szCs w:val="24"/>
        </w:rPr>
        <w:t xml:space="preserve">number of </w:t>
      </w:r>
      <w:r w:rsidR="00E3122A" w:rsidRPr="002666A3">
        <w:rPr>
          <w:rFonts w:ascii="Times New Roman" w:hAnsi="Times New Roman" w:cs="Times New Roman"/>
          <w:sz w:val="24"/>
          <w:szCs w:val="24"/>
        </w:rPr>
        <w:t>private</w:t>
      </w:r>
      <w:r w:rsidR="000B76A0">
        <w:rPr>
          <w:rFonts w:ascii="Times New Roman" w:hAnsi="Times New Roman" w:cs="Times New Roman"/>
          <w:sz w:val="24"/>
          <w:szCs w:val="24"/>
        </w:rPr>
        <w:t>ly-owned</w:t>
      </w:r>
      <w:r w:rsidR="00E3122A" w:rsidRPr="002666A3">
        <w:rPr>
          <w:rFonts w:ascii="Times New Roman" w:hAnsi="Times New Roman" w:cs="Times New Roman"/>
          <w:sz w:val="24"/>
          <w:szCs w:val="24"/>
        </w:rPr>
        <w:t xml:space="preserve"> tree</w:t>
      </w:r>
      <w:r w:rsidR="000B76A0">
        <w:rPr>
          <w:rFonts w:ascii="Times New Roman" w:hAnsi="Times New Roman" w:cs="Times New Roman"/>
          <w:sz w:val="24"/>
          <w:szCs w:val="24"/>
        </w:rPr>
        <w:t>s</w:t>
      </w:r>
      <w:r w:rsidR="00E3122A" w:rsidRPr="002666A3">
        <w:rPr>
          <w:rFonts w:ascii="Times New Roman" w:hAnsi="Times New Roman" w:cs="Times New Roman"/>
          <w:sz w:val="24"/>
          <w:szCs w:val="24"/>
        </w:rPr>
        <w:t xml:space="preserve"> were negatively </w:t>
      </w:r>
      <w:r w:rsidR="000B76A0">
        <w:rPr>
          <w:rFonts w:ascii="Times New Roman" w:hAnsi="Times New Roman" w:cs="Times New Roman"/>
          <w:sz w:val="24"/>
          <w:szCs w:val="24"/>
        </w:rPr>
        <w:t>cor</w:t>
      </w:r>
      <w:r w:rsidR="00E3122A" w:rsidRPr="002666A3">
        <w:rPr>
          <w:rFonts w:ascii="Times New Roman" w:hAnsi="Times New Roman" w:cs="Times New Roman"/>
          <w:sz w:val="24"/>
          <w:szCs w:val="24"/>
        </w:rPr>
        <w:t>related with household dependency on CF. Private tree</w:t>
      </w:r>
      <w:r>
        <w:rPr>
          <w:rFonts w:ascii="Times New Roman" w:hAnsi="Times New Roman" w:cs="Times New Roman"/>
          <w:sz w:val="24"/>
          <w:szCs w:val="24"/>
        </w:rPr>
        <w:t>s owned</w:t>
      </w:r>
      <w:r w:rsidR="00E3122A" w:rsidRPr="002666A3">
        <w:rPr>
          <w:rFonts w:ascii="Times New Roman" w:hAnsi="Times New Roman" w:cs="Times New Roman"/>
          <w:sz w:val="24"/>
          <w:szCs w:val="24"/>
        </w:rPr>
        <w:t xml:space="preserve"> by rural households </w:t>
      </w:r>
      <w:r w:rsidR="006C7B62">
        <w:rPr>
          <w:rFonts w:ascii="Times New Roman" w:hAnsi="Times New Roman" w:cs="Times New Roman"/>
          <w:sz w:val="24"/>
          <w:szCs w:val="24"/>
        </w:rPr>
        <w:t xml:space="preserve">may </w:t>
      </w:r>
      <w:r w:rsidR="00E3122A" w:rsidRPr="002666A3">
        <w:rPr>
          <w:rFonts w:ascii="Times New Roman" w:hAnsi="Times New Roman" w:cs="Times New Roman"/>
          <w:sz w:val="24"/>
          <w:szCs w:val="24"/>
        </w:rPr>
        <w:t>be an alternative to CF</w:t>
      </w:r>
      <w:r>
        <w:rPr>
          <w:rFonts w:ascii="Times New Roman" w:hAnsi="Times New Roman" w:cs="Times New Roman"/>
          <w:sz w:val="24"/>
          <w:szCs w:val="24"/>
        </w:rPr>
        <w:t xml:space="preserve">s. </w:t>
      </w:r>
      <w:r w:rsidR="00596F96">
        <w:rPr>
          <w:rFonts w:ascii="Times New Roman" w:hAnsi="Times New Roman" w:cs="Times New Roman"/>
          <w:sz w:val="24"/>
          <w:szCs w:val="24"/>
        </w:rPr>
        <w:t>Private tree plantation</w:t>
      </w:r>
      <w:r w:rsidR="003F1E43">
        <w:rPr>
          <w:rFonts w:ascii="Times New Roman" w:hAnsi="Times New Roman" w:cs="Times New Roman"/>
          <w:sz w:val="24"/>
          <w:szCs w:val="24"/>
        </w:rPr>
        <w:t xml:space="preserve">s </w:t>
      </w:r>
      <w:r w:rsidR="00596F96">
        <w:rPr>
          <w:rFonts w:ascii="Times New Roman" w:hAnsi="Times New Roman" w:cs="Times New Roman"/>
          <w:sz w:val="24"/>
          <w:szCs w:val="24"/>
        </w:rPr>
        <w:t xml:space="preserve">might </w:t>
      </w:r>
      <w:r w:rsidR="003F1E43">
        <w:rPr>
          <w:rFonts w:ascii="Times New Roman" w:hAnsi="Times New Roman" w:cs="Times New Roman"/>
          <w:sz w:val="24"/>
          <w:szCs w:val="24"/>
        </w:rPr>
        <w:t>encourage</w:t>
      </w:r>
      <w:r w:rsidR="00596F96">
        <w:rPr>
          <w:rFonts w:ascii="Times New Roman" w:hAnsi="Times New Roman" w:cs="Times New Roman"/>
          <w:sz w:val="24"/>
          <w:szCs w:val="24"/>
        </w:rPr>
        <w:t xml:space="preserve"> af</w:t>
      </w:r>
      <w:r w:rsidR="00E3122A" w:rsidRPr="002666A3">
        <w:rPr>
          <w:rFonts w:ascii="Times New Roman" w:hAnsi="Times New Roman" w:cs="Times New Roman"/>
          <w:sz w:val="24"/>
          <w:szCs w:val="24"/>
        </w:rPr>
        <w:t xml:space="preserve">forestation and </w:t>
      </w:r>
      <w:r w:rsidR="00596F96">
        <w:rPr>
          <w:rFonts w:ascii="Times New Roman" w:hAnsi="Times New Roman" w:cs="Times New Roman"/>
          <w:sz w:val="24"/>
          <w:szCs w:val="24"/>
        </w:rPr>
        <w:t>reduce management issues related to resource distribution in CFs</w:t>
      </w:r>
      <w:r w:rsidR="00E3122A" w:rsidRPr="002666A3">
        <w:rPr>
          <w:rFonts w:ascii="Times New Roman" w:hAnsi="Times New Roman" w:cs="Times New Roman"/>
          <w:sz w:val="24"/>
          <w:szCs w:val="24"/>
        </w:rPr>
        <w:t xml:space="preserve">. </w:t>
      </w:r>
    </w:p>
    <w:p w14:paraId="3E465325" w14:textId="77777777" w:rsidR="000B76A0" w:rsidRDefault="000B76A0">
      <w:pPr>
        <w:rPr>
          <w:rFonts w:ascii="Times New Roman" w:eastAsiaTheme="majorEastAsia" w:hAnsi="Times New Roman" w:cs="Times New Roman"/>
          <w:b/>
          <w:sz w:val="24"/>
          <w:szCs w:val="24"/>
        </w:rPr>
      </w:pPr>
      <w:r>
        <w:rPr>
          <w:rFonts w:ascii="Times New Roman" w:hAnsi="Times New Roman" w:cs="Times New Roman"/>
          <w:b/>
          <w:sz w:val="24"/>
          <w:szCs w:val="24"/>
        </w:rPr>
        <w:br w:type="page"/>
      </w:r>
    </w:p>
    <w:p w14:paraId="2AF0858A" w14:textId="77777777" w:rsidR="00E3122A" w:rsidRPr="005A1C7D" w:rsidRDefault="003E6274" w:rsidP="005A1C7D">
      <w:pPr>
        <w:pStyle w:val="Heading2"/>
        <w:spacing w:line="480" w:lineRule="auto"/>
        <w:rPr>
          <w:rFonts w:ascii="Times New Roman" w:hAnsi="Times New Roman" w:cs="Times New Roman"/>
          <w:b/>
          <w:color w:val="auto"/>
          <w:sz w:val="24"/>
          <w:szCs w:val="24"/>
        </w:rPr>
      </w:pPr>
      <w:bookmarkStart w:id="36" w:name="_Toc502845566"/>
      <w:r>
        <w:rPr>
          <w:rFonts w:ascii="Times New Roman" w:hAnsi="Times New Roman" w:cs="Times New Roman"/>
          <w:b/>
          <w:color w:val="auto"/>
          <w:sz w:val="24"/>
          <w:szCs w:val="24"/>
        </w:rPr>
        <w:lastRenderedPageBreak/>
        <w:t xml:space="preserve">2.1 Introduction and </w:t>
      </w:r>
      <w:r w:rsidR="006F0D82">
        <w:rPr>
          <w:rFonts w:ascii="Times New Roman" w:hAnsi="Times New Roman" w:cs="Times New Roman"/>
          <w:b/>
          <w:color w:val="auto"/>
          <w:sz w:val="24"/>
          <w:szCs w:val="24"/>
        </w:rPr>
        <w:t xml:space="preserve">Study </w:t>
      </w:r>
      <w:r>
        <w:rPr>
          <w:rFonts w:ascii="Times New Roman" w:hAnsi="Times New Roman" w:cs="Times New Roman"/>
          <w:b/>
          <w:color w:val="auto"/>
          <w:sz w:val="24"/>
          <w:szCs w:val="24"/>
        </w:rPr>
        <w:t>Rationale</w:t>
      </w:r>
      <w:bookmarkEnd w:id="36"/>
      <w:r>
        <w:rPr>
          <w:rFonts w:ascii="Times New Roman" w:hAnsi="Times New Roman" w:cs="Times New Roman"/>
          <w:b/>
          <w:color w:val="auto"/>
          <w:sz w:val="24"/>
          <w:szCs w:val="24"/>
        </w:rPr>
        <w:t xml:space="preserve"> </w:t>
      </w:r>
    </w:p>
    <w:p w14:paraId="683FC377" w14:textId="77777777" w:rsidR="00E3122A" w:rsidRPr="002666A3" w:rsidRDefault="00E3122A" w:rsidP="005A1C7D">
      <w:pPr>
        <w:autoSpaceDE w:val="0"/>
        <w:autoSpaceDN w:val="0"/>
        <w:adjustRightInd w:val="0"/>
        <w:spacing w:after="0" w:line="480" w:lineRule="auto"/>
        <w:rPr>
          <w:rFonts w:ascii="Times New Roman" w:hAnsi="Times New Roman" w:cs="Times New Roman"/>
          <w:sz w:val="24"/>
          <w:szCs w:val="24"/>
        </w:rPr>
      </w:pPr>
      <w:r w:rsidRPr="002666A3">
        <w:rPr>
          <w:rFonts w:ascii="Times New Roman" w:hAnsi="Times New Roman" w:cs="Times New Roman"/>
          <w:sz w:val="24"/>
          <w:szCs w:val="24"/>
        </w:rPr>
        <w:t xml:space="preserve">High dependence of </w:t>
      </w:r>
      <w:r w:rsidR="00753976">
        <w:rPr>
          <w:rFonts w:ascii="Times New Roman" w:hAnsi="Times New Roman" w:cs="Times New Roman"/>
          <w:sz w:val="24"/>
          <w:szCs w:val="24"/>
        </w:rPr>
        <w:t xml:space="preserve">the </w:t>
      </w:r>
      <w:r w:rsidRPr="002666A3">
        <w:rPr>
          <w:rFonts w:ascii="Times New Roman" w:hAnsi="Times New Roman" w:cs="Times New Roman"/>
          <w:sz w:val="24"/>
          <w:szCs w:val="24"/>
        </w:rPr>
        <w:t xml:space="preserve">Nepalese people on forest </w:t>
      </w:r>
      <w:r w:rsidR="005A1C7D">
        <w:rPr>
          <w:rFonts w:ascii="Times New Roman" w:hAnsi="Times New Roman" w:cs="Times New Roman"/>
          <w:sz w:val="24"/>
          <w:szCs w:val="24"/>
        </w:rPr>
        <w:t>resources for fuelwood, fodder,</w:t>
      </w:r>
      <w:r w:rsidRPr="002666A3">
        <w:rPr>
          <w:rFonts w:ascii="Times New Roman" w:hAnsi="Times New Roman" w:cs="Times New Roman"/>
          <w:sz w:val="24"/>
          <w:szCs w:val="24"/>
        </w:rPr>
        <w:t xml:space="preserve"> thatching and housing materials, and other non-timber forest products (NTFS) </w:t>
      </w:r>
      <w:r w:rsidR="000B76A0">
        <w:rPr>
          <w:rFonts w:ascii="Times New Roman" w:hAnsi="Times New Roman" w:cs="Times New Roman"/>
          <w:sz w:val="24"/>
          <w:szCs w:val="24"/>
        </w:rPr>
        <w:t>coupled with</w:t>
      </w:r>
      <w:r w:rsidRPr="002666A3">
        <w:rPr>
          <w:rFonts w:ascii="Times New Roman" w:hAnsi="Times New Roman" w:cs="Times New Roman"/>
          <w:sz w:val="24"/>
          <w:szCs w:val="24"/>
        </w:rPr>
        <w:t xml:space="preserve"> the government’s inability to restrict unauthorized harvesting of forest </w:t>
      </w:r>
      <w:r w:rsidR="009D7B75" w:rsidRPr="002666A3">
        <w:rPr>
          <w:rFonts w:ascii="Times New Roman" w:hAnsi="Times New Roman" w:cs="Times New Roman"/>
          <w:sz w:val="24"/>
          <w:szCs w:val="24"/>
        </w:rPr>
        <w:t>resources in the</w:t>
      </w:r>
      <w:r w:rsidRPr="002666A3">
        <w:rPr>
          <w:rFonts w:ascii="Times New Roman" w:hAnsi="Times New Roman" w:cs="Times New Roman"/>
          <w:sz w:val="24"/>
          <w:szCs w:val="24"/>
        </w:rPr>
        <w:t xml:space="preserve"> 1960’s and 1970’s</w:t>
      </w:r>
      <w:r w:rsidR="000B76A0">
        <w:rPr>
          <w:rFonts w:ascii="Times New Roman" w:hAnsi="Times New Roman" w:cs="Times New Roman"/>
          <w:sz w:val="24"/>
          <w:szCs w:val="24"/>
        </w:rPr>
        <w:t>,</w:t>
      </w:r>
      <w:r w:rsidRPr="002666A3">
        <w:rPr>
          <w:rFonts w:ascii="Times New Roman" w:hAnsi="Times New Roman" w:cs="Times New Roman"/>
          <w:sz w:val="24"/>
          <w:szCs w:val="24"/>
        </w:rPr>
        <w:t xml:space="preserve"> </w:t>
      </w:r>
      <w:r w:rsidR="0028230A">
        <w:rPr>
          <w:rFonts w:ascii="Times New Roman" w:hAnsi="Times New Roman" w:cs="Times New Roman"/>
          <w:sz w:val="24"/>
          <w:szCs w:val="24"/>
        </w:rPr>
        <w:t xml:space="preserve">caused </w:t>
      </w:r>
      <w:r w:rsidRPr="002666A3">
        <w:rPr>
          <w:rFonts w:ascii="Times New Roman" w:hAnsi="Times New Roman" w:cs="Times New Roman"/>
          <w:sz w:val="24"/>
          <w:szCs w:val="24"/>
        </w:rPr>
        <w:t>widespread deforestation of Nepal</w:t>
      </w:r>
      <w:r w:rsidR="000B76A0">
        <w:rPr>
          <w:rFonts w:ascii="Times New Roman" w:hAnsi="Times New Roman" w:cs="Times New Roman"/>
          <w:sz w:val="24"/>
          <w:szCs w:val="24"/>
        </w:rPr>
        <w:t>’s</w:t>
      </w:r>
      <w:r w:rsidRPr="002666A3">
        <w:rPr>
          <w:rFonts w:ascii="Times New Roman" w:hAnsi="Times New Roman" w:cs="Times New Roman"/>
          <w:sz w:val="24"/>
          <w:szCs w:val="24"/>
        </w:rPr>
        <w:t xml:space="preserve"> forest</w:t>
      </w:r>
      <w:r w:rsidR="0028230A">
        <w:rPr>
          <w:rFonts w:ascii="Times New Roman" w:hAnsi="Times New Roman" w:cs="Times New Roman"/>
          <w:sz w:val="24"/>
          <w:szCs w:val="24"/>
        </w:rPr>
        <w:t>s</w:t>
      </w:r>
      <w:r w:rsidR="00894114">
        <w:rPr>
          <w:rFonts w:ascii="Times New Roman" w:hAnsi="Times New Roman" w:cs="Times New Roman"/>
          <w:sz w:val="24"/>
          <w:szCs w:val="24"/>
        </w:rPr>
        <w:t xml:space="preserve"> (Gautam et al. 2004)</w:t>
      </w:r>
      <w:r w:rsidRPr="002666A3">
        <w:rPr>
          <w:rFonts w:ascii="Times New Roman" w:hAnsi="Times New Roman" w:cs="Times New Roman"/>
          <w:sz w:val="24"/>
          <w:szCs w:val="24"/>
        </w:rPr>
        <w:t xml:space="preserve">. Nepal implemented community-based forestry in 1978 to conserve forest resources and alleviate poverty by providing access to forest products for subsistence needs (Warner, 1997; Chettri, Larsen, &amp; Smith-hall, 2012). Under Nepal’s community forest (CF) program, </w:t>
      </w:r>
      <w:r w:rsidR="00F6559D" w:rsidRPr="002666A3">
        <w:rPr>
          <w:rFonts w:ascii="Times New Roman" w:hAnsi="Times New Roman" w:cs="Times New Roman"/>
          <w:sz w:val="24"/>
          <w:szCs w:val="24"/>
        </w:rPr>
        <w:t>the government retains ownership of the land</w:t>
      </w:r>
      <w:r w:rsidR="0028230A">
        <w:rPr>
          <w:rFonts w:ascii="Times New Roman" w:hAnsi="Times New Roman" w:cs="Times New Roman"/>
          <w:sz w:val="24"/>
          <w:szCs w:val="24"/>
        </w:rPr>
        <w:t>,</w:t>
      </w:r>
      <w:r w:rsidRPr="002666A3">
        <w:rPr>
          <w:rFonts w:ascii="Times New Roman" w:hAnsi="Times New Roman" w:cs="Times New Roman"/>
          <w:sz w:val="24"/>
          <w:szCs w:val="24"/>
        </w:rPr>
        <w:t xml:space="preserve"> while user rights are granted to Community Forest User Groups (CFUGs). These groups are responsible for making land and forest management decisions (Gautam et al. 2004). Thus, with the granting of user rights, local residents have an incentive to conserve forest resources. Currently, there are over 17,685 legally-recognized CFUGs managing over 1.6 million hectares</w:t>
      </w:r>
      <w:r w:rsidR="0028230A">
        <w:rPr>
          <w:rFonts w:ascii="Times New Roman" w:hAnsi="Times New Roman" w:cs="Times New Roman"/>
          <w:sz w:val="24"/>
          <w:szCs w:val="24"/>
        </w:rPr>
        <w:t>,</w:t>
      </w:r>
      <w:r w:rsidRPr="002666A3">
        <w:rPr>
          <w:rFonts w:ascii="Times New Roman" w:hAnsi="Times New Roman" w:cs="Times New Roman"/>
          <w:sz w:val="24"/>
          <w:szCs w:val="24"/>
        </w:rPr>
        <w:t xml:space="preserve"> or about 45% of Nepal’s forest land (MOFSC, 2015). </w:t>
      </w:r>
    </w:p>
    <w:p w14:paraId="713A9F3E" w14:textId="77777777" w:rsidR="00E3122A" w:rsidRPr="002666A3" w:rsidRDefault="00E3122A" w:rsidP="00D720DD">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CF</w:t>
      </w:r>
      <w:r w:rsidR="005D5704">
        <w:rPr>
          <w:rFonts w:ascii="Times New Roman" w:hAnsi="Times New Roman" w:cs="Times New Roman"/>
          <w:sz w:val="24"/>
          <w:szCs w:val="24"/>
        </w:rPr>
        <w:t>s yield</w:t>
      </w:r>
      <w:r w:rsidRPr="002666A3">
        <w:rPr>
          <w:rFonts w:ascii="Times New Roman" w:hAnsi="Times New Roman" w:cs="Times New Roman"/>
          <w:sz w:val="24"/>
          <w:szCs w:val="24"/>
        </w:rPr>
        <w:t xml:space="preserve"> direct and indirect benefits to local communities in a number of ways. The reduction and control of crop residues and animal dung for fodder and fuel use respectively </w:t>
      </w:r>
      <w:r w:rsidR="003046A2">
        <w:rPr>
          <w:rFonts w:ascii="Times New Roman" w:hAnsi="Times New Roman" w:cs="Times New Roman"/>
          <w:sz w:val="24"/>
          <w:szCs w:val="24"/>
        </w:rPr>
        <w:t>are the direct benefits of using CFs for fuelwood and fodder. Thus, the use of crop residues and animal dung</w:t>
      </w:r>
      <w:r w:rsidR="0027653A">
        <w:rPr>
          <w:rFonts w:ascii="Times New Roman" w:hAnsi="Times New Roman" w:cs="Times New Roman"/>
          <w:sz w:val="24"/>
          <w:szCs w:val="24"/>
        </w:rPr>
        <w:t xml:space="preserve"> as farm </w:t>
      </w:r>
      <w:r w:rsidR="00A36100">
        <w:rPr>
          <w:rFonts w:ascii="Times New Roman" w:hAnsi="Times New Roman" w:cs="Times New Roman"/>
          <w:sz w:val="24"/>
          <w:szCs w:val="24"/>
        </w:rPr>
        <w:t>fertilizer</w:t>
      </w:r>
      <w:r w:rsidR="0027653A">
        <w:rPr>
          <w:rFonts w:ascii="Times New Roman" w:hAnsi="Times New Roman" w:cs="Times New Roman"/>
          <w:sz w:val="24"/>
          <w:szCs w:val="24"/>
        </w:rPr>
        <w:t xml:space="preserve"> instead for energy purpose</w:t>
      </w:r>
      <w:r w:rsidR="003046A2">
        <w:rPr>
          <w:rFonts w:ascii="Times New Roman" w:hAnsi="Times New Roman" w:cs="Times New Roman"/>
          <w:sz w:val="24"/>
          <w:szCs w:val="24"/>
        </w:rPr>
        <w:t xml:space="preserve"> </w:t>
      </w:r>
      <w:r w:rsidRPr="002666A3">
        <w:rPr>
          <w:rFonts w:ascii="Times New Roman" w:hAnsi="Times New Roman" w:cs="Times New Roman"/>
          <w:sz w:val="24"/>
          <w:szCs w:val="24"/>
        </w:rPr>
        <w:t xml:space="preserve">are expected to increase agricultural production (Babulo, 2007; Jagger and Pender, 2003; Mekuria et al., 2011; Shylendra, 2002; Tefera et al., 2005). Similarly, </w:t>
      </w:r>
      <w:r w:rsidR="00D9412F">
        <w:rPr>
          <w:rFonts w:ascii="Times New Roman" w:hAnsi="Times New Roman" w:cs="Times New Roman"/>
          <w:sz w:val="24"/>
          <w:szCs w:val="24"/>
        </w:rPr>
        <w:t>CFs</w:t>
      </w:r>
      <w:r w:rsidRPr="002666A3">
        <w:rPr>
          <w:rFonts w:ascii="Times New Roman" w:hAnsi="Times New Roman" w:cs="Times New Roman"/>
          <w:sz w:val="24"/>
          <w:szCs w:val="24"/>
        </w:rPr>
        <w:t xml:space="preserve"> offer environmental services by reducing soil erosion and downstream siltation (Babulo, 2007; Mekonnen, 2000; Mekuria et al., 2011; Shylendr</w:t>
      </w:r>
      <w:r w:rsidR="0028230A">
        <w:rPr>
          <w:rFonts w:ascii="Times New Roman" w:hAnsi="Times New Roman" w:cs="Times New Roman"/>
          <w:sz w:val="24"/>
          <w:szCs w:val="24"/>
        </w:rPr>
        <w:t>a, 2002; Tefera et al., 2005). The h</w:t>
      </w:r>
      <w:r w:rsidRPr="002666A3">
        <w:rPr>
          <w:rFonts w:ascii="Times New Roman" w:hAnsi="Times New Roman" w:cs="Times New Roman"/>
          <w:sz w:val="24"/>
          <w:szCs w:val="24"/>
        </w:rPr>
        <w:t>ill communities of Nepal are dependent on private trees and CF</w:t>
      </w:r>
      <w:r w:rsidR="0028230A">
        <w:rPr>
          <w:rFonts w:ascii="Times New Roman" w:hAnsi="Times New Roman" w:cs="Times New Roman"/>
          <w:sz w:val="24"/>
          <w:szCs w:val="24"/>
        </w:rPr>
        <w:t>s</w:t>
      </w:r>
      <w:r w:rsidRPr="002666A3">
        <w:rPr>
          <w:rFonts w:ascii="Times New Roman" w:hAnsi="Times New Roman" w:cs="Times New Roman"/>
          <w:sz w:val="24"/>
          <w:szCs w:val="24"/>
        </w:rPr>
        <w:t xml:space="preserve"> for fodder and green grasses (Pandey, 1982; Eric 1992). Griffin et al. (1988) reports that CF</w:t>
      </w:r>
      <w:r w:rsidR="008404FC">
        <w:rPr>
          <w:rFonts w:ascii="Times New Roman" w:hAnsi="Times New Roman" w:cs="Times New Roman"/>
          <w:sz w:val="24"/>
          <w:szCs w:val="24"/>
        </w:rPr>
        <w:t>s</w:t>
      </w:r>
      <w:r w:rsidRPr="002666A3">
        <w:rPr>
          <w:rFonts w:ascii="Times New Roman" w:hAnsi="Times New Roman" w:cs="Times New Roman"/>
          <w:sz w:val="24"/>
          <w:szCs w:val="24"/>
        </w:rPr>
        <w:t xml:space="preserve"> in the hilly region of Nepal supply </w:t>
      </w:r>
      <w:r w:rsidR="0028230A">
        <w:rPr>
          <w:rFonts w:ascii="Times New Roman" w:hAnsi="Times New Roman" w:cs="Times New Roman"/>
          <w:sz w:val="24"/>
          <w:szCs w:val="24"/>
        </w:rPr>
        <w:t>at least</w:t>
      </w:r>
      <w:r w:rsidRPr="002666A3">
        <w:rPr>
          <w:rFonts w:ascii="Times New Roman" w:hAnsi="Times New Roman" w:cs="Times New Roman"/>
          <w:sz w:val="24"/>
          <w:szCs w:val="24"/>
        </w:rPr>
        <w:t xml:space="preserve"> 20% of </w:t>
      </w:r>
      <w:r w:rsidR="0028230A">
        <w:rPr>
          <w:rFonts w:ascii="Times New Roman" w:hAnsi="Times New Roman" w:cs="Times New Roman"/>
          <w:sz w:val="24"/>
          <w:szCs w:val="24"/>
        </w:rPr>
        <w:t xml:space="preserve">the </w:t>
      </w:r>
      <w:r w:rsidRPr="002666A3">
        <w:rPr>
          <w:rFonts w:ascii="Times New Roman" w:hAnsi="Times New Roman" w:cs="Times New Roman"/>
          <w:sz w:val="24"/>
          <w:szCs w:val="24"/>
        </w:rPr>
        <w:t xml:space="preserve">total fodder needed for livestock rearing. </w:t>
      </w:r>
    </w:p>
    <w:p w14:paraId="70FC06C1" w14:textId="77777777" w:rsidR="00E3122A" w:rsidRPr="002666A3" w:rsidRDefault="00E3122A" w:rsidP="00D720DD">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sz w:val="24"/>
          <w:szCs w:val="24"/>
        </w:rPr>
        <w:lastRenderedPageBreak/>
        <w:t xml:space="preserve">Rural Nepalese households </w:t>
      </w:r>
      <w:r w:rsidR="00AA3B3C">
        <w:rPr>
          <w:rFonts w:ascii="Times New Roman" w:hAnsi="Times New Roman" w:cs="Times New Roman"/>
          <w:sz w:val="24"/>
          <w:szCs w:val="24"/>
        </w:rPr>
        <w:t xml:space="preserve">rely </w:t>
      </w:r>
      <w:r w:rsidRPr="002666A3">
        <w:rPr>
          <w:rFonts w:ascii="Times New Roman" w:hAnsi="Times New Roman" w:cs="Times New Roman"/>
          <w:sz w:val="24"/>
          <w:szCs w:val="24"/>
        </w:rPr>
        <w:t>on forest resources</w:t>
      </w:r>
      <w:r w:rsidR="000B76A0">
        <w:rPr>
          <w:rFonts w:ascii="Times New Roman" w:hAnsi="Times New Roman" w:cs="Times New Roman"/>
          <w:sz w:val="24"/>
          <w:szCs w:val="24"/>
        </w:rPr>
        <w:t xml:space="preserve"> from</w:t>
      </w:r>
      <w:r w:rsidR="008404FC">
        <w:rPr>
          <w:rFonts w:ascii="Times New Roman" w:hAnsi="Times New Roman" w:cs="Times New Roman"/>
          <w:sz w:val="24"/>
          <w:szCs w:val="24"/>
        </w:rPr>
        <w:t xml:space="preserve"> national</w:t>
      </w:r>
      <w:r w:rsidRPr="002666A3">
        <w:rPr>
          <w:rFonts w:ascii="Times New Roman" w:hAnsi="Times New Roman" w:cs="Times New Roman"/>
          <w:sz w:val="24"/>
          <w:szCs w:val="24"/>
        </w:rPr>
        <w:t xml:space="preserve">, </w:t>
      </w:r>
      <w:r w:rsidR="000B76A0">
        <w:rPr>
          <w:rFonts w:ascii="Times New Roman" w:hAnsi="Times New Roman" w:cs="Times New Roman"/>
          <w:sz w:val="24"/>
          <w:szCs w:val="24"/>
        </w:rPr>
        <w:t>community</w:t>
      </w:r>
      <w:r w:rsidR="008404FC">
        <w:rPr>
          <w:rFonts w:ascii="Times New Roman" w:hAnsi="Times New Roman" w:cs="Times New Roman"/>
          <w:sz w:val="24"/>
          <w:szCs w:val="24"/>
        </w:rPr>
        <w:t>,</w:t>
      </w:r>
      <w:r w:rsidRPr="002666A3">
        <w:rPr>
          <w:rFonts w:ascii="Times New Roman" w:hAnsi="Times New Roman" w:cs="Times New Roman"/>
          <w:sz w:val="24"/>
          <w:szCs w:val="24"/>
        </w:rPr>
        <w:t xml:space="preserve"> and private forest</w:t>
      </w:r>
      <w:r w:rsidR="008404FC">
        <w:rPr>
          <w:rFonts w:ascii="Times New Roman" w:hAnsi="Times New Roman" w:cs="Times New Roman"/>
          <w:sz w:val="24"/>
          <w:szCs w:val="24"/>
        </w:rPr>
        <w:t>s</w:t>
      </w:r>
      <w:r w:rsidRPr="002666A3">
        <w:rPr>
          <w:rFonts w:ascii="Times New Roman" w:hAnsi="Times New Roman" w:cs="Times New Roman"/>
          <w:sz w:val="24"/>
          <w:szCs w:val="24"/>
        </w:rPr>
        <w:t xml:space="preserve"> to support </w:t>
      </w:r>
      <w:r w:rsidR="00D44768">
        <w:rPr>
          <w:rFonts w:ascii="Times New Roman" w:hAnsi="Times New Roman" w:cs="Times New Roman"/>
          <w:sz w:val="24"/>
          <w:szCs w:val="24"/>
        </w:rPr>
        <w:t xml:space="preserve">themselves in a variety of ways, including </w:t>
      </w:r>
      <w:r w:rsidR="008818A4">
        <w:rPr>
          <w:rFonts w:ascii="Times New Roman" w:hAnsi="Times New Roman" w:cs="Times New Roman"/>
          <w:sz w:val="24"/>
          <w:szCs w:val="24"/>
        </w:rPr>
        <w:t>as fuelwood</w:t>
      </w:r>
      <w:r w:rsidR="00E23E40">
        <w:rPr>
          <w:rFonts w:ascii="Times New Roman" w:hAnsi="Times New Roman" w:cs="Times New Roman"/>
          <w:sz w:val="24"/>
          <w:szCs w:val="24"/>
        </w:rPr>
        <w:t xml:space="preserve"> and fodder </w:t>
      </w:r>
      <w:r w:rsidR="0078389E">
        <w:rPr>
          <w:rFonts w:ascii="Times New Roman" w:hAnsi="Times New Roman" w:cs="Times New Roman"/>
          <w:sz w:val="24"/>
          <w:szCs w:val="24"/>
        </w:rPr>
        <w:t xml:space="preserve">for energy and </w:t>
      </w:r>
      <w:r w:rsidR="00D44768">
        <w:rPr>
          <w:rFonts w:ascii="Times New Roman" w:hAnsi="Times New Roman" w:cs="Times New Roman"/>
          <w:sz w:val="24"/>
          <w:szCs w:val="24"/>
        </w:rPr>
        <w:t xml:space="preserve">animal </w:t>
      </w:r>
      <w:r w:rsidR="0078389E">
        <w:rPr>
          <w:rFonts w:ascii="Times New Roman" w:hAnsi="Times New Roman" w:cs="Times New Roman"/>
          <w:sz w:val="24"/>
          <w:szCs w:val="24"/>
        </w:rPr>
        <w:t>fe</w:t>
      </w:r>
      <w:r w:rsidR="00D44768">
        <w:rPr>
          <w:rFonts w:ascii="Times New Roman" w:hAnsi="Times New Roman" w:cs="Times New Roman"/>
          <w:sz w:val="24"/>
          <w:szCs w:val="24"/>
        </w:rPr>
        <w:t>e</w:t>
      </w:r>
      <w:r w:rsidR="0078389E">
        <w:rPr>
          <w:rFonts w:ascii="Times New Roman" w:hAnsi="Times New Roman" w:cs="Times New Roman"/>
          <w:sz w:val="24"/>
          <w:szCs w:val="24"/>
        </w:rPr>
        <w:t>d</w:t>
      </w:r>
      <w:r w:rsidR="00D44768">
        <w:rPr>
          <w:rFonts w:ascii="Times New Roman" w:hAnsi="Times New Roman" w:cs="Times New Roman"/>
          <w:sz w:val="24"/>
          <w:szCs w:val="24"/>
        </w:rPr>
        <w:t xml:space="preserve"> </w:t>
      </w:r>
      <w:r w:rsidRPr="002666A3">
        <w:rPr>
          <w:rFonts w:ascii="Times New Roman" w:hAnsi="Times New Roman" w:cs="Times New Roman"/>
          <w:sz w:val="24"/>
          <w:szCs w:val="24"/>
        </w:rPr>
        <w:t>(Frozen and Oberholder 1984; Mahat et al. 1986; Wallacea 1988; Bartlett and Malla 1992; Chetri and Pandey 1994; Dahal 1994). Forest resources provides natural assets, cultural values, physical and biological products</w:t>
      </w:r>
      <w:r w:rsidR="00AA3B3C">
        <w:rPr>
          <w:rFonts w:ascii="Times New Roman" w:hAnsi="Times New Roman" w:cs="Times New Roman"/>
          <w:sz w:val="24"/>
          <w:szCs w:val="24"/>
        </w:rPr>
        <w:t>,</w:t>
      </w:r>
      <w:r w:rsidRPr="002666A3">
        <w:rPr>
          <w:rFonts w:ascii="Times New Roman" w:hAnsi="Times New Roman" w:cs="Times New Roman"/>
          <w:sz w:val="24"/>
          <w:szCs w:val="24"/>
        </w:rPr>
        <w:t xml:space="preserve"> and other services vital to communities (USDA, 2007; NRC, 2008). Rural Nepalese households are subsistence users of forest products (FAO, 2009; Maharjan et al., 2009). The dependency of Nepalese people on the use of fuelwood for cooking and house heating activities account</w:t>
      </w:r>
      <w:r w:rsidR="00B522CA">
        <w:rPr>
          <w:rFonts w:ascii="Times New Roman" w:hAnsi="Times New Roman" w:cs="Times New Roman"/>
          <w:sz w:val="24"/>
          <w:szCs w:val="24"/>
        </w:rPr>
        <w:t>ed</w:t>
      </w:r>
      <w:r w:rsidRPr="002666A3">
        <w:rPr>
          <w:rFonts w:ascii="Times New Roman" w:hAnsi="Times New Roman" w:cs="Times New Roman"/>
          <w:sz w:val="24"/>
          <w:szCs w:val="24"/>
        </w:rPr>
        <w:t xml:space="preserve"> for 83% of t</w:t>
      </w:r>
      <w:r w:rsidR="00AA3B3C">
        <w:rPr>
          <w:rFonts w:ascii="Times New Roman" w:hAnsi="Times New Roman" w:cs="Times New Roman"/>
          <w:sz w:val="24"/>
          <w:szCs w:val="24"/>
        </w:rPr>
        <w:t xml:space="preserve">he total energy consumption in Nepal </w:t>
      </w:r>
      <w:r w:rsidR="00637FA4">
        <w:rPr>
          <w:rFonts w:ascii="Times New Roman" w:hAnsi="Times New Roman" w:cs="Times New Roman"/>
          <w:sz w:val="24"/>
          <w:szCs w:val="24"/>
        </w:rPr>
        <w:t>as of year 2001</w:t>
      </w:r>
      <w:r w:rsidRPr="002666A3">
        <w:rPr>
          <w:rFonts w:ascii="Times New Roman" w:hAnsi="Times New Roman" w:cs="Times New Roman"/>
          <w:sz w:val="24"/>
          <w:szCs w:val="24"/>
        </w:rPr>
        <w:t>(Gautam, 200</w:t>
      </w:r>
      <w:r w:rsidR="00637FA4">
        <w:rPr>
          <w:rFonts w:ascii="Times New Roman" w:hAnsi="Times New Roman" w:cs="Times New Roman"/>
          <w:sz w:val="24"/>
          <w:szCs w:val="24"/>
        </w:rPr>
        <w:t>4</w:t>
      </w:r>
      <w:r w:rsidRPr="002666A3">
        <w:rPr>
          <w:rFonts w:ascii="Times New Roman" w:hAnsi="Times New Roman" w:cs="Times New Roman"/>
          <w:sz w:val="24"/>
          <w:szCs w:val="24"/>
        </w:rPr>
        <w:t xml:space="preserve">; SOE, 2001; ADB, 2004). Currently, around 70% of total energy consumption in </w:t>
      </w:r>
      <w:r w:rsidR="00AA3B3C">
        <w:rPr>
          <w:rFonts w:ascii="Times New Roman" w:hAnsi="Times New Roman" w:cs="Times New Roman"/>
          <w:sz w:val="24"/>
          <w:szCs w:val="24"/>
        </w:rPr>
        <w:t xml:space="preserve">Nepal </w:t>
      </w:r>
      <w:r w:rsidR="00433DE9">
        <w:rPr>
          <w:rFonts w:ascii="Times New Roman" w:hAnsi="Times New Roman" w:cs="Times New Roman"/>
          <w:sz w:val="24"/>
          <w:szCs w:val="24"/>
        </w:rPr>
        <w:t xml:space="preserve">i.e., fuelwood </w:t>
      </w:r>
      <w:r w:rsidR="00AA3B3C">
        <w:rPr>
          <w:rFonts w:ascii="Times New Roman" w:hAnsi="Times New Roman" w:cs="Times New Roman"/>
          <w:sz w:val="24"/>
          <w:szCs w:val="24"/>
        </w:rPr>
        <w:t>originates</w:t>
      </w:r>
      <w:r w:rsidRPr="002666A3">
        <w:rPr>
          <w:rFonts w:ascii="Times New Roman" w:hAnsi="Times New Roman" w:cs="Times New Roman"/>
          <w:sz w:val="24"/>
          <w:szCs w:val="24"/>
        </w:rPr>
        <w:t xml:space="preserve"> from the forestry sector (MOF, 2015). The percentage of households using fuelwood for cooking increased from 77 to 84% from 1995-1996 to 2003-2004</w:t>
      </w:r>
      <w:r w:rsidR="00AA3B3C">
        <w:rPr>
          <w:rFonts w:ascii="Times New Roman" w:hAnsi="Times New Roman" w:cs="Times New Roman"/>
          <w:sz w:val="24"/>
          <w:szCs w:val="24"/>
        </w:rPr>
        <w:t>,</w:t>
      </w:r>
      <w:r w:rsidRPr="002666A3">
        <w:rPr>
          <w:rFonts w:ascii="Times New Roman" w:hAnsi="Times New Roman" w:cs="Times New Roman"/>
          <w:sz w:val="24"/>
          <w:szCs w:val="24"/>
        </w:rPr>
        <w:t xml:space="preserve"> a</w:t>
      </w:r>
      <w:r w:rsidR="00110702">
        <w:rPr>
          <w:rFonts w:ascii="Times New Roman" w:hAnsi="Times New Roman" w:cs="Times New Roman"/>
          <w:sz w:val="24"/>
          <w:szCs w:val="24"/>
        </w:rPr>
        <w:t>ccording to</w:t>
      </w:r>
      <w:r w:rsidRPr="002666A3">
        <w:rPr>
          <w:rFonts w:ascii="Times New Roman" w:hAnsi="Times New Roman" w:cs="Times New Roman"/>
          <w:sz w:val="24"/>
          <w:szCs w:val="24"/>
        </w:rPr>
        <w:t xml:space="preserve"> the 1995-96 and 2003-04 Living Standards Measurement Survey</w:t>
      </w:r>
      <w:r w:rsidR="00110702">
        <w:rPr>
          <w:rFonts w:ascii="Times New Roman" w:hAnsi="Times New Roman" w:cs="Times New Roman"/>
          <w:sz w:val="24"/>
          <w:szCs w:val="24"/>
        </w:rPr>
        <w:t>s</w:t>
      </w:r>
      <w:r w:rsidRPr="002666A3">
        <w:rPr>
          <w:rFonts w:ascii="Times New Roman" w:hAnsi="Times New Roman" w:cs="Times New Roman"/>
          <w:sz w:val="24"/>
          <w:szCs w:val="24"/>
        </w:rPr>
        <w:t xml:space="preserve"> (Nepal, Nepal and Grismud, 2010). Rayamajhi et. al (2014) found that </w:t>
      </w:r>
      <w:r w:rsidR="00AA3B3C">
        <w:rPr>
          <w:rFonts w:ascii="Times New Roman" w:hAnsi="Times New Roman" w:cs="Times New Roman"/>
          <w:sz w:val="24"/>
          <w:szCs w:val="24"/>
        </w:rPr>
        <w:t xml:space="preserve">the </w:t>
      </w:r>
      <w:r w:rsidRPr="002666A3">
        <w:rPr>
          <w:rFonts w:ascii="Times New Roman" w:hAnsi="Times New Roman" w:cs="Times New Roman"/>
          <w:sz w:val="24"/>
          <w:szCs w:val="24"/>
        </w:rPr>
        <w:t>income generated from forest resources was around 3 – 11% of the total household income in three community managed forest</w:t>
      </w:r>
      <w:r w:rsidR="00AA3B3C">
        <w:rPr>
          <w:rFonts w:ascii="Times New Roman" w:hAnsi="Times New Roman" w:cs="Times New Roman"/>
          <w:sz w:val="24"/>
          <w:szCs w:val="24"/>
        </w:rPr>
        <w:t>s</w:t>
      </w:r>
      <w:r w:rsidRPr="002666A3">
        <w:rPr>
          <w:rFonts w:ascii="Times New Roman" w:hAnsi="Times New Roman" w:cs="Times New Roman"/>
          <w:sz w:val="24"/>
          <w:szCs w:val="24"/>
        </w:rPr>
        <w:t xml:space="preserve"> in Nepal. Similarly, household lev</w:t>
      </w:r>
      <w:r w:rsidR="00AA3B3C">
        <w:rPr>
          <w:rFonts w:ascii="Times New Roman" w:hAnsi="Times New Roman" w:cs="Times New Roman"/>
          <w:sz w:val="24"/>
          <w:szCs w:val="24"/>
        </w:rPr>
        <w:t xml:space="preserve">el studies </w:t>
      </w:r>
      <w:r w:rsidR="00110702">
        <w:rPr>
          <w:rFonts w:ascii="Times New Roman" w:hAnsi="Times New Roman" w:cs="Times New Roman"/>
          <w:sz w:val="24"/>
          <w:szCs w:val="24"/>
        </w:rPr>
        <w:t xml:space="preserve">in developing countries </w:t>
      </w:r>
      <w:r w:rsidR="00AA3B3C">
        <w:rPr>
          <w:rFonts w:ascii="Times New Roman" w:hAnsi="Times New Roman" w:cs="Times New Roman"/>
          <w:sz w:val="24"/>
          <w:szCs w:val="24"/>
        </w:rPr>
        <w:t>report</w:t>
      </w:r>
      <w:r w:rsidRPr="002666A3">
        <w:rPr>
          <w:rFonts w:ascii="Times New Roman" w:hAnsi="Times New Roman" w:cs="Times New Roman"/>
          <w:sz w:val="24"/>
          <w:szCs w:val="24"/>
        </w:rPr>
        <w:t xml:space="preserve"> that income</w:t>
      </w:r>
      <w:r w:rsidR="00AA3B3C">
        <w:rPr>
          <w:rFonts w:ascii="Times New Roman" w:hAnsi="Times New Roman" w:cs="Times New Roman"/>
          <w:sz w:val="24"/>
          <w:szCs w:val="24"/>
        </w:rPr>
        <w:t xml:space="preserve"> from </w:t>
      </w:r>
      <w:r w:rsidR="003D4114">
        <w:rPr>
          <w:rFonts w:ascii="Times New Roman" w:hAnsi="Times New Roman" w:cs="Times New Roman"/>
          <w:sz w:val="24"/>
          <w:szCs w:val="24"/>
        </w:rPr>
        <w:t xml:space="preserve">forests </w:t>
      </w:r>
      <w:r w:rsidR="003D4114" w:rsidRPr="002666A3">
        <w:rPr>
          <w:rFonts w:ascii="Times New Roman" w:hAnsi="Times New Roman" w:cs="Times New Roman"/>
          <w:sz w:val="24"/>
          <w:szCs w:val="24"/>
        </w:rPr>
        <w:t>accounts</w:t>
      </w:r>
      <w:r w:rsidR="003D4114">
        <w:rPr>
          <w:rFonts w:ascii="Times New Roman" w:hAnsi="Times New Roman" w:cs="Times New Roman"/>
          <w:sz w:val="24"/>
          <w:szCs w:val="24"/>
        </w:rPr>
        <w:t xml:space="preserve"> for 15 </w:t>
      </w:r>
      <w:r w:rsidR="003D4114" w:rsidRPr="002666A3">
        <w:rPr>
          <w:rFonts w:ascii="Times New Roman" w:hAnsi="Times New Roman" w:cs="Times New Roman"/>
          <w:sz w:val="24"/>
          <w:szCs w:val="24"/>
        </w:rPr>
        <w:t>–</w:t>
      </w:r>
      <w:r w:rsidR="003D4114">
        <w:rPr>
          <w:rFonts w:ascii="Times New Roman" w:hAnsi="Times New Roman" w:cs="Times New Roman"/>
          <w:sz w:val="24"/>
          <w:szCs w:val="24"/>
        </w:rPr>
        <w:t xml:space="preserve"> </w:t>
      </w:r>
      <w:r w:rsidRPr="002666A3">
        <w:rPr>
          <w:rFonts w:ascii="Times New Roman" w:hAnsi="Times New Roman" w:cs="Times New Roman"/>
          <w:sz w:val="24"/>
          <w:szCs w:val="24"/>
        </w:rPr>
        <w:t>39</w:t>
      </w:r>
      <w:r w:rsidR="003D4114" w:rsidRPr="002666A3">
        <w:rPr>
          <w:rFonts w:ascii="Times New Roman" w:hAnsi="Times New Roman" w:cs="Times New Roman"/>
          <w:sz w:val="24"/>
          <w:szCs w:val="24"/>
        </w:rPr>
        <w:t>% of</w:t>
      </w:r>
      <w:r w:rsidRPr="002666A3">
        <w:rPr>
          <w:rFonts w:ascii="Times New Roman" w:hAnsi="Times New Roman" w:cs="Times New Roman"/>
          <w:sz w:val="24"/>
          <w:szCs w:val="24"/>
        </w:rPr>
        <w:t xml:space="preserve"> the total household income (Babulo et al., 2008, 2009; Cavendish, 2000; Kamanga, Vedeld, &amp; Sjaastad, 2009; Mamo, Sjaastad, &amp; Vedeld, 2007; McElwee, 2008; Uberhuaga, Smith- Hall, &amp; Helles, 2012). </w:t>
      </w:r>
      <w:r w:rsidR="00A4160B">
        <w:rPr>
          <w:rFonts w:ascii="Times New Roman" w:hAnsi="Times New Roman" w:cs="Times New Roman"/>
          <w:sz w:val="24"/>
          <w:szCs w:val="24"/>
        </w:rPr>
        <w:t>Varied degree of dependence</w:t>
      </w:r>
      <w:r w:rsidR="001613B1">
        <w:rPr>
          <w:rFonts w:ascii="Times New Roman" w:hAnsi="Times New Roman" w:cs="Times New Roman"/>
          <w:sz w:val="24"/>
          <w:szCs w:val="24"/>
        </w:rPr>
        <w:t xml:space="preserve"> of rural hou</w:t>
      </w:r>
      <w:r w:rsidR="00D44768">
        <w:rPr>
          <w:rFonts w:ascii="Times New Roman" w:hAnsi="Times New Roman" w:cs="Times New Roman"/>
          <w:sz w:val="24"/>
          <w:szCs w:val="24"/>
        </w:rPr>
        <w:t>s</w:t>
      </w:r>
      <w:r w:rsidR="001613B1">
        <w:rPr>
          <w:rFonts w:ascii="Times New Roman" w:hAnsi="Times New Roman" w:cs="Times New Roman"/>
          <w:sz w:val="24"/>
          <w:szCs w:val="24"/>
        </w:rPr>
        <w:t>eholds</w:t>
      </w:r>
      <w:r w:rsidR="00A4160B">
        <w:rPr>
          <w:rFonts w:ascii="Times New Roman" w:hAnsi="Times New Roman" w:cs="Times New Roman"/>
          <w:sz w:val="24"/>
          <w:szCs w:val="24"/>
        </w:rPr>
        <w:t xml:space="preserve"> on CFs is expected across the Terai and Hilly region</w:t>
      </w:r>
      <w:r w:rsidR="00E76982">
        <w:rPr>
          <w:rFonts w:ascii="Times New Roman" w:hAnsi="Times New Roman" w:cs="Times New Roman"/>
          <w:sz w:val="24"/>
          <w:szCs w:val="24"/>
        </w:rPr>
        <w:t>s</w:t>
      </w:r>
      <w:r w:rsidR="00A4160B">
        <w:rPr>
          <w:rFonts w:ascii="Times New Roman" w:hAnsi="Times New Roman" w:cs="Times New Roman"/>
          <w:sz w:val="24"/>
          <w:szCs w:val="24"/>
        </w:rPr>
        <w:t xml:space="preserve"> of Nepal</w:t>
      </w:r>
      <w:r w:rsidR="00E75883">
        <w:rPr>
          <w:rFonts w:ascii="Times New Roman" w:hAnsi="Times New Roman" w:cs="Times New Roman"/>
          <w:sz w:val="24"/>
          <w:szCs w:val="24"/>
        </w:rPr>
        <w:t>.</w:t>
      </w:r>
      <w:r w:rsidR="00B00283">
        <w:rPr>
          <w:rFonts w:ascii="Times New Roman" w:hAnsi="Times New Roman" w:cs="Times New Roman"/>
          <w:sz w:val="24"/>
          <w:szCs w:val="24"/>
        </w:rPr>
        <w:t xml:space="preserve"> No priori hypothesis can be formulated to state which region would have higher dependence as household data are used in present study.</w:t>
      </w:r>
      <w:r w:rsidR="0004721C" w:rsidDel="0004721C">
        <w:rPr>
          <w:rFonts w:ascii="Times New Roman" w:hAnsi="Times New Roman" w:cs="Times New Roman"/>
          <w:sz w:val="24"/>
          <w:szCs w:val="24"/>
        </w:rPr>
        <w:t xml:space="preserve"> </w:t>
      </w:r>
      <w:r w:rsidR="0004721C">
        <w:rPr>
          <w:rFonts w:ascii="Times New Roman" w:hAnsi="Times New Roman" w:cs="Times New Roman"/>
          <w:sz w:val="24"/>
          <w:szCs w:val="24"/>
        </w:rPr>
        <w:t>T</w:t>
      </w:r>
      <w:r w:rsidR="00E75883">
        <w:rPr>
          <w:rFonts w:ascii="Times New Roman" w:hAnsi="Times New Roman" w:cs="Times New Roman"/>
          <w:sz w:val="24"/>
          <w:szCs w:val="24"/>
        </w:rPr>
        <w:t xml:space="preserve">he regional characteristics of </w:t>
      </w:r>
      <w:r w:rsidR="00E76982">
        <w:rPr>
          <w:rFonts w:ascii="Times New Roman" w:hAnsi="Times New Roman" w:cs="Times New Roman"/>
          <w:sz w:val="24"/>
          <w:szCs w:val="24"/>
        </w:rPr>
        <w:t xml:space="preserve">the </w:t>
      </w:r>
      <w:r w:rsidR="00E75883">
        <w:rPr>
          <w:rFonts w:ascii="Times New Roman" w:hAnsi="Times New Roman" w:cs="Times New Roman"/>
          <w:sz w:val="24"/>
          <w:szCs w:val="24"/>
        </w:rPr>
        <w:t>Terai and Hilly region</w:t>
      </w:r>
      <w:r w:rsidR="00E76982">
        <w:rPr>
          <w:rFonts w:ascii="Times New Roman" w:hAnsi="Times New Roman" w:cs="Times New Roman"/>
          <w:sz w:val="24"/>
          <w:szCs w:val="24"/>
        </w:rPr>
        <w:t>s</w:t>
      </w:r>
      <w:r w:rsidR="00E75883">
        <w:rPr>
          <w:rFonts w:ascii="Times New Roman" w:hAnsi="Times New Roman" w:cs="Times New Roman"/>
          <w:sz w:val="24"/>
          <w:szCs w:val="24"/>
        </w:rPr>
        <w:t xml:space="preserve"> </w:t>
      </w:r>
      <w:r w:rsidR="00E76982">
        <w:rPr>
          <w:rFonts w:ascii="Times New Roman" w:hAnsi="Times New Roman" w:cs="Times New Roman"/>
          <w:sz w:val="24"/>
          <w:szCs w:val="24"/>
        </w:rPr>
        <w:t>are discussed</w:t>
      </w:r>
      <w:r w:rsidR="00E75883">
        <w:rPr>
          <w:rFonts w:ascii="Times New Roman" w:hAnsi="Times New Roman" w:cs="Times New Roman"/>
          <w:sz w:val="24"/>
          <w:szCs w:val="24"/>
        </w:rPr>
        <w:t xml:space="preserve"> in Chapter 1. </w:t>
      </w:r>
      <w:r w:rsidR="00A4160B">
        <w:rPr>
          <w:rFonts w:ascii="Times New Roman" w:hAnsi="Times New Roman" w:cs="Times New Roman"/>
          <w:sz w:val="24"/>
          <w:szCs w:val="24"/>
        </w:rPr>
        <w:t xml:space="preserve"> </w:t>
      </w:r>
    </w:p>
    <w:p w14:paraId="0F9C166C" w14:textId="77777777" w:rsidR="002436C0" w:rsidRDefault="002436C0" w:rsidP="00EB0D24">
      <w:pPr>
        <w:autoSpaceDE w:val="0"/>
        <w:autoSpaceDN w:val="0"/>
        <w:adjustRightInd w:val="0"/>
        <w:spacing w:after="0" w:line="480" w:lineRule="auto"/>
        <w:rPr>
          <w:rFonts w:ascii="Times New Roman" w:hAnsi="Times New Roman" w:cs="Times New Roman"/>
          <w:sz w:val="24"/>
          <w:szCs w:val="24"/>
        </w:rPr>
      </w:pPr>
    </w:p>
    <w:p w14:paraId="7214EDE5" w14:textId="77777777" w:rsidR="002436C0" w:rsidRDefault="00FE66F1" w:rsidP="009E387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Adhikari et. al. (</w:t>
      </w:r>
      <w:r w:rsidR="002436C0">
        <w:rPr>
          <w:rFonts w:ascii="Times New Roman" w:hAnsi="Times New Roman" w:cs="Times New Roman"/>
          <w:sz w:val="24"/>
          <w:szCs w:val="24"/>
        </w:rPr>
        <w:t>2004</w:t>
      </w:r>
      <w:r>
        <w:rPr>
          <w:rFonts w:ascii="Times New Roman" w:hAnsi="Times New Roman" w:cs="Times New Roman"/>
          <w:sz w:val="24"/>
          <w:szCs w:val="24"/>
        </w:rPr>
        <w:t>)</w:t>
      </w:r>
      <w:r w:rsidR="002436C0">
        <w:rPr>
          <w:rFonts w:ascii="Times New Roman" w:hAnsi="Times New Roman" w:cs="Times New Roman"/>
          <w:sz w:val="24"/>
          <w:szCs w:val="24"/>
        </w:rPr>
        <w:t xml:space="preserve"> used qualitative and quantitative analysis i.e., regression model to analyze the relationship between key household characteristics and the use of forest resources with the institutional change i.e., CFs formation</w:t>
      </w:r>
      <w:r w:rsidR="009165C3">
        <w:rPr>
          <w:rFonts w:ascii="Times New Roman" w:hAnsi="Times New Roman" w:cs="Times New Roman"/>
          <w:sz w:val="24"/>
          <w:szCs w:val="24"/>
        </w:rPr>
        <w:t xml:space="preserve"> in mid Hills of Nepal</w:t>
      </w:r>
      <w:r w:rsidR="00CE2BD8">
        <w:rPr>
          <w:rFonts w:ascii="Times New Roman" w:hAnsi="Times New Roman" w:cs="Times New Roman"/>
          <w:sz w:val="24"/>
          <w:szCs w:val="24"/>
        </w:rPr>
        <w:t xml:space="preserve"> </w:t>
      </w:r>
      <w:r w:rsidR="00E76982">
        <w:rPr>
          <w:rFonts w:ascii="Times New Roman" w:hAnsi="Times New Roman" w:cs="Times New Roman"/>
          <w:sz w:val="24"/>
          <w:szCs w:val="24"/>
        </w:rPr>
        <w:t>(</w:t>
      </w:r>
      <w:r w:rsidR="00CE2BD8">
        <w:rPr>
          <w:rFonts w:ascii="Times New Roman" w:hAnsi="Times New Roman" w:cs="Times New Roman"/>
          <w:sz w:val="24"/>
          <w:szCs w:val="24"/>
        </w:rPr>
        <w:t>Kabhre palanchowk and Sindhu Palchowk districts</w:t>
      </w:r>
      <w:r w:rsidR="00E76982">
        <w:rPr>
          <w:rFonts w:ascii="Times New Roman" w:hAnsi="Times New Roman" w:cs="Times New Roman"/>
          <w:sz w:val="24"/>
          <w:szCs w:val="24"/>
        </w:rPr>
        <w:t>)</w:t>
      </w:r>
      <w:r w:rsidR="002436C0">
        <w:rPr>
          <w:rFonts w:ascii="Times New Roman" w:hAnsi="Times New Roman" w:cs="Times New Roman"/>
          <w:sz w:val="24"/>
          <w:szCs w:val="24"/>
        </w:rPr>
        <w:t xml:space="preserve">. </w:t>
      </w:r>
      <w:r w:rsidR="00BE50AF">
        <w:rPr>
          <w:rFonts w:ascii="Times New Roman" w:hAnsi="Times New Roman" w:cs="Times New Roman"/>
          <w:sz w:val="24"/>
          <w:szCs w:val="24"/>
        </w:rPr>
        <w:t xml:space="preserve">A total of </w:t>
      </w:r>
      <w:r w:rsidR="00CE2BD8">
        <w:rPr>
          <w:rFonts w:ascii="Times New Roman" w:hAnsi="Times New Roman" w:cs="Times New Roman"/>
          <w:sz w:val="24"/>
          <w:szCs w:val="24"/>
        </w:rPr>
        <w:t>330 s</w:t>
      </w:r>
      <w:r w:rsidR="002436C0">
        <w:rPr>
          <w:rFonts w:ascii="Times New Roman" w:hAnsi="Times New Roman" w:cs="Times New Roman"/>
          <w:sz w:val="24"/>
          <w:szCs w:val="24"/>
        </w:rPr>
        <w:t>urvey</w:t>
      </w:r>
      <w:r w:rsidR="000C0BA0">
        <w:rPr>
          <w:rFonts w:ascii="Times New Roman" w:hAnsi="Times New Roman" w:cs="Times New Roman"/>
          <w:sz w:val="24"/>
          <w:szCs w:val="24"/>
        </w:rPr>
        <w:t>ed</w:t>
      </w:r>
      <w:r w:rsidR="002436C0">
        <w:rPr>
          <w:rFonts w:ascii="Times New Roman" w:hAnsi="Times New Roman" w:cs="Times New Roman"/>
          <w:sz w:val="24"/>
          <w:szCs w:val="24"/>
        </w:rPr>
        <w:t xml:space="preserve"> households were stratified based on wealth status. The poorer households were having restricted benefits from CFs as compared to other economic status group i.e., medium and high. Similarly, livestock and land holdings</w:t>
      </w:r>
      <w:r w:rsidR="00297688">
        <w:rPr>
          <w:rFonts w:ascii="Times New Roman" w:hAnsi="Times New Roman" w:cs="Times New Roman"/>
          <w:sz w:val="24"/>
          <w:szCs w:val="24"/>
        </w:rPr>
        <w:t xml:space="preserve"> were positively related to forest dependency while</w:t>
      </w:r>
      <w:r w:rsidR="002436C0">
        <w:rPr>
          <w:rFonts w:ascii="Times New Roman" w:hAnsi="Times New Roman" w:cs="Times New Roman"/>
          <w:sz w:val="24"/>
          <w:szCs w:val="24"/>
        </w:rPr>
        <w:t xml:space="preserve"> education of family members</w:t>
      </w:r>
      <w:r w:rsidR="00297688">
        <w:rPr>
          <w:rFonts w:ascii="Times New Roman" w:hAnsi="Times New Roman" w:cs="Times New Roman"/>
          <w:sz w:val="24"/>
          <w:szCs w:val="24"/>
        </w:rPr>
        <w:t xml:space="preserve"> was negatively related to forest resource collection.</w:t>
      </w:r>
      <w:r w:rsidR="002436C0">
        <w:rPr>
          <w:rFonts w:ascii="Times New Roman" w:hAnsi="Times New Roman" w:cs="Times New Roman"/>
          <w:sz w:val="24"/>
          <w:szCs w:val="24"/>
        </w:rPr>
        <w:t xml:space="preserve"> </w:t>
      </w:r>
      <w:r w:rsidR="00297688">
        <w:rPr>
          <w:rFonts w:ascii="Times New Roman" w:hAnsi="Times New Roman" w:cs="Times New Roman"/>
          <w:sz w:val="24"/>
          <w:szCs w:val="24"/>
        </w:rPr>
        <w:t xml:space="preserve">Higher </w:t>
      </w:r>
      <w:r w:rsidR="002436C0">
        <w:rPr>
          <w:rFonts w:ascii="Times New Roman" w:hAnsi="Times New Roman" w:cs="Times New Roman"/>
          <w:sz w:val="24"/>
          <w:szCs w:val="24"/>
        </w:rPr>
        <w:t xml:space="preserve">caste </w:t>
      </w:r>
      <w:r w:rsidR="00297688">
        <w:rPr>
          <w:rFonts w:ascii="Times New Roman" w:hAnsi="Times New Roman" w:cs="Times New Roman"/>
          <w:sz w:val="24"/>
          <w:szCs w:val="24"/>
        </w:rPr>
        <w:t xml:space="preserve">people were </w:t>
      </w:r>
      <w:r w:rsidR="002436C0">
        <w:rPr>
          <w:rFonts w:ascii="Times New Roman" w:hAnsi="Times New Roman" w:cs="Times New Roman"/>
          <w:sz w:val="24"/>
          <w:szCs w:val="24"/>
        </w:rPr>
        <w:t xml:space="preserve">appropriating </w:t>
      </w:r>
      <w:r w:rsidR="00297688">
        <w:rPr>
          <w:rFonts w:ascii="Times New Roman" w:hAnsi="Times New Roman" w:cs="Times New Roman"/>
          <w:sz w:val="24"/>
          <w:szCs w:val="24"/>
        </w:rPr>
        <w:t xml:space="preserve">more </w:t>
      </w:r>
      <w:r w:rsidR="002436C0">
        <w:rPr>
          <w:rFonts w:ascii="Times New Roman" w:hAnsi="Times New Roman" w:cs="Times New Roman"/>
          <w:sz w:val="24"/>
          <w:szCs w:val="24"/>
        </w:rPr>
        <w:t>benefits from the CFs.</w:t>
      </w:r>
    </w:p>
    <w:p w14:paraId="27F76108" w14:textId="77777777" w:rsidR="001076D2" w:rsidRDefault="001076D2" w:rsidP="00284C8D">
      <w:pPr>
        <w:autoSpaceDE w:val="0"/>
        <w:autoSpaceDN w:val="0"/>
        <w:adjustRightInd w:val="0"/>
        <w:spacing w:after="0" w:line="480" w:lineRule="auto"/>
        <w:ind w:firstLine="720"/>
        <w:rPr>
          <w:rFonts w:ascii="Times New Roman" w:hAnsi="Times New Roman" w:cs="Times New Roman"/>
          <w:iCs/>
          <w:sz w:val="24"/>
          <w:szCs w:val="24"/>
        </w:rPr>
      </w:pPr>
      <w:r>
        <w:rPr>
          <w:rFonts w:ascii="Times New Roman" w:hAnsi="Times New Roman" w:cs="Times New Roman"/>
          <w:sz w:val="24"/>
          <w:szCs w:val="24"/>
        </w:rPr>
        <w:t>K</w:t>
      </w:r>
      <w:r w:rsidR="00743977">
        <w:rPr>
          <w:rFonts w:ascii="Times New Roman" w:hAnsi="Times New Roman" w:cs="Times New Roman"/>
          <w:sz w:val="24"/>
          <w:szCs w:val="24"/>
        </w:rPr>
        <w:t>hanal Chhetri</w:t>
      </w:r>
      <w:r w:rsidR="00284C8D">
        <w:rPr>
          <w:rFonts w:ascii="Times New Roman" w:hAnsi="Times New Roman" w:cs="Times New Roman"/>
          <w:sz w:val="24"/>
          <w:szCs w:val="24"/>
        </w:rPr>
        <w:t xml:space="preserve"> </w:t>
      </w:r>
      <w:r w:rsidR="00743977">
        <w:rPr>
          <w:rFonts w:ascii="Times New Roman" w:hAnsi="Times New Roman" w:cs="Times New Roman"/>
          <w:sz w:val="24"/>
          <w:szCs w:val="24"/>
        </w:rPr>
        <w:t>(</w:t>
      </w:r>
      <w:r w:rsidR="00284C8D">
        <w:rPr>
          <w:rFonts w:ascii="Times New Roman" w:hAnsi="Times New Roman" w:cs="Times New Roman"/>
          <w:sz w:val="24"/>
          <w:szCs w:val="24"/>
        </w:rPr>
        <w:t>2005</w:t>
      </w:r>
      <w:r w:rsidR="00743977">
        <w:rPr>
          <w:rFonts w:ascii="Times New Roman" w:hAnsi="Times New Roman" w:cs="Times New Roman"/>
          <w:sz w:val="24"/>
          <w:szCs w:val="24"/>
        </w:rPr>
        <w:t>)</w:t>
      </w:r>
      <w:r w:rsidR="00284C8D">
        <w:rPr>
          <w:rFonts w:ascii="Times New Roman" w:hAnsi="Times New Roman" w:cs="Times New Roman"/>
          <w:sz w:val="24"/>
          <w:szCs w:val="24"/>
        </w:rPr>
        <w:t xml:space="preserve"> studied the</w:t>
      </w:r>
      <w:r w:rsidR="00AD6E13" w:rsidRPr="00AC4456">
        <w:rPr>
          <w:rFonts w:ascii="Times New Roman" w:hAnsi="Times New Roman" w:cs="Times New Roman"/>
          <w:iCs/>
          <w:sz w:val="24"/>
          <w:szCs w:val="24"/>
        </w:rPr>
        <w:t xml:space="preserve"> factors in</w:t>
      </w:r>
      <w:r w:rsidR="00AD6E13">
        <w:rPr>
          <w:rFonts w:ascii="Times New Roman" w:hAnsi="Times New Roman" w:cs="Times New Roman"/>
          <w:iCs/>
          <w:sz w:val="24"/>
          <w:szCs w:val="24"/>
        </w:rPr>
        <w:t xml:space="preserve">fluencing participation of rural </w:t>
      </w:r>
      <w:r w:rsidR="00AD6E13" w:rsidRPr="00AC4456">
        <w:rPr>
          <w:rFonts w:ascii="Times New Roman" w:hAnsi="Times New Roman" w:cs="Times New Roman"/>
          <w:iCs/>
          <w:sz w:val="24"/>
          <w:szCs w:val="24"/>
        </w:rPr>
        <w:t xml:space="preserve">households in </w:t>
      </w:r>
      <w:r w:rsidR="00AD6E13">
        <w:rPr>
          <w:rFonts w:ascii="Times New Roman" w:hAnsi="Times New Roman" w:cs="Times New Roman"/>
          <w:iCs/>
          <w:sz w:val="24"/>
          <w:szCs w:val="24"/>
        </w:rPr>
        <w:t xml:space="preserve">CF </w:t>
      </w:r>
      <w:r w:rsidR="00AD6E13" w:rsidRPr="00AC4456">
        <w:rPr>
          <w:rFonts w:ascii="Times New Roman" w:hAnsi="Times New Roman" w:cs="Times New Roman"/>
          <w:iCs/>
          <w:sz w:val="24"/>
          <w:szCs w:val="24"/>
        </w:rPr>
        <w:t xml:space="preserve">management activities, </w:t>
      </w:r>
      <w:r w:rsidR="0065236C">
        <w:rPr>
          <w:rFonts w:ascii="Times New Roman" w:hAnsi="Times New Roman" w:cs="Times New Roman"/>
          <w:iCs/>
          <w:sz w:val="24"/>
          <w:szCs w:val="24"/>
        </w:rPr>
        <w:t xml:space="preserve">i.e., </w:t>
      </w:r>
      <w:r w:rsidR="00AD6E13" w:rsidRPr="00AC4456">
        <w:rPr>
          <w:rFonts w:ascii="Times New Roman" w:hAnsi="Times New Roman" w:cs="Times New Roman"/>
          <w:iCs/>
          <w:sz w:val="24"/>
          <w:szCs w:val="24"/>
        </w:rPr>
        <w:t>forest protection, resource uti</w:t>
      </w:r>
      <w:r w:rsidR="00AD6E13">
        <w:rPr>
          <w:rFonts w:ascii="Times New Roman" w:hAnsi="Times New Roman" w:cs="Times New Roman"/>
          <w:iCs/>
          <w:sz w:val="24"/>
          <w:szCs w:val="24"/>
        </w:rPr>
        <w:t>lization and decision-making</w:t>
      </w:r>
      <w:r w:rsidR="00284C8D">
        <w:rPr>
          <w:rFonts w:ascii="Times New Roman" w:hAnsi="Times New Roman" w:cs="Times New Roman"/>
          <w:iCs/>
          <w:sz w:val="24"/>
          <w:szCs w:val="24"/>
        </w:rPr>
        <w:t xml:space="preserve"> in </w:t>
      </w:r>
      <w:r w:rsidR="004E360B">
        <w:rPr>
          <w:rFonts w:ascii="Times New Roman" w:hAnsi="Times New Roman" w:cs="Times New Roman"/>
          <w:iCs/>
          <w:sz w:val="24"/>
          <w:szCs w:val="24"/>
        </w:rPr>
        <w:t>Nepal’s</w:t>
      </w:r>
      <w:r w:rsidR="00284C8D">
        <w:rPr>
          <w:rFonts w:ascii="Times New Roman" w:hAnsi="Times New Roman" w:cs="Times New Roman"/>
          <w:iCs/>
          <w:sz w:val="24"/>
          <w:szCs w:val="24"/>
        </w:rPr>
        <w:t xml:space="preserve"> </w:t>
      </w:r>
      <w:r w:rsidR="00B4787B">
        <w:rPr>
          <w:rFonts w:ascii="Times New Roman" w:hAnsi="Times New Roman" w:cs="Times New Roman"/>
          <w:iCs/>
          <w:sz w:val="24"/>
          <w:szCs w:val="24"/>
        </w:rPr>
        <w:t xml:space="preserve">Kaski district representing </w:t>
      </w:r>
      <w:r w:rsidR="004E360B">
        <w:rPr>
          <w:rFonts w:ascii="Times New Roman" w:hAnsi="Times New Roman" w:cs="Times New Roman"/>
          <w:iCs/>
          <w:sz w:val="24"/>
          <w:szCs w:val="24"/>
        </w:rPr>
        <w:t xml:space="preserve">the </w:t>
      </w:r>
      <w:r w:rsidR="00284C8D">
        <w:rPr>
          <w:rFonts w:ascii="Times New Roman" w:hAnsi="Times New Roman" w:cs="Times New Roman"/>
          <w:iCs/>
          <w:sz w:val="24"/>
          <w:szCs w:val="24"/>
        </w:rPr>
        <w:t>Hilly region of Nepal</w:t>
      </w:r>
      <w:r w:rsidR="00AD6E13">
        <w:rPr>
          <w:rFonts w:ascii="Times New Roman" w:hAnsi="Times New Roman" w:cs="Times New Roman"/>
          <w:iCs/>
          <w:sz w:val="24"/>
          <w:szCs w:val="24"/>
        </w:rPr>
        <w:t xml:space="preserve">. The study investigated </w:t>
      </w:r>
      <w:r w:rsidR="00AD6E13" w:rsidRPr="00AC4456">
        <w:rPr>
          <w:rFonts w:ascii="Times New Roman" w:hAnsi="Times New Roman" w:cs="Times New Roman"/>
          <w:iCs/>
          <w:sz w:val="24"/>
          <w:szCs w:val="24"/>
        </w:rPr>
        <w:t>the variation in degree o</w:t>
      </w:r>
      <w:r w:rsidR="00AD6E13">
        <w:rPr>
          <w:rFonts w:ascii="Times New Roman" w:hAnsi="Times New Roman" w:cs="Times New Roman"/>
          <w:iCs/>
          <w:sz w:val="24"/>
          <w:szCs w:val="24"/>
        </w:rPr>
        <w:t xml:space="preserve">f dependence on CF income in relation to </w:t>
      </w:r>
      <w:r w:rsidR="00AD6E13" w:rsidRPr="00AC4456">
        <w:rPr>
          <w:rFonts w:ascii="Times New Roman" w:hAnsi="Times New Roman" w:cs="Times New Roman"/>
          <w:iCs/>
          <w:sz w:val="24"/>
          <w:szCs w:val="24"/>
        </w:rPr>
        <w:t>the key househol</w:t>
      </w:r>
      <w:r w:rsidR="00AD6E13">
        <w:rPr>
          <w:rFonts w:ascii="Times New Roman" w:hAnsi="Times New Roman" w:cs="Times New Roman"/>
          <w:iCs/>
          <w:sz w:val="24"/>
          <w:szCs w:val="24"/>
        </w:rPr>
        <w:t xml:space="preserve">d characteristics among the </w:t>
      </w:r>
      <w:r w:rsidR="00643B0D">
        <w:rPr>
          <w:rFonts w:ascii="Times New Roman" w:hAnsi="Times New Roman" w:cs="Times New Roman"/>
          <w:iCs/>
          <w:sz w:val="24"/>
          <w:szCs w:val="24"/>
        </w:rPr>
        <w:t xml:space="preserve">176 </w:t>
      </w:r>
      <w:r w:rsidR="00AD6E13">
        <w:rPr>
          <w:rFonts w:ascii="Times New Roman" w:hAnsi="Times New Roman" w:cs="Times New Roman"/>
          <w:iCs/>
          <w:sz w:val="24"/>
          <w:szCs w:val="24"/>
        </w:rPr>
        <w:t xml:space="preserve">rural </w:t>
      </w:r>
      <w:r w:rsidR="00AD6E13" w:rsidRPr="00AC4456">
        <w:rPr>
          <w:rFonts w:ascii="Times New Roman" w:hAnsi="Times New Roman" w:cs="Times New Roman"/>
          <w:iCs/>
          <w:sz w:val="24"/>
          <w:szCs w:val="24"/>
        </w:rPr>
        <w:t>households.</w:t>
      </w:r>
      <w:r w:rsidR="000C2834">
        <w:rPr>
          <w:rFonts w:ascii="Times New Roman" w:hAnsi="Times New Roman" w:cs="Times New Roman"/>
          <w:iCs/>
          <w:sz w:val="24"/>
          <w:szCs w:val="24"/>
        </w:rPr>
        <w:t xml:space="preserve"> Female members of households were collecting most of the forest resources in the study area. Ordered logit regression showed respondent’s sex (1 = female) and household size were statistically significant and positive regarding resource utilization. However, travel time to the CF was negative and significant.</w:t>
      </w:r>
    </w:p>
    <w:p w14:paraId="585226AD" w14:textId="77777777" w:rsidR="00076BC8" w:rsidRDefault="00743977" w:rsidP="00284C8D">
      <w:pPr>
        <w:autoSpaceDE w:val="0"/>
        <w:autoSpaceDN w:val="0"/>
        <w:adjustRightInd w:val="0"/>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Sapkota and Oden</w:t>
      </w:r>
      <w:r w:rsidR="00AB280F">
        <w:rPr>
          <w:rFonts w:ascii="Times New Roman" w:hAnsi="Times New Roman" w:cs="Times New Roman"/>
          <w:iCs/>
          <w:sz w:val="24"/>
          <w:szCs w:val="24"/>
        </w:rPr>
        <w:t xml:space="preserve"> </w:t>
      </w:r>
      <w:r>
        <w:rPr>
          <w:rFonts w:ascii="Times New Roman" w:hAnsi="Times New Roman" w:cs="Times New Roman"/>
          <w:iCs/>
          <w:sz w:val="24"/>
          <w:szCs w:val="24"/>
        </w:rPr>
        <w:t>(</w:t>
      </w:r>
      <w:r w:rsidR="00AB280F">
        <w:rPr>
          <w:rFonts w:ascii="Times New Roman" w:hAnsi="Times New Roman" w:cs="Times New Roman"/>
          <w:iCs/>
          <w:sz w:val="24"/>
          <w:szCs w:val="24"/>
        </w:rPr>
        <w:t>2008</w:t>
      </w:r>
      <w:r>
        <w:rPr>
          <w:rFonts w:ascii="Times New Roman" w:hAnsi="Times New Roman" w:cs="Times New Roman"/>
          <w:iCs/>
          <w:sz w:val="24"/>
          <w:szCs w:val="24"/>
        </w:rPr>
        <w:t>)</w:t>
      </w:r>
      <w:r w:rsidR="00AB280F">
        <w:rPr>
          <w:rFonts w:ascii="Times New Roman" w:hAnsi="Times New Roman" w:cs="Times New Roman"/>
          <w:iCs/>
          <w:sz w:val="24"/>
          <w:szCs w:val="24"/>
        </w:rPr>
        <w:t xml:space="preserve"> studied fuelwood collection from CFs in relation </w:t>
      </w:r>
      <w:r w:rsidR="000C0BA0">
        <w:rPr>
          <w:rFonts w:ascii="Times New Roman" w:hAnsi="Times New Roman" w:cs="Times New Roman"/>
          <w:iCs/>
          <w:sz w:val="24"/>
          <w:szCs w:val="24"/>
        </w:rPr>
        <w:t>to</w:t>
      </w:r>
      <w:r w:rsidR="00AB280F">
        <w:rPr>
          <w:rFonts w:ascii="Times New Roman" w:hAnsi="Times New Roman" w:cs="Times New Roman"/>
          <w:iCs/>
          <w:sz w:val="24"/>
          <w:szCs w:val="24"/>
        </w:rPr>
        <w:t xml:space="preserve"> household characteristics in </w:t>
      </w:r>
      <w:r w:rsidR="000C0BA0">
        <w:rPr>
          <w:rFonts w:ascii="Times New Roman" w:hAnsi="Times New Roman" w:cs="Times New Roman"/>
          <w:iCs/>
          <w:sz w:val="24"/>
          <w:szCs w:val="24"/>
        </w:rPr>
        <w:t xml:space="preserve">a </w:t>
      </w:r>
      <w:r w:rsidR="00AB280F">
        <w:rPr>
          <w:rFonts w:ascii="Times New Roman" w:hAnsi="Times New Roman" w:cs="Times New Roman"/>
          <w:iCs/>
          <w:sz w:val="24"/>
          <w:szCs w:val="24"/>
        </w:rPr>
        <w:t xml:space="preserve">heterogeneous community in </w:t>
      </w:r>
      <w:r w:rsidR="00B02DCC">
        <w:rPr>
          <w:rFonts w:ascii="Times New Roman" w:hAnsi="Times New Roman" w:cs="Times New Roman"/>
          <w:iCs/>
          <w:sz w:val="24"/>
          <w:szCs w:val="24"/>
        </w:rPr>
        <w:t xml:space="preserve">Rupandehi district representing </w:t>
      </w:r>
      <w:r w:rsidR="00AB280F">
        <w:rPr>
          <w:rFonts w:ascii="Times New Roman" w:hAnsi="Times New Roman" w:cs="Times New Roman"/>
          <w:iCs/>
          <w:sz w:val="24"/>
          <w:szCs w:val="24"/>
        </w:rPr>
        <w:t xml:space="preserve">Terai region of Nepal. </w:t>
      </w:r>
      <w:r w:rsidR="00020D01">
        <w:rPr>
          <w:rFonts w:ascii="Times New Roman" w:hAnsi="Times New Roman" w:cs="Times New Roman"/>
          <w:iCs/>
          <w:sz w:val="24"/>
          <w:szCs w:val="24"/>
        </w:rPr>
        <w:t xml:space="preserve">Household survey was conducted among the 52 randomly selected households. </w:t>
      </w:r>
      <w:r w:rsidR="00AB280F">
        <w:rPr>
          <w:rFonts w:ascii="Times New Roman" w:hAnsi="Times New Roman" w:cs="Times New Roman"/>
          <w:iCs/>
          <w:sz w:val="24"/>
          <w:szCs w:val="24"/>
        </w:rPr>
        <w:t xml:space="preserve">Household income status exerted significant influence </w:t>
      </w:r>
      <w:r w:rsidR="000C0BA0">
        <w:rPr>
          <w:rFonts w:ascii="Times New Roman" w:hAnsi="Times New Roman" w:cs="Times New Roman"/>
          <w:iCs/>
          <w:sz w:val="24"/>
          <w:szCs w:val="24"/>
        </w:rPr>
        <w:t>o</w:t>
      </w:r>
      <w:r w:rsidR="00AB280F">
        <w:rPr>
          <w:rFonts w:ascii="Times New Roman" w:hAnsi="Times New Roman" w:cs="Times New Roman"/>
          <w:iCs/>
          <w:sz w:val="24"/>
          <w:szCs w:val="24"/>
        </w:rPr>
        <w:t xml:space="preserve">n fuelwood collection from CFs. Poor households were more dependent </w:t>
      </w:r>
      <w:r w:rsidR="000C0BA0">
        <w:rPr>
          <w:rFonts w:ascii="Times New Roman" w:hAnsi="Times New Roman" w:cs="Times New Roman"/>
          <w:iCs/>
          <w:sz w:val="24"/>
          <w:szCs w:val="24"/>
        </w:rPr>
        <w:t>o</w:t>
      </w:r>
      <w:r w:rsidR="00AB280F">
        <w:rPr>
          <w:rFonts w:ascii="Times New Roman" w:hAnsi="Times New Roman" w:cs="Times New Roman"/>
          <w:iCs/>
          <w:sz w:val="24"/>
          <w:szCs w:val="24"/>
        </w:rPr>
        <w:t xml:space="preserve">n CFs in terms of fuelwood collection.  Similarly, distance to </w:t>
      </w:r>
      <w:r w:rsidR="00AB280F">
        <w:rPr>
          <w:rFonts w:ascii="Times New Roman" w:hAnsi="Times New Roman" w:cs="Times New Roman"/>
          <w:iCs/>
          <w:sz w:val="24"/>
          <w:szCs w:val="24"/>
        </w:rPr>
        <w:lastRenderedPageBreak/>
        <w:t xml:space="preserve">CFs was negative and statistically significant. </w:t>
      </w:r>
      <w:r w:rsidR="00A63DD2">
        <w:rPr>
          <w:rFonts w:ascii="Times New Roman" w:hAnsi="Times New Roman" w:cs="Times New Roman"/>
          <w:iCs/>
          <w:sz w:val="24"/>
          <w:szCs w:val="24"/>
        </w:rPr>
        <w:t xml:space="preserve">The quantity of fuelwood collected from the CFs was treated as </w:t>
      </w:r>
      <w:r w:rsidR="000C0BA0">
        <w:rPr>
          <w:rFonts w:ascii="Times New Roman" w:hAnsi="Times New Roman" w:cs="Times New Roman"/>
          <w:iCs/>
          <w:sz w:val="24"/>
          <w:szCs w:val="24"/>
        </w:rPr>
        <w:t xml:space="preserve">an </w:t>
      </w:r>
      <w:r w:rsidR="00A63DD2">
        <w:rPr>
          <w:rFonts w:ascii="Times New Roman" w:hAnsi="Times New Roman" w:cs="Times New Roman"/>
          <w:iCs/>
          <w:sz w:val="24"/>
          <w:szCs w:val="24"/>
        </w:rPr>
        <w:t>indicator of household dependence on CF.</w:t>
      </w:r>
    </w:p>
    <w:p w14:paraId="62A2B295" w14:textId="77777777" w:rsidR="00B91117" w:rsidRDefault="000C0BA0" w:rsidP="00BC7B5F">
      <w:pPr>
        <w:autoSpaceDE w:val="0"/>
        <w:autoSpaceDN w:val="0"/>
        <w:adjustRightInd w:val="0"/>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A s</w:t>
      </w:r>
      <w:r w:rsidR="00A63DD2">
        <w:rPr>
          <w:rFonts w:ascii="Times New Roman" w:hAnsi="Times New Roman" w:cs="Times New Roman"/>
          <w:iCs/>
          <w:sz w:val="24"/>
          <w:szCs w:val="24"/>
        </w:rPr>
        <w:t xml:space="preserve">imilar </w:t>
      </w:r>
      <w:r w:rsidR="00F13FEA">
        <w:rPr>
          <w:rFonts w:ascii="Times New Roman" w:hAnsi="Times New Roman" w:cs="Times New Roman"/>
          <w:iCs/>
          <w:sz w:val="24"/>
          <w:szCs w:val="24"/>
        </w:rPr>
        <w:t>study by Panta et. al.</w:t>
      </w:r>
      <w:r w:rsidR="00A63DD2">
        <w:rPr>
          <w:rFonts w:ascii="Times New Roman" w:hAnsi="Times New Roman" w:cs="Times New Roman"/>
          <w:iCs/>
          <w:sz w:val="24"/>
          <w:szCs w:val="24"/>
        </w:rPr>
        <w:t xml:space="preserve"> </w:t>
      </w:r>
      <w:r w:rsidR="00F13FEA">
        <w:rPr>
          <w:rFonts w:ascii="Times New Roman" w:hAnsi="Times New Roman" w:cs="Times New Roman"/>
          <w:iCs/>
          <w:sz w:val="24"/>
          <w:szCs w:val="24"/>
        </w:rPr>
        <w:t>(</w:t>
      </w:r>
      <w:r w:rsidR="00A63DD2">
        <w:rPr>
          <w:rFonts w:ascii="Times New Roman" w:hAnsi="Times New Roman" w:cs="Times New Roman"/>
          <w:iCs/>
          <w:sz w:val="24"/>
          <w:szCs w:val="24"/>
        </w:rPr>
        <w:t>2009</w:t>
      </w:r>
      <w:r w:rsidR="00F13FEA">
        <w:rPr>
          <w:rFonts w:ascii="Times New Roman" w:hAnsi="Times New Roman" w:cs="Times New Roman"/>
          <w:iCs/>
          <w:sz w:val="24"/>
          <w:szCs w:val="24"/>
        </w:rPr>
        <w:t>)</w:t>
      </w:r>
      <w:r w:rsidR="00A63DD2">
        <w:rPr>
          <w:rFonts w:ascii="Times New Roman" w:hAnsi="Times New Roman" w:cs="Times New Roman"/>
          <w:iCs/>
          <w:sz w:val="24"/>
          <w:szCs w:val="24"/>
        </w:rPr>
        <w:t xml:space="preserve"> in the </w:t>
      </w:r>
      <w:r w:rsidR="003F25E5">
        <w:rPr>
          <w:rFonts w:ascii="Times New Roman" w:hAnsi="Times New Roman" w:cs="Times New Roman"/>
          <w:iCs/>
          <w:sz w:val="24"/>
          <w:szCs w:val="24"/>
        </w:rPr>
        <w:t xml:space="preserve">Chitwan district representing </w:t>
      </w:r>
      <w:r w:rsidR="00A63DD2">
        <w:rPr>
          <w:rFonts w:ascii="Times New Roman" w:hAnsi="Times New Roman" w:cs="Times New Roman"/>
          <w:iCs/>
          <w:sz w:val="24"/>
          <w:szCs w:val="24"/>
        </w:rPr>
        <w:t>Terai region of Nepal analyze</w:t>
      </w:r>
      <w:r>
        <w:rPr>
          <w:rFonts w:ascii="Times New Roman" w:hAnsi="Times New Roman" w:cs="Times New Roman"/>
          <w:iCs/>
          <w:sz w:val="24"/>
          <w:szCs w:val="24"/>
        </w:rPr>
        <w:t>d</w:t>
      </w:r>
      <w:r w:rsidR="00A63DD2">
        <w:rPr>
          <w:rFonts w:ascii="Times New Roman" w:hAnsi="Times New Roman" w:cs="Times New Roman"/>
          <w:iCs/>
          <w:sz w:val="24"/>
          <w:szCs w:val="24"/>
        </w:rPr>
        <w:t xml:space="preserve"> the forest dependency of rural households in terms of household economic status. Gini coefficient and Head count poverty index were constructed and analyzed. The study found that </w:t>
      </w:r>
      <w:r>
        <w:rPr>
          <w:rFonts w:ascii="Times New Roman" w:hAnsi="Times New Roman" w:cs="Times New Roman"/>
          <w:iCs/>
          <w:sz w:val="24"/>
          <w:szCs w:val="24"/>
        </w:rPr>
        <w:t xml:space="preserve">the </w:t>
      </w:r>
      <w:r w:rsidR="00A63DD2">
        <w:rPr>
          <w:rFonts w:ascii="Times New Roman" w:hAnsi="Times New Roman" w:cs="Times New Roman"/>
          <w:iCs/>
          <w:sz w:val="24"/>
          <w:szCs w:val="24"/>
        </w:rPr>
        <w:t>income status of rural household</w:t>
      </w:r>
      <w:r>
        <w:rPr>
          <w:rFonts w:ascii="Times New Roman" w:hAnsi="Times New Roman" w:cs="Times New Roman"/>
          <w:iCs/>
          <w:sz w:val="24"/>
          <w:szCs w:val="24"/>
        </w:rPr>
        <w:t>s</w:t>
      </w:r>
      <w:r w:rsidR="00A63DD2">
        <w:rPr>
          <w:rFonts w:ascii="Times New Roman" w:hAnsi="Times New Roman" w:cs="Times New Roman"/>
          <w:iCs/>
          <w:sz w:val="24"/>
          <w:szCs w:val="24"/>
        </w:rPr>
        <w:t xml:space="preserve"> was </w:t>
      </w:r>
      <w:r>
        <w:rPr>
          <w:rFonts w:ascii="Times New Roman" w:hAnsi="Times New Roman" w:cs="Times New Roman"/>
          <w:iCs/>
          <w:sz w:val="24"/>
          <w:szCs w:val="24"/>
        </w:rPr>
        <w:t xml:space="preserve">a </w:t>
      </w:r>
      <w:r w:rsidR="00A63DD2">
        <w:rPr>
          <w:rFonts w:ascii="Times New Roman" w:hAnsi="Times New Roman" w:cs="Times New Roman"/>
          <w:iCs/>
          <w:sz w:val="24"/>
          <w:szCs w:val="24"/>
        </w:rPr>
        <w:t>major indicator of forest dependency in terms of fuelwood, fodder and other forest resources collected from CFs. Poor and medium income status households were collecting more forest resources compared to high income status households</w:t>
      </w:r>
      <w:r w:rsidR="00B91117">
        <w:rPr>
          <w:rFonts w:ascii="Times New Roman" w:hAnsi="Times New Roman" w:cs="Times New Roman"/>
          <w:iCs/>
          <w:sz w:val="24"/>
          <w:szCs w:val="24"/>
        </w:rPr>
        <w:t>.</w:t>
      </w:r>
    </w:p>
    <w:p w14:paraId="16A9E203" w14:textId="77777777" w:rsidR="00AB7B3C" w:rsidRDefault="005235CB" w:rsidP="00B91117">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present study, all forest products collected by rural households are quantified and monetized </w:t>
      </w:r>
      <w:r w:rsidR="00EF7F31">
        <w:rPr>
          <w:rFonts w:ascii="Times New Roman" w:hAnsi="Times New Roman" w:cs="Times New Roman"/>
          <w:sz w:val="24"/>
          <w:szCs w:val="24"/>
        </w:rPr>
        <w:t xml:space="preserve">based on </w:t>
      </w:r>
      <w:r w:rsidR="00387E6D">
        <w:rPr>
          <w:rFonts w:ascii="Times New Roman" w:hAnsi="Times New Roman" w:cs="Times New Roman"/>
          <w:sz w:val="24"/>
          <w:szCs w:val="24"/>
        </w:rPr>
        <w:t xml:space="preserve">a </w:t>
      </w:r>
      <w:r w:rsidR="00EF7F31">
        <w:rPr>
          <w:rFonts w:ascii="Times New Roman" w:hAnsi="Times New Roman" w:cs="Times New Roman"/>
          <w:sz w:val="24"/>
          <w:szCs w:val="24"/>
        </w:rPr>
        <w:t>marke</w:t>
      </w:r>
      <w:r w:rsidR="00387E6D">
        <w:rPr>
          <w:rFonts w:ascii="Times New Roman" w:hAnsi="Times New Roman" w:cs="Times New Roman"/>
          <w:sz w:val="24"/>
          <w:szCs w:val="24"/>
        </w:rPr>
        <w:t>t</w:t>
      </w:r>
      <w:r w:rsidR="00EF7F31">
        <w:rPr>
          <w:rFonts w:ascii="Times New Roman" w:hAnsi="Times New Roman" w:cs="Times New Roman"/>
          <w:sz w:val="24"/>
          <w:szCs w:val="24"/>
        </w:rPr>
        <w:t xml:space="preserve"> price </w:t>
      </w:r>
      <w:r>
        <w:rPr>
          <w:rFonts w:ascii="Times New Roman" w:hAnsi="Times New Roman" w:cs="Times New Roman"/>
          <w:sz w:val="24"/>
          <w:szCs w:val="24"/>
        </w:rPr>
        <w:t xml:space="preserve">to calculate the imputed income from forest resources. </w:t>
      </w:r>
      <w:r w:rsidR="00387E6D">
        <w:rPr>
          <w:rFonts w:ascii="Times New Roman" w:hAnsi="Times New Roman" w:cs="Times New Roman"/>
          <w:sz w:val="24"/>
          <w:szCs w:val="24"/>
        </w:rPr>
        <w:t>However, unlike previous studies, n</w:t>
      </w:r>
      <w:r>
        <w:rPr>
          <w:rFonts w:ascii="Times New Roman" w:hAnsi="Times New Roman" w:cs="Times New Roman"/>
          <w:sz w:val="24"/>
          <w:szCs w:val="24"/>
        </w:rPr>
        <w:t>o stratification of households in terms of economic status is done in the present study</w:t>
      </w:r>
      <w:r w:rsidR="00E92AF9">
        <w:rPr>
          <w:rFonts w:ascii="Times New Roman" w:hAnsi="Times New Roman" w:cs="Times New Roman"/>
          <w:sz w:val="24"/>
          <w:szCs w:val="24"/>
        </w:rPr>
        <w:t xml:space="preserve">. </w:t>
      </w:r>
      <w:r w:rsidR="009E387F">
        <w:rPr>
          <w:rFonts w:ascii="Times New Roman" w:hAnsi="Times New Roman" w:cs="Times New Roman"/>
          <w:sz w:val="24"/>
          <w:szCs w:val="24"/>
        </w:rPr>
        <w:t xml:space="preserve">Moreover, forest dependency is analyzed </w:t>
      </w:r>
      <w:r w:rsidR="00E92AF9">
        <w:rPr>
          <w:rFonts w:ascii="Times New Roman" w:hAnsi="Times New Roman" w:cs="Times New Roman"/>
          <w:sz w:val="24"/>
          <w:szCs w:val="24"/>
        </w:rPr>
        <w:t xml:space="preserve">simultaneously </w:t>
      </w:r>
      <w:r w:rsidR="009E387F">
        <w:rPr>
          <w:rFonts w:ascii="Times New Roman" w:hAnsi="Times New Roman" w:cs="Times New Roman"/>
          <w:sz w:val="24"/>
          <w:szCs w:val="24"/>
        </w:rPr>
        <w:t xml:space="preserve">across the Terai and Hilly region of Nepal, which gives uniqueness to the present study. </w:t>
      </w:r>
      <w:r w:rsidR="00446F8E">
        <w:rPr>
          <w:rFonts w:ascii="Times New Roman" w:hAnsi="Times New Roman" w:cs="Times New Roman"/>
          <w:sz w:val="24"/>
          <w:szCs w:val="24"/>
        </w:rPr>
        <w:t>T</w:t>
      </w:r>
      <w:r w:rsidR="00E3122A" w:rsidRPr="002666A3">
        <w:rPr>
          <w:rFonts w:ascii="Times New Roman" w:hAnsi="Times New Roman" w:cs="Times New Roman"/>
          <w:sz w:val="24"/>
          <w:szCs w:val="24"/>
        </w:rPr>
        <w:t xml:space="preserve">he influence of </w:t>
      </w:r>
      <w:r w:rsidR="00446F8E">
        <w:rPr>
          <w:rFonts w:ascii="Times New Roman" w:hAnsi="Times New Roman" w:cs="Times New Roman"/>
          <w:sz w:val="24"/>
          <w:szCs w:val="24"/>
        </w:rPr>
        <w:t>socio-economic attributes of households</w:t>
      </w:r>
      <w:r w:rsidR="00E3122A" w:rsidRPr="002666A3">
        <w:rPr>
          <w:rFonts w:ascii="Times New Roman" w:hAnsi="Times New Roman" w:cs="Times New Roman"/>
          <w:sz w:val="24"/>
          <w:szCs w:val="24"/>
        </w:rPr>
        <w:t xml:space="preserve"> on household dependence</w:t>
      </w:r>
      <w:r w:rsidR="003E0FAC">
        <w:rPr>
          <w:rFonts w:ascii="Times New Roman" w:hAnsi="Times New Roman" w:cs="Times New Roman"/>
          <w:sz w:val="24"/>
          <w:szCs w:val="24"/>
        </w:rPr>
        <w:t xml:space="preserve"> </w:t>
      </w:r>
      <w:r w:rsidR="00446F8E">
        <w:rPr>
          <w:rFonts w:ascii="Times New Roman" w:hAnsi="Times New Roman" w:cs="Times New Roman"/>
          <w:sz w:val="24"/>
          <w:szCs w:val="24"/>
        </w:rPr>
        <w:t xml:space="preserve">on </w:t>
      </w:r>
      <w:r w:rsidR="00E67048">
        <w:rPr>
          <w:rFonts w:ascii="Times New Roman" w:hAnsi="Times New Roman" w:cs="Times New Roman"/>
          <w:sz w:val="24"/>
          <w:szCs w:val="24"/>
        </w:rPr>
        <w:t xml:space="preserve">CFs </w:t>
      </w:r>
      <w:r w:rsidR="00E67048" w:rsidRPr="002666A3">
        <w:rPr>
          <w:rFonts w:ascii="Times New Roman" w:hAnsi="Times New Roman" w:cs="Times New Roman"/>
          <w:sz w:val="24"/>
          <w:szCs w:val="24"/>
        </w:rPr>
        <w:t>is</w:t>
      </w:r>
      <w:r w:rsidR="003E0FAC">
        <w:rPr>
          <w:rFonts w:ascii="Times New Roman" w:hAnsi="Times New Roman" w:cs="Times New Roman"/>
          <w:sz w:val="24"/>
          <w:szCs w:val="24"/>
        </w:rPr>
        <w:t xml:space="preserve"> </w:t>
      </w:r>
      <w:r w:rsidR="003E0FAC" w:rsidRPr="002666A3">
        <w:rPr>
          <w:rFonts w:ascii="Times New Roman" w:hAnsi="Times New Roman" w:cs="Times New Roman"/>
          <w:sz w:val="24"/>
          <w:szCs w:val="24"/>
        </w:rPr>
        <w:t>analyze</w:t>
      </w:r>
      <w:r w:rsidR="003E0FAC">
        <w:rPr>
          <w:rFonts w:ascii="Times New Roman" w:hAnsi="Times New Roman" w:cs="Times New Roman"/>
          <w:sz w:val="24"/>
          <w:szCs w:val="24"/>
        </w:rPr>
        <w:t>d</w:t>
      </w:r>
      <w:r w:rsidR="003D4114">
        <w:rPr>
          <w:rFonts w:ascii="Times New Roman" w:hAnsi="Times New Roman" w:cs="Times New Roman"/>
          <w:sz w:val="24"/>
          <w:szCs w:val="24"/>
        </w:rPr>
        <w:t xml:space="preserve"> in this chapter</w:t>
      </w:r>
      <w:r w:rsidR="00E3122A" w:rsidRPr="002666A3">
        <w:rPr>
          <w:rFonts w:ascii="Times New Roman" w:hAnsi="Times New Roman" w:cs="Times New Roman"/>
          <w:sz w:val="24"/>
          <w:szCs w:val="24"/>
        </w:rPr>
        <w:t xml:space="preserve">. </w:t>
      </w:r>
      <w:r w:rsidR="00177F05">
        <w:rPr>
          <w:rFonts w:ascii="Times New Roman" w:hAnsi="Times New Roman" w:cs="Times New Roman"/>
          <w:sz w:val="24"/>
          <w:szCs w:val="24"/>
        </w:rPr>
        <w:t xml:space="preserve">The </w:t>
      </w:r>
      <w:r w:rsidR="00B00ABE">
        <w:rPr>
          <w:rFonts w:ascii="Times New Roman" w:hAnsi="Times New Roman" w:cs="Times New Roman"/>
          <w:sz w:val="24"/>
          <w:szCs w:val="24"/>
        </w:rPr>
        <w:t xml:space="preserve">imputed </w:t>
      </w:r>
      <w:r w:rsidR="00177F05">
        <w:rPr>
          <w:rFonts w:ascii="Times New Roman" w:hAnsi="Times New Roman" w:cs="Times New Roman"/>
          <w:sz w:val="24"/>
          <w:szCs w:val="24"/>
        </w:rPr>
        <w:t xml:space="preserve">share of household income </w:t>
      </w:r>
      <w:r w:rsidR="007D25C6">
        <w:rPr>
          <w:rFonts w:ascii="Times New Roman" w:hAnsi="Times New Roman" w:cs="Times New Roman"/>
          <w:sz w:val="24"/>
          <w:szCs w:val="24"/>
        </w:rPr>
        <w:t xml:space="preserve">generated from the collection of forest resources </w:t>
      </w:r>
      <w:r w:rsidR="00177F05">
        <w:rPr>
          <w:rFonts w:ascii="Times New Roman" w:hAnsi="Times New Roman" w:cs="Times New Roman"/>
          <w:sz w:val="24"/>
          <w:szCs w:val="24"/>
        </w:rPr>
        <w:t xml:space="preserve">from forests is used to proxy </w:t>
      </w:r>
      <w:r w:rsidR="00FD4D09">
        <w:rPr>
          <w:rFonts w:ascii="Times New Roman" w:hAnsi="Times New Roman" w:cs="Times New Roman"/>
          <w:sz w:val="24"/>
          <w:szCs w:val="24"/>
        </w:rPr>
        <w:t xml:space="preserve">household </w:t>
      </w:r>
      <w:r w:rsidR="00177F05">
        <w:rPr>
          <w:rFonts w:ascii="Times New Roman" w:hAnsi="Times New Roman" w:cs="Times New Roman"/>
          <w:sz w:val="24"/>
          <w:szCs w:val="24"/>
        </w:rPr>
        <w:t>dependence o</w:t>
      </w:r>
      <w:r w:rsidR="00FD4D09">
        <w:rPr>
          <w:rFonts w:ascii="Times New Roman" w:hAnsi="Times New Roman" w:cs="Times New Roman"/>
          <w:sz w:val="24"/>
          <w:szCs w:val="24"/>
        </w:rPr>
        <w:t>n</w:t>
      </w:r>
      <w:r w:rsidR="00177F05">
        <w:rPr>
          <w:rFonts w:ascii="Times New Roman" w:hAnsi="Times New Roman" w:cs="Times New Roman"/>
          <w:sz w:val="24"/>
          <w:szCs w:val="24"/>
        </w:rPr>
        <w:t xml:space="preserve"> forest</w:t>
      </w:r>
      <w:r w:rsidR="00FD4D09">
        <w:rPr>
          <w:rFonts w:ascii="Times New Roman" w:hAnsi="Times New Roman" w:cs="Times New Roman"/>
          <w:sz w:val="24"/>
          <w:szCs w:val="24"/>
        </w:rPr>
        <w:t xml:space="preserve"> resource</w:t>
      </w:r>
      <w:r w:rsidR="00177F05">
        <w:rPr>
          <w:rFonts w:ascii="Times New Roman" w:hAnsi="Times New Roman" w:cs="Times New Roman"/>
          <w:sz w:val="24"/>
          <w:szCs w:val="24"/>
        </w:rPr>
        <w:t>s.</w:t>
      </w:r>
    </w:p>
    <w:p w14:paraId="0E504570" w14:textId="77777777" w:rsidR="00E3122A" w:rsidRPr="005235CB" w:rsidRDefault="00AB7B3C" w:rsidP="00021BD3">
      <w:pPr>
        <w:autoSpaceDE w:val="0"/>
        <w:autoSpaceDN w:val="0"/>
        <w:adjustRightInd w:val="0"/>
        <w:spacing w:after="0" w:line="480" w:lineRule="auto"/>
        <w:ind w:firstLine="720"/>
        <w:rPr>
          <w:rFonts w:ascii="Times New Roman" w:hAnsi="Times New Roman" w:cs="Times New Roman"/>
          <w:iCs/>
          <w:sz w:val="24"/>
          <w:szCs w:val="24"/>
        </w:rPr>
      </w:pPr>
      <w:r>
        <w:rPr>
          <w:rFonts w:ascii="Times New Roman" w:hAnsi="Times New Roman" w:cs="Times New Roman"/>
          <w:sz w:val="24"/>
          <w:szCs w:val="24"/>
        </w:rPr>
        <w:t xml:space="preserve">Higher </w:t>
      </w:r>
      <w:r w:rsidR="00CB68F6">
        <w:rPr>
          <w:rFonts w:ascii="Times New Roman" w:hAnsi="Times New Roman" w:cs="Times New Roman"/>
          <w:sz w:val="24"/>
          <w:szCs w:val="24"/>
        </w:rPr>
        <w:t>dependence on forest resources</w:t>
      </w:r>
      <w:r>
        <w:rPr>
          <w:rFonts w:ascii="Times New Roman" w:hAnsi="Times New Roman" w:cs="Times New Roman"/>
          <w:sz w:val="24"/>
          <w:szCs w:val="24"/>
        </w:rPr>
        <w:t xml:space="preserve"> </w:t>
      </w:r>
      <w:r w:rsidR="00590A70">
        <w:rPr>
          <w:rFonts w:ascii="Times New Roman" w:hAnsi="Times New Roman" w:cs="Times New Roman"/>
          <w:sz w:val="24"/>
          <w:szCs w:val="24"/>
        </w:rPr>
        <w:t xml:space="preserve">might </w:t>
      </w:r>
      <w:r>
        <w:rPr>
          <w:rFonts w:ascii="Times New Roman" w:hAnsi="Times New Roman" w:cs="Times New Roman"/>
          <w:sz w:val="24"/>
          <w:szCs w:val="24"/>
        </w:rPr>
        <w:t>signif</w:t>
      </w:r>
      <w:r w:rsidR="00590A70">
        <w:rPr>
          <w:rFonts w:ascii="Times New Roman" w:hAnsi="Times New Roman" w:cs="Times New Roman"/>
          <w:sz w:val="24"/>
          <w:szCs w:val="24"/>
        </w:rPr>
        <w:t>y</w:t>
      </w:r>
      <w:r>
        <w:rPr>
          <w:rFonts w:ascii="Times New Roman" w:hAnsi="Times New Roman" w:cs="Times New Roman"/>
          <w:sz w:val="24"/>
          <w:szCs w:val="24"/>
        </w:rPr>
        <w:t xml:space="preserve"> more </w:t>
      </w:r>
      <w:r w:rsidR="00EF717B">
        <w:rPr>
          <w:rFonts w:ascii="Times New Roman" w:hAnsi="Times New Roman" w:cs="Times New Roman"/>
          <w:sz w:val="24"/>
          <w:szCs w:val="24"/>
        </w:rPr>
        <w:t>use</w:t>
      </w:r>
      <w:r>
        <w:rPr>
          <w:rFonts w:ascii="Times New Roman" w:hAnsi="Times New Roman" w:cs="Times New Roman"/>
          <w:sz w:val="24"/>
          <w:szCs w:val="24"/>
        </w:rPr>
        <w:t xml:space="preserve"> of forest resources by the rural households from the CFs and other forest sources too. Increased demand of forest resources </w:t>
      </w:r>
      <w:r w:rsidR="00726A9B">
        <w:rPr>
          <w:rFonts w:ascii="Times New Roman" w:hAnsi="Times New Roman" w:cs="Times New Roman"/>
          <w:sz w:val="24"/>
          <w:szCs w:val="24"/>
        </w:rPr>
        <w:t>might lead</w:t>
      </w:r>
      <w:r>
        <w:rPr>
          <w:rFonts w:ascii="Times New Roman" w:hAnsi="Times New Roman" w:cs="Times New Roman"/>
          <w:sz w:val="24"/>
          <w:szCs w:val="24"/>
        </w:rPr>
        <w:t xml:space="preserve"> to</w:t>
      </w:r>
      <w:r w:rsidR="007D5AC8">
        <w:rPr>
          <w:rFonts w:ascii="Times New Roman" w:hAnsi="Times New Roman" w:cs="Times New Roman"/>
          <w:sz w:val="24"/>
          <w:szCs w:val="24"/>
        </w:rPr>
        <w:t xml:space="preserve"> more pressure on forests leading to</w:t>
      </w:r>
      <w:r>
        <w:rPr>
          <w:rFonts w:ascii="Times New Roman" w:hAnsi="Times New Roman" w:cs="Times New Roman"/>
          <w:sz w:val="24"/>
          <w:szCs w:val="24"/>
        </w:rPr>
        <w:t xml:space="preserve"> deforestation of the CFs. CFs are formed with the objective of afforestation and local management of forest resources for better use</w:t>
      </w:r>
      <w:r w:rsidR="0093253E">
        <w:rPr>
          <w:rFonts w:ascii="Times New Roman" w:hAnsi="Times New Roman" w:cs="Times New Roman"/>
          <w:sz w:val="24"/>
          <w:szCs w:val="24"/>
        </w:rPr>
        <w:t xml:space="preserve"> of forest resources</w:t>
      </w:r>
      <w:r>
        <w:rPr>
          <w:rFonts w:ascii="Times New Roman" w:hAnsi="Times New Roman" w:cs="Times New Roman"/>
          <w:sz w:val="24"/>
          <w:szCs w:val="24"/>
        </w:rPr>
        <w:t xml:space="preserve">. Deforestation and degradation of CFs directly affect household wellbeing. </w:t>
      </w:r>
      <w:r w:rsidR="00590A70">
        <w:rPr>
          <w:rFonts w:ascii="Times New Roman" w:hAnsi="Times New Roman" w:cs="Times New Roman"/>
          <w:sz w:val="24"/>
          <w:szCs w:val="24"/>
        </w:rPr>
        <w:t xml:space="preserve">Similarly, dependency also signifies the importance of forest resources to the rural households. Rural </w:t>
      </w:r>
      <w:r w:rsidR="00590A70">
        <w:rPr>
          <w:rFonts w:ascii="Times New Roman" w:hAnsi="Times New Roman" w:cs="Times New Roman"/>
          <w:sz w:val="24"/>
          <w:szCs w:val="24"/>
        </w:rPr>
        <w:lastRenderedPageBreak/>
        <w:t>households with greater dependence are more vulnerable to the adverse effect</w:t>
      </w:r>
      <w:r w:rsidR="002922AB">
        <w:rPr>
          <w:rFonts w:ascii="Times New Roman" w:hAnsi="Times New Roman" w:cs="Times New Roman"/>
          <w:sz w:val="24"/>
          <w:szCs w:val="24"/>
        </w:rPr>
        <w:t>s</w:t>
      </w:r>
      <w:r w:rsidR="00590A70">
        <w:rPr>
          <w:rFonts w:ascii="Times New Roman" w:hAnsi="Times New Roman" w:cs="Times New Roman"/>
          <w:sz w:val="24"/>
          <w:szCs w:val="24"/>
        </w:rPr>
        <w:t xml:space="preserve"> of unsustainable use of forest resources. </w:t>
      </w:r>
      <w:r w:rsidR="00A269B2">
        <w:rPr>
          <w:rFonts w:ascii="Times New Roman" w:hAnsi="Times New Roman" w:cs="Times New Roman"/>
          <w:sz w:val="24"/>
          <w:szCs w:val="24"/>
        </w:rPr>
        <w:t>The present study analyze</w:t>
      </w:r>
      <w:r w:rsidR="002922AB">
        <w:rPr>
          <w:rFonts w:ascii="Times New Roman" w:hAnsi="Times New Roman" w:cs="Times New Roman"/>
          <w:sz w:val="24"/>
          <w:szCs w:val="24"/>
        </w:rPr>
        <w:t>s</w:t>
      </w:r>
      <w:r w:rsidR="00A269B2">
        <w:rPr>
          <w:rFonts w:ascii="Times New Roman" w:hAnsi="Times New Roman" w:cs="Times New Roman"/>
          <w:sz w:val="24"/>
          <w:szCs w:val="24"/>
        </w:rPr>
        <w:t xml:space="preserve"> the </w:t>
      </w:r>
      <w:r w:rsidR="002922AB">
        <w:rPr>
          <w:rFonts w:ascii="Times New Roman" w:hAnsi="Times New Roman" w:cs="Times New Roman"/>
          <w:sz w:val="24"/>
          <w:szCs w:val="24"/>
        </w:rPr>
        <w:t>household characteristics</w:t>
      </w:r>
      <w:r w:rsidR="00A269B2">
        <w:rPr>
          <w:rFonts w:ascii="Times New Roman" w:hAnsi="Times New Roman" w:cs="Times New Roman"/>
          <w:sz w:val="24"/>
          <w:szCs w:val="24"/>
        </w:rPr>
        <w:t xml:space="preserve"> </w:t>
      </w:r>
      <w:r w:rsidR="002922AB">
        <w:rPr>
          <w:rFonts w:ascii="Times New Roman" w:hAnsi="Times New Roman" w:cs="Times New Roman"/>
          <w:sz w:val="24"/>
          <w:szCs w:val="24"/>
        </w:rPr>
        <w:t>influencing</w:t>
      </w:r>
      <w:r w:rsidR="00A269B2">
        <w:rPr>
          <w:rFonts w:ascii="Times New Roman" w:hAnsi="Times New Roman" w:cs="Times New Roman"/>
          <w:sz w:val="24"/>
          <w:szCs w:val="24"/>
        </w:rPr>
        <w:t xml:space="preserve"> forest dependence</w:t>
      </w:r>
      <w:r w:rsidR="002922AB">
        <w:rPr>
          <w:rFonts w:ascii="Times New Roman" w:hAnsi="Times New Roman" w:cs="Times New Roman"/>
          <w:sz w:val="24"/>
          <w:szCs w:val="24"/>
        </w:rPr>
        <w:t xml:space="preserve"> across four districts in Nepal’s Terai and Hilly regions</w:t>
      </w:r>
      <w:r w:rsidR="00A269B2">
        <w:rPr>
          <w:rFonts w:ascii="Times New Roman" w:hAnsi="Times New Roman" w:cs="Times New Roman"/>
          <w:sz w:val="24"/>
          <w:szCs w:val="24"/>
        </w:rPr>
        <w:t>. Regional differences in forest dependency might require different forest management and forest policies across the two regions</w:t>
      </w:r>
      <w:r w:rsidR="00590A70">
        <w:rPr>
          <w:rFonts w:ascii="Times New Roman" w:hAnsi="Times New Roman" w:cs="Times New Roman"/>
          <w:sz w:val="24"/>
          <w:szCs w:val="24"/>
        </w:rPr>
        <w:t xml:space="preserve"> with regard to economic development</w:t>
      </w:r>
      <w:r w:rsidR="00A269B2">
        <w:rPr>
          <w:rFonts w:ascii="Times New Roman" w:hAnsi="Times New Roman" w:cs="Times New Roman"/>
          <w:sz w:val="24"/>
          <w:szCs w:val="24"/>
        </w:rPr>
        <w:t xml:space="preserve">. The findings of the present study can </w:t>
      </w:r>
      <w:r w:rsidR="00115F91">
        <w:rPr>
          <w:rFonts w:ascii="Times New Roman" w:hAnsi="Times New Roman" w:cs="Times New Roman"/>
          <w:sz w:val="24"/>
          <w:szCs w:val="24"/>
        </w:rPr>
        <w:t xml:space="preserve">assist </w:t>
      </w:r>
      <w:r w:rsidR="00A269B2">
        <w:rPr>
          <w:rFonts w:ascii="Times New Roman" w:hAnsi="Times New Roman" w:cs="Times New Roman"/>
          <w:sz w:val="24"/>
          <w:szCs w:val="24"/>
        </w:rPr>
        <w:t xml:space="preserve">regional policy formulation </w:t>
      </w:r>
      <w:r w:rsidR="00115F91">
        <w:rPr>
          <w:rFonts w:ascii="Times New Roman" w:hAnsi="Times New Roman" w:cs="Times New Roman"/>
          <w:sz w:val="24"/>
          <w:szCs w:val="24"/>
        </w:rPr>
        <w:t xml:space="preserve">in efforts to promote forest </w:t>
      </w:r>
      <w:r w:rsidR="00A269B2">
        <w:rPr>
          <w:rFonts w:ascii="Times New Roman" w:hAnsi="Times New Roman" w:cs="Times New Roman"/>
          <w:sz w:val="24"/>
          <w:szCs w:val="24"/>
        </w:rPr>
        <w:t>conservation</w:t>
      </w:r>
      <w:r w:rsidR="00115F91">
        <w:rPr>
          <w:rFonts w:ascii="Times New Roman" w:hAnsi="Times New Roman" w:cs="Times New Roman"/>
          <w:sz w:val="24"/>
          <w:szCs w:val="24"/>
        </w:rPr>
        <w:t xml:space="preserve"> through</w:t>
      </w:r>
      <w:r w:rsidR="006A5A6F">
        <w:rPr>
          <w:rFonts w:ascii="Times New Roman" w:hAnsi="Times New Roman" w:cs="Times New Roman"/>
          <w:sz w:val="24"/>
          <w:szCs w:val="24"/>
        </w:rPr>
        <w:t xml:space="preserve"> </w:t>
      </w:r>
      <w:r w:rsidR="00115F91">
        <w:rPr>
          <w:rFonts w:ascii="Times New Roman" w:hAnsi="Times New Roman" w:cs="Times New Roman"/>
          <w:sz w:val="24"/>
          <w:szCs w:val="24"/>
        </w:rPr>
        <w:t xml:space="preserve">the </w:t>
      </w:r>
      <w:r w:rsidR="006A5A6F">
        <w:rPr>
          <w:rFonts w:ascii="Times New Roman" w:hAnsi="Times New Roman" w:cs="Times New Roman"/>
          <w:sz w:val="24"/>
          <w:szCs w:val="24"/>
        </w:rPr>
        <w:t>promotion of private tree plantation</w:t>
      </w:r>
      <w:r w:rsidR="00A269B2">
        <w:rPr>
          <w:rFonts w:ascii="Times New Roman" w:hAnsi="Times New Roman" w:cs="Times New Roman"/>
          <w:sz w:val="24"/>
          <w:szCs w:val="24"/>
        </w:rPr>
        <w:t>. Proper management and utilizatio</w:t>
      </w:r>
      <w:r w:rsidR="00587558">
        <w:rPr>
          <w:rFonts w:ascii="Times New Roman" w:hAnsi="Times New Roman" w:cs="Times New Roman"/>
          <w:sz w:val="24"/>
          <w:szCs w:val="24"/>
        </w:rPr>
        <w:t>n of forest resources is supposed</w:t>
      </w:r>
      <w:r w:rsidR="00FA116B">
        <w:rPr>
          <w:rFonts w:ascii="Times New Roman" w:hAnsi="Times New Roman" w:cs="Times New Roman"/>
          <w:sz w:val="24"/>
          <w:szCs w:val="24"/>
        </w:rPr>
        <w:t xml:space="preserve"> to increase </w:t>
      </w:r>
      <w:r w:rsidR="00A269B2">
        <w:rPr>
          <w:rFonts w:ascii="Times New Roman" w:hAnsi="Times New Roman" w:cs="Times New Roman"/>
          <w:sz w:val="24"/>
          <w:szCs w:val="24"/>
        </w:rPr>
        <w:t>household wellbeing of rural people.</w:t>
      </w:r>
      <w:r w:rsidR="00E3122A" w:rsidRPr="002666A3">
        <w:rPr>
          <w:rFonts w:ascii="Times New Roman" w:hAnsi="Times New Roman" w:cs="Times New Roman"/>
          <w:sz w:val="24"/>
          <w:szCs w:val="24"/>
        </w:rPr>
        <w:t xml:space="preserve">  </w:t>
      </w:r>
    </w:p>
    <w:p w14:paraId="3884A3F1" w14:textId="77777777" w:rsidR="00E3122A" w:rsidRDefault="005828E7" w:rsidP="00771353">
      <w:pPr>
        <w:pStyle w:val="Heading2"/>
        <w:spacing w:line="480" w:lineRule="auto"/>
        <w:rPr>
          <w:rFonts w:ascii="Times New Roman" w:hAnsi="Times New Roman" w:cs="Times New Roman"/>
          <w:b/>
          <w:color w:val="auto"/>
          <w:sz w:val="24"/>
          <w:szCs w:val="24"/>
        </w:rPr>
      </w:pPr>
      <w:bookmarkStart w:id="37" w:name="_Toc502845567"/>
      <w:r>
        <w:rPr>
          <w:rFonts w:ascii="Times New Roman" w:hAnsi="Times New Roman" w:cs="Times New Roman"/>
          <w:b/>
          <w:color w:val="auto"/>
          <w:sz w:val="24"/>
          <w:szCs w:val="24"/>
        </w:rPr>
        <w:t>2.2 Survey Design and Data C</w:t>
      </w:r>
      <w:r w:rsidR="00E3122A" w:rsidRPr="00771353">
        <w:rPr>
          <w:rFonts w:ascii="Times New Roman" w:hAnsi="Times New Roman" w:cs="Times New Roman"/>
          <w:b/>
          <w:color w:val="auto"/>
          <w:sz w:val="24"/>
          <w:szCs w:val="24"/>
        </w:rPr>
        <w:t>ollection</w:t>
      </w:r>
      <w:bookmarkEnd w:id="37"/>
    </w:p>
    <w:p w14:paraId="53922E9D" w14:textId="77777777" w:rsidR="00CC40A3" w:rsidRPr="00CC40A3" w:rsidRDefault="00CC40A3" w:rsidP="00D44758">
      <w:pPr>
        <w:spacing w:line="480" w:lineRule="auto"/>
        <w:rPr>
          <w:rFonts w:ascii="Times New Roman" w:hAnsi="Times New Roman" w:cs="Times New Roman"/>
          <w:sz w:val="24"/>
          <w:szCs w:val="24"/>
        </w:rPr>
      </w:pPr>
      <w:r w:rsidRPr="00CC40A3">
        <w:rPr>
          <w:rFonts w:ascii="Times New Roman" w:hAnsi="Times New Roman" w:cs="Times New Roman"/>
          <w:sz w:val="24"/>
          <w:szCs w:val="24"/>
        </w:rPr>
        <w:t xml:space="preserve">Survey design and Data Collection methods </w:t>
      </w:r>
      <w:r w:rsidR="00D34C9F">
        <w:rPr>
          <w:rFonts w:ascii="Times New Roman" w:hAnsi="Times New Roman" w:cs="Times New Roman"/>
          <w:sz w:val="24"/>
          <w:szCs w:val="24"/>
        </w:rPr>
        <w:t>are</w:t>
      </w:r>
      <w:r w:rsidR="003D387C">
        <w:rPr>
          <w:rFonts w:ascii="Times New Roman" w:hAnsi="Times New Roman" w:cs="Times New Roman"/>
          <w:sz w:val="24"/>
          <w:szCs w:val="24"/>
        </w:rPr>
        <w:t xml:space="preserve"> the </w:t>
      </w:r>
      <w:r w:rsidRPr="00CC40A3">
        <w:rPr>
          <w:rFonts w:ascii="Times New Roman" w:hAnsi="Times New Roman" w:cs="Times New Roman"/>
          <w:sz w:val="24"/>
          <w:szCs w:val="24"/>
        </w:rPr>
        <w:t xml:space="preserve">same as </w:t>
      </w:r>
      <w:r w:rsidR="00D34C9F">
        <w:rPr>
          <w:rFonts w:ascii="Times New Roman" w:hAnsi="Times New Roman" w:cs="Times New Roman"/>
          <w:sz w:val="24"/>
          <w:szCs w:val="24"/>
        </w:rPr>
        <w:t xml:space="preserve">those </w:t>
      </w:r>
      <w:r w:rsidRPr="00CC40A3">
        <w:rPr>
          <w:rFonts w:ascii="Times New Roman" w:hAnsi="Times New Roman" w:cs="Times New Roman"/>
          <w:sz w:val="24"/>
          <w:szCs w:val="24"/>
        </w:rPr>
        <w:t>mentioned above in Chapter 1 in section 1.3</w:t>
      </w:r>
      <w:r w:rsidR="00BD6D0A">
        <w:rPr>
          <w:rFonts w:ascii="Times New Roman" w:hAnsi="Times New Roman" w:cs="Times New Roman"/>
          <w:sz w:val="24"/>
          <w:szCs w:val="24"/>
        </w:rPr>
        <w:t>.</w:t>
      </w:r>
    </w:p>
    <w:p w14:paraId="2A13239D" w14:textId="77777777" w:rsidR="00E3122A" w:rsidRPr="009D2B41" w:rsidRDefault="00E3122A" w:rsidP="009D2B41">
      <w:pPr>
        <w:pStyle w:val="Heading2"/>
        <w:spacing w:line="480" w:lineRule="auto"/>
        <w:rPr>
          <w:rFonts w:ascii="Times New Roman" w:eastAsiaTheme="minorEastAsia" w:hAnsi="Times New Roman" w:cs="Times New Roman"/>
          <w:b/>
          <w:color w:val="auto"/>
          <w:sz w:val="24"/>
          <w:szCs w:val="24"/>
        </w:rPr>
      </w:pPr>
      <w:bookmarkStart w:id="38" w:name="_Toc502845568"/>
      <w:r w:rsidRPr="009D2B41">
        <w:rPr>
          <w:rFonts w:ascii="Times New Roman" w:hAnsi="Times New Roman" w:cs="Times New Roman"/>
          <w:b/>
          <w:color w:val="auto"/>
          <w:sz w:val="24"/>
          <w:szCs w:val="24"/>
        </w:rPr>
        <w:t>2.3 Empirical Model</w:t>
      </w:r>
      <w:bookmarkEnd w:id="38"/>
    </w:p>
    <w:p w14:paraId="3B4A0B10" w14:textId="77777777" w:rsidR="00CC0679" w:rsidRDefault="00A53079" w:rsidP="009D2B4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Regional variation in </w:t>
      </w:r>
      <w:r w:rsidR="00D72401">
        <w:rPr>
          <w:rFonts w:ascii="Times New Roman" w:hAnsi="Times New Roman" w:cs="Times New Roman"/>
          <w:sz w:val="24"/>
          <w:szCs w:val="24"/>
        </w:rPr>
        <w:t xml:space="preserve">household </w:t>
      </w:r>
      <w:r w:rsidR="00142A72">
        <w:rPr>
          <w:rFonts w:ascii="Times New Roman" w:hAnsi="Times New Roman" w:cs="Times New Roman"/>
          <w:sz w:val="24"/>
          <w:szCs w:val="24"/>
        </w:rPr>
        <w:t xml:space="preserve">characteristics and </w:t>
      </w:r>
      <w:r w:rsidR="00D72401">
        <w:rPr>
          <w:rFonts w:ascii="Times New Roman" w:hAnsi="Times New Roman" w:cs="Times New Roman"/>
          <w:sz w:val="24"/>
          <w:szCs w:val="24"/>
        </w:rPr>
        <w:t>preferences</w:t>
      </w:r>
      <w:r w:rsidR="00CC0679">
        <w:rPr>
          <w:rFonts w:ascii="Times New Roman" w:hAnsi="Times New Roman" w:cs="Times New Roman"/>
          <w:sz w:val="24"/>
          <w:szCs w:val="24"/>
        </w:rPr>
        <w:t xml:space="preserve"> </w:t>
      </w:r>
      <w:r w:rsidR="00D9412F">
        <w:rPr>
          <w:rFonts w:ascii="Times New Roman" w:hAnsi="Times New Roman" w:cs="Times New Roman"/>
          <w:sz w:val="24"/>
          <w:szCs w:val="24"/>
        </w:rPr>
        <w:t xml:space="preserve">is expected to </w:t>
      </w:r>
      <w:r w:rsidR="009E7D9A">
        <w:rPr>
          <w:rFonts w:ascii="Times New Roman" w:hAnsi="Times New Roman" w:cs="Times New Roman"/>
          <w:sz w:val="24"/>
          <w:szCs w:val="24"/>
        </w:rPr>
        <w:t>cause</w:t>
      </w:r>
      <w:r w:rsidR="00CC0679">
        <w:rPr>
          <w:rFonts w:ascii="Times New Roman" w:hAnsi="Times New Roman" w:cs="Times New Roman"/>
          <w:sz w:val="24"/>
          <w:szCs w:val="24"/>
        </w:rPr>
        <w:t xml:space="preserve"> </w:t>
      </w:r>
      <w:r w:rsidR="007D472B">
        <w:rPr>
          <w:rFonts w:ascii="Times New Roman" w:hAnsi="Times New Roman" w:cs="Times New Roman"/>
          <w:sz w:val="24"/>
          <w:szCs w:val="24"/>
        </w:rPr>
        <w:t>differences in dependency</w:t>
      </w:r>
      <w:r w:rsidR="009F17FB">
        <w:rPr>
          <w:rFonts w:ascii="Times New Roman" w:hAnsi="Times New Roman" w:cs="Times New Roman"/>
          <w:sz w:val="24"/>
          <w:szCs w:val="24"/>
        </w:rPr>
        <w:t xml:space="preserve"> </w:t>
      </w:r>
      <w:r w:rsidR="00D718CD">
        <w:rPr>
          <w:rFonts w:ascii="Times New Roman" w:hAnsi="Times New Roman" w:cs="Times New Roman"/>
          <w:sz w:val="24"/>
          <w:szCs w:val="24"/>
        </w:rPr>
        <w:t xml:space="preserve">on CFs </w:t>
      </w:r>
      <w:r>
        <w:rPr>
          <w:rFonts w:ascii="Times New Roman" w:hAnsi="Times New Roman" w:cs="Times New Roman"/>
          <w:sz w:val="24"/>
          <w:szCs w:val="24"/>
        </w:rPr>
        <w:t>by</w:t>
      </w:r>
      <w:r w:rsidR="00CC0679">
        <w:rPr>
          <w:rFonts w:ascii="Times New Roman" w:hAnsi="Times New Roman" w:cs="Times New Roman"/>
          <w:sz w:val="24"/>
          <w:szCs w:val="24"/>
        </w:rPr>
        <w:t xml:space="preserve"> the </w:t>
      </w:r>
      <w:r w:rsidR="00FE4F9E">
        <w:rPr>
          <w:rFonts w:ascii="Times New Roman" w:hAnsi="Times New Roman" w:cs="Times New Roman"/>
          <w:sz w:val="24"/>
          <w:szCs w:val="24"/>
        </w:rPr>
        <w:t>rural households</w:t>
      </w:r>
      <w:r w:rsidR="003571C9">
        <w:rPr>
          <w:rFonts w:ascii="Times New Roman" w:hAnsi="Times New Roman" w:cs="Times New Roman"/>
          <w:sz w:val="24"/>
          <w:szCs w:val="24"/>
        </w:rPr>
        <w:t xml:space="preserve"> in </w:t>
      </w:r>
      <w:r w:rsidR="00D718CD">
        <w:rPr>
          <w:rFonts w:ascii="Times New Roman" w:hAnsi="Times New Roman" w:cs="Times New Roman"/>
          <w:sz w:val="24"/>
          <w:szCs w:val="24"/>
        </w:rPr>
        <w:t xml:space="preserve">the </w:t>
      </w:r>
      <w:r w:rsidR="003571C9">
        <w:rPr>
          <w:rFonts w:ascii="Times New Roman" w:hAnsi="Times New Roman" w:cs="Times New Roman"/>
          <w:sz w:val="24"/>
          <w:szCs w:val="24"/>
        </w:rPr>
        <w:t>Terai and Hilly region</w:t>
      </w:r>
      <w:r w:rsidR="00D12929">
        <w:rPr>
          <w:rFonts w:ascii="Times New Roman" w:hAnsi="Times New Roman" w:cs="Times New Roman"/>
          <w:sz w:val="24"/>
          <w:szCs w:val="24"/>
        </w:rPr>
        <w:t>s</w:t>
      </w:r>
      <w:r w:rsidR="003571C9">
        <w:rPr>
          <w:rFonts w:ascii="Times New Roman" w:hAnsi="Times New Roman" w:cs="Times New Roman"/>
          <w:sz w:val="24"/>
          <w:szCs w:val="24"/>
        </w:rPr>
        <w:t xml:space="preserve"> of Nepal</w:t>
      </w:r>
      <w:r w:rsidR="00CC0679">
        <w:rPr>
          <w:rFonts w:ascii="Times New Roman" w:hAnsi="Times New Roman" w:cs="Times New Roman"/>
          <w:sz w:val="24"/>
          <w:szCs w:val="24"/>
        </w:rPr>
        <w:t xml:space="preserve">. </w:t>
      </w:r>
      <w:r w:rsidR="00CB17D4">
        <w:rPr>
          <w:rFonts w:ascii="Times New Roman" w:hAnsi="Times New Roman" w:cs="Times New Roman"/>
          <w:sz w:val="24"/>
          <w:szCs w:val="24"/>
        </w:rPr>
        <w:t xml:space="preserve">Regional differences in </w:t>
      </w:r>
      <w:r w:rsidR="00D9412F">
        <w:rPr>
          <w:rFonts w:ascii="Times New Roman" w:hAnsi="Times New Roman" w:cs="Times New Roman"/>
          <w:sz w:val="24"/>
          <w:szCs w:val="24"/>
        </w:rPr>
        <w:t xml:space="preserve">household </w:t>
      </w:r>
      <w:r w:rsidR="00CB17D4">
        <w:rPr>
          <w:rFonts w:ascii="Times New Roman" w:hAnsi="Times New Roman" w:cs="Times New Roman"/>
          <w:sz w:val="24"/>
          <w:szCs w:val="24"/>
        </w:rPr>
        <w:t xml:space="preserve">dependency </w:t>
      </w:r>
      <w:r w:rsidR="00C11108">
        <w:rPr>
          <w:rFonts w:ascii="Times New Roman" w:hAnsi="Times New Roman" w:cs="Times New Roman"/>
          <w:sz w:val="24"/>
          <w:szCs w:val="24"/>
        </w:rPr>
        <w:t>are</w:t>
      </w:r>
      <w:r w:rsidR="00CB17D4">
        <w:rPr>
          <w:rFonts w:ascii="Times New Roman" w:hAnsi="Times New Roman" w:cs="Times New Roman"/>
          <w:sz w:val="24"/>
          <w:szCs w:val="24"/>
        </w:rPr>
        <w:t xml:space="preserve"> </w:t>
      </w:r>
      <w:r w:rsidR="00142A72">
        <w:rPr>
          <w:rFonts w:ascii="Times New Roman" w:hAnsi="Times New Roman" w:cs="Times New Roman"/>
          <w:sz w:val="24"/>
          <w:szCs w:val="24"/>
        </w:rPr>
        <w:t xml:space="preserve">also </w:t>
      </w:r>
      <w:r w:rsidR="00CB17D4">
        <w:rPr>
          <w:rFonts w:ascii="Times New Roman" w:hAnsi="Times New Roman" w:cs="Times New Roman"/>
          <w:sz w:val="24"/>
          <w:szCs w:val="24"/>
        </w:rPr>
        <w:t xml:space="preserve">expected </w:t>
      </w:r>
      <w:r w:rsidR="00D12929">
        <w:rPr>
          <w:rFonts w:ascii="Times New Roman" w:hAnsi="Times New Roman" w:cs="Times New Roman"/>
          <w:sz w:val="24"/>
          <w:szCs w:val="24"/>
        </w:rPr>
        <w:t xml:space="preserve">because of </w:t>
      </w:r>
      <w:r w:rsidR="00CB17D4">
        <w:rPr>
          <w:rFonts w:ascii="Times New Roman" w:hAnsi="Times New Roman" w:cs="Times New Roman"/>
          <w:sz w:val="24"/>
          <w:szCs w:val="24"/>
        </w:rPr>
        <w:t xml:space="preserve">differences in </w:t>
      </w:r>
      <w:r w:rsidR="00533487">
        <w:rPr>
          <w:rFonts w:ascii="Times New Roman" w:hAnsi="Times New Roman" w:cs="Times New Roman"/>
          <w:sz w:val="24"/>
          <w:szCs w:val="24"/>
        </w:rPr>
        <w:t xml:space="preserve">the </w:t>
      </w:r>
      <w:r w:rsidR="00142A72">
        <w:rPr>
          <w:rFonts w:ascii="Times New Roman" w:hAnsi="Times New Roman" w:cs="Times New Roman"/>
          <w:sz w:val="24"/>
          <w:szCs w:val="24"/>
        </w:rPr>
        <w:t xml:space="preserve">CFs across the two </w:t>
      </w:r>
      <w:r w:rsidR="00533487">
        <w:rPr>
          <w:rFonts w:ascii="Times New Roman" w:hAnsi="Times New Roman" w:cs="Times New Roman"/>
          <w:sz w:val="24"/>
          <w:szCs w:val="24"/>
        </w:rPr>
        <w:t>region</w:t>
      </w:r>
      <w:r w:rsidR="00142A72">
        <w:rPr>
          <w:rFonts w:ascii="Times New Roman" w:hAnsi="Times New Roman" w:cs="Times New Roman"/>
          <w:sz w:val="24"/>
          <w:szCs w:val="24"/>
        </w:rPr>
        <w:t>s,</w:t>
      </w:r>
      <w:r w:rsidR="00EB0D24">
        <w:rPr>
          <w:rFonts w:ascii="Times New Roman" w:hAnsi="Times New Roman" w:cs="Times New Roman"/>
          <w:sz w:val="24"/>
          <w:szCs w:val="24"/>
        </w:rPr>
        <w:t xml:space="preserve"> </w:t>
      </w:r>
      <w:r w:rsidR="00147104">
        <w:rPr>
          <w:rFonts w:ascii="Times New Roman" w:hAnsi="Times New Roman" w:cs="Times New Roman"/>
          <w:sz w:val="24"/>
          <w:szCs w:val="24"/>
        </w:rPr>
        <w:t>differences</w:t>
      </w:r>
      <w:r w:rsidR="00EB0D24">
        <w:rPr>
          <w:rFonts w:ascii="Times New Roman" w:hAnsi="Times New Roman" w:cs="Times New Roman"/>
          <w:sz w:val="24"/>
          <w:szCs w:val="24"/>
        </w:rPr>
        <w:t xml:space="preserve"> in land topography, average land holdings</w:t>
      </w:r>
      <w:r w:rsidR="00142A72">
        <w:rPr>
          <w:rFonts w:ascii="Times New Roman" w:hAnsi="Times New Roman" w:cs="Times New Roman"/>
          <w:sz w:val="24"/>
          <w:szCs w:val="24"/>
        </w:rPr>
        <w:t xml:space="preserve"> as well as other unobserved differences</w:t>
      </w:r>
      <w:r w:rsidR="00533487">
        <w:rPr>
          <w:rFonts w:ascii="Times New Roman" w:hAnsi="Times New Roman" w:cs="Times New Roman"/>
          <w:sz w:val="24"/>
          <w:szCs w:val="24"/>
        </w:rPr>
        <w:t xml:space="preserve"> </w:t>
      </w:r>
      <w:r w:rsidR="00142A72">
        <w:rPr>
          <w:rFonts w:ascii="Times New Roman" w:hAnsi="Times New Roman" w:cs="Times New Roman"/>
          <w:sz w:val="24"/>
          <w:szCs w:val="24"/>
        </w:rPr>
        <w:t>between</w:t>
      </w:r>
      <w:r w:rsidR="00533487">
        <w:rPr>
          <w:rFonts w:ascii="Times New Roman" w:hAnsi="Times New Roman" w:cs="Times New Roman"/>
          <w:sz w:val="24"/>
          <w:szCs w:val="24"/>
        </w:rPr>
        <w:t xml:space="preserve"> the two regions.</w:t>
      </w:r>
      <w:r w:rsidR="00B300FB">
        <w:rPr>
          <w:rFonts w:ascii="Times New Roman" w:hAnsi="Times New Roman" w:cs="Times New Roman"/>
          <w:sz w:val="24"/>
          <w:szCs w:val="24"/>
        </w:rPr>
        <w:t xml:space="preserve"> A </w:t>
      </w:r>
      <w:r w:rsidR="00866658">
        <w:rPr>
          <w:rFonts w:ascii="Times New Roman" w:hAnsi="Times New Roman" w:cs="Times New Roman"/>
          <w:sz w:val="24"/>
          <w:szCs w:val="24"/>
        </w:rPr>
        <w:t>dummy</w:t>
      </w:r>
      <w:r w:rsidR="007D472B">
        <w:rPr>
          <w:rFonts w:ascii="Times New Roman" w:hAnsi="Times New Roman" w:cs="Times New Roman"/>
          <w:sz w:val="24"/>
          <w:szCs w:val="24"/>
        </w:rPr>
        <w:t xml:space="preserve"> </w:t>
      </w:r>
      <w:r w:rsidR="00CB17D4">
        <w:rPr>
          <w:rFonts w:ascii="Times New Roman" w:hAnsi="Times New Roman" w:cs="Times New Roman"/>
          <w:sz w:val="24"/>
          <w:szCs w:val="24"/>
        </w:rPr>
        <w:t>variable</w:t>
      </w:r>
      <w:r w:rsidR="00142A72">
        <w:rPr>
          <w:rFonts w:ascii="Times New Roman" w:hAnsi="Times New Roman" w:cs="Times New Roman"/>
          <w:sz w:val="24"/>
          <w:szCs w:val="24"/>
        </w:rPr>
        <w:t>, representing household residence in the Terai region</w:t>
      </w:r>
      <w:r w:rsidR="00CB17D4">
        <w:rPr>
          <w:rFonts w:ascii="Times New Roman" w:hAnsi="Times New Roman" w:cs="Times New Roman"/>
          <w:sz w:val="24"/>
          <w:szCs w:val="24"/>
        </w:rPr>
        <w:t xml:space="preserve"> (Terai = 1)</w:t>
      </w:r>
      <w:r w:rsidR="00142A72">
        <w:rPr>
          <w:rFonts w:ascii="Times New Roman" w:hAnsi="Times New Roman" w:cs="Times New Roman"/>
          <w:sz w:val="24"/>
          <w:szCs w:val="24"/>
        </w:rPr>
        <w:t>,</w:t>
      </w:r>
      <w:r w:rsidR="00CB17D4">
        <w:rPr>
          <w:rFonts w:ascii="Times New Roman" w:hAnsi="Times New Roman" w:cs="Times New Roman"/>
          <w:sz w:val="24"/>
          <w:szCs w:val="24"/>
        </w:rPr>
        <w:t xml:space="preserve"> </w:t>
      </w:r>
      <w:r w:rsidR="005313F2">
        <w:rPr>
          <w:rFonts w:ascii="Times New Roman" w:hAnsi="Times New Roman" w:cs="Times New Roman"/>
          <w:sz w:val="24"/>
          <w:szCs w:val="24"/>
        </w:rPr>
        <w:t xml:space="preserve">is </w:t>
      </w:r>
      <w:r w:rsidR="0033283A">
        <w:rPr>
          <w:rFonts w:ascii="Times New Roman" w:hAnsi="Times New Roman" w:cs="Times New Roman"/>
          <w:sz w:val="24"/>
          <w:szCs w:val="24"/>
        </w:rPr>
        <w:t>used</w:t>
      </w:r>
      <w:r w:rsidR="00425D04">
        <w:rPr>
          <w:rFonts w:ascii="Times New Roman" w:hAnsi="Times New Roman" w:cs="Times New Roman"/>
          <w:sz w:val="24"/>
          <w:szCs w:val="24"/>
        </w:rPr>
        <w:t xml:space="preserve"> </w:t>
      </w:r>
      <w:r w:rsidR="00CB17D4">
        <w:rPr>
          <w:rFonts w:ascii="Times New Roman" w:hAnsi="Times New Roman" w:cs="Times New Roman"/>
          <w:sz w:val="24"/>
          <w:szCs w:val="24"/>
        </w:rPr>
        <w:t xml:space="preserve">in </w:t>
      </w:r>
      <w:r w:rsidR="00425D04">
        <w:rPr>
          <w:rFonts w:ascii="Times New Roman" w:hAnsi="Times New Roman" w:cs="Times New Roman"/>
          <w:sz w:val="24"/>
          <w:szCs w:val="24"/>
        </w:rPr>
        <w:t>a</w:t>
      </w:r>
      <w:r w:rsidR="00CB17D4">
        <w:rPr>
          <w:rFonts w:ascii="Times New Roman" w:hAnsi="Times New Roman" w:cs="Times New Roman"/>
          <w:sz w:val="24"/>
          <w:szCs w:val="24"/>
        </w:rPr>
        <w:t xml:space="preserve"> regression model</w:t>
      </w:r>
      <w:r w:rsidR="005313F2">
        <w:rPr>
          <w:rFonts w:ascii="Times New Roman" w:hAnsi="Times New Roman" w:cs="Times New Roman"/>
          <w:sz w:val="24"/>
          <w:szCs w:val="24"/>
        </w:rPr>
        <w:t xml:space="preserve"> to analyze the regional differences </w:t>
      </w:r>
      <w:r w:rsidR="00142A72">
        <w:rPr>
          <w:rFonts w:ascii="Times New Roman" w:hAnsi="Times New Roman" w:cs="Times New Roman"/>
          <w:sz w:val="24"/>
          <w:szCs w:val="24"/>
        </w:rPr>
        <w:t xml:space="preserve">in </w:t>
      </w:r>
      <w:r w:rsidR="005313F2">
        <w:rPr>
          <w:rFonts w:ascii="Times New Roman" w:hAnsi="Times New Roman" w:cs="Times New Roman"/>
          <w:sz w:val="24"/>
          <w:szCs w:val="24"/>
        </w:rPr>
        <w:t>forest dependency</w:t>
      </w:r>
      <w:r w:rsidR="007D472B">
        <w:rPr>
          <w:rFonts w:ascii="Times New Roman" w:hAnsi="Times New Roman" w:cs="Times New Roman"/>
          <w:sz w:val="24"/>
          <w:szCs w:val="24"/>
        </w:rPr>
        <w:t xml:space="preserve">. </w:t>
      </w:r>
      <w:r w:rsidR="004F7A4F">
        <w:rPr>
          <w:rFonts w:ascii="Times New Roman" w:hAnsi="Times New Roman" w:cs="Times New Roman"/>
          <w:sz w:val="24"/>
          <w:szCs w:val="24"/>
        </w:rPr>
        <w:t>I</w:t>
      </w:r>
      <w:r w:rsidR="005313F2">
        <w:rPr>
          <w:rFonts w:ascii="Times New Roman" w:hAnsi="Times New Roman" w:cs="Times New Roman"/>
          <w:sz w:val="24"/>
          <w:szCs w:val="24"/>
        </w:rPr>
        <w:t>nteractin</w:t>
      </w:r>
      <w:r w:rsidR="004F7A4F">
        <w:rPr>
          <w:rFonts w:ascii="Times New Roman" w:hAnsi="Times New Roman" w:cs="Times New Roman"/>
          <w:sz w:val="24"/>
          <w:szCs w:val="24"/>
        </w:rPr>
        <w:t>g</w:t>
      </w:r>
      <w:r w:rsidR="005313F2">
        <w:rPr>
          <w:rFonts w:ascii="Times New Roman" w:hAnsi="Times New Roman" w:cs="Times New Roman"/>
          <w:sz w:val="24"/>
          <w:szCs w:val="24"/>
        </w:rPr>
        <w:t xml:space="preserve"> the regional variable with the </w:t>
      </w:r>
      <w:r w:rsidR="004F7A4F">
        <w:rPr>
          <w:rFonts w:ascii="Times New Roman" w:hAnsi="Times New Roman" w:cs="Times New Roman"/>
          <w:sz w:val="24"/>
          <w:szCs w:val="24"/>
        </w:rPr>
        <w:t>household characteristics</w:t>
      </w:r>
      <w:r w:rsidR="005313F2">
        <w:rPr>
          <w:rFonts w:ascii="Times New Roman" w:hAnsi="Times New Roman" w:cs="Times New Roman"/>
          <w:sz w:val="24"/>
          <w:szCs w:val="24"/>
        </w:rPr>
        <w:t xml:space="preserve"> </w:t>
      </w:r>
      <w:r w:rsidR="004F7A4F">
        <w:rPr>
          <w:rFonts w:ascii="Times New Roman" w:hAnsi="Times New Roman" w:cs="Times New Roman"/>
          <w:sz w:val="24"/>
          <w:szCs w:val="24"/>
        </w:rPr>
        <w:t>provides insight into how</w:t>
      </w:r>
      <w:r w:rsidR="005313F2">
        <w:rPr>
          <w:rFonts w:ascii="Times New Roman" w:hAnsi="Times New Roman" w:cs="Times New Roman"/>
          <w:sz w:val="24"/>
          <w:szCs w:val="24"/>
        </w:rPr>
        <w:t xml:space="preserve"> the</w:t>
      </w:r>
      <w:r w:rsidR="00CA2E34">
        <w:rPr>
          <w:rFonts w:ascii="Times New Roman" w:hAnsi="Times New Roman" w:cs="Times New Roman"/>
          <w:sz w:val="24"/>
          <w:szCs w:val="24"/>
        </w:rPr>
        <w:t xml:space="preserve"> effects of the</w:t>
      </w:r>
      <w:r w:rsidR="004F7A4F">
        <w:rPr>
          <w:rFonts w:ascii="Times New Roman" w:hAnsi="Times New Roman" w:cs="Times New Roman"/>
          <w:sz w:val="24"/>
          <w:szCs w:val="24"/>
        </w:rPr>
        <w:t xml:space="preserve"> household characteristics on forest dependency</w:t>
      </w:r>
      <w:r w:rsidR="001D0004">
        <w:rPr>
          <w:rFonts w:ascii="Times New Roman" w:hAnsi="Times New Roman" w:cs="Times New Roman"/>
          <w:sz w:val="24"/>
          <w:szCs w:val="24"/>
        </w:rPr>
        <w:t xml:space="preserve"> </w:t>
      </w:r>
      <w:r w:rsidR="00CA2E34">
        <w:rPr>
          <w:rFonts w:ascii="Times New Roman" w:hAnsi="Times New Roman" w:cs="Times New Roman"/>
          <w:sz w:val="24"/>
          <w:szCs w:val="24"/>
        </w:rPr>
        <w:t xml:space="preserve">differ </w:t>
      </w:r>
      <w:r w:rsidR="004F7A4F">
        <w:rPr>
          <w:rFonts w:ascii="Times New Roman" w:hAnsi="Times New Roman" w:cs="Times New Roman"/>
          <w:sz w:val="24"/>
          <w:szCs w:val="24"/>
        </w:rPr>
        <w:t xml:space="preserve">between </w:t>
      </w:r>
      <w:r w:rsidR="00142A72">
        <w:rPr>
          <w:rFonts w:ascii="Times New Roman" w:hAnsi="Times New Roman" w:cs="Times New Roman"/>
          <w:sz w:val="24"/>
          <w:szCs w:val="24"/>
        </w:rPr>
        <w:t>Nepal’s</w:t>
      </w:r>
      <w:r w:rsidR="004F7A4F">
        <w:rPr>
          <w:rFonts w:ascii="Times New Roman" w:hAnsi="Times New Roman" w:cs="Times New Roman"/>
          <w:sz w:val="24"/>
          <w:szCs w:val="24"/>
        </w:rPr>
        <w:t xml:space="preserve"> </w:t>
      </w:r>
      <w:r w:rsidR="000762F2">
        <w:rPr>
          <w:rFonts w:ascii="Times New Roman" w:hAnsi="Times New Roman" w:cs="Times New Roman"/>
          <w:sz w:val="24"/>
          <w:szCs w:val="24"/>
        </w:rPr>
        <w:t>H</w:t>
      </w:r>
      <w:r w:rsidR="004F7A4F">
        <w:rPr>
          <w:rFonts w:ascii="Times New Roman" w:hAnsi="Times New Roman" w:cs="Times New Roman"/>
          <w:sz w:val="24"/>
          <w:szCs w:val="24"/>
        </w:rPr>
        <w:t xml:space="preserve">illy and Terai </w:t>
      </w:r>
      <w:r w:rsidR="005313F2">
        <w:rPr>
          <w:rFonts w:ascii="Times New Roman" w:hAnsi="Times New Roman" w:cs="Times New Roman"/>
          <w:sz w:val="24"/>
          <w:szCs w:val="24"/>
        </w:rPr>
        <w:t>region</w:t>
      </w:r>
      <w:r w:rsidR="00142A72">
        <w:rPr>
          <w:rFonts w:ascii="Times New Roman" w:hAnsi="Times New Roman" w:cs="Times New Roman"/>
          <w:sz w:val="24"/>
          <w:szCs w:val="24"/>
        </w:rPr>
        <w:t>s</w:t>
      </w:r>
      <w:r w:rsidR="005313F2">
        <w:rPr>
          <w:rFonts w:ascii="Times New Roman" w:hAnsi="Times New Roman" w:cs="Times New Roman"/>
          <w:sz w:val="24"/>
          <w:szCs w:val="24"/>
        </w:rPr>
        <w:t xml:space="preserve">. </w:t>
      </w:r>
      <w:r w:rsidR="00CB17D4">
        <w:rPr>
          <w:rFonts w:ascii="Times New Roman" w:hAnsi="Times New Roman" w:cs="Times New Roman"/>
          <w:sz w:val="24"/>
          <w:szCs w:val="24"/>
        </w:rPr>
        <w:t xml:space="preserve">Potential differences </w:t>
      </w:r>
      <w:r w:rsidR="00C02116">
        <w:rPr>
          <w:rFonts w:ascii="Times New Roman" w:hAnsi="Times New Roman" w:cs="Times New Roman"/>
          <w:sz w:val="24"/>
          <w:szCs w:val="24"/>
        </w:rPr>
        <w:t>in</w:t>
      </w:r>
      <w:r w:rsidR="00CB17D4">
        <w:rPr>
          <w:rFonts w:ascii="Times New Roman" w:hAnsi="Times New Roman" w:cs="Times New Roman"/>
          <w:sz w:val="24"/>
          <w:szCs w:val="24"/>
        </w:rPr>
        <w:t xml:space="preserve"> the two surveyed regions will be evident with statistically significant </w:t>
      </w:r>
      <w:r w:rsidR="005313F2">
        <w:rPr>
          <w:rFonts w:ascii="Times New Roman" w:hAnsi="Times New Roman" w:cs="Times New Roman"/>
          <w:sz w:val="24"/>
          <w:szCs w:val="24"/>
        </w:rPr>
        <w:t xml:space="preserve">coefficient values for the </w:t>
      </w:r>
      <w:r w:rsidR="00D9412F">
        <w:rPr>
          <w:rFonts w:ascii="Times New Roman" w:hAnsi="Times New Roman" w:cs="Times New Roman"/>
          <w:sz w:val="24"/>
          <w:szCs w:val="24"/>
        </w:rPr>
        <w:t xml:space="preserve">regional </w:t>
      </w:r>
      <w:r w:rsidR="00D9412F">
        <w:rPr>
          <w:rFonts w:ascii="Times New Roman" w:hAnsi="Times New Roman" w:cs="Times New Roman"/>
          <w:sz w:val="24"/>
          <w:szCs w:val="24"/>
        </w:rPr>
        <w:lastRenderedPageBreak/>
        <w:t xml:space="preserve">dummy variables as well as the </w:t>
      </w:r>
      <w:r w:rsidR="005313F2">
        <w:rPr>
          <w:rFonts w:ascii="Times New Roman" w:hAnsi="Times New Roman" w:cs="Times New Roman"/>
          <w:sz w:val="24"/>
          <w:szCs w:val="24"/>
        </w:rPr>
        <w:t>interaction terms</w:t>
      </w:r>
      <w:r w:rsidR="00CB17D4">
        <w:rPr>
          <w:rFonts w:ascii="Times New Roman" w:hAnsi="Times New Roman" w:cs="Times New Roman"/>
          <w:sz w:val="24"/>
          <w:szCs w:val="24"/>
        </w:rPr>
        <w:t xml:space="preserve">. </w:t>
      </w:r>
      <w:r w:rsidR="00CC0679">
        <w:rPr>
          <w:rFonts w:ascii="Times New Roman" w:hAnsi="Times New Roman" w:cs="Times New Roman"/>
          <w:sz w:val="24"/>
          <w:szCs w:val="24"/>
        </w:rPr>
        <w:t xml:space="preserve">The following linear specification of the regression model is used for </w:t>
      </w:r>
      <w:r w:rsidR="0023527B">
        <w:rPr>
          <w:rFonts w:ascii="Times New Roman" w:hAnsi="Times New Roman" w:cs="Times New Roman"/>
          <w:sz w:val="24"/>
          <w:szCs w:val="24"/>
        </w:rPr>
        <w:t xml:space="preserve">the empirical </w:t>
      </w:r>
      <w:r w:rsidR="00CC0679">
        <w:rPr>
          <w:rFonts w:ascii="Times New Roman" w:hAnsi="Times New Roman" w:cs="Times New Roman"/>
          <w:sz w:val="24"/>
          <w:szCs w:val="24"/>
        </w:rPr>
        <w:t>analysis</w:t>
      </w:r>
      <w:r w:rsidR="004F7A4F">
        <w:rPr>
          <w:rFonts w:ascii="Times New Roman" w:hAnsi="Times New Roman" w:cs="Times New Roman"/>
          <w:sz w:val="24"/>
          <w:szCs w:val="24"/>
        </w:rPr>
        <w:t>:</w:t>
      </w:r>
    </w:p>
    <w:p w14:paraId="2297342A" w14:textId="77777777" w:rsidR="00E3122A" w:rsidRPr="002666A3" w:rsidRDefault="008F3E9C" w:rsidP="00E3122A">
      <w:pPr>
        <w:autoSpaceDE w:val="0"/>
        <w:autoSpaceDN w:val="0"/>
        <w:adjustRightInd w:val="0"/>
        <w:spacing w:after="0" w:line="480" w:lineRule="auto"/>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y=  β</m:t>
            </m:r>
          </m:e>
          <m:sub>
            <m:r>
              <w:rPr>
                <w:rFonts w:ascii="Cambria Math" w:hAnsi="Cambria Math" w:cs="Times New Roman"/>
                <w:sz w:val="24"/>
                <w:szCs w:val="24"/>
              </w:rPr>
              <m:t>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0</m:t>
            </m:r>
          </m:sub>
        </m:sSub>
        <m:r>
          <w:rPr>
            <w:rFonts w:ascii="Cambria Math" w:hAnsi="Cambria Math" w:cs="Times New Roman"/>
            <w:sz w:val="24"/>
            <w:szCs w:val="24"/>
          </w:rPr>
          <m:t xml:space="preserve">*d+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 xml:space="preserve">*X+ </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1</m:t>
            </m:r>
          </m:sub>
        </m:sSub>
        <m:r>
          <w:rPr>
            <w:rFonts w:ascii="Cambria Math" w:hAnsi="Cambria Math" w:cs="Times New Roman"/>
            <w:sz w:val="24"/>
            <w:szCs w:val="24"/>
          </w:rPr>
          <m:t xml:space="preserve">*d*X+ μ </m:t>
        </m:r>
      </m:oMath>
      <w:r w:rsidR="00E3122A" w:rsidRPr="002666A3">
        <w:rPr>
          <w:rFonts w:ascii="Times New Roman" w:eastAsiaTheme="minorEastAsia" w:hAnsi="Times New Roman" w:cs="Times New Roman"/>
          <w:sz w:val="24"/>
          <w:szCs w:val="24"/>
        </w:rPr>
        <w:t xml:space="preserve">                                                                        </w:t>
      </w:r>
      <w:r w:rsidR="007D472B">
        <w:rPr>
          <w:rFonts w:ascii="Times New Roman" w:eastAsiaTheme="minorEastAsia" w:hAnsi="Times New Roman" w:cs="Times New Roman"/>
          <w:sz w:val="24"/>
          <w:szCs w:val="24"/>
        </w:rPr>
        <w:t xml:space="preserve"> </w:t>
      </w:r>
      <w:r w:rsidR="00E3122A" w:rsidRPr="002666A3">
        <w:rPr>
          <w:rFonts w:ascii="Times New Roman" w:eastAsiaTheme="minorEastAsia" w:hAnsi="Times New Roman" w:cs="Times New Roman"/>
          <w:sz w:val="24"/>
          <w:szCs w:val="24"/>
        </w:rPr>
        <w:t xml:space="preserve"> (1)</w:t>
      </w:r>
    </w:p>
    <w:p w14:paraId="1DB8F073" w14:textId="77777777" w:rsidR="00E3122A" w:rsidRPr="002666A3" w:rsidRDefault="00E3122A" w:rsidP="00E3122A">
      <w:pPr>
        <w:autoSpaceDE w:val="0"/>
        <w:autoSpaceDN w:val="0"/>
        <w:adjustRightInd w:val="0"/>
        <w:spacing w:after="0" w:line="480" w:lineRule="auto"/>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 xml:space="preserve">where </w:t>
      </w:r>
      <w:r w:rsidRPr="002666A3">
        <w:rPr>
          <w:rFonts w:ascii="Times New Roman" w:eastAsiaTheme="minorEastAsia" w:hAnsi="Times New Roman" w:cs="Times New Roman"/>
          <w:i/>
          <w:sz w:val="24"/>
          <w:szCs w:val="24"/>
        </w:rPr>
        <w:t>y</w:t>
      </w:r>
      <w:r w:rsidRPr="002666A3">
        <w:rPr>
          <w:rFonts w:ascii="Times New Roman" w:eastAsiaTheme="minorEastAsia" w:hAnsi="Times New Roman" w:cs="Times New Roman"/>
          <w:sz w:val="24"/>
          <w:szCs w:val="24"/>
        </w:rPr>
        <w:t xml:space="preserve"> is the </w:t>
      </w:r>
      <w:r w:rsidR="00CB17D4">
        <w:rPr>
          <w:rFonts w:ascii="Times New Roman" w:eastAsiaTheme="minorEastAsia" w:hAnsi="Times New Roman" w:cs="Times New Roman"/>
          <w:sz w:val="24"/>
          <w:szCs w:val="24"/>
        </w:rPr>
        <w:t xml:space="preserve">relative </w:t>
      </w:r>
      <w:r w:rsidR="00D9412F">
        <w:rPr>
          <w:rFonts w:ascii="Times New Roman" w:eastAsiaTheme="minorEastAsia" w:hAnsi="Times New Roman" w:cs="Times New Roman"/>
          <w:sz w:val="24"/>
          <w:szCs w:val="24"/>
        </w:rPr>
        <w:t xml:space="preserve">imputed </w:t>
      </w:r>
      <w:r w:rsidR="00CB17D4">
        <w:rPr>
          <w:rFonts w:ascii="Times New Roman" w:eastAsiaTheme="minorEastAsia" w:hAnsi="Times New Roman" w:cs="Times New Roman"/>
          <w:sz w:val="24"/>
          <w:szCs w:val="24"/>
        </w:rPr>
        <w:t>income from forest resources</w:t>
      </w:r>
      <w:r w:rsidRPr="002666A3">
        <w:rPr>
          <w:rFonts w:ascii="Times New Roman" w:eastAsiaTheme="minorEastAsia" w:hAnsi="Times New Roman" w:cs="Times New Roman"/>
          <w:sz w:val="24"/>
          <w:szCs w:val="24"/>
        </w:rPr>
        <w:t xml:space="preserve"> </w:t>
      </w:r>
    </w:p>
    <w:p w14:paraId="5AED204D" w14:textId="77777777" w:rsidR="00E3122A" w:rsidRPr="002666A3" w:rsidRDefault="00E3122A" w:rsidP="00E3122A">
      <w:pPr>
        <w:autoSpaceDE w:val="0"/>
        <w:autoSpaceDN w:val="0"/>
        <w:adjustRightInd w:val="0"/>
        <w:spacing w:after="0" w:line="480" w:lineRule="auto"/>
        <w:rPr>
          <w:rFonts w:ascii="Times New Roman" w:eastAsiaTheme="minorEastAsia" w:hAnsi="Times New Roman" w:cs="Times New Roman"/>
          <w:sz w:val="24"/>
          <w:szCs w:val="24"/>
        </w:rPr>
      </w:pPr>
      <w:r w:rsidRPr="002666A3">
        <w:rPr>
          <w:rFonts w:ascii="Times New Roman" w:eastAsiaTheme="minorEastAsia" w:hAnsi="Times New Roman" w:cs="Times New Roman"/>
          <w:i/>
          <w:sz w:val="24"/>
          <w:szCs w:val="24"/>
        </w:rPr>
        <w:t>X</w:t>
      </w:r>
      <w:r w:rsidR="000963CF">
        <w:rPr>
          <w:rFonts w:ascii="Times New Roman" w:eastAsiaTheme="minorEastAsia" w:hAnsi="Times New Roman" w:cs="Times New Roman"/>
          <w:sz w:val="24"/>
          <w:szCs w:val="24"/>
        </w:rPr>
        <w:t xml:space="preserve"> </w:t>
      </w:r>
      <w:r w:rsidRPr="002666A3">
        <w:rPr>
          <w:rFonts w:ascii="Times New Roman" w:eastAsiaTheme="minorEastAsia" w:hAnsi="Times New Roman" w:cs="Times New Roman"/>
          <w:sz w:val="24"/>
          <w:szCs w:val="24"/>
        </w:rPr>
        <w:t xml:space="preserve">are the independent variables </w:t>
      </w:r>
      <w:r w:rsidR="00392779">
        <w:rPr>
          <w:rFonts w:ascii="Times New Roman" w:eastAsiaTheme="minorEastAsia" w:hAnsi="Times New Roman" w:cs="Times New Roman"/>
          <w:sz w:val="24"/>
          <w:szCs w:val="24"/>
        </w:rPr>
        <w:t xml:space="preserve">i.e., </w:t>
      </w:r>
      <w:r w:rsidR="004F7A4F">
        <w:rPr>
          <w:rFonts w:ascii="Times New Roman" w:eastAsiaTheme="minorEastAsia" w:hAnsi="Times New Roman" w:cs="Times New Roman"/>
          <w:sz w:val="24"/>
          <w:szCs w:val="24"/>
        </w:rPr>
        <w:t>household characteristics</w:t>
      </w:r>
    </w:p>
    <w:p w14:paraId="55FD1079" w14:textId="77777777" w:rsidR="00E3122A" w:rsidRPr="002666A3" w:rsidRDefault="00E3122A" w:rsidP="00E3122A">
      <w:pPr>
        <w:autoSpaceDE w:val="0"/>
        <w:autoSpaceDN w:val="0"/>
        <w:adjustRightInd w:val="0"/>
        <w:spacing w:after="0" w:line="480" w:lineRule="auto"/>
        <w:rPr>
          <w:rFonts w:ascii="Times New Roman" w:eastAsiaTheme="minorEastAsia" w:hAnsi="Times New Roman" w:cs="Times New Roman"/>
          <w:sz w:val="24"/>
          <w:szCs w:val="24"/>
        </w:rPr>
      </w:pPr>
      <w:r w:rsidRPr="002666A3">
        <w:rPr>
          <w:rFonts w:ascii="Times New Roman" w:eastAsiaTheme="minorEastAsia" w:hAnsi="Times New Roman" w:cs="Times New Roman"/>
          <w:i/>
          <w:sz w:val="24"/>
          <w:szCs w:val="24"/>
        </w:rPr>
        <w:t>d</w:t>
      </w:r>
      <w:r w:rsidRPr="002666A3">
        <w:rPr>
          <w:rFonts w:ascii="Times New Roman" w:eastAsiaTheme="minorEastAsia" w:hAnsi="Times New Roman" w:cs="Times New Roman"/>
          <w:sz w:val="24"/>
          <w:szCs w:val="24"/>
        </w:rPr>
        <w:t xml:space="preserve"> is </w:t>
      </w:r>
      <w:r w:rsidR="000963CF">
        <w:rPr>
          <w:rFonts w:ascii="Times New Roman" w:eastAsiaTheme="minorEastAsia" w:hAnsi="Times New Roman" w:cs="Times New Roman"/>
          <w:sz w:val="24"/>
          <w:szCs w:val="24"/>
        </w:rPr>
        <w:t>a</w:t>
      </w:r>
      <w:r w:rsidRPr="002666A3">
        <w:rPr>
          <w:rFonts w:ascii="Times New Roman" w:eastAsiaTheme="minorEastAsia" w:hAnsi="Times New Roman" w:cs="Times New Roman"/>
          <w:sz w:val="24"/>
          <w:szCs w:val="24"/>
        </w:rPr>
        <w:t xml:space="preserve"> regional dummy variable</w:t>
      </w:r>
      <w:r w:rsidR="00392779">
        <w:rPr>
          <w:rFonts w:ascii="Times New Roman" w:eastAsiaTheme="minorEastAsia" w:hAnsi="Times New Roman" w:cs="Times New Roman"/>
          <w:sz w:val="24"/>
          <w:szCs w:val="24"/>
        </w:rPr>
        <w:t xml:space="preserve"> (1 = Terai) and </w:t>
      </w:r>
    </w:p>
    <w:p w14:paraId="686DDE60" w14:textId="77777777" w:rsidR="00E3122A" w:rsidRPr="002666A3" w:rsidRDefault="00E3122A" w:rsidP="00E3122A">
      <w:pPr>
        <w:autoSpaceDE w:val="0"/>
        <w:autoSpaceDN w:val="0"/>
        <w:adjustRightInd w:val="0"/>
        <w:spacing w:after="0" w:line="480" w:lineRule="auto"/>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 xml:space="preserve">μ is </w:t>
      </w:r>
      <w:r w:rsidR="00D9412F">
        <w:rPr>
          <w:rFonts w:ascii="Times New Roman" w:eastAsiaTheme="minorEastAsia" w:hAnsi="Times New Roman" w:cs="Times New Roman"/>
          <w:sz w:val="24"/>
          <w:szCs w:val="24"/>
        </w:rPr>
        <w:t xml:space="preserve">the </w:t>
      </w:r>
      <w:r w:rsidRPr="002666A3">
        <w:rPr>
          <w:rFonts w:ascii="Times New Roman" w:eastAsiaTheme="minorEastAsia" w:hAnsi="Times New Roman" w:cs="Times New Roman"/>
          <w:sz w:val="24"/>
          <w:szCs w:val="24"/>
        </w:rPr>
        <w:t>error term</w:t>
      </w:r>
    </w:p>
    <w:p w14:paraId="59F902B5" w14:textId="77777777" w:rsidR="0015540A" w:rsidRDefault="00E3122A" w:rsidP="008A1D28">
      <w:pPr>
        <w:autoSpaceDE w:val="0"/>
        <w:autoSpaceDN w:val="0"/>
        <w:adjustRightInd w:val="0"/>
        <w:spacing w:after="0" w:line="480" w:lineRule="auto"/>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 xml:space="preserve">The error terms (μ) is </w:t>
      </w:r>
      <w:r w:rsidR="00147523">
        <w:rPr>
          <w:rFonts w:ascii="Times New Roman" w:eastAsiaTheme="minorEastAsia" w:hAnsi="Times New Roman" w:cs="Times New Roman"/>
          <w:sz w:val="24"/>
          <w:szCs w:val="24"/>
        </w:rPr>
        <w:t>assumed</w:t>
      </w:r>
      <w:r w:rsidRPr="002666A3">
        <w:rPr>
          <w:rFonts w:ascii="Times New Roman" w:eastAsiaTheme="minorEastAsia" w:hAnsi="Times New Roman" w:cs="Times New Roman"/>
          <w:sz w:val="24"/>
          <w:szCs w:val="24"/>
        </w:rPr>
        <w:t xml:space="preserve"> </w:t>
      </w:r>
      <w:r w:rsidR="008369FA">
        <w:rPr>
          <w:rFonts w:ascii="Times New Roman" w:eastAsiaTheme="minorEastAsia" w:hAnsi="Times New Roman" w:cs="Times New Roman"/>
          <w:sz w:val="24"/>
          <w:szCs w:val="24"/>
        </w:rPr>
        <w:t xml:space="preserve">to be </w:t>
      </w:r>
      <w:r w:rsidRPr="002666A3">
        <w:rPr>
          <w:rFonts w:ascii="Times New Roman" w:eastAsiaTheme="minorEastAsia" w:hAnsi="Times New Roman" w:cs="Times New Roman"/>
          <w:sz w:val="24"/>
          <w:szCs w:val="24"/>
        </w:rPr>
        <w:t xml:space="preserve">normally distributed with </w:t>
      </w:r>
      <w:r w:rsidR="002C7625">
        <w:rPr>
          <w:rFonts w:ascii="Times New Roman" w:eastAsiaTheme="minorEastAsia" w:hAnsi="Times New Roman" w:cs="Times New Roman"/>
          <w:sz w:val="24"/>
          <w:szCs w:val="24"/>
        </w:rPr>
        <w:t xml:space="preserve">mean zero and a </w:t>
      </w:r>
      <w:r w:rsidRPr="002666A3">
        <w:rPr>
          <w:rFonts w:ascii="Times New Roman" w:eastAsiaTheme="minorEastAsia" w:hAnsi="Times New Roman" w:cs="Times New Roman"/>
          <w:sz w:val="24"/>
          <w:szCs w:val="24"/>
        </w:rPr>
        <w:t>variance of</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 xml:space="preserve"> σ</m:t>
            </m:r>
          </m:e>
          <m:sup>
            <m:r>
              <w:rPr>
                <w:rFonts w:ascii="Cambria Math" w:eastAsiaTheme="minorEastAsia" w:hAnsi="Cambria Math" w:cs="Times New Roman"/>
                <w:sz w:val="24"/>
                <w:szCs w:val="24"/>
              </w:rPr>
              <m:t>2</m:t>
            </m:r>
          </m:sup>
        </m:sSup>
      </m:oMath>
      <w:r w:rsidRPr="002666A3">
        <w:rPr>
          <w:rFonts w:ascii="Times New Roman" w:eastAsiaTheme="minorEastAsia" w:hAnsi="Times New Roman" w:cs="Times New Roman"/>
          <w:sz w:val="24"/>
          <w:szCs w:val="24"/>
        </w:rPr>
        <w:t xml:space="preserve">. </w:t>
      </w:r>
    </w:p>
    <w:p w14:paraId="40E9C0EE" w14:textId="77777777" w:rsidR="006816A5" w:rsidRDefault="006816A5" w:rsidP="008A1D28">
      <w:pPr>
        <w:autoSpaceDE w:val="0"/>
        <w:autoSpaceDN w:val="0"/>
        <w:adjustRightInd w:val="0"/>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dependent variable </w:t>
      </w:r>
      <w:r w:rsidRPr="00780B07">
        <w:rPr>
          <w:rFonts w:ascii="Times New Roman" w:eastAsiaTheme="minorEastAsia" w:hAnsi="Times New Roman" w:cs="Times New Roman"/>
          <w:i/>
          <w:sz w:val="24"/>
          <w:szCs w:val="24"/>
        </w:rPr>
        <w:t>y</w:t>
      </w:r>
      <w:r>
        <w:rPr>
          <w:rFonts w:ascii="Times New Roman" w:eastAsiaTheme="minorEastAsia" w:hAnsi="Times New Roman" w:cs="Times New Roman"/>
          <w:sz w:val="24"/>
          <w:szCs w:val="24"/>
        </w:rPr>
        <w:t xml:space="preserve"> is computed as follows:</w:t>
      </w:r>
    </w:p>
    <w:p w14:paraId="629B48DE" w14:textId="77777777" w:rsidR="006816A5" w:rsidRDefault="006816A5" w:rsidP="008A1D28">
      <w:pPr>
        <w:autoSpaceDE w:val="0"/>
        <w:autoSpaceDN w:val="0"/>
        <w:adjustRightInd w:val="0"/>
        <w:spacing w:after="0" w:line="48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y=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Imputed income from forest resources</m:t>
            </m:r>
          </m:num>
          <m:den>
            <m:r>
              <w:rPr>
                <w:rFonts w:ascii="Cambria Math" w:eastAsiaTheme="minorEastAsia" w:hAnsi="Cambria Math" w:cs="Times New Roman"/>
                <w:sz w:val="24"/>
                <w:szCs w:val="24"/>
              </w:rPr>
              <m:t>Total household income(includeing imputed income from forest resources)</m:t>
            </m:r>
          </m:den>
        </m:f>
      </m:oMath>
      <w:r>
        <w:rPr>
          <w:rFonts w:ascii="Times New Roman" w:eastAsiaTheme="minorEastAsia" w:hAnsi="Times New Roman" w:cs="Times New Roman"/>
          <w:sz w:val="24"/>
          <w:szCs w:val="24"/>
        </w:rPr>
        <w:t xml:space="preserve">                  </w:t>
      </w:r>
      <w:r w:rsidR="00AB0DE0">
        <w:rPr>
          <w:rFonts w:ascii="Times New Roman" w:eastAsiaTheme="minorEastAsia" w:hAnsi="Times New Roman" w:cs="Times New Roman"/>
          <w:sz w:val="24"/>
          <w:szCs w:val="24"/>
        </w:rPr>
        <w:t xml:space="preserve">                  (2)</w:t>
      </w:r>
    </w:p>
    <w:p w14:paraId="7A4767C1" w14:textId="77777777" w:rsidR="000070DF" w:rsidRDefault="000070DF" w:rsidP="008A1D28">
      <w:pPr>
        <w:autoSpaceDE w:val="0"/>
        <w:autoSpaceDN w:val="0"/>
        <w:adjustRightInd w:val="0"/>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where imputed income from forest resources are calculated based on the market price and reported quantities of the respective forest resources</w:t>
      </w:r>
      <w:r w:rsidR="00D9412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and </w:t>
      </w:r>
    </w:p>
    <w:p w14:paraId="206441AA" w14:textId="77777777" w:rsidR="000070DF" w:rsidRDefault="00673A7B" w:rsidP="008A1D28">
      <w:pPr>
        <w:autoSpaceDE w:val="0"/>
        <w:autoSpaceDN w:val="0"/>
        <w:adjustRightInd w:val="0"/>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r w:rsidR="000070DF">
        <w:rPr>
          <w:rFonts w:ascii="Times New Roman" w:eastAsiaTheme="minorEastAsia" w:hAnsi="Times New Roman" w:cs="Times New Roman"/>
          <w:sz w:val="24"/>
          <w:szCs w:val="24"/>
        </w:rPr>
        <w:t>o</w:t>
      </w:r>
      <w:r>
        <w:rPr>
          <w:rFonts w:ascii="Times New Roman" w:eastAsiaTheme="minorEastAsia" w:hAnsi="Times New Roman" w:cs="Times New Roman"/>
          <w:sz w:val="24"/>
          <w:szCs w:val="24"/>
        </w:rPr>
        <w:t>t</w:t>
      </w:r>
      <w:r w:rsidR="000070DF">
        <w:rPr>
          <w:rFonts w:ascii="Times New Roman" w:eastAsiaTheme="minorEastAsia" w:hAnsi="Times New Roman" w:cs="Times New Roman"/>
          <w:sz w:val="24"/>
          <w:szCs w:val="24"/>
        </w:rPr>
        <w:t xml:space="preserve">al household income included </w:t>
      </w:r>
      <w:r w:rsidR="00F42023">
        <w:rPr>
          <w:rFonts w:ascii="Times New Roman" w:eastAsiaTheme="minorEastAsia" w:hAnsi="Times New Roman" w:cs="Times New Roman"/>
          <w:sz w:val="24"/>
          <w:szCs w:val="24"/>
        </w:rPr>
        <w:t xml:space="preserve">household </w:t>
      </w:r>
      <w:r w:rsidR="000070DF">
        <w:rPr>
          <w:rFonts w:ascii="Times New Roman" w:eastAsiaTheme="minorEastAsia" w:hAnsi="Times New Roman" w:cs="Times New Roman"/>
          <w:sz w:val="24"/>
          <w:szCs w:val="24"/>
        </w:rPr>
        <w:t xml:space="preserve">income from different sources i.e., job, wage, agriculture, business, remittance and all other </w:t>
      </w:r>
      <w:r w:rsidR="008720F2">
        <w:rPr>
          <w:rFonts w:ascii="Times New Roman" w:eastAsiaTheme="minorEastAsia" w:hAnsi="Times New Roman" w:cs="Times New Roman"/>
          <w:sz w:val="24"/>
          <w:szCs w:val="24"/>
        </w:rPr>
        <w:t>income sources</w:t>
      </w:r>
      <w:r w:rsidR="00201421">
        <w:rPr>
          <w:rFonts w:ascii="Times New Roman" w:eastAsiaTheme="minorEastAsia" w:hAnsi="Times New Roman" w:cs="Times New Roman"/>
          <w:sz w:val="24"/>
          <w:szCs w:val="24"/>
        </w:rPr>
        <w:t xml:space="preserve"> (</w:t>
      </w:r>
      <w:r w:rsidR="006D5764">
        <w:rPr>
          <w:rFonts w:ascii="Times New Roman" w:eastAsiaTheme="minorEastAsia" w:hAnsi="Times New Roman" w:cs="Times New Roman"/>
          <w:sz w:val="24"/>
          <w:szCs w:val="24"/>
        </w:rPr>
        <w:t xml:space="preserve">as </w:t>
      </w:r>
      <w:r w:rsidR="00201421">
        <w:rPr>
          <w:rFonts w:ascii="Times New Roman" w:eastAsiaTheme="minorEastAsia" w:hAnsi="Times New Roman" w:cs="Times New Roman"/>
          <w:sz w:val="24"/>
          <w:szCs w:val="24"/>
        </w:rPr>
        <w:t xml:space="preserve">described in </w:t>
      </w:r>
      <w:r w:rsidR="006D5764">
        <w:rPr>
          <w:rFonts w:ascii="Times New Roman" w:eastAsiaTheme="minorEastAsia" w:hAnsi="Times New Roman" w:cs="Times New Roman"/>
          <w:sz w:val="24"/>
          <w:szCs w:val="24"/>
        </w:rPr>
        <w:t>C</w:t>
      </w:r>
      <w:r w:rsidR="00201421">
        <w:rPr>
          <w:rFonts w:ascii="Times New Roman" w:eastAsiaTheme="minorEastAsia" w:hAnsi="Times New Roman" w:cs="Times New Roman"/>
          <w:sz w:val="24"/>
          <w:szCs w:val="24"/>
        </w:rPr>
        <w:t>hapter 1)</w:t>
      </w:r>
      <w:r w:rsidR="008720F2">
        <w:rPr>
          <w:rFonts w:ascii="Times New Roman" w:eastAsiaTheme="minorEastAsia" w:hAnsi="Times New Roman" w:cs="Times New Roman"/>
          <w:sz w:val="24"/>
          <w:szCs w:val="24"/>
        </w:rPr>
        <w:t>.</w:t>
      </w:r>
    </w:p>
    <w:p w14:paraId="4137D59F" w14:textId="77777777" w:rsidR="001015E1" w:rsidRDefault="001015E1" w:rsidP="001015E1">
      <w:pPr>
        <w:pStyle w:val="Heading2"/>
        <w:spacing w:line="480" w:lineRule="auto"/>
        <w:rPr>
          <w:rFonts w:ascii="Times New Roman" w:hAnsi="Times New Roman" w:cs="Times New Roman"/>
          <w:b/>
          <w:color w:val="auto"/>
          <w:sz w:val="24"/>
          <w:szCs w:val="24"/>
        </w:rPr>
      </w:pPr>
      <w:bookmarkStart w:id="39" w:name="_Toc502845569"/>
      <w:r w:rsidRPr="001015E1">
        <w:rPr>
          <w:rFonts w:ascii="Times New Roman" w:eastAsiaTheme="minorEastAsia" w:hAnsi="Times New Roman" w:cs="Times New Roman"/>
          <w:b/>
          <w:color w:val="auto"/>
          <w:sz w:val="24"/>
          <w:szCs w:val="24"/>
        </w:rPr>
        <w:t xml:space="preserve">2.4 </w:t>
      </w:r>
      <w:r w:rsidR="0015540A">
        <w:rPr>
          <w:rFonts w:ascii="Times New Roman" w:hAnsi="Times New Roman" w:cs="Times New Roman"/>
          <w:b/>
          <w:color w:val="auto"/>
          <w:sz w:val="24"/>
          <w:szCs w:val="24"/>
        </w:rPr>
        <w:t>Specification of Independent and Dependent V</w:t>
      </w:r>
      <w:r w:rsidR="0015540A" w:rsidRPr="008A1D28">
        <w:rPr>
          <w:rFonts w:ascii="Times New Roman" w:hAnsi="Times New Roman" w:cs="Times New Roman"/>
          <w:b/>
          <w:color w:val="auto"/>
          <w:sz w:val="24"/>
          <w:szCs w:val="24"/>
        </w:rPr>
        <w:t>ariables</w:t>
      </w:r>
      <w:bookmarkEnd w:id="39"/>
      <w:r w:rsidR="0015540A" w:rsidRPr="008A1D28">
        <w:rPr>
          <w:rFonts w:ascii="Times New Roman" w:hAnsi="Times New Roman" w:cs="Times New Roman"/>
          <w:b/>
          <w:color w:val="auto"/>
          <w:sz w:val="24"/>
          <w:szCs w:val="24"/>
        </w:rPr>
        <w:t xml:space="preserve"> </w:t>
      </w:r>
      <w:r w:rsidR="0015540A">
        <w:rPr>
          <w:rFonts w:ascii="Times New Roman" w:hAnsi="Times New Roman" w:cs="Times New Roman"/>
          <w:b/>
          <w:color w:val="auto"/>
          <w:sz w:val="24"/>
          <w:szCs w:val="24"/>
        </w:rPr>
        <w:t xml:space="preserve"> </w:t>
      </w:r>
    </w:p>
    <w:p w14:paraId="160B1DD0" w14:textId="77777777" w:rsidR="0015540A" w:rsidRDefault="0015540A" w:rsidP="0015540A">
      <w:pPr>
        <w:autoSpaceDE w:val="0"/>
        <w:autoSpaceDN w:val="0"/>
        <w:adjustRightInd w:val="0"/>
        <w:spacing w:after="0" w:line="480" w:lineRule="auto"/>
        <w:rPr>
          <w:rFonts w:ascii="Times New Roman" w:hAnsi="Times New Roman" w:cs="Times New Roman"/>
          <w:sz w:val="24"/>
          <w:szCs w:val="24"/>
        </w:rPr>
      </w:pPr>
      <w:r w:rsidRPr="002666A3">
        <w:rPr>
          <w:rFonts w:ascii="Times New Roman" w:hAnsi="Times New Roman" w:cs="Times New Roman"/>
          <w:sz w:val="24"/>
          <w:szCs w:val="24"/>
        </w:rPr>
        <w:t xml:space="preserve">The </w:t>
      </w:r>
      <w:r w:rsidR="00D9412F">
        <w:rPr>
          <w:rFonts w:ascii="Times New Roman" w:hAnsi="Times New Roman" w:cs="Times New Roman"/>
          <w:sz w:val="24"/>
          <w:szCs w:val="24"/>
        </w:rPr>
        <w:t xml:space="preserve">imputed </w:t>
      </w:r>
      <w:r w:rsidRPr="002666A3">
        <w:rPr>
          <w:rFonts w:ascii="Times New Roman" w:hAnsi="Times New Roman" w:cs="Times New Roman"/>
          <w:sz w:val="24"/>
          <w:szCs w:val="24"/>
        </w:rPr>
        <w:t xml:space="preserve">relative income each household generates from CF </w:t>
      </w:r>
      <w:r w:rsidR="00115F91">
        <w:rPr>
          <w:rFonts w:ascii="Times New Roman" w:hAnsi="Times New Roman" w:cs="Times New Roman"/>
          <w:sz w:val="24"/>
          <w:szCs w:val="24"/>
        </w:rPr>
        <w:t>is</w:t>
      </w:r>
      <w:r w:rsidR="00115F91" w:rsidRPr="002666A3">
        <w:rPr>
          <w:rFonts w:ascii="Times New Roman" w:hAnsi="Times New Roman" w:cs="Times New Roman"/>
          <w:sz w:val="24"/>
          <w:szCs w:val="24"/>
        </w:rPr>
        <w:t xml:space="preserve"> </w:t>
      </w:r>
      <w:r w:rsidRPr="002666A3">
        <w:rPr>
          <w:rFonts w:ascii="Times New Roman" w:hAnsi="Times New Roman" w:cs="Times New Roman"/>
          <w:sz w:val="24"/>
          <w:szCs w:val="24"/>
        </w:rPr>
        <w:t>the dependent variable in this study. The different products each household appropriates from the CF are monetized</w:t>
      </w:r>
      <w:r w:rsidR="00D7257C">
        <w:rPr>
          <w:rFonts w:ascii="Times New Roman" w:hAnsi="Times New Roman" w:cs="Times New Roman"/>
          <w:sz w:val="24"/>
          <w:szCs w:val="24"/>
        </w:rPr>
        <w:t xml:space="preserve"> based on local </w:t>
      </w:r>
      <w:r w:rsidR="00906823">
        <w:rPr>
          <w:rFonts w:ascii="Times New Roman" w:hAnsi="Times New Roman" w:cs="Times New Roman"/>
          <w:sz w:val="24"/>
          <w:szCs w:val="24"/>
        </w:rPr>
        <w:t xml:space="preserve">market </w:t>
      </w:r>
      <w:r w:rsidR="00D7257C">
        <w:rPr>
          <w:rFonts w:ascii="Times New Roman" w:hAnsi="Times New Roman" w:cs="Times New Roman"/>
          <w:sz w:val="24"/>
          <w:szCs w:val="24"/>
        </w:rPr>
        <w:t>pric</w:t>
      </w:r>
      <w:r w:rsidR="00906823">
        <w:rPr>
          <w:rFonts w:ascii="Times New Roman" w:hAnsi="Times New Roman" w:cs="Times New Roman"/>
          <w:sz w:val="24"/>
          <w:szCs w:val="24"/>
        </w:rPr>
        <w:t>es</w:t>
      </w:r>
      <w:r w:rsidR="00D7257C">
        <w:rPr>
          <w:rFonts w:ascii="Times New Roman" w:hAnsi="Times New Roman" w:cs="Times New Roman"/>
          <w:sz w:val="24"/>
          <w:szCs w:val="24"/>
        </w:rPr>
        <w:t xml:space="preserve"> </w:t>
      </w:r>
      <w:r w:rsidR="00906823">
        <w:rPr>
          <w:rFonts w:ascii="Times New Roman" w:hAnsi="Times New Roman" w:cs="Times New Roman"/>
          <w:sz w:val="24"/>
          <w:szCs w:val="24"/>
        </w:rPr>
        <w:t xml:space="preserve">as determined through a </w:t>
      </w:r>
      <w:r w:rsidR="002B13A1">
        <w:rPr>
          <w:rFonts w:ascii="Times New Roman" w:hAnsi="Times New Roman" w:cs="Times New Roman"/>
          <w:sz w:val="24"/>
          <w:szCs w:val="24"/>
        </w:rPr>
        <w:t>focus group discussion</w:t>
      </w:r>
      <w:r w:rsidR="00906823">
        <w:rPr>
          <w:rFonts w:ascii="Times New Roman" w:hAnsi="Times New Roman" w:cs="Times New Roman"/>
          <w:sz w:val="24"/>
          <w:szCs w:val="24"/>
        </w:rPr>
        <w:t>s in each district</w:t>
      </w:r>
      <w:r w:rsidR="008369FA">
        <w:rPr>
          <w:rFonts w:ascii="Times New Roman" w:hAnsi="Times New Roman" w:cs="Times New Roman"/>
          <w:sz w:val="24"/>
          <w:szCs w:val="24"/>
        </w:rPr>
        <w:t xml:space="preserve"> (as discussed in more detail in Chapter 1)</w:t>
      </w:r>
      <w:r w:rsidR="00906823">
        <w:rPr>
          <w:rFonts w:ascii="Times New Roman" w:hAnsi="Times New Roman" w:cs="Times New Roman"/>
          <w:sz w:val="24"/>
          <w:szCs w:val="24"/>
        </w:rPr>
        <w:t>.</w:t>
      </w:r>
      <w:r w:rsidR="00147104">
        <w:rPr>
          <w:rFonts w:ascii="Times New Roman" w:hAnsi="Times New Roman" w:cs="Times New Roman"/>
          <w:sz w:val="24"/>
          <w:szCs w:val="24"/>
        </w:rPr>
        <w:t xml:space="preserve"> The quantities of forest resources collected i.e., forest fruits, vegetables, herbs etc. was done in local units and were minimal in respect to fuelwood and fodder collected.</w:t>
      </w:r>
      <w:r w:rsidR="00296C52">
        <w:rPr>
          <w:rFonts w:ascii="Times New Roman" w:hAnsi="Times New Roman" w:cs="Times New Roman"/>
          <w:sz w:val="24"/>
          <w:szCs w:val="24"/>
        </w:rPr>
        <w:t xml:space="preserve"> Approximate values reported by the households were used for imputed income calculation. </w:t>
      </w:r>
      <w:r w:rsidR="00906823">
        <w:rPr>
          <w:rFonts w:ascii="Times New Roman" w:hAnsi="Times New Roman" w:cs="Times New Roman"/>
          <w:sz w:val="24"/>
          <w:szCs w:val="24"/>
        </w:rPr>
        <w:t>R</w:t>
      </w:r>
      <w:r w:rsidRPr="002666A3">
        <w:rPr>
          <w:rFonts w:ascii="Times New Roman" w:hAnsi="Times New Roman" w:cs="Times New Roman"/>
          <w:sz w:val="24"/>
          <w:szCs w:val="24"/>
        </w:rPr>
        <w:t xml:space="preserve">elative </w:t>
      </w:r>
      <w:r w:rsidR="00906823">
        <w:rPr>
          <w:rFonts w:ascii="Times New Roman" w:hAnsi="Times New Roman" w:cs="Times New Roman"/>
          <w:sz w:val="24"/>
          <w:szCs w:val="24"/>
        </w:rPr>
        <w:t xml:space="preserve">imputed </w:t>
      </w:r>
      <w:r w:rsidRPr="002666A3">
        <w:rPr>
          <w:rFonts w:ascii="Times New Roman" w:hAnsi="Times New Roman" w:cs="Times New Roman"/>
          <w:sz w:val="24"/>
          <w:szCs w:val="24"/>
        </w:rPr>
        <w:t xml:space="preserve">income </w:t>
      </w:r>
      <w:r>
        <w:rPr>
          <w:rFonts w:ascii="Times New Roman" w:hAnsi="Times New Roman" w:cs="Times New Roman"/>
          <w:sz w:val="24"/>
          <w:szCs w:val="24"/>
        </w:rPr>
        <w:t>is</w:t>
      </w:r>
      <w:r w:rsidRPr="002666A3">
        <w:rPr>
          <w:rFonts w:ascii="Times New Roman" w:hAnsi="Times New Roman" w:cs="Times New Roman"/>
          <w:sz w:val="24"/>
          <w:szCs w:val="24"/>
        </w:rPr>
        <w:t xml:space="preserve"> calculated for each household</w:t>
      </w:r>
      <w:r w:rsidR="00906823">
        <w:rPr>
          <w:rFonts w:ascii="Times New Roman" w:hAnsi="Times New Roman" w:cs="Times New Roman"/>
          <w:sz w:val="24"/>
          <w:szCs w:val="24"/>
        </w:rPr>
        <w:t xml:space="preserve"> by dividing the product of the market prices and quantities of forest products collected by the household’s aggregate actual </w:t>
      </w:r>
      <w:r w:rsidR="00906823">
        <w:rPr>
          <w:rFonts w:ascii="Times New Roman" w:hAnsi="Times New Roman" w:cs="Times New Roman"/>
          <w:sz w:val="24"/>
          <w:szCs w:val="24"/>
        </w:rPr>
        <w:lastRenderedPageBreak/>
        <w:t>income</w:t>
      </w:r>
      <w:r w:rsidRPr="002666A3">
        <w:rPr>
          <w:rFonts w:ascii="Times New Roman" w:hAnsi="Times New Roman" w:cs="Times New Roman"/>
          <w:sz w:val="24"/>
          <w:szCs w:val="24"/>
        </w:rPr>
        <w:t xml:space="preserve">. The price of </w:t>
      </w:r>
      <w:r w:rsidR="006D5764">
        <w:rPr>
          <w:rFonts w:ascii="Times New Roman" w:hAnsi="Times New Roman" w:cs="Times New Roman"/>
          <w:sz w:val="24"/>
          <w:szCs w:val="24"/>
        </w:rPr>
        <w:t>one</w:t>
      </w:r>
      <w:r w:rsidRPr="002666A3">
        <w:rPr>
          <w:rFonts w:ascii="Times New Roman" w:hAnsi="Times New Roman" w:cs="Times New Roman"/>
          <w:sz w:val="24"/>
          <w:szCs w:val="24"/>
        </w:rPr>
        <w:t xml:space="preserve"> bahri (headload) of fuelwood varied across Hilly and Terai region</w:t>
      </w:r>
      <w:r>
        <w:rPr>
          <w:rFonts w:ascii="Times New Roman" w:hAnsi="Times New Roman" w:cs="Times New Roman"/>
          <w:sz w:val="24"/>
          <w:szCs w:val="24"/>
        </w:rPr>
        <w:t>s</w:t>
      </w:r>
      <w:r w:rsidRPr="002666A3">
        <w:rPr>
          <w:rFonts w:ascii="Times New Roman" w:hAnsi="Times New Roman" w:cs="Times New Roman"/>
          <w:sz w:val="24"/>
          <w:szCs w:val="24"/>
        </w:rPr>
        <w:t xml:space="preserve"> wit</w:t>
      </w:r>
      <w:r>
        <w:rPr>
          <w:rFonts w:ascii="Times New Roman" w:hAnsi="Times New Roman" w:cs="Times New Roman"/>
          <w:sz w:val="24"/>
          <w:szCs w:val="24"/>
        </w:rPr>
        <w:t>h the price slightly higher in T</w:t>
      </w:r>
      <w:r w:rsidRPr="002666A3">
        <w:rPr>
          <w:rFonts w:ascii="Times New Roman" w:hAnsi="Times New Roman" w:cs="Times New Roman"/>
          <w:sz w:val="24"/>
          <w:szCs w:val="24"/>
        </w:rPr>
        <w:t xml:space="preserve">erai region as compared </w:t>
      </w:r>
      <w:r>
        <w:rPr>
          <w:rFonts w:ascii="Times New Roman" w:hAnsi="Times New Roman" w:cs="Times New Roman"/>
          <w:sz w:val="24"/>
          <w:szCs w:val="24"/>
        </w:rPr>
        <w:t>to the H</w:t>
      </w:r>
      <w:r w:rsidRPr="002666A3">
        <w:rPr>
          <w:rFonts w:ascii="Times New Roman" w:hAnsi="Times New Roman" w:cs="Times New Roman"/>
          <w:sz w:val="24"/>
          <w:szCs w:val="24"/>
        </w:rPr>
        <w:t>illy region</w:t>
      </w:r>
      <w:r w:rsidR="00B0551D">
        <w:rPr>
          <w:rFonts w:ascii="Times New Roman" w:hAnsi="Times New Roman" w:cs="Times New Roman"/>
          <w:sz w:val="24"/>
          <w:szCs w:val="24"/>
        </w:rPr>
        <w:t xml:space="preserve">. </w:t>
      </w:r>
      <w:r w:rsidRPr="002666A3">
        <w:rPr>
          <w:rFonts w:ascii="Times New Roman" w:hAnsi="Times New Roman" w:cs="Times New Roman"/>
          <w:sz w:val="24"/>
          <w:szCs w:val="24"/>
        </w:rPr>
        <w:t>No previous studies have quantified</w:t>
      </w:r>
      <w:r>
        <w:rPr>
          <w:rFonts w:ascii="Times New Roman" w:hAnsi="Times New Roman" w:cs="Times New Roman"/>
          <w:sz w:val="24"/>
          <w:szCs w:val="24"/>
        </w:rPr>
        <w:t xml:space="preserve"> the fodder value per headload so the headload</w:t>
      </w:r>
      <w:r w:rsidRPr="002666A3">
        <w:rPr>
          <w:rFonts w:ascii="Times New Roman" w:hAnsi="Times New Roman" w:cs="Times New Roman"/>
          <w:sz w:val="24"/>
          <w:szCs w:val="24"/>
        </w:rPr>
        <w:t xml:space="preserve"> value of straw/hay </w:t>
      </w:r>
      <w:r>
        <w:rPr>
          <w:rFonts w:ascii="Times New Roman" w:hAnsi="Times New Roman" w:cs="Times New Roman"/>
          <w:sz w:val="24"/>
          <w:szCs w:val="24"/>
        </w:rPr>
        <w:t xml:space="preserve">is used </w:t>
      </w:r>
      <w:r w:rsidR="009D0386">
        <w:rPr>
          <w:rFonts w:ascii="Times New Roman" w:hAnsi="Times New Roman" w:cs="Times New Roman"/>
          <w:sz w:val="24"/>
          <w:szCs w:val="24"/>
        </w:rPr>
        <w:t>to</w:t>
      </w:r>
      <w:r>
        <w:rPr>
          <w:rFonts w:ascii="Times New Roman" w:hAnsi="Times New Roman" w:cs="Times New Roman"/>
          <w:sz w:val="24"/>
          <w:szCs w:val="24"/>
        </w:rPr>
        <w:t xml:space="preserve"> </w:t>
      </w:r>
      <w:r w:rsidRPr="002666A3">
        <w:rPr>
          <w:rFonts w:ascii="Times New Roman" w:hAnsi="Times New Roman" w:cs="Times New Roman"/>
          <w:sz w:val="24"/>
          <w:szCs w:val="24"/>
        </w:rPr>
        <w:t>proxy t</w:t>
      </w:r>
      <w:r w:rsidR="009D0386">
        <w:rPr>
          <w:rFonts w:ascii="Times New Roman" w:hAnsi="Times New Roman" w:cs="Times New Roman"/>
          <w:sz w:val="24"/>
          <w:szCs w:val="24"/>
        </w:rPr>
        <w:t>he</w:t>
      </w:r>
      <w:r w:rsidRPr="002666A3">
        <w:rPr>
          <w:rFonts w:ascii="Times New Roman" w:hAnsi="Times New Roman" w:cs="Times New Roman"/>
          <w:sz w:val="24"/>
          <w:szCs w:val="24"/>
        </w:rPr>
        <w:t xml:space="preserve"> headload value of fodder collected from </w:t>
      </w:r>
      <w:r w:rsidR="00983BD5">
        <w:rPr>
          <w:rFonts w:ascii="Times New Roman" w:hAnsi="Times New Roman" w:cs="Times New Roman"/>
          <w:sz w:val="24"/>
          <w:szCs w:val="24"/>
        </w:rPr>
        <w:t>CF.</w:t>
      </w:r>
      <w:r w:rsidRPr="002666A3">
        <w:rPr>
          <w:rFonts w:ascii="Times New Roman" w:hAnsi="Times New Roman" w:cs="Times New Roman"/>
          <w:sz w:val="24"/>
          <w:szCs w:val="24"/>
        </w:rPr>
        <w:t xml:space="preserve"> The price of h</w:t>
      </w:r>
      <w:r>
        <w:rPr>
          <w:rFonts w:ascii="Times New Roman" w:hAnsi="Times New Roman" w:cs="Times New Roman"/>
          <w:sz w:val="24"/>
          <w:szCs w:val="24"/>
        </w:rPr>
        <w:t>eadload of straw/hay varied in Hilly region and T</w:t>
      </w:r>
      <w:r w:rsidRPr="002666A3">
        <w:rPr>
          <w:rFonts w:ascii="Times New Roman" w:hAnsi="Times New Roman" w:cs="Times New Roman"/>
          <w:sz w:val="24"/>
          <w:szCs w:val="24"/>
        </w:rPr>
        <w:t xml:space="preserve">erai regions as reported </w:t>
      </w:r>
      <w:r>
        <w:rPr>
          <w:rFonts w:ascii="Times New Roman" w:hAnsi="Times New Roman" w:cs="Times New Roman"/>
          <w:sz w:val="24"/>
          <w:szCs w:val="24"/>
        </w:rPr>
        <w:t>during focus group discussions</w:t>
      </w:r>
      <w:r w:rsidRPr="002666A3">
        <w:rPr>
          <w:rFonts w:ascii="Times New Roman" w:hAnsi="Times New Roman" w:cs="Times New Roman"/>
          <w:sz w:val="24"/>
          <w:szCs w:val="24"/>
        </w:rPr>
        <w:t>. Similarly, the local price of the forest products</w:t>
      </w:r>
      <w:r w:rsidR="00696BD7">
        <w:rPr>
          <w:rFonts w:ascii="Times New Roman" w:hAnsi="Times New Roman" w:cs="Times New Roman"/>
          <w:sz w:val="24"/>
          <w:szCs w:val="24"/>
        </w:rPr>
        <w:t xml:space="preserve"> reported during the </w:t>
      </w:r>
      <w:r w:rsidR="00177AA6">
        <w:rPr>
          <w:rFonts w:ascii="Times New Roman" w:hAnsi="Times New Roman" w:cs="Times New Roman"/>
          <w:sz w:val="24"/>
          <w:szCs w:val="24"/>
        </w:rPr>
        <w:t>focus group discussion</w:t>
      </w:r>
      <w:r w:rsidR="00696BD7">
        <w:rPr>
          <w:rFonts w:ascii="Times New Roman" w:hAnsi="Times New Roman" w:cs="Times New Roman"/>
          <w:sz w:val="24"/>
          <w:szCs w:val="24"/>
        </w:rPr>
        <w:t xml:space="preserve"> </w:t>
      </w:r>
      <w:r w:rsidRPr="002666A3">
        <w:rPr>
          <w:rFonts w:ascii="Times New Roman" w:hAnsi="Times New Roman" w:cs="Times New Roman"/>
          <w:sz w:val="24"/>
          <w:szCs w:val="24"/>
        </w:rPr>
        <w:t xml:space="preserve">is used to calculate the income generated from those products for example herbs, forest fruits and vegetables. </w:t>
      </w:r>
    </w:p>
    <w:p w14:paraId="4383815D" w14:textId="77777777" w:rsidR="003E0309" w:rsidRPr="008369FA" w:rsidRDefault="003E0309" w:rsidP="00780B07">
      <w:pPr>
        <w:pStyle w:val="Heading2"/>
        <w:spacing w:before="0" w:line="480" w:lineRule="auto"/>
        <w:rPr>
          <w:rFonts w:ascii="Times New Roman" w:hAnsi="Times New Roman" w:cs="Times New Roman"/>
          <w:b/>
          <w:sz w:val="24"/>
          <w:szCs w:val="24"/>
        </w:rPr>
      </w:pPr>
      <w:bookmarkStart w:id="40" w:name="_Toc502845570"/>
      <w:r w:rsidRPr="008369FA">
        <w:rPr>
          <w:rFonts w:ascii="Times New Roman" w:hAnsi="Times New Roman" w:cs="Times New Roman"/>
          <w:b/>
          <w:color w:val="auto"/>
          <w:sz w:val="24"/>
          <w:szCs w:val="24"/>
        </w:rPr>
        <w:t>2.4.1 Independent variables</w:t>
      </w:r>
      <w:bookmarkEnd w:id="40"/>
    </w:p>
    <w:p w14:paraId="2706AD98" w14:textId="77777777" w:rsidR="0015540A" w:rsidRPr="002666A3" w:rsidRDefault="008369FA" w:rsidP="008369F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Aggregate</w:t>
      </w:r>
      <w:r w:rsidR="00C70564">
        <w:rPr>
          <w:rFonts w:ascii="Times New Roman" w:hAnsi="Times New Roman" w:cs="Times New Roman"/>
          <w:sz w:val="24"/>
          <w:szCs w:val="24"/>
        </w:rPr>
        <w:t xml:space="preserve"> household education is </w:t>
      </w:r>
      <w:r w:rsidR="00CE0525">
        <w:rPr>
          <w:rFonts w:ascii="Times New Roman" w:hAnsi="Times New Roman" w:cs="Times New Roman"/>
          <w:sz w:val="24"/>
          <w:szCs w:val="24"/>
        </w:rPr>
        <w:t xml:space="preserve">calculated for the surveyed household by dividing the total number of years of schooling of household members by the total number of household members. </w:t>
      </w:r>
      <w:r w:rsidR="0015540A">
        <w:rPr>
          <w:rFonts w:ascii="Times New Roman" w:hAnsi="Times New Roman" w:cs="Times New Roman"/>
          <w:sz w:val="24"/>
          <w:szCs w:val="24"/>
        </w:rPr>
        <w:t>F</w:t>
      </w:r>
      <w:r w:rsidR="0015540A" w:rsidRPr="002666A3">
        <w:rPr>
          <w:rFonts w:ascii="Times New Roman" w:hAnsi="Times New Roman" w:cs="Times New Roman"/>
          <w:sz w:val="24"/>
          <w:szCs w:val="24"/>
        </w:rPr>
        <w:t>amilies with relative</w:t>
      </w:r>
      <w:r w:rsidR="0015540A">
        <w:rPr>
          <w:rFonts w:ascii="Times New Roman" w:hAnsi="Times New Roman" w:cs="Times New Roman"/>
          <w:sz w:val="24"/>
          <w:szCs w:val="24"/>
        </w:rPr>
        <w:t xml:space="preserve">ly more </w:t>
      </w:r>
      <w:r w:rsidR="0015540A" w:rsidRPr="002666A3">
        <w:rPr>
          <w:rFonts w:ascii="Times New Roman" w:hAnsi="Times New Roman" w:cs="Times New Roman"/>
          <w:sz w:val="24"/>
          <w:szCs w:val="24"/>
        </w:rPr>
        <w:t>household education</w:t>
      </w:r>
      <w:r w:rsidR="0015540A">
        <w:rPr>
          <w:rFonts w:ascii="Times New Roman" w:hAnsi="Times New Roman" w:cs="Times New Roman"/>
          <w:sz w:val="24"/>
          <w:szCs w:val="24"/>
        </w:rPr>
        <w:t xml:space="preserve"> (RHE)</w:t>
      </w:r>
      <w:r w:rsidR="0015540A" w:rsidRPr="002666A3">
        <w:rPr>
          <w:rFonts w:ascii="Times New Roman" w:hAnsi="Times New Roman" w:cs="Times New Roman"/>
          <w:sz w:val="24"/>
          <w:szCs w:val="24"/>
        </w:rPr>
        <w:t xml:space="preserve"> </w:t>
      </w:r>
      <w:r w:rsidR="0015540A">
        <w:rPr>
          <w:rFonts w:ascii="Times New Roman" w:hAnsi="Times New Roman" w:cs="Times New Roman"/>
          <w:sz w:val="24"/>
          <w:szCs w:val="24"/>
        </w:rPr>
        <w:t>are expected to</w:t>
      </w:r>
      <w:r w:rsidR="0015540A" w:rsidRPr="002666A3">
        <w:rPr>
          <w:rFonts w:ascii="Times New Roman" w:hAnsi="Times New Roman" w:cs="Times New Roman"/>
          <w:sz w:val="24"/>
          <w:szCs w:val="24"/>
        </w:rPr>
        <w:t xml:space="preserve"> be less depende</w:t>
      </w:r>
      <w:r w:rsidR="00FC295D">
        <w:rPr>
          <w:rFonts w:ascii="Times New Roman" w:hAnsi="Times New Roman" w:cs="Times New Roman"/>
          <w:sz w:val="24"/>
          <w:szCs w:val="24"/>
        </w:rPr>
        <w:t>nt on forest resources</w:t>
      </w:r>
      <w:r w:rsidR="00FE7646">
        <w:rPr>
          <w:rFonts w:ascii="Times New Roman" w:hAnsi="Times New Roman" w:cs="Times New Roman"/>
          <w:sz w:val="24"/>
          <w:szCs w:val="24"/>
        </w:rPr>
        <w:t xml:space="preserve"> </w:t>
      </w:r>
      <w:r w:rsidR="00FC295D">
        <w:rPr>
          <w:rFonts w:ascii="Times New Roman" w:hAnsi="Times New Roman" w:cs="Times New Roman"/>
          <w:sz w:val="24"/>
          <w:szCs w:val="24"/>
        </w:rPr>
        <w:t xml:space="preserve">(Table </w:t>
      </w:r>
      <w:r w:rsidR="008C56C3">
        <w:rPr>
          <w:rFonts w:ascii="Times New Roman" w:hAnsi="Times New Roman" w:cs="Times New Roman"/>
          <w:sz w:val="24"/>
          <w:szCs w:val="24"/>
        </w:rPr>
        <w:t>9</w:t>
      </w:r>
      <w:r w:rsidR="0015540A" w:rsidRPr="002666A3">
        <w:rPr>
          <w:rFonts w:ascii="Times New Roman" w:hAnsi="Times New Roman" w:cs="Times New Roman"/>
          <w:sz w:val="24"/>
          <w:szCs w:val="24"/>
        </w:rPr>
        <w:t xml:space="preserve">). More education means more </w:t>
      </w:r>
      <w:r w:rsidR="00D03BE2">
        <w:rPr>
          <w:rFonts w:ascii="Times New Roman" w:hAnsi="Times New Roman" w:cs="Times New Roman"/>
          <w:sz w:val="24"/>
          <w:szCs w:val="24"/>
        </w:rPr>
        <w:t xml:space="preserve">diverse, stable, and preferable </w:t>
      </w:r>
      <w:r w:rsidR="0015540A" w:rsidRPr="002666A3">
        <w:rPr>
          <w:rFonts w:ascii="Times New Roman" w:hAnsi="Times New Roman" w:cs="Times New Roman"/>
          <w:sz w:val="24"/>
          <w:szCs w:val="24"/>
        </w:rPr>
        <w:t xml:space="preserve">employment opportunities </w:t>
      </w:r>
      <w:r w:rsidR="0015540A">
        <w:rPr>
          <w:rFonts w:ascii="Times New Roman" w:hAnsi="Times New Roman" w:cs="Times New Roman"/>
          <w:sz w:val="24"/>
          <w:szCs w:val="24"/>
        </w:rPr>
        <w:t>for</w:t>
      </w:r>
      <w:r w:rsidR="0015540A" w:rsidRPr="002666A3">
        <w:rPr>
          <w:rFonts w:ascii="Times New Roman" w:hAnsi="Times New Roman" w:cs="Times New Roman"/>
          <w:sz w:val="24"/>
          <w:szCs w:val="24"/>
        </w:rPr>
        <w:t xml:space="preserve"> family members</w:t>
      </w:r>
      <w:r>
        <w:rPr>
          <w:rFonts w:ascii="Times New Roman" w:hAnsi="Times New Roman" w:cs="Times New Roman"/>
          <w:sz w:val="24"/>
          <w:szCs w:val="24"/>
        </w:rPr>
        <w:t xml:space="preserve"> and, </w:t>
      </w:r>
      <w:r w:rsidR="00D03BE2">
        <w:rPr>
          <w:rFonts w:ascii="Times New Roman" w:hAnsi="Times New Roman" w:cs="Times New Roman"/>
          <w:sz w:val="24"/>
          <w:szCs w:val="24"/>
        </w:rPr>
        <w:t xml:space="preserve">thus, </w:t>
      </w:r>
      <w:r>
        <w:rPr>
          <w:rFonts w:ascii="Times New Roman" w:hAnsi="Times New Roman" w:cs="Times New Roman"/>
          <w:sz w:val="24"/>
          <w:szCs w:val="24"/>
        </w:rPr>
        <w:t xml:space="preserve">higher opportunity costs to forest resource </w:t>
      </w:r>
      <w:r w:rsidR="00763ECB">
        <w:rPr>
          <w:rFonts w:ascii="Times New Roman" w:hAnsi="Times New Roman" w:cs="Times New Roman"/>
          <w:sz w:val="24"/>
          <w:szCs w:val="24"/>
        </w:rPr>
        <w:t>c</w:t>
      </w:r>
      <w:r>
        <w:rPr>
          <w:rFonts w:ascii="Times New Roman" w:hAnsi="Times New Roman" w:cs="Times New Roman"/>
          <w:sz w:val="24"/>
          <w:szCs w:val="24"/>
        </w:rPr>
        <w:t>ollection</w:t>
      </w:r>
      <w:r w:rsidR="0015540A" w:rsidRPr="002666A3">
        <w:rPr>
          <w:rFonts w:ascii="Times New Roman" w:hAnsi="Times New Roman" w:cs="Times New Roman"/>
          <w:sz w:val="24"/>
          <w:szCs w:val="24"/>
        </w:rPr>
        <w:t xml:space="preserve">. Similarly, </w:t>
      </w:r>
      <w:r w:rsidR="0015540A">
        <w:rPr>
          <w:rFonts w:ascii="Times New Roman" w:hAnsi="Times New Roman" w:cs="Times New Roman"/>
          <w:sz w:val="24"/>
          <w:szCs w:val="24"/>
        </w:rPr>
        <w:t xml:space="preserve">higher </w:t>
      </w:r>
      <w:r w:rsidR="00BA627B">
        <w:rPr>
          <w:rFonts w:ascii="Times New Roman" w:hAnsi="Times New Roman" w:cs="Times New Roman"/>
          <w:sz w:val="24"/>
          <w:szCs w:val="24"/>
        </w:rPr>
        <w:t>levels</w:t>
      </w:r>
      <w:r w:rsidR="0015540A">
        <w:rPr>
          <w:rFonts w:ascii="Times New Roman" w:hAnsi="Times New Roman" w:cs="Times New Roman"/>
          <w:sz w:val="24"/>
          <w:szCs w:val="24"/>
        </w:rPr>
        <w:t xml:space="preserve"> of </w:t>
      </w:r>
      <w:r w:rsidR="0015540A" w:rsidRPr="002666A3">
        <w:rPr>
          <w:rFonts w:ascii="Times New Roman" w:hAnsi="Times New Roman" w:cs="Times New Roman"/>
          <w:sz w:val="24"/>
          <w:szCs w:val="24"/>
        </w:rPr>
        <w:t xml:space="preserve">relative education </w:t>
      </w:r>
      <w:r w:rsidR="0015540A">
        <w:rPr>
          <w:rFonts w:ascii="Times New Roman" w:hAnsi="Times New Roman" w:cs="Times New Roman"/>
          <w:sz w:val="24"/>
          <w:szCs w:val="24"/>
        </w:rPr>
        <w:t xml:space="preserve">for household </w:t>
      </w:r>
      <w:r w:rsidR="00D03BE2">
        <w:rPr>
          <w:rFonts w:ascii="Times New Roman" w:hAnsi="Times New Roman" w:cs="Times New Roman"/>
          <w:sz w:val="24"/>
          <w:szCs w:val="24"/>
        </w:rPr>
        <w:t xml:space="preserve">may </w:t>
      </w:r>
      <w:r w:rsidR="0015540A" w:rsidRPr="002666A3">
        <w:rPr>
          <w:rFonts w:ascii="Times New Roman" w:hAnsi="Times New Roman" w:cs="Times New Roman"/>
          <w:sz w:val="24"/>
          <w:szCs w:val="24"/>
        </w:rPr>
        <w:t>impl</w:t>
      </w:r>
      <w:r w:rsidR="00D03BE2">
        <w:rPr>
          <w:rFonts w:ascii="Times New Roman" w:hAnsi="Times New Roman" w:cs="Times New Roman"/>
          <w:sz w:val="24"/>
          <w:szCs w:val="24"/>
        </w:rPr>
        <w:t>y</w:t>
      </w:r>
      <w:r w:rsidR="0015540A" w:rsidRPr="002666A3">
        <w:rPr>
          <w:rFonts w:ascii="Times New Roman" w:hAnsi="Times New Roman" w:cs="Times New Roman"/>
          <w:sz w:val="24"/>
          <w:szCs w:val="24"/>
        </w:rPr>
        <w:t xml:space="preserve"> </w:t>
      </w:r>
      <w:r w:rsidR="00D03BE2">
        <w:rPr>
          <w:rFonts w:ascii="Times New Roman" w:hAnsi="Times New Roman" w:cs="Times New Roman"/>
          <w:sz w:val="24"/>
          <w:szCs w:val="24"/>
        </w:rPr>
        <w:t xml:space="preserve">ongoing </w:t>
      </w:r>
      <w:r w:rsidR="0015540A">
        <w:rPr>
          <w:rFonts w:ascii="Times New Roman" w:hAnsi="Times New Roman" w:cs="Times New Roman"/>
          <w:sz w:val="24"/>
          <w:szCs w:val="24"/>
        </w:rPr>
        <w:t>engagement of household members</w:t>
      </w:r>
      <w:r w:rsidR="0015540A" w:rsidRPr="002666A3">
        <w:rPr>
          <w:rFonts w:ascii="Times New Roman" w:hAnsi="Times New Roman" w:cs="Times New Roman"/>
          <w:sz w:val="24"/>
          <w:szCs w:val="24"/>
        </w:rPr>
        <w:t xml:space="preserve"> in schooling </w:t>
      </w:r>
      <w:r w:rsidR="0015540A">
        <w:rPr>
          <w:rFonts w:ascii="Times New Roman" w:hAnsi="Times New Roman" w:cs="Times New Roman"/>
          <w:sz w:val="24"/>
          <w:szCs w:val="24"/>
        </w:rPr>
        <w:t xml:space="preserve">activities, </w:t>
      </w:r>
      <w:r w:rsidR="00D03BE2">
        <w:rPr>
          <w:rFonts w:ascii="Times New Roman" w:hAnsi="Times New Roman" w:cs="Times New Roman"/>
          <w:sz w:val="24"/>
          <w:szCs w:val="24"/>
        </w:rPr>
        <w:t>potentially mak</w:t>
      </w:r>
      <w:r w:rsidR="0015540A">
        <w:rPr>
          <w:rFonts w:ascii="Times New Roman" w:hAnsi="Times New Roman" w:cs="Times New Roman"/>
          <w:sz w:val="24"/>
          <w:szCs w:val="24"/>
        </w:rPr>
        <w:t xml:space="preserve">ing them </w:t>
      </w:r>
      <w:r w:rsidR="0015540A" w:rsidRPr="002666A3">
        <w:rPr>
          <w:rFonts w:ascii="Times New Roman" w:hAnsi="Times New Roman" w:cs="Times New Roman"/>
          <w:sz w:val="24"/>
          <w:szCs w:val="24"/>
        </w:rPr>
        <w:t>less available for forest related</w:t>
      </w:r>
      <w:r w:rsidR="001A616D">
        <w:rPr>
          <w:rFonts w:ascii="Times New Roman" w:hAnsi="Times New Roman" w:cs="Times New Roman"/>
          <w:sz w:val="24"/>
          <w:szCs w:val="24"/>
        </w:rPr>
        <w:t xml:space="preserve"> collection</w:t>
      </w:r>
      <w:r w:rsidR="0015540A" w:rsidRPr="002666A3">
        <w:rPr>
          <w:rFonts w:ascii="Times New Roman" w:hAnsi="Times New Roman" w:cs="Times New Roman"/>
          <w:sz w:val="24"/>
          <w:szCs w:val="24"/>
        </w:rPr>
        <w:t xml:space="preserve"> activities. </w:t>
      </w:r>
    </w:p>
    <w:p w14:paraId="463E6DC5" w14:textId="77777777" w:rsidR="0015540A" w:rsidRDefault="0015540A" w:rsidP="0015540A">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The </w:t>
      </w:r>
      <w:r>
        <w:rPr>
          <w:rFonts w:ascii="Times New Roman" w:hAnsi="Times New Roman" w:cs="Times New Roman"/>
          <w:sz w:val="24"/>
          <w:szCs w:val="24"/>
        </w:rPr>
        <w:t xml:space="preserve">number of </w:t>
      </w:r>
      <w:r w:rsidRPr="002666A3">
        <w:rPr>
          <w:rFonts w:ascii="Times New Roman" w:hAnsi="Times New Roman" w:cs="Times New Roman"/>
          <w:sz w:val="24"/>
          <w:szCs w:val="24"/>
        </w:rPr>
        <w:t xml:space="preserve">livestock (LIVESTOCK) </w:t>
      </w:r>
      <w:r>
        <w:rPr>
          <w:rFonts w:ascii="Times New Roman" w:hAnsi="Times New Roman" w:cs="Times New Roman"/>
          <w:sz w:val="24"/>
          <w:szCs w:val="24"/>
        </w:rPr>
        <w:t>owned</w:t>
      </w:r>
      <w:r w:rsidRPr="002666A3">
        <w:rPr>
          <w:rFonts w:ascii="Times New Roman" w:hAnsi="Times New Roman" w:cs="Times New Roman"/>
          <w:sz w:val="24"/>
          <w:szCs w:val="24"/>
        </w:rPr>
        <w:t xml:space="preserve"> by each household is </w:t>
      </w:r>
      <w:r w:rsidR="00312421">
        <w:rPr>
          <w:rFonts w:ascii="Times New Roman" w:hAnsi="Times New Roman" w:cs="Times New Roman"/>
          <w:sz w:val="24"/>
          <w:szCs w:val="24"/>
        </w:rPr>
        <w:t>expected to be positively correlated with household dependency on forest resources</w:t>
      </w:r>
      <w:r w:rsidR="00E755B4">
        <w:rPr>
          <w:rFonts w:ascii="Times New Roman" w:hAnsi="Times New Roman" w:cs="Times New Roman"/>
          <w:sz w:val="24"/>
          <w:szCs w:val="24"/>
        </w:rPr>
        <w:t xml:space="preserve"> (</w:t>
      </w:r>
      <w:r w:rsidR="00E755B4">
        <w:rPr>
          <w:rFonts w:ascii="Times New Roman" w:hAnsi="Times New Roman" w:cs="Times New Roman"/>
          <w:sz w:val="24"/>
          <w:szCs w:val="24"/>
          <w:lang w:val="en"/>
        </w:rPr>
        <w:t>Adhikari et. al., 2004</w:t>
      </w:r>
      <w:r w:rsidR="00E755B4">
        <w:rPr>
          <w:rFonts w:ascii="Times New Roman" w:hAnsi="Times New Roman" w:cs="Times New Roman"/>
          <w:sz w:val="24"/>
          <w:szCs w:val="24"/>
        </w:rPr>
        <w:t>)</w:t>
      </w:r>
      <w:r w:rsidRPr="002666A3">
        <w:rPr>
          <w:rFonts w:ascii="Times New Roman" w:hAnsi="Times New Roman" w:cs="Times New Roman"/>
          <w:sz w:val="24"/>
          <w:szCs w:val="24"/>
        </w:rPr>
        <w:t xml:space="preserve">. </w:t>
      </w:r>
      <w:r w:rsidR="006C068C">
        <w:rPr>
          <w:rFonts w:ascii="Times New Roman" w:hAnsi="Times New Roman" w:cs="Times New Roman"/>
          <w:sz w:val="24"/>
          <w:szCs w:val="24"/>
        </w:rPr>
        <w:t xml:space="preserve">Households with relatively more </w:t>
      </w:r>
      <w:r>
        <w:rPr>
          <w:rFonts w:ascii="Times New Roman" w:hAnsi="Times New Roman" w:cs="Times New Roman"/>
          <w:sz w:val="24"/>
          <w:szCs w:val="24"/>
        </w:rPr>
        <w:t>livestock</w:t>
      </w:r>
      <w:r w:rsidR="00570183">
        <w:rPr>
          <w:rFonts w:ascii="Times New Roman" w:hAnsi="Times New Roman" w:cs="Times New Roman"/>
          <w:sz w:val="24"/>
          <w:szCs w:val="24"/>
        </w:rPr>
        <w:t xml:space="preserve"> </w:t>
      </w:r>
      <w:r w:rsidR="006C068C">
        <w:rPr>
          <w:rFonts w:ascii="Times New Roman" w:hAnsi="Times New Roman" w:cs="Times New Roman"/>
          <w:sz w:val="24"/>
          <w:szCs w:val="24"/>
        </w:rPr>
        <w:t>need</w:t>
      </w:r>
      <w:r>
        <w:rPr>
          <w:rFonts w:ascii="Times New Roman" w:hAnsi="Times New Roman" w:cs="Times New Roman"/>
          <w:sz w:val="24"/>
          <w:szCs w:val="24"/>
        </w:rPr>
        <w:t xml:space="preserve"> more fodder to feed</w:t>
      </w:r>
      <w:r w:rsidR="006C068C">
        <w:rPr>
          <w:rFonts w:ascii="Times New Roman" w:hAnsi="Times New Roman" w:cs="Times New Roman"/>
          <w:sz w:val="24"/>
          <w:szCs w:val="24"/>
        </w:rPr>
        <w:t xml:space="preserve"> </w:t>
      </w:r>
      <w:r w:rsidR="00570183">
        <w:rPr>
          <w:rFonts w:ascii="Times New Roman" w:hAnsi="Times New Roman" w:cs="Times New Roman"/>
          <w:sz w:val="24"/>
          <w:szCs w:val="24"/>
        </w:rPr>
        <w:t>them</w:t>
      </w:r>
      <w:r>
        <w:rPr>
          <w:rFonts w:ascii="Times New Roman" w:hAnsi="Times New Roman" w:cs="Times New Roman"/>
          <w:sz w:val="24"/>
          <w:szCs w:val="24"/>
        </w:rPr>
        <w:t xml:space="preserve">. </w:t>
      </w:r>
      <w:r w:rsidRPr="002666A3">
        <w:rPr>
          <w:rFonts w:ascii="Times New Roman" w:hAnsi="Times New Roman" w:cs="Times New Roman"/>
          <w:sz w:val="24"/>
          <w:szCs w:val="24"/>
        </w:rPr>
        <w:t xml:space="preserve"> </w:t>
      </w:r>
    </w:p>
    <w:p w14:paraId="6405F854" w14:textId="77777777" w:rsidR="0015540A" w:rsidRDefault="001932C7" w:rsidP="0015540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household’s landholdings (LAND) is expected to be negatively associated with dependency on forest products. </w:t>
      </w:r>
      <w:r w:rsidR="0015540A" w:rsidRPr="002666A3">
        <w:rPr>
          <w:rFonts w:ascii="Times New Roman" w:hAnsi="Times New Roman" w:cs="Times New Roman"/>
          <w:sz w:val="24"/>
          <w:szCs w:val="24"/>
        </w:rPr>
        <w:t xml:space="preserve">With more land, </w:t>
      </w:r>
      <w:r w:rsidR="0015540A">
        <w:rPr>
          <w:rFonts w:ascii="Times New Roman" w:hAnsi="Times New Roman" w:cs="Times New Roman"/>
          <w:sz w:val="24"/>
          <w:szCs w:val="24"/>
        </w:rPr>
        <w:t>household members</w:t>
      </w:r>
      <w:r w:rsidR="0015540A" w:rsidRPr="002666A3">
        <w:rPr>
          <w:rFonts w:ascii="Times New Roman" w:hAnsi="Times New Roman" w:cs="Times New Roman"/>
          <w:sz w:val="24"/>
          <w:szCs w:val="24"/>
        </w:rPr>
        <w:t xml:space="preserve"> are busy in agricultural activities and can allocate less labor for fuelwood and fodder collection.</w:t>
      </w:r>
    </w:p>
    <w:p w14:paraId="54149F95" w14:textId="77777777" w:rsidR="0015540A" w:rsidRDefault="00570183" w:rsidP="0015540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number of </w:t>
      </w:r>
      <w:r w:rsidR="0015540A">
        <w:rPr>
          <w:rFonts w:ascii="Times New Roman" w:hAnsi="Times New Roman" w:cs="Times New Roman"/>
          <w:sz w:val="24"/>
          <w:szCs w:val="24"/>
        </w:rPr>
        <w:t xml:space="preserve">trees </w:t>
      </w:r>
      <w:r>
        <w:rPr>
          <w:rFonts w:ascii="Times New Roman" w:hAnsi="Times New Roman" w:cs="Times New Roman"/>
          <w:sz w:val="24"/>
          <w:szCs w:val="24"/>
        </w:rPr>
        <w:t>owned by the household</w:t>
      </w:r>
      <w:r w:rsidR="0015540A">
        <w:rPr>
          <w:rFonts w:ascii="Times New Roman" w:hAnsi="Times New Roman" w:cs="Times New Roman"/>
          <w:sz w:val="24"/>
          <w:szCs w:val="24"/>
        </w:rPr>
        <w:t xml:space="preserve"> (TREES)</w:t>
      </w:r>
      <w:r w:rsidR="0015540A" w:rsidRPr="002666A3">
        <w:rPr>
          <w:rFonts w:ascii="Times New Roman" w:hAnsi="Times New Roman" w:cs="Times New Roman"/>
          <w:sz w:val="24"/>
          <w:szCs w:val="24"/>
        </w:rPr>
        <w:t xml:space="preserve"> </w:t>
      </w:r>
      <w:r w:rsidR="00C25730">
        <w:rPr>
          <w:rFonts w:ascii="Times New Roman" w:hAnsi="Times New Roman" w:cs="Times New Roman"/>
          <w:sz w:val="24"/>
          <w:szCs w:val="24"/>
        </w:rPr>
        <w:t xml:space="preserve">is expected to be negatively correlated </w:t>
      </w:r>
      <w:r>
        <w:rPr>
          <w:rFonts w:ascii="Times New Roman" w:hAnsi="Times New Roman" w:cs="Times New Roman"/>
          <w:sz w:val="24"/>
          <w:szCs w:val="24"/>
        </w:rPr>
        <w:t>with</w:t>
      </w:r>
      <w:r w:rsidR="00C25730">
        <w:rPr>
          <w:rFonts w:ascii="Times New Roman" w:hAnsi="Times New Roman" w:cs="Times New Roman"/>
          <w:sz w:val="24"/>
          <w:szCs w:val="24"/>
        </w:rPr>
        <w:t xml:space="preserve"> </w:t>
      </w:r>
      <w:r w:rsidR="0015540A" w:rsidRPr="002666A3">
        <w:rPr>
          <w:rFonts w:ascii="Times New Roman" w:hAnsi="Times New Roman" w:cs="Times New Roman"/>
          <w:sz w:val="24"/>
          <w:szCs w:val="24"/>
        </w:rPr>
        <w:t>dependency on forest</w:t>
      </w:r>
      <w:r w:rsidR="0015540A">
        <w:rPr>
          <w:rFonts w:ascii="Times New Roman" w:hAnsi="Times New Roman" w:cs="Times New Roman"/>
          <w:sz w:val="24"/>
          <w:szCs w:val="24"/>
        </w:rPr>
        <w:t>s</w:t>
      </w:r>
      <w:r w:rsidR="0015540A" w:rsidRPr="002666A3">
        <w:rPr>
          <w:rFonts w:ascii="Times New Roman" w:hAnsi="Times New Roman" w:cs="Times New Roman"/>
          <w:sz w:val="24"/>
          <w:szCs w:val="24"/>
        </w:rPr>
        <w:t xml:space="preserve"> for fuelwood and fodder</w:t>
      </w:r>
      <w:r w:rsidR="001508F4">
        <w:rPr>
          <w:rFonts w:ascii="Times New Roman" w:hAnsi="Times New Roman" w:cs="Times New Roman"/>
          <w:sz w:val="24"/>
          <w:szCs w:val="24"/>
        </w:rPr>
        <w:t xml:space="preserve"> for both the Terai and Hilly region</w:t>
      </w:r>
      <w:r w:rsidR="00D03BE2">
        <w:rPr>
          <w:rFonts w:ascii="Times New Roman" w:hAnsi="Times New Roman" w:cs="Times New Roman"/>
          <w:sz w:val="24"/>
          <w:szCs w:val="24"/>
        </w:rPr>
        <w:t>s</w:t>
      </w:r>
      <w:r w:rsidR="0024230C">
        <w:rPr>
          <w:rFonts w:ascii="Times New Roman" w:hAnsi="Times New Roman" w:cs="Times New Roman"/>
          <w:sz w:val="24"/>
          <w:szCs w:val="24"/>
        </w:rPr>
        <w:t xml:space="preserve"> (</w:t>
      </w:r>
      <w:r w:rsidR="0024230C">
        <w:rPr>
          <w:rFonts w:ascii="Times New Roman" w:hAnsi="Times New Roman" w:cs="Times New Roman"/>
          <w:sz w:val="24"/>
          <w:szCs w:val="24"/>
          <w:lang w:val="en"/>
        </w:rPr>
        <w:t>Cooke</w:t>
      </w:r>
      <w:r w:rsidR="0033155B">
        <w:rPr>
          <w:rFonts w:ascii="Times New Roman" w:hAnsi="Times New Roman" w:cs="Times New Roman"/>
          <w:sz w:val="24"/>
          <w:szCs w:val="24"/>
          <w:lang w:val="en"/>
        </w:rPr>
        <w:t xml:space="preserve">, </w:t>
      </w:r>
      <w:r w:rsidR="0024230C">
        <w:rPr>
          <w:rFonts w:ascii="Times New Roman" w:hAnsi="Times New Roman" w:cs="Times New Roman"/>
          <w:sz w:val="24"/>
          <w:szCs w:val="24"/>
          <w:lang w:val="en"/>
        </w:rPr>
        <w:t>2016); Heltberg et al. (2000); and Van’t vend et al. (2007)</w:t>
      </w:r>
      <w:r w:rsidR="0024230C">
        <w:rPr>
          <w:rFonts w:ascii="Times New Roman" w:hAnsi="Times New Roman" w:cs="Times New Roman"/>
          <w:sz w:val="24"/>
          <w:szCs w:val="24"/>
        </w:rPr>
        <w:t>)</w:t>
      </w:r>
      <w:r w:rsidR="0015540A" w:rsidRPr="002666A3">
        <w:rPr>
          <w:rFonts w:ascii="Times New Roman" w:hAnsi="Times New Roman" w:cs="Times New Roman"/>
          <w:sz w:val="24"/>
          <w:szCs w:val="24"/>
        </w:rPr>
        <w:t xml:space="preserve">. </w:t>
      </w:r>
      <w:r w:rsidR="00C43CC6">
        <w:rPr>
          <w:rFonts w:ascii="Times New Roman" w:hAnsi="Times New Roman" w:cs="Times New Roman"/>
          <w:sz w:val="24"/>
          <w:szCs w:val="24"/>
        </w:rPr>
        <w:t>Household</w:t>
      </w:r>
      <w:r w:rsidR="0015540A" w:rsidRPr="002666A3">
        <w:rPr>
          <w:rFonts w:ascii="Times New Roman" w:hAnsi="Times New Roman" w:cs="Times New Roman"/>
          <w:sz w:val="24"/>
          <w:szCs w:val="24"/>
        </w:rPr>
        <w:t xml:space="preserve"> needs </w:t>
      </w:r>
      <w:r w:rsidR="00C43CC6">
        <w:rPr>
          <w:rFonts w:ascii="Times New Roman" w:hAnsi="Times New Roman" w:cs="Times New Roman"/>
          <w:sz w:val="24"/>
          <w:szCs w:val="24"/>
        </w:rPr>
        <w:t>for</w:t>
      </w:r>
      <w:r w:rsidR="0015540A" w:rsidRPr="002666A3">
        <w:rPr>
          <w:rFonts w:ascii="Times New Roman" w:hAnsi="Times New Roman" w:cs="Times New Roman"/>
          <w:sz w:val="24"/>
          <w:szCs w:val="24"/>
        </w:rPr>
        <w:t xml:space="preserve"> fuel and fodder can be met from private trees</w:t>
      </w:r>
      <w:r w:rsidR="00C25730">
        <w:rPr>
          <w:rFonts w:ascii="Times New Roman" w:hAnsi="Times New Roman" w:cs="Times New Roman"/>
          <w:sz w:val="24"/>
          <w:szCs w:val="24"/>
        </w:rPr>
        <w:t xml:space="preserve"> grown </w:t>
      </w:r>
      <w:r w:rsidR="0015540A" w:rsidRPr="002666A3">
        <w:rPr>
          <w:rFonts w:ascii="Times New Roman" w:hAnsi="Times New Roman" w:cs="Times New Roman"/>
          <w:sz w:val="24"/>
          <w:szCs w:val="24"/>
        </w:rPr>
        <w:t xml:space="preserve">on </w:t>
      </w:r>
      <w:r w:rsidR="00C25730">
        <w:rPr>
          <w:rFonts w:ascii="Times New Roman" w:hAnsi="Times New Roman" w:cs="Times New Roman"/>
          <w:sz w:val="24"/>
          <w:szCs w:val="24"/>
        </w:rPr>
        <w:t xml:space="preserve">their </w:t>
      </w:r>
      <w:r w:rsidR="0015540A" w:rsidRPr="002666A3">
        <w:rPr>
          <w:rFonts w:ascii="Times New Roman" w:hAnsi="Times New Roman" w:cs="Times New Roman"/>
          <w:sz w:val="24"/>
          <w:szCs w:val="24"/>
        </w:rPr>
        <w:t>own land.</w:t>
      </w:r>
      <w:r w:rsidR="0015540A">
        <w:rPr>
          <w:rFonts w:ascii="Times New Roman" w:hAnsi="Times New Roman" w:cs="Times New Roman"/>
          <w:sz w:val="24"/>
          <w:szCs w:val="24"/>
        </w:rPr>
        <w:t xml:space="preserve"> </w:t>
      </w:r>
      <w:r w:rsidR="00C43CC6">
        <w:rPr>
          <w:rFonts w:ascii="Times New Roman" w:hAnsi="Times New Roman" w:cs="Times New Roman"/>
          <w:sz w:val="24"/>
          <w:szCs w:val="24"/>
        </w:rPr>
        <w:t>Thus, p</w:t>
      </w:r>
      <w:r w:rsidR="00D06E49">
        <w:rPr>
          <w:rFonts w:ascii="Times New Roman" w:hAnsi="Times New Roman" w:cs="Times New Roman"/>
          <w:sz w:val="24"/>
          <w:szCs w:val="24"/>
        </w:rPr>
        <w:t>rivate</w:t>
      </w:r>
      <w:r w:rsidR="00C43CC6">
        <w:rPr>
          <w:rFonts w:ascii="Times New Roman" w:hAnsi="Times New Roman" w:cs="Times New Roman"/>
          <w:sz w:val="24"/>
          <w:szCs w:val="24"/>
        </w:rPr>
        <w:t>ly-owned</w:t>
      </w:r>
      <w:r w:rsidR="00D06E49">
        <w:rPr>
          <w:rFonts w:ascii="Times New Roman" w:hAnsi="Times New Roman" w:cs="Times New Roman"/>
          <w:sz w:val="24"/>
          <w:szCs w:val="24"/>
        </w:rPr>
        <w:t xml:space="preserve"> trees </w:t>
      </w:r>
      <w:r w:rsidR="00D03BE2">
        <w:rPr>
          <w:rFonts w:ascii="Times New Roman" w:hAnsi="Times New Roman" w:cs="Times New Roman"/>
          <w:sz w:val="24"/>
          <w:szCs w:val="24"/>
        </w:rPr>
        <w:t xml:space="preserve">likely </w:t>
      </w:r>
      <w:r w:rsidR="00D06E49">
        <w:rPr>
          <w:rFonts w:ascii="Times New Roman" w:hAnsi="Times New Roman" w:cs="Times New Roman"/>
          <w:sz w:val="24"/>
          <w:szCs w:val="24"/>
        </w:rPr>
        <w:t xml:space="preserve">act as </w:t>
      </w:r>
      <w:r w:rsidR="00D03BE2">
        <w:rPr>
          <w:rFonts w:ascii="Times New Roman" w:hAnsi="Times New Roman" w:cs="Times New Roman"/>
          <w:sz w:val="24"/>
          <w:szCs w:val="24"/>
        </w:rPr>
        <w:t xml:space="preserve">a </w:t>
      </w:r>
      <w:r w:rsidR="00D06E49">
        <w:rPr>
          <w:rFonts w:ascii="Times New Roman" w:hAnsi="Times New Roman" w:cs="Times New Roman"/>
          <w:sz w:val="24"/>
          <w:szCs w:val="24"/>
        </w:rPr>
        <w:t>substitute to fuelwood and fodder collected from CF. Rural household</w:t>
      </w:r>
      <w:r w:rsidR="00D03BE2">
        <w:rPr>
          <w:rFonts w:ascii="Times New Roman" w:hAnsi="Times New Roman" w:cs="Times New Roman"/>
          <w:sz w:val="24"/>
          <w:szCs w:val="24"/>
        </w:rPr>
        <w:t>s</w:t>
      </w:r>
      <w:r w:rsidR="00D06E49">
        <w:rPr>
          <w:rFonts w:ascii="Times New Roman" w:hAnsi="Times New Roman" w:cs="Times New Roman"/>
          <w:sz w:val="24"/>
          <w:szCs w:val="24"/>
        </w:rPr>
        <w:t xml:space="preserve"> are dependent on CF mostly for these two resources i.e., fuelwood to use as energy source and fodder to f</w:t>
      </w:r>
      <w:r w:rsidR="00D03BE2">
        <w:rPr>
          <w:rFonts w:ascii="Times New Roman" w:hAnsi="Times New Roman" w:cs="Times New Roman"/>
          <w:sz w:val="24"/>
          <w:szCs w:val="24"/>
        </w:rPr>
        <w:t>e</w:t>
      </w:r>
      <w:r w:rsidR="00D06E49">
        <w:rPr>
          <w:rFonts w:ascii="Times New Roman" w:hAnsi="Times New Roman" w:cs="Times New Roman"/>
          <w:sz w:val="24"/>
          <w:szCs w:val="24"/>
        </w:rPr>
        <w:t xml:space="preserve">ed animals. </w:t>
      </w:r>
    </w:p>
    <w:p w14:paraId="363AF4A4" w14:textId="77777777" w:rsidR="0015540A" w:rsidRPr="002666A3" w:rsidRDefault="0015540A" w:rsidP="0015540A">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Rural people </w:t>
      </w:r>
      <w:r w:rsidR="00C43CC6">
        <w:rPr>
          <w:rFonts w:ascii="Times New Roman" w:hAnsi="Times New Roman" w:cs="Times New Roman"/>
          <w:sz w:val="24"/>
          <w:szCs w:val="24"/>
        </w:rPr>
        <w:t xml:space="preserve">in Nepal </w:t>
      </w:r>
      <w:r>
        <w:rPr>
          <w:rFonts w:ascii="Times New Roman" w:hAnsi="Times New Roman" w:cs="Times New Roman"/>
          <w:sz w:val="24"/>
          <w:szCs w:val="24"/>
        </w:rPr>
        <w:t>may be</w:t>
      </w:r>
      <w:r w:rsidRPr="002666A3">
        <w:rPr>
          <w:rFonts w:ascii="Times New Roman" w:hAnsi="Times New Roman" w:cs="Times New Roman"/>
          <w:sz w:val="24"/>
          <w:szCs w:val="24"/>
        </w:rPr>
        <w:t xml:space="preserve"> unaware of the actual distance from their household to the nearest </w:t>
      </w:r>
      <w:r w:rsidR="00C43CC6">
        <w:rPr>
          <w:rFonts w:ascii="Times New Roman" w:hAnsi="Times New Roman" w:cs="Times New Roman"/>
          <w:sz w:val="24"/>
          <w:szCs w:val="24"/>
        </w:rPr>
        <w:t>CF</w:t>
      </w:r>
      <w:r w:rsidRPr="002666A3">
        <w:rPr>
          <w:rFonts w:ascii="Times New Roman" w:hAnsi="Times New Roman" w:cs="Times New Roman"/>
          <w:sz w:val="24"/>
          <w:szCs w:val="24"/>
        </w:rPr>
        <w:t xml:space="preserve">, so </w:t>
      </w:r>
      <w:r w:rsidR="00FE124E">
        <w:rPr>
          <w:rFonts w:ascii="Times New Roman" w:hAnsi="Times New Roman" w:cs="Times New Roman"/>
          <w:sz w:val="24"/>
          <w:szCs w:val="24"/>
        </w:rPr>
        <w:t xml:space="preserve">travel </w:t>
      </w:r>
      <w:r w:rsidRPr="002666A3">
        <w:rPr>
          <w:rFonts w:ascii="Times New Roman" w:hAnsi="Times New Roman" w:cs="Times New Roman"/>
          <w:sz w:val="24"/>
          <w:szCs w:val="24"/>
        </w:rPr>
        <w:t xml:space="preserve">time </w:t>
      </w:r>
      <w:r w:rsidR="00FE124E">
        <w:rPr>
          <w:rFonts w:ascii="Times New Roman" w:hAnsi="Times New Roman" w:cs="Times New Roman"/>
          <w:sz w:val="24"/>
          <w:szCs w:val="24"/>
        </w:rPr>
        <w:t xml:space="preserve">to the nearest CF </w:t>
      </w:r>
      <w:r w:rsidRPr="002666A3">
        <w:rPr>
          <w:rFonts w:ascii="Times New Roman" w:hAnsi="Times New Roman" w:cs="Times New Roman"/>
          <w:sz w:val="24"/>
          <w:szCs w:val="24"/>
        </w:rPr>
        <w:t xml:space="preserve">is used </w:t>
      </w:r>
      <w:r w:rsidR="00FE124E">
        <w:rPr>
          <w:rFonts w:ascii="Times New Roman" w:hAnsi="Times New Roman" w:cs="Times New Roman"/>
          <w:sz w:val="24"/>
          <w:szCs w:val="24"/>
        </w:rPr>
        <w:t xml:space="preserve">to proxy </w:t>
      </w:r>
      <w:r w:rsidRPr="002666A3">
        <w:rPr>
          <w:rFonts w:ascii="Times New Roman" w:hAnsi="Times New Roman" w:cs="Times New Roman"/>
          <w:sz w:val="24"/>
          <w:szCs w:val="24"/>
        </w:rPr>
        <w:t xml:space="preserve">distance (DIST). The </w:t>
      </w:r>
      <w:r w:rsidR="002A2AB6">
        <w:rPr>
          <w:rFonts w:ascii="Times New Roman" w:hAnsi="Times New Roman" w:cs="Times New Roman"/>
          <w:sz w:val="24"/>
          <w:szCs w:val="24"/>
        </w:rPr>
        <w:t>travel time</w:t>
      </w:r>
      <w:r w:rsidR="006644EF">
        <w:rPr>
          <w:rFonts w:ascii="Times New Roman" w:hAnsi="Times New Roman" w:cs="Times New Roman"/>
          <w:sz w:val="24"/>
          <w:szCs w:val="24"/>
        </w:rPr>
        <w:t xml:space="preserve"> </w:t>
      </w:r>
      <w:r w:rsidRPr="002666A3">
        <w:rPr>
          <w:rFonts w:ascii="Times New Roman" w:hAnsi="Times New Roman" w:cs="Times New Roman"/>
          <w:sz w:val="24"/>
          <w:szCs w:val="24"/>
        </w:rPr>
        <w:t xml:space="preserve">to the nearest CF (in minutes) </w:t>
      </w:r>
      <w:r w:rsidR="00D03BE2">
        <w:rPr>
          <w:rFonts w:ascii="Times New Roman" w:hAnsi="Times New Roman" w:cs="Times New Roman"/>
          <w:sz w:val="24"/>
          <w:szCs w:val="24"/>
        </w:rPr>
        <w:t>is expected to</w:t>
      </w:r>
      <w:r w:rsidRPr="002666A3">
        <w:rPr>
          <w:rFonts w:ascii="Times New Roman" w:hAnsi="Times New Roman" w:cs="Times New Roman"/>
          <w:sz w:val="24"/>
          <w:szCs w:val="24"/>
        </w:rPr>
        <w:t xml:space="preserve"> have </w:t>
      </w:r>
      <w:r w:rsidR="00D03BE2">
        <w:rPr>
          <w:rFonts w:ascii="Times New Roman" w:hAnsi="Times New Roman" w:cs="Times New Roman"/>
          <w:sz w:val="24"/>
          <w:szCs w:val="24"/>
        </w:rPr>
        <w:t xml:space="preserve">a </w:t>
      </w:r>
      <w:r w:rsidRPr="002666A3">
        <w:rPr>
          <w:rFonts w:ascii="Times New Roman" w:hAnsi="Times New Roman" w:cs="Times New Roman"/>
          <w:sz w:val="24"/>
          <w:szCs w:val="24"/>
        </w:rPr>
        <w:t>negative relationship with forest dependency</w:t>
      </w:r>
      <w:r w:rsidR="0062686F">
        <w:rPr>
          <w:rFonts w:ascii="Times New Roman" w:hAnsi="Times New Roman" w:cs="Times New Roman"/>
          <w:sz w:val="24"/>
          <w:szCs w:val="24"/>
        </w:rPr>
        <w:t xml:space="preserve"> in general across both the regions</w:t>
      </w:r>
      <w:r w:rsidR="0033155B">
        <w:rPr>
          <w:rFonts w:ascii="Times New Roman" w:hAnsi="Times New Roman" w:cs="Times New Roman"/>
          <w:sz w:val="24"/>
          <w:szCs w:val="24"/>
        </w:rPr>
        <w:t xml:space="preserve"> </w:t>
      </w:r>
      <w:r w:rsidR="0024230C">
        <w:rPr>
          <w:rFonts w:ascii="Times New Roman" w:hAnsi="Times New Roman" w:cs="Times New Roman"/>
          <w:sz w:val="24"/>
          <w:szCs w:val="24"/>
        </w:rPr>
        <w:t>(</w:t>
      </w:r>
      <w:r w:rsidR="0024230C">
        <w:rPr>
          <w:rFonts w:ascii="Times New Roman" w:hAnsi="Times New Roman" w:cs="Times New Roman"/>
          <w:sz w:val="24"/>
          <w:szCs w:val="24"/>
          <w:lang w:val="en"/>
        </w:rPr>
        <w:t>Khanal Chhetri (2005); Sapkota and Oden (2008)</w:t>
      </w:r>
      <w:r w:rsidR="0024230C">
        <w:rPr>
          <w:rFonts w:ascii="Times New Roman" w:hAnsi="Times New Roman" w:cs="Times New Roman"/>
          <w:sz w:val="24"/>
          <w:szCs w:val="24"/>
        </w:rPr>
        <w:t>)</w:t>
      </w:r>
      <w:r w:rsidRPr="002666A3">
        <w:rPr>
          <w:rFonts w:ascii="Times New Roman" w:hAnsi="Times New Roman" w:cs="Times New Roman"/>
          <w:sz w:val="24"/>
          <w:szCs w:val="24"/>
        </w:rPr>
        <w:t xml:space="preserve">. </w:t>
      </w:r>
      <w:r>
        <w:rPr>
          <w:rFonts w:ascii="Times New Roman" w:hAnsi="Times New Roman" w:cs="Times New Roman"/>
          <w:sz w:val="24"/>
          <w:szCs w:val="24"/>
        </w:rPr>
        <w:t xml:space="preserve">Longer </w:t>
      </w:r>
      <w:r w:rsidR="008A277C">
        <w:rPr>
          <w:rFonts w:ascii="Times New Roman" w:hAnsi="Times New Roman" w:cs="Times New Roman"/>
          <w:sz w:val="24"/>
          <w:szCs w:val="24"/>
        </w:rPr>
        <w:t>travel time</w:t>
      </w:r>
      <w:r w:rsidRPr="002666A3">
        <w:rPr>
          <w:rFonts w:ascii="Times New Roman" w:hAnsi="Times New Roman" w:cs="Times New Roman"/>
          <w:sz w:val="24"/>
          <w:szCs w:val="24"/>
        </w:rPr>
        <w:t xml:space="preserve"> </w:t>
      </w:r>
      <w:r>
        <w:rPr>
          <w:rFonts w:ascii="Times New Roman" w:hAnsi="Times New Roman" w:cs="Times New Roman"/>
          <w:sz w:val="24"/>
          <w:szCs w:val="24"/>
        </w:rPr>
        <w:t xml:space="preserve">to the CFs </w:t>
      </w:r>
      <w:r w:rsidR="00937AF0">
        <w:rPr>
          <w:rFonts w:ascii="Times New Roman" w:hAnsi="Times New Roman" w:cs="Times New Roman"/>
          <w:sz w:val="24"/>
          <w:szCs w:val="24"/>
        </w:rPr>
        <w:t xml:space="preserve">increases the cost of collecting forest resources and </w:t>
      </w:r>
      <w:r w:rsidRPr="002666A3">
        <w:rPr>
          <w:rFonts w:ascii="Times New Roman" w:hAnsi="Times New Roman" w:cs="Times New Roman"/>
          <w:sz w:val="24"/>
          <w:szCs w:val="24"/>
        </w:rPr>
        <w:t xml:space="preserve">may </w:t>
      </w:r>
      <w:r w:rsidR="00937AF0">
        <w:rPr>
          <w:rFonts w:ascii="Times New Roman" w:hAnsi="Times New Roman" w:cs="Times New Roman"/>
          <w:sz w:val="24"/>
          <w:szCs w:val="24"/>
        </w:rPr>
        <w:t>correspond with less</w:t>
      </w:r>
      <w:r w:rsidR="00570183">
        <w:rPr>
          <w:rFonts w:ascii="Times New Roman" w:hAnsi="Times New Roman" w:cs="Times New Roman"/>
          <w:sz w:val="24"/>
          <w:szCs w:val="24"/>
        </w:rPr>
        <w:t xml:space="preserve"> </w:t>
      </w:r>
      <w:r w:rsidRPr="002666A3">
        <w:rPr>
          <w:rFonts w:ascii="Times New Roman" w:hAnsi="Times New Roman" w:cs="Times New Roman"/>
          <w:sz w:val="24"/>
          <w:szCs w:val="24"/>
        </w:rPr>
        <w:t>fuelwood and fodder collect</w:t>
      </w:r>
      <w:r w:rsidR="00937AF0">
        <w:rPr>
          <w:rFonts w:ascii="Times New Roman" w:hAnsi="Times New Roman" w:cs="Times New Roman"/>
          <w:sz w:val="24"/>
          <w:szCs w:val="24"/>
        </w:rPr>
        <w:t>ed by households</w:t>
      </w:r>
      <w:r w:rsidRPr="002666A3">
        <w:rPr>
          <w:rFonts w:ascii="Times New Roman" w:hAnsi="Times New Roman" w:cs="Times New Roman"/>
          <w:sz w:val="24"/>
          <w:szCs w:val="24"/>
        </w:rPr>
        <w:t xml:space="preserve">. </w:t>
      </w:r>
    </w:p>
    <w:p w14:paraId="0EC8056F" w14:textId="77777777" w:rsidR="0015540A" w:rsidRDefault="0015540A" w:rsidP="0015540A">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The independent variable income (INCOME) </w:t>
      </w:r>
      <w:r w:rsidR="00D03BE2">
        <w:rPr>
          <w:rFonts w:ascii="Times New Roman" w:hAnsi="Times New Roman" w:cs="Times New Roman"/>
          <w:sz w:val="24"/>
          <w:szCs w:val="24"/>
        </w:rPr>
        <w:t xml:space="preserve">is a binary variable equal to one for </w:t>
      </w:r>
      <w:r w:rsidRPr="002666A3">
        <w:rPr>
          <w:rFonts w:ascii="Times New Roman" w:hAnsi="Times New Roman" w:cs="Times New Roman"/>
          <w:sz w:val="24"/>
          <w:szCs w:val="24"/>
        </w:rPr>
        <w:t xml:space="preserve">households with </w:t>
      </w:r>
      <w:r w:rsidR="00D03BE2">
        <w:rPr>
          <w:rFonts w:ascii="Times New Roman" w:hAnsi="Times New Roman" w:cs="Times New Roman"/>
          <w:sz w:val="24"/>
          <w:szCs w:val="24"/>
        </w:rPr>
        <w:t xml:space="preserve">aggregate </w:t>
      </w:r>
      <w:r w:rsidRPr="002666A3">
        <w:rPr>
          <w:rFonts w:ascii="Times New Roman" w:hAnsi="Times New Roman" w:cs="Times New Roman"/>
          <w:sz w:val="24"/>
          <w:szCs w:val="24"/>
        </w:rPr>
        <w:t xml:space="preserve">income from salary, business and remittances sources greater than </w:t>
      </w:r>
      <w:r w:rsidR="00D03BE2">
        <w:rPr>
          <w:rFonts w:ascii="Times New Roman" w:hAnsi="Times New Roman" w:cs="Times New Roman"/>
          <w:sz w:val="24"/>
          <w:szCs w:val="24"/>
        </w:rPr>
        <w:t xml:space="preserve">aggregate </w:t>
      </w:r>
      <w:r w:rsidRPr="002666A3">
        <w:rPr>
          <w:rFonts w:ascii="Times New Roman" w:hAnsi="Times New Roman" w:cs="Times New Roman"/>
          <w:sz w:val="24"/>
          <w:szCs w:val="24"/>
        </w:rPr>
        <w:t>income from agriculture and wage sources</w:t>
      </w:r>
      <w:r w:rsidR="00C43CC6">
        <w:rPr>
          <w:rFonts w:ascii="Times New Roman" w:hAnsi="Times New Roman" w:cs="Times New Roman"/>
          <w:sz w:val="24"/>
          <w:szCs w:val="24"/>
        </w:rPr>
        <w:t xml:space="preserve"> and zero otherwise</w:t>
      </w:r>
      <w:r w:rsidRPr="002666A3">
        <w:rPr>
          <w:rFonts w:ascii="Times New Roman" w:hAnsi="Times New Roman" w:cs="Times New Roman"/>
          <w:sz w:val="24"/>
          <w:szCs w:val="24"/>
        </w:rPr>
        <w:t xml:space="preserve">. </w:t>
      </w:r>
      <w:r>
        <w:rPr>
          <w:rFonts w:ascii="Times New Roman" w:hAnsi="Times New Roman" w:cs="Times New Roman"/>
          <w:sz w:val="24"/>
          <w:szCs w:val="24"/>
        </w:rPr>
        <w:t>Rural</w:t>
      </w:r>
      <w:r w:rsidRPr="002666A3">
        <w:rPr>
          <w:rFonts w:ascii="Times New Roman" w:hAnsi="Times New Roman" w:cs="Times New Roman"/>
          <w:sz w:val="24"/>
          <w:szCs w:val="24"/>
        </w:rPr>
        <w:t xml:space="preserve"> households with more income from agriculture and wages </w:t>
      </w:r>
      <w:r>
        <w:rPr>
          <w:rFonts w:ascii="Times New Roman" w:hAnsi="Times New Roman" w:cs="Times New Roman"/>
          <w:sz w:val="24"/>
          <w:szCs w:val="24"/>
        </w:rPr>
        <w:t>are</w:t>
      </w:r>
      <w:r w:rsidRPr="002666A3">
        <w:rPr>
          <w:rFonts w:ascii="Times New Roman" w:hAnsi="Times New Roman" w:cs="Times New Roman"/>
          <w:sz w:val="24"/>
          <w:szCs w:val="24"/>
        </w:rPr>
        <w:t xml:space="preserve"> agrarian households</w:t>
      </w:r>
      <w:r>
        <w:rPr>
          <w:rFonts w:ascii="Times New Roman" w:hAnsi="Times New Roman" w:cs="Times New Roman"/>
          <w:sz w:val="24"/>
          <w:szCs w:val="24"/>
        </w:rPr>
        <w:t xml:space="preserve">. These households </w:t>
      </w:r>
      <w:r w:rsidRPr="002666A3">
        <w:rPr>
          <w:rFonts w:ascii="Times New Roman" w:hAnsi="Times New Roman" w:cs="Times New Roman"/>
          <w:sz w:val="24"/>
          <w:szCs w:val="24"/>
        </w:rPr>
        <w:t xml:space="preserve">are less wealthy than other rural </w:t>
      </w:r>
      <w:r>
        <w:rPr>
          <w:rFonts w:ascii="Times New Roman" w:hAnsi="Times New Roman" w:cs="Times New Roman"/>
          <w:sz w:val="24"/>
          <w:szCs w:val="24"/>
        </w:rPr>
        <w:t>households</w:t>
      </w:r>
      <w:r w:rsidRPr="002666A3">
        <w:rPr>
          <w:rFonts w:ascii="Times New Roman" w:hAnsi="Times New Roman" w:cs="Times New Roman"/>
          <w:sz w:val="24"/>
          <w:szCs w:val="24"/>
        </w:rPr>
        <w:t xml:space="preserve">. </w:t>
      </w:r>
      <w:r w:rsidR="00FA5836">
        <w:rPr>
          <w:rFonts w:ascii="Times New Roman" w:hAnsi="Times New Roman" w:cs="Times New Roman"/>
          <w:sz w:val="24"/>
          <w:szCs w:val="24"/>
        </w:rPr>
        <w:t>Rural</w:t>
      </w:r>
      <w:r w:rsidR="00570183">
        <w:rPr>
          <w:rFonts w:ascii="Times New Roman" w:hAnsi="Times New Roman" w:cs="Times New Roman"/>
          <w:sz w:val="24"/>
          <w:szCs w:val="24"/>
        </w:rPr>
        <w:t xml:space="preserve"> </w:t>
      </w:r>
      <w:r>
        <w:rPr>
          <w:rFonts w:ascii="Times New Roman" w:hAnsi="Times New Roman" w:cs="Times New Roman"/>
          <w:sz w:val="24"/>
          <w:szCs w:val="24"/>
        </w:rPr>
        <w:t xml:space="preserve">households </w:t>
      </w:r>
      <w:r w:rsidR="00FA5836">
        <w:rPr>
          <w:rFonts w:ascii="Times New Roman" w:hAnsi="Times New Roman" w:cs="Times New Roman"/>
          <w:sz w:val="24"/>
          <w:szCs w:val="24"/>
        </w:rPr>
        <w:t xml:space="preserve">with </w:t>
      </w:r>
      <w:r w:rsidR="00D03BE2">
        <w:rPr>
          <w:rFonts w:ascii="Times New Roman" w:hAnsi="Times New Roman" w:cs="Times New Roman"/>
          <w:sz w:val="24"/>
          <w:szCs w:val="24"/>
        </w:rPr>
        <w:t>INCOME</w:t>
      </w:r>
      <w:r w:rsidR="00FA5836">
        <w:rPr>
          <w:rFonts w:ascii="Times New Roman" w:hAnsi="Times New Roman" w:cs="Times New Roman"/>
          <w:sz w:val="24"/>
          <w:szCs w:val="24"/>
        </w:rPr>
        <w:t xml:space="preserve"> equal </w:t>
      </w:r>
      <w:r w:rsidR="00D03BE2">
        <w:rPr>
          <w:rFonts w:ascii="Times New Roman" w:hAnsi="Times New Roman" w:cs="Times New Roman"/>
          <w:sz w:val="24"/>
          <w:szCs w:val="24"/>
        </w:rPr>
        <w:t>to one</w:t>
      </w:r>
      <w:r w:rsidR="00FA5836">
        <w:rPr>
          <w:rFonts w:ascii="Times New Roman" w:hAnsi="Times New Roman" w:cs="Times New Roman"/>
          <w:sz w:val="24"/>
          <w:szCs w:val="24"/>
        </w:rPr>
        <w:t xml:space="preserve"> </w:t>
      </w:r>
      <w:r>
        <w:rPr>
          <w:rFonts w:ascii="Times New Roman" w:hAnsi="Times New Roman" w:cs="Times New Roman"/>
          <w:sz w:val="24"/>
          <w:szCs w:val="24"/>
        </w:rPr>
        <w:t>are expected to be less reliant on</w:t>
      </w:r>
      <w:r w:rsidRPr="002666A3">
        <w:rPr>
          <w:rFonts w:ascii="Times New Roman" w:hAnsi="Times New Roman" w:cs="Times New Roman"/>
          <w:sz w:val="24"/>
          <w:szCs w:val="24"/>
        </w:rPr>
        <w:t xml:space="preserve"> forest resources for fuelwood </w:t>
      </w:r>
      <w:r>
        <w:rPr>
          <w:rFonts w:ascii="Times New Roman" w:hAnsi="Times New Roman" w:cs="Times New Roman"/>
          <w:sz w:val="24"/>
          <w:szCs w:val="24"/>
        </w:rPr>
        <w:t>because</w:t>
      </w:r>
      <w:r w:rsidRPr="002666A3">
        <w:rPr>
          <w:rFonts w:ascii="Times New Roman" w:hAnsi="Times New Roman" w:cs="Times New Roman"/>
          <w:sz w:val="24"/>
          <w:szCs w:val="24"/>
        </w:rPr>
        <w:t xml:space="preserve"> they may opt for cleaner source of energy use</w:t>
      </w:r>
      <w:r w:rsidR="00972619">
        <w:rPr>
          <w:rFonts w:ascii="Times New Roman" w:hAnsi="Times New Roman" w:cs="Times New Roman"/>
          <w:sz w:val="24"/>
          <w:szCs w:val="24"/>
        </w:rPr>
        <w:t>.</w:t>
      </w:r>
      <w:r w:rsidR="004E4D73">
        <w:rPr>
          <w:rFonts w:ascii="Times New Roman" w:hAnsi="Times New Roman" w:cs="Times New Roman"/>
          <w:sz w:val="24"/>
          <w:szCs w:val="24"/>
        </w:rPr>
        <w:t xml:space="preserve"> </w:t>
      </w:r>
      <w:r w:rsidR="00C43CC6">
        <w:rPr>
          <w:rFonts w:ascii="Times New Roman" w:hAnsi="Times New Roman" w:cs="Times New Roman"/>
          <w:sz w:val="24"/>
          <w:szCs w:val="24"/>
        </w:rPr>
        <w:t>Higher levels of</w:t>
      </w:r>
      <w:r w:rsidR="004E4D73">
        <w:rPr>
          <w:rFonts w:ascii="Times New Roman" w:hAnsi="Times New Roman" w:cs="Times New Roman"/>
          <w:sz w:val="24"/>
          <w:szCs w:val="24"/>
        </w:rPr>
        <w:t xml:space="preserve"> househol</w:t>
      </w:r>
      <w:r w:rsidR="00AE58E0">
        <w:rPr>
          <w:rFonts w:ascii="Times New Roman" w:hAnsi="Times New Roman" w:cs="Times New Roman"/>
          <w:sz w:val="24"/>
          <w:szCs w:val="24"/>
        </w:rPr>
        <w:t>d</w:t>
      </w:r>
      <w:r w:rsidR="00C43CC6">
        <w:rPr>
          <w:rFonts w:ascii="Times New Roman" w:hAnsi="Times New Roman" w:cs="Times New Roman"/>
          <w:sz w:val="24"/>
          <w:szCs w:val="24"/>
        </w:rPr>
        <w:t xml:space="preserve"> income</w:t>
      </w:r>
      <w:r w:rsidR="00AE58E0">
        <w:rPr>
          <w:rFonts w:ascii="Times New Roman" w:hAnsi="Times New Roman" w:cs="Times New Roman"/>
          <w:sz w:val="24"/>
          <w:szCs w:val="24"/>
        </w:rPr>
        <w:t xml:space="preserve"> also imply involvement of household members in </w:t>
      </w:r>
      <w:r w:rsidR="00E572F7">
        <w:rPr>
          <w:rFonts w:ascii="Times New Roman" w:hAnsi="Times New Roman" w:cs="Times New Roman"/>
          <w:sz w:val="24"/>
          <w:szCs w:val="24"/>
        </w:rPr>
        <w:t>other</w:t>
      </w:r>
      <w:r w:rsidR="00AE58E0">
        <w:rPr>
          <w:rFonts w:ascii="Times New Roman" w:hAnsi="Times New Roman" w:cs="Times New Roman"/>
          <w:sz w:val="24"/>
          <w:szCs w:val="24"/>
        </w:rPr>
        <w:t xml:space="preserve"> opportunities rather than involvement in forest resource collection activities</w:t>
      </w:r>
      <w:r w:rsidR="004E4D73">
        <w:rPr>
          <w:rFonts w:ascii="Times New Roman" w:hAnsi="Times New Roman" w:cs="Times New Roman"/>
          <w:sz w:val="24"/>
          <w:szCs w:val="24"/>
        </w:rPr>
        <w:t>.</w:t>
      </w:r>
    </w:p>
    <w:p w14:paraId="2A851C3D" w14:textId="77777777" w:rsidR="0015540A" w:rsidRDefault="0015540A" w:rsidP="0015540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D03BE2">
        <w:rPr>
          <w:rFonts w:ascii="Times New Roman" w:hAnsi="Times New Roman" w:cs="Times New Roman"/>
          <w:sz w:val="24"/>
          <w:szCs w:val="24"/>
        </w:rPr>
        <w:t>number</w:t>
      </w:r>
      <w:r>
        <w:rPr>
          <w:rFonts w:ascii="Times New Roman" w:hAnsi="Times New Roman" w:cs="Times New Roman"/>
          <w:sz w:val="24"/>
          <w:szCs w:val="24"/>
        </w:rPr>
        <w:t xml:space="preserve"> of family members </w:t>
      </w:r>
      <w:r w:rsidR="00D03BE2">
        <w:rPr>
          <w:rFonts w:ascii="Times New Roman" w:hAnsi="Times New Roman" w:cs="Times New Roman"/>
          <w:sz w:val="24"/>
          <w:szCs w:val="24"/>
        </w:rPr>
        <w:t>in a particular household (FAMILY) is expected to be correlated with household dependency on forest resources</w:t>
      </w:r>
      <w:r w:rsidR="000F1834">
        <w:rPr>
          <w:rFonts w:ascii="Times New Roman" w:hAnsi="Times New Roman" w:cs="Times New Roman"/>
          <w:sz w:val="24"/>
          <w:szCs w:val="24"/>
        </w:rPr>
        <w:t xml:space="preserve"> (Table 9</w:t>
      </w:r>
      <w:r w:rsidR="000F1834" w:rsidRPr="002666A3">
        <w:rPr>
          <w:rFonts w:ascii="Times New Roman" w:hAnsi="Times New Roman" w:cs="Times New Roman"/>
          <w:sz w:val="24"/>
          <w:szCs w:val="24"/>
        </w:rPr>
        <w:t>)</w:t>
      </w:r>
      <w:r w:rsidR="00D03BE2">
        <w:rPr>
          <w:rFonts w:ascii="Times New Roman" w:hAnsi="Times New Roman" w:cs="Times New Roman"/>
          <w:sz w:val="24"/>
          <w:szCs w:val="24"/>
        </w:rPr>
        <w:t xml:space="preserve">. </w:t>
      </w:r>
      <w:r w:rsidR="00993252">
        <w:rPr>
          <w:rFonts w:ascii="Times New Roman" w:hAnsi="Times New Roman" w:cs="Times New Roman"/>
          <w:sz w:val="24"/>
          <w:szCs w:val="24"/>
        </w:rPr>
        <w:t xml:space="preserve">Family members with low </w:t>
      </w:r>
      <w:r w:rsidR="00993252">
        <w:rPr>
          <w:rFonts w:ascii="Times New Roman" w:hAnsi="Times New Roman" w:cs="Times New Roman"/>
          <w:sz w:val="24"/>
          <w:szCs w:val="24"/>
        </w:rPr>
        <w:lastRenderedPageBreak/>
        <w:t xml:space="preserve">opportunity cost would increase the forest dependence while presence of family members with high opportunity cost will </w:t>
      </w:r>
      <w:r w:rsidR="00AF169D">
        <w:rPr>
          <w:rFonts w:ascii="Times New Roman" w:hAnsi="Times New Roman" w:cs="Times New Roman"/>
          <w:sz w:val="24"/>
          <w:szCs w:val="24"/>
        </w:rPr>
        <w:t xml:space="preserve">lead to </w:t>
      </w:r>
      <w:r w:rsidR="00993252">
        <w:rPr>
          <w:rFonts w:ascii="Times New Roman" w:hAnsi="Times New Roman" w:cs="Times New Roman"/>
          <w:sz w:val="24"/>
          <w:szCs w:val="24"/>
        </w:rPr>
        <w:t xml:space="preserve">decrease </w:t>
      </w:r>
      <w:r w:rsidR="00AF169D">
        <w:rPr>
          <w:rFonts w:ascii="Times New Roman" w:hAnsi="Times New Roman" w:cs="Times New Roman"/>
          <w:sz w:val="24"/>
          <w:szCs w:val="24"/>
        </w:rPr>
        <w:t xml:space="preserve">in </w:t>
      </w:r>
      <w:r w:rsidR="00993252">
        <w:rPr>
          <w:rFonts w:ascii="Times New Roman" w:hAnsi="Times New Roman" w:cs="Times New Roman"/>
          <w:sz w:val="24"/>
          <w:szCs w:val="24"/>
        </w:rPr>
        <w:t>forest dependency. No priori hypothesis can be formulated as f</w:t>
      </w:r>
      <w:r w:rsidR="00112285">
        <w:rPr>
          <w:rFonts w:ascii="Times New Roman" w:hAnsi="Times New Roman" w:cs="Times New Roman"/>
          <w:sz w:val="24"/>
          <w:szCs w:val="24"/>
        </w:rPr>
        <w:t xml:space="preserve">amily members might be </w:t>
      </w:r>
      <w:r w:rsidR="00893CB8">
        <w:rPr>
          <w:rFonts w:ascii="Times New Roman" w:hAnsi="Times New Roman" w:cs="Times New Roman"/>
          <w:sz w:val="24"/>
          <w:szCs w:val="24"/>
        </w:rPr>
        <w:t>positively</w:t>
      </w:r>
      <w:r w:rsidR="00112285">
        <w:rPr>
          <w:rFonts w:ascii="Times New Roman" w:hAnsi="Times New Roman" w:cs="Times New Roman"/>
          <w:sz w:val="24"/>
          <w:szCs w:val="24"/>
        </w:rPr>
        <w:t>/negatively correlated with forest dependency</w:t>
      </w:r>
      <w:r w:rsidR="00993252">
        <w:rPr>
          <w:rFonts w:ascii="Times New Roman" w:hAnsi="Times New Roman" w:cs="Times New Roman"/>
          <w:sz w:val="24"/>
          <w:szCs w:val="24"/>
        </w:rPr>
        <w:t xml:space="preserve">. </w:t>
      </w:r>
    </w:p>
    <w:p w14:paraId="4F990A61" w14:textId="77777777" w:rsidR="0015540A" w:rsidRDefault="0015540A" w:rsidP="0015540A">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Caste and gender play a prominent role in Nepalese societ</w:t>
      </w:r>
      <w:r w:rsidR="00F23AA4">
        <w:rPr>
          <w:rFonts w:ascii="Times New Roman" w:hAnsi="Times New Roman" w:cs="Times New Roman"/>
          <w:sz w:val="24"/>
          <w:szCs w:val="24"/>
        </w:rPr>
        <w:t>y</w:t>
      </w:r>
      <w:r>
        <w:rPr>
          <w:rFonts w:ascii="Times New Roman" w:hAnsi="Times New Roman" w:cs="Times New Roman"/>
          <w:sz w:val="24"/>
          <w:szCs w:val="24"/>
        </w:rPr>
        <w:t xml:space="preserve">. </w:t>
      </w:r>
      <w:r w:rsidRPr="002666A3">
        <w:rPr>
          <w:rFonts w:ascii="Times New Roman" w:hAnsi="Times New Roman" w:cs="Times New Roman"/>
          <w:sz w:val="24"/>
          <w:szCs w:val="24"/>
        </w:rPr>
        <w:t xml:space="preserve">Caste (CASTE) is presented as a dummy variable </w:t>
      </w:r>
      <w:r w:rsidR="00F23AA4">
        <w:rPr>
          <w:rFonts w:ascii="Times New Roman" w:hAnsi="Times New Roman" w:cs="Times New Roman"/>
          <w:sz w:val="24"/>
          <w:szCs w:val="24"/>
        </w:rPr>
        <w:t>with one</w:t>
      </w:r>
      <w:r w:rsidRPr="002666A3">
        <w:rPr>
          <w:rFonts w:ascii="Times New Roman" w:hAnsi="Times New Roman" w:cs="Times New Roman"/>
          <w:sz w:val="24"/>
          <w:szCs w:val="24"/>
        </w:rPr>
        <w:t xml:space="preserve"> for </w:t>
      </w:r>
      <w:r w:rsidR="00F23AA4">
        <w:rPr>
          <w:rFonts w:ascii="Times New Roman" w:hAnsi="Times New Roman" w:cs="Times New Roman"/>
          <w:sz w:val="24"/>
          <w:szCs w:val="24"/>
        </w:rPr>
        <w:t xml:space="preserve">higher castes (i.e., </w:t>
      </w:r>
      <w:r w:rsidRPr="002666A3">
        <w:rPr>
          <w:rFonts w:ascii="Times New Roman" w:hAnsi="Times New Roman" w:cs="Times New Roman"/>
          <w:sz w:val="24"/>
          <w:szCs w:val="24"/>
        </w:rPr>
        <w:t>Brahmin an</w:t>
      </w:r>
      <w:r>
        <w:rPr>
          <w:rFonts w:ascii="Times New Roman" w:hAnsi="Times New Roman" w:cs="Times New Roman"/>
          <w:sz w:val="24"/>
          <w:szCs w:val="24"/>
        </w:rPr>
        <w:t>d Chhetri</w:t>
      </w:r>
      <w:r w:rsidR="00F23AA4">
        <w:rPr>
          <w:rFonts w:ascii="Times New Roman" w:hAnsi="Times New Roman" w:cs="Times New Roman"/>
          <w:sz w:val="24"/>
          <w:szCs w:val="24"/>
        </w:rPr>
        <w:t>)</w:t>
      </w:r>
      <w:r>
        <w:rPr>
          <w:rFonts w:ascii="Times New Roman" w:hAnsi="Times New Roman" w:cs="Times New Roman"/>
          <w:sz w:val="24"/>
          <w:szCs w:val="24"/>
        </w:rPr>
        <w:t xml:space="preserve"> and </w:t>
      </w:r>
      <w:r w:rsidR="00F23AA4">
        <w:rPr>
          <w:rFonts w:ascii="Times New Roman" w:hAnsi="Times New Roman" w:cs="Times New Roman"/>
          <w:sz w:val="24"/>
          <w:szCs w:val="24"/>
        </w:rPr>
        <w:t>zero</w:t>
      </w:r>
      <w:r>
        <w:rPr>
          <w:rFonts w:ascii="Times New Roman" w:hAnsi="Times New Roman" w:cs="Times New Roman"/>
          <w:sz w:val="24"/>
          <w:szCs w:val="24"/>
        </w:rPr>
        <w:t xml:space="preserve"> otherwise</w:t>
      </w:r>
      <w:r w:rsidRPr="002666A3">
        <w:rPr>
          <w:rFonts w:ascii="Times New Roman" w:hAnsi="Times New Roman" w:cs="Times New Roman"/>
          <w:sz w:val="24"/>
          <w:szCs w:val="24"/>
        </w:rPr>
        <w:t xml:space="preserve">. </w:t>
      </w:r>
      <w:r w:rsidR="002C66F9">
        <w:rPr>
          <w:rFonts w:ascii="Times New Roman" w:hAnsi="Times New Roman" w:cs="Times New Roman"/>
          <w:sz w:val="24"/>
          <w:szCs w:val="24"/>
        </w:rPr>
        <w:t xml:space="preserve">Lower caste </w:t>
      </w:r>
      <w:r w:rsidR="000F1834">
        <w:rPr>
          <w:rFonts w:ascii="Times New Roman" w:hAnsi="Times New Roman" w:cs="Times New Roman"/>
          <w:sz w:val="24"/>
          <w:szCs w:val="24"/>
        </w:rPr>
        <w:t>households</w:t>
      </w:r>
      <w:r w:rsidR="002C66F9">
        <w:rPr>
          <w:rFonts w:ascii="Times New Roman" w:hAnsi="Times New Roman" w:cs="Times New Roman"/>
          <w:sz w:val="24"/>
          <w:szCs w:val="24"/>
        </w:rPr>
        <w:t xml:space="preserve"> are expected to be more dependent on fo</w:t>
      </w:r>
      <w:r w:rsidR="005D03AB">
        <w:rPr>
          <w:rFonts w:ascii="Times New Roman" w:hAnsi="Times New Roman" w:cs="Times New Roman"/>
          <w:sz w:val="24"/>
          <w:szCs w:val="24"/>
        </w:rPr>
        <w:t>rest resources</w:t>
      </w:r>
      <w:r w:rsidR="006644EF">
        <w:rPr>
          <w:rFonts w:ascii="Times New Roman" w:hAnsi="Times New Roman" w:cs="Times New Roman"/>
          <w:sz w:val="24"/>
          <w:szCs w:val="24"/>
        </w:rPr>
        <w:t xml:space="preserve"> as these households are resource poor</w:t>
      </w:r>
      <w:r w:rsidR="002C66F9">
        <w:rPr>
          <w:rFonts w:ascii="Times New Roman" w:hAnsi="Times New Roman" w:cs="Times New Roman"/>
          <w:sz w:val="24"/>
          <w:szCs w:val="24"/>
        </w:rPr>
        <w:t xml:space="preserve">. Lower caste </w:t>
      </w:r>
      <w:r w:rsidR="000F1834">
        <w:rPr>
          <w:rFonts w:ascii="Times New Roman" w:hAnsi="Times New Roman" w:cs="Times New Roman"/>
          <w:sz w:val="24"/>
          <w:szCs w:val="24"/>
        </w:rPr>
        <w:t>households</w:t>
      </w:r>
      <w:r w:rsidR="002C66F9">
        <w:rPr>
          <w:rFonts w:ascii="Times New Roman" w:hAnsi="Times New Roman" w:cs="Times New Roman"/>
          <w:sz w:val="24"/>
          <w:szCs w:val="24"/>
        </w:rPr>
        <w:t xml:space="preserve"> </w:t>
      </w:r>
      <w:r w:rsidR="0066603C">
        <w:rPr>
          <w:rFonts w:ascii="Times New Roman" w:hAnsi="Times New Roman" w:cs="Times New Roman"/>
          <w:sz w:val="24"/>
          <w:szCs w:val="24"/>
        </w:rPr>
        <w:t xml:space="preserve">also </w:t>
      </w:r>
      <w:r w:rsidR="002C66F9">
        <w:rPr>
          <w:rFonts w:ascii="Times New Roman" w:hAnsi="Times New Roman" w:cs="Times New Roman"/>
          <w:sz w:val="24"/>
          <w:szCs w:val="24"/>
        </w:rPr>
        <w:t xml:space="preserve">lack means to use alternative sources of energy. </w:t>
      </w:r>
      <w:r w:rsidR="00AE2400">
        <w:rPr>
          <w:rFonts w:ascii="Times New Roman" w:hAnsi="Times New Roman" w:cs="Times New Roman"/>
          <w:sz w:val="24"/>
          <w:szCs w:val="24"/>
        </w:rPr>
        <w:t xml:space="preserve">Similarly, lower caste people are more engaged in </w:t>
      </w:r>
      <w:r w:rsidR="00EC4EF6">
        <w:rPr>
          <w:rFonts w:ascii="Times New Roman" w:hAnsi="Times New Roman" w:cs="Times New Roman"/>
          <w:sz w:val="24"/>
          <w:szCs w:val="24"/>
        </w:rPr>
        <w:t>labor-oriented</w:t>
      </w:r>
      <w:r w:rsidR="00AE2400">
        <w:rPr>
          <w:rFonts w:ascii="Times New Roman" w:hAnsi="Times New Roman" w:cs="Times New Roman"/>
          <w:sz w:val="24"/>
          <w:szCs w:val="24"/>
        </w:rPr>
        <w:t xml:space="preserve"> jobs leading them to low income groups.</w:t>
      </w:r>
    </w:p>
    <w:p w14:paraId="3D300A3F" w14:textId="77777777" w:rsidR="0015540A" w:rsidRPr="0015540A" w:rsidRDefault="000F1834" w:rsidP="00201421">
      <w:pPr>
        <w:autoSpaceDE w:val="0"/>
        <w:autoSpaceDN w:val="0"/>
        <w:adjustRightInd w:val="0"/>
        <w:spacing w:after="0" w:line="480" w:lineRule="auto"/>
        <w:ind w:firstLine="720"/>
      </w:pPr>
      <w:r>
        <w:rPr>
          <w:rFonts w:ascii="Times New Roman" w:hAnsi="Times New Roman" w:cs="Times New Roman"/>
          <w:sz w:val="24"/>
          <w:szCs w:val="24"/>
        </w:rPr>
        <w:t>A r</w:t>
      </w:r>
      <w:r w:rsidR="0015540A" w:rsidRPr="002666A3">
        <w:rPr>
          <w:rFonts w:ascii="Times New Roman" w:hAnsi="Times New Roman" w:cs="Times New Roman"/>
          <w:sz w:val="24"/>
          <w:szCs w:val="24"/>
        </w:rPr>
        <w:t xml:space="preserve">egional dummy </w:t>
      </w:r>
      <w:r>
        <w:rPr>
          <w:rFonts w:ascii="Times New Roman" w:hAnsi="Times New Roman" w:cs="Times New Roman"/>
          <w:sz w:val="24"/>
          <w:szCs w:val="24"/>
        </w:rPr>
        <w:t xml:space="preserve">variable for households in the Terai region </w:t>
      </w:r>
      <w:r w:rsidR="0015540A" w:rsidRPr="002666A3">
        <w:rPr>
          <w:rFonts w:ascii="Times New Roman" w:hAnsi="Times New Roman" w:cs="Times New Roman"/>
          <w:sz w:val="24"/>
          <w:szCs w:val="24"/>
        </w:rPr>
        <w:t>(REGION) (=1 for Terai region and 0 otherwise</w:t>
      </w:r>
      <w:r>
        <w:rPr>
          <w:rFonts w:ascii="Times New Roman" w:hAnsi="Times New Roman" w:cs="Times New Roman"/>
          <w:sz w:val="24"/>
          <w:szCs w:val="24"/>
        </w:rPr>
        <w:t xml:space="preserve">) </w:t>
      </w:r>
      <w:r w:rsidR="0015540A" w:rsidRPr="002666A3">
        <w:rPr>
          <w:rFonts w:ascii="Times New Roman" w:hAnsi="Times New Roman" w:cs="Times New Roman"/>
          <w:sz w:val="24"/>
          <w:szCs w:val="24"/>
        </w:rPr>
        <w:t xml:space="preserve">is </w:t>
      </w:r>
      <w:r w:rsidR="0015540A">
        <w:rPr>
          <w:rFonts w:ascii="Times New Roman" w:hAnsi="Times New Roman" w:cs="Times New Roman"/>
          <w:sz w:val="24"/>
          <w:szCs w:val="24"/>
        </w:rPr>
        <w:t xml:space="preserve">expected </w:t>
      </w:r>
      <w:r>
        <w:rPr>
          <w:rFonts w:ascii="Times New Roman" w:hAnsi="Times New Roman" w:cs="Times New Roman"/>
          <w:sz w:val="24"/>
          <w:szCs w:val="24"/>
        </w:rPr>
        <w:t xml:space="preserve">to be </w:t>
      </w:r>
      <w:r w:rsidR="0015540A" w:rsidRPr="002666A3">
        <w:rPr>
          <w:rFonts w:ascii="Times New Roman" w:hAnsi="Times New Roman" w:cs="Times New Roman"/>
          <w:sz w:val="24"/>
          <w:szCs w:val="24"/>
        </w:rPr>
        <w:t>positive</w:t>
      </w:r>
      <w:r>
        <w:rPr>
          <w:rFonts w:ascii="Times New Roman" w:hAnsi="Times New Roman" w:cs="Times New Roman"/>
          <w:sz w:val="24"/>
          <w:szCs w:val="24"/>
        </w:rPr>
        <w:t>ly correlated</w:t>
      </w:r>
      <w:r w:rsidR="0015540A" w:rsidRPr="002666A3">
        <w:rPr>
          <w:rFonts w:ascii="Times New Roman" w:hAnsi="Times New Roman" w:cs="Times New Roman"/>
          <w:sz w:val="24"/>
          <w:szCs w:val="24"/>
        </w:rPr>
        <w:t xml:space="preserve"> with forest dependence (Table </w:t>
      </w:r>
      <w:r w:rsidR="00B637C7">
        <w:rPr>
          <w:rFonts w:ascii="Times New Roman" w:hAnsi="Times New Roman" w:cs="Times New Roman"/>
          <w:sz w:val="24"/>
          <w:szCs w:val="24"/>
        </w:rPr>
        <w:t>9</w:t>
      </w:r>
      <w:r w:rsidR="0015540A" w:rsidRPr="002666A3">
        <w:rPr>
          <w:rFonts w:ascii="Times New Roman" w:hAnsi="Times New Roman" w:cs="Times New Roman"/>
          <w:sz w:val="24"/>
          <w:szCs w:val="24"/>
        </w:rPr>
        <w:t xml:space="preserve">). </w:t>
      </w:r>
      <w:r w:rsidR="00FB2002">
        <w:rPr>
          <w:rFonts w:ascii="Times New Roman" w:hAnsi="Times New Roman" w:cs="Times New Roman"/>
          <w:sz w:val="24"/>
          <w:szCs w:val="24"/>
        </w:rPr>
        <w:t xml:space="preserve">Flat topography in Terai region; absence of </w:t>
      </w:r>
      <w:r w:rsidR="00A2750B">
        <w:rPr>
          <w:rFonts w:ascii="Times New Roman" w:hAnsi="Times New Roman" w:cs="Times New Roman"/>
          <w:sz w:val="24"/>
          <w:szCs w:val="24"/>
        </w:rPr>
        <w:t>sloppy</w:t>
      </w:r>
      <w:r w:rsidR="00FB2002">
        <w:rPr>
          <w:rFonts w:ascii="Times New Roman" w:hAnsi="Times New Roman" w:cs="Times New Roman"/>
          <w:sz w:val="24"/>
          <w:szCs w:val="24"/>
        </w:rPr>
        <w:t xml:space="preserve"> undulated land for private tree plantation coupled with higher demand for fuelwood and fodder might be a reason for this.</w:t>
      </w:r>
    </w:p>
    <w:p w14:paraId="7705F903" w14:textId="77777777" w:rsidR="00E3122A" w:rsidRDefault="001015E1" w:rsidP="008A1D28">
      <w:pPr>
        <w:pStyle w:val="Heading2"/>
        <w:spacing w:line="480" w:lineRule="auto"/>
        <w:rPr>
          <w:rFonts w:ascii="Times New Roman" w:eastAsiaTheme="minorEastAsia" w:hAnsi="Times New Roman" w:cs="Times New Roman"/>
          <w:b/>
          <w:color w:val="auto"/>
          <w:sz w:val="24"/>
          <w:szCs w:val="24"/>
        </w:rPr>
      </w:pPr>
      <w:bookmarkStart w:id="41" w:name="_Toc502845571"/>
      <w:r>
        <w:rPr>
          <w:rFonts w:ascii="Times New Roman" w:hAnsi="Times New Roman" w:cs="Times New Roman"/>
          <w:b/>
          <w:color w:val="auto"/>
          <w:sz w:val="24"/>
          <w:szCs w:val="24"/>
        </w:rPr>
        <w:t>2.5</w:t>
      </w:r>
      <w:r w:rsidR="003E7CF6">
        <w:rPr>
          <w:rFonts w:ascii="Times New Roman" w:hAnsi="Times New Roman" w:cs="Times New Roman"/>
          <w:b/>
          <w:color w:val="auto"/>
          <w:sz w:val="24"/>
          <w:szCs w:val="24"/>
        </w:rPr>
        <w:t xml:space="preserve"> </w:t>
      </w:r>
      <w:r w:rsidR="0015540A" w:rsidRPr="001015E1">
        <w:rPr>
          <w:rFonts w:ascii="Times New Roman" w:eastAsiaTheme="minorEastAsia" w:hAnsi="Times New Roman" w:cs="Times New Roman"/>
          <w:b/>
          <w:color w:val="auto"/>
          <w:sz w:val="24"/>
          <w:szCs w:val="24"/>
        </w:rPr>
        <w:t>Model Diagnostics</w:t>
      </w:r>
      <w:bookmarkEnd w:id="41"/>
    </w:p>
    <w:p w14:paraId="3B2ED809" w14:textId="77777777" w:rsidR="0015540A" w:rsidRPr="002666A3" w:rsidRDefault="000D5C74" w:rsidP="0015540A">
      <w:pPr>
        <w:autoSpaceDE w:val="0"/>
        <w:autoSpaceDN w:val="0"/>
        <w:adjustRightInd w:val="0"/>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 </w:t>
      </w:r>
      <w:r w:rsidR="0015540A" w:rsidRPr="002666A3">
        <w:rPr>
          <w:rFonts w:ascii="Times New Roman" w:eastAsiaTheme="minorEastAsia" w:hAnsi="Times New Roman" w:cs="Times New Roman"/>
          <w:sz w:val="24"/>
          <w:szCs w:val="24"/>
        </w:rPr>
        <w:t xml:space="preserve">F-test </w:t>
      </w:r>
      <w:r w:rsidR="0015540A">
        <w:rPr>
          <w:rFonts w:ascii="Times New Roman" w:eastAsiaTheme="minorEastAsia" w:hAnsi="Times New Roman" w:cs="Times New Roman"/>
          <w:sz w:val="24"/>
          <w:szCs w:val="24"/>
        </w:rPr>
        <w:t>is</w:t>
      </w:r>
      <w:r w:rsidR="0015540A" w:rsidRPr="002666A3">
        <w:rPr>
          <w:rFonts w:ascii="Times New Roman" w:eastAsiaTheme="minorEastAsia" w:hAnsi="Times New Roman" w:cs="Times New Roman"/>
          <w:sz w:val="24"/>
          <w:szCs w:val="24"/>
        </w:rPr>
        <w:t xml:space="preserve"> used to test the restriction that the </w:t>
      </w:r>
      <w:r w:rsidR="0015540A">
        <w:rPr>
          <w:rFonts w:ascii="Times New Roman" w:eastAsiaTheme="minorEastAsia" w:hAnsi="Times New Roman" w:cs="Times New Roman"/>
          <w:sz w:val="24"/>
          <w:szCs w:val="24"/>
        </w:rPr>
        <w:t xml:space="preserve">coefficients of </w:t>
      </w:r>
      <w:r>
        <w:rPr>
          <w:rFonts w:ascii="Times New Roman" w:eastAsiaTheme="minorEastAsia" w:hAnsi="Times New Roman" w:cs="Times New Roman"/>
          <w:sz w:val="24"/>
          <w:szCs w:val="24"/>
        </w:rPr>
        <w:t xml:space="preserve">the </w:t>
      </w:r>
      <w:r w:rsidR="00071AEF">
        <w:rPr>
          <w:rFonts w:ascii="Times New Roman" w:eastAsiaTheme="minorEastAsia" w:hAnsi="Times New Roman" w:cs="Times New Roman"/>
          <w:sz w:val="24"/>
          <w:szCs w:val="24"/>
        </w:rPr>
        <w:t>indepe</w:t>
      </w:r>
      <w:r w:rsidR="00431970">
        <w:rPr>
          <w:rFonts w:ascii="Times New Roman" w:eastAsiaTheme="minorEastAsia" w:hAnsi="Times New Roman" w:cs="Times New Roman"/>
          <w:sz w:val="24"/>
          <w:szCs w:val="24"/>
        </w:rPr>
        <w:t>ndent variables are same acros</w:t>
      </w:r>
      <w:r w:rsidR="00071AEF">
        <w:rPr>
          <w:rFonts w:ascii="Times New Roman" w:eastAsiaTheme="minorEastAsia" w:hAnsi="Times New Roman" w:cs="Times New Roman"/>
          <w:sz w:val="24"/>
          <w:szCs w:val="24"/>
        </w:rPr>
        <w:t>s the two regions using a regional dummy variable</w:t>
      </w:r>
      <w:r w:rsidR="0015540A">
        <w:rPr>
          <w:rFonts w:ascii="Times New Roman" w:eastAsiaTheme="minorEastAsia" w:hAnsi="Times New Roman" w:cs="Times New Roman"/>
          <w:sz w:val="24"/>
          <w:szCs w:val="24"/>
        </w:rPr>
        <w:t xml:space="preserve"> i.e., H</w:t>
      </w:r>
      <w:r w:rsidR="0015540A">
        <w:rPr>
          <w:rFonts w:ascii="Times New Roman" w:eastAsiaTheme="minorEastAsia" w:hAnsi="Times New Roman" w:cs="Times New Roman"/>
          <w:sz w:val="24"/>
          <w:szCs w:val="24"/>
          <w:vertAlign w:val="subscript"/>
        </w:rPr>
        <w:t>0</w:t>
      </w:r>
      <w:r w:rsidR="0015540A">
        <w:rPr>
          <w:rFonts w:ascii="Times New Roman" w:eastAsiaTheme="minorEastAsia" w:hAnsi="Times New Roman" w:cs="Times New Roman"/>
          <w:sz w:val="24"/>
          <w:szCs w:val="24"/>
        </w:rPr>
        <w:t>: δ</w:t>
      </w:r>
      <w:r w:rsidR="0015540A">
        <w:rPr>
          <w:rFonts w:ascii="Times New Roman" w:eastAsiaTheme="minorEastAsia" w:hAnsi="Times New Roman" w:cs="Times New Roman"/>
          <w:sz w:val="24"/>
          <w:szCs w:val="24"/>
          <w:vertAlign w:val="subscript"/>
        </w:rPr>
        <w:t xml:space="preserve">0  </w:t>
      </w:r>
      <w:r w:rsidR="001701A8">
        <w:rPr>
          <w:rFonts w:ascii="Times New Roman" w:eastAsiaTheme="minorEastAsia" w:hAnsi="Times New Roman" w:cs="Times New Roman"/>
          <w:sz w:val="24"/>
          <w:szCs w:val="24"/>
        </w:rPr>
        <w:t xml:space="preserve">= </w:t>
      </w:r>
      <w:r w:rsidR="0015540A">
        <w:rPr>
          <w:rFonts w:ascii="Times New Roman" w:eastAsiaTheme="minorEastAsia" w:hAnsi="Times New Roman" w:cs="Times New Roman"/>
          <w:sz w:val="24"/>
          <w:szCs w:val="24"/>
          <w:vertAlign w:val="subscript"/>
        </w:rPr>
        <w:t xml:space="preserve"> </w:t>
      </w:r>
      <w:r w:rsidR="0015540A">
        <w:rPr>
          <w:rFonts w:ascii="Times New Roman" w:eastAsiaTheme="minorEastAsia" w:hAnsi="Times New Roman" w:cs="Times New Roman"/>
          <w:sz w:val="24"/>
          <w:szCs w:val="24"/>
        </w:rPr>
        <w:t>δ</w:t>
      </w:r>
      <w:r w:rsidR="0015540A">
        <w:rPr>
          <w:rFonts w:ascii="Times New Roman" w:eastAsiaTheme="minorEastAsia" w:hAnsi="Times New Roman" w:cs="Times New Roman"/>
          <w:sz w:val="24"/>
          <w:szCs w:val="24"/>
          <w:vertAlign w:val="subscript"/>
        </w:rPr>
        <w:t>1</w:t>
      </w:r>
      <w:r w:rsidR="0015540A">
        <w:rPr>
          <w:rFonts w:ascii="Times New Roman" w:eastAsiaTheme="minorEastAsia" w:hAnsi="Times New Roman" w:cs="Times New Roman"/>
          <w:sz w:val="24"/>
          <w:szCs w:val="24"/>
        </w:rPr>
        <w:t xml:space="preserve"> = </w:t>
      </w:r>
      <w:r w:rsidR="001479C5">
        <w:rPr>
          <w:rFonts w:ascii="Times New Roman" w:eastAsiaTheme="minorEastAsia" w:hAnsi="Times New Roman" w:cs="Times New Roman"/>
          <w:sz w:val="24"/>
          <w:szCs w:val="24"/>
        </w:rPr>
        <w:t>0</w:t>
      </w:r>
      <w:r w:rsidR="0015540A" w:rsidRPr="002666A3">
        <w:rPr>
          <w:rFonts w:ascii="Times New Roman" w:eastAsiaTheme="minorEastAsia" w:hAnsi="Times New Roman" w:cs="Times New Roman"/>
          <w:sz w:val="24"/>
          <w:szCs w:val="24"/>
        </w:rPr>
        <w:t xml:space="preserve">. </w:t>
      </w:r>
      <w:r>
        <w:rPr>
          <w:rFonts w:ascii="Times New Roman" w:hAnsi="Times New Roman" w:cs="Times New Roman"/>
          <w:sz w:val="24"/>
          <w:szCs w:val="24"/>
        </w:rPr>
        <w:t>With 8 degrees of freedom in the numerator and 762 degrees of freedom in the denominator, the critical value of the F test is 3.26 at the 0.001 level of significance.</w:t>
      </w:r>
      <w:r>
        <w:rPr>
          <w:rFonts w:ascii="Times New Roman" w:eastAsiaTheme="minorEastAsia" w:hAnsi="Times New Roman" w:cs="Times New Roman"/>
          <w:sz w:val="24"/>
          <w:szCs w:val="24"/>
        </w:rPr>
        <w:t xml:space="preserve"> Rejection of the null hypothesis indicates that the determinants of household dependency on forest resources (as measured by the imputed share of income from forest products) vary in terms of their effects on dependency in the Hilly and Terai regions. </w:t>
      </w:r>
    </w:p>
    <w:p w14:paraId="0F229323" w14:textId="77777777" w:rsidR="0015540A" w:rsidRPr="0015540A" w:rsidRDefault="0015540A" w:rsidP="0015540A">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Regression collinearity diagnostic of the explanatory variables and the conditional index for the independent variables are calculated for the independent variables (Besley, Kun and </w:t>
      </w:r>
      <w:r w:rsidRPr="002666A3">
        <w:rPr>
          <w:rFonts w:ascii="Times New Roman" w:hAnsi="Times New Roman" w:cs="Times New Roman"/>
          <w:sz w:val="24"/>
          <w:szCs w:val="24"/>
        </w:rPr>
        <w:lastRenderedPageBreak/>
        <w:t xml:space="preserve">Welsh, 1980). The conditional index value for all the explanatory variables less than 30 implies </w:t>
      </w:r>
      <w:r w:rsidR="008206BB">
        <w:rPr>
          <w:rFonts w:ascii="Times New Roman" w:hAnsi="Times New Roman" w:cs="Times New Roman"/>
          <w:sz w:val="24"/>
          <w:szCs w:val="24"/>
        </w:rPr>
        <w:t xml:space="preserve">multicollinearity is not a problem in terms of inflating standard errors </w:t>
      </w:r>
      <w:r w:rsidRPr="002666A3">
        <w:rPr>
          <w:rFonts w:ascii="Times New Roman" w:hAnsi="Times New Roman" w:cs="Times New Roman"/>
          <w:sz w:val="24"/>
          <w:szCs w:val="24"/>
        </w:rPr>
        <w:t>(Besley et al, 1980).</w:t>
      </w:r>
    </w:p>
    <w:p w14:paraId="3C734C3B" w14:textId="77777777" w:rsidR="00E3122A" w:rsidRDefault="001015E1" w:rsidP="00462D66">
      <w:pPr>
        <w:pStyle w:val="Heading2"/>
        <w:spacing w:line="480" w:lineRule="auto"/>
        <w:rPr>
          <w:rFonts w:ascii="Times New Roman" w:hAnsi="Times New Roman" w:cs="Times New Roman"/>
          <w:b/>
          <w:color w:val="auto"/>
          <w:sz w:val="24"/>
          <w:szCs w:val="24"/>
        </w:rPr>
      </w:pPr>
      <w:bookmarkStart w:id="42" w:name="_Toc502845572"/>
      <w:r>
        <w:rPr>
          <w:rFonts w:ascii="Times New Roman" w:hAnsi="Times New Roman" w:cs="Times New Roman"/>
          <w:b/>
          <w:color w:val="auto"/>
          <w:sz w:val="24"/>
          <w:szCs w:val="24"/>
        </w:rPr>
        <w:t>2.6</w:t>
      </w:r>
      <w:r w:rsidR="00E3122A" w:rsidRPr="00462D66">
        <w:rPr>
          <w:rFonts w:ascii="Times New Roman" w:hAnsi="Times New Roman" w:cs="Times New Roman"/>
          <w:b/>
          <w:color w:val="auto"/>
          <w:sz w:val="24"/>
          <w:szCs w:val="24"/>
        </w:rPr>
        <w:t xml:space="preserve"> Results and Discussion</w:t>
      </w:r>
      <w:bookmarkEnd w:id="42"/>
    </w:p>
    <w:p w14:paraId="2E4034D9" w14:textId="77777777" w:rsidR="00BE7C9C" w:rsidRPr="00BE7C9C" w:rsidRDefault="00BE7C9C" w:rsidP="00BE7C9C">
      <w:pPr>
        <w:pStyle w:val="Heading3"/>
        <w:spacing w:line="480" w:lineRule="auto"/>
        <w:rPr>
          <w:rFonts w:ascii="Times New Roman" w:hAnsi="Times New Roman" w:cs="Times New Roman"/>
          <w:b/>
          <w:color w:val="auto"/>
        </w:rPr>
      </w:pPr>
      <w:bookmarkStart w:id="43" w:name="_Toc502845573"/>
      <w:r w:rsidRPr="00BE7C9C">
        <w:rPr>
          <w:rFonts w:ascii="Times New Roman" w:hAnsi="Times New Roman" w:cs="Times New Roman"/>
          <w:b/>
          <w:color w:val="auto"/>
        </w:rPr>
        <w:t xml:space="preserve">2.6.1 </w:t>
      </w:r>
      <w:r w:rsidR="00FF6114">
        <w:rPr>
          <w:rFonts w:ascii="Times New Roman" w:hAnsi="Times New Roman" w:cs="Times New Roman"/>
          <w:b/>
          <w:color w:val="auto"/>
        </w:rPr>
        <w:t xml:space="preserve">Summary statistics and Socio-economic demographics along Terai and Hilly </w:t>
      </w:r>
      <w:r w:rsidR="000F1834">
        <w:rPr>
          <w:rFonts w:ascii="Times New Roman" w:hAnsi="Times New Roman" w:cs="Times New Roman"/>
          <w:b/>
          <w:color w:val="auto"/>
        </w:rPr>
        <w:t>R</w:t>
      </w:r>
      <w:r w:rsidR="00FF6114">
        <w:rPr>
          <w:rFonts w:ascii="Times New Roman" w:hAnsi="Times New Roman" w:cs="Times New Roman"/>
          <w:b/>
          <w:color w:val="auto"/>
        </w:rPr>
        <w:t>egion</w:t>
      </w:r>
      <w:r w:rsidR="000F1834">
        <w:rPr>
          <w:rFonts w:ascii="Times New Roman" w:hAnsi="Times New Roman" w:cs="Times New Roman"/>
          <w:b/>
          <w:color w:val="auto"/>
        </w:rPr>
        <w:t>s</w:t>
      </w:r>
      <w:bookmarkEnd w:id="43"/>
    </w:p>
    <w:p w14:paraId="70383242" w14:textId="77777777" w:rsidR="00E3122A" w:rsidRPr="002666A3" w:rsidRDefault="00E3122A" w:rsidP="000D19B2">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The relative income from forest resources ranged from 0 to </w:t>
      </w:r>
      <w:r w:rsidR="00BE3EEA">
        <w:rPr>
          <w:rFonts w:ascii="Times New Roman" w:hAnsi="Times New Roman" w:cs="Times New Roman"/>
          <w:sz w:val="24"/>
          <w:szCs w:val="24"/>
        </w:rPr>
        <w:t>57.88</w:t>
      </w:r>
      <w:r w:rsidRPr="002666A3">
        <w:rPr>
          <w:rFonts w:ascii="Times New Roman" w:hAnsi="Times New Roman" w:cs="Times New Roman"/>
          <w:sz w:val="24"/>
          <w:szCs w:val="24"/>
        </w:rPr>
        <w:t xml:space="preserve"> percent of total household income</w:t>
      </w:r>
      <w:r w:rsidR="00FC4FDA">
        <w:rPr>
          <w:rFonts w:ascii="Times New Roman" w:hAnsi="Times New Roman" w:cs="Times New Roman"/>
          <w:sz w:val="24"/>
          <w:szCs w:val="24"/>
        </w:rPr>
        <w:t>,</w:t>
      </w:r>
      <w:r w:rsidRPr="002666A3">
        <w:rPr>
          <w:rFonts w:ascii="Times New Roman" w:hAnsi="Times New Roman" w:cs="Times New Roman"/>
          <w:sz w:val="24"/>
          <w:szCs w:val="24"/>
        </w:rPr>
        <w:t xml:space="preserve"> with </w:t>
      </w:r>
      <w:r w:rsidR="00FC4FDA">
        <w:rPr>
          <w:rFonts w:ascii="Times New Roman" w:hAnsi="Times New Roman" w:cs="Times New Roman"/>
          <w:sz w:val="24"/>
          <w:szCs w:val="24"/>
        </w:rPr>
        <w:t xml:space="preserve">a </w:t>
      </w:r>
      <w:r w:rsidRPr="002666A3">
        <w:rPr>
          <w:rFonts w:ascii="Times New Roman" w:hAnsi="Times New Roman" w:cs="Times New Roman"/>
          <w:sz w:val="24"/>
          <w:szCs w:val="24"/>
        </w:rPr>
        <w:t>mean val</w:t>
      </w:r>
      <w:r w:rsidR="003571C9">
        <w:rPr>
          <w:rFonts w:ascii="Times New Roman" w:hAnsi="Times New Roman" w:cs="Times New Roman"/>
          <w:sz w:val="24"/>
          <w:szCs w:val="24"/>
        </w:rPr>
        <w:t>ue of 11.</w:t>
      </w:r>
      <w:r w:rsidR="00BE3EEA">
        <w:rPr>
          <w:rFonts w:ascii="Times New Roman" w:hAnsi="Times New Roman" w:cs="Times New Roman"/>
          <w:sz w:val="24"/>
          <w:szCs w:val="24"/>
        </w:rPr>
        <w:t>55</w:t>
      </w:r>
      <w:r w:rsidR="003571C9">
        <w:rPr>
          <w:rFonts w:ascii="Times New Roman" w:hAnsi="Times New Roman" w:cs="Times New Roman"/>
          <w:sz w:val="24"/>
          <w:szCs w:val="24"/>
        </w:rPr>
        <w:t xml:space="preserve"> for </w:t>
      </w:r>
      <w:r w:rsidR="00750E86">
        <w:rPr>
          <w:rFonts w:ascii="Times New Roman" w:hAnsi="Times New Roman" w:cs="Times New Roman"/>
          <w:sz w:val="24"/>
          <w:szCs w:val="24"/>
        </w:rPr>
        <w:t xml:space="preserve">the </w:t>
      </w:r>
      <w:r w:rsidR="00BE3EEA">
        <w:rPr>
          <w:rFonts w:ascii="Times New Roman" w:hAnsi="Times New Roman" w:cs="Times New Roman"/>
          <w:sz w:val="24"/>
          <w:szCs w:val="24"/>
        </w:rPr>
        <w:t xml:space="preserve">entire </w:t>
      </w:r>
      <w:r w:rsidR="008E389A">
        <w:rPr>
          <w:rFonts w:ascii="Times New Roman" w:hAnsi="Times New Roman" w:cs="Times New Roman"/>
          <w:sz w:val="24"/>
          <w:szCs w:val="24"/>
        </w:rPr>
        <w:t xml:space="preserve">sample of </w:t>
      </w:r>
      <w:r w:rsidR="00BE3EEA">
        <w:rPr>
          <w:rFonts w:ascii="Times New Roman" w:hAnsi="Times New Roman" w:cs="Times New Roman"/>
          <w:sz w:val="24"/>
          <w:szCs w:val="24"/>
        </w:rPr>
        <w:t>surveyed households</w:t>
      </w:r>
      <w:r w:rsidR="003A55CE">
        <w:rPr>
          <w:rFonts w:ascii="Times New Roman" w:hAnsi="Times New Roman" w:cs="Times New Roman"/>
          <w:sz w:val="24"/>
          <w:szCs w:val="24"/>
        </w:rPr>
        <w:t xml:space="preserve"> (Table 9)</w:t>
      </w:r>
      <w:r w:rsidR="00BE3EEA">
        <w:rPr>
          <w:rFonts w:ascii="Times New Roman" w:hAnsi="Times New Roman" w:cs="Times New Roman"/>
          <w:sz w:val="24"/>
          <w:szCs w:val="24"/>
        </w:rPr>
        <w:t xml:space="preserve">. The average </w:t>
      </w:r>
      <w:r w:rsidR="005A308D">
        <w:rPr>
          <w:rFonts w:ascii="Times New Roman" w:hAnsi="Times New Roman" w:cs="Times New Roman"/>
          <w:sz w:val="24"/>
          <w:szCs w:val="24"/>
        </w:rPr>
        <w:t xml:space="preserve">number of </w:t>
      </w:r>
      <w:r w:rsidR="00BE3EEA">
        <w:rPr>
          <w:rFonts w:ascii="Times New Roman" w:hAnsi="Times New Roman" w:cs="Times New Roman"/>
          <w:sz w:val="24"/>
          <w:szCs w:val="24"/>
        </w:rPr>
        <w:t>family member</w:t>
      </w:r>
      <w:r w:rsidR="005A308D">
        <w:rPr>
          <w:rFonts w:ascii="Times New Roman" w:hAnsi="Times New Roman" w:cs="Times New Roman"/>
          <w:sz w:val="24"/>
          <w:szCs w:val="24"/>
        </w:rPr>
        <w:t>s</w:t>
      </w:r>
      <w:r w:rsidR="00BE3EEA">
        <w:rPr>
          <w:rFonts w:ascii="Times New Roman" w:hAnsi="Times New Roman" w:cs="Times New Roman"/>
          <w:sz w:val="24"/>
          <w:szCs w:val="24"/>
        </w:rPr>
        <w:t xml:space="preserve"> was </w:t>
      </w:r>
      <w:r w:rsidR="005A308D">
        <w:rPr>
          <w:rFonts w:ascii="Times New Roman" w:hAnsi="Times New Roman" w:cs="Times New Roman"/>
          <w:sz w:val="24"/>
          <w:szCs w:val="24"/>
        </w:rPr>
        <w:t>five</w:t>
      </w:r>
      <w:r w:rsidR="00BE3EEA">
        <w:rPr>
          <w:rFonts w:ascii="Times New Roman" w:hAnsi="Times New Roman" w:cs="Times New Roman"/>
          <w:sz w:val="24"/>
          <w:szCs w:val="24"/>
        </w:rPr>
        <w:t xml:space="preserve"> with the maximum </w:t>
      </w:r>
      <w:r w:rsidR="005A308D">
        <w:rPr>
          <w:rFonts w:ascii="Times New Roman" w:hAnsi="Times New Roman" w:cs="Times New Roman"/>
          <w:sz w:val="24"/>
          <w:szCs w:val="24"/>
        </w:rPr>
        <w:t>being</w:t>
      </w:r>
      <w:r w:rsidR="00B759AC">
        <w:rPr>
          <w:rFonts w:ascii="Times New Roman" w:hAnsi="Times New Roman" w:cs="Times New Roman"/>
          <w:sz w:val="24"/>
          <w:szCs w:val="24"/>
        </w:rPr>
        <w:t xml:space="preserve"> 13 and </w:t>
      </w:r>
      <w:r w:rsidR="005A308D">
        <w:rPr>
          <w:rFonts w:ascii="Times New Roman" w:hAnsi="Times New Roman" w:cs="Times New Roman"/>
          <w:sz w:val="24"/>
          <w:szCs w:val="24"/>
        </w:rPr>
        <w:t xml:space="preserve">the </w:t>
      </w:r>
      <w:r w:rsidR="00B759AC">
        <w:rPr>
          <w:rFonts w:ascii="Times New Roman" w:hAnsi="Times New Roman" w:cs="Times New Roman"/>
          <w:sz w:val="24"/>
          <w:szCs w:val="24"/>
        </w:rPr>
        <w:t xml:space="preserve">minimum </w:t>
      </w:r>
      <w:r w:rsidR="00FC4FDA">
        <w:rPr>
          <w:rFonts w:ascii="Times New Roman" w:hAnsi="Times New Roman" w:cs="Times New Roman"/>
          <w:sz w:val="24"/>
          <w:szCs w:val="24"/>
        </w:rPr>
        <w:t>being one.</w:t>
      </w:r>
      <w:r w:rsidR="00BE3EEA">
        <w:rPr>
          <w:rFonts w:ascii="Times New Roman" w:hAnsi="Times New Roman" w:cs="Times New Roman"/>
          <w:sz w:val="24"/>
          <w:szCs w:val="24"/>
        </w:rPr>
        <w:t xml:space="preserve"> </w:t>
      </w:r>
      <w:r w:rsidR="00FC4FDA">
        <w:rPr>
          <w:rFonts w:ascii="Times New Roman" w:hAnsi="Times New Roman" w:cs="Times New Roman"/>
          <w:sz w:val="24"/>
          <w:szCs w:val="24"/>
        </w:rPr>
        <w:t>The mean of r</w:t>
      </w:r>
      <w:r w:rsidR="00BE3EEA">
        <w:rPr>
          <w:rFonts w:ascii="Times New Roman" w:hAnsi="Times New Roman" w:cs="Times New Roman"/>
          <w:sz w:val="24"/>
          <w:szCs w:val="24"/>
        </w:rPr>
        <w:t xml:space="preserve">elative household education was </w:t>
      </w:r>
      <w:r w:rsidR="005A308D">
        <w:rPr>
          <w:rFonts w:ascii="Times New Roman" w:hAnsi="Times New Roman" w:cs="Times New Roman"/>
          <w:sz w:val="24"/>
          <w:szCs w:val="24"/>
        </w:rPr>
        <w:t>six</w:t>
      </w:r>
      <w:r w:rsidR="00FC4FDA">
        <w:rPr>
          <w:rFonts w:ascii="Times New Roman" w:hAnsi="Times New Roman" w:cs="Times New Roman"/>
          <w:sz w:val="24"/>
          <w:szCs w:val="24"/>
        </w:rPr>
        <w:t>,</w:t>
      </w:r>
      <w:r w:rsidR="00BE3EEA">
        <w:rPr>
          <w:rFonts w:ascii="Times New Roman" w:hAnsi="Times New Roman" w:cs="Times New Roman"/>
          <w:sz w:val="24"/>
          <w:szCs w:val="24"/>
        </w:rPr>
        <w:t xml:space="preserve"> with a maximum value of </w:t>
      </w:r>
      <w:r w:rsidR="000D19B2">
        <w:rPr>
          <w:rFonts w:ascii="Times New Roman" w:hAnsi="Times New Roman" w:cs="Times New Roman"/>
          <w:sz w:val="24"/>
          <w:szCs w:val="24"/>
        </w:rPr>
        <w:t xml:space="preserve">21 and minimum value of </w:t>
      </w:r>
      <w:r w:rsidR="00FC4FDA">
        <w:rPr>
          <w:rFonts w:ascii="Times New Roman" w:hAnsi="Times New Roman" w:cs="Times New Roman"/>
          <w:sz w:val="24"/>
          <w:szCs w:val="24"/>
        </w:rPr>
        <w:t>zero</w:t>
      </w:r>
      <w:r w:rsidR="000D19B2">
        <w:rPr>
          <w:rFonts w:ascii="Times New Roman" w:hAnsi="Times New Roman" w:cs="Times New Roman"/>
          <w:sz w:val="24"/>
          <w:szCs w:val="24"/>
        </w:rPr>
        <w:t xml:space="preserve">. </w:t>
      </w:r>
      <w:r w:rsidR="005A308D">
        <w:rPr>
          <w:rFonts w:ascii="Times New Roman" w:hAnsi="Times New Roman" w:cs="Times New Roman"/>
          <w:sz w:val="24"/>
          <w:szCs w:val="24"/>
        </w:rPr>
        <w:t>A</w:t>
      </w:r>
      <w:r w:rsidR="00686198">
        <w:rPr>
          <w:rFonts w:ascii="Times New Roman" w:hAnsi="Times New Roman" w:cs="Times New Roman"/>
          <w:sz w:val="24"/>
          <w:szCs w:val="24"/>
        </w:rPr>
        <w:t>verage</w:t>
      </w:r>
      <w:r w:rsidR="00BE3EEA">
        <w:rPr>
          <w:rFonts w:ascii="Times New Roman" w:hAnsi="Times New Roman" w:cs="Times New Roman"/>
          <w:sz w:val="24"/>
          <w:szCs w:val="24"/>
        </w:rPr>
        <w:t xml:space="preserve"> travel time to the nearest CF was 27 minutes</w:t>
      </w:r>
      <w:r w:rsidR="00D576F7">
        <w:rPr>
          <w:rFonts w:ascii="Times New Roman" w:hAnsi="Times New Roman" w:cs="Times New Roman"/>
          <w:sz w:val="24"/>
          <w:szCs w:val="24"/>
        </w:rPr>
        <w:t xml:space="preserve">. The maximum travel time was </w:t>
      </w:r>
      <w:r w:rsidR="00BE3EEA">
        <w:rPr>
          <w:rFonts w:ascii="Times New Roman" w:hAnsi="Times New Roman" w:cs="Times New Roman"/>
          <w:sz w:val="24"/>
          <w:szCs w:val="24"/>
        </w:rPr>
        <w:t xml:space="preserve">120 minutes while the minimum travel time was 2 minutes. The mean number of livestock was </w:t>
      </w:r>
      <w:r w:rsidR="005A308D">
        <w:rPr>
          <w:rFonts w:ascii="Times New Roman" w:hAnsi="Times New Roman" w:cs="Times New Roman"/>
          <w:sz w:val="24"/>
          <w:szCs w:val="24"/>
        </w:rPr>
        <w:t>four</w:t>
      </w:r>
      <w:r w:rsidR="00BE3EEA">
        <w:rPr>
          <w:rFonts w:ascii="Times New Roman" w:hAnsi="Times New Roman" w:cs="Times New Roman"/>
          <w:sz w:val="24"/>
          <w:szCs w:val="24"/>
        </w:rPr>
        <w:t xml:space="preserve"> with the maximum number of 20 and minimum number of 0. The average number of private tre</w:t>
      </w:r>
      <w:r w:rsidR="005A308D">
        <w:rPr>
          <w:rFonts w:ascii="Times New Roman" w:hAnsi="Times New Roman" w:cs="Times New Roman"/>
          <w:sz w:val="24"/>
          <w:szCs w:val="24"/>
        </w:rPr>
        <w:t>e</w:t>
      </w:r>
      <w:r w:rsidR="00BE3EEA">
        <w:rPr>
          <w:rFonts w:ascii="Times New Roman" w:hAnsi="Times New Roman" w:cs="Times New Roman"/>
          <w:sz w:val="24"/>
          <w:szCs w:val="24"/>
        </w:rPr>
        <w:t xml:space="preserve">s was 15 with </w:t>
      </w:r>
      <w:r w:rsidR="005A308D">
        <w:rPr>
          <w:rFonts w:ascii="Times New Roman" w:hAnsi="Times New Roman" w:cs="Times New Roman"/>
          <w:sz w:val="24"/>
          <w:szCs w:val="24"/>
        </w:rPr>
        <w:t xml:space="preserve">a </w:t>
      </w:r>
      <w:r w:rsidR="00BE3EEA">
        <w:rPr>
          <w:rFonts w:ascii="Times New Roman" w:hAnsi="Times New Roman" w:cs="Times New Roman"/>
          <w:sz w:val="24"/>
          <w:szCs w:val="24"/>
        </w:rPr>
        <w:t xml:space="preserve">maximum of 520 and </w:t>
      </w:r>
      <w:r w:rsidR="005A308D">
        <w:rPr>
          <w:rFonts w:ascii="Times New Roman" w:hAnsi="Times New Roman" w:cs="Times New Roman"/>
          <w:sz w:val="24"/>
          <w:szCs w:val="24"/>
        </w:rPr>
        <w:t xml:space="preserve">a </w:t>
      </w:r>
      <w:r w:rsidR="00BE3EEA">
        <w:rPr>
          <w:rFonts w:ascii="Times New Roman" w:hAnsi="Times New Roman" w:cs="Times New Roman"/>
          <w:sz w:val="24"/>
          <w:szCs w:val="24"/>
        </w:rPr>
        <w:t xml:space="preserve">minimum of 0. </w:t>
      </w:r>
      <w:r w:rsidR="00523210">
        <w:rPr>
          <w:rFonts w:ascii="Times New Roman" w:hAnsi="Times New Roman" w:cs="Times New Roman"/>
          <w:sz w:val="24"/>
          <w:szCs w:val="24"/>
        </w:rPr>
        <w:t>Similarly, the average landholdings was 0.27 hectare</w:t>
      </w:r>
      <w:r w:rsidR="005A308D">
        <w:rPr>
          <w:rFonts w:ascii="Times New Roman" w:hAnsi="Times New Roman" w:cs="Times New Roman"/>
          <w:sz w:val="24"/>
          <w:szCs w:val="24"/>
        </w:rPr>
        <w:t>s</w:t>
      </w:r>
      <w:r w:rsidR="000A0A2F">
        <w:rPr>
          <w:rFonts w:ascii="Times New Roman" w:hAnsi="Times New Roman" w:cs="Times New Roman"/>
          <w:sz w:val="24"/>
          <w:szCs w:val="24"/>
        </w:rPr>
        <w:t xml:space="preserve"> (ha)</w:t>
      </w:r>
      <w:r w:rsidR="00523210">
        <w:rPr>
          <w:rFonts w:ascii="Times New Roman" w:hAnsi="Times New Roman" w:cs="Times New Roman"/>
          <w:sz w:val="24"/>
          <w:szCs w:val="24"/>
        </w:rPr>
        <w:t xml:space="preserve"> with </w:t>
      </w:r>
      <w:r w:rsidR="005A308D">
        <w:rPr>
          <w:rFonts w:ascii="Times New Roman" w:hAnsi="Times New Roman" w:cs="Times New Roman"/>
          <w:sz w:val="24"/>
          <w:szCs w:val="24"/>
        </w:rPr>
        <w:t xml:space="preserve">a </w:t>
      </w:r>
      <w:r w:rsidR="00523210">
        <w:rPr>
          <w:rFonts w:ascii="Times New Roman" w:hAnsi="Times New Roman" w:cs="Times New Roman"/>
          <w:sz w:val="24"/>
          <w:szCs w:val="24"/>
        </w:rPr>
        <w:t>maximum of 2.5 hectare</w:t>
      </w:r>
      <w:r w:rsidR="005A308D">
        <w:rPr>
          <w:rFonts w:ascii="Times New Roman" w:hAnsi="Times New Roman" w:cs="Times New Roman"/>
          <w:sz w:val="24"/>
          <w:szCs w:val="24"/>
        </w:rPr>
        <w:t>s</w:t>
      </w:r>
      <w:r w:rsidR="00523210">
        <w:rPr>
          <w:rFonts w:ascii="Times New Roman" w:hAnsi="Times New Roman" w:cs="Times New Roman"/>
          <w:sz w:val="24"/>
          <w:szCs w:val="24"/>
        </w:rPr>
        <w:t xml:space="preserve"> and </w:t>
      </w:r>
      <w:r w:rsidR="005A308D">
        <w:rPr>
          <w:rFonts w:ascii="Times New Roman" w:hAnsi="Times New Roman" w:cs="Times New Roman"/>
          <w:sz w:val="24"/>
          <w:szCs w:val="24"/>
        </w:rPr>
        <w:t xml:space="preserve">a </w:t>
      </w:r>
      <w:r w:rsidR="00523210">
        <w:rPr>
          <w:rFonts w:ascii="Times New Roman" w:hAnsi="Times New Roman" w:cs="Times New Roman"/>
          <w:sz w:val="24"/>
          <w:szCs w:val="24"/>
        </w:rPr>
        <w:t>minimum of 0.02 ha</w:t>
      </w:r>
      <w:r w:rsidRPr="002666A3">
        <w:rPr>
          <w:rFonts w:ascii="Times New Roman" w:hAnsi="Times New Roman" w:cs="Times New Roman"/>
          <w:sz w:val="24"/>
          <w:szCs w:val="24"/>
        </w:rPr>
        <w:t xml:space="preserve">.  </w:t>
      </w:r>
    </w:p>
    <w:p w14:paraId="36ED0E7B" w14:textId="77777777" w:rsidR="00E3122A" w:rsidRPr="002666A3" w:rsidRDefault="00E3122A" w:rsidP="00F7022C">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The </w:t>
      </w:r>
      <w:r w:rsidR="00FC4FDA">
        <w:rPr>
          <w:rFonts w:ascii="Times New Roman" w:hAnsi="Times New Roman" w:cs="Times New Roman"/>
          <w:sz w:val="24"/>
          <w:szCs w:val="24"/>
        </w:rPr>
        <w:t xml:space="preserve">mean quantity of </w:t>
      </w:r>
      <w:r w:rsidRPr="002666A3">
        <w:rPr>
          <w:rFonts w:ascii="Times New Roman" w:hAnsi="Times New Roman" w:cs="Times New Roman"/>
          <w:sz w:val="24"/>
          <w:szCs w:val="24"/>
        </w:rPr>
        <w:t>fuelwood collected from CF</w:t>
      </w:r>
      <w:r w:rsidR="006949EC">
        <w:rPr>
          <w:rFonts w:ascii="Times New Roman" w:hAnsi="Times New Roman" w:cs="Times New Roman"/>
          <w:sz w:val="24"/>
          <w:szCs w:val="24"/>
        </w:rPr>
        <w:t>s</w:t>
      </w:r>
      <w:r w:rsidRPr="002666A3">
        <w:rPr>
          <w:rFonts w:ascii="Times New Roman" w:hAnsi="Times New Roman" w:cs="Times New Roman"/>
          <w:sz w:val="24"/>
          <w:szCs w:val="24"/>
        </w:rPr>
        <w:t xml:space="preserve"> is 36.64 </w:t>
      </w:r>
      <w:r w:rsidR="00DA3A30">
        <w:rPr>
          <w:rFonts w:ascii="Times New Roman" w:hAnsi="Times New Roman" w:cs="Times New Roman"/>
          <w:sz w:val="24"/>
          <w:szCs w:val="24"/>
        </w:rPr>
        <w:t xml:space="preserve">headload </w:t>
      </w:r>
      <w:r w:rsidR="006949EC">
        <w:rPr>
          <w:rFonts w:ascii="Times New Roman" w:hAnsi="Times New Roman" w:cs="Times New Roman"/>
          <w:sz w:val="24"/>
          <w:szCs w:val="24"/>
        </w:rPr>
        <w:t>in the</w:t>
      </w:r>
      <w:r w:rsidR="00DA3A30">
        <w:rPr>
          <w:rFonts w:ascii="Times New Roman" w:hAnsi="Times New Roman" w:cs="Times New Roman"/>
          <w:sz w:val="24"/>
          <w:szCs w:val="24"/>
        </w:rPr>
        <w:t xml:space="preserve"> T</w:t>
      </w:r>
      <w:r w:rsidRPr="002666A3">
        <w:rPr>
          <w:rFonts w:ascii="Times New Roman" w:hAnsi="Times New Roman" w:cs="Times New Roman"/>
          <w:sz w:val="24"/>
          <w:szCs w:val="24"/>
        </w:rPr>
        <w:t>erai region whereas it is 29.66 he</w:t>
      </w:r>
      <w:r w:rsidR="00DA3A30">
        <w:rPr>
          <w:rFonts w:ascii="Times New Roman" w:hAnsi="Times New Roman" w:cs="Times New Roman"/>
          <w:sz w:val="24"/>
          <w:szCs w:val="24"/>
        </w:rPr>
        <w:t xml:space="preserve">adload for </w:t>
      </w:r>
      <w:r w:rsidR="006949EC">
        <w:rPr>
          <w:rFonts w:ascii="Times New Roman" w:hAnsi="Times New Roman" w:cs="Times New Roman"/>
          <w:sz w:val="24"/>
          <w:szCs w:val="24"/>
        </w:rPr>
        <w:t xml:space="preserve">the </w:t>
      </w:r>
      <w:r w:rsidR="00DA3A30">
        <w:rPr>
          <w:rFonts w:ascii="Times New Roman" w:hAnsi="Times New Roman" w:cs="Times New Roman"/>
          <w:sz w:val="24"/>
          <w:szCs w:val="24"/>
        </w:rPr>
        <w:t>H</w:t>
      </w:r>
      <w:r w:rsidR="00FC295D">
        <w:rPr>
          <w:rFonts w:ascii="Times New Roman" w:hAnsi="Times New Roman" w:cs="Times New Roman"/>
          <w:sz w:val="24"/>
          <w:szCs w:val="24"/>
        </w:rPr>
        <w:t xml:space="preserve">illy region (Table </w:t>
      </w:r>
      <w:r w:rsidR="00947CB2">
        <w:rPr>
          <w:rFonts w:ascii="Times New Roman" w:hAnsi="Times New Roman" w:cs="Times New Roman"/>
          <w:sz w:val="24"/>
          <w:szCs w:val="24"/>
        </w:rPr>
        <w:t>10</w:t>
      </w:r>
      <w:r w:rsidRPr="002666A3">
        <w:rPr>
          <w:rFonts w:ascii="Times New Roman" w:hAnsi="Times New Roman" w:cs="Times New Roman"/>
          <w:sz w:val="24"/>
          <w:szCs w:val="24"/>
        </w:rPr>
        <w:t xml:space="preserve">). The difference in fuelwood collected across </w:t>
      </w:r>
      <w:r w:rsidR="00FC4FDA">
        <w:rPr>
          <w:rFonts w:ascii="Times New Roman" w:hAnsi="Times New Roman" w:cs="Times New Roman"/>
          <w:sz w:val="24"/>
          <w:szCs w:val="24"/>
        </w:rPr>
        <w:t xml:space="preserve">the </w:t>
      </w:r>
      <w:r w:rsidRPr="002666A3">
        <w:rPr>
          <w:rFonts w:ascii="Times New Roman" w:hAnsi="Times New Roman" w:cs="Times New Roman"/>
          <w:sz w:val="24"/>
          <w:szCs w:val="24"/>
        </w:rPr>
        <w:t>two regions was statistically significant</w:t>
      </w:r>
      <w:r w:rsidR="001D04BF">
        <w:rPr>
          <w:rFonts w:ascii="Times New Roman" w:hAnsi="Times New Roman" w:cs="Times New Roman"/>
          <w:sz w:val="24"/>
          <w:szCs w:val="24"/>
        </w:rPr>
        <w:t xml:space="preserve"> implying households were</w:t>
      </w:r>
      <w:r w:rsidR="00703BFC">
        <w:rPr>
          <w:rFonts w:ascii="Times New Roman" w:hAnsi="Times New Roman" w:cs="Times New Roman"/>
          <w:sz w:val="24"/>
          <w:szCs w:val="24"/>
        </w:rPr>
        <w:t xml:space="preserve"> collecting more fuelwood from</w:t>
      </w:r>
      <w:r w:rsidR="001D04BF">
        <w:rPr>
          <w:rFonts w:ascii="Times New Roman" w:hAnsi="Times New Roman" w:cs="Times New Roman"/>
          <w:sz w:val="24"/>
          <w:szCs w:val="24"/>
        </w:rPr>
        <w:t xml:space="preserve"> CFs in Terai region as compared to households in Hilly region</w:t>
      </w:r>
      <w:r w:rsidRPr="002666A3">
        <w:rPr>
          <w:rFonts w:ascii="Times New Roman" w:hAnsi="Times New Roman" w:cs="Times New Roman"/>
          <w:sz w:val="24"/>
          <w:szCs w:val="24"/>
        </w:rPr>
        <w:t xml:space="preserve">. </w:t>
      </w:r>
      <w:r w:rsidR="007B0739">
        <w:rPr>
          <w:rFonts w:ascii="Times New Roman" w:hAnsi="Times New Roman" w:cs="Times New Roman"/>
          <w:sz w:val="24"/>
          <w:szCs w:val="24"/>
        </w:rPr>
        <w:t xml:space="preserve">The findings give an idea about the amount of fuelwood collected in average by the surveyed households. </w:t>
      </w:r>
      <w:r w:rsidRPr="002666A3">
        <w:rPr>
          <w:rFonts w:ascii="Times New Roman" w:hAnsi="Times New Roman" w:cs="Times New Roman"/>
          <w:sz w:val="24"/>
          <w:szCs w:val="24"/>
        </w:rPr>
        <w:t xml:space="preserve">Similarly, fuelwood collection time was statistically different for </w:t>
      </w:r>
      <w:r w:rsidR="006949EC">
        <w:rPr>
          <w:rFonts w:ascii="Times New Roman" w:hAnsi="Times New Roman" w:cs="Times New Roman"/>
          <w:sz w:val="24"/>
          <w:szCs w:val="24"/>
        </w:rPr>
        <w:t xml:space="preserve">the </w:t>
      </w:r>
      <w:r w:rsidR="00033759">
        <w:rPr>
          <w:rFonts w:ascii="Times New Roman" w:hAnsi="Times New Roman" w:cs="Times New Roman"/>
          <w:sz w:val="24"/>
          <w:szCs w:val="24"/>
        </w:rPr>
        <w:t>two regions and higher for the H</w:t>
      </w:r>
      <w:r w:rsidRPr="002666A3">
        <w:rPr>
          <w:rFonts w:ascii="Times New Roman" w:hAnsi="Times New Roman" w:cs="Times New Roman"/>
          <w:sz w:val="24"/>
          <w:szCs w:val="24"/>
        </w:rPr>
        <w:t xml:space="preserve">illy region. The rough topography </w:t>
      </w:r>
      <w:r w:rsidR="00033759">
        <w:rPr>
          <w:rFonts w:ascii="Times New Roman" w:hAnsi="Times New Roman" w:cs="Times New Roman"/>
          <w:sz w:val="24"/>
          <w:szCs w:val="24"/>
        </w:rPr>
        <w:t xml:space="preserve">and absence of proper roads in </w:t>
      </w:r>
      <w:r w:rsidR="006949EC">
        <w:rPr>
          <w:rFonts w:ascii="Times New Roman" w:hAnsi="Times New Roman" w:cs="Times New Roman"/>
          <w:sz w:val="24"/>
          <w:szCs w:val="24"/>
        </w:rPr>
        <w:t xml:space="preserve">the </w:t>
      </w:r>
      <w:r w:rsidR="00033759">
        <w:rPr>
          <w:rFonts w:ascii="Times New Roman" w:hAnsi="Times New Roman" w:cs="Times New Roman"/>
          <w:sz w:val="24"/>
          <w:szCs w:val="24"/>
        </w:rPr>
        <w:t>H</w:t>
      </w:r>
      <w:r w:rsidRPr="002666A3">
        <w:rPr>
          <w:rFonts w:ascii="Times New Roman" w:hAnsi="Times New Roman" w:cs="Times New Roman"/>
          <w:sz w:val="24"/>
          <w:szCs w:val="24"/>
        </w:rPr>
        <w:t xml:space="preserve">illy region </w:t>
      </w:r>
      <w:r w:rsidR="00FC4FDA">
        <w:rPr>
          <w:rFonts w:ascii="Times New Roman" w:hAnsi="Times New Roman" w:cs="Times New Roman"/>
          <w:sz w:val="24"/>
          <w:szCs w:val="24"/>
        </w:rPr>
        <w:t xml:space="preserve">may have </w:t>
      </w:r>
      <w:r w:rsidRPr="002666A3">
        <w:rPr>
          <w:rFonts w:ascii="Times New Roman" w:hAnsi="Times New Roman" w:cs="Times New Roman"/>
          <w:sz w:val="24"/>
          <w:szCs w:val="24"/>
        </w:rPr>
        <w:t>attributed to th</w:t>
      </w:r>
      <w:r w:rsidR="00FC4FDA">
        <w:rPr>
          <w:rFonts w:ascii="Times New Roman" w:hAnsi="Times New Roman" w:cs="Times New Roman"/>
          <w:sz w:val="24"/>
          <w:szCs w:val="24"/>
        </w:rPr>
        <w:t>e</w:t>
      </w:r>
      <w:r w:rsidRPr="002666A3">
        <w:rPr>
          <w:rFonts w:ascii="Times New Roman" w:hAnsi="Times New Roman" w:cs="Times New Roman"/>
          <w:sz w:val="24"/>
          <w:szCs w:val="24"/>
        </w:rPr>
        <w:t>s</w:t>
      </w:r>
      <w:r w:rsidR="00FC4FDA">
        <w:rPr>
          <w:rFonts w:ascii="Times New Roman" w:hAnsi="Times New Roman" w:cs="Times New Roman"/>
          <w:sz w:val="24"/>
          <w:szCs w:val="24"/>
        </w:rPr>
        <w:t>e</w:t>
      </w:r>
      <w:r w:rsidRPr="002666A3">
        <w:rPr>
          <w:rFonts w:ascii="Times New Roman" w:hAnsi="Times New Roman" w:cs="Times New Roman"/>
          <w:sz w:val="24"/>
          <w:szCs w:val="24"/>
        </w:rPr>
        <w:t xml:space="preserve"> f</w:t>
      </w:r>
      <w:r w:rsidR="00FC4FDA">
        <w:rPr>
          <w:rFonts w:ascii="Times New Roman" w:hAnsi="Times New Roman" w:cs="Times New Roman"/>
          <w:sz w:val="24"/>
          <w:szCs w:val="24"/>
        </w:rPr>
        <w:t>indings</w:t>
      </w:r>
      <w:r w:rsidRPr="002666A3">
        <w:rPr>
          <w:rFonts w:ascii="Times New Roman" w:hAnsi="Times New Roman" w:cs="Times New Roman"/>
          <w:sz w:val="24"/>
          <w:szCs w:val="24"/>
        </w:rPr>
        <w:t xml:space="preserve">. </w:t>
      </w:r>
      <w:r w:rsidR="00FC4FDA">
        <w:rPr>
          <w:rFonts w:ascii="Times New Roman" w:hAnsi="Times New Roman" w:cs="Times New Roman"/>
          <w:sz w:val="24"/>
          <w:szCs w:val="24"/>
        </w:rPr>
        <w:t>Households</w:t>
      </w:r>
      <w:r w:rsidR="00033759">
        <w:rPr>
          <w:rFonts w:ascii="Times New Roman" w:hAnsi="Times New Roman" w:cs="Times New Roman"/>
          <w:sz w:val="24"/>
          <w:szCs w:val="24"/>
        </w:rPr>
        <w:t xml:space="preserve"> in </w:t>
      </w:r>
      <w:r w:rsidR="006949EC">
        <w:rPr>
          <w:rFonts w:ascii="Times New Roman" w:hAnsi="Times New Roman" w:cs="Times New Roman"/>
          <w:sz w:val="24"/>
          <w:szCs w:val="24"/>
        </w:rPr>
        <w:t xml:space="preserve">the </w:t>
      </w:r>
      <w:r w:rsidR="00033759">
        <w:rPr>
          <w:rFonts w:ascii="Times New Roman" w:hAnsi="Times New Roman" w:cs="Times New Roman"/>
          <w:sz w:val="24"/>
          <w:szCs w:val="24"/>
        </w:rPr>
        <w:t>H</w:t>
      </w:r>
      <w:r w:rsidRPr="002666A3">
        <w:rPr>
          <w:rFonts w:ascii="Times New Roman" w:hAnsi="Times New Roman" w:cs="Times New Roman"/>
          <w:sz w:val="24"/>
          <w:szCs w:val="24"/>
        </w:rPr>
        <w:t xml:space="preserve">illy region </w:t>
      </w:r>
      <w:r w:rsidR="00FC4FDA">
        <w:rPr>
          <w:rFonts w:ascii="Times New Roman" w:hAnsi="Times New Roman" w:cs="Times New Roman"/>
          <w:sz w:val="24"/>
          <w:szCs w:val="24"/>
        </w:rPr>
        <w:t>had</w:t>
      </w:r>
      <w:r w:rsidRPr="002666A3">
        <w:rPr>
          <w:rFonts w:ascii="Times New Roman" w:hAnsi="Times New Roman" w:cs="Times New Roman"/>
          <w:sz w:val="24"/>
          <w:szCs w:val="24"/>
        </w:rPr>
        <w:t xml:space="preserve"> more </w:t>
      </w:r>
      <w:r w:rsidR="002304F0">
        <w:rPr>
          <w:rFonts w:ascii="Times New Roman" w:hAnsi="Times New Roman" w:cs="Times New Roman"/>
          <w:sz w:val="24"/>
          <w:szCs w:val="24"/>
        </w:rPr>
        <w:t>private</w:t>
      </w:r>
      <w:r w:rsidR="00FC4FDA">
        <w:rPr>
          <w:rFonts w:ascii="Times New Roman" w:hAnsi="Times New Roman" w:cs="Times New Roman"/>
          <w:sz w:val="24"/>
          <w:szCs w:val="24"/>
        </w:rPr>
        <w:t>ly-owned</w:t>
      </w:r>
      <w:r w:rsidR="002304F0">
        <w:rPr>
          <w:rFonts w:ascii="Times New Roman" w:hAnsi="Times New Roman" w:cs="Times New Roman"/>
          <w:sz w:val="24"/>
          <w:szCs w:val="24"/>
        </w:rPr>
        <w:t xml:space="preserve"> trees. </w:t>
      </w:r>
      <w:r w:rsidR="00505612">
        <w:rPr>
          <w:rFonts w:ascii="Times New Roman" w:hAnsi="Times New Roman" w:cs="Times New Roman"/>
          <w:sz w:val="24"/>
          <w:szCs w:val="24"/>
        </w:rPr>
        <w:t xml:space="preserve">The difference in the number of livestock reared was statistically significant across </w:t>
      </w:r>
      <w:r w:rsidR="00FC4FDA">
        <w:rPr>
          <w:rFonts w:ascii="Times New Roman" w:hAnsi="Times New Roman" w:cs="Times New Roman"/>
          <w:sz w:val="24"/>
          <w:szCs w:val="24"/>
        </w:rPr>
        <w:lastRenderedPageBreak/>
        <w:t xml:space="preserve">the </w:t>
      </w:r>
      <w:r w:rsidR="00505612">
        <w:rPr>
          <w:rFonts w:ascii="Times New Roman" w:hAnsi="Times New Roman" w:cs="Times New Roman"/>
          <w:sz w:val="24"/>
          <w:szCs w:val="24"/>
        </w:rPr>
        <w:t xml:space="preserve">two regions i.e., </w:t>
      </w:r>
      <w:r w:rsidR="003F5AC9">
        <w:rPr>
          <w:rFonts w:ascii="Times New Roman" w:hAnsi="Times New Roman" w:cs="Times New Roman"/>
          <w:sz w:val="24"/>
          <w:szCs w:val="24"/>
        </w:rPr>
        <w:t>five</w:t>
      </w:r>
      <w:r w:rsidR="00505612">
        <w:rPr>
          <w:rFonts w:ascii="Times New Roman" w:hAnsi="Times New Roman" w:cs="Times New Roman"/>
          <w:sz w:val="24"/>
          <w:szCs w:val="24"/>
        </w:rPr>
        <w:t xml:space="preserve"> in </w:t>
      </w:r>
      <w:r w:rsidR="003F5AC9">
        <w:rPr>
          <w:rFonts w:ascii="Times New Roman" w:hAnsi="Times New Roman" w:cs="Times New Roman"/>
          <w:sz w:val="24"/>
          <w:szCs w:val="24"/>
        </w:rPr>
        <w:t xml:space="preserve">the </w:t>
      </w:r>
      <w:r w:rsidR="00505612">
        <w:rPr>
          <w:rFonts w:ascii="Times New Roman" w:hAnsi="Times New Roman" w:cs="Times New Roman"/>
          <w:sz w:val="24"/>
          <w:szCs w:val="24"/>
        </w:rPr>
        <w:t xml:space="preserve">Hilly region as compared to </w:t>
      </w:r>
      <w:r w:rsidR="003F5AC9">
        <w:rPr>
          <w:rFonts w:ascii="Times New Roman" w:hAnsi="Times New Roman" w:cs="Times New Roman"/>
          <w:sz w:val="24"/>
          <w:szCs w:val="24"/>
        </w:rPr>
        <w:t>three</w:t>
      </w:r>
      <w:r w:rsidR="00505612">
        <w:rPr>
          <w:rFonts w:ascii="Times New Roman" w:hAnsi="Times New Roman" w:cs="Times New Roman"/>
          <w:sz w:val="24"/>
          <w:szCs w:val="24"/>
        </w:rPr>
        <w:t xml:space="preserve"> in </w:t>
      </w:r>
      <w:r w:rsidR="003F5AC9">
        <w:rPr>
          <w:rFonts w:ascii="Times New Roman" w:hAnsi="Times New Roman" w:cs="Times New Roman"/>
          <w:sz w:val="24"/>
          <w:szCs w:val="24"/>
        </w:rPr>
        <w:t xml:space="preserve">the </w:t>
      </w:r>
      <w:r w:rsidR="00505612">
        <w:rPr>
          <w:rFonts w:ascii="Times New Roman" w:hAnsi="Times New Roman" w:cs="Times New Roman"/>
          <w:sz w:val="24"/>
          <w:szCs w:val="24"/>
        </w:rPr>
        <w:t>Terai region.</w:t>
      </w:r>
      <w:r w:rsidR="006949EC">
        <w:rPr>
          <w:rFonts w:ascii="Times New Roman" w:hAnsi="Times New Roman" w:cs="Times New Roman"/>
          <w:sz w:val="24"/>
          <w:szCs w:val="24"/>
        </w:rPr>
        <w:t xml:space="preserve"> Contrary to reports</w:t>
      </w:r>
      <w:r w:rsidRPr="002666A3">
        <w:rPr>
          <w:rFonts w:ascii="Times New Roman" w:hAnsi="Times New Roman" w:cs="Times New Roman"/>
          <w:sz w:val="24"/>
          <w:szCs w:val="24"/>
        </w:rPr>
        <w:t xml:space="preserve"> </w:t>
      </w:r>
      <w:r w:rsidR="006949EC">
        <w:rPr>
          <w:rFonts w:ascii="Times New Roman" w:hAnsi="Times New Roman" w:cs="Times New Roman"/>
          <w:sz w:val="24"/>
          <w:szCs w:val="24"/>
        </w:rPr>
        <w:t>by</w:t>
      </w:r>
      <w:r w:rsidRPr="002666A3">
        <w:rPr>
          <w:rFonts w:ascii="Times New Roman" w:hAnsi="Times New Roman" w:cs="Times New Roman"/>
          <w:sz w:val="24"/>
          <w:szCs w:val="24"/>
        </w:rPr>
        <w:t xml:space="preserve"> CBS (2014), landhold</w:t>
      </w:r>
      <w:r w:rsidR="00D02623">
        <w:rPr>
          <w:rFonts w:ascii="Times New Roman" w:hAnsi="Times New Roman" w:cs="Times New Roman"/>
          <w:sz w:val="24"/>
          <w:szCs w:val="24"/>
        </w:rPr>
        <w:t>ing</w:t>
      </w:r>
      <w:r w:rsidR="006949EC">
        <w:rPr>
          <w:rFonts w:ascii="Times New Roman" w:hAnsi="Times New Roman" w:cs="Times New Roman"/>
          <w:sz w:val="24"/>
          <w:szCs w:val="24"/>
        </w:rPr>
        <w:t>s</w:t>
      </w:r>
      <w:r w:rsidR="00D02623">
        <w:rPr>
          <w:rFonts w:ascii="Times New Roman" w:hAnsi="Times New Roman" w:cs="Times New Roman"/>
          <w:sz w:val="24"/>
          <w:szCs w:val="24"/>
        </w:rPr>
        <w:t xml:space="preserve"> </w:t>
      </w:r>
      <w:r w:rsidR="006949EC">
        <w:rPr>
          <w:rFonts w:ascii="Times New Roman" w:hAnsi="Times New Roman" w:cs="Times New Roman"/>
          <w:sz w:val="24"/>
          <w:szCs w:val="24"/>
        </w:rPr>
        <w:t>average</w:t>
      </w:r>
      <w:r w:rsidR="00FC4FDA">
        <w:rPr>
          <w:rFonts w:ascii="Times New Roman" w:hAnsi="Times New Roman" w:cs="Times New Roman"/>
          <w:sz w:val="24"/>
          <w:szCs w:val="24"/>
        </w:rPr>
        <w:t>d</w:t>
      </w:r>
      <w:r w:rsidR="006949EC">
        <w:rPr>
          <w:rFonts w:ascii="Times New Roman" w:hAnsi="Times New Roman" w:cs="Times New Roman"/>
          <w:sz w:val="24"/>
          <w:szCs w:val="24"/>
        </w:rPr>
        <w:t xml:space="preserve"> about</w:t>
      </w:r>
      <w:r w:rsidR="00D02623">
        <w:rPr>
          <w:rFonts w:ascii="Times New Roman" w:hAnsi="Times New Roman" w:cs="Times New Roman"/>
          <w:sz w:val="24"/>
          <w:szCs w:val="24"/>
        </w:rPr>
        <w:t xml:space="preserve"> 0.34 ha in H</w:t>
      </w:r>
      <w:r w:rsidRPr="002666A3">
        <w:rPr>
          <w:rFonts w:ascii="Times New Roman" w:hAnsi="Times New Roman" w:cs="Times New Roman"/>
          <w:sz w:val="24"/>
          <w:szCs w:val="24"/>
        </w:rPr>
        <w:t>illy r</w:t>
      </w:r>
      <w:r w:rsidR="00D02623">
        <w:rPr>
          <w:rFonts w:ascii="Times New Roman" w:hAnsi="Times New Roman" w:cs="Times New Roman"/>
          <w:sz w:val="24"/>
          <w:szCs w:val="24"/>
        </w:rPr>
        <w:t>egion as compared to 0.2 ha in T</w:t>
      </w:r>
      <w:r w:rsidRPr="002666A3">
        <w:rPr>
          <w:rFonts w:ascii="Times New Roman" w:hAnsi="Times New Roman" w:cs="Times New Roman"/>
          <w:sz w:val="24"/>
          <w:szCs w:val="24"/>
        </w:rPr>
        <w:t xml:space="preserve">erai region for </w:t>
      </w:r>
      <w:r w:rsidR="006949EC">
        <w:rPr>
          <w:rFonts w:ascii="Times New Roman" w:hAnsi="Times New Roman" w:cs="Times New Roman"/>
          <w:sz w:val="24"/>
          <w:szCs w:val="24"/>
        </w:rPr>
        <w:t>the</w:t>
      </w:r>
      <w:r w:rsidRPr="002666A3">
        <w:rPr>
          <w:rFonts w:ascii="Times New Roman" w:hAnsi="Times New Roman" w:cs="Times New Roman"/>
          <w:sz w:val="24"/>
          <w:szCs w:val="24"/>
        </w:rPr>
        <w:t xml:space="preserve"> surveyed households. The difference in landholding</w:t>
      </w:r>
      <w:r w:rsidR="006949EC">
        <w:rPr>
          <w:rFonts w:ascii="Times New Roman" w:hAnsi="Times New Roman" w:cs="Times New Roman"/>
          <w:sz w:val="24"/>
          <w:szCs w:val="24"/>
        </w:rPr>
        <w:t>s</w:t>
      </w:r>
      <w:r w:rsidRPr="002666A3">
        <w:rPr>
          <w:rFonts w:ascii="Times New Roman" w:hAnsi="Times New Roman" w:cs="Times New Roman"/>
          <w:sz w:val="24"/>
          <w:szCs w:val="24"/>
        </w:rPr>
        <w:t xml:space="preserve"> across the community forest representing two regions i.e., </w:t>
      </w:r>
      <w:r w:rsidR="00D02623">
        <w:rPr>
          <w:rFonts w:ascii="Times New Roman" w:hAnsi="Times New Roman" w:cs="Times New Roman"/>
          <w:sz w:val="24"/>
          <w:szCs w:val="24"/>
        </w:rPr>
        <w:t xml:space="preserve">Hilly and Terai region </w:t>
      </w:r>
      <w:r w:rsidRPr="002666A3">
        <w:rPr>
          <w:rFonts w:ascii="Times New Roman" w:hAnsi="Times New Roman" w:cs="Times New Roman"/>
          <w:sz w:val="24"/>
          <w:szCs w:val="24"/>
        </w:rPr>
        <w:t>w</w:t>
      </w:r>
      <w:r w:rsidR="006158D9">
        <w:rPr>
          <w:rFonts w:ascii="Times New Roman" w:hAnsi="Times New Roman" w:cs="Times New Roman"/>
          <w:sz w:val="24"/>
          <w:szCs w:val="24"/>
        </w:rPr>
        <w:t>as</w:t>
      </w:r>
      <w:r w:rsidRPr="002666A3">
        <w:rPr>
          <w:rFonts w:ascii="Times New Roman" w:hAnsi="Times New Roman" w:cs="Times New Roman"/>
          <w:sz w:val="24"/>
          <w:szCs w:val="24"/>
        </w:rPr>
        <w:t xml:space="preserve"> st</w:t>
      </w:r>
      <w:r w:rsidR="00321916" w:rsidRPr="002666A3">
        <w:rPr>
          <w:rFonts w:ascii="Times New Roman" w:hAnsi="Times New Roman" w:cs="Times New Roman"/>
          <w:sz w:val="24"/>
          <w:szCs w:val="24"/>
        </w:rPr>
        <w:t>a</w:t>
      </w:r>
      <w:r w:rsidR="00FC295D">
        <w:rPr>
          <w:rFonts w:ascii="Times New Roman" w:hAnsi="Times New Roman" w:cs="Times New Roman"/>
          <w:sz w:val="24"/>
          <w:szCs w:val="24"/>
        </w:rPr>
        <w:t xml:space="preserve">tistically significant (Table </w:t>
      </w:r>
      <w:r w:rsidR="00F573B2">
        <w:rPr>
          <w:rFonts w:ascii="Times New Roman" w:hAnsi="Times New Roman" w:cs="Times New Roman"/>
          <w:sz w:val="24"/>
          <w:szCs w:val="24"/>
        </w:rPr>
        <w:t>10</w:t>
      </w:r>
      <w:r w:rsidRPr="002666A3">
        <w:rPr>
          <w:rFonts w:ascii="Times New Roman" w:hAnsi="Times New Roman" w:cs="Times New Roman"/>
          <w:sz w:val="24"/>
          <w:szCs w:val="24"/>
        </w:rPr>
        <w:t xml:space="preserve">). </w:t>
      </w:r>
    </w:p>
    <w:p w14:paraId="3F514BF1" w14:textId="77777777" w:rsidR="00E3122A" w:rsidRDefault="003F5AC9" w:rsidP="00D720DD">
      <w:pPr>
        <w:spacing w:line="480" w:lineRule="auto"/>
        <w:ind w:firstLine="720"/>
        <w:rPr>
          <w:rFonts w:ascii="Times New Roman" w:hAnsi="Times New Roman" w:cs="Times New Roman"/>
          <w:sz w:val="24"/>
          <w:szCs w:val="24"/>
        </w:rPr>
      </w:pPr>
      <w:r>
        <w:rPr>
          <w:rFonts w:ascii="Times New Roman" w:hAnsi="Times New Roman" w:cs="Times New Roman"/>
          <w:sz w:val="24"/>
          <w:szCs w:val="24"/>
        </w:rPr>
        <w:t>Differences in l</w:t>
      </w:r>
      <w:r w:rsidR="00523C29">
        <w:rPr>
          <w:rFonts w:ascii="Times New Roman" w:hAnsi="Times New Roman" w:cs="Times New Roman"/>
          <w:sz w:val="24"/>
          <w:szCs w:val="24"/>
        </w:rPr>
        <w:t>ivestock</w:t>
      </w:r>
      <w:r w:rsidR="00792726">
        <w:rPr>
          <w:rFonts w:ascii="Times New Roman" w:hAnsi="Times New Roman" w:cs="Times New Roman"/>
          <w:sz w:val="24"/>
          <w:szCs w:val="24"/>
        </w:rPr>
        <w:t xml:space="preserve"> ownership</w:t>
      </w:r>
      <w:r w:rsidR="00523C29">
        <w:rPr>
          <w:rFonts w:ascii="Times New Roman" w:hAnsi="Times New Roman" w:cs="Times New Roman"/>
          <w:sz w:val="24"/>
          <w:szCs w:val="24"/>
        </w:rPr>
        <w:t>,</w:t>
      </w:r>
      <w:r w:rsidR="00E3122A" w:rsidRPr="002666A3">
        <w:rPr>
          <w:rFonts w:ascii="Times New Roman" w:hAnsi="Times New Roman" w:cs="Times New Roman"/>
          <w:sz w:val="24"/>
          <w:szCs w:val="24"/>
        </w:rPr>
        <w:t xml:space="preserve"> private</w:t>
      </w:r>
      <w:r w:rsidR="00523C29">
        <w:rPr>
          <w:rFonts w:ascii="Times New Roman" w:hAnsi="Times New Roman" w:cs="Times New Roman"/>
          <w:sz w:val="24"/>
          <w:szCs w:val="24"/>
        </w:rPr>
        <w:t>ly owned</w:t>
      </w:r>
      <w:r w:rsidR="00E3122A" w:rsidRPr="002666A3">
        <w:rPr>
          <w:rFonts w:ascii="Times New Roman" w:hAnsi="Times New Roman" w:cs="Times New Roman"/>
          <w:sz w:val="24"/>
          <w:szCs w:val="24"/>
        </w:rPr>
        <w:t xml:space="preserve"> trees</w:t>
      </w:r>
      <w:r w:rsidR="000E4D20">
        <w:rPr>
          <w:rFonts w:ascii="Times New Roman" w:hAnsi="Times New Roman" w:cs="Times New Roman"/>
          <w:sz w:val="24"/>
          <w:szCs w:val="24"/>
        </w:rPr>
        <w:t>,</w:t>
      </w:r>
      <w:r w:rsidR="00E3122A" w:rsidRPr="002666A3">
        <w:rPr>
          <w:rFonts w:ascii="Times New Roman" w:hAnsi="Times New Roman" w:cs="Times New Roman"/>
          <w:sz w:val="24"/>
          <w:szCs w:val="24"/>
        </w:rPr>
        <w:t xml:space="preserve"> and less fuelwood and fodder </w:t>
      </w:r>
      <w:r w:rsidR="000E4D20">
        <w:rPr>
          <w:rFonts w:ascii="Times New Roman" w:hAnsi="Times New Roman" w:cs="Times New Roman"/>
          <w:sz w:val="24"/>
          <w:szCs w:val="24"/>
        </w:rPr>
        <w:t xml:space="preserve">collected </w:t>
      </w:r>
      <w:r w:rsidR="00E3122A" w:rsidRPr="002666A3">
        <w:rPr>
          <w:rFonts w:ascii="Times New Roman" w:hAnsi="Times New Roman" w:cs="Times New Roman"/>
          <w:sz w:val="24"/>
          <w:szCs w:val="24"/>
        </w:rPr>
        <w:t xml:space="preserve">from </w:t>
      </w:r>
      <w:r w:rsidR="006949EC">
        <w:rPr>
          <w:rFonts w:ascii="Times New Roman" w:hAnsi="Times New Roman" w:cs="Times New Roman"/>
          <w:sz w:val="24"/>
          <w:szCs w:val="24"/>
        </w:rPr>
        <w:t xml:space="preserve">the </w:t>
      </w:r>
      <w:r w:rsidR="00E3122A" w:rsidRPr="002666A3">
        <w:rPr>
          <w:rFonts w:ascii="Times New Roman" w:hAnsi="Times New Roman" w:cs="Times New Roman"/>
          <w:sz w:val="24"/>
          <w:szCs w:val="24"/>
        </w:rPr>
        <w:t>CF</w:t>
      </w:r>
      <w:r w:rsidR="006949EC">
        <w:rPr>
          <w:rFonts w:ascii="Times New Roman" w:hAnsi="Times New Roman" w:cs="Times New Roman"/>
          <w:sz w:val="24"/>
          <w:szCs w:val="24"/>
        </w:rPr>
        <w:t>s</w:t>
      </w:r>
      <w:r w:rsidR="00E3122A" w:rsidRPr="002666A3">
        <w:rPr>
          <w:rFonts w:ascii="Times New Roman" w:hAnsi="Times New Roman" w:cs="Times New Roman"/>
          <w:sz w:val="24"/>
          <w:szCs w:val="24"/>
        </w:rPr>
        <w:t xml:space="preserve"> </w:t>
      </w:r>
      <w:r>
        <w:rPr>
          <w:rFonts w:ascii="Times New Roman" w:hAnsi="Times New Roman" w:cs="Times New Roman"/>
          <w:sz w:val="24"/>
          <w:szCs w:val="24"/>
        </w:rPr>
        <w:t>suggests that households</w:t>
      </w:r>
      <w:r w:rsidR="00D02623">
        <w:rPr>
          <w:rFonts w:ascii="Times New Roman" w:hAnsi="Times New Roman" w:cs="Times New Roman"/>
          <w:sz w:val="24"/>
          <w:szCs w:val="24"/>
        </w:rPr>
        <w:t xml:space="preserve"> in </w:t>
      </w:r>
      <w:r w:rsidR="006949EC">
        <w:rPr>
          <w:rFonts w:ascii="Times New Roman" w:hAnsi="Times New Roman" w:cs="Times New Roman"/>
          <w:sz w:val="24"/>
          <w:szCs w:val="24"/>
        </w:rPr>
        <w:t xml:space="preserve">the </w:t>
      </w:r>
      <w:r w:rsidR="00D02623">
        <w:rPr>
          <w:rFonts w:ascii="Times New Roman" w:hAnsi="Times New Roman" w:cs="Times New Roman"/>
          <w:sz w:val="24"/>
          <w:szCs w:val="24"/>
        </w:rPr>
        <w:t>H</w:t>
      </w:r>
      <w:r w:rsidR="00E3122A" w:rsidRPr="002666A3">
        <w:rPr>
          <w:rFonts w:ascii="Times New Roman" w:hAnsi="Times New Roman" w:cs="Times New Roman"/>
          <w:sz w:val="24"/>
          <w:szCs w:val="24"/>
        </w:rPr>
        <w:t xml:space="preserve">illy region </w:t>
      </w:r>
      <w:r>
        <w:rPr>
          <w:rFonts w:ascii="Times New Roman" w:hAnsi="Times New Roman" w:cs="Times New Roman"/>
          <w:sz w:val="24"/>
          <w:szCs w:val="24"/>
        </w:rPr>
        <w:t xml:space="preserve">are likely to be less </w:t>
      </w:r>
      <w:r w:rsidR="00E3122A" w:rsidRPr="002666A3">
        <w:rPr>
          <w:rFonts w:ascii="Times New Roman" w:hAnsi="Times New Roman" w:cs="Times New Roman"/>
          <w:sz w:val="24"/>
          <w:szCs w:val="24"/>
        </w:rPr>
        <w:t>reliant on CF for fodder and fuelwood</w:t>
      </w:r>
      <w:r w:rsidR="00D03C9D">
        <w:rPr>
          <w:rFonts w:ascii="Times New Roman" w:hAnsi="Times New Roman" w:cs="Times New Roman"/>
          <w:sz w:val="24"/>
          <w:szCs w:val="24"/>
        </w:rPr>
        <w:t xml:space="preserve">. These households </w:t>
      </w:r>
      <w:r w:rsidR="00D03C9D" w:rsidRPr="002666A3">
        <w:rPr>
          <w:rFonts w:ascii="Times New Roman" w:hAnsi="Times New Roman" w:cs="Times New Roman"/>
          <w:sz w:val="24"/>
          <w:szCs w:val="24"/>
        </w:rPr>
        <w:t>possessed</w:t>
      </w:r>
      <w:r w:rsidR="00E3122A" w:rsidRPr="002666A3">
        <w:rPr>
          <w:rFonts w:ascii="Times New Roman" w:hAnsi="Times New Roman" w:cs="Times New Roman"/>
          <w:sz w:val="24"/>
          <w:szCs w:val="24"/>
        </w:rPr>
        <w:t xml:space="preserve"> </w:t>
      </w:r>
      <w:r w:rsidR="006949EC">
        <w:rPr>
          <w:rFonts w:ascii="Times New Roman" w:hAnsi="Times New Roman" w:cs="Times New Roman"/>
          <w:sz w:val="24"/>
          <w:szCs w:val="24"/>
        </w:rPr>
        <w:t>fewer</w:t>
      </w:r>
      <w:r w:rsidR="00E3122A" w:rsidRPr="002666A3">
        <w:rPr>
          <w:rFonts w:ascii="Times New Roman" w:hAnsi="Times New Roman" w:cs="Times New Roman"/>
          <w:sz w:val="24"/>
          <w:szCs w:val="24"/>
        </w:rPr>
        <w:t xml:space="preserve"> private trees and </w:t>
      </w:r>
      <w:r w:rsidR="00643FE1" w:rsidRPr="002666A3">
        <w:rPr>
          <w:rFonts w:ascii="Times New Roman" w:hAnsi="Times New Roman" w:cs="Times New Roman"/>
          <w:sz w:val="24"/>
          <w:szCs w:val="24"/>
        </w:rPr>
        <w:t>livestock</w:t>
      </w:r>
      <w:r w:rsidR="00E3122A" w:rsidRPr="002666A3">
        <w:rPr>
          <w:rFonts w:ascii="Times New Roman" w:hAnsi="Times New Roman" w:cs="Times New Roman"/>
          <w:sz w:val="24"/>
          <w:szCs w:val="24"/>
        </w:rPr>
        <w:t xml:space="preserve">. </w:t>
      </w:r>
    </w:p>
    <w:p w14:paraId="2CDB2C6D" w14:textId="77777777" w:rsidR="00A054DF" w:rsidRPr="00A054DF" w:rsidRDefault="00A054DF" w:rsidP="00A054DF">
      <w:pPr>
        <w:pStyle w:val="Heading3"/>
        <w:spacing w:line="480" w:lineRule="auto"/>
        <w:rPr>
          <w:rFonts w:ascii="Times New Roman" w:hAnsi="Times New Roman" w:cs="Times New Roman"/>
          <w:b/>
          <w:color w:val="auto"/>
        </w:rPr>
      </w:pPr>
      <w:bookmarkStart w:id="44" w:name="_Toc502845574"/>
      <w:r w:rsidRPr="00A054DF">
        <w:rPr>
          <w:rFonts w:ascii="Times New Roman" w:hAnsi="Times New Roman" w:cs="Times New Roman"/>
          <w:b/>
          <w:color w:val="auto"/>
        </w:rPr>
        <w:t>2.6.2 Results and Discussion for the Regression Model</w:t>
      </w:r>
      <w:bookmarkEnd w:id="44"/>
    </w:p>
    <w:p w14:paraId="6F441D33" w14:textId="77777777" w:rsidR="00C40068" w:rsidRDefault="00E3122A" w:rsidP="00A054DF">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The conditional index value for all the explanatory variables was 13.38 implying no problem of collinearity in the use of these independent variables for regression analysis. </w:t>
      </w:r>
      <w:r w:rsidR="003F6F38">
        <w:rPr>
          <w:rFonts w:ascii="Times New Roman" w:hAnsi="Times New Roman" w:cs="Times New Roman"/>
          <w:sz w:val="24"/>
          <w:szCs w:val="24"/>
        </w:rPr>
        <w:t>N</w:t>
      </w:r>
      <w:r w:rsidRPr="002666A3">
        <w:rPr>
          <w:rFonts w:ascii="Times New Roman" w:hAnsi="Times New Roman" w:cs="Times New Roman"/>
          <w:sz w:val="24"/>
          <w:szCs w:val="24"/>
        </w:rPr>
        <w:t>ull hypothesis</w:t>
      </w:r>
      <w:r w:rsidR="00436A84">
        <w:rPr>
          <w:rFonts w:ascii="Times New Roman" w:hAnsi="Times New Roman" w:cs="Times New Roman"/>
          <w:sz w:val="24"/>
          <w:szCs w:val="24"/>
        </w:rPr>
        <w:t xml:space="preserve"> is rejected </w:t>
      </w:r>
      <w:r w:rsidR="00436A84" w:rsidRPr="002666A3">
        <w:rPr>
          <w:rFonts w:ascii="Times New Roman" w:hAnsi="Times New Roman" w:cs="Times New Roman"/>
          <w:sz w:val="24"/>
          <w:szCs w:val="24"/>
        </w:rPr>
        <w:t>stating</w:t>
      </w:r>
      <w:r w:rsidRPr="002666A3">
        <w:rPr>
          <w:rFonts w:ascii="Times New Roman" w:hAnsi="Times New Roman" w:cs="Times New Roman"/>
          <w:sz w:val="24"/>
          <w:szCs w:val="24"/>
        </w:rPr>
        <w:t xml:space="preserve"> </w:t>
      </w:r>
      <w:r w:rsidR="005306D8">
        <w:rPr>
          <w:rFonts w:ascii="Times New Roman" w:hAnsi="Times New Roman" w:cs="Times New Roman"/>
          <w:sz w:val="24"/>
          <w:szCs w:val="24"/>
        </w:rPr>
        <w:t xml:space="preserve">that the coefficients of the </w:t>
      </w:r>
      <w:r w:rsidR="003F6F38">
        <w:rPr>
          <w:rFonts w:ascii="Times New Roman" w:hAnsi="Times New Roman" w:cs="Times New Roman"/>
          <w:sz w:val="24"/>
          <w:szCs w:val="24"/>
        </w:rPr>
        <w:t xml:space="preserve">interaction </w:t>
      </w:r>
      <w:r w:rsidR="00523C29">
        <w:rPr>
          <w:rFonts w:ascii="Times New Roman" w:hAnsi="Times New Roman" w:cs="Times New Roman"/>
          <w:sz w:val="24"/>
          <w:szCs w:val="24"/>
        </w:rPr>
        <w:t>terms between</w:t>
      </w:r>
      <w:r w:rsidR="003F6F38">
        <w:rPr>
          <w:rFonts w:ascii="Times New Roman" w:hAnsi="Times New Roman" w:cs="Times New Roman"/>
          <w:sz w:val="24"/>
          <w:szCs w:val="24"/>
        </w:rPr>
        <w:t xml:space="preserve"> the </w:t>
      </w:r>
      <w:r w:rsidR="003F6F38" w:rsidRPr="002666A3">
        <w:rPr>
          <w:rFonts w:ascii="Times New Roman" w:hAnsi="Times New Roman" w:cs="Times New Roman"/>
          <w:sz w:val="24"/>
          <w:szCs w:val="24"/>
        </w:rPr>
        <w:t>regional</w:t>
      </w:r>
      <w:r w:rsidRPr="002666A3">
        <w:rPr>
          <w:rFonts w:ascii="Times New Roman" w:hAnsi="Times New Roman" w:cs="Times New Roman"/>
          <w:sz w:val="24"/>
          <w:szCs w:val="24"/>
        </w:rPr>
        <w:t xml:space="preserve"> </w:t>
      </w:r>
      <w:r w:rsidR="00CC0679">
        <w:rPr>
          <w:rFonts w:ascii="Times New Roman" w:hAnsi="Times New Roman" w:cs="Times New Roman"/>
          <w:sz w:val="24"/>
          <w:szCs w:val="24"/>
        </w:rPr>
        <w:t>dummy</w:t>
      </w:r>
      <w:r w:rsidR="003F6F38">
        <w:rPr>
          <w:rFonts w:ascii="Times New Roman" w:hAnsi="Times New Roman" w:cs="Times New Roman"/>
          <w:sz w:val="24"/>
          <w:szCs w:val="24"/>
        </w:rPr>
        <w:t xml:space="preserve"> and independent variable</w:t>
      </w:r>
      <w:r w:rsidR="00CC0679">
        <w:rPr>
          <w:rFonts w:ascii="Times New Roman" w:hAnsi="Times New Roman" w:cs="Times New Roman"/>
          <w:sz w:val="24"/>
          <w:szCs w:val="24"/>
        </w:rPr>
        <w:t xml:space="preserve"> is zero. </w:t>
      </w:r>
    </w:p>
    <w:p w14:paraId="232111EF" w14:textId="77777777" w:rsidR="003F6F38" w:rsidRDefault="00CC0679" w:rsidP="00780B07">
      <w:pPr>
        <w:spacing w:line="480" w:lineRule="auto"/>
        <w:ind w:firstLine="720"/>
        <w:rPr>
          <w:rFonts w:ascii="Times New Roman" w:hAnsi="Times New Roman" w:cs="Times New Roman"/>
          <w:sz w:val="24"/>
          <w:szCs w:val="24"/>
          <w:lang w:val="en"/>
        </w:rPr>
      </w:pPr>
      <w:r>
        <w:rPr>
          <w:rFonts w:ascii="Times New Roman" w:hAnsi="Times New Roman" w:cs="Times New Roman"/>
          <w:sz w:val="24"/>
          <w:szCs w:val="24"/>
        </w:rPr>
        <w:t>The F</w:t>
      </w:r>
      <w:r w:rsidR="00E3122A" w:rsidRPr="002666A3">
        <w:rPr>
          <w:rFonts w:ascii="Times New Roman" w:hAnsi="Times New Roman" w:cs="Times New Roman"/>
          <w:sz w:val="24"/>
          <w:szCs w:val="24"/>
        </w:rPr>
        <w:t xml:space="preserve">-statistic for the </w:t>
      </w:r>
      <w:r w:rsidR="00C40068">
        <w:rPr>
          <w:rFonts w:ascii="Times New Roman" w:hAnsi="Times New Roman" w:cs="Times New Roman"/>
          <w:sz w:val="24"/>
          <w:szCs w:val="24"/>
        </w:rPr>
        <w:t xml:space="preserve">null hypothesis </w:t>
      </w:r>
      <w:r w:rsidR="00C40068">
        <w:rPr>
          <w:rFonts w:ascii="Times New Roman" w:eastAsiaTheme="minorEastAsia" w:hAnsi="Times New Roman" w:cs="Times New Roman"/>
          <w:sz w:val="24"/>
          <w:szCs w:val="24"/>
        </w:rPr>
        <w:t>H</w:t>
      </w:r>
      <w:r w:rsidR="00C40068">
        <w:rPr>
          <w:rFonts w:ascii="Times New Roman" w:eastAsiaTheme="minorEastAsia" w:hAnsi="Times New Roman" w:cs="Times New Roman"/>
          <w:sz w:val="24"/>
          <w:szCs w:val="24"/>
          <w:vertAlign w:val="subscript"/>
        </w:rPr>
        <w:t>0</w:t>
      </w:r>
      <w:r w:rsidR="00C40068">
        <w:rPr>
          <w:rFonts w:ascii="Times New Roman" w:eastAsiaTheme="minorEastAsia" w:hAnsi="Times New Roman" w:cs="Times New Roman"/>
          <w:sz w:val="24"/>
          <w:szCs w:val="24"/>
        </w:rPr>
        <w:t>: δ</w:t>
      </w:r>
      <w:r w:rsidR="00C40068">
        <w:rPr>
          <w:rFonts w:ascii="Times New Roman" w:eastAsiaTheme="minorEastAsia" w:hAnsi="Times New Roman" w:cs="Times New Roman"/>
          <w:sz w:val="24"/>
          <w:szCs w:val="24"/>
          <w:vertAlign w:val="subscript"/>
        </w:rPr>
        <w:t xml:space="preserve">0 </w:t>
      </w:r>
      <w:r w:rsidR="002B30A5">
        <w:rPr>
          <w:rFonts w:ascii="Times New Roman" w:eastAsiaTheme="minorEastAsia" w:hAnsi="Times New Roman" w:cs="Times New Roman"/>
          <w:sz w:val="24"/>
          <w:szCs w:val="24"/>
        </w:rPr>
        <w:t>=</w:t>
      </w:r>
      <w:r w:rsidR="007F0753">
        <w:rPr>
          <w:rFonts w:ascii="Times New Roman" w:eastAsiaTheme="minorEastAsia" w:hAnsi="Times New Roman" w:cs="Times New Roman"/>
          <w:sz w:val="24"/>
          <w:szCs w:val="24"/>
        </w:rPr>
        <w:t xml:space="preserve"> </w:t>
      </w:r>
      <w:r w:rsidR="00C40068">
        <w:rPr>
          <w:rFonts w:ascii="Times New Roman" w:eastAsiaTheme="minorEastAsia" w:hAnsi="Times New Roman" w:cs="Times New Roman"/>
          <w:sz w:val="24"/>
          <w:szCs w:val="24"/>
        </w:rPr>
        <w:t>δ</w:t>
      </w:r>
      <w:r w:rsidR="00C40068">
        <w:rPr>
          <w:rFonts w:ascii="Times New Roman" w:eastAsiaTheme="minorEastAsia" w:hAnsi="Times New Roman" w:cs="Times New Roman"/>
          <w:sz w:val="24"/>
          <w:szCs w:val="24"/>
          <w:vertAlign w:val="subscript"/>
        </w:rPr>
        <w:t>1</w:t>
      </w:r>
      <w:r w:rsidR="00C40068">
        <w:rPr>
          <w:rFonts w:ascii="Times New Roman" w:eastAsiaTheme="minorEastAsia" w:hAnsi="Times New Roman" w:cs="Times New Roman"/>
          <w:sz w:val="24"/>
          <w:szCs w:val="24"/>
        </w:rPr>
        <w:t xml:space="preserve"> = 0</w:t>
      </w:r>
      <w:r w:rsidR="00C40068">
        <w:rPr>
          <w:rFonts w:ascii="Times New Roman" w:eastAsiaTheme="minorEastAsia" w:hAnsi="Times New Roman" w:cs="Times New Roman"/>
          <w:sz w:val="24"/>
          <w:szCs w:val="24"/>
          <w:vertAlign w:val="subscript"/>
        </w:rPr>
        <w:t xml:space="preserve"> </w:t>
      </w:r>
      <w:r w:rsidR="00E3122A" w:rsidRPr="002666A3">
        <w:rPr>
          <w:rFonts w:ascii="Times New Roman" w:hAnsi="Times New Roman" w:cs="Times New Roman"/>
          <w:sz w:val="24"/>
          <w:szCs w:val="24"/>
        </w:rPr>
        <w:t>was 3.48</w:t>
      </w:r>
      <w:r w:rsidR="00C40068">
        <w:rPr>
          <w:rFonts w:ascii="Times New Roman" w:hAnsi="Times New Roman" w:cs="Times New Roman"/>
          <w:sz w:val="24"/>
          <w:szCs w:val="24"/>
        </w:rPr>
        <w:t>,</w:t>
      </w:r>
      <w:r w:rsidR="00E3122A" w:rsidRPr="002666A3">
        <w:rPr>
          <w:rFonts w:ascii="Times New Roman" w:hAnsi="Times New Roman" w:cs="Times New Roman"/>
          <w:sz w:val="24"/>
          <w:szCs w:val="24"/>
        </w:rPr>
        <w:t xml:space="preserve"> with p-value of 0.00</w:t>
      </w:r>
      <w:r w:rsidR="00936E85">
        <w:rPr>
          <w:rFonts w:ascii="Times New Roman" w:hAnsi="Times New Roman" w:cs="Times New Roman"/>
          <w:sz w:val="24"/>
          <w:szCs w:val="24"/>
        </w:rPr>
        <w:t xml:space="preserve"> </w:t>
      </w:r>
      <w:r w:rsidR="002B5553">
        <w:rPr>
          <w:rFonts w:ascii="Times New Roman" w:hAnsi="Times New Roman" w:cs="Times New Roman"/>
          <w:sz w:val="24"/>
          <w:szCs w:val="24"/>
        </w:rPr>
        <w:t>(F-critical value = 3.26 at 0.0</w:t>
      </w:r>
      <w:r w:rsidR="00AD3910">
        <w:rPr>
          <w:rFonts w:ascii="Times New Roman" w:hAnsi="Times New Roman" w:cs="Times New Roman"/>
          <w:sz w:val="24"/>
          <w:szCs w:val="24"/>
        </w:rPr>
        <w:t>0</w:t>
      </w:r>
      <w:r w:rsidR="00936E85">
        <w:rPr>
          <w:rFonts w:ascii="Times New Roman" w:hAnsi="Times New Roman" w:cs="Times New Roman"/>
          <w:sz w:val="24"/>
          <w:szCs w:val="24"/>
        </w:rPr>
        <w:t>1 level of significance</w:t>
      </w:r>
      <w:r w:rsidR="005A4624">
        <w:rPr>
          <w:rFonts w:ascii="Times New Roman" w:hAnsi="Times New Roman" w:cs="Times New Roman"/>
          <w:sz w:val="24"/>
          <w:szCs w:val="24"/>
        </w:rPr>
        <w:t xml:space="preserve"> with 8 numerator and 762 denominator degrees of freedom</w:t>
      </w:r>
      <w:r w:rsidR="00936E85">
        <w:rPr>
          <w:rFonts w:ascii="Times New Roman" w:hAnsi="Times New Roman" w:cs="Times New Roman"/>
          <w:sz w:val="24"/>
          <w:szCs w:val="24"/>
        </w:rPr>
        <w:t>)</w:t>
      </w:r>
      <w:r w:rsidR="00E3122A" w:rsidRPr="002666A3">
        <w:rPr>
          <w:rFonts w:ascii="Times New Roman" w:hAnsi="Times New Roman" w:cs="Times New Roman"/>
          <w:sz w:val="24"/>
          <w:szCs w:val="24"/>
        </w:rPr>
        <w:t xml:space="preserve">. Thus, </w:t>
      </w:r>
      <w:r w:rsidR="003F6F38">
        <w:rPr>
          <w:rFonts w:ascii="Times New Roman" w:hAnsi="Times New Roman" w:cs="Times New Roman"/>
          <w:sz w:val="24"/>
          <w:szCs w:val="24"/>
        </w:rPr>
        <w:t>regional differences were prevalent in terms of dependency on CFs</w:t>
      </w:r>
      <w:r w:rsidR="00E3122A" w:rsidRPr="002666A3">
        <w:rPr>
          <w:rFonts w:ascii="Times New Roman" w:hAnsi="Times New Roman" w:cs="Times New Roman"/>
          <w:sz w:val="24"/>
          <w:szCs w:val="24"/>
        </w:rPr>
        <w:t>.</w:t>
      </w:r>
      <w:r w:rsidR="00523C29">
        <w:rPr>
          <w:rFonts w:ascii="Times New Roman" w:hAnsi="Times New Roman" w:cs="Times New Roman"/>
          <w:sz w:val="24"/>
          <w:szCs w:val="24"/>
        </w:rPr>
        <w:t xml:space="preserve"> Independent variables i.e., socio-economic demographics had varying effect</w:t>
      </w:r>
      <w:r w:rsidR="00C40068">
        <w:rPr>
          <w:rFonts w:ascii="Times New Roman" w:hAnsi="Times New Roman" w:cs="Times New Roman"/>
          <w:sz w:val="24"/>
          <w:szCs w:val="24"/>
        </w:rPr>
        <w:t>s</w:t>
      </w:r>
      <w:r w:rsidR="00523C29">
        <w:rPr>
          <w:rFonts w:ascii="Times New Roman" w:hAnsi="Times New Roman" w:cs="Times New Roman"/>
          <w:sz w:val="24"/>
          <w:szCs w:val="24"/>
        </w:rPr>
        <w:t xml:space="preserve"> on the</w:t>
      </w:r>
      <w:r w:rsidR="00C40068">
        <w:rPr>
          <w:rFonts w:ascii="Times New Roman" w:hAnsi="Times New Roman" w:cs="Times New Roman"/>
          <w:sz w:val="24"/>
          <w:szCs w:val="24"/>
        </w:rPr>
        <w:t xml:space="preserve"> household depend</w:t>
      </w:r>
      <w:r w:rsidR="003F5AC9">
        <w:rPr>
          <w:rFonts w:ascii="Times New Roman" w:hAnsi="Times New Roman" w:cs="Times New Roman"/>
          <w:sz w:val="24"/>
          <w:szCs w:val="24"/>
        </w:rPr>
        <w:t>ency</w:t>
      </w:r>
      <w:r w:rsidR="00C40068">
        <w:rPr>
          <w:rFonts w:ascii="Times New Roman" w:hAnsi="Times New Roman" w:cs="Times New Roman"/>
          <w:sz w:val="24"/>
          <w:szCs w:val="24"/>
        </w:rPr>
        <w:t xml:space="preserve"> on </w:t>
      </w:r>
      <w:r w:rsidR="003F5AC9">
        <w:rPr>
          <w:rFonts w:ascii="Times New Roman" w:hAnsi="Times New Roman" w:cs="Times New Roman"/>
          <w:sz w:val="24"/>
          <w:szCs w:val="24"/>
        </w:rPr>
        <w:t>CF</w:t>
      </w:r>
      <w:r w:rsidR="00523C29">
        <w:rPr>
          <w:rFonts w:ascii="Times New Roman" w:hAnsi="Times New Roman" w:cs="Times New Roman"/>
          <w:sz w:val="24"/>
          <w:szCs w:val="24"/>
        </w:rPr>
        <w:t xml:space="preserve"> across the two regions.</w:t>
      </w:r>
      <w:r w:rsidR="003F5AC9">
        <w:rPr>
          <w:rFonts w:ascii="Times New Roman" w:hAnsi="Times New Roman" w:cs="Times New Roman"/>
          <w:sz w:val="24"/>
          <w:szCs w:val="24"/>
          <w:lang w:val="en"/>
        </w:rPr>
        <w:t xml:space="preserve"> </w:t>
      </w:r>
      <w:r w:rsidR="00E3122A" w:rsidRPr="002666A3">
        <w:rPr>
          <w:rFonts w:ascii="Times New Roman" w:hAnsi="Times New Roman" w:cs="Times New Roman"/>
          <w:sz w:val="24"/>
          <w:szCs w:val="24"/>
          <w:lang w:val="en"/>
        </w:rPr>
        <w:t>The goodness of fit (R</w:t>
      </w:r>
      <w:r w:rsidR="00E3122A" w:rsidRPr="002666A3">
        <w:rPr>
          <w:rFonts w:ascii="Times New Roman" w:hAnsi="Times New Roman" w:cs="Times New Roman"/>
          <w:sz w:val="24"/>
          <w:szCs w:val="24"/>
          <w:vertAlign w:val="superscript"/>
          <w:lang w:val="en"/>
        </w:rPr>
        <w:t>2</w:t>
      </w:r>
      <w:r w:rsidR="00E3122A" w:rsidRPr="002666A3">
        <w:rPr>
          <w:rFonts w:ascii="Times New Roman" w:hAnsi="Times New Roman" w:cs="Times New Roman"/>
          <w:sz w:val="24"/>
          <w:szCs w:val="24"/>
          <w:lang w:val="en"/>
        </w:rPr>
        <w:t xml:space="preserve">) value was </w:t>
      </w:r>
      <w:r w:rsidR="00CF7ECC" w:rsidRPr="002666A3">
        <w:rPr>
          <w:rFonts w:ascii="Times New Roman" w:hAnsi="Times New Roman" w:cs="Times New Roman"/>
          <w:sz w:val="24"/>
          <w:szCs w:val="24"/>
          <w:lang w:val="en"/>
        </w:rPr>
        <w:t>0.40</w:t>
      </w:r>
      <w:r w:rsidR="00E3122A" w:rsidRPr="002666A3">
        <w:rPr>
          <w:rFonts w:ascii="Times New Roman" w:hAnsi="Times New Roman" w:cs="Times New Roman"/>
          <w:sz w:val="24"/>
          <w:szCs w:val="24"/>
          <w:lang w:val="en"/>
        </w:rPr>
        <w:t xml:space="preserve"> (Table </w:t>
      </w:r>
      <w:r w:rsidR="000E469D">
        <w:rPr>
          <w:rFonts w:ascii="Times New Roman" w:hAnsi="Times New Roman" w:cs="Times New Roman"/>
          <w:sz w:val="24"/>
          <w:szCs w:val="24"/>
          <w:lang w:val="en"/>
        </w:rPr>
        <w:t>11</w:t>
      </w:r>
      <w:r w:rsidR="00E3122A" w:rsidRPr="002666A3">
        <w:rPr>
          <w:rFonts w:ascii="Times New Roman" w:hAnsi="Times New Roman" w:cs="Times New Roman"/>
          <w:sz w:val="24"/>
          <w:szCs w:val="24"/>
          <w:lang w:val="en"/>
        </w:rPr>
        <w:t>).</w:t>
      </w:r>
      <w:r w:rsidR="00CF7ECC">
        <w:rPr>
          <w:rFonts w:ascii="Times New Roman" w:hAnsi="Times New Roman" w:cs="Times New Roman"/>
          <w:sz w:val="24"/>
          <w:szCs w:val="24"/>
          <w:lang w:val="en"/>
        </w:rPr>
        <w:t xml:space="preserve"> </w:t>
      </w:r>
    </w:p>
    <w:p w14:paraId="46B9C096" w14:textId="77777777" w:rsidR="003F6F38" w:rsidRDefault="00CF7ECC" w:rsidP="00CF7ECC">
      <w:pPr>
        <w:autoSpaceDE w:val="0"/>
        <w:autoSpaceDN w:val="0"/>
        <w:adjustRightInd w:val="0"/>
        <w:spacing w:after="0" w:line="480" w:lineRule="auto"/>
        <w:ind w:firstLine="720"/>
        <w:rPr>
          <w:rFonts w:ascii="Times New Roman" w:hAnsi="Times New Roman" w:cs="Times New Roman"/>
          <w:sz w:val="24"/>
          <w:szCs w:val="24"/>
          <w:lang w:val="en"/>
        </w:rPr>
      </w:pPr>
      <w:r w:rsidRPr="002666A3">
        <w:rPr>
          <w:rFonts w:ascii="Times New Roman" w:hAnsi="Times New Roman" w:cs="Times New Roman"/>
          <w:sz w:val="24"/>
          <w:szCs w:val="24"/>
          <w:lang w:val="en"/>
        </w:rPr>
        <w:t>The regression coefficient for TREES was negative</w:t>
      </w:r>
      <w:r w:rsidR="00D2769A">
        <w:rPr>
          <w:rFonts w:ascii="Times New Roman" w:hAnsi="Times New Roman" w:cs="Times New Roman"/>
          <w:sz w:val="24"/>
          <w:szCs w:val="24"/>
          <w:lang w:val="en"/>
        </w:rPr>
        <w:t>,</w:t>
      </w:r>
      <w:r w:rsidRPr="002666A3">
        <w:rPr>
          <w:rFonts w:ascii="Times New Roman" w:hAnsi="Times New Roman" w:cs="Times New Roman"/>
          <w:sz w:val="24"/>
          <w:szCs w:val="24"/>
          <w:lang w:val="en"/>
        </w:rPr>
        <w:t xml:space="preserve"> indicating that </w:t>
      </w:r>
      <w:r w:rsidR="003F5AC9">
        <w:rPr>
          <w:rFonts w:ascii="Times New Roman" w:hAnsi="Times New Roman" w:cs="Times New Roman"/>
          <w:sz w:val="24"/>
          <w:szCs w:val="24"/>
          <w:lang w:val="en"/>
        </w:rPr>
        <w:t xml:space="preserve">a greater </w:t>
      </w:r>
      <w:r w:rsidRPr="002666A3">
        <w:rPr>
          <w:rFonts w:ascii="Times New Roman" w:hAnsi="Times New Roman" w:cs="Times New Roman"/>
          <w:sz w:val="24"/>
          <w:szCs w:val="24"/>
          <w:lang w:val="en"/>
        </w:rPr>
        <w:t>number of private tree</w:t>
      </w:r>
      <w:r w:rsidR="003F5AC9">
        <w:rPr>
          <w:rFonts w:ascii="Times New Roman" w:hAnsi="Times New Roman" w:cs="Times New Roman"/>
          <w:sz w:val="24"/>
          <w:szCs w:val="24"/>
          <w:lang w:val="en"/>
        </w:rPr>
        <w:t>s is correlated with</w:t>
      </w:r>
      <w:r w:rsidRPr="002666A3">
        <w:rPr>
          <w:rFonts w:ascii="Times New Roman" w:hAnsi="Times New Roman" w:cs="Times New Roman"/>
          <w:sz w:val="24"/>
          <w:szCs w:val="24"/>
          <w:lang w:val="en"/>
        </w:rPr>
        <w:t xml:space="preserve"> less dependence on CF for fuelwood and fodder.</w:t>
      </w:r>
      <w:r w:rsidR="00247E87">
        <w:rPr>
          <w:rFonts w:ascii="Times New Roman" w:hAnsi="Times New Roman" w:cs="Times New Roman"/>
          <w:sz w:val="24"/>
          <w:szCs w:val="24"/>
          <w:lang w:val="en"/>
        </w:rPr>
        <w:t xml:space="preserve"> </w:t>
      </w:r>
      <w:r w:rsidR="00581182">
        <w:rPr>
          <w:rFonts w:ascii="Times New Roman" w:hAnsi="Times New Roman" w:cs="Times New Roman"/>
          <w:sz w:val="24"/>
          <w:szCs w:val="24"/>
          <w:lang w:val="en"/>
        </w:rPr>
        <w:t xml:space="preserve">For </w:t>
      </w:r>
      <w:r w:rsidR="00FC4FDA">
        <w:rPr>
          <w:rFonts w:ascii="Times New Roman" w:hAnsi="Times New Roman" w:cs="Times New Roman"/>
          <w:sz w:val="24"/>
          <w:szCs w:val="24"/>
          <w:lang w:val="en"/>
        </w:rPr>
        <w:t>each additional</w:t>
      </w:r>
      <w:r w:rsidR="00581182">
        <w:rPr>
          <w:rFonts w:ascii="Times New Roman" w:hAnsi="Times New Roman" w:cs="Times New Roman"/>
          <w:sz w:val="24"/>
          <w:szCs w:val="24"/>
          <w:lang w:val="en"/>
        </w:rPr>
        <w:t xml:space="preserve"> private</w:t>
      </w:r>
      <w:r w:rsidR="00FC4FDA">
        <w:rPr>
          <w:rFonts w:ascii="Times New Roman" w:hAnsi="Times New Roman" w:cs="Times New Roman"/>
          <w:sz w:val="24"/>
          <w:szCs w:val="24"/>
          <w:lang w:val="en"/>
        </w:rPr>
        <w:t>ly-owned</w:t>
      </w:r>
      <w:r w:rsidR="00581182">
        <w:rPr>
          <w:rFonts w:ascii="Times New Roman" w:hAnsi="Times New Roman" w:cs="Times New Roman"/>
          <w:sz w:val="24"/>
          <w:szCs w:val="24"/>
          <w:lang w:val="en"/>
        </w:rPr>
        <w:t xml:space="preserve"> tree, </w:t>
      </w:r>
      <w:r w:rsidR="00FC4FDA">
        <w:rPr>
          <w:rFonts w:ascii="Times New Roman" w:hAnsi="Times New Roman" w:cs="Times New Roman"/>
          <w:sz w:val="24"/>
          <w:szCs w:val="24"/>
          <w:lang w:val="en"/>
        </w:rPr>
        <w:t>household</w:t>
      </w:r>
      <w:r w:rsidR="00581182">
        <w:rPr>
          <w:rFonts w:ascii="Times New Roman" w:hAnsi="Times New Roman" w:cs="Times New Roman"/>
          <w:sz w:val="24"/>
          <w:szCs w:val="24"/>
          <w:lang w:val="en"/>
        </w:rPr>
        <w:t xml:space="preserve"> dependency decrease</w:t>
      </w:r>
      <w:r w:rsidR="00FC4FDA">
        <w:rPr>
          <w:rFonts w:ascii="Times New Roman" w:hAnsi="Times New Roman" w:cs="Times New Roman"/>
          <w:sz w:val="24"/>
          <w:szCs w:val="24"/>
          <w:lang w:val="en"/>
        </w:rPr>
        <w:t>d</w:t>
      </w:r>
      <w:r w:rsidR="00581182">
        <w:rPr>
          <w:rFonts w:ascii="Times New Roman" w:hAnsi="Times New Roman" w:cs="Times New Roman"/>
          <w:sz w:val="24"/>
          <w:szCs w:val="24"/>
          <w:lang w:val="en"/>
        </w:rPr>
        <w:t xml:space="preserve"> by 0.02. </w:t>
      </w:r>
      <w:r w:rsidR="00247E87">
        <w:rPr>
          <w:rFonts w:ascii="Times New Roman" w:hAnsi="Times New Roman" w:cs="Times New Roman"/>
          <w:sz w:val="24"/>
          <w:szCs w:val="24"/>
          <w:lang w:val="en"/>
        </w:rPr>
        <w:t>Th</w:t>
      </w:r>
      <w:r w:rsidR="003F5AC9">
        <w:rPr>
          <w:rFonts w:ascii="Times New Roman" w:hAnsi="Times New Roman" w:cs="Times New Roman"/>
          <w:sz w:val="24"/>
          <w:szCs w:val="24"/>
          <w:lang w:val="en"/>
        </w:rPr>
        <w:t>is</w:t>
      </w:r>
      <w:r w:rsidR="00247E87">
        <w:rPr>
          <w:rFonts w:ascii="Times New Roman" w:hAnsi="Times New Roman" w:cs="Times New Roman"/>
          <w:sz w:val="24"/>
          <w:szCs w:val="24"/>
          <w:lang w:val="en"/>
        </w:rPr>
        <w:t xml:space="preserve"> finding </w:t>
      </w:r>
      <w:r w:rsidR="003F5AC9">
        <w:rPr>
          <w:rFonts w:ascii="Times New Roman" w:hAnsi="Times New Roman" w:cs="Times New Roman"/>
          <w:sz w:val="24"/>
          <w:szCs w:val="24"/>
          <w:lang w:val="en"/>
        </w:rPr>
        <w:t>is consistent with those of</w:t>
      </w:r>
      <w:r w:rsidR="00247E87">
        <w:rPr>
          <w:rFonts w:ascii="Times New Roman" w:hAnsi="Times New Roman" w:cs="Times New Roman"/>
          <w:sz w:val="24"/>
          <w:szCs w:val="24"/>
          <w:lang w:val="en"/>
        </w:rPr>
        <w:t xml:space="preserve"> Cooke, </w:t>
      </w:r>
      <w:r w:rsidR="002F6D2D">
        <w:rPr>
          <w:rFonts w:ascii="Times New Roman" w:hAnsi="Times New Roman" w:cs="Times New Roman"/>
          <w:sz w:val="24"/>
          <w:szCs w:val="24"/>
          <w:lang w:val="en"/>
        </w:rPr>
        <w:t>(</w:t>
      </w:r>
      <w:r w:rsidR="00247E87">
        <w:rPr>
          <w:rFonts w:ascii="Times New Roman" w:hAnsi="Times New Roman" w:cs="Times New Roman"/>
          <w:sz w:val="24"/>
          <w:szCs w:val="24"/>
          <w:lang w:val="en"/>
        </w:rPr>
        <w:t>2016</w:t>
      </w:r>
      <w:r w:rsidR="002F6D2D">
        <w:rPr>
          <w:rFonts w:ascii="Times New Roman" w:hAnsi="Times New Roman" w:cs="Times New Roman"/>
          <w:sz w:val="24"/>
          <w:szCs w:val="24"/>
          <w:lang w:val="en"/>
        </w:rPr>
        <w:t>)</w:t>
      </w:r>
      <w:r w:rsidR="00247E87">
        <w:rPr>
          <w:rFonts w:ascii="Times New Roman" w:hAnsi="Times New Roman" w:cs="Times New Roman"/>
          <w:sz w:val="24"/>
          <w:szCs w:val="24"/>
          <w:lang w:val="en"/>
        </w:rPr>
        <w:t xml:space="preserve">; Heltberg </w:t>
      </w:r>
      <w:r w:rsidR="00221A03">
        <w:rPr>
          <w:rFonts w:ascii="Times New Roman" w:hAnsi="Times New Roman" w:cs="Times New Roman"/>
          <w:sz w:val="24"/>
          <w:szCs w:val="24"/>
          <w:lang w:val="en"/>
        </w:rPr>
        <w:t>et al.</w:t>
      </w:r>
      <w:r w:rsidR="00247E87">
        <w:rPr>
          <w:rFonts w:ascii="Times New Roman" w:hAnsi="Times New Roman" w:cs="Times New Roman"/>
          <w:sz w:val="24"/>
          <w:szCs w:val="24"/>
          <w:lang w:val="en"/>
        </w:rPr>
        <w:t xml:space="preserve"> </w:t>
      </w:r>
      <w:r w:rsidR="002F6D2D">
        <w:rPr>
          <w:rFonts w:ascii="Times New Roman" w:hAnsi="Times New Roman" w:cs="Times New Roman"/>
          <w:sz w:val="24"/>
          <w:szCs w:val="24"/>
          <w:lang w:val="en"/>
        </w:rPr>
        <w:t>(</w:t>
      </w:r>
      <w:r w:rsidR="00247E87">
        <w:rPr>
          <w:rFonts w:ascii="Times New Roman" w:hAnsi="Times New Roman" w:cs="Times New Roman"/>
          <w:sz w:val="24"/>
          <w:szCs w:val="24"/>
          <w:lang w:val="en"/>
        </w:rPr>
        <w:t>2000</w:t>
      </w:r>
      <w:r w:rsidR="002F6D2D">
        <w:rPr>
          <w:rFonts w:ascii="Times New Roman" w:hAnsi="Times New Roman" w:cs="Times New Roman"/>
          <w:sz w:val="24"/>
          <w:szCs w:val="24"/>
          <w:lang w:val="en"/>
        </w:rPr>
        <w:t>)</w:t>
      </w:r>
      <w:r w:rsidR="00247E87">
        <w:rPr>
          <w:rFonts w:ascii="Times New Roman" w:hAnsi="Times New Roman" w:cs="Times New Roman"/>
          <w:sz w:val="24"/>
          <w:szCs w:val="24"/>
          <w:lang w:val="en"/>
        </w:rPr>
        <w:t>; and Van</w:t>
      </w:r>
      <w:r w:rsidR="00221A03">
        <w:rPr>
          <w:rFonts w:ascii="Times New Roman" w:hAnsi="Times New Roman" w:cs="Times New Roman"/>
          <w:sz w:val="24"/>
          <w:szCs w:val="24"/>
          <w:lang w:val="en"/>
        </w:rPr>
        <w:t>’t vend et al.</w:t>
      </w:r>
      <w:r w:rsidR="00247E87">
        <w:rPr>
          <w:rFonts w:ascii="Times New Roman" w:hAnsi="Times New Roman" w:cs="Times New Roman"/>
          <w:sz w:val="24"/>
          <w:szCs w:val="24"/>
          <w:lang w:val="en"/>
        </w:rPr>
        <w:t xml:space="preserve"> </w:t>
      </w:r>
      <w:r w:rsidR="002F6D2D">
        <w:rPr>
          <w:rFonts w:ascii="Times New Roman" w:hAnsi="Times New Roman" w:cs="Times New Roman"/>
          <w:sz w:val="24"/>
          <w:szCs w:val="24"/>
          <w:lang w:val="en"/>
        </w:rPr>
        <w:t>(</w:t>
      </w:r>
      <w:r w:rsidR="00247E87">
        <w:rPr>
          <w:rFonts w:ascii="Times New Roman" w:hAnsi="Times New Roman" w:cs="Times New Roman"/>
          <w:sz w:val="24"/>
          <w:szCs w:val="24"/>
          <w:lang w:val="en"/>
        </w:rPr>
        <w:t>2007</w:t>
      </w:r>
      <w:r w:rsidR="002F6D2D">
        <w:rPr>
          <w:rFonts w:ascii="Times New Roman" w:hAnsi="Times New Roman" w:cs="Times New Roman"/>
          <w:sz w:val="24"/>
          <w:szCs w:val="24"/>
          <w:lang w:val="en"/>
        </w:rPr>
        <w:t>)</w:t>
      </w:r>
      <w:r w:rsidR="00247E87">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 </w:t>
      </w:r>
    </w:p>
    <w:p w14:paraId="5F1E0E43" w14:textId="77777777" w:rsidR="003F6F38" w:rsidRDefault="00D2769A" w:rsidP="00CF7ECC">
      <w:pPr>
        <w:autoSpaceDE w:val="0"/>
        <w:autoSpaceDN w:val="0"/>
        <w:adjustRightInd w:val="0"/>
        <w:spacing w:after="0" w:line="480" w:lineRule="auto"/>
        <w:ind w:firstLine="720"/>
        <w:rPr>
          <w:rFonts w:ascii="Times New Roman" w:hAnsi="Times New Roman" w:cs="Times New Roman"/>
          <w:sz w:val="24"/>
          <w:szCs w:val="24"/>
          <w:lang w:val="en"/>
        </w:rPr>
      </w:pPr>
      <w:r>
        <w:rPr>
          <w:rFonts w:ascii="Times New Roman" w:hAnsi="Times New Roman" w:cs="Times New Roman"/>
          <w:sz w:val="24"/>
          <w:szCs w:val="24"/>
          <w:lang w:val="en"/>
        </w:rPr>
        <w:lastRenderedPageBreak/>
        <w:t>A</w:t>
      </w:r>
      <w:r w:rsidR="002B1392">
        <w:rPr>
          <w:rFonts w:ascii="Times New Roman" w:hAnsi="Times New Roman" w:cs="Times New Roman"/>
          <w:sz w:val="24"/>
          <w:szCs w:val="24"/>
          <w:lang w:val="en"/>
        </w:rPr>
        <w:t>n a</w:t>
      </w:r>
      <w:r w:rsidR="003A08C0">
        <w:rPr>
          <w:rFonts w:ascii="Times New Roman" w:hAnsi="Times New Roman" w:cs="Times New Roman"/>
          <w:sz w:val="24"/>
          <w:szCs w:val="24"/>
          <w:lang w:val="en"/>
        </w:rPr>
        <w:t>ddition</w:t>
      </w:r>
      <w:r w:rsidR="002B1392">
        <w:rPr>
          <w:rFonts w:ascii="Times New Roman" w:hAnsi="Times New Roman" w:cs="Times New Roman"/>
          <w:sz w:val="24"/>
          <w:szCs w:val="24"/>
          <w:lang w:val="en"/>
        </w:rPr>
        <w:t>al</w:t>
      </w:r>
      <w:r w:rsidR="003A08C0">
        <w:rPr>
          <w:rFonts w:ascii="Times New Roman" w:hAnsi="Times New Roman" w:cs="Times New Roman"/>
          <w:sz w:val="24"/>
          <w:szCs w:val="24"/>
          <w:lang w:val="en"/>
        </w:rPr>
        <w:t xml:space="preserve"> hectare of </w:t>
      </w:r>
      <w:r w:rsidR="00E3122A" w:rsidRPr="002666A3">
        <w:rPr>
          <w:rFonts w:ascii="Times New Roman" w:hAnsi="Times New Roman" w:cs="Times New Roman"/>
          <w:sz w:val="24"/>
          <w:szCs w:val="24"/>
          <w:lang w:val="en"/>
        </w:rPr>
        <w:t xml:space="preserve">LAND </w:t>
      </w:r>
      <w:r>
        <w:rPr>
          <w:rFonts w:ascii="Times New Roman" w:hAnsi="Times New Roman" w:cs="Times New Roman"/>
          <w:sz w:val="24"/>
          <w:szCs w:val="24"/>
          <w:lang w:val="en"/>
        </w:rPr>
        <w:t xml:space="preserve">is associated with a </w:t>
      </w:r>
      <w:r w:rsidR="00E3122A" w:rsidRPr="002666A3">
        <w:rPr>
          <w:rFonts w:ascii="Times New Roman" w:hAnsi="Times New Roman" w:cs="Times New Roman"/>
          <w:sz w:val="24"/>
          <w:szCs w:val="24"/>
          <w:lang w:val="en"/>
        </w:rPr>
        <w:t xml:space="preserve">decrease </w:t>
      </w:r>
      <w:r w:rsidR="004D57D2">
        <w:rPr>
          <w:rFonts w:ascii="Times New Roman" w:hAnsi="Times New Roman" w:cs="Times New Roman"/>
          <w:sz w:val="24"/>
          <w:szCs w:val="24"/>
          <w:lang w:val="en"/>
        </w:rPr>
        <w:t xml:space="preserve">in </w:t>
      </w:r>
      <w:r w:rsidR="00E3122A" w:rsidRPr="002666A3">
        <w:rPr>
          <w:rFonts w:ascii="Times New Roman" w:hAnsi="Times New Roman" w:cs="Times New Roman"/>
          <w:sz w:val="24"/>
          <w:szCs w:val="24"/>
          <w:lang w:val="en"/>
        </w:rPr>
        <w:t>relative income from forest resource by 3.90</w:t>
      </w:r>
      <w:r w:rsidR="004D57D2">
        <w:rPr>
          <w:rFonts w:ascii="Times New Roman" w:hAnsi="Times New Roman" w:cs="Times New Roman"/>
          <w:sz w:val="24"/>
          <w:szCs w:val="24"/>
          <w:lang w:val="en"/>
        </w:rPr>
        <w:t>,</w:t>
      </w:r>
      <w:r w:rsidR="00E3122A" w:rsidRPr="002666A3">
        <w:rPr>
          <w:rFonts w:ascii="Times New Roman" w:hAnsi="Times New Roman" w:cs="Times New Roman"/>
          <w:sz w:val="24"/>
          <w:szCs w:val="24"/>
          <w:lang w:val="en"/>
        </w:rPr>
        <w:t xml:space="preserve"> other factors held constant. Incre</w:t>
      </w:r>
      <w:r w:rsidR="004D57D2">
        <w:rPr>
          <w:rFonts w:ascii="Times New Roman" w:hAnsi="Times New Roman" w:cs="Times New Roman"/>
          <w:sz w:val="24"/>
          <w:szCs w:val="24"/>
          <w:lang w:val="en"/>
        </w:rPr>
        <w:t>ased</w:t>
      </w:r>
      <w:r w:rsidR="00E3122A" w:rsidRPr="002666A3">
        <w:rPr>
          <w:rFonts w:ascii="Times New Roman" w:hAnsi="Times New Roman" w:cs="Times New Roman"/>
          <w:sz w:val="24"/>
          <w:szCs w:val="24"/>
          <w:lang w:val="en"/>
        </w:rPr>
        <w:t xml:space="preserve"> landholdings lead to increased </w:t>
      </w:r>
      <w:r w:rsidR="0087314E" w:rsidRPr="002666A3">
        <w:rPr>
          <w:rFonts w:ascii="Times New Roman" w:hAnsi="Times New Roman" w:cs="Times New Roman"/>
          <w:sz w:val="24"/>
          <w:szCs w:val="24"/>
          <w:lang w:val="en"/>
        </w:rPr>
        <w:t>workload</w:t>
      </w:r>
      <w:r w:rsidR="00E3122A" w:rsidRPr="002666A3">
        <w:rPr>
          <w:rFonts w:ascii="Times New Roman" w:hAnsi="Times New Roman" w:cs="Times New Roman"/>
          <w:sz w:val="24"/>
          <w:szCs w:val="24"/>
          <w:lang w:val="en"/>
        </w:rPr>
        <w:t xml:space="preserve"> for rural household in farm </w:t>
      </w:r>
      <w:r w:rsidR="0087314E" w:rsidRPr="002666A3">
        <w:rPr>
          <w:rFonts w:ascii="Times New Roman" w:hAnsi="Times New Roman" w:cs="Times New Roman"/>
          <w:sz w:val="24"/>
          <w:szCs w:val="24"/>
          <w:lang w:val="en"/>
        </w:rPr>
        <w:t>activities, which</w:t>
      </w:r>
      <w:r w:rsidR="00E3122A" w:rsidRPr="002666A3">
        <w:rPr>
          <w:rFonts w:ascii="Times New Roman" w:hAnsi="Times New Roman" w:cs="Times New Roman"/>
          <w:sz w:val="24"/>
          <w:szCs w:val="24"/>
          <w:lang w:val="en"/>
        </w:rPr>
        <w:t xml:space="preserve"> might lead to decrease</w:t>
      </w:r>
      <w:r w:rsidR="002B1392">
        <w:rPr>
          <w:rFonts w:ascii="Times New Roman" w:hAnsi="Times New Roman" w:cs="Times New Roman"/>
          <w:sz w:val="24"/>
          <w:szCs w:val="24"/>
          <w:lang w:val="en"/>
        </w:rPr>
        <w:t>d</w:t>
      </w:r>
      <w:r w:rsidR="00E3122A" w:rsidRPr="002666A3">
        <w:rPr>
          <w:rFonts w:ascii="Times New Roman" w:hAnsi="Times New Roman" w:cs="Times New Roman"/>
          <w:sz w:val="24"/>
          <w:szCs w:val="24"/>
          <w:lang w:val="en"/>
        </w:rPr>
        <w:t xml:space="preserve"> forest activities. Similarly, </w:t>
      </w:r>
      <w:r w:rsidR="00EF4B96">
        <w:rPr>
          <w:rFonts w:ascii="Times New Roman" w:hAnsi="Times New Roman" w:cs="Times New Roman"/>
          <w:sz w:val="24"/>
          <w:szCs w:val="24"/>
          <w:lang w:val="en"/>
        </w:rPr>
        <w:t xml:space="preserve">an </w:t>
      </w:r>
      <w:r w:rsidR="00E3122A" w:rsidRPr="002666A3">
        <w:rPr>
          <w:rFonts w:ascii="Times New Roman" w:hAnsi="Times New Roman" w:cs="Times New Roman"/>
          <w:sz w:val="24"/>
          <w:szCs w:val="24"/>
          <w:lang w:val="en"/>
        </w:rPr>
        <w:t>increase in landholdings lead</w:t>
      </w:r>
      <w:r w:rsidR="004D57D2">
        <w:rPr>
          <w:rFonts w:ascii="Times New Roman" w:hAnsi="Times New Roman" w:cs="Times New Roman"/>
          <w:sz w:val="24"/>
          <w:szCs w:val="24"/>
          <w:lang w:val="en"/>
        </w:rPr>
        <w:t>s</w:t>
      </w:r>
      <w:r w:rsidR="00E3122A" w:rsidRPr="002666A3">
        <w:rPr>
          <w:rFonts w:ascii="Times New Roman" w:hAnsi="Times New Roman" w:cs="Times New Roman"/>
          <w:sz w:val="24"/>
          <w:szCs w:val="24"/>
          <w:lang w:val="en"/>
        </w:rPr>
        <w:t xml:space="preserve"> to </w:t>
      </w:r>
      <w:r w:rsidR="004D57D2">
        <w:rPr>
          <w:rFonts w:ascii="Times New Roman" w:hAnsi="Times New Roman" w:cs="Times New Roman"/>
          <w:sz w:val="24"/>
          <w:szCs w:val="24"/>
          <w:lang w:val="en"/>
        </w:rPr>
        <w:t xml:space="preserve">an </w:t>
      </w:r>
      <w:r w:rsidR="00E3122A" w:rsidRPr="002666A3">
        <w:rPr>
          <w:rFonts w:ascii="Times New Roman" w:hAnsi="Times New Roman" w:cs="Times New Roman"/>
          <w:sz w:val="24"/>
          <w:szCs w:val="24"/>
          <w:lang w:val="en"/>
        </w:rPr>
        <w:t xml:space="preserve">increase in income from farm operations to a family ultimately leading to reduction in relative income generation from forest activities.  </w:t>
      </w:r>
    </w:p>
    <w:p w14:paraId="1F15FD07" w14:textId="77777777" w:rsidR="00E3122A" w:rsidRPr="002666A3" w:rsidRDefault="00D2769A" w:rsidP="00CF7ECC">
      <w:pPr>
        <w:autoSpaceDE w:val="0"/>
        <w:autoSpaceDN w:val="0"/>
        <w:adjustRightInd w:val="0"/>
        <w:spacing w:after="0" w:line="480" w:lineRule="auto"/>
        <w:ind w:firstLine="720"/>
        <w:rPr>
          <w:rFonts w:ascii="Times New Roman" w:hAnsi="Times New Roman" w:cs="Times New Roman"/>
          <w:sz w:val="24"/>
          <w:szCs w:val="24"/>
          <w:lang w:val="en"/>
        </w:rPr>
      </w:pPr>
      <w:r>
        <w:rPr>
          <w:rFonts w:ascii="Times New Roman" w:hAnsi="Times New Roman" w:cs="Times New Roman"/>
          <w:sz w:val="24"/>
          <w:szCs w:val="24"/>
          <w:lang w:val="en"/>
        </w:rPr>
        <w:t xml:space="preserve">The </w:t>
      </w:r>
      <w:r w:rsidR="00E3122A" w:rsidRPr="002666A3">
        <w:rPr>
          <w:rFonts w:ascii="Times New Roman" w:hAnsi="Times New Roman" w:cs="Times New Roman"/>
          <w:sz w:val="24"/>
          <w:szCs w:val="24"/>
          <w:lang w:val="en"/>
        </w:rPr>
        <w:t>regression coefficient for DIST was negative</w:t>
      </w:r>
      <w:r>
        <w:rPr>
          <w:rFonts w:ascii="Times New Roman" w:hAnsi="Times New Roman" w:cs="Times New Roman"/>
          <w:sz w:val="24"/>
          <w:szCs w:val="24"/>
          <w:lang w:val="en"/>
        </w:rPr>
        <w:t>.</w:t>
      </w:r>
      <w:r w:rsidR="00E3122A" w:rsidRPr="002666A3">
        <w:rPr>
          <w:rFonts w:ascii="Times New Roman" w:hAnsi="Times New Roman" w:cs="Times New Roman"/>
          <w:sz w:val="24"/>
          <w:szCs w:val="24"/>
          <w:lang w:val="en"/>
        </w:rPr>
        <w:t xml:space="preserve"> </w:t>
      </w:r>
      <w:r>
        <w:rPr>
          <w:rFonts w:ascii="Times New Roman" w:hAnsi="Times New Roman" w:cs="Times New Roman"/>
          <w:sz w:val="24"/>
          <w:szCs w:val="24"/>
          <w:lang w:val="en"/>
        </w:rPr>
        <w:t>As</w:t>
      </w:r>
      <w:r w:rsidR="00E3122A" w:rsidRPr="002666A3">
        <w:rPr>
          <w:rFonts w:ascii="Times New Roman" w:hAnsi="Times New Roman" w:cs="Times New Roman"/>
          <w:sz w:val="24"/>
          <w:szCs w:val="24"/>
          <w:lang w:val="en"/>
        </w:rPr>
        <w:t xml:space="preserve"> </w:t>
      </w:r>
      <w:r w:rsidR="002F6F23">
        <w:rPr>
          <w:rFonts w:ascii="Times New Roman" w:hAnsi="Times New Roman" w:cs="Times New Roman"/>
          <w:sz w:val="24"/>
          <w:szCs w:val="24"/>
          <w:lang w:val="en"/>
        </w:rPr>
        <w:t xml:space="preserve">travel time to the nearest CF </w:t>
      </w:r>
      <w:r w:rsidR="00E3122A" w:rsidRPr="002666A3">
        <w:rPr>
          <w:rFonts w:ascii="Times New Roman" w:hAnsi="Times New Roman" w:cs="Times New Roman"/>
          <w:sz w:val="24"/>
          <w:szCs w:val="24"/>
          <w:lang w:val="en"/>
        </w:rPr>
        <w:t xml:space="preserve">increases, </w:t>
      </w:r>
      <w:r w:rsidR="002F6F23">
        <w:rPr>
          <w:rFonts w:ascii="Times New Roman" w:hAnsi="Times New Roman" w:cs="Times New Roman"/>
          <w:sz w:val="24"/>
          <w:szCs w:val="24"/>
          <w:lang w:val="en"/>
        </w:rPr>
        <w:t>the quantity of forest products collected decreases</w:t>
      </w:r>
      <w:r w:rsidR="004D57D2">
        <w:rPr>
          <w:rFonts w:ascii="Times New Roman" w:hAnsi="Times New Roman" w:cs="Times New Roman"/>
          <w:sz w:val="24"/>
          <w:szCs w:val="24"/>
          <w:lang w:val="en"/>
        </w:rPr>
        <w:t>, similar to findings in</w:t>
      </w:r>
      <w:r w:rsidR="00247E87">
        <w:rPr>
          <w:rFonts w:ascii="Times New Roman" w:hAnsi="Times New Roman" w:cs="Times New Roman"/>
          <w:sz w:val="24"/>
          <w:szCs w:val="24"/>
          <w:lang w:val="en"/>
        </w:rPr>
        <w:t xml:space="preserve"> Khanal Chhetri </w:t>
      </w:r>
      <w:r w:rsidR="004D57D2">
        <w:rPr>
          <w:rFonts w:ascii="Times New Roman" w:hAnsi="Times New Roman" w:cs="Times New Roman"/>
          <w:sz w:val="24"/>
          <w:szCs w:val="24"/>
          <w:lang w:val="en"/>
        </w:rPr>
        <w:t>(</w:t>
      </w:r>
      <w:r w:rsidR="00247E87">
        <w:rPr>
          <w:rFonts w:ascii="Times New Roman" w:hAnsi="Times New Roman" w:cs="Times New Roman"/>
          <w:sz w:val="24"/>
          <w:szCs w:val="24"/>
          <w:lang w:val="en"/>
        </w:rPr>
        <w:t>2005</w:t>
      </w:r>
      <w:r w:rsidR="004D57D2">
        <w:rPr>
          <w:rFonts w:ascii="Times New Roman" w:hAnsi="Times New Roman" w:cs="Times New Roman"/>
          <w:sz w:val="24"/>
          <w:szCs w:val="24"/>
          <w:lang w:val="en"/>
        </w:rPr>
        <w:t xml:space="preserve">) and </w:t>
      </w:r>
      <w:r w:rsidR="00247E87">
        <w:rPr>
          <w:rFonts w:ascii="Times New Roman" w:hAnsi="Times New Roman" w:cs="Times New Roman"/>
          <w:sz w:val="24"/>
          <w:szCs w:val="24"/>
          <w:lang w:val="en"/>
        </w:rPr>
        <w:t>Sapkota and Oden</w:t>
      </w:r>
      <w:r w:rsidR="004D57D2">
        <w:rPr>
          <w:rFonts w:ascii="Times New Roman" w:hAnsi="Times New Roman" w:cs="Times New Roman"/>
          <w:sz w:val="24"/>
          <w:szCs w:val="24"/>
          <w:lang w:val="en"/>
        </w:rPr>
        <w:t xml:space="preserve"> (</w:t>
      </w:r>
      <w:r w:rsidR="00247E87">
        <w:rPr>
          <w:rFonts w:ascii="Times New Roman" w:hAnsi="Times New Roman" w:cs="Times New Roman"/>
          <w:sz w:val="24"/>
          <w:szCs w:val="24"/>
          <w:lang w:val="en"/>
        </w:rPr>
        <w:t>2008)</w:t>
      </w:r>
      <w:r w:rsidR="00E3122A" w:rsidRPr="002666A3">
        <w:rPr>
          <w:rFonts w:ascii="Times New Roman" w:hAnsi="Times New Roman" w:cs="Times New Roman"/>
          <w:sz w:val="24"/>
          <w:szCs w:val="24"/>
          <w:lang w:val="en"/>
        </w:rPr>
        <w:t xml:space="preserve">. </w:t>
      </w:r>
    </w:p>
    <w:p w14:paraId="2998C378" w14:textId="77777777" w:rsidR="003F6F38" w:rsidRDefault="00E3122A" w:rsidP="008E4EDD">
      <w:pPr>
        <w:autoSpaceDE w:val="0"/>
        <w:autoSpaceDN w:val="0"/>
        <w:adjustRightInd w:val="0"/>
        <w:spacing w:after="0" w:line="480" w:lineRule="auto"/>
        <w:ind w:firstLine="720"/>
        <w:rPr>
          <w:rFonts w:ascii="Times New Roman" w:hAnsi="Times New Roman" w:cs="Times New Roman"/>
          <w:sz w:val="24"/>
          <w:szCs w:val="24"/>
          <w:lang w:val="en"/>
        </w:rPr>
      </w:pPr>
      <w:r w:rsidRPr="002666A3">
        <w:rPr>
          <w:rFonts w:ascii="Times New Roman" w:hAnsi="Times New Roman" w:cs="Times New Roman"/>
          <w:sz w:val="24"/>
          <w:szCs w:val="24"/>
          <w:lang w:val="en"/>
        </w:rPr>
        <w:t xml:space="preserve">INCOME was negative and statistically significant with a value of 12.85 implying that households with more income from agriculture and wages are more dependent on forest resources as compared to the households with more income from remittance, business and salary. </w:t>
      </w:r>
    </w:p>
    <w:p w14:paraId="648FA8D6" w14:textId="77777777" w:rsidR="00EF4B96" w:rsidRDefault="006F3FAC" w:rsidP="00EF4B96">
      <w:pPr>
        <w:autoSpaceDE w:val="0"/>
        <w:autoSpaceDN w:val="0"/>
        <w:adjustRightInd w:val="0"/>
        <w:spacing w:after="0" w:line="480" w:lineRule="auto"/>
        <w:ind w:firstLine="720"/>
        <w:rPr>
          <w:rFonts w:ascii="Times New Roman" w:hAnsi="Times New Roman" w:cs="Times New Roman"/>
          <w:sz w:val="24"/>
          <w:szCs w:val="24"/>
          <w:lang w:val="en"/>
        </w:rPr>
      </w:pPr>
      <w:r>
        <w:rPr>
          <w:rFonts w:ascii="Times New Roman" w:hAnsi="Times New Roman" w:cs="Times New Roman"/>
          <w:sz w:val="24"/>
          <w:szCs w:val="24"/>
          <w:lang w:val="en"/>
        </w:rPr>
        <w:t>L</w:t>
      </w:r>
      <w:r w:rsidR="00EF4B96" w:rsidRPr="002666A3">
        <w:rPr>
          <w:rFonts w:ascii="Times New Roman" w:hAnsi="Times New Roman" w:cs="Times New Roman"/>
          <w:sz w:val="24"/>
          <w:szCs w:val="24"/>
          <w:lang w:val="en"/>
        </w:rPr>
        <w:t xml:space="preserve">ower caste </w:t>
      </w:r>
      <w:r>
        <w:rPr>
          <w:rFonts w:ascii="Times New Roman" w:hAnsi="Times New Roman" w:cs="Times New Roman"/>
          <w:sz w:val="24"/>
          <w:szCs w:val="24"/>
          <w:lang w:val="en"/>
        </w:rPr>
        <w:t>households</w:t>
      </w:r>
      <w:r w:rsidR="00EF4B96" w:rsidRPr="002666A3">
        <w:rPr>
          <w:rFonts w:ascii="Times New Roman" w:hAnsi="Times New Roman" w:cs="Times New Roman"/>
          <w:sz w:val="24"/>
          <w:szCs w:val="24"/>
          <w:lang w:val="en"/>
        </w:rPr>
        <w:t xml:space="preserve"> are </w:t>
      </w:r>
      <w:r>
        <w:rPr>
          <w:rFonts w:ascii="Times New Roman" w:hAnsi="Times New Roman" w:cs="Times New Roman"/>
          <w:sz w:val="24"/>
          <w:szCs w:val="24"/>
          <w:lang w:val="en"/>
        </w:rPr>
        <w:t xml:space="preserve">found to be </w:t>
      </w:r>
      <w:r w:rsidR="00EF4B96" w:rsidRPr="002666A3">
        <w:rPr>
          <w:rFonts w:ascii="Times New Roman" w:hAnsi="Times New Roman" w:cs="Times New Roman"/>
          <w:sz w:val="24"/>
          <w:szCs w:val="24"/>
          <w:lang w:val="en"/>
        </w:rPr>
        <w:t xml:space="preserve">more dependent on forest resources. </w:t>
      </w:r>
      <w:r w:rsidR="00CF7ECC">
        <w:rPr>
          <w:rFonts w:ascii="Times New Roman" w:hAnsi="Times New Roman" w:cs="Times New Roman"/>
          <w:sz w:val="24"/>
          <w:szCs w:val="24"/>
          <w:lang w:val="en"/>
        </w:rPr>
        <w:t xml:space="preserve">The variable </w:t>
      </w:r>
      <w:r w:rsidR="00E3122A" w:rsidRPr="002666A3">
        <w:rPr>
          <w:rFonts w:ascii="Times New Roman" w:hAnsi="Times New Roman" w:cs="Times New Roman"/>
          <w:sz w:val="24"/>
          <w:szCs w:val="24"/>
          <w:lang w:val="en"/>
        </w:rPr>
        <w:t xml:space="preserve">CASTE was negative and significant with the value of 2.9. </w:t>
      </w:r>
      <w:r w:rsidR="00893CB8">
        <w:rPr>
          <w:rFonts w:ascii="Times New Roman" w:hAnsi="Times New Roman" w:cs="Times New Roman"/>
          <w:sz w:val="24"/>
          <w:szCs w:val="24"/>
          <w:lang w:val="en"/>
        </w:rPr>
        <w:t>Adhikari et al</w:t>
      </w:r>
      <w:r w:rsidR="006C6D1D">
        <w:rPr>
          <w:rFonts w:ascii="Times New Roman" w:hAnsi="Times New Roman" w:cs="Times New Roman"/>
          <w:sz w:val="24"/>
          <w:szCs w:val="24"/>
          <w:lang w:val="en"/>
        </w:rPr>
        <w:t>.</w:t>
      </w:r>
      <w:r w:rsidR="00893CB8">
        <w:rPr>
          <w:rFonts w:ascii="Times New Roman" w:hAnsi="Times New Roman" w:cs="Times New Roman"/>
          <w:sz w:val="24"/>
          <w:szCs w:val="24"/>
          <w:lang w:val="en"/>
        </w:rPr>
        <w:t xml:space="preserve"> (2004) found higher caste people to be more dependent on forest resources as opposite of the findings. </w:t>
      </w:r>
      <w:r w:rsidR="006B1D2D">
        <w:rPr>
          <w:rFonts w:ascii="Times New Roman" w:hAnsi="Times New Roman" w:cs="Times New Roman"/>
          <w:sz w:val="24"/>
          <w:szCs w:val="24"/>
          <w:lang w:val="en"/>
        </w:rPr>
        <w:t>Lower caste people are resource poor</w:t>
      </w:r>
      <w:r w:rsidR="005E6367">
        <w:rPr>
          <w:rFonts w:ascii="Times New Roman" w:hAnsi="Times New Roman" w:cs="Times New Roman"/>
          <w:sz w:val="24"/>
          <w:szCs w:val="24"/>
          <w:lang w:val="en"/>
        </w:rPr>
        <w:t>,</w:t>
      </w:r>
      <w:r w:rsidR="006B1D2D">
        <w:rPr>
          <w:rFonts w:ascii="Times New Roman" w:hAnsi="Times New Roman" w:cs="Times New Roman"/>
          <w:sz w:val="24"/>
          <w:szCs w:val="24"/>
          <w:lang w:val="en"/>
        </w:rPr>
        <w:t xml:space="preserve"> exert less influence in societal and CF management and decision making process</w:t>
      </w:r>
      <w:r w:rsidR="004848AB">
        <w:rPr>
          <w:rFonts w:ascii="Times New Roman" w:hAnsi="Times New Roman" w:cs="Times New Roman"/>
          <w:sz w:val="24"/>
          <w:szCs w:val="24"/>
          <w:lang w:val="en"/>
        </w:rPr>
        <w:t xml:space="preserve">. Similarly, poor people lack means to use alternative source of </w:t>
      </w:r>
      <w:r w:rsidR="002A14D2">
        <w:rPr>
          <w:rFonts w:ascii="Times New Roman" w:hAnsi="Times New Roman" w:cs="Times New Roman"/>
          <w:sz w:val="24"/>
          <w:szCs w:val="24"/>
          <w:lang w:val="en"/>
        </w:rPr>
        <w:t>energy, which leave them no choice,</w:t>
      </w:r>
      <w:r w:rsidR="004848AB">
        <w:rPr>
          <w:rFonts w:ascii="Times New Roman" w:hAnsi="Times New Roman" w:cs="Times New Roman"/>
          <w:sz w:val="24"/>
          <w:szCs w:val="24"/>
          <w:lang w:val="en"/>
        </w:rPr>
        <w:t xml:space="preserve"> but to be dependent on forest resources.</w:t>
      </w:r>
    </w:p>
    <w:p w14:paraId="764CF633" w14:textId="77777777" w:rsidR="00436A84" w:rsidRDefault="00440CB7" w:rsidP="00E06C4D">
      <w:pPr>
        <w:autoSpaceDE w:val="0"/>
        <w:autoSpaceDN w:val="0"/>
        <w:adjustRightInd w:val="0"/>
        <w:spacing w:after="0" w:line="480" w:lineRule="auto"/>
        <w:ind w:firstLine="720"/>
        <w:rPr>
          <w:rFonts w:ascii="Times New Roman" w:hAnsi="Times New Roman" w:cs="Times New Roman"/>
          <w:sz w:val="24"/>
          <w:szCs w:val="24"/>
          <w:lang w:val="en"/>
        </w:rPr>
      </w:pPr>
      <w:r>
        <w:rPr>
          <w:rFonts w:ascii="Times New Roman" w:hAnsi="Times New Roman" w:cs="Times New Roman"/>
          <w:sz w:val="24"/>
          <w:szCs w:val="24"/>
          <w:lang w:val="en"/>
        </w:rPr>
        <w:t xml:space="preserve">As expected, the </w:t>
      </w:r>
      <w:r w:rsidR="00A70AC1">
        <w:rPr>
          <w:rFonts w:ascii="Times New Roman" w:hAnsi="Times New Roman" w:cs="Times New Roman"/>
          <w:sz w:val="24"/>
          <w:szCs w:val="24"/>
          <w:lang w:val="en"/>
        </w:rPr>
        <w:t>more livestock a household possess</w:t>
      </w:r>
      <w:r w:rsidR="002B1392">
        <w:rPr>
          <w:rFonts w:ascii="Times New Roman" w:hAnsi="Times New Roman" w:cs="Times New Roman"/>
          <w:sz w:val="24"/>
          <w:szCs w:val="24"/>
          <w:lang w:val="en"/>
        </w:rPr>
        <w:t>es</w:t>
      </w:r>
      <w:r>
        <w:rPr>
          <w:rFonts w:ascii="Times New Roman" w:hAnsi="Times New Roman" w:cs="Times New Roman"/>
          <w:sz w:val="24"/>
          <w:szCs w:val="24"/>
          <w:lang w:val="en"/>
        </w:rPr>
        <w:t xml:space="preserve">, the greater the dependence on CFs. For each additional head of livestock, dependency increases by </w:t>
      </w:r>
      <w:r w:rsidR="006B1D2D">
        <w:rPr>
          <w:rFonts w:ascii="Times New Roman" w:hAnsi="Times New Roman" w:cs="Times New Roman"/>
          <w:sz w:val="24"/>
          <w:szCs w:val="24"/>
          <w:lang w:val="en"/>
        </w:rPr>
        <w:t>0.28</w:t>
      </w:r>
      <w:r w:rsidR="006F3FAC">
        <w:rPr>
          <w:rFonts w:ascii="Times New Roman" w:hAnsi="Times New Roman" w:cs="Times New Roman"/>
          <w:sz w:val="24"/>
          <w:szCs w:val="24"/>
          <w:lang w:val="en"/>
        </w:rPr>
        <w:t>,</w:t>
      </w:r>
      <w:r w:rsidR="006B1D2D">
        <w:rPr>
          <w:rFonts w:ascii="Times New Roman" w:hAnsi="Times New Roman" w:cs="Times New Roman"/>
          <w:sz w:val="24"/>
          <w:szCs w:val="24"/>
          <w:lang w:val="en"/>
        </w:rPr>
        <w:t xml:space="preserve"> </w:t>
      </w:r>
      <w:r w:rsidR="00436A84" w:rsidRPr="002666A3">
        <w:rPr>
          <w:rFonts w:ascii="Times New Roman" w:hAnsi="Times New Roman" w:cs="Times New Roman"/>
          <w:sz w:val="24"/>
          <w:szCs w:val="24"/>
          <w:lang w:val="en"/>
        </w:rPr>
        <w:t>other</w:t>
      </w:r>
      <w:r w:rsidR="000046B7">
        <w:rPr>
          <w:rFonts w:ascii="Times New Roman" w:hAnsi="Times New Roman" w:cs="Times New Roman"/>
          <w:sz w:val="24"/>
          <w:szCs w:val="24"/>
          <w:lang w:val="en"/>
        </w:rPr>
        <w:t xml:space="preserve"> factors held constant (Table 13</w:t>
      </w:r>
      <w:r w:rsidR="00436A84" w:rsidRPr="002666A3">
        <w:rPr>
          <w:rFonts w:ascii="Times New Roman" w:hAnsi="Times New Roman" w:cs="Times New Roman"/>
          <w:sz w:val="24"/>
          <w:szCs w:val="24"/>
          <w:lang w:val="en"/>
        </w:rPr>
        <w:t>). More fodder will be require</w:t>
      </w:r>
      <w:r w:rsidR="006B1D2D">
        <w:rPr>
          <w:rFonts w:ascii="Times New Roman" w:hAnsi="Times New Roman" w:cs="Times New Roman"/>
          <w:sz w:val="24"/>
          <w:szCs w:val="24"/>
          <w:lang w:val="en"/>
        </w:rPr>
        <w:t xml:space="preserve">d for increased livestock. The fodder needed for livestock can </w:t>
      </w:r>
      <w:r w:rsidR="00436A84" w:rsidRPr="002666A3">
        <w:rPr>
          <w:rFonts w:ascii="Times New Roman" w:hAnsi="Times New Roman" w:cs="Times New Roman"/>
          <w:sz w:val="24"/>
          <w:szCs w:val="24"/>
          <w:lang w:val="en"/>
        </w:rPr>
        <w:t xml:space="preserve">either </w:t>
      </w:r>
      <w:r w:rsidR="006B1D2D">
        <w:rPr>
          <w:rFonts w:ascii="Times New Roman" w:hAnsi="Times New Roman" w:cs="Times New Roman"/>
          <w:sz w:val="24"/>
          <w:szCs w:val="24"/>
          <w:lang w:val="en"/>
        </w:rPr>
        <w:t xml:space="preserve">be collected from </w:t>
      </w:r>
      <w:r w:rsidR="002B1392">
        <w:rPr>
          <w:rFonts w:ascii="Times New Roman" w:hAnsi="Times New Roman" w:cs="Times New Roman"/>
          <w:sz w:val="24"/>
          <w:szCs w:val="24"/>
          <w:lang w:val="en"/>
        </w:rPr>
        <w:t>CF</w:t>
      </w:r>
      <w:r w:rsidR="00436A84" w:rsidRPr="002666A3">
        <w:rPr>
          <w:rFonts w:ascii="Times New Roman" w:hAnsi="Times New Roman" w:cs="Times New Roman"/>
          <w:sz w:val="24"/>
          <w:szCs w:val="24"/>
          <w:lang w:val="en"/>
        </w:rPr>
        <w:t xml:space="preserve"> or </w:t>
      </w:r>
      <w:r w:rsidR="002B1392">
        <w:rPr>
          <w:rFonts w:ascii="Times New Roman" w:hAnsi="Times New Roman" w:cs="Times New Roman"/>
          <w:sz w:val="24"/>
          <w:szCs w:val="24"/>
          <w:lang w:val="en"/>
        </w:rPr>
        <w:t xml:space="preserve">from </w:t>
      </w:r>
      <w:r w:rsidR="00436A84" w:rsidRPr="002666A3">
        <w:rPr>
          <w:rFonts w:ascii="Times New Roman" w:hAnsi="Times New Roman" w:cs="Times New Roman"/>
          <w:sz w:val="24"/>
          <w:szCs w:val="24"/>
          <w:lang w:val="en"/>
        </w:rPr>
        <w:t>private</w:t>
      </w:r>
      <w:r w:rsidR="002B1392">
        <w:rPr>
          <w:rFonts w:ascii="Times New Roman" w:hAnsi="Times New Roman" w:cs="Times New Roman"/>
          <w:sz w:val="24"/>
          <w:szCs w:val="24"/>
          <w:lang w:val="en"/>
        </w:rPr>
        <w:t>ly-owned</w:t>
      </w:r>
      <w:r w:rsidR="00436A84" w:rsidRPr="002666A3">
        <w:rPr>
          <w:rFonts w:ascii="Times New Roman" w:hAnsi="Times New Roman" w:cs="Times New Roman"/>
          <w:sz w:val="24"/>
          <w:szCs w:val="24"/>
          <w:lang w:val="en"/>
        </w:rPr>
        <w:t xml:space="preserve"> tree</w:t>
      </w:r>
      <w:r w:rsidR="002B1392">
        <w:rPr>
          <w:rFonts w:ascii="Times New Roman" w:hAnsi="Times New Roman" w:cs="Times New Roman"/>
          <w:sz w:val="24"/>
          <w:szCs w:val="24"/>
          <w:lang w:val="en"/>
        </w:rPr>
        <w:t>s</w:t>
      </w:r>
      <w:r w:rsidR="00436A84" w:rsidRPr="002666A3">
        <w:rPr>
          <w:rFonts w:ascii="Times New Roman" w:hAnsi="Times New Roman" w:cs="Times New Roman"/>
          <w:sz w:val="24"/>
          <w:szCs w:val="24"/>
          <w:lang w:val="en"/>
        </w:rPr>
        <w:t xml:space="preserve">. </w:t>
      </w:r>
      <w:r w:rsidR="002A14D2">
        <w:rPr>
          <w:rFonts w:ascii="Times New Roman" w:hAnsi="Times New Roman" w:cs="Times New Roman"/>
          <w:sz w:val="24"/>
          <w:szCs w:val="24"/>
          <w:lang w:val="en"/>
        </w:rPr>
        <w:t xml:space="preserve">Adhikari et. al., </w:t>
      </w:r>
      <w:r w:rsidR="0033155B">
        <w:rPr>
          <w:rFonts w:ascii="Times New Roman" w:hAnsi="Times New Roman" w:cs="Times New Roman"/>
          <w:sz w:val="24"/>
          <w:szCs w:val="24"/>
          <w:lang w:val="en"/>
        </w:rPr>
        <w:t>(</w:t>
      </w:r>
      <w:r w:rsidR="002A14D2">
        <w:rPr>
          <w:rFonts w:ascii="Times New Roman" w:hAnsi="Times New Roman" w:cs="Times New Roman"/>
          <w:sz w:val="24"/>
          <w:szCs w:val="24"/>
          <w:lang w:val="en"/>
        </w:rPr>
        <w:t>2004</w:t>
      </w:r>
      <w:r w:rsidR="0033155B">
        <w:rPr>
          <w:rFonts w:ascii="Times New Roman" w:hAnsi="Times New Roman" w:cs="Times New Roman"/>
          <w:sz w:val="24"/>
          <w:szCs w:val="24"/>
          <w:lang w:val="en"/>
        </w:rPr>
        <w:t>)</w:t>
      </w:r>
      <w:r w:rsidR="002A14D2">
        <w:rPr>
          <w:rFonts w:ascii="Times New Roman" w:hAnsi="Times New Roman" w:cs="Times New Roman"/>
          <w:sz w:val="24"/>
          <w:szCs w:val="24"/>
          <w:lang w:val="en"/>
        </w:rPr>
        <w:t xml:space="preserve"> found s</w:t>
      </w:r>
      <w:r w:rsidR="006F3FAC">
        <w:rPr>
          <w:rFonts w:ascii="Times New Roman" w:hAnsi="Times New Roman" w:cs="Times New Roman"/>
          <w:sz w:val="24"/>
          <w:szCs w:val="24"/>
          <w:lang w:val="en"/>
        </w:rPr>
        <w:t>imilar</w:t>
      </w:r>
      <w:r w:rsidR="00310FBB">
        <w:rPr>
          <w:rFonts w:ascii="Times New Roman" w:hAnsi="Times New Roman" w:cs="Times New Roman"/>
          <w:sz w:val="24"/>
          <w:szCs w:val="24"/>
          <w:lang w:val="en"/>
        </w:rPr>
        <w:t xml:space="preserve"> </w:t>
      </w:r>
      <w:r w:rsidR="002A14D2">
        <w:rPr>
          <w:rFonts w:ascii="Times New Roman" w:hAnsi="Times New Roman" w:cs="Times New Roman"/>
          <w:sz w:val="24"/>
          <w:szCs w:val="24"/>
          <w:lang w:val="en"/>
        </w:rPr>
        <w:t xml:space="preserve">results where households were collecting more fodder for </w:t>
      </w:r>
      <w:r w:rsidR="002B1392">
        <w:rPr>
          <w:rFonts w:ascii="Times New Roman" w:hAnsi="Times New Roman" w:cs="Times New Roman"/>
          <w:sz w:val="24"/>
          <w:szCs w:val="24"/>
          <w:lang w:val="en"/>
        </w:rPr>
        <w:t xml:space="preserve">an </w:t>
      </w:r>
      <w:r w:rsidR="002A14D2">
        <w:rPr>
          <w:rFonts w:ascii="Times New Roman" w:hAnsi="Times New Roman" w:cs="Times New Roman"/>
          <w:sz w:val="24"/>
          <w:szCs w:val="24"/>
          <w:lang w:val="en"/>
        </w:rPr>
        <w:t xml:space="preserve">increased number of livestock. </w:t>
      </w:r>
    </w:p>
    <w:p w14:paraId="018E0847" w14:textId="77777777" w:rsidR="00436A84" w:rsidRDefault="00E3122A" w:rsidP="005D34C1">
      <w:pPr>
        <w:autoSpaceDE w:val="0"/>
        <w:autoSpaceDN w:val="0"/>
        <w:adjustRightInd w:val="0"/>
        <w:spacing w:after="0" w:line="480" w:lineRule="auto"/>
        <w:ind w:firstLine="720"/>
        <w:rPr>
          <w:rFonts w:ascii="Times New Roman" w:hAnsi="Times New Roman" w:cs="Times New Roman"/>
          <w:sz w:val="24"/>
          <w:szCs w:val="24"/>
          <w:lang w:val="en"/>
        </w:rPr>
      </w:pPr>
      <w:r w:rsidRPr="002666A3">
        <w:rPr>
          <w:rFonts w:ascii="Times New Roman" w:hAnsi="Times New Roman" w:cs="Times New Roman"/>
          <w:sz w:val="24"/>
          <w:szCs w:val="24"/>
          <w:lang w:val="en"/>
        </w:rPr>
        <w:lastRenderedPageBreak/>
        <w:t xml:space="preserve">The coefficient for REGION </w:t>
      </w:r>
      <w:r w:rsidR="00ED4220">
        <w:rPr>
          <w:rFonts w:ascii="Times New Roman" w:hAnsi="Times New Roman" w:cs="Times New Roman"/>
          <w:sz w:val="24"/>
          <w:szCs w:val="24"/>
          <w:lang w:val="en"/>
        </w:rPr>
        <w:t>was</w:t>
      </w:r>
      <w:r w:rsidRPr="002666A3">
        <w:rPr>
          <w:rFonts w:ascii="Times New Roman" w:hAnsi="Times New Roman" w:cs="Times New Roman"/>
          <w:sz w:val="24"/>
          <w:szCs w:val="24"/>
          <w:lang w:val="en"/>
        </w:rPr>
        <w:t xml:space="preserve"> </w:t>
      </w:r>
      <w:r w:rsidR="00CF7ECC">
        <w:rPr>
          <w:rFonts w:ascii="Times New Roman" w:hAnsi="Times New Roman" w:cs="Times New Roman"/>
          <w:sz w:val="24"/>
          <w:szCs w:val="24"/>
          <w:lang w:val="en"/>
        </w:rPr>
        <w:t xml:space="preserve">- </w:t>
      </w:r>
      <w:r w:rsidRPr="002666A3">
        <w:rPr>
          <w:rFonts w:ascii="Times New Roman" w:hAnsi="Times New Roman" w:cs="Times New Roman"/>
          <w:sz w:val="24"/>
          <w:szCs w:val="24"/>
          <w:lang w:val="en"/>
        </w:rPr>
        <w:t xml:space="preserve">7.00 </w:t>
      </w:r>
      <w:r w:rsidR="00ED4220">
        <w:rPr>
          <w:rFonts w:ascii="Times New Roman" w:hAnsi="Times New Roman" w:cs="Times New Roman"/>
          <w:sz w:val="24"/>
          <w:szCs w:val="24"/>
          <w:lang w:val="en"/>
        </w:rPr>
        <w:t>and</w:t>
      </w:r>
      <w:r w:rsidRPr="002666A3">
        <w:rPr>
          <w:rFonts w:ascii="Times New Roman" w:hAnsi="Times New Roman" w:cs="Times New Roman"/>
          <w:sz w:val="24"/>
          <w:szCs w:val="24"/>
          <w:lang w:val="en"/>
        </w:rPr>
        <w:t xml:space="preserve"> statistically significant. The people in </w:t>
      </w:r>
      <w:r w:rsidR="002B1392">
        <w:rPr>
          <w:rFonts w:ascii="Times New Roman" w:hAnsi="Times New Roman" w:cs="Times New Roman"/>
          <w:sz w:val="24"/>
          <w:szCs w:val="24"/>
          <w:lang w:val="en"/>
        </w:rPr>
        <w:t xml:space="preserve">the </w:t>
      </w:r>
      <w:r w:rsidRPr="002666A3">
        <w:rPr>
          <w:rFonts w:ascii="Times New Roman" w:hAnsi="Times New Roman" w:cs="Times New Roman"/>
          <w:sz w:val="24"/>
          <w:szCs w:val="24"/>
          <w:lang w:val="en"/>
        </w:rPr>
        <w:t>s</w:t>
      </w:r>
      <w:r w:rsidR="00CF7ECC">
        <w:rPr>
          <w:rFonts w:ascii="Times New Roman" w:hAnsi="Times New Roman" w:cs="Times New Roman"/>
          <w:sz w:val="24"/>
          <w:szCs w:val="24"/>
          <w:lang w:val="en"/>
        </w:rPr>
        <w:t xml:space="preserve">urveyed districts representing </w:t>
      </w:r>
      <w:r w:rsidR="002B1392">
        <w:rPr>
          <w:rFonts w:ascii="Times New Roman" w:hAnsi="Times New Roman" w:cs="Times New Roman"/>
          <w:sz w:val="24"/>
          <w:szCs w:val="24"/>
          <w:lang w:val="en"/>
        </w:rPr>
        <w:t xml:space="preserve">the </w:t>
      </w:r>
      <w:r w:rsidR="00436A84">
        <w:rPr>
          <w:rFonts w:ascii="Times New Roman" w:hAnsi="Times New Roman" w:cs="Times New Roman"/>
          <w:sz w:val="24"/>
          <w:szCs w:val="24"/>
          <w:lang w:val="en"/>
        </w:rPr>
        <w:t xml:space="preserve">Terai </w:t>
      </w:r>
      <w:r w:rsidRPr="002666A3">
        <w:rPr>
          <w:rFonts w:ascii="Times New Roman" w:hAnsi="Times New Roman" w:cs="Times New Roman"/>
          <w:sz w:val="24"/>
          <w:szCs w:val="24"/>
          <w:lang w:val="en"/>
        </w:rPr>
        <w:t xml:space="preserve">region are </w:t>
      </w:r>
      <w:r w:rsidR="00CF7ECC">
        <w:rPr>
          <w:rFonts w:ascii="Times New Roman" w:hAnsi="Times New Roman" w:cs="Times New Roman"/>
          <w:sz w:val="24"/>
          <w:szCs w:val="24"/>
          <w:lang w:val="en"/>
        </w:rPr>
        <w:t>less</w:t>
      </w:r>
      <w:r w:rsidRPr="002666A3">
        <w:rPr>
          <w:rFonts w:ascii="Times New Roman" w:hAnsi="Times New Roman" w:cs="Times New Roman"/>
          <w:sz w:val="24"/>
          <w:szCs w:val="24"/>
          <w:lang w:val="en"/>
        </w:rPr>
        <w:t xml:space="preserve"> dependent on forest</w:t>
      </w:r>
      <w:r w:rsidR="00EF4B96">
        <w:rPr>
          <w:rFonts w:ascii="Times New Roman" w:hAnsi="Times New Roman" w:cs="Times New Roman"/>
          <w:sz w:val="24"/>
          <w:szCs w:val="24"/>
          <w:lang w:val="en"/>
        </w:rPr>
        <w:t>s</w:t>
      </w:r>
      <w:r w:rsidR="002F42FB">
        <w:rPr>
          <w:rFonts w:ascii="Times New Roman" w:hAnsi="Times New Roman" w:cs="Times New Roman"/>
          <w:sz w:val="24"/>
          <w:szCs w:val="24"/>
          <w:lang w:val="en"/>
        </w:rPr>
        <w:t xml:space="preserve">. </w:t>
      </w:r>
      <w:r w:rsidR="000F633F">
        <w:rPr>
          <w:rFonts w:ascii="Times New Roman" w:hAnsi="Times New Roman" w:cs="Times New Roman"/>
          <w:sz w:val="24"/>
          <w:szCs w:val="24"/>
          <w:lang w:val="en"/>
        </w:rPr>
        <w:t>Regional characteris</w:t>
      </w:r>
      <w:r w:rsidR="006F3FAC">
        <w:rPr>
          <w:rFonts w:ascii="Times New Roman" w:hAnsi="Times New Roman" w:cs="Times New Roman"/>
          <w:sz w:val="24"/>
          <w:szCs w:val="24"/>
          <w:lang w:val="en"/>
        </w:rPr>
        <w:t>t</w:t>
      </w:r>
      <w:r w:rsidR="000F633F">
        <w:rPr>
          <w:rFonts w:ascii="Times New Roman" w:hAnsi="Times New Roman" w:cs="Times New Roman"/>
          <w:sz w:val="24"/>
          <w:szCs w:val="24"/>
          <w:lang w:val="en"/>
        </w:rPr>
        <w:t xml:space="preserve">ics </w:t>
      </w:r>
      <w:r w:rsidR="006F3FAC">
        <w:rPr>
          <w:rFonts w:ascii="Times New Roman" w:hAnsi="Times New Roman" w:cs="Times New Roman"/>
          <w:sz w:val="24"/>
          <w:szCs w:val="24"/>
          <w:lang w:val="en"/>
        </w:rPr>
        <w:t>such as</w:t>
      </w:r>
      <w:r w:rsidR="000F633F">
        <w:rPr>
          <w:rFonts w:ascii="Times New Roman" w:hAnsi="Times New Roman" w:cs="Times New Roman"/>
          <w:sz w:val="24"/>
          <w:szCs w:val="24"/>
          <w:lang w:val="en"/>
        </w:rPr>
        <w:t xml:space="preserve"> flat land leading to more </w:t>
      </w:r>
      <w:r w:rsidR="006F3FAC">
        <w:rPr>
          <w:rFonts w:ascii="Times New Roman" w:hAnsi="Times New Roman" w:cs="Times New Roman"/>
          <w:sz w:val="24"/>
          <w:szCs w:val="24"/>
          <w:lang w:val="en"/>
        </w:rPr>
        <w:t xml:space="preserve">productive </w:t>
      </w:r>
      <w:r w:rsidR="000F633F">
        <w:rPr>
          <w:rFonts w:ascii="Times New Roman" w:hAnsi="Times New Roman" w:cs="Times New Roman"/>
          <w:sz w:val="24"/>
          <w:szCs w:val="24"/>
          <w:lang w:val="en"/>
        </w:rPr>
        <w:t xml:space="preserve">agricultural land and </w:t>
      </w:r>
      <w:r w:rsidR="00B43368">
        <w:rPr>
          <w:rFonts w:ascii="Times New Roman" w:hAnsi="Times New Roman" w:cs="Times New Roman"/>
          <w:sz w:val="24"/>
          <w:szCs w:val="24"/>
          <w:lang w:val="en"/>
        </w:rPr>
        <w:t>other employment opportunities might explain th</w:t>
      </w:r>
      <w:r w:rsidR="002B1392">
        <w:rPr>
          <w:rFonts w:ascii="Times New Roman" w:hAnsi="Times New Roman" w:cs="Times New Roman"/>
          <w:sz w:val="24"/>
          <w:szCs w:val="24"/>
          <w:lang w:val="en"/>
        </w:rPr>
        <w:t>is finding</w:t>
      </w:r>
      <w:r w:rsidR="00972619">
        <w:rPr>
          <w:rFonts w:ascii="Times New Roman" w:hAnsi="Times New Roman" w:cs="Times New Roman"/>
          <w:sz w:val="24"/>
          <w:szCs w:val="24"/>
          <w:lang w:val="en"/>
        </w:rPr>
        <w:t>.</w:t>
      </w:r>
      <w:r w:rsidRPr="002666A3">
        <w:rPr>
          <w:rFonts w:ascii="Times New Roman" w:hAnsi="Times New Roman" w:cs="Times New Roman"/>
          <w:sz w:val="24"/>
          <w:szCs w:val="24"/>
          <w:lang w:val="en"/>
        </w:rPr>
        <w:t xml:space="preserve"> </w:t>
      </w:r>
    </w:p>
    <w:p w14:paraId="40E0481C" w14:textId="77777777" w:rsidR="007E384B" w:rsidRDefault="00EF4B96" w:rsidP="00436A84">
      <w:pPr>
        <w:autoSpaceDE w:val="0"/>
        <w:autoSpaceDN w:val="0"/>
        <w:adjustRightInd w:val="0"/>
        <w:spacing w:after="0" w:line="480" w:lineRule="auto"/>
        <w:ind w:firstLine="720"/>
        <w:rPr>
          <w:rFonts w:ascii="Times New Roman" w:hAnsi="Times New Roman" w:cs="Times New Roman"/>
          <w:sz w:val="24"/>
          <w:szCs w:val="24"/>
          <w:lang w:val="en"/>
        </w:rPr>
      </w:pPr>
      <w:r>
        <w:rPr>
          <w:rFonts w:ascii="Times New Roman" w:hAnsi="Times New Roman" w:cs="Times New Roman"/>
          <w:sz w:val="24"/>
          <w:szCs w:val="24"/>
          <w:lang w:val="en"/>
        </w:rPr>
        <w:t xml:space="preserve">The interaction effect of the variables DIST and LIVESTOCK with REGION shows that regional differences in </w:t>
      </w:r>
      <w:r w:rsidR="00E86352">
        <w:rPr>
          <w:rFonts w:ascii="Times New Roman" w:hAnsi="Times New Roman" w:cs="Times New Roman"/>
          <w:sz w:val="24"/>
          <w:szCs w:val="24"/>
          <w:lang w:val="en"/>
        </w:rPr>
        <w:t xml:space="preserve">forest </w:t>
      </w:r>
      <w:r>
        <w:rPr>
          <w:rFonts w:ascii="Times New Roman" w:hAnsi="Times New Roman" w:cs="Times New Roman"/>
          <w:sz w:val="24"/>
          <w:szCs w:val="24"/>
          <w:lang w:val="en"/>
        </w:rPr>
        <w:t xml:space="preserve">dependency prevails in terms of these independent variables. </w:t>
      </w:r>
      <w:r w:rsidR="00436A84">
        <w:rPr>
          <w:rFonts w:ascii="Times New Roman" w:hAnsi="Times New Roman" w:cs="Times New Roman"/>
          <w:sz w:val="24"/>
          <w:szCs w:val="24"/>
          <w:lang w:val="en"/>
        </w:rPr>
        <w:t xml:space="preserve">The variable DIST was decreasing forest dependence less in Terai region as compared to Hilly region. </w:t>
      </w:r>
      <w:r w:rsidR="005D34C1">
        <w:rPr>
          <w:rFonts w:ascii="Times New Roman" w:hAnsi="Times New Roman" w:cs="Times New Roman"/>
          <w:sz w:val="24"/>
          <w:szCs w:val="24"/>
          <w:lang w:val="en"/>
        </w:rPr>
        <w:t xml:space="preserve">The flat land in Terai with proper road facilities provides justification of these findings. </w:t>
      </w:r>
      <w:r w:rsidR="007E384B">
        <w:rPr>
          <w:rFonts w:ascii="Times New Roman" w:hAnsi="Times New Roman" w:cs="Times New Roman"/>
          <w:sz w:val="24"/>
          <w:szCs w:val="24"/>
          <w:lang w:val="en"/>
        </w:rPr>
        <w:t xml:space="preserve"> </w:t>
      </w:r>
    </w:p>
    <w:p w14:paraId="773B3C7A" w14:textId="77777777" w:rsidR="00E3122A" w:rsidRPr="002666A3" w:rsidRDefault="005D34C1" w:rsidP="00436A84">
      <w:pPr>
        <w:autoSpaceDE w:val="0"/>
        <w:autoSpaceDN w:val="0"/>
        <w:adjustRightInd w:val="0"/>
        <w:spacing w:after="0" w:line="480" w:lineRule="auto"/>
        <w:ind w:firstLine="720"/>
        <w:rPr>
          <w:rFonts w:ascii="Times New Roman" w:hAnsi="Times New Roman" w:cs="Times New Roman"/>
          <w:sz w:val="24"/>
          <w:szCs w:val="24"/>
          <w:lang w:val="en"/>
        </w:rPr>
      </w:pPr>
      <w:r>
        <w:rPr>
          <w:rFonts w:ascii="Times New Roman" w:hAnsi="Times New Roman" w:cs="Times New Roman"/>
          <w:sz w:val="24"/>
          <w:szCs w:val="24"/>
          <w:lang w:val="en"/>
        </w:rPr>
        <w:t>On the contrary,</w:t>
      </w:r>
      <w:r w:rsidR="00436A84">
        <w:rPr>
          <w:rFonts w:ascii="Times New Roman" w:hAnsi="Times New Roman" w:cs="Times New Roman"/>
          <w:sz w:val="24"/>
          <w:szCs w:val="24"/>
          <w:lang w:val="en"/>
        </w:rPr>
        <w:t xml:space="preserve"> the </w:t>
      </w:r>
      <w:r w:rsidR="006F3FAC">
        <w:rPr>
          <w:rFonts w:ascii="Times New Roman" w:hAnsi="Times New Roman" w:cs="Times New Roman"/>
          <w:sz w:val="24"/>
          <w:szCs w:val="24"/>
          <w:lang w:val="en"/>
        </w:rPr>
        <w:t>number of livestock reared by a household</w:t>
      </w:r>
      <w:r w:rsidR="00436A84">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would increase forest dependency more in </w:t>
      </w:r>
      <w:r w:rsidR="006F3FAC">
        <w:rPr>
          <w:rFonts w:ascii="Times New Roman" w:hAnsi="Times New Roman" w:cs="Times New Roman"/>
          <w:sz w:val="24"/>
          <w:szCs w:val="24"/>
          <w:lang w:val="en"/>
        </w:rPr>
        <w:t xml:space="preserve">the </w:t>
      </w:r>
      <w:r>
        <w:rPr>
          <w:rFonts w:ascii="Times New Roman" w:hAnsi="Times New Roman" w:cs="Times New Roman"/>
          <w:sz w:val="24"/>
          <w:szCs w:val="24"/>
          <w:lang w:val="en"/>
        </w:rPr>
        <w:t xml:space="preserve">Terai region </w:t>
      </w:r>
      <w:r w:rsidR="006F3FAC">
        <w:rPr>
          <w:rFonts w:ascii="Times New Roman" w:hAnsi="Times New Roman" w:cs="Times New Roman"/>
          <w:sz w:val="24"/>
          <w:szCs w:val="24"/>
          <w:lang w:val="en"/>
        </w:rPr>
        <w:t>than in the</w:t>
      </w:r>
      <w:r>
        <w:rPr>
          <w:rFonts w:ascii="Times New Roman" w:hAnsi="Times New Roman" w:cs="Times New Roman"/>
          <w:sz w:val="24"/>
          <w:szCs w:val="24"/>
          <w:lang w:val="en"/>
        </w:rPr>
        <w:t xml:space="preserve"> Hilly </w:t>
      </w:r>
      <w:r w:rsidR="0072049D">
        <w:rPr>
          <w:rFonts w:ascii="Times New Roman" w:hAnsi="Times New Roman" w:cs="Times New Roman"/>
          <w:sz w:val="24"/>
          <w:szCs w:val="24"/>
          <w:lang w:val="en"/>
        </w:rPr>
        <w:t xml:space="preserve">region. Private tree plantation can act as </w:t>
      </w:r>
      <w:r w:rsidR="001560B6">
        <w:rPr>
          <w:rFonts w:ascii="Times New Roman" w:hAnsi="Times New Roman" w:cs="Times New Roman"/>
          <w:sz w:val="24"/>
          <w:szCs w:val="24"/>
          <w:lang w:val="en"/>
        </w:rPr>
        <w:t xml:space="preserve">a </w:t>
      </w:r>
      <w:r w:rsidR="0072049D">
        <w:rPr>
          <w:rFonts w:ascii="Times New Roman" w:hAnsi="Times New Roman" w:cs="Times New Roman"/>
          <w:sz w:val="24"/>
          <w:szCs w:val="24"/>
          <w:lang w:val="en"/>
        </w:rPr>
        <w:t>substitute to CFs. Less private tree</w:t>
      </w:r>
      <w:r w:rsidR="006F3FAC">
        <w:rPr>
          <w:rFonts w:ascii="Times New Roman" w:hAnsi="Times New Roman" w:cs="Times New Roman"/>
          <w:sz w:val="24"/>
          <w:szCs w:val="24"/>
          <w:lang w:val="en"/>
        </w:rPr>
        <w:t>s</w:t>
      </w:r>
      <w:r w:rsidR="0072049D">
        <w:rPr>
          <w:rFonts w:ascii="Times New Roman" w:hAnsi="Times New Roman" w:cs="Times New Roman"/>
          <w:sz w:val="24"/>
          <w:szCs w:val="24"/>
          <w:lang w:val="en"/>
        </w:rPr>
        <w:t xml:space="preserve"> are planted in Terai region, which would lead to more dependence on forest resources for fodder in Terai region</w:t>
      </w:r>
      <w:r w:rsidR="0030529C">
        <w:rPr>
          <w:rFonts w:ascii="Times New Roman" w:hAnsi="Times New Roman" w:cs="Times New Roman"/>
          <w:sz w:val="24"/>
          <w:szCs w:val="24"/>
          <w:lang w:val="en"/>
        </w:rPr>
        <w:t xml:space="preserve"> as LIVESTOCK number increases</w:t>
      </w:r>
      <w:r w:rsidR="0072049D">
        <w:rPr>
          <w:rFonts w:ascii="Times New Roman" w:hAnsi="Times New Roman" w:cs="Times New Roman"/>
          <w:sz w:val="24"/>
          <w:szCs w:val="24"/>
          <w:lang w:val="en"/>
        </w:rPr>
        <w:t>.</w:t>
      </w:r>
      <w:r w:rsidR="009D6A89">
        <w:rPr>
          <w:rFonts w:ascii="Times New Roman" w:hAnsi="Times New Roman" w:cs="Times New Roman"/>
          <w:sz w:val="24"/>
          <w:szCs w:val="24"/>
          <w:lang w:val="en"/>
        </w:rPr>
        <w:t xml:space="preserve"> </w:t>
      </w:r>
    </w:p>
    <w:p w14:paraId="368C059D" w14:textId="77777777" w:rsidR="00E3122A" w:rsidRPr="00C85CD9" w:rsidRDefault="001015E1" w:rsidP="00C85CD9">
      <w:pPr>
        <w:pStyle w:val="Heading2"/>
        <w:spacing w:line="480" w:lineRule="auto"/>
        <w:rPr>
          <w:rFonts w:ascii="Times New Roman" w:hAnsi="Times New Roman" w:cs="Times New Roman"/>
          <w:b/>
          <w:color w:val="auto"/>
          <w:sz w:val="24"/>
          <w:szCs w:val="24"/>
          <w:lang w:val="en"/>
        </w:rPr>
      </w:pPr>
      <w:bookmarkStart w:id="45" w:name="_Toc502845575"/>
      <w:r>
        <w:rPr>
          <w:rFonts w:ascii="Times New Roman" w:hAnsi="Times New Roman" w:cs="Times New Roman"/>
          <w:b/>
          <w:color w:val="auto"/>
          <w:sz w:val="24"/>
          <w:szCs w:val="24"/>
          <w:lang w:val="en"/>
        </w:rPr>
        <w:t>2.7</w:t>
      </w:r>
      <w:r w:rsidR="00E3122A" w:rsidRPr="00C85CD9">
        <w:rPr>
          <w:rFonts w:ascii="Times New Roman" w:hAnsi="Times New Roman" w:cs="Times New Roman"/>
          <w:b/>
          <w:color w:val="auto"/>
          <w:sz w:val="24"/>
          <w:szCs w:val="24"/>
          <w:lang w:val="en"/>
        </w:rPr>
        <w:t xml:space="preserve"> Conclusion</w:t>
      </w:r>
      <w:bookmarkEnd w:id="45"/>
    </w:p>
    <w:p w14:paraId="34C02417" w14:textId="77777777" w:rsidR="00E3122A" w:rsidRPr="002666A3" w:rsidRDefault="00626CBA" w:rsidP="00C85CD9">
      <w:pPr>
        <w:autoSpaceDE w:val="0"/>
        <w:autoSpaceDN w:val="0"/>
        <w:adjustRightInd w:val="0"/>
        <w:spacing w:after="0" w:line="480" w:lineRule="auto"/>
        <w:rPr>
          <w:rFonts w:ascii="Times New Roman" w:hAnsi="Times New Roman" w:cs="Times New Roman"/>
          <w:sz w:val="24"/>
          <w:szCs w:val="24"/>
          <w:lang w:val="en"/>
        </w:rPr>
      </w:pPr>
      <w:r>
        <w:rPr>
          <w:rFonts w:ascii="Times New Roman" w:hAnsi="Times New Roman" w:cs="Times New Roman"/>
          <w:sz w:val="24"/>
          <w:szCs w:val="24"/>
          <w:lang w:val="en"/>
        </w:rPr>
        <w:t>CF has been a source of fuel</w:t>
      </w:r>
      <w:r w:rsidR="00E3122A" w:rsidRPr="002666A3">
        <w:rPr>
          <w:rFonts w:ascii="Times New Roman" w:hAnsi="Times New Roman" w:cs="Times New Roman"/>
          <w:sz w:val="24"/>
          <w:szCs w:val="24"/>
          <w:lang w:val="en"/>
        </w:rPr>
        <w:t>wood and fodder for rural household</w:t>
      </w:r>
      <w:r w:rsidR="00DC10EA">
        <w:rPr>
          <w:rFonts w:ascii="Times New Roman" w:hAnsi="Times New Roman" w:cs="Times New Roman"/>
          <w:sz w:val="24"/>
          <w:szCs w:val="24"/>
          <w:lang w:val="en"/>
        </w:rPr>
        <w:t>s</w:t>
      </w:r>
      <w:r w:rsidR="00E3122A" w:rsidRPr="002666A3">
        <w:rPr>
          <w:rFonts w:ascii="Times New Roman" w:hAnsi="Times New Roman" w:cs="Times New Roman"/>
          <w:sz w:val="24"/>
          <w:szCs w:val="24"/>
          <w:lang w:val="en"/>
        </w:rPr>
        <w:t>. Forest activities aligned wi</w:t>
      </w:r>
      <w:r w:rsidR="00DC10EA">
        <w:rPr>
          <w:rFonts w:ascii="Times New Roman" w:hAnsi="Times New Roman" w:cs="Times New Roman"/>
          <w:sz w:val="24"/>
          <w:szCs w:val="24"/>
          <w:lang w:val="en"/>
        </w:rPr>
        <w:t>th agricultural activities form</w:t>
      </w:r>
      <w:r w:rsidR="00E3122A" w:rsidRPr="002666A3">
        <w:rPr>
          <w:rFonts w:ascii="Times New Roman" w:hAnsi="Times New Roman" w:cs="Times New Roman"/>
          <w:sz w:val="24"/>
          <w:szCs w:val="24"/>
          <w:lang w:val="en"/>
        </w:rPr>
        <w:t xml:space="preserve"> the livelihood of rural </w:t>
      </w:r>
      <w:r w:rsidR="006F3FAC">
        <w:rPr>
          <w:rFonts w:ascii="Times New Roman" w:hAnsi="Times New Roman" w:cs="Times New Roman"/>
          <w:sz w:val="24"/>
          <w:szCs w:val="24"/>
          <w:lang w:val="en"/>
        </w:rPr>
        <w:t>households in</w:t>
      </w:r>
      <w:r w:rsidR="00E3122A" w:rsidRPr="002666A3">
        <w:rPr>
          <w:rFonts w:ascii="Times New Roman" w:hAnsi="Times New Roman" w:cs="Times New Roman"/>
          <w:sz w:val="24"/>
          <w:szCs w:val="24"/>
          <w:lang w:val="en"/>
        </w:rPr>
        <w:t xml:space="preserve"> Nepal. </w:t>
      </w:r>
      <w:r w:rsidR="001A2EC4">
        <w:rPr>
          <w:rFonts w:ascii="Times New Roman" w:hAnsi="Times New Roman" w:cs="Times New Roman"/>
          <w:sz w:val="24"/>
          <w:szCs w:val="24"/>
          <w:lang w:val="en"/>
        </w:rPr>
        <w:t>H</w:t>
      </w:r>
      <w:r w:rsidR="002563D9">
        <w:rPr>
          <w:rFonts w:ascii="Times New Roman" w:hAnsi="Times New Roman" w:cs="Times New Roman"/>
          <w:sz w:val="24"/>
          <w:szCs w:val="24"/>
          <w:lang w:val="en"/>
        </w:rPr>
        <w:t>ousehold</w:t>
      </w:r>
      <w:r w:rsidR="00DC10EA">
        <w:rPr>
          <w:rFonts w:ascii="Times New Roman" w:hAnsi="Times New Roman" w:cs="Times New Roman"/>
          <w:sz w:val="24"/>
          <w:szCs w:val="24"/>
          <w:lang w:val="en"/>
        </w:rPr>
        <w:t>s</w:t>
      </w:r>
      <w:r w:rsidR="002563D9">
        <w:rPr>
          <w:rFonts w:ascii="Times New Roman" w:hAnsi="Times New Roman" w:cs="Times New Roman"/>
          <w:sz w:val="24"/>
          <w:szCs w:val="24"/>
          <w:lang w:val="en"/>
        </w:rPr>
        <w:t xml:space="preserve"> in </w:t>
      </w:r>
      <w:r w:rsidR="001A2EC4">
        <w:rPr>
          <w:rFonts w:ascii="Times New Roman" w:hAnsi="Times New Roman" w:cs="Times New Roman"/>
          <w:sz w:val="24"/>
          <w:szCs w:val="24"/>
          <w:lang w:val="en"/>
        </w:rPr>
        <w:t xml:space="preserve">the </w:t>
      </w:r>
      <w:r w:rsidR="002563D9">
        <w:rPr>
          <w:rFonts w:ascii="Times New Roman" w:hAnsi="Times New Roman" w:cs="Times New Roman"/>
          <w:sz w:val="24"/>
          <w:szCs w:val="24"/>
          <w:lang w:val="en"/>
        </w:rPr>
        <w:t>T</w:t>
      </w:r>
      <w:r w:rsidR="00E3122A" w:rsidRPr="002666A3">
        <w:rPr>
          <w:rFonts w:ascii="Times New Roman" w:hAnsi="Times New Roman" w:cs="Times New Roman"/>
          <w:sz w:val="24"/>
          <w:szCs w:val="24"/>
          <w:lang w:val="en"/>
        </w:rPr>
        <w:t xml:space="preserve">erai region </w:t>
      </w:r>
      <w:r w:rsidR="00DC10EA">
        <w:rPr>
          <w:rFonts w:ascii="Times New Roman" w:hAnsi="Times New Roman" w:cs="Times New Roman"/>
          <w:sz w:val="24"/>
          <w:szCs w:val="24"/>
          <w:lang w:val="en"/>
        </w:rPr>
        <w:t>collect more fuel wood and spend</w:t>
      </w:r>
      <w:r w:rsidR="00E3122A" w:rsidRPr="002666A3">
        <w:rPr>
          <w:rFonts w:ascii="Times New Roman" w:hAnsi="Times New Roman" w:cs="Times New Roman"/>
          <w:sz w:val="24"/>
          <w:szCs w:val="24"/>
          <w:lang w:val="en"/>
        </w:rPr>
        <w:t xml:space="preserve"> less time for fuel wood collection </w:t>
      </w:r>
      <w:r w:rsidR="006F3FAC">
        <w:rPr>
          <w:rFonts w:ascii="Times New Roman" w:hAnsi="Times New Roman" w:cs="Times New Roman"/>
          <w:sz w:val="24"/>
          <w:szCs w:val="24"/>
          <w:lang w:val="en"/>
        </w:rPr>
        <w:t>than do</w:t>
      </w:r>
      <w:r w:rsidR="002563D9">
        <w:rPr>
          <w:rFonts w:ascii="Times New Roman" w:hAnsi="Times New Roman" w:cs="Times New Roman"/>
          <w:sz w:val="24"/>
          <w:szCs w:val="24"/>
          <w:lang w:val="en"/>
        </w:rPr>
        <w:t xml:space="preserve"> household</w:t>
      </w:r>
      <w:r w:rsidR="001A2EC4">
        <w:rPr>
          <w:rFonts w:ascii="Times New Roman" w:hAnsi="Times New Roman" w:cs="Times New Roman"/>
          <w:sz w:val="24"/>
          <w:szCs w:val="24"/>
          <w:lang w:val="en"/>
        </w:rPr>
        <w:t>s</w:t>
      </w:r>
      <w:r w:rsidR="002563D9">
        <w:rPr>
          <w:rFonts w:ascii="Times New Roman" w:hAnsi="Times New Roman" w:cs="Times New Roman"/>
          <w:sz w:val="24"/>
          <w:szCs w:val="24"/>
          <w:lang w:val="en"/>
        </w:rPr>
        <w:t xml:space="preserve"> in the H</w:t>
      </w:r>
      <w:r w:rsidR="00E3122A" w:rsidRPr="002666A3">
        <w:rPr>
          <w:rFonts w:ascii="Times New Roman" w:hAnsi="Times New Roman" w:cs="Times New Roman"/>
          <w:sz w:val="24"/>
          <w:szCs w:val="24"/>
          <w:lang w:val="en"/>
        </w:rPr>
        <w:t xml:space="preserve">illy region of Nepal. Educational attainment was </w:t>
      </w:r>
      <w:r w:rsidR="001A2EC4">
        <w:rPr>
          <w:rFonts w:ascii="Times New Roman" w:hAnsi="Times New Roman" w:cs="Times New Roman"/>
          <w:sz w:val="24"/>
          <w:szCs w:val="24"/>
          <w:lang w:val="en"/>
        </w:rPr>
        <w:t xml:space="preserve">higher </w:t>
      </w:r>
      <w:r w:rsidR="002563D9">
        <w:rPr>
          <w:rFonts w:ascii="Times New Roman" w:hAnsi="Times New Roman" w:cs="Times New Roman"/>
          <w:sz w:val="24"/>
          <w:szCs w:val="24"/>
          <w:lang w:val="en"/>
        </w:rPr>
        <w:t xml:space="preserve">for respondents </w:t>
      </w:r>
      <w:r w:rsidR="006E1EB0">
        <w:rPr>
          <w:rFonts w:ascii="Times New Roman" w:hAnsi="Times New Roman" w:cs="Times New Roman"/>
          <w:sz w:val="24"/>
          <w:szCs w:val="24"/>
          <w:lang w:val="en"/>
        </w:rPr>
        <w:t>in the</w:t>
      </w:r>
      <w:r w:rsidR="002563D9">
        <w:rPr>
          <w:rFonts w:ascii="Times New Roman" w:hAnsi="Times New Roman" w:cs="Times New Roman"/>
          <w:sz w:val="24"/>
          <w:szCs w:val="24"/>
          <w:lang w:val="en"/>
        </w:rPr>
        <w:t xml:space="preserve"> Hilly region compared to </w:t>
      </w:r>
      <w:r w:rsidR="006E1EB0">
        <w:rPr>
          <w:rFonts w:ascii="Times New Roman" w:hAnsi="Times New Roman" w:cs="Times New Roman"/>
          <w:sz w:val="24"/>
          <w:szCs w:val="24"/>
          <w:lang w:val="en"/>
        </w:rPr>
        <w:t xml:space="preserve">the </w:t>
      </w:r>
      <w:r w:rsidR="002563D9">
        <w:rPr>
          <w:rFonts w:ascii="Times New Roman" w:hAnsi="Times New Roman" w:cs="Times New Roman"/>
          <w:sz w:val="24"/>
          <w:szCs w:val="24"/>
          <w:lang w:val="en"/>
        </w:rPr>
        <w:t>T</w:t>
      </w:r>
      <w:r w:rsidR="00E3122A" w:rsidRPr="002666A3">
        <w:rPr>
          <w:rFonts w:ascii="Times New Roman" w:hAnsi="Times New Roman" w:cs="Times New Roman"/>
          <w:sz w:val="24"/>
          <w:szCs w:val="24"/>
          <w:lang w:val="en"/>
        </w:rPr>
        <w:t xml:space="preserve">erai region. Animal husbandry in terms of number of livestock </w:t>
      </w:r>
      <w:r w:rsidR="00515B3B">
        <w:rPr>
          <w:rFonts w:ascii="Times New Roman" w:hAnsi="Times New Roman" w:cs="Times New Roman"/>
          <w:sz w:val="24"/>
          <w:szCs w:val="24"/>
          <w:lang w:val="en"/>
        </w:rPr>
        <w:t>owned</w:t>
      </w:r>
      <w:r w:rsidR="002563D9">
        <w:rPr>
          <w:rFonts w:ascii="Times New Roman" w:hAnsi="Times New Roman" w:cs="Times New Roman"/>
          <w:sz w:val="24"/>
          <w:szCs w:val="24"/>
          <w:lang w:val="en"/>
        </w:rPr>
        <w:t xml:space="preserve"> was </w:t>
      </w:r>
      <w:r w:rsidR="00515B3B">
        <w:rPr>
          <w:rFonts w:ascii="Times New Roman" w:hAnsi="Times New Roman" w:cs="Times New Roman"/>
          <w:sz w:val="24"/>
          <w:szCs w:val="24"/>
          <w:lang w:val="en"/>
        </w:rPr>
        <w:t>higher</w:t>
      </w:r>
      <w:r w:rsidR="002563D9">
        <w:rPr>
          <w:rFonts w:ascii="Times New Roman" w:hAnsi="Times New Roman" w:cs="Times New Roman"/>
          <w:sz w:val="24"/>
          <w:szCs w:val="24"/>
          <w:lang w:val="en"/>
        </w:rPr>
        <w:t xml:space="preserve"> for the H</w:t>
      </w:r>
      <w:r w:rsidR="00E3122A" w:rsidRPr="002666A3">
        <w:rPr>
          <w:rFonts w:ascii="Times New Roman" w:hAnsi="Times New Roman" w:cs="Times New Roman"/>
          <w:sz w:val="24"/>
          <w:szCs w:val="24"/>
          <w:lang w:val="en"/>
        </w:rPr>
        <w:t>illy region</w:t>
      </w:r>
      <w:r w:rsidR="006F3FAC">
        <w:rPr>
          <w:rFonts w:ascii="Times New Roman" w:hAnsi="Times New Roman" w:cs="Times New Roman"/>
          <w:sz w:val="24"/>
          <w:szCs w:val="24"/>
          <w:lang w:val="en"/>
        </w:rPr>
        <w:t>,</w:t>
      </w:r>
      <w:r w:rsidR="00E3122A" w:rsidRPr="002666A3">
        <w:rPr>
          <w:rFonts w:ascii="Times New Roman" w:hAnsi="Times New Roman" w:cs="Times New Roman"/>
          <w:sz w:val="24"/>
          <w:szCs w:val="24"/>
          <w:lang w:val="en"/>
        </w:rPr>
        <w:t xml:space="preserve"> </w:t>
      </w:r>
      <w:r w:rsidR="006F3FAC">
        <w:rPr>
          <w:rFonts w:ascii="Times New Roman" w:hAnsi="Times New Roman" w:cs="Times New Roman"/>
          <w:sz w:val="24"/>
          <w:szCs w:val="24"/>
          <w:lang w:val="en"/>
        </w:rPr>
        <w:t>as</w:t>
      </w:r>
      <w:r w:rsidR="00E3122A" w:rsidRPr="002666A3">
        <w:rPr>
          <w:rFonts w:ascii="Times New Roman" w:hAnsi="Times New Roman" w:cs="Times New Roman"/>
          <w:sz w:val="24"/>
          <w:szCs w:val="24"/>
          <w:lang w:val="en"/>
        </w:rPr>
        <w:t xml:space="preserve"> was the number of </w:t>
      </w:r>
      <w:r w:rsidR="006F3FAC">
        <w:rPr>
          <w:rFonts w:ascii="Times New Roman" w:hAnsi="Times New Roman" w:cs="Times New Roman"/>
          <w:sz w:val="24"/>
          <w:szCs w:val="24"/>
          <w:lang w:val="en"/>
        </w:rPr>
        <w:t>trees owned</w:t>
      </w:r>
      <w:r w:rsidR="00E3122A" w:rsidRPr="002666A3">
        <w:rPr>
          <w:rFonts w:ascii="Times New Roman" w:hAnsi="Times New Roman" w:cs="Times New Roman"/>
          <w:sz w:val="24"/>
          <w:szCs w:val="24"/>
          <w:lang w:val="en"/>
        </w:rPr>
        <w:t xml:space="preserve"> </w:t>
      </w:r>
      <w:r w:rsidR="006F3FAC">
        <w:rPr>
          <w:rFonts w:ascii="Times New Roman" w:hAnsi="Times New Roman" w:cs="Times New Roman"/>
          <w:sz w:val="24"/>
          <w:szCs w:val="24"/>
          <w:lang w:val="en"/>
        </w:rPr>
        <w:t>by households</w:t>
      </w:r>
      <w:r w:rsidR="00E3122A" w:rsidRPr="002666A3">
        <w:rPr>
          <w:rFonts w:ascii="Times New Roman" w:hAnsi="Times New Roman" w:cs="Times New Roman"/>
          <w:sz w:val="24"/>
          <w:szCs w:val="24"/>
          <w:lang w:val="en"/>
        </w:rPr>
        <w:t xml:space="preserve">. </w:t>
      </w:r>
      <w:r w:rsidR="006F3FAC">
        <w:rPr>
          <w:rFonts w:ascii="Times New Roman" w:hAnsi="Times New Roman" w:cs="Times New Roman"/>
          <w:sz w:val="24"/>
          <w:szCs w:val="24"/>
          <w:lang w:val="en"/>
        </w:rPr>
        <w:t>L</w:t>
      </w:r>
      <w:r w:rsidR="001A2EC4" w:rsidRPr="002666A3">
        <w:rPr>
          <w:rFonts w:ascii="Times New Roman" w:hAnsi="Times New Roman" w:cs="Times New Roman"/>
          <w:sz w:val="24"/>
          <w:szCs w:val="24"/>
          <w:lang w:val="en"/>
        </w:rPr>
        <w:t>and</w:t>
      </w:r>
      <w:r w:rsidR="00E3122A" w:rsidRPr="002666A3">
        <w:rPr>
          <w:rFonts w:ascii="Times New Roman" w:hAnsi="Times New Roman" w:cs="Times New Roman"/>
          <w:sz w:val="24"/>
          <w:szCs w:val="24"/>
          <w:lang w:val="en"/>
        </w:rPr>
        <w:t xml:space="preserve"> holding</w:t>
      </w:r>
      <w:r w:rsidR="006F3FAC">
        <w:rPr>
          <w:rFonts w:ascii="Times New Roman" w:hAnsi="Times New Roman" w:cs="Times New Roman"/>
          <w:sz w:val="24"/>
          <w:szCs w:val="24"/>
          <w:lang w:val="en"/>
        </w:rPr>
        <w:t>s</w:t>
      </w:r>
      <w:r w:rsidR="00E3122A" w:rsidRPr="002666A3">
        <w:rPr>
          <w:rFonts w:ascii="Times New Roman" w:hAnsi="Times New Roman" w:cs="Times New Roman"/>
          <w:sz w:val="24"/>
          <w:szCs w:val="24"/>
          <w:lang w:val="en"/>
        </w:rPr>
        <w:t xml:space="preserve"> w</w:t>
      </w:r>
      <w:r w:rsidR="006F3FAC">
        <w:rPr>
          <w:rFonts w:ascii="Times New Roman" w:hAnsi="Times New Roman" w:cs="Times New Roman"/>
          <w:sz w:val="24"/>
          <w:szCs w:val="24"/>
          <w:lang w:val="en"/>
        </w:rPr>
        <w:t>ere</w:t>
      </w:r>
      <w:r w:rsidR="00E3122A" w:rsidRPr="002666A3">
        <w:rPr>
          <w:rFonts w:ascii="Times New Roman" w:hAnsi="Times New Roman" w:cs="Times New Roman"/>
          <w:sz w:val="24"/>
          <w:szCs w:val="24"/>
          <w:lang w:val="en"/>
        </w:rPr>
        <w:t xml:space="preserve"> greater in the H</w:t>
      </w:r>
      <w:r w:rsidR="002563D9">
        <w:rPr>
          <w:rFonts w:ascii="Times New Roman" w:hAnsi="Times New Roman" w:cs="Times New Roman"/>
          <w:sz w:val="24"/>
          <w:szCs w:val="24"/>
          <w:lang w:val="en"/>
        </w:rPr>
        <w:t xml:space="preserve">illy region </w:t>
      </w:r>
      <w:r w:rsidR="006F3FAC">
        <w:rPr>
          <w:rFonts w:ascii="Times New Roman" w:hAnsi="Times New Roman" w:cs="Times New Roman"/>
          <w:sz w:val="24"/>
          <w:szCs w:val="24"/>
          <w:lang w:val="en"/>
        </w:rPr>
        <w:t>than in</w:t>
      </w:r>
      <w:r w:rsidR="002563D9">
        <w:rPr>
          <w:rFonts w:ascii="Times New Roman" w:hAnsi="Times New Roman" w:cs="Times New Roman"/>
          <w:sz w:val="24"/>
          <w:szCs w:val="24"/>
          <w:lang w:val="en"/>
        </w:rPr>
        <w:t xml:space="preserve"> the T</w:t>
      </w:r>
      <w:r w:rsidR="00E3122A" w:rsidRPr="002666A3">
        <w:rPr>
          <w:rFonts w:ascii="Times New Roman" w:hAnsi="Times New Roman" w:cs="Times New Roman"/>
          <w:sz w:val="24"/>
          <w:szCs w:val="24"/>
          <w:lang w:val="en"/>
        </w:rPr>
        <w:t>erai region. With the differences in socio-economic demographics and preferences for livestock and animal husbandry, regional difference in terms of fuel wood collection and fodder collection w</w:t>
      </w:r>
      <w:r w:rsidR="007939E4">
        <w:rPr>
          <w:rFonts w:ascii="Times New Roman" w:hAnsi="Times New Roman" w:cs="Times New Roman"/>
          <w:sz w:val="24"/>
          <w:szCs w:val="24"/>
          <w:lang w:val="en"/>
        </w:rPr>
        <w:t>ere</w:t>
      </w:r>
      <w:r w:rsidR="00E3122A" w:rsidRPr="002666A3">
        <w:rPr>
          <w:rFonts w:ascii="Times New Roman" w:hAnsi="Times New Roman" w:cs="Times New Roman"/>
          <w:sz w:val="24"/>
          <w:szCs w:val="24"/>
          <w:lang w:val="en"/>
        </w:rPr>
        <w:t xml:space="preserve"> </w:t>
      </w:r>
      <w:r w:rsidR="002563D9">
        <w:rPr>
          <w:rFonts w:ascii="Times New Roman" w:hAnsi="Times New Roman" w:cs="Times New Roman"/>
          <w:sz w:val="24"/>
          <w:szCs w:val="24"/>
          <w:lang w:val="en"/>
        </w:rPr>
        <w:t>observed</w:t>
      </w:r>
      <w:r w:rsidR="00E3122A" w:rsidRPr="002666A3">
        <w:rPr>
          <w:rFonts w:ascii="Times New Roman" w:hAnsi="Times New Roman" w:cs="Times New Roman"/>
          <w:sz w:val="24"/>
          <w:szCs w:val="24"/>
          <w:lang w:val="en"/>
        </w:rPr>
        <w:t xml:space="preserve"> in </w:t>
      </w:r>
      <w:r w:rsidR="002563D9">
        <w:rPr>
          <w:rFonts w:ascii="Times New Roman" w:hAnsi="Times New Roman" w:cs="Times New Roman"/>
          <w:sz w:val="24"/>
          <w:szCs w:val="24"/>
          <w:lang w:val="en"/>
        </w:rPr>
        <w:t>the</w:t>
      </w:r>
      <w:r w:rsidR="00E3122A" w:rsidRPr="002666A3">
        <w:rPr>
          <w:rFonts w:ascii="Times New Roman" w:hAnsi="Times New Roman" w:cs="Times New Roman"/>
          <w:sz w:val="24"/>
          <w:szCs w:val="24"/>
          <w:lang w:val="en"/>
        </w:rPr>
        <w:t xml:space="preserve"> study area. Forest dependence in terms of fuel wood and fodder can be minimized by promoting private tree plantation in both </w:t>
      </w:r>
      <w:r w:rsidR="00E3122A" w:rsidRPr="002666A3">
        <w:rPr>
          <w:rFonts w:ascii="Times New Roman" w:hAnsi="Times New Roman" w:cs="Times New Roman"/>
          <w:sz w:val="24"/>
          <w:szCs w:val="24"/>
          <w:lang w:val="en"/>
        </w:rPr>
        <w:lastRenderedPageBreak/>
        <w:t>these areas. Similarly,</w:t>
      </w:r>
      <w:r w:rsidR="001A2EC4">
        <w:rPr>
          <w:rFonts w:ascii="Times New Roman" w:hAnsi="Times New Roman" w:cs="Times New Roman"/>
          <w:sz w:val="24"/>
          <w:szCs w:val="24"/>
          <w:lang w:val="en"/>
        </w:rPr>
        <w:t xml:space="preserve"> the </w:t>
      </w:r>
      <w:r w:rsidR="001A2EC4" w:rsidRPr="002666A3">
        <w:rPr>
          <w:rFonts w:ascii="Times New Roman" w:hAnsi="Times New Roman" w:cs="Times New Roman"/>
          <w:sz w:val="24"/>
          <w:szCs w:val="24"/>
          <w:lang w:val="en"/>
        </w:rPr>
        <w:t>promotion</w:t>
      </w:r>
      <w:r w:rsidR="00E3122A" w:rsidRPr="002666A3">
        <w:rPr>
          <w:rFonts w:ascii="Times New Roman" w:hAnsi="Times New Roman" w:cs="Times New Roman"/>
          <w:sz w:val="24"/>
          <w:szCs w:val="24"/>
          <w:lang w:val="en"/>
        </w:rPr>
        <w:t xml:space="preserve"> of alternate source</w:t>
      </w:r>
      <w:r w:rsidR="001A2EC4">
        <w:rPr>
          <w:rFonts w:ascii="Times New Roman" w:hAnsi="Times New Roman" w:cs="Times New Roman"/>
          <w:sz w:val="24"/>
          <w:szCs w:val="24"/>
          <w:lang w:val="en"/>
        </w:rPr>
        <w:t>s</w:t>
      </w:r>
      <w:r w:rsidR="00E3122A" w:rsidRPr="002666A3">
        <w:rPr>
          <w:rFonts w:ascii="Times New Roman" w:hAnsi="Times New Roman" w:cs="Times New Roman"/>
          <w:sz w:val="24"/>
          <w:szCs w:val="24"/>
          <w:lang w:val="en"/>
        </w:rPr>
        <w:t xml:space="preserve"> of energy in place of fuel wood can help to minimize the pressure on forest and afforestation can be </w:t>
      </w:r>
      <w:r w:rsidR="007939E4">
        <w:rPr>
          <w:rFonts w:ascii="Times New Roman" w:hAnsi="Times New Roman" w:cs="Times New Roman"/>
          <w:sz w:val="24"/>
          <w:szCs w:val="24"/>
          <w:lang w:val="en"/>
        </w:rPr>
        <w:t>promot</w:t>
      </w:r>
      <w:r w:rsidR="00E3122A" w:rsidRPr="002666A3">
        <w:rPr>
          <w:rFonts w:ascii="Times New Roman" w:hAnsi="Times New Roman" w:cs="Times New Roman"/>
          <w:sz w:val="24"/>
          <w:szCs w:val="24"/>
          <w:lang w:val="en"/>
        </w:rPr>
        <w:t xml:space="preserve">ed. </w:t>
      </w:r>
    </w:p>
    <w:p w14:paraId="4A3547D8" w14:textId="77777777" w:rsidR="00E3122A" w:rsidRPr="002666A3" w:rsidRDefault="00E3122A" w:rsidP="00D720DD">
      <w:pPr>
        <w:autoSpaceDE w:val="0"/>
        <w:autoSpaceDN w:val="0"/>
        <w:adjustRightInd w:val="0"/>
        <w:spacing w:after="0" w:line="480" w:lineRule="auto"/>
        <w:ind w:firstLine="720"/>
        <w:rPr>
          <w:rFonts w:ascii="Times New Roman" w:hAnsi="Times New Roman" w:cs="Times New Roman"/>
          <w:sz w:val="24"/>
          <w:szCs w:val="24"/>
          <w:lang w:val="en"/>
        </w:rPr>
      </w:pPr>
      <w:r w:rsidRPr="002666A3">
        <w:rPr>
          <w:rFonts w:ascii="Times New Roman" w:hAnsi="Times New Roman" w:cs="Times New Roman"/>
          <w:sz w:val="24"/>
          <w:szCs w:val="24"/>
          <w:lang w:val="en"/>
        </w:rPr>
        <w:t xml:space="preserve">The regression analysis of the relative income </w:t>
      </w:r>
      <w:r w:rsidR="009D6A89">
        <w:rPr>
          <w:rFonts w:ascii="Times New Roman" w:hAnsi="Times New Roman" w:cs="Times New Roman"/>
          <w:sz w:val="24"/>
          <w:szCs w:val="24"/>
          <w:lang w:val="en"/>
        </w:rPr>
        <w:t xml:space="preserve">from forest resources </w:t>
      </w:r>
      <w:r w:rsidRPr="002666A3">
        <w:rPr>
          <w:rFonts w:ascii="Times New Roman" w:hAnsi="Times New Roman" w:cs="Times New Roman"/>
          <w:sz w:val="24"/>
          <w:szCs w:val="24"/>
          <w:lang w:val="en"/>
        </w:rPr>
        <w:t>as the dependent variable and socio-economic demographics as independent variables showed that educational attainment, land holding</w:t>
      </w:r>
      <w:r w:rsidR="007939E4">
        <w:rPr>
          <w:rFonts w:ascii="Times New Roman" w:hAnsi="Times New Roman" w:cs="Times New Roman"/>
          <w:sz w:val="24"/>
          <w:szCs w:val="24"/>
          <w:lang w:val="en"/>
        </w:rPr>
        <w:t>s</w:t>
      </w:r>
      <w:r w:rsidRPr="002666A3">
        <w:rPr>
          <w:rFonts w:ascii="Times New Roman" w:hAnsi="Times New Roman" w:cs="Times New Roman"/>
          <w:sz w:val="24"/>
          <w:szCs w:val="24"/>
          <w:lang w:val="en"/>
        </w:rPr>
        <w:t xml:space="preserve">, </w:t>
      </w:r>
      <w:r w:rsidR="009D6A89">
        <w:rPr>
          <w:rFonts w:ascii="Times New Roman" w:hAnsi="Times New Roman" w:cs="Times New Roman"/>
          <w:sz w:val="24"/>
          <w:szCs w:val="24"/>
          <w:lang w:val="en"/>
        </w:rPr>
        <w:t xml:space="preserve">travel time </w:t>
      </w:r>
      <w:r w:rsidRPr="002666A3">
        <w:rPr>
          <w:rFonts w:ascii="Times New Roman" w:hAnsi="Times New Roman" w:cs="Times New Roman"/>
          <w:sz w:val="24"/>
          <w:szCs w:val="24"/>
          <w:lang w:val="en"/>
        </w:rPr>
        <w:t>to the nearest community forest and number of private</w:t>
      </w:r>
      <w:r w:rsidR="007939E4">
        <w:rPr>
          <w:rFonts w:ascii="Times New Roman" w:hAnsi="Times New Roman" w:cs="Times New Roman"/>
          <w:sz w:val="24"/>
          <w:szCs w:val="24"/>
          <w:lang w:val="en"/>
        </w:rPr>
        <w:t>ly-owned</w:t>
      </w:r>
      <w:r w:rsidRPr="002666A3">
        <w:rPr>
          <w:rFonts w:ascii="Times New Roman" w:hAnsi="Times New Roman" w:cs="Times New Roman"/>
          <w:sz w:val="24"/>
          <w:szCs w:val="24"/>
          <w:lang w:val="en"/>
        </w:rPr>
        <w:t xml:space="preserve"> tree</w:t>
      </w:r>
      <w:r w:rsidR="007939E4">
        <w:rPr>
          <w:rFonts w:ascii="Times New Roman" w:hAnsi="Times New Roman" w:cs="Times New Roman"/>
          <w:sz w:val="24"/>
          <w:szCs w:val="24"/>
          <w:lang w:val="en"/>
        </w:rPr>
        <w:t>s</w:t>
      </w:r>
      <w:r w:rsidRPr="002666A3">
        <w:rPr>
          <w:rFonts w:ascii="Times New Roman" w:hAnsi="Times New Roman" w:cs="Times New Roman"/>
          <w:sz w:val="24"/>
          <w:szCs w:val="24"/>
          <w:lang w:val="en"/>
        </w:rPr>
        <w:t xml:space="preserve"> were negatively associated with </w:t>
      </w:r>
      <w:r w:rsidR="007939E4">
        <w:rPr>
          <w:rFonts w:ascii="Times New Roman" w:hAnsi="Times New Roman" w:cs="Times New Roman"/>
          <w:sz w:val="24"/>
          <w:szCs w:val="24"/>
          <w:lang w:val="en"/>
        </w:rPr>
        <w:t>household dependency on community forests</w:t>
      </w:r>
      <w:r w:rsidRPr="002666A3">
        <w:rPr>
          <w:rFonts w:ascii="Times New Roman" w:hAnsi="Times New Roman" w:cs="Times New Roman"/>
          <w:sz w:val="24"/>
          <w:szCs w:val="24"/>
          <w:lang w:val="en"/>
        </w:rPr>
        <w:t xml:space="preserve">. Thus, regional policy can focus </w:t>
      </w:r>
      <w:r w:rsidR="00AF34B2">
        <w:rPr>
          <w:rFonts w:ascii="Times New Roman" w:hAnsi="Times New Roman" w:cs="Times New Roman"/>
          <w:sz w:val="24"/>
          <w:szCs w:val="24"/>
          <w:lang w:val="en"/>
        </w:rPr>
        <w:t xml:space="preserve">on </w:t>
      </w:r>
      <w:r w:rsidR="001A2EC4">
        <w:rPr>
          <w:rFonts w:ascii="Times New Roman" w:hAnsi="Times New Roman" w:cs="Times New Roman"/>
          <w:sz w:val="24"/>
          <w:szCs w:val="24"/>
          <w:lang w:val="en"/>
        </w:rPr>
        <w:t>decreasing</w:t>
      </w:r>
      <w:r w:rsidRPr="002666A3">
        <w:rPr>
          <w:rFonts w:ascii="Times New Roman" w:hAnsi="Times New Roman" w:cs="Times New Roman"/>
          <w:sz w:val="24"/>
          <w:szCs w:val="24"/>
          <w:lang w:val="en"/>
        </w:rPr>
        <w:t xml:space="preserve"> forest reliance/dependence or improv</w:t>
      </w:r>
      <w:r w:rsidR="00385061">
        <w:rPr>
          <w:rFonts w:ascii="Times New Roman" w:hAnsi="Times New Roman" w:cs="Times New Roman"/>
          <w:sz w:val="24"/>
          <w:szCs w:val="24"/>
          <w:lang w:val="en"/>
        </w:rPr>
        <w:t>ing</w:t>
      </w:r>
      <w:r w:rsidRPr="002666A3">
        <w:rPr>
          <w:rFonts w:ascii="Times New Roman" w:hAnsi="Times New Roman" w:cs="Times New Roman"/>
          <w:sz w:val="24"/>
          <w:szCs w:val="24"/>
          <w:lang w:val="en"/>
        </w:rPr>
        <w:t xml:space="preserve"> forest conservation by improving educational attainment and </w:t>
      </w:r>
      <w:r w:rsidR="007939E4">
        <w:rPr>
          <w:rFonts w:ascii="Times New Roman" w:hAnsi="Times New Roman" w:cs="Times New Roman"/>
          <w:sz w:val="24"/>
          <w:szCs w:val="24"/>
          <w:lang w:val="en"/>
        </w:rPr>
        <w:t xml:space="preserve">increasing </w:t>
      </w:r>
      <w:r w:rsidRPr="002666A3">
        <w:rPr>
          <w:rFonts w:ascii="Times New Roman" w:hAnsi="Times New Roman" w:cs="Times New Roman"/>
          <w:sz w:val="24"/>
          <w:szCs w:val="24"/>
          <w:lang w:val="en"/>
        </w:rPr>
        <w:t xml:space="preserve">private tree plantation in that region. The </w:t>
      </w:r>
      <w:r w:rsidR="001A2EC4">
        <w:rPr>
          <w:rFonts w:ascii="Times New Roman" w:hAnsi="Times New Roman" w:cs="Times New Roman"/>
          <w:sz w:val="24"/>
          <w:szCs w:val="24"/>
          <w:lang w:val="en"/>
        </w:rPr>
        <w:t>policy can focus on lower caste</w:t>
      </w:r>
      <w:r w:rsidRPr="002666A3">
        <w:rPr>
          <w:rFonts w:ascii="Times New Roman" w:hAnsi="Times New Roman" w:cs="Times New Roman"/>
          <w:sz w:val="24"/>
          <w:szCs w:val="24"/>
          <w:lang w:val="en"/>
        </w:rPr>
        <w:t xml:space="preserve"> people regarding more </w:t>
      </w:r>
      <w:r w:rsidR="008309D3">
        <w:rPr>
          <w:rFonts w:ascii="Times New Roman" w:hAnsi="Times New Roman" w:cs="Times New Roman"/>
          <w:sz w:val="24"/>
          <w:szCs w:val="24"/>
          <w:lang w:val="en"/>
        </w:rPr>
        <w:t>work</w:t>
      </w:r>
      <w:r w:rsidR="008D3705">
        <w:rPr>
          <w:rFonts w:ascii="Times New Roman" w:hAnsi="Times New Roman" w:cs="Times New Roman"/>
          <w:sz w:val="24"/>
          <w:szCs w:val="24"/>
          <w:lang w:val="en"/>
        </w:rPr>
        <w:t>ing</w:t>
      </w:r>
      <w:r w:rsidRPr="002666A3">
        <w:rPr>
          <w:rFonts w:ascii="Times New Roman" w:hAnsi="Times New Roman" w:cs="Times New Roman"/>
          <w:sz w:val="24"/>
          <w:szCs w:val="24"/>
          <w:lang w:val="en"/>
        </w:rPr>
        <w:t xml:space="preserve"> opportunities to them in order to decrease forest dependency. </w:t>
      </w:r>
      <w:r w:rsidR="008D3705">
        <w:rPr>
          <w:rFonts w:ascii="Times New Roman" w:hAnsi="Times New Roman" w:cs="Times New Roman"/>
          <w:sz w:val="24"/>
          <w:szCs w:val="24"/>
          <w:lang w:val="en"/>
        </w:rPr>
        <w:t>Small-scale cottage industries utilizing the local forest resources might help to reduce forest dependence.</w:t>
      </w:r>
      <w:r w:rsidR="009D6A89">
        <w:rPr>
          <w:rFonts w:ascii="Times New Roman" w:hAnsi="Times New Roman" w:cs="Times New Roman"/>
          <w:sz w:val="24"/>
          <w:szCs w:val="24"/>
          <w:lang w:val="en"/>
        </w:rPr>
        <w:t xml:space="preserve"> </w:t>
      </w:r>
      <w:r w:rsidR="00630648">
        <w:rPr>
          <w:rFonts w:ascii="Times New Roman" w:hAnsi="Times New Roman" w:cs="Times New Roman"/>
          <w:sz w:val="24"/>
          <w:szCs w:val="24"/>
          <w:lang w:val="en"/>
        </w:rPr>
        <w:t>These activities might lead to better opportunity cost</w:t>
      </w:r>
      <w:r w:rsidR="00834CCB">
        <w:rPr>
          <w:rFonts w:ascii="Times New Roman" w:hAnsi="Times New Roman" w:cs="Times New Roman"/>
          <w:sz w:val="24"/>
          <w:szCs w:val="24"/>
          <w:lang w:val="en"/>
        </w:rPr>
        <w:t xml:space="preserve"> of labor use by </w:t>
      </w:r>
      <w:r w:rsidR="00630648">
        <w:rPr>
          <w:rFonts w:ascii="Times New Roman" w:hAnsi="Times New Roman" w:cs="Times New Roman"/>
          <w:sz w:val="24"/>
          <w:szCs w:val="24"/>
          <w:lang w:val="en"/>
        </w:rPr>
        <w:t xml:space="preserve">these households and less reliance on forest for subsistence. </w:t>
      </w:r>
      <w:r w:rsidR="009D6A89">
        <w:rPr>
          <w:rFonts w:ascii="Times New Roman" w:hAnsi="Times New Roman" w:cs="Times New Roman"/>
          <w:sz w:val="24"/>
          <w:szCs w:val="24"/>
          <w:lang w:val="en"/>
        </w:rPr>
        <w:t>Similarly,</w:t>
      </w:r>
      <w:r w:rsidR="003C15C5">
        <w:rPr>
          <w:rFonts w:ascii="Times New Roman" w:hAnsi="Times New Roman" w:cs="Times New Roman"/>
          <w:sz w:val="24"/>
          <w:szCs w:val="24"/>
          <w:lang w:val="en"/>
        </w:rPr>
        <w:t xml:space="preserve"> regional policy can focus on </w:t>
      </w:r>
      <w:r w:rsidR="007939E4">
        <w:rPr>
          <w:rFonts w:ascii="Times New Roman" w:hAnsi="Times New Roman" w:cs="Times New Roman"/>
          <w:sz w:val="24"/>
          <w:szCs w:val="24"/>
          <w:lang w:val="en"/>
        </w:rPr>
        <w:t xml:space="preserve">the </w:t>
      </w:r>
      <w:r w:rsidR="003C15C5">
        <w:rPr>
          <w:rFonts w:ascii="Times New Roman" w:hAnsi="Times New Roman" w:cs="Times New Roman"/>
          <w:sz w:val="24"/>
          <w:szCs w:val="24"/>
          <w:lang w:val="en"/>
        </w:rPr>
        <w:t>use of alternative sources of energy leading to less reliance on forest resources.</w:t>
      </w:r>
    </w:p>
    <w:p w14:paraId="7911F9DD" w14:textId="77777777" w:rsidR="007939E4" w:rsidRDefault="007939E4">
      <w:pPr>
        <w:rPr>
          <w:rFonts w:ascii="Times New Roman" w:hAnsi="Times New Roman" w:cs="Times New Roman"/>
          <w:sz w:val="24"/>
          <w:szCs w:val="24"/>
          <w:lang w:val="en"/>
        </w:rPr>
      </w:pPr>
      <w:r>
        <w:rPr>
          <w:rFonts w:ascii="Times New Roman" w:hAnsi="Times New Roman" w:cs="Times New Roman"/>
          <w:sz w:val="24"/>
          <w:szCs w:val="24"/>
          <w:lang w:val="en"/>
        </w:rPr>
        <w:br w:type="page"/>
      </w:r>
    </w:p>
    <w:p w14:paraId="41AB8FAB" w14:textId="77777777" w:rsidR="00E3122A" w:rsidRPr="006F771C" w:rsidRDefault="00E3122A" w:rsidP="00326E20">
      <w:pPr>
        <w:pStyle w:val="Heading2"/>
        <w:rPr>
          <w:rFonts w:ascii="Times New Roman" w:hAnsi="Times New Roman" w:cs="Times New Roman"/>
          <w:b/>
          <w:color w:val="auto"/>
          <w:sz w:val="24"/>
          <w:szCs w:val="24"/>
        </w:rPr>
      </w:pPr>
      <w:bookmarkStart w:id="46" w:name="_Toc502845576"/>
      <w:r w:rsidRPr="006F771C">
        <w:rPr>
          <w:rFonts w:ascii="Times New Roman" w:hAnsi="Times New Roman" w:cs="Times New Roman"/>
          <w:b/>
          <w:color w:val="auto"/>
          <w:sz w:val="24"/>
          <w:szCs w:val="24"/>
        </w:rPr>
        <w:lastRenderedPageBreak/>
        <w:t>2. A. Appendix</w:t>
      </w:r>
      <w:bookmarkEnd w:id="46"/>
    </w:p>
    <w:p w14:paraId="6DB35AAD" w14:textId="77777777" w:rsidR="00437AE2" w:rsidRDefault="000E3E78" w:rsidP="00326E20">
      <w:pPr>
        <w:pStyle w:val="Heading3"/>
        <w:rPr>
          <w:rFonts w:ascii="Times New Roman" w:hAnsi="Times New Roman" w:cs="Times New Roman"/>
          <w:b/>
          <w:color w:val="auto"/>
        </w:rPr>
      </w:pPr>
      <w:bookmarkStart w:id="47" w:name="_Toc502845577"/>
      <w:r w:rsidRPr="006F771C">
        <w:rPr>
          <w:rFonts w:ascii="Times New Roman" w:hAnsi="Times New Roman" w:cs="Times New Roman"/>
          <w:b/>
          <w:color w:val="auto"/>
        </w:rPr>
        <w:t>2. A. 1. Tables</w:t>
      </w:r>
      <w:bookmarkEnd w:id="47"/>
    </w:p>
    <w:p w14:paraId="14AA8A99" w14:textId="77777777" w:rsidR="00BA31EF" w:rsidRDefault="00BA31EF" w:rsidP="00BA31EF">
      <w:pPr>
        <w:pStyle w:val="Caption"/>
      </w:pPr>
      <w:bookmarkStart w:id="48" w:name="_Toc502674640"/>
      <w:r>
        <w:t xml:space="preserve">Table </w:t>
      </w:r>
      <w:r w:rsidR="008F3E9C">
        <w:fldChar w:fldCharType="begin"/>
      </w:r>
      <w:r w:rsidR="008F3E9C">
        <w:instrText xml:space="preserve"> SEQ Table \* ARABIC </w:instrText>
      </w:r>
      <w:r w:rsidR="008F3E9C">
        <w:fldChar w:fldCharType="separate"/>
      </w:r>
      <w:r w:rsidR="002F31AF">
        <w:rPr>
          <w:noProof/>
        </w:rPr>
        <w:t>9</w:t>
      </w:r>
      <w:r w:rsidR="008F3E9C">
        <w:rPr>
          <w:noProof/>
        </w:rPr>
        <w:fldChar w:fldCharType="end"/>
      </w:r>
      <w:r>
        <w:t xml:space="preserve"> : </w:t>
      </w:r>
      <w:r w:rsidRPr="001C6E81">
        <w:t>Statistics of independent and dependent variables across the two regions along with the expected sign in regression model</w:t>
      </w:r>
      <w:bookmarkEnd w:id="48"/>
    </w:p>
    <w:tbl>
      <w:tblPr>
        <w:tblW w:w="4666" w:type="pct"/>
        <w:tblInd w:w="85" w:type="dxa"/>
        <w:tblBorders>
          <w:top w:val="single" w:sz="4" w:space="0" w:color="auto"/>
          <w:bottom w:val="single" w:sz="4" w:space="0" w:color="auto"/>
        </w:tblBorders>
        <w:tblLook w:val="04A0" w:firstRow="1" w:lastRow="0" w:firstColumn="1" w:lastColumn="0" w:noHBand="0" w:noVBand="1"/>
      </w:tblPr>
      <w:tblGrid>
        <w:gridCol w:w="1550"/>
        <w:gridCol w:w="2080"/>
        <w:gridCol w:w="965"/>
        <w:gridCol w:w="990"/>
        <w:gridCol w:w="900"/>
        <w:gridCol w:w="990"/>
        <w:gridCol w:w="1260"/>
      </w:tblGrid>
      <w:tr w:rsidR="007737D5" w:rsidRPr="00704E3B" w14:paraId="6DEB9473" w14:textId="77777777" w:rsidTr="004A32B5">
        <w:trPr>
          <w:trHeight w:val="298"/>
        </w:trPr>
        <w:tc>
          <w:tcPr>
            <w:tcW w:w="1550" w:type="dxa"/>
            <w:tcBorders>
              <w:top w:val="single" w:sz="4" w:space="0" w:color="auto"/>
              <w:bottom w:val="single" w:sz="4" w:space="0" w:color="auto"/>
            </w:tcBorders>
            <w:shd w:val="clear" w:color="auto" w:fill="auto"/>
            <w:noWrap/>
            <w:vAlign w:val="bottom"/>
            <w:hideMark/>
          </w:tcPr>
          <w:p w14:paraId="6D93CAD9" w14:textId="77777777" w:rsidR="009D254D" w:rsidRPr="00704E3B" w:rsidRDefault="009D254D" w:rsidP="00B45969">
            <w:pPr>
              <w:spacing w:after="0" w:line="240" w:lineRule="auto"/>
              <w:rPr>
                <w:rFonts w:ascii="Times New Roman" w:eastAsia="Times New Roman" w:hAnsi="Times New Roman" w:cs="Times New Roman"/>
                <w:b/>
                <w:color w:val="000000"/>
                <w:sz w:val="24"/>
                <w:szCs w:val="24"/>
              </w:rPr>
            </w:pPr>
            <w:r w:rsidRPr="00704E3B">
              <w:rPr>
                <w:rFonts w:ascii="Times New Roman" w:eastAsia="Times New Roman" w:hAnsi="Times New Roman" w:cs="Times New Roman"/>
                <w:b/>
                <w:color w:val="000000"/>
                <w:sz w:val="24"/>
                <w:szCs w:val="24"/>
              </w:rPr>
              <w:t>Variables</w:t>
            </w:r>
          </w:p>
        </w:tc>
        <w:tc>
          <w:tcPr>
            <w:tcW w:w="2080" w:type="dxa"/>
            <w:tcBorders>
              <w:top w:val="single" w:sz="4" w:space="0" w:color="auto"/>
              <w:bottom w:val="single" w:sz="4" w:space="0" w:color="auto"/>
            </w:tcBorders>
            <w:shd w:val="clear" w:color="auto" w:fill="auto"/>
            <w:noWrap/>
            <w:vAlign w:val="bottom"/>
            <w:hideMark/>
          </w:tcPr>
          <w:p w14:paraId="59D9DAAC" w14:textId="77777777" w:rsidR="009D254D" w:rsidRPr="00704E3B" w:rsidRDefault="009D254D" w:rsidP="00B45969">
            <w:pPr>
              <w:spacing w:after="0" w:line="240" w:lineRule="auto"/>
              <w:rPr>
                <w:rFonts w:ascii="Times New Roman" w:eastAsia="Times New Roman" w:hAnsi="Times New Roman" w:cs="Times New Roman"/>
                <w:b/>
                <w:color w:val="000000"/>
                <w:sz w:val="24"/>
                <w:szCs w:val="24"/>
              </w:rPr>
            </w:pPr>
            <w:r w:rsidRPr="00704E3B">
              <w:rPr>
                <w:rFonts w:ascii="Times New Roman" w:eastAsia="Times New Roman" w:hAnsi="Times New Roman" w:cs="Times New Roman"/>
                <w:b/>
                <w:color w:val="000000"/>
                <w:sz w:val="24"/>
                <w:szCs w:val="24"/>
              </w:rPr>
              <w:t>Definition</w:t>
            </w:r>
          </w:p>
        </w:tc>
        <w:tc>
          <w:tcPr>
            <w:tcW w:w="965" w:type="dxa"/>
            <w:tcBorders>
              <w:top w:val="single" w:sz="4" w:space="0" w:color="auto"/>
              <w:bottom w:val="single" w:sz="4" w:space="0" w:color="auto"/>
            </w:tcBorders>
            <w:shd w:val="clear" w:color="auto" w:fill="auto"/>
            <w:noWrap/>
            <w:vAlign w:val="bottom"/>
            <w:hideMark/>
          </w:tcPr>
          <w:p w14:paraId="15A6CB6F" w14:textId="77777777" w:rsidR="009D254D" w:rsidRPr="00704E3B" w:rsidRDefault="009D254D" w:rsidP="00B45969">
            <w:pPr>
              <w:spacing w:after="0" w:line="240" w:lineRule="auto"/>
              <w:rPr>
                <w:rFonts w:ascii="Times New Roman" w:eastAsia="Times New Roman" w:hAnsi="Times New Roman" w:cs="Times New Roman"/>
                <w:b/>
                <w:color w:val="000000"/>
                <w:sz w:val="24"/>
                <w:szCs w:val="24"/>
              </w:rPr>
            </w:pPr>
            <w:r w:rsidRPr="00704E3B">
              <w:rPr>
                <w:rFonts w:ascii="Times New Roman" w:eastAsia="Times New Roman" w:hAnsi="Times New Roman" w:cs="Times New Roman"/>
                <w:b/>
                <w:color w:val="000000"/>
                <w:sz w:val="24"/>
                <w:szCs w:val="24"/>
              </w:rPr>
              <w:t>Units</w:t>
            </w:r>
          </w:p>
        </w:tc>
        <w:tc>
          <w:tcPr>
            <w:tcW w:w="990" w:type="dxa"/>
            <w:tcBorders>
              <w:top w:val="single" w:sz="4" w:space="0" w:color="auto"/>
              <w:bottom w:val="single" w:sz="4" w:space="0" w:color="auto"/>
            </w:tcBorders>
            <w:shd w:val="clear" w:color="auto" w:fill="auto"/>
            <w:noWrap/>
            <w:vAlign w:val="bottom"/>
            <w:hideMark/>
          </w:tcPr>
          <w:p w14:paraId="3AD717B9" w14:textId="77777777" w:rsidR="009D254D" w:rsidRPr="00704E3B" w:rsidRDefault="009D254D" w:rsidP="00B45969">
            <w:pPr>
              <w:spacing w:after="0" w:line="240" w:lineRule="auto"/>
              <w:rPr>
                <w:rFonts w:ascii="Times New Roman" w:eastAsia="Times New Roman" w:hAnsi="Times New Roman" w:cs="Times New Roman"/>
                <w:b/>
                <w:color w:val="000000"/>
                <w:sz w:val="24"/>
                <w:szCs w:val="24"/>
              </w:rPr>
            </w:pPr>
            <w:r w:rsidRPr="00704E3B">
              <w:rPr>
                <w:rFonts w:ascii="Times New Roman" w:eastAsia="Times New Roman" w:hAnsi="Times New Roman" w:cs="Times New Roman"/>
                <w:b/>
                <w:color w:val="000000"/>
                <w:sz w:val="24"/>
                <w:szCs w:val="24"/>
              </w:rPr>
              <w:t>Mean</w:t>
            </w:r>
          </w:p>
        </w:tc>
        <w:tc>
          <w:tcPr>
            <w:tcW w:w="900" w:type="dxa"/>
            <w:tcBorders>
              <w:top w:val="single" w:sz="4" w:space="0" w:color="auto"/>
              <w:bottom w:val="single" w:sz="4" w:space="0" w:color="auto"/>
            </w:tcBorders>
            <w:shd w:val="clear" w:color="auto" w:fill="auto"/>
            <w:noWrap/>
            <w:vAlign w:val="bottom"/>
            <w:hideMark/>
          </w:tcPr>
          <w:p w14:paraId="68B5E919" w14:textId="77777777" w:rsidR="009D254D" w:rsidRPr="00704E3B" w:rsidRDefault="009D254D" w:rsidP="00B45969">
            <w:pPr>
              <w:spacing w:after="0" w:line="240" w:lineRule="auto"/>
              <w:rPr>
                <w:rFonts w:ascii="Times New Roman" w:eastAsia="Times New Roman" w:hAnsi="Times New Roman" w:cs="Times New Roman"/>
                <w:b/>
                <w:color w:val="000000"/>
                <w:sz w:val="24"/>
                <w:szCs w:val="24"/>
              </w:rPr>
            </w:pPr>
            <w:r w:rsidRPr="00704E3B">
              <w:rPr>
                <w:rFonts w:ascii="Times New Roman" w:eastAsia="Times New Roman" w:hAnsi="Times New Roman" w:cs="Times New Roman"/>
                <w:b/>
                <w:color w:val="000000"/>
                <w:sz w:val="24"/>
                <w:szCs w:val="24"/>
              </w:rPr>
              <w:t>Max</w:t>
            </w:r>
          </w:p>
        </w:tc>
        <w:tc>
          <w:tcPr>
            <w:tcW w:w="990" w:type="dxa"/>
            <w:tcBorders>
              <w:top w:val="single" w:sz="4" w:space="0" w:color="auto"/>
              <w:bottom w:val="single" w:sz="4" w:space="0" w:color="auto"/>
            </w:tcBorders>
            <w:shd w:val="clear" w:color="auto" w:fill="auto"/>
            <w:noWrap/>
            <w:vAlign w:val="bottom"/>
            <w:hideMark/>
          </w:tcPr>
          <w:p w14:paraId="25BC5C92" w14:textId="77777777" w:rsidR="009D254D" w:rsidRPr="00704E3B" w:rsidRDefault="009D254D" w:rsidP="00B45969">
            <w:pPr>
              <w:spacing w:after="0" w:line="240" w:lineRule="auto"/>
              <w:rPr>
                <w:rFonts w:ascii="Times New Roman" w:eastAsia="Times New Roman" w:hAnsi="Times New Roman" w:cs="Times New Roman"/>
                <w:b/>
                <w:color w:val="000000"/>
                <w:sz w:val="24"/>
                <w:szCs w:val="24"/>
              </w:rPr>
            </w:pPr>
            <w:r w:rsidRPr="00704E3B">
              <w:rPr>
                <w:rFonts w:ascii="Times New Roman" w:eastAsia="Times New Roman" w:hAnsi="Times New Roman" w:cs="Times New Roman"/>
                <w:b/>
                <w:color w:val="000000"/>
                <w:sz w:val="24"/>
                <w:szCs w:val="24"/>
              </w:rPr>
              <w:t>Min</w:t>
            </w:r>
          </w:p>
        </w:tc>
        <w:tc>
          <w:tcPr>
            <w:tcW w:w="1260" w:type="dxa"/>
            <w:tcBorders>
              <w:top w:val="single" w:sz="4" w:space="0" w:color="auto"/>
              <w:bottom w:val="single" w:sz="4" w:space="0" w:color="auto"/>
            </w:tcBorders>
            <w:shd w:val="clear" w:color="auto" w:fill="auto"/>
            <w:noWrap/>
            <w:vAlign w:val="bottom"/>
            <w:hideMark/>
          </w:tcPr>
          <w:p w14:paraId="46380383" w14:textId="77777777" w:rsidR="009D254D" w:rsidRPr="00704E3B" w:rsidRDefault="009D254D" w:rsidP="00B45969">
            <w:pPr>
              <w:spacing w:after="0" w:line="240" w:lineRule="auto"/>
              <w:rPr>
                <w:rFonts w:ascii="Times New Roman" w:eastAsia="Times New Roman" w:hAnsi="Times New Roman" w:cs="Times New Roman"/>
                <w:b/>
                <w:color w:val="000000"/>
                <w:sz w:val="24"/>
                <w:szCs w:val="24"/>
              </w:rPr>
            </w:pPr>
            <w:r w:rsidRPr="00704E3B">
              <w:rPr>
                <w:rFonts w:ascii="Times New Roman" w:eastAsia="Times New Roman" w:hAnsi="Times New Roman" w:cs="Times New Roman"/>
                <w:b/>
                <w:color w:val="000000"/>
                <w:sz w:val="24"/>
                <w:szCs w:val="24"/>
              </w:rPr>
              <w:t>Expected Signs</w:t>
            </w:r>
          </w:p>
        </w:tc>
      </w:tr>
      <w:tr w:rsidR="007737D5" w:rsidRPr="00704E3B" w14:paraId="7FB2E605" w14:textId="77777777" w:rsidTr="004A32B5">
        <w:trPr>
          <w:trHeight w:val="298"/>
        </w:trPr>
        <w:tc>
          <w:tcPr>
            <w:tcW w:w="1550" w:type="dxa"/>
            <w:tcBorders>
              <w:top w:val="single" w:sz="4" w:space="0" w:color="auto"/>
            </w:tcBorders>
            <w:shd w:val="clear" w:color="auto" w:fill="auto"/>
            <w:noWrap/>
            <w:vAlign w:val="bottom"/>
          </w:tcPr>
          <w:p w14:paraId="01AAF425" w14:textId="77777777" w:rsidR="009D254D"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RI</w:t>
            </w:r>
          </w:p>
          <w:p w14:paraId="1664E65E" w14:textId="77777777" w:rsidR="009D254D" w:rsidRDefault="009D254D" w:rsidP="00B45969">
            <w:pPr>
              <w:spacing w:after="0" w:line="240" w:lineRule="auto"/>
              <w:rPr>
                <w:rFonts w:ascii="Times New Roman" w:eastAsia="Times New Roman" w:hAnsi="Times New Roman" w:cs="Times New Roman"/>
                <w:color w:val="000000"/>
                <w:sz w:val="24"/>
                <w:szCs w:val="24"/>
              </w:rPr>
            </w:pPr>
          </w:p>
          <w:p w14:paraId="37E65D19"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2080" w:type="dxa"/>
            <w:tcBorders>
              <w:top w:val="single" w:sz="4" w:space="0" w:color="auto"/>
            </w:tcBorders>
            <w:shd w:val="clear" w:color="auto" w:fill="auto"/>
            <w:noWrap/>
            <w:vAlign w:val="bottom"/>
          </w:tcPr>
          <w:p w14:paraId="1B8E545D"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Imputed r</w:t>
            </w:r>
            <w:r w:rsidRPr="00704E3B">
              <w:rPr>
                <w:rFonts w:ascii="Times New Roman" w:eastAsia="Times New Roman" w:hAnsi="Times New Roman" w:cs="Times New Roman"/>
                <w:color w:val="000000"/>
                <w:sz w:val="24"/>
                <w:szCs w:val="24"/>
              </w:rPr>
              <w:t>elative income from forest resources</w:t>
            </w:r>
          </w:p>
        </w:tc>
        <w:tc>
          <w:tcPr>
            <w:tcW w:w="965" w:type="dxa"/>
            <w:tcBorders>
              <w:top w:val="single" w:sz="4" w:space="0" w:color="auto"/>
            </w:tcBorders>
            <w:shd w:val="clear" w:color="auto" w:fill="auto"/>
            <w:noWrap/>
            <w:vAlign w:val="bottom"/>
          </w:tcPr>
          <w:p w14:paraId="3E4723D1" w14:textId="77777777" w:rsidR="009D254D"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Ratio</w:t>
            </w:r>
          </w:p>
          <w:p w14:paraId="4A35CCF6" w14:textId="77777777" w:rsidR="009D254D" w:rsidRDefault="009D254D" w:rsidP="00B45969">
            <w:pPr>
              <w:spacing w:after="0" w:line="240" w:lineRule="auto"/>
              <w:rPr>
                <w:rFonts w:ascii="Times New Roman" w:eastAsia="Times New Roman" w:hAnsi="Times New Roman" w:cs="Times New Roman"/>
                <w:color w:val="000000"/>
                <w:sz w:val="24"/>
                <w:szCs w:val="24"/>
              </w:rPr>
            </w:pPr>
          </w:p>
          <w:p w14:paraId="0D04D083"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990" w:type="dxa"/>
            <w:tcBorders>
              <w:top w:val="single" w:sz="4" w:space="0" w:color="auto"/>
            </w:tcBorders>
            <w:shd w:val="clear" w:color="auto" w:fill="auto"/>
            <w:noWrap/>
            <w:vAlign w:val="bottom"/>
          </w:tcPr>
          <w:p w14:paraId="0CBFEE96"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11.55</w:t>
            </w:r>
          </w:p>
          <w:p w14:paraId="3A309E6D"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p>
          <w:p w14:paraId="763A7C55"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900" w:type="dxa"/>
            <w:tcBorders>
              <w:top w:val="single" w:sz="4" w:space="0" w:color="auto"/>
            </w:tcBorders>
            <w:shd w:val="clear" w:color="auto" w:fill="auto"/>
            <w:noWrap/>
            <w:vAlign w:val="bottom"/>
          </w:tcPr>
          <w:p w14:paraId="3CC0C6AF"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57.88</w:t>
            </w:r>
          </w:p>
          <w:p w14:paraId="4A930084"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p>
          <w:p w14:paraId="048792BC"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990" w:type="dxa"/>
            <w:tcBorders>
              <w:top w:val="single" w:sz="4" w:space="0" w:color="auto"/>
            </w:tcBorders>
            <w:shd w:val="clear" w:color="auto" w:fill="auto"/>
            <w:noWrap/>
            <w:vAlign w:val="bottom"/>
          </w:tcPr>
          <w:p w14:paraId="6014F469"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0</w:t>
            </w:r>
            <w:r w:rsidR="001117B4">
              <w:rPr>
                <w:rFonts w:ascii="Times New Roman" w:eastAsia="Times New Roman" w:hAnsi="Times New Roman" w:cs="Times New Roman"/>
                <w:color w:val="000000"/>
                <w:sz w:val="24"/>
                <w:szCs w:val="24"/>
              </w:rPr>
              <w:t>.00</w:t>
            </w:r>
          </w:p>
          <w:p w14:paraId="1EF1503D"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p>
          <w:p w14:paraId="2AA003D0"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1260" w:type="dxa"/>
            <w:tcBorders>
              <w:top w:val="single" w:sz="4" w:space="0" w:color="auto"/>
            </w:tcBorders>
            <w:shd w:val="clear" w:color="auto" w:fill="auto"/>
            <w:noWrap/>
            <w:vAlign w:val="bottom"/>
          </w:tcPr>
          <w:p w14:paraId="57BEF942"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Dependent variable</w:t>
            </w:r>
          </w:p>
          <w:p w14:paraId="546D49BE" w14:textId="77777777" w:rsidR="009D254D" w:rsidRPr="00704E3B" w:rsidRDefault="009D254D" w:rsidP="00B45969">
            <w:pPr>
              <w:spacing w:after="0" w:line="240" w:lineRule="auto"/>
              <w:jc w:val="right"/>
              <w:rPr>
                <w:rFonts w:ascii="Times New Roman" w:eastAsia="Times New Roman" w:hAnsi="Times New Roman" w:cs="Times New Roman"/>
                <w:color w:val="000000"/>
                <w:sz w:val="24"/>
                <w:szCs w:val="24"/>
              </w:rPr>
            </w:pPr>
          </w:p>
        </w:tc>
      </w:tr>
      <w:tr w:rsidR="00DA0289" w:rsidRPr="00704E3B" w14:paraId="77681517" w14:textId="77777777" w:rsidTr="004A32B5">
        <w:trPr>
          <w:trHeight w:val="298"/>
        </w:trPr>
        <w:tc>
          <w:tcPr>
            <w:tcW w:w="1550" w:type="dxa"/>
            <w:shd w:val="clear" w:color="auto" w:fill="auto"/>
            <w:noWrap/>
            <w:vAlign w:val="bottom"/>
            <w:hideMark/>
          </w:tcPr>
          <w:p w14:paraId="0D2F5285"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FAMILY</w:t>
            </w:r>
          </w:p>
        </w:tc>
        <w:tc>
          <w:tcPr>
            <w:tcW w:w="2080" w:type="dxa"/>
            <w:shd w:val="clear" w:color="auto" w:fill="auto"/>
            <w:noWrap/>
            <w:vAlign w:val="bottom"/>
            <w:hideMark/>
          </w:tcPr>
          <w:p w14:paraId="6B7D5FCD"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Family members</w:t>
            </w:r>
          </w:p>
        </w:tc>
        <w:tc>
          <w:tcPr>
            <w:tcW w:w="965" w:type="dxa"/>
            <w:shd w:val="clear" w:color="auto" w:fill="auto"/>
            <w:noWrap/>
            <w:vAlign w:val="bottom"/>
            <w:hideMark/>
          </w:tcPr>
          <w:p w14:paraId="43D1311C" w14:textId="77777777" w:rsidR="009D254D" w:rsidRPr="00704E3B" w:rsidRDefault="00E630F5" w:rsidP="00B459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Count</w:t>
            </w:r>
          </w:p>
        </w:tc>
        <w:tc>
          <w:tcPr>
            <w:tcW w:w="990" w:type="dxa"/>
            <w:shd w:val="clear" w:color="auto" w:fill="auto"/>
            <w:noWrap/>
            <w:vAlign w:val="bottom"/>
            <w:hideMark/>
          </w:tcPr>
          <w:p w14:paraId="4B55DFE7"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5</w:t>
            </w:r>
            <w:r w:rsidR="001117B4">
              <w:rPr>
                <w:rFonts w:ascii="Times New Roman" w:eastAsia="Times New Roman" w:hAnsi="Times New Roman" w:cs="Times New Roman"/>
                <w:color w:val="000000"/>
                <w:sz w:val="24"/>
                <w:szCs w:val="24"/>
              </w:rPr>
              <w:t>.00</w:t>
            </w:r>
          </w:p>
        </w:tc>
        <w:tc>
          <w:tcPr>
            <w:tcW w:w="900" w:type="dxa"/>
            <w:shd w:val="clear" w:color="auto" w:fill="auto"/>
            <w:noWrap/>
            <w:vAlign w:val="bottom"/>
            <w:hideMark/>
          </w:tcPr>
          <w:p w14:paraId="387B8DDD"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13</w:t>
            </w:r>
            <w:r w:rsidR="001117B4">
              <w:rPr>
                <w:rFonts w:ascii="Times New Roman" w:eastAsia="Times New Roman" w:hAnsi="Times New Roman" w:cs="Times New Roman"/>
                <w:color w:val="000000"/>
                <w:sz w:val="24"/>
                <w:szCs w:val="24"/>
              </w:rPr>
              <w:t>.00</w:t>
            </w:r>
          </w:p>
        </w:tc>
        <w:tc>
          <w:tcPr>
            <w:tcW w:w="990" w:type="dxa"/>
            <w:shd w:val="clear" w:color="auto" w:fill="auto"/>
            <w:noWrap/>
            <w:vAlign w:val="bottom"/>
            <w:hideMark/>
          </w:tcPr>
          <w:p w14:paraId="76FE352B"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1</w:t>
            </w:r>
            <w:r w:rsidR="001117B4">
              <w:rPr>
                <w:rFonts w:ascii="Times New Roman" w:eastAsia="Times New Roman" w:hAnsi="Times New Roman" w:cs="Times New Roman"/>
                <w:color w:val="000000"/>
                <w:sz w:val="24"/>
                <w:szCs w:val="24"/>
              </w:rPr>
              <w:t>.00</w:t>
            </w:r>
          </w:p>
        </w:tc>
        <w:tc>
          <w:tcPr>
            <w:tcW w:w="1260" w:type="dxa"/>
            <w:shd w:val="clear" w:color="auto" w:fill="auto"/>
            <w:noWrap/>
            <w:vAlign w:val="bottom"/>
            <w:hideMark/>
          </w:tcPr>
          <w:p w14:paraId="114AA351"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w:t>
            </w:r>
          </w:p>
        </w:tc>
      </w:tr>
      <w:tr w:rsidR="00DA0289" w:rsidRPr="00704E3B" w14:paraId="494C3B07" w14:textId="77777777" w:rsidTr="004A32B5">
        <w:trPr>
          <w:trHeight w:val="575"/>
        </w:trPr>
        <w:tc>
          <w:tcPr>
            <w:tcW w:w="1550" w:type="dxa"/>
            <w:shd w:val="clear" w:color="auto" w:fill="auto"/>
            <w:noWrap/>
            <w:vAlign w:val="bottom"/>
            <w:hideMark/>
          </w:tcPr>
          <w:p w14:paraId="587F60F1" w14:textId="586ADB54" w:rsidR="00DA0289"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RHE</w:t>
            </w:r>
          </w:p>
          <w:p w14:paraId="29B6ECF9" w14:textId="77777777" w:rsidR="00DA0289" w:rsidRDefault="00DA0289" w:rsidP="00B45969">
            <w:pPr>
              <w:spacing w:after="0" w:line="240" w:lineRule="auto"/>
              <w:rPr>
                <w:rFonts w:ascii="Times New Roman" w:eastAsia="Times New Roman" w:hAnsi="Times New Roman" w:cs="Times New Roman"/>
                <w:color w:val="000000"/>
                <w:sz w:val="24"/>
                <w:szCs w:val="24"/>
              </w:rPr>
            </w:pPr>
          </w:p>
          <w:p w14:paraId="7C1ACC64"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2080" w:type="dxa"/>
            <w:shd w:val="clear" w:color="auto" w:fill="auto"/>
            <w:noWrap/>
            <w:vAlign w:val="bottom"/>
            <w:hideMark/>
          </w:tcPr>
          <w:p w14:paraId="48900B12" w14:textId="77777777" w:rsidR="004A32B5"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Relative</w:t>
            </w:r>
          </w:p>
          <w:p w14:paraId="2B20105D" w14:textId="6E08DDAD" w:rsidR="007737D5"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household education</w:t>
            </w:r>
          </w:p>
        </w:tc>
        <w:tc>
          <w:tcPr>
            <w:tcW w:w="965" w:type="dxa"/>
            <w:shd w:val="clear" w:color="auto" w:fill="auto"/>
            <w:noWrap/>
            <w:vAlign w:val="bottom"/>
            <w:hideMark/>
          </w:tcPr>
          <w:p w14:paraId="08209954" w14:textId="77777777" w:rsidR="009D254D"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Ratio</w:t>
            </w:r>
          </w:p>
          <w:p w14:paraId="65A6E150" w14:textId="77777777" w:rsidR="009D254D" w:rsidRDefault="009D254D" w:rsidP="00B45969">
            <w:pPr>
              <w:spacing w:after="0" w:line="240" w:lineRule="auto"/>
              <w:rPr>
                <w:rFonts w:ascii="Times New Roman" w:eastAsia="Times New Roman" w:hAnsi="Times New Roman" w:cs="Times New Roman"/>
                <w:color w:val="000000"/>
                <w:sz w:val="24"/>
                <w:szCs w:val="24"/>
              </w:rPr>
            </w:pPr>
          </w:p>
          <w:p w14:paraId="4E1EA3F0"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990" w:type="dxa"/>
            <w:shd w:val="clear" w:color="auto" w:fill="auto"/>
            <w:noWrap/>
            <w:vAlign w:val="bottom"/>
            <w:hideMark/>
          </w:tcPr>
          <w:p w14:paraId="0883FAEB"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6</w:t>
            </w:r>
            <w:r w:rsidR="001117B4">
              <w:rPr>
                <w:rFonts w:ascii="Times New Roman" w:eastAsia="Times New Roman" w:hAnsi="Times New Roman" w:cs="Times New Roman"/>
                <w:color w:val="000000"/>
                <w:sz w:val="24"/>
                <w:szCs w:val="24"/>
              </w:rPr>
              <w:t>.00</w:t>
            </w:r>
          </w:p>
          <w:p w14:paraId="4A3DBCD9"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p>
          <w:p w14:paraId="3D82A281"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900" w:type="dxa"/>
            <w:shd w:val="clear" w:color="auto" w:fill="auto"/>
            <w:noWrap/>
            <w:vAlign w:val="bottom"/>
            <w:hideMark/>
          </w:tcPr>
          <w:p w14:paraId="57A10840"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21</w:t>
            </w:r>
            <w:r w:rsidR="001117B4">
              <w:rPr>
                <w:rFonts w:ascii="Times New Roman" w:eastAsia="Times New Roman" w:hAnsi="Times New Roman" w:cs="Times New Roman"/>
                <w:color w:val="000000"/>
                <w:sz w:val="24"/>
                <w:szCs w:val="24"/>
              </w:rPr>
              <w:t>.00</w:t>
            </w:r>
          </w:p>
          <w:p w14:paraId="57C673D6"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p>
          <w:p w14:paraId="7356CADB"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990" w:type="dxa"/>
            <w:shd w:val="clear" w:color="auto" w:fill="auto"/>
            <w:noWrap/>
            <w:vAlign w:val="bottom"/>
            <w:hideMark/>
          </w:tcPr>
          <w:p w14:paraId="63B125E6"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0</w:t>
            </w:r>
            <w:r w:rsidR="001117B4">
              <w:rPr>
                <w:rFonts w:ascii="Times New Roman" w:eastAsia="Times New Roman" w:hAnsi="Times New Roman" w:cs="Times New Roman"/>
                <w:color w:val="000000"/>
                <w:sz w:val="24"/>
                <w:szCs w:val="24"/>
              </w:rPr>
              <w:t>.00</w:t>
            </w:r>
          </w:p>
          <w:p w14:paraId="1E07C997"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p>
          <w:p w14:paraId="2BCD61F3"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1260" w:type="dxa"/>
            <w:shd w:val="clear" w:color="auto" w:fill="auto"/>
            <w:noWrap/>
            <w:vAlign w:val="bottom"/>
            <w:hideMark/>
          </w:tcPr>
          <w:p w14:paraId="013374AF"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w:t>
            </w:r>
          </w:p>
          <w:p w14:paraId="2E10030A"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p>
          <w:p w14:paraId="37516995"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r>
      <w:tr w:rsidR="00DA0289" w:rsidRPr="00704E3B" w14:paraId="7FCB8F86" w14:textId="77777777" w:rsidTr="004A32B5">
        <w:trPr>
          <w:trHeight w:val="298"/>
        </w:trPr>
        <w:tc>
          <w:tcPr>
            <w:tcW w:w="1550" w:type="dxa"/>
            <w:shd w:val="clear" w:color="auto" w:fill="auto"/>
            <w:noWrap/>
            <w:vAlign w:val="bottom"/>
            <w:hideMark/>
          </w:tcPr>
          <w:p w14:paraId="0C815F0D"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CASTE</w:t>
            </w:r>
          </w:p>
        </w:tc>
        <w:tc>
          <w:tcPr>
            <w:tcW w:w="2080" w:type="dxa"/>
            <w:shd w:val="clear" w:color="auto" w:fill="auto"/>
            <w:noWrap/>
            <w:vAlign w:val="bottom"/>
            <w:hideMark/>
          </w:tcPr>
          <w:p w14:paraId="5A283197"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Caste dummy</w:t>
            </w:r>
          </w:p>
        </w:tc>
        <w:tc>
          <w:tcPr>
            <w:tcW w:w="965" w:type="dxa"/>
            <w:shd w:val="clear" w:color="auto" w:fill="auto"/>
            <w:noWrap/>
            <w:vAlign w:val="bottom"/>
            <w:hideMark/>
          </w:tcPr>
          <w:p w14:paraId="53034CB7"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990" w:type="dxa"/>
            <w:shd w:val="clear" w:color="auto" w:fill="auto"/>
            <w:noWrap/>
            <w:vAlign w:val="bottom"/>
            <w:hideMark/>
          </w:tcPr>
          <w:p w14:paraId="40A2E0AC" w14:textId="77777777" w:rsidR="009D254D" w:rsidRPr="00704E3B" w:rsidRDefault="00A4478D" w:rsidP="00B459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0.48</w:t>
            </w:r>
          </w:p>
        </w:tc>
        <w:tc>
          <w:tcPr>
            <w:tcW w:w="900" w:type="dxa"/>
            <w:shd w:val="clear" w:color="auto" w:fill="auto"/>
            <w:noWrap/>
            <w:vAlign w:val="bottom"/>
            <w:hideMark/>
          </w:tcPr>
          <w:p w14:paraId="4391F84E"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1</w:t>
            </w:r>
            <w:r w:rsidR="001117B4">
              <w:rPr>
                <w:rFonts w:ascii="Times New Roman" w:eastAsia="Times New Roman" w:hAnsi="Times New Roman" w:cs="Times New Roman"/>
                <w:color w:val="000000"/>
                <w:sz w:val="24"/>
                <w:szCs w:val="24"/>
              </w:rPr>
              <w:t>.00</w:t>
            </w:r>
          </w:p>
        </w:tc>
        <w:tc>
          <w:tcPr>
            <w:tcW w:w="990" w:type="dxa"/>
            <w:shd w:val="clear" w:color="auto" w:fill="auto"/>
            <w:noWrap/>
            <w:vAlign w:val="bottom"/>
            <w:hideMark/>
          </w:tcPr>
          <w:p w14:paraId="51EFAFA9"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0</w:t>
            </w:r>
            <w:r w:rsidR="001117B4">
              <w:rPr>
                <w:rFonts w:ascii="Times New Roman" w:eastAsia="Times New Roman" w:hAnsi="Times New Roman" w:cs="Times New Roman"/>
                <w:color w:val="000000"/>
                <w:sz w:val="24"/>
                <w:szCs w:val="24"/>
              </w:rPr>
              <w:t>.00</w:t>
            </w:r>
          </w:p>
        </w:tc>
        <w:tc>
          <w:tcPr>
            <w:tcW w:w="1260" w:type="dxa"/>
            <w:shd w:val="clear" w:color="auto" w:fill="auto"/>
            <w:noWrap/>
            <w:vAlign w:val="bottom"/>
            <w:hideMark/>
          </w:tcPr>
          <w:p w14:paraId="7332D2BD"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w:t>
            </w:r>
          </w:p>
        </w:tc>
      </w:tr>
      <w:tr w:rsidR="00DA0289" w:rsidRPr="00704E3B" w14:paraId="17615C69" w14:textId="77777777" w:rsidTr="004A32B5">
        <w:trPr>
          <w:trHeight w:val="298"/>
        </w:trPr>
        <w:tc>
          <w:tcPr>
            <w:tcW w:w="1550" w:type="dxa"/>
            <w:shd w:val="clear" w:color="auto" w:fill="auto"/>
            <w:noWrap/>
            <w:vAlign w:val="bottom"/>
            <w:hideMark/>
          </w:tcPr>
          <w:p w14:paraId="3F4DF30D"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INCOME</w:t>
            </w:r>
          </w:p>
        </w:tc>
        <w:tc>
          <w:tcPr>
            <w:tcW w:w="2080" w:type="dxa"/>
            <w:shd w:val="clear" w:color="auto" w:fill="auto"/>
            <w:noWrap/>
            <w:vAlign w:val="bottom"/>
            <w:hideMark/>
          </w:tcPr>
          <w:p w14:paraId="2C721ECD"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Income Dummy</w:t>
            </w:r>
          </w:p>
        </w:tc>
        <w:tc>
          <w:tcPr>
            <w:tcW w:w="965" w:type="dxa"/>
            <w:shd w:val="clear" w:color="auto" w:fill="auto"/>
            <w:noWrap/>
            <w:vAlign w:val="bottom"/>
            <w:hideMark/>
          </w:tcPr>
          <w:p w14:paraId="31147996"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990" w:type="dxa"/>
            <w:shd w:val="clear" w:color="auto" w:fill="auto"/>
            <w:noWrap/>
            <w:vAlign w:val="bottom"/>
            <w:hideMark/>
          </w:tcPr>
          <w:p w14:paraId="79894488" w14:textId="77777777" w:rsidR="009D254D" w:rsidRPr="00704E3B" w:rsidRDefault="00A4478D" w:rsidP="00B459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0.39</w:t>
            </w:r>
          </w:p>
        </w:tc>
        <w:tc>
          <w:tcPr>
            <w:tcW w:w="900" w:type="dxa"/>
            <w:shd w:val="clear" w:color="auto" w:fill="auto"/>
            <w:noWrap/>
            <w:vAlign w:val="bottom"/>
            <w:hideMark/>
          </w:tcPr>
          <w:p w14:paraId="22171BD4"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1</w:t>
            </w:r>
            <w:r w:rsidR="001117B4">
              <w:rPr>
                <w:rFonts w:ascii="Times New Roman" w:eastAsia="Times New Roman" w:hAnsi="Times New Roman" w:cs="Times New Roman"/>
                <w:color w:val="000000"/>
                <w:sz w:val="24"/>
                <w:szCs w:val="24"/>
              </w:rPr>
              <w:t>.00</w:t>
            </w:r>
          </w:p>
        </w:tc>
        <w:tc>
          <w:tcPr>
            <w:tcW w:w="990" w:type="dxa"/>
            <w:shd w:val="clear" w:color="auto" w:fill="auto"/>
            <w:noWrap/>
            <w:vAlign w:val="bottom"/>
            <w:hideMark/>
          </w:tcPr>
          <w:p w14:paraId="6B9368C2"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0</w:t>
            </w:r>
            <w:r w:rsidR="001117B4">
              <w:rPr>
                <w:rFonts w:ascii="Times New Roman" w:eastAsia="Times New Roman" w:hAnsi="Times New Roman" w:cs="Times New Roman"/>
                <w:color w:val="000000"/>
                <w:sz w:val="24"/>
                <w:szCs w:val="24"/>
              </w:rPr>
              <w:t>.00</w:t>
            </w:r>
          </w:p>
        </w:tc>
        <w:tc>
          <w:tcPr>
            <w:tcW w:w="1260" w:type="dxa"/>
            <w:shd w:val="clear" w:color="auto" w:fill="auto"/>
            <w:noWrap/>
            <w:vAlign w:val="bottom"/>
            <w:hideMark/>
          </w:tcPr>
          <w:p w14:paraId="1126C507"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w:t>
            </w:r>
          </w:p>
        </w:tc>
      </w:tr>
      <w:tr w:rsidR="00DA0289" w:rsidRPr="00704E3B" w14:paraId="7B8061D6" w14:textId="77777777" w:rsidTr="004A32B5">
        <w:trPr>
          <w:trHeight w:val="298"/>
        </w:trPr>
        <w:tc>
          <w:tcPr>
            <w:tcW w:w="1550" w:type="dxa"/>
            <w:shd w:val="clear" w:color="auto" w:fill="auto"/>
            <w:noWrap/>
            <w:vAlign w:val="bottom"/>
            <w:hideMark/>
          </w:tcPr>
          <w:p w14:paraId="0D22EAD6" w14:textId="77777777" w:rsidR="009D254D" w:rsidRPr="00704E3B" w:rsidRDefault="002B1392" w:rsidP="00B459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TERAI</w:t>
            </w:r>
          </w:p>
        </w:tc>
        <w:tc>
          <w:tcPr>
            <w:tcW w:w="2080" w:type="dxa"/>
            <w:shd w:val="clear" w:color="auto" w:fill="auto"/>
            <w:noWrap/>
            <w:vAlign w:val="bottom"/>
            <w:hideMark/>
          </w:tcPr>
          <w:p w14:paraId="0F97BA2F"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Regional dummy</w:t>
            </w:r>
          </w:p>
        </w:tc>
        <w:tc>
          <w:tcPr>
            <w:tcW w:w="965" w:type="dxa"/>
            <w:shd w:val="clear" w:color="auto" w:fill="auto"/>
            <w:noWrap/>
            <w:vAlign w:val="bottom"/>
            <w:hideMark/>
          </w:tcPr>
          <w:p w14:paraId="4ACE5785"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990" w:type="dxa"/>
            <w:shd w:val="clear" w:color="auto" w:fill="auto"/>
            <w:noWrap/>
            <w:vAlign w:val="bottom"/>
            <w:hideMark/>
          </w:tcPr>
          <w:p w14:paraId="690056DD" w14:textId="77777777" w:rsidR="009D254D" w:rsidRPr="00704E3B" w:rsidRDefault="00A4478D" w:rsidP="00B459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p>
        </w:tc>
        <w:tc>
          <w:tcPr>
            <w:tcW w:w="900" w:type="dxa"/>
            <w:shd w:val="clear" w:color="auto" w:fill="auto"/>
            <w:noWrap/>
            <w:vAlign w:val="bottom"/>
            <w:hideMark/>
          </w:tcPr>
          <w:p w14:paraId="4D115C69"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1</w:t>
            </w:r>
            <w:r w:rsidR="001117B4">
              <w:rPr>
                <w:rFonts w:ascii="Times New Roman" w:eastAsia="Times New Roman" w:hAnsi="Times New Roman" w:cs="Times New Roman"/>
                <w:color w:val="000000"/>
                <w:sz w:val="24"/>
                <w:szCs w:val="24"/>
              </w:rPr>
              <w:t>.00</w:t>
            </w:r>
          </w:p>
        </w:tc>
        <w:tc>
          <w:tcPr>
            <w:tcW w:w="990" w:type="dxa"/>
            <w:shd w:val="clear" w:color="auto" w:fill="auto"/>
            <w:noWrap/>
            <w:vAlign w:val="bottom"/>
            <w:hideMark/>
          </w:tcPr>
          <w:p w14:paraId="2E131936"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0</w:t>
            </w:r>
            <w:r w:rsidR="001117B4">
              <w:rPr>
                <w:rFonts w:ascii="Times New Roman" w:eastAsia="Times New Roman" w:hAnsi="Times New Roman" w:cs="Times New Roman"/>
                <w:color w:val="000000"/>
                <w:sz w:val="24"/>
                <w:szCs w:val="24"/>
              </w:rPr>
              <w:t>.00</w:t>
            </w:r>
          </w:p>
        </w:tc>
        <w:tc>
          <w:tcPr>
            <w:tcW w:w="1260" w:type="dxa"/>
            <w:shd w:val="clear" w:color="auto" w:fill="auto"/>
            <w:noWrap/>
            <w:vAlign w:val="bottom"/>
            <w:hideMark/>
          </w:tcPr>
          <w:p w14:paraId="2DBB0A21"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w:t>
            </w:r>
          </w:p>
        </w:tc>
      </w:tr>
      <w:tr w:rsidR="00DA0289" w:rsidRPr="00704E3B" w14:paraId="47183683" w14:textId="77777777" w:rsidTr="004A32B5">
        <w:trPr>
          <w:trHeight w:val="298"/>
        </w:trPr>
        <w:tc>
          <w:tcPr>
            <w:tcW w:w="1550" w:type="dxa"/>
            <w:shd w:val="clear" w:color="auto" w:fill="auto"/>
            <w:noWrap/>
            <w:vAlign w:val="bottom"/>
            <w:hideMark/>
          </w:tcPr>
          <w:p w14:paraId="07364462" w14:textId="77777777" w:rsidR="009D254D"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DIST</w:t>
            </w:r>
          </w:p>
          <w:p w14:paraId="47EA1DF8" w14:textId="77777777" w:rsidR="00E630F5" w:rsidRDefault="00E630F5" w:rsidP="00B45969">
            <w:pPr>
              <w:spacing w:after="0" w:line="240" w:lineRule="auto"/>
              <w:rPr>
                <w:rFonts w:ascii="Times New Roman" w:eastAsia="Times New Roman" w:hAnsi="Times New Roman" w:cs="Times New Roman"/>
                <w:color w:val="000000"/>
                <w:sz w:val="24"/>
                <w:szCs w:val="24"/>
              </w:rPr>
            </w:pPr>
          </w:p>
          <w:p w14:paraId="7B8CA009"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2080" w:type="dxa"/>
            <w:shd w:val="clear" w:color="auto" w:fill="auto"/>
            <w:noWrap/>
            <w:vAlign w:val="bottom"/>
            <w:hideMark/>
          </w:tcPr>
          <w:p w14:paraId="5CE47D84"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Travel time to the nearest CF</w:t>
            </w:r>
            <w:r w:rsidR="00E630F5">
              <w:rPr>
                <w:rFonts w:ascii="Times New Roman" w:eastAsia="Times New Roman" w:hAnsi="Times New Roman" w:cs="Times New Roman"/>
                <w:color w:val="000000"/>
                <w:sz w:val="24"/>
                <w:szCs w:val="24"/>
              </w:rPr>
              <w:t>(minutes)</w:t>
            </w:r>
          </w:p>
        </w:tc>
        <w:tc>
          <w:tcPr>
            <w:tcW w:w="965" w:type="dxa"/>
            <w:shd w:val="clear" w:color="auto" w:fill="auto"/>
            <w:noWrap/>
            <w:vAlign w:val="bottom"/>
            <w:hideMark/>
          </w:tcPr>
          <w:p w14:paraId="44B021B8" w14:textId="77777777" w:rsidR="009D254D" w:rsidRDefault="00E630F5" w:rsidP="00B459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Count</w:t>
            </w:r>
          </w:p>
          <w:p w14:paraId="340A77D8" w14:textId="77777777" w:rsidR="00E630F5" w:rsidRDefault="00E630F5" w:rsidP="00B45969">
            <w:pPr>
              <w:spacing w:after="0" w:line="240" w:lineRule="auto"/>
              <w:rPr>
                <w:rFonts w:ascii="Times New Roman" w:eastAsia="Times New Roman" w:hAnsi="Times New Roman" w:cs="Times New Roman"/>
                <w:color w:val="000000"/>
                <w:sz w:val="24"/>
                <w:szCs w:val="24"/>
              </w:rPr>
            </w:pPr>
          </w:p>
          <w:p w14:paraId="10A477CF"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990" w:type="dxa"/>
            <w:shd w:val="clear" w:color="auto" w:fill="auto"/>
            <w:noWrap/>
            <w:vAlign w:val="bottom"/>
            <w:hideMark/>
          </w:tcPr>
          <w:p w14:paraId="1094E79D"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27</w:t>
            </w:r>
          </w:p>
          <w:p w14:paraId="3B863A57" w14:textId="77777777" w:rsidR="00E630F5" w:rsidRDefault="00E630F5" w:rsidP="00B45969">
            <w:pPr>
              <w:spacing w:after="0" w:line="240" w:lineRule="auto"/>
              <w:jc w:val="center"/>
              <w:rPr>
                <w:rFonts w:ascii="Times New Roman" w:eastAsia="Times New Roman" w:hAnsi="Times New Roman" w:cs="Times New Roman"/>
                <w:color w:val="000000"/>
                <w:sz w:val="24"/>
                <w:szCs w:val="24"/>
              </w:rPr>
            </w:pPr>
          </w:p>
          <w:p w14:paraId="27790050"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900" w:type="dxa"/>
            <w:shd w:val="clear" w:color="auto" w:fill="auto"/>
            <w:noWrap/>
            <w:vAlign w:val="bottom"/>
            <w:hideMark/>
          </w:tcPr>
          <w:p w14:paraId="680DB555"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120</w:t>
            </w:r>
            <w:r w:rsidR="001117B4">
              <w:rPr>
                <w:rFonts w:ascii="Times New Roman" w:eastAsia="Times New Roman" w:hAnsi="Times New Roman" w:cs="Times New Roman"/>
                <w:color w:val="000000"/>
                <w:sz w:val="24"/>
                <w:szCs w:val="24"/>
              </w:rPr>
              <w:t>.00</w:t>
            </w:r>
          </w:p>
          <w:p w14:paraId="70F26786" w14:textId="77777777" w:rsidR="00E630F5" w:rsidRDefault="00E630F5" w:rsidP="00B45969">
            <w:pPr>
              <w:spacing w:after="0" w:line="240" w:lineRule="auto"/>
              <w:jc w:val="center"/>
              <w:rPr>
                <w:rFonts w:ascii="Times New Roman" w:eastAsia="Times New Roman" w:hAnsi="Times New Roman" w:cs="Times New Roman"/>
                <w:color w:val="000000"/>
                <w:sz w:val="24"/>
                <w:szCs w:val="24"/>
              </w:rPr>
            </w:pPr>
          </w:p>
          <w:p w14:paraId="1E7A843B"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990" w:type="dxa"/>
            <w:shd w:val="clear" w:color="auto" w:fill="auto"/>
            <w:noWrap/>
            <w:vAlign w:val="bottom"/>
            <w:hideMark/>
          </w:tcPr>
          <w:p w14:paraId="5D2F8B59"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2</w:t>
            </w:r>
            <w:r w:rsidR="001117B4">
              <w:rPr>
                <w:rFonts w:ascii="Times New Roman" w:eastAsia="Times New Roman" w:hAnsi="Times New Roman" w:cs="Times New Roman"/>
                <w:color w:val="000000"/>
                <w:sz w:val="24"/>
                <w:szCs w:val="24"/>
              </w:rPr>
              <w:t>.00</w:t>
            </w:r>
          </w:p>
          <w:p w14:paraId="0401ACDA" w14:textId="77777777" w:rsidR="00E630F5" w:rsidRDefault="00E630F5" w:rsidP="00B45969">
            <w:pPr>
              <w:spacing w:after="0" w:line="240" w:lineRule="auto"/>
              <w:jc w:val="center"/>
              <w:rPr>
                <w:rFonts w:ascii="Times New Roman" w:eastAsia="Times New Roman" w:hAnsi="Times New Roman" w:cs="Times New Roman"/>
                <w:color w:val="000000"/>
                <w:sz w:val="24"/>
                <w:szCs w:val="24"/>
              </w:rPr>
            </w:pPr>
          </w:p>
          <w:p w14:paraId="4F50E0AA"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1260" w:type="dxa"/>
            <w:shd w:val="clear" w:color="auto" w:fill="auto"/>
            <w:noWrap/>
            <w:vAlign w:val="bottom"/>
            <w:hideMark/>
          </w:tcPr>
          <w:p w14:paraId="6CC7BFCF"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w:t>
            </w:r>
          </w:p>
          <w:p w14:paraId="4616512C" w14:textId="77777777" w:rsidR="00E630F5" w:rsidRDefault="00E630F5" w:rsidP="00B45969">
            <w:pPr>
              <w:spacing w:after="0" w:line="240" w:lineRule="auto"/>
              <w:jc w:val="center"/>
              <w:rPr>
                <w:rFonts w:ascii="Times New Roman" w:eastAsia="Times New Roman" w:hAnsi="Times New Roman" w:cs="Times New Roman"/>
                <w:color w:val="000000"/>
                <w:sz w:val="24"/>
                <w:szCs w:val="24"/>
              </w:rPr>
            </w:pPr>
          </w:p>
          <w:p w14:paraId="6134F141"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r>
      <w:tr w:rsidR="00DA0289" w:rsidRPr="00704E3B" w14:paraId="2AC3E6BB" w14:textId="77777777" w:rsidTr="004A32B5">
        <w:trPr>
          <w:trHeight w:val="298"/>
        </w:trPr>
        <w:tc>
          <w:tcPr>
            <w:tcW w:w="1550" w:type="dxa"/>
            <w:shd w:val="clear" w:color="auto" w:fill="auto"/>
            <w:noWrap/>
            <w:vAlign w:val="bottom"/>
            <w:hideMark/>
          </w:tcPr>
          <w:p w14:paraId="06F008A6"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LIVESTOCK</w:t>
            </w:r>
          </w:p>
        </w:tc>
        <w:tc>
          <w:tcPr>
            <w:tcW w:w="2080" w:type="dxa"/>
            <w:shd w:val="clear" w:color="auto" w:fill="auto"/>
            <w:noWrap/>
            <w:vAlign w:val="bottom"/>
            <w:hideMark/>
          </w:tcPr>
          <w:p w14:paraId="41887F9A"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Livestock</w:t>
            </w:r>
          </w:p>
        </w:tc>
        <w:tc>
          <w:tcPr>
            <w:tcW w:w="965" w:type="dxa"/>
            <w:shd w:val="clear" w:color="auto" w:fill="auto"/>
            <w:noWrap/>
            <w:vAlign w:val="bottom"/>
            <w:hideMark/>
          </w:tcPr>
          <w:p w14:paraId="2C9412BC" w14:textId="77777777" w:rsidR="009D254D" w:rsidRPr="00704E3B" w:rsidRDefault="00E630F5" w:rsidP="00B459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Count</w:t>
            </w:r>
          </w:p>
        </w:tc>
        <w:tc>
          <w:tcPr>
            <w:tcW w:w="990" w:type="dxa"/>
            <w:shd w:val="clear" w:color="auto" w:fill="auto"/>
            <w:noWrap/>
            <w:vAlign w:val="bottom"/>
            <w:hideMark/>
          </w:tcPr>
          <w:p w14:paraId="479F7D54"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4</w:t>
            </w:r>
            <w:r w:rsidR="001117B4">
              <w:rPr>
                <w:rFonts w:ascii="Times New Roman" w:eastAsia="Times New Roman" w:hAnsi="Times New Roman" w:cs="Times New Roman"/>
                <w:color w:val="000000"/>
                <w:sz w:val="24"/>
                <w:szCs w:val="24"/>
              </w:rPr>
              <w:t>.00</w:t>
            </w:r>
          </w:p>
        </w:tc>
        <w:tc>
          <w:tcPr>
            <w:tcW w:w="900" w:type="dxa"/>
            <w:shd w:val="clear" w:color="auto" w:fill="auto"/>
            <w:noWrap/>
            <w:vAlign w:val="bottom"/>
            <w:hideMark/>
          </w:tcPr>
          <w:p w14:paraId="4C97E0D9"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20</w:t>
            </w:r>
            <w:r w:rsidR="001117B4">
              <w:rPr>
                <w:rFonts w:ascii="Times New Roman" w:eastAsia="Times New Roman" w:hAnsi="Times New Roman" w:cs="Times New Roman"/>
                <w:color w:val="000000"/>
                <w:sz w:val="24"/>
                <w:szCs w:val="24"/>
              </w:rPr>
              <w:t>.00</w:t>
            </w:r>
          </w:p>
        </w:tc>
        <w:tc>
          <w:tcPr>
            <w:tcW w:w="990" w:type="dxa"/>
            <w:shd w:val="clear" w:color="auto" w:fill="auto"/>
            <w:noWrap/>
            <w:vAlign w:val="bottom"/>
            <w:hideMark/>
          </w:tcPr>
          <w:p w14:paraId="7999BCCB"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0</w:t>
            </w:r>
            <w:r w:rsidR="001117B4">
              <w:rPr>
                <w:rFonts w:ascii="Times New Roman" w:eastAsia="Times New Roman" w:hAnsi="Times New Roman" w:cs="Times New Roman"/>
                <w:color w:val="000000"/>
                <w:sz w:val="24"/>
                <w:szCs w:val="24"/>
              </w:rPr>
              <w:t>.00</w:t>
            </w:r>
          </w:p>
        </w:tc>
        <w:tc>
          <w:tcPr>
            <w:tcW w:w="1260" w:type="dxa"/>
            <w:shd w:val="clear" w:color="auto" w:fill="auto"/>
            <w:noWrap/>
            <w:vAlign w:val="bottom"/>
            <w:hideMark/>
          </w:tcPr>
          <w:p w14:paraId="19ECC164"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w:t>
            </w:r>
          </w:p>
        </w:tc>
      </w:tr>
      <w:tr w:rsidR="00DA0289" w:rsidRPr="00704E3B" w14:paraId="19831078" w14:textId="77777777" w:rsidTr="004A32B5">
        <w:trPr>
          <w:trHeight w:val="298"/>
        </w:trPr>
        <w:tc>
          <w:tcPr>
            <w:tcW w:w="1550" w:type="dxa"/>
            <w:shd w:val="clear" w:color="auto" w:fill="auto"/>
            <w:noWrap/>
            <w:vAlign w:val="bottom"/>
            <w:hideMark/>
          </w:tcPr>
          <w:p w14:paraId="38775FC3" w14:textId="77777777" w:rsidR="009D254D"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LAND</w:t>
            </w:r>
          </w:p>
          <w:p w14:paraId="56A18EC9" w14:textId="77777777" w:rsidR="00E630F5" w:rsidRPr="00704E3B" w:rsidRDefault="00E630F5" w:rsidP="00B45969">
            <w:pPr>
              <w:spacing w:after="0" w:line="240" w:lineRule="auto"/>
              <w:rPr>
                <w:rFonts w:ascii="Times New Roman" w:eastAsia="Times New Roman" w:hAnsi="Times New Roman" w:cs="Times New Roman"/>
                <w:color w:val="000000"/>
                <w:sz w:val="24"/>
                <w:szCs w:val="24"/>
              </w:rPr>
            </w:pPr>
          </w:p>
        </w:tc>
        <w:tc>
          <w:tcPr>
            <w:tcW w:w="2080" w:type="dxa"/>
            <w:shd w:val="clear" w:color="auto" w:fill="auto"/>
            <w:noWrap/>
            <w:vAlign w:val="bottom"/>
            <w:hideMark/>
          </w:tcPr>
          <w:p w14:paraId="0EEF91C9"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Land holdings</w:t>
            </w:r>
            <w:r w:rsidR="00E630F5">
              <w:rPr>
                <w:rFonts w:ascii="Times New Roman" w:eastAsia="Times New Roman" w:hAnsi="Times New Roman" w:cs="Times New Roman"/>
                <w:color w:val="000000"/>
                <w:sz w:val="24"/>
                <w:szCs w:val="24"/>
              </w:rPr>
              <w:t xml:space="preserve"> (Hectare)</w:t>
            </w:r>
          </w:p>
        </w:tc>
        <w:tc>
          <w:tcPr>
            <w:tcW w:w="965" w:type="dxa"/>
            <w:shd w:val="clear" w:color="auto" w:fill="auto"/>
            <w:noWrap/>
            <w:vAlign w:val="bottom"/>
            <w:hideMark/>
          </w:tcPr>
          <w:p w14:paraId="17B87A8E" w14:textId="77777777" w:rsidR="009D254D" w:rsidRDefault="00E630F5" w:rsidP="00B459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Count</w:t>
            </w:r>
          </w:p>
          <w:p w14:paraId="1B424559" w14:textId="77777777" w:rsidR="00E630F5" w:rsidRPr="00704E3B" w:rsidRDefault="00E630F5" w:rsidP="00B45969">
            <w:pPr>
              <w:spacing w:after="0" w:line="240" w:lineRule="auto"/>
              <w:rPr>
                <w:rFonts w:ascii="Times New Roman" w:eastAsia="Times New Roman" w:hAnsi="Times New Roman" w:cs="Times New Roman"/>
                <w:color w:val="000000"/>
                <w:sz w:val="24"/>
                <w:szCs w:val="24"/>
              </w:rPr>
            </w:pPr>
          </w:p>
        </w:tc>
        <w:tc>
          <w:tcPr>
            <w:tcW w:w="990" w:type="dxa"/>
            <w:shd w:val="clear" w:color="auto" w:fill="auto"/>
            <w:noWrap/>
            <w:vAlign w:val="bottom"/>
            <w:hideMark/>
          </w:tcPr>
          <w:p w14:paraId="586B1DCE"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0.27</w:t>
            </w:r>
          </w:p>
          <w:p w14:paraId="206343B3" w14:textId="77777777" w:rsidR="00E630F5" w:rsidRPr="00704E3B" w:rsidRDefault="00E630F5" w:rsidP="00B45969">
            <w:pPr>
              <w:spacing w:after="0" w:line="240" w:lineRule="auto"/>
              <w:jc w:val="center"/>
              <w:rPr>
                <w:rFonts w:ascii="Times New Roman" w:eastAsia="Times New Roman" w:hAnsi="Times New Roman" w:cs="Times New Roman"/>
                <w:color w:val="000000"/>
                <w:sz w:val="24"/>
                <w:szCs w:val="24"/>
              </w:rPr>
            </w:pPr>
          </w:p>
        </w:tc>
        <w:tc>
          <w:tcPr>
            <w:tcW w:w="900" w:type="dxa"/>
            <w:shd w:val="clear" w:color="auto" w:fill="auto"/>
            <w:noWrap/>
            <w:vAlign w:val="bottom"/>
            <w:hideMark/>
          </w:tcPr>
          <w:p w14:paraId="1B28F808"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2.50</w:t>
            </w:r>
          </w:p>
          <w:p w14:paraId="0DC001C2" w14:textId="77777777" w:rsidR="00E630F5" w:rsidRPr="00704E3B" w:rsidRDefault="00E630F5" w:rsidP="00B45969">
            <w:pPr>
              <w:spacing w:after="0" w:line="240" w:lineRule="auto"/>
              <w:jc w:val="center"/>
              <w:rPr>
                <w:rFonts w:ascii="Times New Roman" w:eastAsia="Times New Roman" w:hAnsi="Times New Roman" w:cs="Times New Roman"/>
                <w:color w:val="000000"/>
                <w:sz w:val="24"/>
                <w:szCs w:val="24"/>
              </w:rPr>
            </w:pPr>
          </w:p>
        </w:tc>
        <w:tc>
          <w:tcPr>
            <w:tcW w:w="990" w:type="dxa"/>
            <w:shd w:val="clear" w:color="auto" w:fill="auto"/>
            <w:noWrap/>
            <w:vAlign w:val="bottom"/>
            <w:hideMark/>
          </w:tcPr>
          <w:p w14:paraId="1A102175"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0.02</w:t>
            </w:r>
          </w:p>
          <w:p w14:paraId="77E03EE5" w14:textId="77777777" w:rsidR="00E630F5" w:rsidRPr="00704E3B" w:rsidRDefault="00E630F5" w:rsidP="00B45969">
            <w:pPr>
              <w:spacing w:after="0" w:line="240" w:lineRule="auto"/>
              <w:jc w:val="center"/>
              <w:rPr>
                <w:rFonts w:ascii="Times New Roman" w:eastAsia="Times New Roman" w:hAnsi="Times New Roman" w:cs="Times New Roman"/>
                <w:color w:val="000000"/>
                <w:sz w:val="24"/>
                <w:szCs w:val="24"/>
              </w:rPr>
            </w:pPr>
          </w:p>
        </w:tc>
        <w:tc>
          <w:tcPr>
            <w:tcW w:w="1260" w:type="dxa"/>
            <w:shd w:val="clear" w:color="auto" w:fill="auto"/>
            <w:noWrap/>
            <w:vAlign w:val="bottom"/>
            <w:hideMark/>
          </w:tcPr>
          <w:p w14:paraId="70D9DCA3"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w:t>
            </w:r>
          </w:p>
          <w:p w14:paraId="70F24662" w14:textId="77777777" w:rsidR="00E630F5" w:rsidRPr="00704E3B" w:rsidRDefault="00E630F5" w:rsidP="00B45969">
            <w:pPr>
              <w:spacing w:after="0" w:line="240" w:lineRule="auto"/>
              <w:jc w:val="center"/>
              <w:rPr>
                <w:rFonts w:ascii="Times New Roman" w:eastAsia="Times New Roman" w:hAnsi="Times New Roman" w:cs="Times New Roman"/>
                <w:color w:val="000000"/>
                <w:sz w:val="24"/>
                <w:szCs w:val="24"/>
              </w:rPr>
            </w:pPr>
          </w:p>
        </w:tc>
      </w:tr>
      <w:tr w:rsidR="00DA0289" w:rsidRPr="00704E3B" w14:paraId="67C1A992" w14:textId="77777777" w:rsidTr="004A32B5">
        <w:trPr>
          <w:trHeight w:val="298"/>
        </w:trPr>
        <w:tc>
          <w:tcPr>
            <w:tcW w:w="1550" w:type="dxa"/>
            <w:shd w:val="clear" w:color="auto" w:fill="auto"/>
            <w:noWrap/>
            <w:vAlign w:val="bottom"/>
            <w:hideMark/>
          </w:tcPr>
          <w:p w14:paraId="541B909A" w14:textId="77777777" w:rsidR="009D254D"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TREES</w:t>
            </w:r>
          </w:p>
          <w:p w14:paraId="408748F3"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2080" w:type="dxa"/>
            <w:shd w:val="clear" w:color="auto" w:fill="auto"/>
            <w:noWrap/>
            <w:vAlign w:val="bottom"/>
            <w:hideMark/>
          </w:tcPr>
          <w:p w14:paraId="2106666D"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Private tree plantations</w:t>
            </w:r>
          </w:p>
        </w:tc>
        <w:tc>
          <w:tcPr>
            <w:tcW w:w="965" w:type="dxa"/>
            <w:shd w:val="clear" w:color="auto" w:fill="auto"/>
            <w:noWrap/>
            <w:vAlign w:val="bottom"/>
            <w:hideMark/>
          </w:tcPr>
          <w:p w14:paraId="0D941667" w14:textId="77777777" w:rsidR="009D254D" w:rsidRDefault="00E630F5" w:rsidP="00B459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Count</w:t>
            </w:r>
          </w:p>
          <w:p w14:paraId="052C26BE"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990" w:type="dxa"/>
            <w:shd w:val="clear" w:color="auto" w:fill="auto"/>
            <w:noWrap/>
            <w:vAlign w:val="bottom"/>
            <w:hideMark/>
          </w:tcPr>
          <w:p w14:paraId="09D6F8C8"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15</w:t>
            </w:r>
            <w:r w:rsidR="001117B4">
              <w:rPr>
                <w:rFonts w:ascii="Times New Roman" w:eastAsia="Times New Roman" w:hAnsi="Times New Roman" w:cs="Times New Roman"/>
                <w:color w:val="000000"/>
                <w:sz w:val="24"/>
                <w:szCs w:val="24"/>
              </w:rPr>
              <w:t>.00</w:t>
            </w:r>
          </w:p>
          <w:p w14:paraId="1712B526"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900" w:type="dxa"/>
            <w:shd w:val="clear" w:color="auto" w:fill="auto"/>
            <w:noWrap/>
            <w:vAlign w:val="bottom"/>
            <w:hideMark/>
          </w:tcPr>
          <w:p w14:paraId="43BC37E4"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520</w:t>
            </w:r>
          </w:p>
          <w:p w14:paraId="26B8EB70"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990" w:type="dxa"/>
            <w:shd w:val="clear" w:color="auto" w:fill="auto"/>
            <w:noWrap/>
            <w:vAlign w:val="bottom"/>
            <w:hideMark/>
          </w:tcPr>
          <w:p w14:paraId="1F2CF7B7"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0</w:t>
            </w:r>
            <w:r w:rsidR="001117B4">
              <w:rPr>
                <w:rFonts w:ascii="Times New Roman" w:eastAsia="Times New Roman" w:hAnsi="Times New Roman" w:cs="Times New Roman"/>
                <w:color w:val="000000"/>
                <w:sz w:val="24"/>
                <w:szCs w:val="24"/>
              </w:rPr>
              <w:t>.00</w:t>
            </w:r>
          </w:p>
          <w:p w14:paraId="1B27DAA9"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1260" w:type="dxa"/>
            <w:shd w:val="clear" w:color="auto" w:fill="auto"/>
            <w:noWrap/>
            <w:vAlign w:val="bottom"/>
            <w:hideMark/>
          </w:tcPr>
          <w:p w14:paraId="62FC3B31"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sidRPr="00704E3B">
              <w:rPr>
                <w:rFonts w:ascii="Times New Roman" w:eastAsia="Times New Roman" w:hAnsi="Times New Roman" w:cs="Times New Roman"/>
                <w:color w:val="000000"/>
                <w:sz w:val="24"/>
                <w:szCs w:val="24"/>
              </w:rPr>
              <w:t>-</w:t>
            </w:r>
          </w:p>
          <w:p w14:paraId="0177B0AE"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r>
      <w:tr w:rsidR="00DA0289" w:rsidRPr="00704E3B" w14:paraId="5CE52901" w14:textId="77777777" w:rsidTr="004A32B5">
        <w:trPr>
          <w:trHeight w:val="298"/>
        </w:trPr>
        <w:tc>
          <w:tcPr>
            <w:tcW w:w="1550" w:type="dxa"/>
            <w:shd w:val="clear" w:color="auto" w:fill="auto"/>
            <w:noWrap/>
            <w:vAlign w:val="bottom"/>
          </w:tcPr>
          <w:p w14:paraId="0B93463F" w14:textId="77777777" w:rsidR="009D254D" w:rsidRDefault="009D254D" w:rsidP="00B459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
          <w:p w14:paraId="2BFA95A9"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2080" w:type="dxa"/>
            <w:shd w:val="clear" w:color="auto" w:fill="auto"/>
            <w:noWrap/>
            <w:vAlign w:val="bottom"/>
          </w:tcPr>
          <w:p w14:paraId="474C45C4"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number of observations</w:t>
            </w:r>
          </w:p>
        </w:tc>
        <w:tc>
          <w:tcPr>
            <w:tcW w:w="965" w:type="dxa"/>
            <w:shd w:val="clear" w:color="auto" w:fill="auto"/>
            <w:noWrap/>
            <w:vAlign w:val="bottom"/>
          </w:tcPr>
          <w:p w14:paraId="541D5415" w14:textId="77777777" w:rsidR="009D254D" w:rsidRDefault="00E630F5" w:rsidP="00B4596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Count</w:t>
            </w:r>
          </w:p>
          <w:p w14:paraId="042F8858" w14:textId="77777777" w:rsidR="009D254D" w:rsidRPr="00704E3B" w:rsidRDefault="009D254D" w:rsidP="00B45969">
            <w:pPr>
              <w:spacing w:after="0" w:line="240" w:lineRule="auto"/>
              <w:rPr>
                <w:rFonts w:ascii="Times New Roman" w:eastAsia="Times New Roman" w:hAnsi="Times New Roman" w:cs="Times New Roman"/>
                <w:color w:val="000000"/>
                <w:sz w:val="24"/>
                <w:szCs w:val="24"/>
              </w:rPr>
            </w:pPr>
          </w:p>
        </w:tc>
        <w:tc>
          <w:tcPr>
            <w:tcW w:w="990" w:type="dxa"/>
            <w:shd w:val="clear" w:color="auto" w:fill="auto"/>
            <w:noWrap/>
            <w:vAlign w:val="bottom"/>
          </w:tcPr>
          <w:p w14:paraId="2E8E3BDC" w14:textId="77777777" w:rsidR="009D254D" w:rsidRDefault="009D254D" w:rsidP="00B4596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780</w:t>
            </w:r>
          </w:p>
          <w:p w14:paraId="219B40FD"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900" w:type="dxa"/>
            <w:shd w:val="clear" w:color="auto" w:fill="auto"/>
            <w:noWrap/>
            <w:vAlign w:val="bottom"/>
          </w:tcPr>
          <w:p w14:paraId="5C18EA1F"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990" w:type="dxa"/>
            <w:shd w:val="clear" w:color="auto" w:fill="auto"/>
            <w:noWrap/>
            <w:vAlign w:val="bottom"/>
          </w:tcPr>
          <w:p w14:paraId="42DA9AA7" w14:textId="77777777" w:rsidR="009D254D" w:rsidRPr="00704E3B" w:rsidRDefault="009D254D" w:rsidP="00B45969">
            <w:pPr>
              <w:spacing w:after="0" w:line="240" w:lineRule="auto"/>
              <w:jc w:val="center"/>
              <w:rPr>
                <w:rFonts w:ascii="Times New Roman" w:eastAsia="Times New Roman" w:hAnsi="Times New Roman" w:cs="Times New Roman"/>
                <w:color w:val="000000"/>
                <w:sz w:val="24"/>
                <w:szCs w:val="24"/>
              </w:rPr>
            </w:pPr>
          </w:p>
        </w:tc>
        <w:tc>
          <w:tcPr>
            <w:tcW w:w="1260" w:type="dxa"/>
            <w:shd w:val="clear" w:color="auto" w:fill="auto"/>
            <w:noWrap/>
            <w:vAlign w:val="bottom"/>
          </w:tcPr>
          <w:p w14:paraId="576BC804" w14:textId="77777777" w:rsidR="009D254D" w:rsidRPr="00704E3B" w:rsidRDefault="009D254D" w:rsidP="00B45969">
            <w:pPr>
              <w:spacing w:after="0" w:line="240" w:lineRule="auto"/>
              <w:jc w:val="right"/>
              <w:rPr>
                <w:rFonts w:ascii="Times New Roman" w:eastAsia="Times New Roman" w:hAnsi="Times New Roman" w:cs="Times New Roman"/>
                <w:color w:val="000000"/>
                <w:sz w:val="24"/>
                <w:szCs w:val="24"/>
              </w:rPr>
            </w:pPr>
          </w:p>
        </w:tc>
      </w:tr>
    </w:tbl>
    <w:p w14:paraId="5E62E640" w14:textId="77777777" w:rsidR="009D254D" w:rsidRPr="00780B07" w:rsidRDefault="009D254D" w:rsidP="00780B07"/>
    <w:p w14:paraId="13280BC1" w14:textId="77777777" w:rsidR="00822C98" w:rsidRPr="006F771C" w:rsidRDefault="00822C98" w:rsidP="00822C98">
      <w:pPr>
        <w:pStyle w:val="Caption"/>
      </w:pPr>
    </w:p>
    <w:p w14:paraId="0257B12D" w14:textId="77777777" w:rsidR="00E3122A" w:rsidRPr="002666A3" w:rsidRDefault="00E3122A" w:rsidP="00E3122A">
      <w:pPr>
        <w:spacing w:line="480" w:lineRule="auto"/>
        <w:rPr>
          <w:rFonts w:ascii="Times New Roman" w:hAnsi="Times New Roman" w:cs="Times New Roman"/>
          <w:sz w:val="24"/>
          <w:szCs w:val="24"/>
        </w:rPr>
      </w:pPr>
    </w:p>
    <w:p w14:paraId="7934B874" w14:textId="77777777" w:rsidR="00E3122A" w:rsidRDefault="00E3122A" w:rsidP="00E3122A">
      <w:pPr>
        <w:spacing w:line="480" w:lineRule="auto"/>
        <w:rPr>
          <w:rFonts w:ascii="Times New Roman" w:hAnsi="Times New Roman" w:cs="Times New Roman"/>
          <w:sz w:val="24"/>
          <w:szCs w:val="24"/>
        </w:rPr>
      </w:pPr>
    </w:p>
    <w:p w14:paraId="76952151" w14:textId="77777777" w:rsidR="003A56B6" w:rsidRDefault="003A56B6" w:rsidP="00E3122A">
      <w:pPr>
        <w:spacing w:line="480" w:lineRule="auto"/>
        <w:rPr>
          <w:rFonts w:ascii="Times New Roman" w:hAnsi="Times New Roman" w:cs="Times New Roman"/>
          <w:sz w:val="24"/>
          <w:szCs w:val="24"/>
        </w:rPr>
      </w:pPr>
    </w:p>
    <w:p w14:paraId="522C15D6" w14:textId="77777777" w:rsidR="003A56B6" w:rsidRDefault="003A56B6" w:rsidP="00E3122A">
      <w:pPr>
        <w:spacing w:line="480" w:lineRule="auto"/>
        <w:rPr>
          <w:rFonts w:ascii="Times New Roman" w:hAnsi="Times New Roman" w:cs="Times New Roman"/>
          <w:sz w:val="24"/>
          <w:szCs w:val="24"/>
        </w:rPr>
      </w:pPr>
    </w:p>
    <w:p w14:paraId="004EA4DD" w14:textId="77777777" w:rsidR="003A56B6" w:rsidRPr="002666A3" w:rsidRDefault="003A56B6" w:rsidP="00E3122A">
      <w:pPr>
        <w:spacing w:line="480" w:lineRule="auto"/>
        <w:rPr>
          <w:rFonts w:ascii="Times New Roman" w:hAnsi="Times New Roman" w:cs="Times New Roman"/>
          <w:sz w:val="24"/>
          <w:szCs w:val="24"/>
        </w:rPr>
      </w:pPr>
    </w:p>
    <w:p w14:paraId="641757E6" w14:textId="77777777" w:rsidR="00822C98" w:rsidRPr="002666A3" w:rsidRDefault="00822C98" w:rsidP="00E3122A">
      <w:pPr>
        <w:spacing w:line="240" w:lineRule="auto"/>
        <w:rPr>
          <w:rFonts w:ascii="Times New Roman" w:hAnsi="Times New Roman" w:cs="Times New Roman"/>
          <w:sz w:val="24"/>
          <w:szCs w:val="24"/>
        </w:rPr>
      </w:pPr>
    </w:p>
    <w:p w14:paraId="6E93F370" w14:textId="77777777" w:rsidR="003A56B6" w:rsidRDefault="003A56B6" w:rsidP="003A56B6">
      <w:pPr>
        <w:pStyle w:val="Caption"/>
      </w:pPr>
      <w:bookmarkStart w:id="49" w:name="_Toc502674641"/>
      <w:r>
        <w:lastRenderedPageBreak/>
        <w:t xml:space="preserve">Table </w:t>
      </w:r>
      <w:r w:rsidR="008F3E9C">
        <w:fldChar w:fldCharType="begin"/>
      </w:r>
      <w:r w:rsidR="008F3E9C">
        <w:instrText xml:space="preserve"> SEQ Table \* ARABIC </w:instrText>
      </w:r>
      <w:r w:rsidR="008F3E9C">
        <w:fldChar w:fldCharType="separate"/>
      </w:r>
      <w:r w:rsidR="002F31AF">
        <w:rPr>
          <w:noProof/>
        </w:rPr>
        <w:t>10</w:t>
      </w:r>
      <w:r w:rsidR="008F3E9C">
        <w:rPr>
          <w:noProof/>
        </w:rPr>
        <w:fldChar w:fldCharType="end"/>
      </w:r>
      <w:r>
        <w:t xml:space="preserve"> : </w:t>
      </w:r>
      <w:r w:rsidRPr="00675B76">
        <w:t>Differences in mean values of demographic and resource variables across the Terai and Hilly regions of Nepal</w:t>
      </w:r>
      <w:bookmarkEnd w:id="4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610"/>
        <w:gridCol w:w="2340"/>
      </w:tblGrid>
      <w:tr w:rsidR="00822C98" w:rsidRPr="006F771C" w14:paraId="0AA02BC6" w14:textId="77777777" w:rsidTr="00E3122A">
        <w:tc>
          <w:tcPr>
            <w:tcW w:w="3960" w:type="dxa"/>
            <w:tcBorders>
              <w:top w:val="single" w:sz="4" w:space="0" w:color="auto"/>
              <w:bottom w:val="single" w:sz="4" w:space="0" w:color="auto"/>
            </w:tcBorders>
          </w:tcPr>
          <w:p w14:paraId="3CEEF298" w14:textId="77777777" w:rsidR="00E3122A" w:rsidRPr="006F771C" w:rsidRDefault="00E3122A" w:rsidP="00E3122A">
            <w:pPr>
              <w:rPr>
                <w:rFonts w:ascii="Times New Roman" w:hAnsi="Times New Roman" w:cs="Times New Roman"/>
                <w:b/>
                <w:sz w:val="24"/>
                <w:szCs w:val="24"/>
              </w:rPr>
            </w:pPr>
            <w:r w:rsidRPr="006F771C">
              <w:rPr>
                <w:rFonts w:ascii="Times New Roman" w:hAnsi="Times New Roman" w:cs="Times New Roman"/>
                <w:b/>
                <w:sz w:val="24"/>
                <w:szCs w:val="24"/>
              </w:rPr>
              <w:t>Variables</w:t>
            </w:r>
          </w:p>
        </w:tc>
        <w:tc>
          <w:tcPr>
            <w:tcW w:w="2610" w:type="dxa"/>
            <w:tcBorders>
              <w:top w:val="single" w:sz="4" w:space="0" w:color="auto"/>
              <w:bottom w:val="single" w:sz="4" w:space="0" w:color="auto"/>
            </w:tcBorders>
          </w:tcPr>
          <w:p w14:paraId="35DD8211" w14:textId="77777777" w:rsidR="00E3122A" w:rsidRPr="006F771C" w:rsidRDefault="00E3122A" w:rsidP="00E3122A">
            <w:pPr>
              <w:rPr>
                <w:rFonts w:ascii="Times New Roman" w:hAnsi="Times New Roman" w:cs="Times New Roman"/>
                <w:b/>
                <w:sz w:val="24"/>
                <w:szCs w:val="24"/>
              </w:rPr>
            </w:pPr>
            <w:r w:rsidRPr="006F771C">
              <w:rPr>
                <w:rFonts w:ascii="Times New Roman" w:hAnsi="Times New Roman" w:cs="Times New Roman"/>
                <w:b/>
                <w:sz w:val="24"/>
                <w:szCs w:val="24"/>
              </w:rPr>
              <w:t>Terai (Timber forest)</w:t>
            </w:r>
          </w:p>
        </w:tc>
        <w:tc>
          <w:tcPr>
            <w:tcW w:w="2340" w:type="dxa"/>
            <w:tcBorders>
              <w:top w:val="single" w:sz="4" w:space="0" w:color="auto"/>
              <w:bottom w:val="single" w:sz="4" w:space="0" w:color="auto"/>
            </w:tcBorders>
          </w:tcPr>
          <w:p w14:paraId="0DD39FA5" w14:textId="77777777" w:rsidR="00E3122A" w:rsidRPr="006F771C" w:rsidRDefault="00E3122A" w:rsidP="005A308D">
            <w:pPr>
              <w:rPr>
                <w:rFonts w:ascii="Times New Roman" w:hAnsi="Times New Roman" w:cs="Times New Roman"/>
                <w:b/>
                <w:sz w:val="24"/>
                <w:szCs w:val="24"/>
              </w:rPr>
            </w:pPr>
            <w:r w:rsidRPr="006F771C">
              <w:rPr>
                <w:rFonts w:ascii="Times New Roman" w:hAnsi="Times New Roman" w:cs="Times New Roman"/>
                <w:b/>
                <w:sz w:val="24"/>
                <w:szCs w:val="24"/>
              </w:rPr>
              <w:t>Hill</w:t>
            </w:r>
            <w:r w:rsidR="005A308D">
              <w:rPr>
                <w:rFonts w:ascii="Times New Roman" w:hAnsi="Times New Roman" w:cs="Times New Roman"/>
                <w:b/>
                <w:sz w:val="24"/>
                <w:szCs w:val="24"/>
              </w:rPr>
              <w:t>y</w:t>
            </w:r>
            <w:r w:rsidRPr="006F771C">
              <w:rPr>
                <w:rFonts w:ascii="Times New Roman" w:hAnsi="Times New Roman" w:cs="Times New Roman"/>
                <w:b/>
                <w:sz w:val="24"/>
                <w:szCs w:val="24"/>
              </w:rPr>
              <w:t xml:space="preserve"> (Mixed forest)</w:t>
            </w:r>
          </w:p>
        </w:tc>
      </w:tr>
      <w:tr w:rsidR="00822C98" w:rsidRPr="002666A3" w14:paraId="7082BA53" w14:textId="77777777" w:rsidTr="00E3122A">
        <w:tc>
          <w:tcPr>
            <w:tcW w:w="3960" w:type="dxa"/>
            <w:tcBorders>
              <w:top w:val="single" w:sz="4" w:space="0" w:color="auto"/>
            </w:tcBorders>
          </w:tcPr>
          <w:p w14:paraId="3DBC1290"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Household income</w:t>
            </w:r>
          </w:p>
        </w:tc>
        <w:tc>
          <w:tcPr>
            <w:tcW w:w="2610" w:type="dxa"/>
            <w:tcBorders>
              <w:top w:val="single" w:sz="4" w:space="0" w:color="auto"/>
            </w:tcBorders>
          </w:tcPr>
          <w:p w14:paraId="7320EAA9"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269</w:t>
            </w:r>
            <w:r w:rsidR="00C341D7">
              <w:rPr>
                <w:rFonts w:ascii="Times New Roman" w:hAnsi="Times New Roman" w:cs="Times New Roman"/>
                <w:sz w:val="24"/>
                <w:szCs w:val="24"/>
              </w:rPr>
              <w:t>,</w:t>
            </w:r>
            <w:r w:rsidRPr="002666A3">
              <w:rPr>
                <w:rFonts w:ascii="Times New Roman" w:hAnsi="Times New Roman" w:cs="Times New Roman"/>
                <w:sz w:val="24"/>
                <w:szCs w:val="24"/>
              </w:rPr>
              <w:t>650 (115</w:t>
            </w:r>
            <w:r w:rsidR="00C341D7">
              <w:rPr>
                <w:rFonts w:ascii="Times New Roman" w:hAnsi="Times New Roman" w:cs="Times New Roman"/>
                <w:sz w:val="24"/>
                <w:szCs w:val="24"/>
              </w:rPr>
              <w:t>,56</w:t>
            </w:r>
            <w:r w:rsidRPr="002666A3">
              <w:rPr>
                <w:rFonts w:ascii="Times New Roman" w:hAnsi="Times New Roman" w:cs="Times New Roman"/>
                <w:sz w:val="24"/>
                <w:szCs w:val="24"/>
              </w:rPr>
              <w:t>)</w:t>
            </w:r>
          </w:p>
        </w:tc>
        <w:tc>
          <w:tcPr>
            <w:tcW w:w="2340" w:type="dxa"/>
            <w:tcBorders>
              <w:top w:val="single" w:sz="4" w:space="0" w:color="auto"/>
            </w:tcBorders>
          </w:tcPr>
          <w:p w14:paraId="50D7591E"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295</w:t>
            </w:r>
            <w:r w:rsidR="00C341D7">
              <w:rPr>
                <w:rFonts w:ascii="Times New Roman" w:hAnsi="Times New Roman" w:cs="Times New Roman"/>
                <w:sz w:val="24"/>
                <w:szCs w:val="24"/>
              </w:rPr>
              <w:t>,</w:t>
            </w:r>
            <w:r w:rsidRPr="002666A3">
              <w:rPr>
                <w:rFonts w:ascii="Times New Roman" w:hAnsi="Times New Roman" w:cs="Times New Roman"/>
                <w:sz w:val="24"/>
                <w:szCs w:val="24"/>
              </w:rPr>
              <w:t>906</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(104</w:t>
            </w:r>
            <w:r w:rsidR="00C341D7">
              <w:rPr>
                <w:rFonts w:ascii="Times New Roman" w:hAnsi="Times New Roman" w:cs="Times New Roman"/>
                <w:sz w:val="24"/>
                <w:szCs w:val="24"/>
              </w:rPr>
              <w:t>,45</w:t>
            </w:r>
            <w:r w:rsidRPr="002666A3">
              <w:rPr>
                <w:rFonts w:ascii="Times New Roman" w:hAnsi="Times New Roman" w:cs="Times New Roman"/>
                <w:sz w:val="24"/>
                <w:szCs w:val="24"/>
              </w:rPr>
              <w:t>)</w:t>
            </w:r>
          </w:p>
        </w:tc>
      </w:tr>
      <w:tr w:rsidR="00822C98" w:rsidRPr="002666A3" w14:paraId="13255AC6" w14:textId="77777777" w:rsidTr="00E3122A">
        <w:tc>
          <w:tcPr>
            <w:tcW w:w="3960" w:type="dxa"/>
          </w:tcPr>
          <w:p w14:paraId="6232E79A"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Fuelwood collected (in headload)</w:t>
            </w:r>
          </w:p>
        </w:tc>
        <w:tc>
          <w:tcPr>
            <w:tcW w:w="2610" w:type="dxa"/>
          </w:tcPr>
          <w:p w14:paraId="55EBFD0C" w14:textId="77777777" w:rsidR="00E3122A" w:rsidRPr="002666A3" w:rsidRDefault="00E3122A" w:rsidP="005A308D">
            <w:pPr>
              <w:spacing w:line="480" w:lineRule="auto"/>
              <w:rPr>
                <w:rFonts w:ascii="Times New Roman" w:hAnsi="Times New Roman" w:cs="Times New Roman"/>
                <w:sz w:val="24"/>
                <w:szCs w:val="24"/>
              </w:rPr>
            </w:pPr>
            <w:r w:rsidRPr="002666A3">
              <w:rPr>
                <w:rFonts w:ascii="Times New Roman" w:hAnsi="Times New Roman" w:cs="Times New Roman"/>
                <w:sz w:val="24"/>
                <w:szCs w:val="24"/>
              </w:rPr>
              <w:t>36.64***</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(20.84)</w:t>
            </w:r>
          </w:p>
        </w:tc>
        <w:tc>
          <w:tcPr>
            <w:tcW w:w="2340" w:type="dxa"/>
          </w:tcPr>
          <w:p w14:paraId="5957AA19"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29.66***</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(18.18)</w:t>
            </w:r>
          </w:p>
        </w:tc>
      </w:tr>
      <w:tr w:rsidR="00822C98" w:rsidRPr="002666A3" w14:paraId="2FA6CEA2" w14:textId="77777777" w:rsidTr="00E3122A">
        <w:tc>
          <w:tcPr>
            <w:tcW w:w="3960" w:type="dxa"/>
          </w:tcPr>
          <w:p w14:paraId="1B1821AB"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Fuelwood collection time (minutes)</w:t>
            </w:r>
          </w:p>
        </w:tc>
        <w:tc>
          <w:tcPr>
            <w:tcW w:w="2610" w:type="dxa"/>
          </w:tcPr>
          <w:p w14:paraId="07D05865"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57.50***</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(40.13)</w:t>
            </w:r>
          </w:p>
        </w:tc>
        <w:tc>
          <w:tcPr>
            <w:tcW w:w="2340" w:type="dxa"/>
          </w:tcPr>
          <w:p w14:paraId="5EDBC1CD"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66.07***</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(44.95)</w:t>
            </w:r>
          </w:p>
        </w:tc>
      </w:tr>
      <w:tr w:rsidR="00822C98" w:rsidRPr="002666A3" w14:paraId="7C92473F" w14:textId="77777777" w:rsidTr="00E3122A">
        <w:tc>
          <w:tcPr>
            <w:tcW w:w="3960" w:type="dxa"/>
          </w:tcPr>
          <w:p w14:paraId="2D51EBAD"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Fodder collected (in headload)</w:t>
            </w:r>
          </w:p>
        </w:tc>
        <w:tc>
          <w:tcPr>
            <w:tcW w:w="2610" w:type="dxa"/>
          </w:tcPr>
          <w:p w14:paraId="3ACB28FC"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36.71</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(52.03)</w:t>
            </w:r>
          </w:p>
        </w:tc>
        <w:tc>
          <w:tcPr>
            <w:tcW w:w="2340" w:type="dxa"/>
          </w:tcPr>
          <w:p w14:paraId="1EF01CEC"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34.38</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(41.67)</w:t>
            </w:r>
          </w:p>
        </w:tc>
      </w:tr>
      <w:tr w:rsidR="00822C98" w:rsidRPr="002666A3" w14:paraId="7449BD3A" w14:textId="77777777" w:rsidTr="00E3122A">
        <w:tc>
          <w:tcPr>
            <w:tcW w:w="3960" w:type="dxa"/>
          </w:tcPr>
          <w:p w14:paraId="12C440F6"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Fodder collection time (minutes)</w:t>
            </w:r>
          </w:p>
        </w:tc>
        <w:tc>
          <w:tcPr>
            <w:tcW w:w="2610" w:type="dxa"/>
          </w:tcPr>
          <w:p w14:paraId="0DFCE7A0"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70.54</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(79.858)</w:t>
            </w:r>
          </w:p>
        </w:tc>
        <w:tc>
          <w:tcPr>
            <w:tcW w:w="2340" w:type="dxa"/>
          </w:tcPr>
          <w:p w14:paraId="3A4E98D4"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62.68</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(92.92)</w:t>
            </w:r>
          </w:p>
        </w:tc>
      </w:tr>
      <w:tr w:rsidR="00822C98" w:rsidRPr="002666A3" w14:paraId="3C0F1C4B" w14:textId="77777777" w:rsidTr="00E3122A">
        <w:tc>
          <w:tcPr>
            <w:tcW w:w="3960" w:type="dxa"/>
          </w:tcPr>
          <w:p w14:paraId="4BED4D76"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Number of private trees</w:t>
            </w:r>
          </w:p>
        </w:tc>
        <w:tc>
          <w:tcPr>
            <w:tcW w:w="2610" w:type="dxa"/>
          </w:tcPr>
          <w:p w14:paraId="69C17737"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3.00***</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(6.34)</w:t>
            </w:r>
          </w:p>
        </w:tc>
        <w:tc>
          <w:tcPr>
            <w:tcW w:w="2340" w:type="dxa"/>
          </w:tcPr>
          <w:p w14:paraId="3E076088"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27***</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(42.29)</w:t>
            </w:r>
          </w:p>
        </w:tc>
      </w:tr>
      <w:tr w:rsidR="00822C98" w:rsidRPr="002666A3" w14:paraId="08CBAD4D" w14:textId="77777777" w:rsidTr="00E3122A">
        <w:tc>
          <w:tcPr>
            <w:tcW w:w="3960" w:type="dxa"/>
          </w:tcPr>
          <w:p w14:paraId="2ABD4FC0"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Number of livestock</w:t>
            </w:r>
          </w:p>
        </w:tc>
        <w:tc>
          <w:tcPr>
            <w:tcW w:w="2610" w:type="dxa"/>
          </w:tcPr>
          <w:p w14:paraId="3BA93ECF"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3.00***</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(2.76)</w:t>
            </w:r>
          </w:p>
        </w:tc>
        <w:tc>
          <w:tcPr>
            <w:tcW w:w="2340" w:type="dxa"/>
          </w:tcPr>
          <w:p w14:paraId="66DB5EAB" w14:textId="77777777" w:rsidR="00E3122A" w:rsidRPr="002666A3"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5.00***</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(4.30)</w:t>
            </w:r>
          </w:p>
        </w:tc>
      </w:tr>
      <w:tr w:rsidR="00822C98" w:rsidRPr="002666A3" w14:paraId="7AE772E5" w14:textId="77777777" w:rsidTr="00E3122A">
        <w:tc>
          <w:tcPr>
            <w:tcW w:w="3960" w:type="dxa"/>
          </w:tcPr>
          <w:p w14:paraId="08C41B06" w14:textId="77777777" w:rsidR="00E3122A" w:rsidRDefault="00011A4D" w:rsidP="00E3122A">
            <w:pPr>
              <w:spacing w:line="480" w:lineRule="auto"/>
              <w:rPr>
                <w:rFonts w:ascii="Times New Roman" w:hAnsi="Times New Roman" w:cs="Times New Roman"/>
                <w:sz w:val="24"/>
                <w:szCs w:val="24"/>
              </w:rPr>
            </w:pPr>
            <w:r>
              <w:rPr>
                <w:rFonts w:ascii="Times New Roman" w:hAnsi="Times New Roman" w:cs="Times New Roman"/>
                <w:sz w:val="24"/>
                <w:szCs w:val="24"/>
              </w:rPr>
              <w:t>Landholdings (hecta</w:t>
            </w:r>
            <w:r w:rsidRPr="002666A3">
              <w:rPr>
                <w:rFonts w:ascii="Times New Roman" w:hAnsi="Times New Roman" w:cs="Times New Roman"/>
                <w:sz w:val="24"/>
                <w:szCs w:val="24"/>
              </w:rPr>
              <w:t>re</w:t>
            </w:r>
            <w:r w:rsidR="00E3122A" w:rsidRPr="002666A3">
              <w:rPr>
                <w:rFonts w:ascii="Times New Roman" w:hAnsi="Times New Roman" w:cs="Times New Roman"/>
                <w:sz w:val="24"/>
                <w:szCs w:val="24"/>
              </w:rPr>
              <w:t>)</w:t>
            </w:r>
          </w:p>
          <w:p w14:paraId="664D638F" w14:textId="77777777" w:rsidR="00011A4D" w:rsidRPr="002666A3" w:rsidRDefault="00011A4D" w:rsidP="00E3122A">
            <w:pPr>
              <w:spacing w:line="480" w:lineRule="auto"/>
              <w:rPr>
                <w:rFonts w:ascii="Times New Roman" w:hAnsi="Times New Roman" w:cs="Times New Roman"/>
                <w:sz w:val="24"/>
                <w:szCs w:val="24"/>
              </w:rPr>
            </w:pPr>
            <w:r>
              <w:rPr>
                <w:rFonts w:ascii="Times New Roman" w:hAnsi="Times New Roman" w:cs="Times New Roman"/>
                <w:sz w:val="24"/>
                <w:szCs w:val="24"/>
              </w:rPr>
              <w:t xml:space="preserve">Number of observations </w:t>
            </w:r>
          </w:p>
        </w:tc>
        <w:tc>
          <w:tcPr>
            <w:tcW w:w="2610" w:type="dxa"/>
          </w:tcPr>
          <w:p w14:paraId="41F14F7F" w14:textId="77777777" w:rsidR="00E3122A"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0.20***</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(0.17)</w:t>
            </w:r>
          </w:p>
          <w:p w14:paraId="6183A037" w14:textId="77777777" w:rsidR="00011A4D" w:rsidRPr="002666A3" w:rsidRDefault="00011A4D" w:rsidP="00E3122A">
            <w:pPr>
              <w:spacing w:line="480" w:lineRule="auto"/>
              <w:rPr>
                <w:rFonts w:ascii="Times New Roman" w:hAnsi="Times New Roman" w:cs="Times New Roman"/>
                <w:sz w:val="24"/>
                <w:szCs w:val="24"/>
              </w:rPr>
            </w:pPr>
            <w:r>
              <w:rPr>
                <w:rFonts w:ascii="Times New Roman" w:hAnsi="Times New Roman" w:cs="Times New Roman"/>
                <w:sz w:val="24"/>
                <w:szCs w:val="24"/>
              </w:rPr>
              <w:t>390</w:t>
            </w:r>
          </w:p>
        </w:tc>
        <w:tc>
          <w:tcPr>
            <w:tcW w:w="2340" w:type="dxa"/>
          </w:tcPr>
          <w:p w14:paraId="11A63919" w14:textId="77777777" w:rsidR="00E3122A" w:rsidRDefault="00E3122A" w:rsidP="00E3122A">
            <w:pPr>
              <w:spacing w:line="480" w:lineRule="auto"/>
              <w:rPr>
                <w:rFonts w:ascii="Times New Roman" w:hAnsi="Times New Roman" w:cs="Times New Roman"/>
                <w:sz w:val="24"/>
                <w:szCs w:val="24"/>
              </w:rPr>
            </w:pPr>
            <w:r w:rsidRPr="002666A3">
              <w:rPr>
                <w:rFonts w:ascii="Times New Roman" w:hAnsi="Times New Roman" w:cs="Times New Roman"/>
                <w:sz w:val="24"/>
                <w:szCs w:val="24"/>
              </w:rPr>
              <w:t>0.34***</w:t>
            </w:r>
            <w:r w:rsidR="005A308D">
              <w:rPr>
                <w:rFonts w:ascii="Times New Roman" w:hAnsi="Times New Roman" w:cs="Times New Roman"/>
                <w:sz w:val="24"/>
                <w:szCs w:val="24"/>
              </w:rPr>
              <w:t xml:space="preserve"> </w:t>
            </w:r>
            <w:r w:rsidRPr="002666A3">
              <w:rPr>
                <w:rFonts w:ascii="Times New Roman" w:hAnsi="Times New Roman" w:cs="Times New Roman"/>
                <w:sz w:val="24"/>
                <w:szCs w:val="24"/>
              </w:rPr>
              <w:t>(0.28)</w:t>
            </w:r>
          </w:p>
          <w:p w14:paraId="30E922C3" w14:textId="77777777" w:rsidR="00011A4D" w:rsidRPr="002666A3" w:rsidRDefault="00011A4D" w:rsidP="00E3122A">
            <w:pPr>
              <w:spacing w:line="480" w:lineRule="auto"/>
              <w:rPr>
                <w:rFonts w:ascii="Times New Roman" w:hAnsi="Times New Roman" w:cs="Times New Roman"/>
                <w:sz w:val="24"/>
                <w:szCs w:val="24"/>
              </w:rPr>
            </w:pPr>
            <w:r>
              <w:rPr>
                <w:rFonts w:ascii="Times New Roman" w:hAnsi="Times New Roman" w:cs="Times New Roman"/>
                <w:sz w:val="24"/>
                <w:szCs w:val="24"/>
              </w:rPr>
              <w:t>390</w:t>
            </w:r>
          </w:p>
        </w:tc>
      </w:tr>
    </w:tbl>
    <w:p w14:paraId="1C2FB627"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  </w:t>
      </w:r>
      <w:r>
        <w:rPr>
          <w:rFonts w:ascii="Times New Roman" w:hAnsi="Times New Roman" w:cs="Times New Roman"/>
          <w:sz w:val="24"/>
          <w:szCs w:val="24"/>
        </w:rPr>
        <w:t>Notes:</w:t>
      </w:r>
    </w:p>
    <w:p w14:paraId="6D6BAC7D" w14:textId="77777777" w:rsidR="00E3122A" w:rsidRDefault="00E3122A" w:rsidP="0026088E">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signifies statistical differences of mean</w:t>
      </w:r>
      <w:r w:rsidR="0026088E" w:rsidRPr="002666A3">
        <w:rPr>
          <w:rFonts w:ascii="Times New Roman" w:hAnsi="Times New Roman" w:cs="Times New Roman"/>
          <w:sz w:val="24"/>
          <w:szCs w:val="24"/>
        </w:rPr>
        <w:t xml:space="preserve"> values using two sample t-test</w:t>
      </w:r>
    </w:p>
    <w:p w14:paraId="56C52BB3"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Standard errors in parenthesis</w:t>
      </w:r>
    </w:p>
    <w:p w14:paraId="652A4845"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22235B88"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417B296D"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2CF11D34"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38FA2F3B"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70F2AE04"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290AC983"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1DE17C63"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6E6D949D"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7CEB4324"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687BC2DF"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6EEFDC85"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02EBCFA8"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2B8A24E4"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6DB615E5"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7D72E594"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3BDE547B"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5B5BB3F2"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68132CC5"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42A963F3" w14:textId="77777777" w:rsidR="00CC75A0" w:rsidRDefault="00CC75A0" w:rsidP="0026088E">
      <w:pPr>
        <w:widowControl w:val="0"/>
        <w:autoSpaceDE w:val="0"/>
        <w:autoSpaceDN w:val="0"/>
        <w:adjustRightInd w:val="0"/>
        <w:spacing w:after="0" w:line="240" w:lineRule="auto"/>
        <w:rPr>
          <w:rFonts w:ascii="Times New Roman" w:hAnsi="Times New Roman" w:cs="Times New Roman"/>
          <w:sz w:val="24"/>
          <w:szCs w:val="24"/>
        </w:rPr>
      </w:pPr>
    </w:p>
    <w:p w14:paraId="776C27B5" w14:textId="77777777" w:rsidR="00CC75A0" w:rsidRPr="002666A3" w:rsidRDefault="00CC75A0" w:rsidP="00E3122A">
      <w:pPr>
        <w:spacing w:line="240" w:lineRule="auto"/>
        <w:rPr>
          <w:rFonts w:ascii="Times New Roman" w:hAnsi="Times New Roman" w:cs="Times New Roman"/>
          <w:sz w:val="24"/>
          <w:szCs w:val="24"/>
        </w:rPr>
      </w:pPr>
    </w:p>
    <w:p w14:paraId="0B3C4112" w14:textId="77777777" w:rsidR="003A56B6" w:rsidRDefault="003A56B6" w:rsidP="003A56B6">
      <w:pPr>
        <w:pStyle w:val="Caption"/>
      </w:pPr>
      <w:bookmarkStart w:id="50" w:name="_Toc502674642"/>
      <w:r>
        <w:lastRenderedPageBreak/>
        <w:t xml:space="preserve">Table </w:t>
      </w:r>
      <w:r w:rsidR="008F3E9C">
        <w:fldChar w:fldCharType="begin"/>
      </w:r>
      <w:r w:rsidR="008F3E9C">
        <w:instrText xml:space="preserve"> SEQ Table \* ARABIC </w:instrText>
      </w:r>
      <w:r w:rsidR="008F3E9C">
        <w:fldChar w:fldCharType="separate"/>
      </w:r>
      <w:r w:rsidR="002F31AF">
        <w:rPr>
          <w:noProof/>
        </w:rPr>
        <w:t>11</w:t>
      </w:r>
      <w:r w:rsidR="008F3E9C">
        <w:rPr>
          <w:noProof/>
        </w:rPr>
        <w:fldChar w:fldCharType="end"/>
      </w:r>
      <w:r>
        <w:t xml:space="preserve">: </w:t>
      </w:r>
      <w:r w:rsidRPr="00484662">
        <w:t>Regression analysis of household dependency on forest resources</w:t>
      </w:r>
      <w:bookmarkEnd w:id="50"/>
    </w:p>
    <w:tbl>
      <w:tblPr>
        <w:tblW w:w="5000" w:type="pct"/>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5569"/>
        <w:gridCol w:w="3791"/>
      </w:tblGrid>
      <w:tr w:rsidR="00531376" w14:paraId="05018E8B" w14:textId="77777777" w:rsidTr="007E6D71">
        <w:tc>
          <w:tcPr>
            <w:tcW w:w="10008" w:type="dxa"/>
            <w:gridSpan w:val="2"/>
            <w:tcBorders>
              <w:top w:val="single" w:sz="4" w:space="0" w:color="auto"/>
              <w:bottom w:val="single" w:sz="4" w:space="0" w:color="auto"/>
            </w:tcBorders>
          </w:tcPr>
          <w:p w14:paraId="2198FBD3" w14:textId="77777777" w:rsidR="00430438" w:rsidRPr="0088630F" w:rsidRDefault="00531376" w:rsidP="00201B47">
            <w:pPr>
              <w:widowControl w:val="0"/>
              <w:autoSpaceDE w:val="0"/>
              <w:autoSpaceDN w:val="0"/>
              <w:adjustRightInd w:val="0"/>
              <w:spacing w:after="0" w:line="240" w:lineRule="auto"/>
              <w:rPr>
                <w:rFonts w:ascii="Times New Roman" w:hAnsi="Times New Roman"/>
                <w:b/>
                <w:sz w:val="24"/>
                <w:szCs w:val="24"/>
              </w:rPr>
            </w:pPr>
            <w:r w:rsidRPr="0088630F">
              <w:rPr>
                <w:rFonts w:ascii="Times New Roman" w:hAnsi="Times New Roman"/>
                <w:b/>
                <w:sz w:val="24"/>
                <w:szCs w:val="24"/>
              </w:rPr>
              <w:t>Dependent variable : Relative income ear</w:t>
            </w:r>
            <w:r w:rsidR="00430438">
              <w:rPr>
                <w:rFonts w:ascii="Times New Roman" w:hAnsi="Times New Roman"/>
                <w:b/>
                <w:sz w:val="24"/>
                <w:szCs w:val="24"/>
              </w:rPr>
              <w:t xml:space="preserve">ned from forest resources </w:t>
            </w:r>
          </w:p>
        </w:tc>
      </w:tr>
      <w:tr w:rsidR="00531376" w14:paraId="78335736" w14:textId="77777777" w:rsidTr="007E6D71">
        <w:tc>
          <w:tcPr>
            <w:tcW w:w="10008" w:type="dxa"/>
            <w:gridSpan w:val="2"/>
            <w:tcBorders>
              <w:top w:val="single" w:sz="4" w:space="0" w:color="auto"/>
              <w:bottom w:val="nil"/>
            </w:tcBorders>
          </w:tcPr>
          <w:p w14:paraId="27C62983" w14:textId="77777777" w:rsidR="00531376" w:rsidRDefault="00531376" w:rsidP="00201B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Independent Variable</w:t>
            </w:r>
            <w:r w:rsidR="00057EBA">
              <w:rPr>
                <w:rFonts w:ascii="Times New Roman" w:hAnsi="Times New Roman"/>
                <w:sz w:val="24"/>
                <w:szCs w:val="24"/>
              </w:rPr>
              <w:t>s</w:t>
            </w:r>
          </w:p>
        </w:tc>
      </w:tr>
      <w:tr w:rsidR="00531376" w14:paraId="5F8664AD" w14:textId="77777777" w:rsidTr="007E6D71">
        <w:trPr>
          <w:trHeight w:val="602"/>
        </w:trPr>
        <w:tc>
          <w:tcPr>
            <w:tcW w:w="5958" w:type="dxa"/>
            <w:tcBorders>
              <w:top w:val="nil"/>
              <w:bottom w:val="nil"/>
              <w:right w:val="nil"/>
            </w:tcBorders>
          </w:tcPr>
          <w:p w14:paraId="64A59D8A" w14:textId="77777777" w:rsidR="00531376" w:rsidRPr="00C87ABD"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TREES</w:t>
            </w:r>
          </w:p>
        </w:tc>
        <w:tc>
          <w:tcPr>
            <w:tcW w:w="4050" w:type="dxa"/>
            <w:tcBorders>
              <w:top w:val="nil"/>
              <w:left w:val="nil"/>
              <w:bottom w:val="nil"/>
            </w:tcBorders>
          </w:tcPr>
          <w:p w14:paraId="409998C4"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-0.0223</w:t>
            </w:r>
            <w:r>
              <w:rPr>
                <w:rFonts w:ascii="Times New Roman" w:hAnsi="Times New Roman"/>
                <w:sz w:val="24"/>
                <w:szCs w:val="24"/>
                <w:vertAlign w:val="superscript"/>
              </w:rPr>
              <w:t>**</w:t>
            </w:r>
            <w:r>
              <w:rPr>
                <w:rFonts w:ascii="Times New Roman" w:hAnsi="Times New Roman"/>
                <w:sz w:val="24"/>
                <w:szCs w:val="24"/>
              </w:rPr>
              <w:t xml:space="preserve"> (0.00731)</w:t>
            </w:r>
          </w:p>
        </w:tc>
      </w:tr>
      <w:tr w:rsidR="00531376" w14:paraId="4BFF575C" w14:textId="77777777" w:rsidTr="007E6D71">
        <w:trPr>
          <w:trHeight w:val="562"/>
        </w:trPr>
        <w:tc>
          <w:tcPr>
            <w:tcW w:w="5958" w:type="dxa"/>
            <w:tcBorders>
              <w:top w:val="nil"/>
              <w:bottom w:val="nil"/>
              <w:right w:val="nil"/>
            </w:tcBorders>
          </w:tcPr>
          <w:p w14:paraId="41D13A02"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LAND</w:t>
            </w:r>
          </w:p>
        </w:tc>
        <w:tc>
          <w:tcPr>
            <w:tcW w:w="4050" w:type="dxa"/>
            <w:tcBorders>
              <w:top w:val="nil"/>
              <w:left w:val="nil"/>
              <w:bottom w:val="nil"/>
            </w:tcBorders>
          </w:tcPr>
          <w:p w14:paraId="12AB2D8E"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-3.900</w:t>
            </w:r>
            <w:r>
              <w:rPr>
                <w:rFonts w:ascii="Times New Roman" w:hAnsi="Times New Roman"/>
                <w:sz w:val="24"/>
                <w:szCs w:val="24"/>
                <w:vertAlign w:val="superscript"/>
              </w:rPr>
              <w:t>***</w:t>
            </w:r>
            <w:r>
              <w:rPr>
                <w:rFonts w:ascii="Times New Roman" w:hAnsi="Times New Roman"/>
                <w:sz w:val="24"/>
                <w:szCs w:val="24"/>
              </w:rPr>
              <w:t xml:space="preserve"> (1.032)</w:t>
            </w:r>
          </w:p>
        </w:tc>
      </w:tr>
      <w:tr w:rsidR="00531376" w14:paraId="662428D5" w14:textId="77777777" w:rsidTr="007E6D71">
        <w:trPr>
          <w:trHeight w:val="562"/>
        </w:trPr>
        <w:tc>
          <w:tcPr>
            <w:tcW w:w="5958" w:type="dxa"/>
            <w:tcBorders>
              <w:top w:val="nil"/>
              <w:bottom w:val="nil"/>
              <w:right w:val="nil"/>
            </w:tcBorders>
          </w:tcPr>
          <w:p w14:paraId="1DC735CC"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LIVESTOCK</w:t>
            </w:r>
          </w:p>
        </w:tc>
        <w:tc>
          <w:tcPr>
            <w:tcW w:w="4050" w:type="dxa"/>
            <w:tcBorders>
              <w:top w:val="nil"/>
              <w:left w:val="nil"/>
              <w:bottom w:val="nil"/>
            </w:tcBorders>
          </w:tcPr>
          <w:p w14:paraId="7E67909F"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0.282</w:t>
            </w:r>
            <w:r>
              <w:rPr>
                <w:rFonts w:ascii="Times New Roman" w:hAnsi="Times New Roman"/>
                <w:sz w:val="24"/>
                <w:szCs w:val="24"/>
                <w:vertAlign w:val="superscript"/>
              </w:rPr>
              <w:t>**</w:t>
            </w:r>
            <w:r>
              <w:rPr>
                <w:rFonts w:ascii="Times New Roman" w:hAnsi="Times New Roman"/>
                <w:sz w:val="24"/>
                <w:szCs w:val="24"/>
              </w:rPr>
              <w:t xml:space="preserve"> (0.102)</w:t>
            </w:r>
          </w:p>
        </w:tc>
      </w:tr>
      <w:tr w:rsidR="00531376" w14:paraId="1FF0449B" w14:textId="77777777" w:rsidTr="007E6D71">
        <w:trPr>
          <w:trHeight w:val="562"/>
        </w:trPr>
        <w:tc>
          <w:tcPr>
            <w:tcW w:w="5958" w:type="dxa"/>
            <w:tcBorders>
              <w:top w:val="nil"/>
              <w:bottom w:val="nil"/>
              <w:right w:val="nil"/>
            </w:tcBorders>
          </w:tcPr>
          <w:p w14:paraId="143F6400"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DIST</w:t>
            </w:r>
          </w:p>
        </w:tc>
        <w:tc>
          <w:tcPr>
            <w:tcW w:w="4050" w:type="dxa"/>
            <w:tcBorders>
              <w:top w:val="nil"/>
              <w:left w:val="nil"/>
              <w:bottom w:val="nil"/>
            </w:tcBorders>
          </w:tcPr>
          <w:p w14:paraId="5EEC07B3"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-0.100</w:t>
            </w:r>
            <w:r>
              <w:rPr>
                <w:rFonts w:ascii="Times New Roman" w:hAnsi="Times New Roman"/>
                <w:sz w:val="24"/>
                <w:szCs w:val="24"/>
                <w:vertAlign w:val="superscript"/>
              </w:rPr>
              <w:t>**</w:t>
            </w:r>
            <w:r>
              <w:rPr>
                <w:rFonts w:ascii="Times New Roman" w:hAnsi="Times New Roman"/>
                <w:sz w:val="24"/>
                <w:szCs w:val="24"/>
              </w:rPr>
              <w:t xml:space="preserve"> (0.0317)</w:t>
            </w:r>
          </w:p>
        </w:tc>
      </w:tr>
      <w:tr w:rsidR="00531376" w14:paraId="462B0568" w14:textId="77777777" w:rsidTr="007E6D71">
        <w:trPr>
          <w:trHeight w:val="562"/>
        </w:trPr>
        <w:tc>
          <w:tcPr>
            <w:tcW w:w="5958" w:type="dxa"/>
            <w:tcBorders>
              <w:top w:val="nil"/>
              <w:bottom w:val="nil"/>
              <w:right w:val="nil"/>
            </w:tcBorders>
          </w:tcPr>
          <w:p w14:paraId="5F84BB55"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CASTE</w:t>
            </w:r>
          </w:p>
        </w:tc>
        <w:tc>
          <w:tcPr>
            <w:tcW w:w="4050" w:type="dxa"/>
            <w:tcBorders>
              <w:top w:val="nil"/>
              <w:left w:val="nil"/>
              <w:bottom w:val="nil"/>
            </w:tcBorders>
          </w:tcPr>
          <w:p w14:paraId="0213A198"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-2.880</w:t>
            </w:r>
            <w:r>
              <w:rPr>
                <w:rFonts w:ascii="Times New Roman" w:hAnsi="Times New Roman"/>
                <w:sz w:val="24"/>
                <w:szCs w:val="24"/>
                <w:vertAlign w:val="superscript"/>
              </w:rPr>
              <w:t>***</w:t>
            </w:r>
            <w:r>
              <w:rPr>
                <w:rFonts w:ascii="Times New Roman" w:hAnsi="Times New Roman"/>
                <w:sz w:val="24"/>
                <w:szCs w:val="24"/>
              </w:rPr>
              <w:t xml:space="preserve"> (0.646)</w:t>
            </w:r>
          </w:p>
        </w:tc>
      </w:tr>
      <w:tr w:rsidR="00531376" w14:paraId="253CEF8F" w14:textId="77777777" w:rsidTr="007E6D71">
        <w:trPr>
          <w:trHeight w:val="562"/>
        </w:trPr>
        <w:tc>
          <w:tcPr>
            <w:tcW w:w="5958" w:type="dxa"/>
            <w:tcBorders>
              <w:top w:val="nil"/>
              <w:bottom w:val="nil"/>
              <w:right w:val="nil"/>
            </w:tcBorders>
          </w:tcPr>
          <w:p w14:paraId="7B7B41AB"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RHE</w:t>
            </w:r>
          </w:p>
        </w:tc>
        <w:tc>
          <w:tcPr>
            <w:tcW w:w="4050" w:type="dxa"/>
            <w:tcBorders>
              <w:top w:val="nil"/>
              <w:left w:val="nil"/>
              <w:bottom w:val="nil"/>
            </w:tcBorders>
          </w:tcPr>
          <w:p w14:paraId="42933AA0"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-0.256  (0.158)</w:t>
            </w:r>
          </w:p>
        </w:tc>
      </w:tr>
      <w:tr w:rsidR="00531376" w14:paraId="68C3CB60" w14:textId="77777777" w:rsidTr="007E6D71">
        <w:trPr>
          <w:trHeight w:val="562"/>
        </w:trPr>
        <w:tc>
          <w:tcPr>
            <w:tcW w:w="5958" w:type="dxa"/>
            <w:tcBorders>
              <w:top w:val="nil"/>
              <w:bottom w:val="nil"/>
              <w:right w:val="nil"/>
            </w:tcBorders>
          </w:tcPr>
          <w:p w14:paraId="2DBEF5DA"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INCOME</w:t>
            </w:r>
          </w:p>
        </w:tc>
        <w:tc>
          <w:tcPr>
            <w:tcW w:w="4050" w:type="dxa"/>
            <w:tcBorders>
              <w:top w:val="nil"/>
              <w:left w:val="nil"/>
              <w:bottom w:val="nil"/>
            </w:tcBorders>
          </w:tcPr>
          <w:p w14:paraId="11EA68D1"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-12.85</w:t>
            </w:r>
            <w:r>
              <w:rPr>
                <w:rFonts w:ascii="Times New Roman" w:hAnsi="Times New Roman"/>
                <w:sz w:val="24"/>
                <w:szCs w:val="24"/>
                <w:vertAlign w:val="superscript"/>
              </w:rPr>
              <w:t>***</w:t>
            </w:r>
            <w:r>
              <w:rPr>
                <w:rFonts w:ascii="Times New Roman" w:hAnsi="Times New Roman"/>
                <w:sz w:val="24"/>
                <w:szCs w:val="24"/>
              </w:rPr>
              <w:t xml:space="preserve">  (1.436)</w:t>
            </w:r>
          </w:p>
        </w:tc>
      </w:tr>
      <w:tr w:rsidR="00531376" w14:paraId="21514124" w14:textId="77777777" w:rsidTr="007E6D71">
        <w:trPr>
          <w:trHeight w:val="562"/>
        </w:trPr>
        <w:tc>
          <w:tcPr>
            <w:tcW w:w="5958" w:type="dxa"/>
            <w:tcBorders>
              <w:top w:val="nil"/>
              <w:bottom w:val="nil"/>
              <w:right w:val="nil"/>
            </w:tcBorders>
          </w:tcPr>
          <w:p w14:paraId="3A5E1D95"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FAMILY</w:t>
            </w:r>
          </w:p>
        </w:tc>
        <w:tc>
          <w:tcPr>
            <w:tcW w:w="4050" w:type="dxa"/>
            <w:tcBorders>
              <w:top w:val="nil"/>
              <w:left w:val="nil"/>
              <w:bottom w:val="nil"/>
            </w:tcBorders>
          </w:tcPr>
          <w:p w14:paraId="47A1B2B2"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-0.612</w:t>
            </w:r>
            <w:r>
              <w:rPr>
                <w:rFonts w:ascii="Times New Roman" w:hAnsi="Times New Roman"/>
                <w:sz w:val="24"/>
                <w:szCs w:val="24"/>
                <w:vertAlign w:val="superscript"/>
              </w:rPr>
              <w:t>***</w:t>
            </w:r>
            <w:r>
              <w:rPr>
                <w:rFonts w:ascii="Times New Roman" w:hAnsi="Times New Roman"/>
                <w:sz w:val="24"/>
                <w:szCs w:val="24"/>
              </w:rPr>
              <w:t xml:space="preserve">  (0.180)</w:t>
            </w:r>
          </w:p>
        </w:tc>
      </w:tr>
      <w:tr w:rsidR="00531376" w14:paraId="4D288322" w14:textId="77777777" w:rsidTr="007E6D71">
        <w:trPr>
          <w:trHeight w:val="562"/>
        </w:trPr>
        <w:tc>
          <w:tcPr>
            <w:tcW w:w="5958" w:type="dxa"/>
            <w:tcBorders>
              <w:top w:val="nil"/>
              <w:bottom w:val="nil"/>
              <w:right w:val="nil"/>
            </w:tcBorders>
          </w:tcPr>
          <w:p w14:paraId="453CB9D3" w14:textId="77777777" w:rsidR="00531376" w:rsidRDefault="002B1392" w:rsidP="002B1392">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TERAI</w:t>
            </w:r>
          </w:p>
        </w:tc>
        <w:tc>
          <w:tcPr>
            <w:tcW w:w="4050" w:type="dxa"/>
            <w:tcBorders>
              <w:top w:val="nil"/>
              <w:left w:val="nil"/>
              <w:bottom w:val="nil"/>
            </w:tcBorders>
          </w:tcPr>
          <w:p w14:paraId="45B1B2E3"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-7.001</w:t>
            </w:r>
            <w:r>
              <w:rPr>
                <w:rFonts w:ascii="Times New Roman" w:hAnsi="Times New Roman"/>
                <w:sz w:val="24"/>
                <w:szCs w:val="24"/>
                <w:vertAlign w:val="superscript"/>
              </w:rPr>
              <w:t>*</w:t>
            </w:r>
            <w:r>
              <w:rPr>
                <w:rFonts w:ascii="Times New Roman" w:hAnsi="Times New Roman"/>
                <w:sz w:val="24"/>
                <w:szCs w:val="24"/>
              </w:rPr>
              <w:t xml:space="preserve">  (3.113)</w:t>
            </w:r>
          </w:p>
        </w:tc>
      </w:tr>
      <w:tr w:rsidR="00531376" w14:paraId="1F2D3723" w14:textId="77777777" w:rsidTr="007E6D71">
        <w:trPr>
          <w:trHeight w:val="562"/>
        </w:trPr>
        <w:tc>
          <w:tcPr>
            <w:tcW w:w="5958" w:type="dxa"/>
            <w:tcBorders>
              <w:top w:val="nil"/>
              <w:bottom w:val="nil"/>
              <w:right w:val="nil"/>
            </w:tcBorders>
          </w:tcPr>
          <w:p w14:paraId="263B92EF"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Interaction  terms</w:t>
            </w:r>
          </w:p>
        </w:tc>
        <w:tc>
          <w:tcPr>
            <w:tcW w:w="4050" w:type="dxa"/>
            <w:tcBorders>
              <w:top w:val="nil"/>
              <w:left w:val="nil"/>
              <w:bottom w:val="nil"/>
            </w:tcBorders>
          </w:tcPr>
          <w:p w14:paraId="56809DA9"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p>
        </w:tc>
      </w:tr>
      <w:tr w:rsidR="00531376" w14:paraId="6F75ED34" w14:textId="77777777" w:rsidTr="007E6D71">
        <w:trPr>
          <w:trHeight w:val="562"/>
        </w:trPr>
        <w:tc>
          <w:tcPr>
            <w:tcW w:w="5958" w:type="dxa"/>
            <w:tcBorders>
              <w:top w:val="nil"/>
              <w:bottom w:val="nil"/>
              <w:right w:val="nil"/>
            </w:tcBorders>
          </w:tcPr>
          <w:p w14:paraId="24A8EBEB" w14:textId="77777777" w:rsidR="00531376" w:rsidRDefault="00531376" w:rsidP="002B1392">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FAMILY </w:t>
            </w:r>
            <w:r>
              <w:rPr>
                <w:rFonts w:asciiTheme="minorEastAsia" w:hAnsiTheme="minorEastAsia" w:cstheme="minorEastAsia" w:hint="eastAsia"/>
                <w:sz w:val="24"/>
                <w:szCs w:val="24"/>
              </w:rPr>
              <w:t>×</w:t>
            </w:r>
            <w:r>
              <w:rPr>
                <w:rFonts w:ascii="Times New Roman" w:hAnsi="Times New Roman"/>
                <w:sz w:val="24"/>
                <w:szCs w:val="24"/>
              </w:rPr>
              <w:t xml:space="preserve"> </w:t>
            </w:r>
            <w:r w:rsidR="002B1392">
              <w:rPr>
                <w:rFonts w:ascii="Times New Roman" w:hAnsi="Times New Roman"/>
                <w:sz w:val="24"/>
                <w:szCs w:val="24"/>
              </w:rPr>
              <w:t>TERAI</w:t>
            </w:r>
          </w:p>
        </w:tc>
        <w:tc>
          <w:tcPr>
            <w:tcW w:w="4050" w:type="dxa"/>
            <w:tcBorders>
              <w:top w:val="nil"/>
              <w:left w:val="nil"/>
              <w:bottom w:val="nil"/>
            </w:tcBorders>
          </w:tcPr>
          <w:p w14:paraId="7F6F64AB"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0.626 (0.334)</w:t>
            </w:r>
          </w:p>
        </w:tc>
      </w:tr>
      <w:tr w:rsidR="00531376" w14:paraId="3575F5D5" w14:textId="77777777" w:rsidTr="007E6D71">
        <w:trPr>
          <w:trHeight w:val="562"/>
        </w:trPr>
        <w:tc>
          <w:tcPr>
            <w:tcW w:w="5958" w:type="dxa"/>
            <w:tcBorders>
              <w:top w:val="nil"/>
              <w:bottom w:val="nil"/>
              <w:right w:val="nil"/>
            </w:tcBorders>
          </w:tcPr>
          <w:p w14:paraId="1A19D21D"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RHE  </w:t>
            </w:r>
            <w:r>
              <w:rPr>
                <w:rFonts w:asciiTheme="minorEastAsia" w:hAnsiTheme="minorEastAsia" w:cstheme="minorEastAsia" w:hint="eastAsia"/>
                <w:sz w:val="24"/>
                <w:szCs w:val="24"/>
              </w:rPr>
              <w:t>×</w:t>
            </w:r>
            <w:r>
              <w:rPr>
                <w:rFonts w:asciiTheme="minorEastAsia" w:hAnsiTheme="minorEastAsia" w:cstheme="minorEastAsia" w:hint="eastAsia"/>
                <w:sz w:val="24"/>
                <w:szCs w:val="24"/>
              </w:rPr>
              <w:t xml:space="preserve"> </w:t>
            </w:r>
            <w:r w:rsidR="002B1392">
              <w:rPr>
                <w:rFonts w:ascii="Times New Roman" w:hAnsi="Times New Roman"/>
                <w:sz w:val="24"/>
                <w:szCs w:val="24"/>
              </w:rPr>
              <w:t>TERAI</w:t>
            </w:r>
          </w:p>
        </w:tc>
        <w:tc>
          <w:tcPr>
            <w:tcW w:w="4050" w:type="dxa"/>
            <w:tcBorders>
              <w:top w:val="nil"/>
              <w:left w:val="nil"/>
              <w:bottom w:val="nil"/>
            </w:tcBorders>
          </w:tcPr>
          <w:p w14:paraId="6B9E5D80"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0.206 (0.233)</w:t>
            </w:r>
          </w:p>
        </w:tc>
      </w:tr>
      <w:tr w:rsidR="00531376" w14:paraId="2E74B0D4" w14:textId="77777777" w:rsidTr="007E6D71">
        <w:trPr>
          <w:trHeight w:val="562"/>
        </w:trPr>
        <w:tc>
          <w:tcPr>
            <w:tcW w:w="5958" w:type="dxa"/>
            <w:tcBorders>
              <w:top w:val="nil"/>
              <w:bottom w:val="nil"/>
              <w:right w:val="nil"/>
            </w:tcBorders>
          </w:tcPr>
          <w:p w14:paraId="0964A973"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CASTE </w:t>
            </w:r>
            <w:r>
              <w:rPr>
                <w:rFonts w:asciiTheme="minorEastAsia" w:hAnsiTheme="minorEastAsia" w:cstheme="minorEastAsia" w:hint="eastAsia"/>
                <w:sz w:val="24"/>
                <w:szCs w:val="24"/>
              </w:rPr>
              <w:t>×</w:t>
            </w:r>
            <w:r>
              <w:rPr>
                <w:rFonts w:asciiTheme="minorEastAsia" w:hAnsiTheme="minorEastAsia" w:cstheme="minorEastAsia" w:hint="eastAsia"/>
                <w:sz w:val="24"/>
                <w:szCs w:val="24"/>
              </w:rPr>
              <w:t xml:space="preserve"> </w:t>
            </w:r>
            <w:r w:rsidR="002B1392">
              <w:rPr>
                <w:rFonts w:ascii="Times New Roman" w:hAnsi="Times New Roman"/>
                <w:sz w:val="24"/>
                <w:szCs w:val="24"/>
              </w:rPr>
              <w:t>TERAI</w:t>
            </w:r>
          </w:p>
        </w:tc>
        <w:tc>
          <w:tcPr>
            <w:tcW w:w="4050" w:type="dxa"/>
            <w:tcBorders>
              <w:top w:val="nil"/>
              <w:left w:val="nil"/>
              <w:bottom w:val="nil"/>
            </w:tcBorders>
          </w:tcPr>
          <w:p w14:paraId="75C555AC"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2.272 (1.167)</w:t>
            </w:r>
          </w:p>
        </w:tc>
      </w:tr>
      <w:tr w:rsidR="00531376" w14:paraId="582AA4AA" w14:textId="77777777" w:rsidTr="007E6D71">
        <w:trPr>
          <w:trHeight w:val="562"/>
        </w:trPr>
        <w:tc>
          <w:tcPr>
            <w:tcW w:w="5958" w:type="dxa"/>
            <w:tcBorders>
              <w:top w:val="nil"/>
              <w:bottom w:val="nil"/>
              <w:right w:val="nil"/>
            </w:tcBorders>
          </w:tcPr>
          <w:p w14:paraId="4DB08CE8"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INCOME </w:t>
            </w:r>
            <w:r>
              <w:rPr>
                <w:rFonts w:asciiTheme="minorEastAsia" w:hAnsiTheme="minorEastAsia" w:cstheme="minorEastAsia" w:hint="eastAsia"/>
                <w:sz w:val="24"/>
                <w:szCs w:val="24"/>
              </w:rPr>
              <w:t>×</w:t>
            </w:r>
            <w:r>
              <w:rPr>
                <w:rFonts w:asciiTheme="minorEastAsia" w:hAnsiTheme="minorEastAsia" w:cstheme="minorEastAsia" w:hint="eastAsia"/>
                <w:sz w:val="24"/>
                <w:szCs w:val="24"/>
              </w:rPr>
              <w:t xml:space="preserve"> </w:t>
            </w:r>
            <w:r w:rsidR="002B1392">
              <w:rPr>
                <w:rFonts w:ascii="Times New Roman" w:hAnsi="Times New Roman"/>
                <w:sz w:val="24"/>
                <w:szCs w:val="24"/>
              </w:rPr>
              <w:t>TERAI</w:t>
            </w:r>
          </w:p>
        </w:tc>
        <w:tc>
          <w:tcPr>
            <w:tcW w:w="4050" w:type="dxa"/>
            <w:tcBorders>
              <w:top w:val="nil"/>
              <w:left w:val="nil"/>
              <w:bottom w:val="nil"/>
            </w:tcBorders>
          </w:tcPr>
          <w:p w14:paraId="091A7C99"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-0.358  (2.118)</w:t>
            </w:r>
          </w:p>
        </w:tc>
      </w:tr>
      <w:tr w:rsidR="00531376" w14:paraId="4C303E42" w14:textId="77777777" w:rsidTr="007E6D71">
        <w:trPr>
          <w:trHeight w:val="562"/>
        </w:trPr>
        <w:tc>
          <w:tcPr>
            <w:tcW w:w="5958" w:type="dxa"/>
            <w:tcBorders>
              <w:top w:val="nil"/>
              <w:bottom w:val="nil"/>
              <w:right w:val="nil"/>
            </w:tcBorders>
          </w:tcPr>
          <w:p w14:paraId="76FBF89A"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DIST </w:t>
            </w:r>
            <w:r>
              <w:rPr>
                <w:rFonts w:asciiTheme="minorEastAsia" w:hAnsiTheme="minorEastAsia" w:cstheme="minorEastAsia" w:hint="eastAsia"/>
                <w:sz w:val="24"/>
                <w:szCs w:val="24"/>
              </w:rPr>
              <w:t>×</w:t>
            </w:r>
            <w:r>
              <w:rPr>
                <w:rFonts w:asciiTheme="minorEastAsia" w:hAnsiTheme="minorEastAsia" w:cstheme="minorEastAsia" w:hint="eastAsia"/>
                <w:sz w:val="24"/>
                <w:szCs w:val="24"/>
              </w:rPr>
              <w:t xml:space="preserve"> </w:t>
            </w:r>
            <w:r w:rsidR="002B1392">
              <w:rPr>
                <w:rFonts w:ascii="Times New Roman" w:hAnsi="Times New Roman"/>
                <w:sz w:val="24"/>
                <w:szCs w:val="24"/>
              </w:rPr>
              <w:t>TERAI</w:t>
            </w:r>
          </w:p>
        </w:tc>
        <w:tc>
          <w:tcPr>
            <w:tcW w:w="4050" w:type="dxa"/>
            <w:tcBorders>
              <w:top w:val="nil"/>
              <w:left w:val="nil"/>
              <w:bottom w:val="nil"/>
            </w:tcBorders>
          </w:tcPr>
          <w:p w14:paraId="3B7D2CE6"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0.0918</w:t>
            </w:r>
            <w:r>
              <w:rPr>
                <w:rFonts w:ascii="Times New Roman" w:hAnsi="Times New Roman"/>
                <w:sz w:val="24"/>
                <w:szCs w:val="24"/>
                <w:vertAlign w:val="superscript"/>
              </w:rPr>
              <w:t>**</w:t>
            </w:r>
            <w:r>
              <w:rPr>
                <w:rFonts w:ascii="Times New Roman" w:hAnsi="Times New Roman"/>
                <w:sz w:val="24"/>
                <w:szCs w:val="24"/>
              </w:rPr>
              <w:t xml:space="preserve"> (0.0337)</w:t>
            </w:r>
          </w:p>
        </w:tc>
      </w:tr>
      <w:tr w:rsidR="00531376" w14:paraId="7B9D5DB0" w14:textId="77777777" w:rsidTr="007E6D71">
        <w:trPr>
          <w:trHeight w:val="562"/>
        </w:trPr>
        <w:tc>
          <w:tcPr>
            <w:tcW w:w="5958" w:type="dxa"/>
            <w:tcBorders>
              <w:top w:val="nil"/>
              <w:bottom w:val="nil"/>
              <w:right w:val="nil"/>
            </w:tcBorders>
          </w:tcPr>
          <w:p w14:paraId="71D1477C"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LIVESTOCK </w:t>
            </w:r>
            <w:r>
              <w:rPr>
                <w:rFonts w:asciiTheme="minorEastAsia" w:hAnsiTheme="minorEastAsia" w:cstheme="minorEastAsia" w:hint="eastAsia"/>
                <w:sz w:val="24"/>
                <w:szCs w:val="24"/>
              </w:rPr>
              <w:t>×</w:t>
            </w:r>
            <w:r>
              <w:rPr>
                <w:rFonts w:asciiTheme="minorEastAsia" w:hAnsiTheme="minorEastAsia" w:cstheme="minorEastAsia" w:hint="eastAsia"/>
                <w:sz w:val="24"/>
                <w:szCs w:val="24"/>
              </w:rPr>
              <w:t xml:space="preserve"> </w:t>
            </w:r>
            <w:r w:rsidR="002B1392">
              <w:rPr>
                <w:rFonts w:ascii="Times New Roman" w:hAnsi="Times New Roman"/>
                <w:sz w:val="24"/>
                <w:szCs w:val="24"/>
              </w:rPr>
              <w:t>TERAI</w:t>
            </w:r>
          </w:p>
        </w:tc>
        <w:tc>
          <w:tcPr>
            <w:tcW w:w="4050" w:type="dxa"/>
            <w:tcBorders>
              <w:top w:val="nil"/>
              <w:left w:val="nil"/>
              <w:bottom w:val="nil"/>
            </w:tcBorders>
          </w:tcPr>
          <w:p w14:paraId="04B05444"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0.768</w:t>
            </w:r>
            <w:r>
              <w:rPr>
                <w:rFonts w:ascii="Times New Roman" w:hAnsi="Times New Roman"/>
                <w:sz w:val="24"/>
                <w:szCs w:val="24"/>
                <w:vertAlign w:val="superscript"/>
              </w:rPr>
              <w:t>***</w:t>
            </w:r>
            <w:r>
              <w:rPr>
                <w:rFonts w:ascii="Times New Roman" w:hAnsi="Times New Roman"/>
                <w:sz w:val="24"/>
                <w:szCs w:val="24"/>
              </w:rPr>
              <w:t xml:space="preserve"> (0.211)</w:t>
            </w:r>
          </w:p>
        </w:tc>
      </w:tr>
      <w:tr w:rsidR="00531376" w14:paraId="71D817DA" w14:textId="77777777" w:rsidTr="007E6D71">
        <w:trPr>
          <w:trHeight w:val="562"/>
        </w:trPr>
        <w:tc>
          <w:tcPr>
            <w:tcW w:w="5958" w:type="dxa"/>
            <w:tcBorders>
              <w:top w:val="nil"/>
              <w:bottom w:val="single" w:sz="4" w:space="0" w:color="auto"/>
              <w:right w:val="nil"/>
            </w:tcBorders>
          </w:tcPr>
          <w:p w14:paraId="5F20107D"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LAND  </w:t>
            </w:r>
            <w:r>
              <w:rPr>
                <w:rFonts w:asciiTheme="minorEastAsia" w:hAnsiTheme="minorEastAsia" w:cstheme="minorEastAsia" w:hint="eastAsia"/>
                <w:sz w:val="24"/>
                <w:szCs w:val="24"/>
              </w:rPr>
              <w:t>×</w:t>
            </w:r>
            <w:r>
              <w:rPr>
                <w:rFonts w:asciiTheme="minorEastAsia" w:hAnsiTheme="minorEastAsia" w:cstheme="minorEastAsia" w:hint="eastAsia"/>
                <w:sz w:val="24"/>
                <w:szCs w:val="24"/>
              </w:rPr>
              <w:t xml:space="preserve"> </w:t>
            </w:r>
            <w:r w:rsidR="002B1392">
              <w:rPr>
                <w:rFonts w:ascii="Times New Roman" w:hAnsi="Times New Roman"/>
                <w:sz w:val="24"/>
                <w:szCs w:val="24"/>
              </w:rPr>
              <w:t>TERAI</w:t>
            </w:r>
          </w:p>
        </w:tc>
        <w:tc>
          <w:tcPr>
            <w:tcW w:w="4050" w:type="dxa"/>
            <w:tcBorders>
              <w:top w:val="nil"/>
              <w:left w:val="nil"/>
              <w:bottom w:val="single" w:sz="4" w:space="0" w:color="auto"/>
            </w:tcBorders>
          </w:tcPr>
          <w:p w14:paraId="6C256672"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-0.768 (2.482)</w:t>
            </w:r>
          </w:p>
        </w:tc>
      </w:tr>
    </w:tbl>
    <w:p w14:paraId="0A17EA87" w14:textId="77777777" w:rsidR="006E0AE3" w:rsidRDefault="006E0AE3" w:rsidP="00531376">
      <w:pPr>
        <w:pStyle w:val="Caption"/>
      </w:pPr>
    </w:p>
    <w:p w14:paraId="528CF8E9" w14:textId="77777777" w:rsidR="006E0AE3" w:rsidRPr="00FA63DB" w:rsidRDefault="006E0AE3" w:rsidP="00FA63DB"/>
    <w:p w14:paraId="0535E182" w14:textId="77777777" w:rsidR="00531376" w:rsidRDefault="005473E1" w:rsidP="00531376">
      <w:pPr>
        <w:pStyle w:val="Caption"/>
      </w:pPr>
      <w:r w:rsidRPr="00AD05E1">
        <w:lastRenderedPageBreak/>
        <w:t xml:space="preserve">Table </w:t>
      </w:r>
      <w:r w:rsidR="00DA6C64">
        <w:t>11</w:t>
      </w:r>
      <w:r w:rsidRPr="00AD05E1">
        <w:t>:</w:t>
      </w:r>
      <w:r>
        <w:t xml:space="preserve"> Regression analysis of household dependency on forest resources</w:t>
      </w:r>
      <w:r w:rsidR="00DA6C64">
        <w:t xml:space="preserve"> (continued)</w:t>
      </w:r>
    </w:p>
    <w:tbl>
      <w:tblPr>
        <w:tblW w:w="5000" w:type="pct"/>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5569"/>
        <w:gridCol w:w="3791"/>
      </w:tblGrid>
      <w:tr w:rsidR="00D9260F" w14:paraId="79D7ECE8" w14:textId="77777777" w:rsidTr="007E6D71">
        <w:trPr>
          <w:trHeight w:val="562"/>
        </w:trPr>
        <w:tc>
          <w:tcPr>
            <w:tcW w:w="10008" w:type="dxa"/>
            <w:gridSpan w:val="2"/>
            <w:tcBorders>
              <w:top w:val="single" w:sz="4" w:space="0" w:color="auto"/>
              <w:bottom w:val="single" w:sz="4" w:space="0" w:color="auto"/>
            </w:tcBorders>
          </w:tcPr>
          <w:p w14:paraId="7F18EA0D" w14:textId="77777777" w:rsidR="00D9260F" w:rsidRDefault="00D9260F" w:rsidP="00D9260F">
            <w:pPr>
              <w:widowControl w:val="0"/>
              <w:autoSpaceDE w:val="0"/>
              <w:autoSpaceDN w:val="0"/>
              <w:adjustRightInd w:val="0"/>
              <w:spacing w:after="0" w:line="480" w:lineRule="auto"/>
              <w:rPr>
                <w:rFonts w:ascii="Times New Roman" w:hAnsi="Times New Roman"/>
                <w:sz w:val="24"/>
                <w:szCs w:val="24"/>
              </w:rPr>
            </w:pPr>
            <w:r w:rsidRPr="0088630F">
              <w:rPr>
                <w:rFonts w:ascii="Times New Roman" w:hAnsi="Times New Roman"/>
                <w:b/>
                <w:sz w:val="24"/>
                <w:szCs w:val="24"/>
              </w:rPr>
              <w:t>Dependent variable : Relative income ear</w:t>
            </w:r>
            <w:r>
              <w:rPr>
                <w:rFonts w:ascii="Times New Roman" w:hAnsi="Times New Roman"/>
                <w:b/>
                <w:sz w:val="24"/>
                <w:szCs w:val="24"/>
              </w:rPr>
              <w:t>ned from forest resources</w:t>
            </w:r>
          </w:p>
        </w:tc>
      </w:tr>
      <w:tr w:rsidR="00531376" w14:paraId="0932867B" w14:textId="77777777" w:rsidTr="007E6D71">
        <w:trPr>
          <w:trHeight w:val="562"/>
        </w:trPr>
        <w:tc>
          <w:tcPr>
            <w:tcW w:w="5958" w:type="dxa"/>
            <w:tcBorders>
              <w:top w:val="single" w:sz="4" w:space="0" w:color="auto"/>
              <w:bottom w:val="nil"/>
              <w:right w:val="nil"/>
            </w:tcBorders>
          </w:tcPr>
          <w:p w14:paraId="6BA8679B"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TREES </w:t>
            </w:r>
            <w:r w:rsidR="002B1392">
              <w:rPr>
                <w:rFonts w:ascii="Times New Roman" w:hAnsi="Times New Roman"/>
                <w:sz w:val="24"/>
                <w:szCs w:val="24"/>
              </w:rPr>
              <w:t>x TERAI</w:t>
            </w:r>
          </w:p>
        </w:tc>
        <w:tc>
          <w:tcPr>
            <w:tcW w:w="4050" w:type="dxa"/>
            <w:tcBorders>
              <w:top w:val="single" w:sz="4" w:space="0" w:color="auto"/>
              <w:left w:val="nil"/>
              <w:bottom w:val="nil"/>
            </w:tcBorders>
          </w:tcPr>
          <w:p w14:paraId="369B91BB"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-0.0951 (0.0707)</w:t>
            </w:r>
          </w:p>
        </w:tc>
      </w:tr>
      <w:tr w:rsidR="00531376" w14:paraId="3C4C5A83" w14:textId="77777777" w:rsidTr="007E6D71">
        <w:trPr>
          <w:trHeight w:val="562"/>
        </w:trPr>
        <w:tc>
          <w:tcPr>
            <w:tcW w:w="5958" w:type="dxa"/>
            <w:tcBorders>
              <w:top w:val="nil"/>
              <w:bottom w:val="nil"/>
              <w:right w:val="nil"/>
            </w:tcBorders>
          </w:tcPr>
          <w:p w14:paraId="725DE476"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Constant</w:t>
            </w:r>
          </w:p>
        </w:tc>
        <w:tc>
          <w:tcPr>
            <w:tcW w:w="4050" w:type="dxa"/>
            <w:tcBorders>
              <w:top w:val="nil"/>
              <w:left w:val="nil"/>
              <w:bottom w:val="nil"/>
            </w:tcBorders>
          </w:tcPr>
          <w:p w14:paraId="17128386"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29.29</w:t>
            </w:r>
            <w:r>
              <w:rPr>
                <w:rFonts w:ascii="Times New Roman" w:hAnsi="Times New Roman"/>
                <w:sz w:val="24"/>
                <w:szCs w:val="24"/>
                <w:vertAlign w:val="superscript"/>
              </w:rPr>
              <w:t>***</w:t>
            </w:r>
            <w:r>
              <w:rPr>
                <w:rFonts w:ascii="Times New Roman" w:hAnsi="Times New Roman"/>
                <w:sz w:val="24"/>
                <w:szCs w:val="24"/>
              </w:rPr>
              <w:t xml:space="preserve"> (2.195)</w:t>
            </w:r>
          </w:p>
        </w:tc>
      </w:tr>
      <w:tr w:rsidR="00531376" w14:paraId="2F7EEAD0" w14:textId="77777777" w:rsidTr="007E6D71">
        <w:tc>
          <w:tcPr>
            <w:tcW w:w="5958" w:type="dxa"/>
            <w:tcBorders>
              <w:top w:val="nil"/>
              <w:bottom w:val="nil"/>
              <w:right w:val="nil"/>
            </w:tcBorders>
          </w:tcPr>
          <w:p w14:paraId="58391B38"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Observations</w:t>
            </w:r>
          </w:p>
        </w:tc>
        <w:tc>
          <w:tcPr>
            <w:tcW w:w="4050" w:type="dxa"/>
            <w:tcBorders>
              <w:top w:val="nil"/>
              <w:left w:val="nil"/>
              <w:bottom w:val="nil"/>
            </w:tcBorders>
          </w:tcPr>
          <w:p w14:paraId="21D62610"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780</w:t>
            </w:r>
          </w:p>
        </w:tc>
      </w:tr>
      <w:tr w:rsidR="00531376" w14:paraId="1D5A4994" w14:textId="77777777" w:rsidTr="007E6D71">
        <w:tc>
          <w:tcPr>
            <w:tcW w:w="5958" w:type="dxa"/>
            <w:tcBorders>
              <w:top w:val="nil"/>
              <w:bottom w:val="nil"/>
              <w:right w:val="nil"/>
            </w:tcBorders>
          </w:tcPr>
          <w:p w14:paraId="3302ED7A" w14:textId="77777777" w:rsidR="00531376" w:rsidRDefault="00531376" w:rsidP="00201B47">
            <w:pPr>
              <w:widowControl w:val="0"/>
              <w:autoSpaceDE w:val="0"/>
              <w:autoSpaceDN w:val="0"/>
              <w:adjustRightInd w:val="0"/>
              <w:spacing w:after="0" w:line="480" w:lineRule="auto"/>
              <w:rPr>
                <w:rFonts w:ascii="Times New Roman" w:hAnsi="Times New Roman"/>
                <w:sz w:val="24"/>
                <w:szCs w:val="24"/>
              </w:rPr>
            </w:pPr>
            <w:r>
              <w:rPr>
                <w:rFonts w:ascii="Times New Roman" w:hAnsi="Times New Roman"/>
                <w:i/>
                <w:iCs/>
                <w:sz w:val="24"/>
                <w:szCs w:val="24"/>
              </w:rPr>
              <w:t>R</w:t>
            </w:r>
            <w:r>
              <w:rPr>
                <w:rFonts w:ascii="Times New Roman" w:hAnsi="Times New Roman"/>
                <w:sz w:val="24"/>
                <w:szCs w:val="24"/>
                <w:vertAlign w:val="superscript"/>
              </w:rPr>
              <w:t>2</w:t>
            </w:r>
          </w:p>
        </w:tc>
        <w:tc>
          <w:tcPr>
            <w:tcW w:w="4050" w:type="dxa"/>
            <w:tcBorders>
              <w:top w:val="nil"/>
              <w:left w:val="nil"/>
              <w:bottom w:val="nil"/>
            </w:tcBorders>
          </w:tcPr>
          <w:p w14:paraId="125D38D7" w14:textId="77777777" w:rsidR="00531376" w:rsidRDefault="00531376"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0.402</w:t>
            </w:r>
          </w:p>
        </w:tc>
      </w:tr>
      <w:tr w:rsidR="00F82A75" w14:paraId="256505BC" w14:textId="77777777" w:rsidTr="007E6D71">
        <w:tc>
          <w:tcPr>
            <w:tcW w:w="5958" w:type="dxa"/>
            <w:tcBorders>
              <w:top w:val="nil"/>
              <w:bottom w:val="nil"/>
              <w:right w:val="nil"/>
            </w:tcBorders>
          </w:tcPr>
          <w:p w14:paraId="2BC57275" w14:textId="77777777" w:rsidR="00F82A75" w:rsidRPr="00F82A75" w:rsidRDefault="00F82A75" w:rsidP="00201B47">
            <w:pPr>
              <w:widowControl w:val="0"/>
              <w:autoSpaceDE w:val="0"/>
              <w:autoSpaceDN w:val="0"/>
              <w:adjustRightInd w:val="0"/>
              <w:spacing w:after="0" w:line="480" w:lineRule="auto"/>
              <w:rPr>
                <w:rFonts w:ascii="Times New Roman" w:hAnsi="Times New Roman"/>
                <w:iCs/>
                <w:sz w:val="24"/>
                <w:szCs w:val="24"/>
              </w:rPr>
            </w:pPr>
            <w:r>
              <w:rPr>
                <w:rFonts w:ascii="Times New Roman" w:hAnsi="Times New Roman"/>
                <w:iCs/>
                <w:sz w:val="24"/>
                <w:szCs w:val="24"/>
              </w:rPr>
              <w:t>F-statistic for the entire model</w:t>
            </w:r>
          </w:p>
        </w:tc>
        <w:tc>
          <w:tcPr>
            <w:tcW w:w="4050" w:type="dxa"/>
            <w:tcBorders>
              <w:top w:val="nil"/>
              <w:left w:val="nil"/>
              <w:bottom w:val="nil"/>
            </w:tcBorders>
          </w:tcPr>
          <w:p w14:paraId="50C4B51D" w14:textId="77777777" w:rsidR="00F82A75" w:rsidRDefault="00F82A75"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21.14</w:t>
            </w:r>
          </w:p>
        </w:tc>
      </w:tr>
      <w:tr w:rsidR="00F82A75" w14:paraId="33A9CCF5" w14:textId="77777777" w:rsidTr="007E6D71">
        <w:tc>
          <w:tcPr>
            <w:tcW w:w="5958" w:type="dxa"/>
            <w:tcBorders>
              <w:top w:val="nil"/>
              <w:bottom w:val="single" w:sz="4" w:space="0" w:color="auto"/>
              <w:right w:val="nil"/>
            </w:tcBorders>
          </w:tcPr>
          <w:p w14:paraId="2F99BBDD" w14:textId="77777777" w:rsidR="00F82A75" w:rsidRDefault="00F82A75" w:rsidP="00201B47">
            <w:pPr>
              <w:widowControl w:val="0"/>
              <w:autoSpaceDE w:val="0"/>
              <w:autoSpaceDN w:val="0"/>
              <w:adjustRightInd w:val="0"/>
              <w:spacing w:after="0" w:line="480" w:lineRule="auto"/>
              <w:rPr>
                <w:rFonts w:ascii="Times New Roman" w:hAnsi="Times New Roman"/>
                <w:iCs/>
                <w:sz w:val="24"/>
                <w:szCs w:val="24"/>
              </w:rPr>
            </w:pPr>
            <w:r>
              <w:rPr>
                <w:rFonts w:ascii="Times New Roman" w:hAnsi="Times New Roman"/>
                <w:iCs/>
                <w:sz w:val="24"/>
                <w:szCs w:val="24"/>
              </w:rPr>
              <w:t>F-statis</w:t>
            </w:r>
            <w:r w:rsidR="00F40573">
              <w:rPr>
                <w:rFonts w:ascii="Times New Roman" w:hAnsi="Times New Roman"/>
                <w:iCs/>
                <w:sz w:val="24"/>
                <w:szCs w:val="24"/>
              </w:rPr>
              <w:t>tic for the restrictions (</w:t>
            </w:r>
            <w:r w:rsidR="00F40573">
              <w:rPr>
                <w:rFonts w:ascii="Times New Roman" w:eastAsiaTheme="minorEastAsia" w:hAnsi="Times New Roman" w:cs="Times New Roman"/>
                <w:sz w:val="24"/>
                <w:szCs w:val="24"/>
              </w:rPr>
              <w:t>H</w:t>
            </w:r>
            <w:r w:rsidR="00F40573">
              <w:rPr>
                <w:rFonts w:ascii="Times New Roman" w:eastAsiaTheme="minorEastAsia" w:hAnsi="Times New Roman" w:cs="Times New Roman"/>
                <w:sz w:val="24"/>
                <w:szCs w:val="24"/>
                <w:vertAlign w:val="subscript"/>
              </w:rPr>
              <w:t xml:space="preserve">0 </w:t>
            </w:r>
            <w:r w:rsidR="00F40573">
              <w:rPr>
                <w:rFonts w:ascii="Times New Roman" w:eastAsiaTheme="minorEastAsia" w:hAnsi="Times New Roman" w:cs="Times New Roman"/>
                <w:sz w:val="24"/>
                <w:szCs w:val="24"/>
              </w:rPr>
              <w:t>: δ</w:t>
            </w:r>
            <w:r w:rsidR="00F40573">
              <w:rPr>
                <w:rFonts w:ascii="Times New Roman" w:eastAsiaTheme="minorEastAsia" w:hAnsi="Times New Roman" w:cs="Times New Roman"/>
                <w:sz w:val="24"/>
                <w:szCs w:val="24"/>
                <w:vertAlign w:val="subscript"/>
              </w:rPr>
              <w:t>0</w:t>
            </w:r>
            <w:r w:rsidR="006E0AE3">
              <w:rPr>
                <w:rFonts w:ascii="Times New Roman" w:eastAsiaTheme="minorEastAsia" w:hAnsi="Times New Roman" w:cs="Times New Roman"/>
                <w:sz w:val="24"/>
                <w:szCs w:val="24"/>
                <w:vertAlign w:val="subscript"/>
              </w:rPr>
              <w:t xml:space="preserve"> </w:t>
            </w:r>
            <w:r w:rsidR="00F40573">
              <w:rPr>
                <w:rFonts w:ascii="Times New Roman" w:eastAsiaTheme="minorEastAsia" w:hAnsi="Times New Roman" w:cs="Times New Roman"/>
                <w:sz w:val="24"/>
                <w:szCs w:val="24"/>
                <w:vertAlign w:val="subscript"/>
              </w:rPr>
              <w:t xml:space="preserve"> </w:t>
            </w:r>
            <w:r w:rsidR="006E0AE3">
              <w:rPr>
                <w:rFonts w:ascii="Times New Roman" w:eastAsiaTheme="minorEastAsia" w:hAnsi="Times New Roman" w:cs="Times New Roman"/>
                <w:sz w:val="24"/>
                <w:szCs w:val="24"/>
              </w:rPr>
              <w:t>=</w:t>
            </w:r>
            <w:r w:rsidR="00F40573">
              <w:rPr>
                <w:rFonts w:ascii="Times New Roman" w:eastAsiaTheme="minorEastAsia" w:hAnsi="Times New Roman" w:cs="Times New Roman"/>
                <w:sz w:val="24"/>
                <w:szCs w:val="24"/>
                <w:vertAlign w:val="subscript"/>
              </w:rPr>
              <w:t xml:space="preserve"> </w:t>
            </w:r>
            <w:r w:rsidR="00F40573">
              <w:rPr>
                <w:rFonts w:ascii="Times New Roman" w:eastAsiaTheme="minorEastAsia" w:hAnsi="Times New Roman" w:cs="Times New Roman"/>
                <w:sz w:val="24"/>
                <w:szCs w:val="24"/>
              </w:rPr>
              <w:t>δ</w:t>
            </w:r>
            <w:r w:rsidR="00F40573">
              <w:rPr>
                <w:rFonts w:ascii="Times New Roman" w:eastAsiaTheme="minorEastAsia" w:hAnsi="Times New Roman" w:cs="Times New Roman"/>
                <w:sz w:val="24"/>
                <w:szCs w:val="24"/>
                <w:vertAlign w:val="subscript"/>
              </w:rPr>
              <w:t>1</w:t>
            </w:r>
            <w:r w:rsidR="00F40573">
              <w:rPr>
                <w:rFonts w:ascii="Times New Roman" w:eastAsiaTheme="minorEastAsia" w:hAnsi="Times New Roman" w:cs="Times New Roman"/>
                <w:sz w:val="24"/>
                <w:szCs w:val="24"/>
              </w:rPr>
              <w:t xml:space="preserve"> = 0</w:t>
            </w:r>
            <w:r w:rsidR="00F40573">
              <w:rPr>
                <w:rFonts w:ascii="Times New Roman" w:hAnsi="Times New Roman"/>
                <w:iCs/>
                <w:sz w:val="24"/>
                <w:szCs w:val="24"/>
              </w:rPr>
              <w:t>)</w:t>
            </w:r>
          </w:p>
          <w:p w14:paraId="37C8DA76" w14:textId="77777777" w:rsidR="00F82A75" w:rsidRDefault="00F82A75" w:rsidP="00201B47">
            <w:pPr>
              <w:widowControl w:val="0"/>
              <w:autoSpaceDE w:val="0"/>
              <w:autoSpaceDN w:val="0"/>
              <w:adjustRightInd w:val="0"/>
              <w:spacing w:after="0" w:line="480" w:lineRule="auto"/>
              <w:rPr>
                <w:rFonts w:ascii="Times New Roman" w:hAnsi="Times New Roman"/>
                <w:iCs/>
                <w:sz w:val="24"/>
                <w:szCs w:val="24"/>
              </w:rPr>
            </w:pPr>
            <w:r>
              <w:rPr>
                <w:rFonts w:ascii="Times New Roman" w:hAnsi="Times New Roman"/>
                <w:iCs/>
                <w:sz w:val="24"/>
                <w:szCs w:val="24"/>
              </w:rPr>
              <w:t>(Critical F-value for the restrictions applied)</w:t>
            </w:r>
          </w:p>
        </w:tc>
        <w:tc>
          <w:tcPr>
            <w:tcW w:w="4050" w:type="dxa"/>
            <w:tcBorders>
              <w:top w:val="nil"/>
              <w:left w:val="nil"/>
              <w:bottom w:val="single" w:sz="4" w:space="0" w:color="auto"/>
            </w:tcBorders>
          </w:tcPr>
          <w:p w14:paraId="2F71BE27" w14:textId="77777777" w:rsidR="00F82A75" w:rsidRDefault="00F82A75"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3.48</w:t>
            </w:r>
          </w:p>
          <w:p w14:paraId="3998BD7A" w14:textId="77777777" w:rsidR="00F82A75" w:rsidRDefault="00F82A75" w:rsidP="00201B47">
            <w:pPr>
              <w:widowControl w:val="0"/>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(3.26)</w:t>
            </w:r>
          </w:p>
        </w:tc>
      </w:tr>
    </w:tbl>
    <w:p w14:paraId="1428B277" w14:textId="77777777" w:rsidR="00531376" w:rsidRDefault="00531376" w:rsidP="0053137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Notes: </w:t>
      </w:r>
    </w:p>
    <w:p w14:paraId="78534270" w14:textId="77777777" w:rsidR="00531376" w:rsidRDefault="00531376" w:rsidP="0053137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Standard error in parenthesis</w:t>
      </w:r>
    </w:p>
    <w:p w14:paraId="2D28C045" w14:textId="77777777" w:rsidR="00531376" w:rsidRPr="002666A3" w:rsidRDefault="00531376" w:rsidP="00531376">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Pr>
          <w:rFonts w:ascii="Times New Roman" w:hAnsi="Times New Roman" w:cs="Times New Roman"/>
          <w:sz w:val="24"/>
          <w:szCs w:val="24"/>
        </w:rPr>
        <w:t>significant at 95</w:t>
      </w:r>
      <w:r w:rsidRPr="002666A3">
        <w:rPr>
          <w:rFonts w:ascii="Times New Roman" w:hAnsi="Times New Roman" w:cs="Times New Roman"/>
          <w:sz w:val="24"/>
          <w:szCs w:val="24"/>
        </w:rPr>
        <w:t xml:space="preserve"> % level of significance </w:t>
      </w:r>
    </w:p>
    <w:p w14:paraId="0F64DB08" w14:textId="77777777" w:rsidR="00531376" w:rsidRPr="002666A3" w:rsidRDefault="00531376" w:rsidP="00531376">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signi</w:t>
      </w:r>
      <w:r>
        <w:rPr>
          <w:rFonts w:ascii="Times New Roman" w:hAnsi="Times New Roman" w:cs="Times New Roman"/>
          <w:sz w:val="24"/>
          <w:szCs w:val="24"/>
        </w:rPr>
        <w:t>ficant at 90</w:t>
      </w:r>
      <w:r w:rsidRPr="002666A3">
        <w:rPr>
          <w:rFonts w:ascii="Times New Roman" w:hAnsi="Times New Roman" w:cs="Times New Roman"/>
          <w:sz w:val="24"/>
          <w:szCs w:val="24"/>
        </w:rPr>
        <w:t xml:space="preserve"> % level of significance</w:t>
      </w:r>
    </w:p>
    <w:p w14:paraId="2B336BB8" w14:textId="77777777" w:rsidR="00531376" w:rsidRPr="002666A3" w:rsidRDefault="00531376" w:rsidP="00531376">
      <w:pPr>
        <w:widowControl w:val="0"/>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vertAlign w:val="superscript"/>
        </w:rPr>
        <w:t>***</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significant at 99 % level of significance</w:t>
      </w:r>
    </w:p>
    <w:p w14:paraId="6EB832F4" w14:textId="77777777" w:rsidR="00531376" w:rsidRPr="00531376" w:rsidRDefault="00531376" w:rsidP="00531376"/>
    <w:p w14:paraId="2B87B4ED" w14:textId="77777777" w:rsidR="00531376" w:rsidRDefault="00531376" w:rsidP="00E3122A">
      <w:pPr>
        <w:spacing w:line="480" w:lineRule="auto"/>
        <w:rPr>
          <w:rFonts w:ascii="Times New Roman" w:hAnsi="Times New Roman" w:cs="Times New Roman"/>
          <w:sz w:val="24"/>
          <w:szCs w:val="24"/>
        </w:rPr>
      </w:pPr>
    </w:p>
    <w:p w14:paraId="1034AC5C" w14:textId="77777777" w:rsidR="00531376" w:rsidRPr="002666A3" w:rsidRDefault="00531376" w:rsidP="00E3122A">
      <w:pPr>
        <w:spacing w:line="480" w:lineRule="auto"/>
        <w:rPr>
          <w:rFonts w:ascii="Times New Roman" w:hAnsi="Times New Roman" w:cs="Times New Roman"/>
          <w:sz w:val="24"/>
          <w:szCs w:val="24"/>
        </w:rPr>
      </w:pPr>
    </w:p>
    <w:p w14:paraId="4FC50B1B" w14:textId="77777777" w:rsidR="00E3122A" w:rsidRPr="002666A3" w:rsidRDefault="00E3122A" w:rsidP="00E3122A">
      <w:pPr>
        <w:autoSpaceDE w:val="0"/>
        <w:autoSpaceDN w:val="0"/>
        <w:adjustRightInd w:val="0"/>
        <w:spacing w:after="0" w:line="480" w:lineRule="auto"/>
        <w:rPr>
          <w:rFonts w:ascii="Times New Roman" w:hAnsi="Times New Roman" w:cs="Times New Roman"/>
          <w:sz w:val="24"/>
          <w:szCs w:val="24"/>
          <w:lang w:val="en"/>
        </w:rPr>
      </w:pPr>
    </w:p>
    <w:p w14:paraId="5547E1CD" w14:textId="77777777" w:rsidR="00E3122A" w:rsidRPr="002666A3" w:rsidRDefault="00E3122A" w:rsidP="00E3122A">
      <w:pPr>
        <w:autoSpaceDE w:val="0"/>
        <w:autoSpaceDN w:val="0"/>
        <w:adjustRightInd w:val="0"/>
        <w:spacing w:after="0" w:line="480" w:lineRule="auto"/>
        <w:rPr>
          <w:rFonts w:ascii="Times New Roman" w:hAnsi="Times New Roman" w:cs="Times New Roman"/>
          <w:sz w:val="24"/>
          <w:szCs w:val="24"/>
          <w:lang w:val="en"/>
        </w:rPr>
      </w:pPr>
    </w:p>
    <w:p w14:paraId="41AE4AE4" w14:textId="77777777" w:rsidR="00E3122A" w:rsidRPr="002666A3" w:rsidRDefault="00E3122A" w:rsidP="00E3122A">
      <w:pPr>
        <w:spacing w:line="480" w:lineRule="auto"/>
        <w:rPr>
          <w:rFonts w:ascii="Times New Roman" w:hAnsi="Times New Roman" w:cs="Times New Roman"/>
          <w:sz w:val="24"/>
          <w:szCs w:val="24"/>
        </w:rPr>
      </w:pPr>
    </w:p>
    <w:p w14:paraId="567BE95D" w14:textId="77777777" w:rsidR="00E3122A" w:rsidRPr="002666A3" w:rsidRDefault="00E3122A">
      <w:pPr>
        <w:rPr>
          <w:rFonts w:ascii="Times New Roman" w:hAnsi="Times New Roman" w:cs="Times New Roman"/>
          <w:sz w:val="24"/>
          <w:szCs w:val="24"/>
        </w:rPr>
      </w:pPr>
    </w:p>
    <w:p w14:paraId="6AB47B23" w14:textId="77777777" w:rsidR="00437AE2" w:rsidRPr="002666A3" w:rsidRDefault="00437AE2">
      <w:pPr>
        <w:rPr>
          <w:rFonts w:ascii="Times New Roman" w:hAnsi="Times New Roman" w:cs="Times New Roman"/>
          <w:sz w:val="24"/>
          <w:szCs w:val="24"/>
        </w:rPr>
      </w:pPr>
    </w:p>
    <w:p w14:paraId="28E4CC33" w14:textId="77777777" w:rsidR="00437AE2" w:rsidRPr="002666A3" w:rsidRDefault="00437AE2">
      <w:pPr>
        <w:rPr>
          <w:rFonts w:ascii="Times New Roman" w:hAnsi="Times New Roman" w:cs="Times New Roman"/>
          <w:sz w:val="24"/>
          <w:szCs w:val="24"/>
        </w:rPr>
      </w:pPr>
    </w:p>
    <w:p w14:paraId="6C7A9C3D" w14:textId="77777777" w:rsidR="00437AE2" w:rsidRPr="00B92731" w:rsidRDefault="00437AE2" w:rsidP="00326E20">
      <w:pPr>
        <w:pStyle w:val="Heading3"/>
        <w:rPr>
          <w:rFonts w:ascii="Times New Roman" w:hAnsi="Times New Roman" w:cs="Times New Roman"/>
          <w:b/>
          <w:color w:val="auto"/>
        </w:rPr>
      </w:pPr>
      <w:bookmarkStart w:id="51" w:name="_Toc502845578"/>
      <w:r w:rsidRPr="00B92731">
        <w:rPr>
          <w:rFonts w:ascii="Times New Roman" w:hAnsi="Times New Roman" w:cs="Times New Roman"/>
          <w:b/>
          <w:color w:val="auto"/>
        </w:rPr>
        <w:lastRenderedPageBreak/>
        <w:t>2. A. 2 Figures</w:t>
      </w:r>
      <w:bookmarkEnd w:id="51"/>
    </w:p>
    <w:p w14:paraId="36C8B697" w14:textId="77777777" w:rsidR="00437AE2" w:rsidRDefault="00FA63DB">
      <w:pPr>
        <w:rPr>
          <w:rFonts w:ascii="Times New Roman" w:hAnsi="Times New Roman" w:cs="Times New Roman"/>
          <w:sz w:val="24"/>
          <w:szCs w:val="24"/>
        </w:rPr>
      </w:pPr>
      <w:r w:rsidRPr="00FA63DB">
        <w:rPr>
          <w:rFonts w:ascii="Times New Roman" w:hAnsi="Times New Roman" w:cs="Times New Roman"/>
          <w:noProof/>
          <w:sz w:val="24"/>
          <w:szCs w:val="24"/>
        </w:rPr>
        <w:drawing>
          <wp:inline distT="0" distB="0" distL="0" distR="0" wp14:anchorId="7D1C5C79" wp14:editId="44148E29">
            <wp:extent cx="5943600" cy="5697135"/>
            <wp:effectExtent l="0" t="0" r="0" b="0"/>
            <wp:docPr id="2" name="Picture 2" descr="C:\Users\sneupan1\Desktop\regions of nepal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neupan1\Desktop\regions of nepal_edit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697135"/>
                    </a:xfrm>
                    <a:prstGeom prst="rect">
                      <a:avLst/>
                    </a:prstGeom>
                    <a:noFill/>
                    <a:ln>
                      <a:noFill/>
                    </a:ln>
                  </pic:spPr>
                </pic:pic>
              </a:graphicData>
            </a:graphic>
          </wp:inline>
        </w:drawing>
      </w:r>
    </w:p>
    <w:p w14:paraId="4D117E05" w14:textId="77777777" w:rsidR="00FA63DB" w:rsidRPr="00B92731" w:rsidRDefault="00FA63DB" w:rsidP="00FA63DB">
      <w:pPr>
        <w:pStyle w:val="Caption"/>
      </w:pPr>
      <w:bookmarkStart w:id="52" w:name="_Toc502908935"/>
      <w:r w:rsidRPr="00B92731">
        <w:t xml:space="preserve">Figure </w:t>
      </w:r>
      <w:r w:rsidR="008F3E9C">
        <w:fldChar w:fldCharType="begin"/>
      </w:r>
      <w:r w:rsidR="008F3E9C">
        <w:instrText xml:space="preserve"> SEQ Figure \* ARABIC </w:instrText>
      </w:r>
      <w:r w:rsidR="008F3E9C">
        <w:fldChar w:fldCharType="separate"/>
      </w:r>
      <w:r>
        <w:rPr>
          <w:noProof/>
        </w:rPr>
        <w:t>1</w:t>
      </w:r>
      <w:r w:rsidR="008F3E9C">
        <w:rPr>
          <w:noProof/>
        </w:rPr>
        <w:fldChar w:fldCharType="end"/>
      </w:r>
      <w:r w:rsidRPr="00B92731">
        <w:t>:  Map of Nepal showing three different regions</w:t>
      </w:r>
      <w:bookmarkEnd w:id="52"/>
    </w:p>
    <w:p w14:paraId="331C6461" w14:textId="77777777" w:rsidR="00FA63DB" w:rsidRPr="002666A3" w:rsidRDefault="00FA63DB">
      <w:pPr>
        <w:rPr>
          <w:rFonts w:ascii="Times New Roman" w:hAnsi="Times New Roman" w:cs="Times New Roman"/>
          <w:sz w:val="24"/>
          <w:szCs w:val="24"/>
        </w:rPr>
      </w:pPr>
    </w:p>
    <w:p w14:paraId="6343998E" w14:textId="77777777" w:rsidR="00437AE2" w:rsidRPr="002666A3" w:rsidRDefault="00437AE2">
      <w:pPr>
        <w:rPr>
          <w:rFonts w:ascii="Times New Roman" w:hAnsi="Times New Roman" w:cs="Times New Roman"/>
          <w:sz w:val="24"/>
          <w:szCs w:val="24"/>
        </w:rPr>
      </w:pPr>
    </w:p>
    <w:p w14:paraId="3366BEE5" w14:textId="77777777" w:rsidR="00437AE2" w:rsidRPr="002666A3" w:rsidRDefault="00437AE2">
      <w:pPr>
        <w:rPr>
          <w:rFonts w:ascii="Times New Roman" w:hAnsi="Times New Roman" w:cs="Times New Roman"/>
          <w:sz w:val="24"/>
          <w:szCs w:val="24"/>
        </w:rPr>
      </w:pPr>
    </w:p>
    <w:p w14:paraId="07B616A9" w14:textId="77777777" w:rsidR="00437AE2" w:rsidRDefault="00437AE2">
      <w:pPr>
        <w:rPr>
          <w:rFonts w:ascii="Times New Roman" w:hAnsi="Times New Roman" w:cs="Times New Roman"/>
          <w:sz w:val="24"/>
          <w:szCs w:val="24"/>
        </w:rPr>
      </w:pPr>
    </w:p>
    <w:p w14:paraId="6F8FFF19" w14:textId="77777777" w:rsidR="00FA63DB" w:rsidRPr="002666A3" w:rsidRDefault="00FA63DB">
      <w:pPr>
        <w:rPr>
          <w:rFonts w:ascii="Times New Roman" w:hAnsi="Times New Roman" w:cs="Times New Roman"/>
          <w:sz w:val="24"/>
          <w:szCs w:val="24"/>
        </w:rPr>
      </w:pPr>
    </w:p>
    <w:p w14:paraId="023A5AA5" w14:textId="77777777" w:rsidR="00326E20" w:rsidRPr="002666A3" w:rsidRDefault="00326E20">
      <w:pPr>
        <w:rPr>
          <w:rFonts w:ascii="Times New Roman" w:hAnsi="Times New Roman" w:cs="Times New Roman"/>
          <w:sz w:val="24"/>
          <w:szCs w:val="24"/>
        </w:rPr>
      </w:pPr>
    </w:p>
    <w:p w14:paraId="13B42976" w14:textId="77777777" w:rsidR="00336017" w:rsidRPr="009A418F" w:rsidRDefault="00336017" w:rsidP="009A418F">
      <w:pPr>
        <w:pStyle w:val="Heading1"/>
        <w:jc w:val="center"/>
        <w:rPr>
          <w:rFonts w:ascii="Times New Roman" w:hAnsi="Times New Roman" w:cs="Times New Roman"/>
          <w:b/>
          <w:color w:val="auto"/>
          <w:sz w:val="24"/>
          <w:szCs w:val="24"/>
        </w:rPr>
      </w:pPr>
      <w:bookmarkStart w:id="53" w:name="_Toc502845579"/>
      <w:r w:rsidRPr="009A418F">
        <w:rPr>
          <w:rFonts w:ascii="Times New Roman" w:hAnsi="Times New Roman" w:cs="Times New Roman"/>
          <w:b/>
          <w:color w:val="auto"/>
          <w:sz w:val="24"/>
          <w:szCs w:val="24"/>
        </w:rPr>
        <w:lastRenderedPageBreak/>
        <w:t xml:space="preserve">Chapter III: </w:t>
      </w:r>
      <w:r w:rsidR="00426D9C" w:rsidRPr="009A418F">
        <w:rPr>
          <w:rFonts w:ascii="Times New Roman" w:hAnsi="Times New Roman" w:cs="Times New Roman"/>
          <w:b/>
          <w:color w:val="auto"/>
          <w:sz w:val="24"/>
          <w:szCs w:val="24"/>
        </w:rPr>
        <w:t>Role of Women in Community Forest Us</w:t>
      </w:r>
      <w:r w:rsidR="004431B0">
        <w:rPr>
          <w:rFonts w:ascii="Times New Roman" w:hAnsi="Times New Roman" w:cs="Times New Roman"/>
          <w:b/>
          <w:color w:val="auto"/>
          <w:sz w:val="24"/>
          <w:szCs w:val="24"/>
        </w:rPr>
        <w:t>e</w:t>
      </w:r>
      <w:r w:rsidR="00AC7F7E">
        <w:rPr>
          <w:rFonts w:ascii="Times New Roman" w:hAnsi="Times New Roman" w:cs="Times New Roman"/>
          <w:b/>
          <w:color w:val="auto"/>
          <w:sz w:val="24"/>
          <w:szCs w:val="24"/>
        </w:rPr>
        <w:t>r Groups in Nepal: A Perception</w:t>
      </w:r>
      <w:r w:rsidR="00426D9C" w:rsidRPr="009A418F">
        <w:rPr>
          <w:rFonts w:ascii="Times New Roman" w:hAnsi="Times New Roman" w:cs="Times New Roman"/>
          <w:b/>
          <w:color w:val="auto"/>
          <w:sz w:val="24"/>
          <w:szCs w:val="24"/>
        </w:rPr>
        <w:t xml:space="preserve"> Analysis using Ordered Logit Analysis</w:t>
      </w:r>
      <w:bookmarkEnd w:id="53"/>
    </w:p>
    <w:p w14:paraId="01A74C38" w14:textId="77777777" w:rsidR="00426D9C" w:rsidRPr="002666A3" w:rsidRDefault="00426D9C">
      <w:pPr>
        <w:rPr>
          <w:rFonts w:ascii="Times New Roman" w:hAnsi="Times New Roman" w:cs="Times New Roman"/>
          <w:sz w:val="24"/>
          <w:szCs w:val="24"/>
        </w:rPr>
      </w:pPr>
    </w:p>
    <w:p w14:paraId="0A23BB3E" w14:textId="77777777" w:rsidR="00426D9C" w:rsidRPr="002666A3" w:rsidRDefault="00426D9C">
      <w:pPr>
        <w:rPr>
          <w:rFonts w:ascii="Times New Roman" w:hAnsi="Times New Roman" w:cs="Times New Roman"/>
          <w:sz w:val="24"/>
          <w:szCs w:val="24"/>
        </w:rPr>
      </w:pPr>
    </w:p>
    <w:p w14:paraId="17D2E429" w14:textId="77777777" w:rsidR="00426D9C" w:rsidRPr="002666A3" w:rsidRDefault="00426D9C">
      <w:pPr>
        <w:rPr>
          <w:rFonts w:ascii="Times New Roman" w:hAnsi="Times New Roman" w:cs="Times New Roman"/>
          <w:sz w:val="24"/>
          <w:szCs w:val="24"/>
        </w:rPr>
      </w:pPr>
    </w:p>
    <w:p w14:paraId="1087C570" w14:textId="77777777" w:rsidR="00426D9C" w:rsidRPr="002666A3" w:rsidRDefault="00426D9C">
      <w:pPr>
        <w:rPr>
          <w:rFonts w:ascii="Times New Roman" w:hAnsi="Times New Roman" w:cs="Times New Roman"/>
          <w:sz w:val="24"/>
          <w:szCs w:val="24"/>
        </w:rPr>
      </w:pPr>
    </w:p>
    <w:p w14:paraId="43AE0EED" w14:textId="77777777" w:rsidR="00426D9C" w:rsidRPr="002666A3" w:rsidRDefault="00426D9C">
      <w:pPr>
        <w:rPr>
          <w:rFonts w:ascii="Times New Roman" w:hAnsi="Times New Roman" w:cs="Times New Roman"/>
          <w:sz w:val="24"/>
          <w:szCs w:val="24"/>
        </w:rPr>
      </w:pPr>
    </w:p>
    <w:p w14:paraId="077F62E5" w14:textId="77777777" w:rsidR="00426D9C" w:rsidRPr="002666A3" w:rsidRDefault="00426D9C">
      <w:pPr>
        <w:rPr>
          <w:rFonts w:ascii="Times New Roman" w:hAnsi="Times New Roman" w:cs="Times New Roman"/>
          <w:sz w:val="24"/>
          <w:szCs w:val="24"/>
        </w:rPr>
      </w:pPr>
    </w:p>
    <w:p w14:paraId="3D019D3E" w14:textId="77777777" w:rsidR="00426D9C" w:rsidRPr="002666A3" w:rsidRDefault="00426D9C">
      <w:pPr>
        <w:rPr>
          <w:rFonts w:ascii="Times New Roman" w:hAnsi="Times New Roman" w:cs="Times New Roman"/>
          <w:sz w:val="24"/>
          <w:szCs w:val="24"/>
        </w:rPr>
      </w:pPr>
    </w:p>
    <w:p w14:paraId="01FA3A41" w14:textId="77777777" w:rsidR="00426D9C" w:rsidRPr="002666A3" w:rsidRDefault="00426D9C">
      <w:pPr>
        <w:rPr>
          <w:rFonts w:ascii="Times New Roman" w:hAnsi="Times New Roman" w:cs="Times New Roman"/>
          <w:sz w:val="24"/>
          <w:szCs w:val="24"/>
        </w:rPr>
      </w:pPr>
    </w:p>
    <w:p w14:paraId="77998436" w14:textId="77777777" w:rsidR="00426D9C" w:rsidRPr="002666A3" w:rsidRDefault="00426D9C">
      <w:pPr>
        <w:rPr>
          <w:rFonts w:ascii="Times New Roman" w:hAnsi="Times New Roman" w:cs="Times New Roman"/>
          <w:sz w:val="24"/>
          <w:szCs w:val="24"/>
        </w:rPr>
      </w:pPr>
    </w:p>
    <w:p w14:paraId="5771F917" w14:textId="77777777" w:rsidR="00426D9C" w:rsidRPr="002666A3" w:rsidRDefault="00426D9C">
      <w:pPr>
        <w:rPr>
          <w:rFonts w:ascii="Times New Roman" w:hAnsi="Times New Roman" w:cs="Times New Roman"/>
          <w:sz w:val="24"/>
          <w:szCs w:val="24"/>
        </w:rPr>
      </w:pPr>
    </w:p>
    <w:p w14:paraId="4A6DC04C" w14:textId="77777777" w:rsidR="00426D9C" w:rsidRPr="002666A3" w:rsidRDefault="00426D9C">
      <w:pPr>
        <w:rPr>
          <w:rFonts w:ascii="Times New Roman" w:hAnsi="Times New Roman" w:cs="Times New Roman"/>
          <w:sz w:val="24"/>
          <w:szCs w:val="24"/>
        </w:rPr>
      </w:pPr>
    </w:p>
    <w:p w14:paraId="6F76EE63" w14:textId="77777777" w:rsidR="00426D9C" w:rsidRPr="002666A3" w:rsidRDefault="00426D9C">
      <w:pPr>
        <w:rPr>
          <w:rFonts w:ascii="Times New Roman" w:hAnsi="Times New Roman" w:cs="Times New Roman"/>
          <w:sz w:val="24"/>
          <w:szCs w:val="24"/>
        </w:rPr>
      </w:pPr>
    </w:p>
    <w:p w14:paraId="40A43072" w14:textId="77777777" w:rsidR="00426D9C" w:rsidRPr="002666A3" w:rsidRDefault="00426D9C">
      <w:pPr>
        <w:rPr>
          <w:rFonts w:ascii="Times New Roman" w:hAnsi="Times New Roman" w:cs="Times New Roman"/>
          <w:sz w:val="24"/>
          <w:szCs w:val="24"/>
        </w:rPr>
      </w:pPr>
    </w:p>
    <w:p w14:paraId="75E34F37" w14:textId="77777777" w:rsidR="00426D9C" w:rsidRPr="002666A3" w:rsidRDefault="00426D9C">
      <w:pPr>
        <w:rPr>
          <w:rFonts w:ascii="Times New Roman" w:hAnsi="Times New Roman" w:cs="Times New Roman"/>
          <w:sz w:val="24"/>
          <w:szCs w:val="24"/>
        </w:rPr>
      </w:pPr>
    </w:p>
    <w:p w14:paraId="2C62EDF6" w14:textId="77777777" w:rsidR="00426D9C" w:rsidRPr="002666A3" w:rsidRDefault="00426D9C">
      <w:pPr>
        <w:rPr>
          <w:rFonts w:ascii="Times New Roman" w:hAnsi="Times New Roman" w:cs="Times New Roman"/>
          <w:sz w:val="24"/>
          <w:szCs w:val="24"/>
        </w:rPr>
      </w:pPr>
    </w:p>
    <w:p w14:paraId="6A4FCF4E" w14:textId="77777777" w:rsidR="00426D9C" w:rsidRPr="002666A3" w:rsidRDefault="00426D9C">
      <w:pPr>
        <w:rPr>
          <w:rFonts w:ascii="Times New Roman" w:hAnsi="Times New Roman" w:cs="Times New Roman"/>
          <w:sz w:val="24"/>
          <w:szCs w:val="24"/>
        </w:rPr>
      </w:pPr>
    </w:p>
    <w:p w14:paraId="12D0D47B" w14:textId="77777777" w:rsidR="00426D9C" w:rsidRPr="002666A3" w:rsidRDefault="00426D9C">
      <w:pPr>
        <w:rPr>
          <w:rFonts w:ascii="Times New Roman" w:hAnsi="Times New Roman" w:cs="Times New Roman"/>
          <w:sz w:val="24"/>
          <w:szCs w:val="24"/>
        </w:rPr>
      </w:pPr>
    </w:p>
    <w:p w14:paraId="707430CC" w14:textId="77777777" w:rsidR="00426D9C" w:rsidRPr="002666A3" w:rsidRDefault="00426D9C">
      <w:pPr>
        <w:rPr>
          <w:rFonts w:ascii="Times New Roman" w:hAnsi="Times New Roman" w:cs="Times New Roman"/>
          <w:sz w:val="24"/>
          <w:szCs w:val="24"/>
        </w:rPr>
      </w:pPr>
    </w:p>
    <w:p w14:paraId="3480F234" w14:textId="77777777" w:rsidR="00426D9C" w:rsidRPr="002666A3" w:rsidRDefault="00426D9C">
      <w:pPr>
        <w:rPr>
          <w:rFonts w:ascii="Times New Roman" w:hAnsi="Times New Roman" w:cs="Times New Roman"/>
          <w:sz w:val="24"/>
          <w:szCs w:val="24"/>
        </w:rPr>
      </w:pPr>
    </w:p>
    <w:p w14:paraId="51D8848A" w14:textId="77777777" w:rsidR="00426D9C" w:rsidRPr="002666A3" w:rsidRDefault="00426D9C">
      <w:pPr>
        <w:rPr>
          <w:rFonts w:ascii="Times New Roman" w:hAnsi="Times New Roman" w:cs="Times New Roman"/>
          <w:sz w:val="24"/>
          <w:szCs w:val="24"/>
        </w:rPr>
      </w:pPr>
    </w:p>
    <w:p w14:paraId="7A617F31" w14:textId="77777777" w:rsidR="00426D9C" w:rsidRPr="002666A3" w:rsidRDefault="00426D9C">
      <w:pPr>
        <w:rPr>
          <w:rFonts w:ascii="Times New Roman" w:hAnsi="Times New Roman" w:cs="Times New Roman"/>
          <w:sz w:val="24"/>
          <w:szCs w:val="24"/>
        </w:rPr>
      </w:pPr>
    </w:p>
    <w:p w14:paraId="09596B92" w14:textId="77777777" w:rsidR="00426D9C" w:rsidRPr="002666A3" w:rsidRDefault="00426D9C">
      <w:pPr>
        <w:rPr>
          <w:rFonts w:ascii="Times New Roman" w:hAnsi="Times New Roman" w:cs="Times New Roman"/>
          <w:sz w:val="24"/>
          <w:szCs w:val="24"/>
        </w:rPr>
      </w:pPr>
    </w:p>
    <w:p w14:paraId="468081C0" w14:textId="77777777" w:rsidR="00426D9C" w:rsidRPr="002666A3" w:rsidRDefault="00426D9C">
      <w:pPr>
        <w:rPr>
          <w:rFonts w:ascii="Times New Roman" w:hAnsi="Times New Roman" w:cs="Times New Roman"/>
          <w:sz w:val="24"/>
          <w:szCs w:val="24"/>
        </w:rPr>
      </w:pPr>
    </w:p>
    <w:p w14:paraId="4AFE880D" w14:textId="77777777" w:rsidR="00426D9C" w:rsidRPr="002666A3" w:rsidRDefault="00426D9C">
      <w:pPr>
        <w:rPr>
          <w:rFonts w:ascii="Times New Roman" w:hAnsi="Times New Roman" w:cs="Times New Roman"/>
          <w:sz w:val="24"/>
          <w:szCs w:val="24"/>
        </w:rPr>
      </w:pPr>
    </w:p>
    <w:p w14:paraId="21B64ABE" w14:textId="77777777" w:rsidR="00426D9C" w:rsidRPr="002666A3" w:rsidRDefault="00426D9C">
      <w:pPr>
        <w:rPr>
          <w:rFonts w:ascii="Times New Roman" w:hAnsi="Times New Roman" w:cs="Times New Roman"/>
          <w:sz w:val="24"/>
          <w:szCs w:val="24"/>
        </w:rPr>
      </w:pPr>
    </w:p>
    <w:p w14:paraId="695E23B4" w14:textId="77777777" w:rsidR="00426D9C" w:rsidRPr="002666A3" w:rsidRDefault="00426D9C">
      <w:pPr>
        <w:rPr>
          <w:rFonts w:ascii="Times New Roman" w:hAnsi="Times New Roman" w:cs="Times New Roman"/>
          <w:sz w:val="24"/>
          <w:szCs w:val="24"/>
        </w:rPr>
      </w:pPr>
    </w:p>
    <w:p w14:paraId="5B8C9192" w14:textId="77777777" w:rsidR="00426D9C" w:rsidRPr="002666A3" w:rsidRDefault="00426D9C">
      <w:pPr>
        <w:rPr>
          <w:rFonts w:ascii="Times New Roman" w:hAnsi="Times New Roman" w:cs="Times New Roman"/>
          <w:sz w:val="24"/>
          <w:szCs w:val="24"/>
        </w:rPr>
      </w:pPr>
    </w:p>
    <w:p w14:paraId="3AB97E6F" w14:textId="77777777" w:rsidR="00426D9C" w:rsidRPr="00713916" w:rsidRDefault="00D90CF1" w:rsidP="00713916">
      <w:pPr>
        <w:pStyle w:val="Heading2"/>
        <w:spacing w:line="480" w:lineRule="auto"/>
        <w:rPr>
          <w:rFonts w:ascii="Times New Roman" w:hAnsi="Times New Roman" w:cs="Times New Roman"/>
          <w:b/>
          <w:color w:val="auto"/>
          <w:sz w:val="24"/>
          <w:szCs w:val="24"/>
        </w:rPr>
      </w:pPr>
      <w:bookmarkStart w:id="54" w:name="_Toc502845580"/>
      <w:r w:rsidRPr="00713916">
        <w:rPr>
          <w:rFonts w:ascii="Times New Roman" w:hAnsi="Times New Roman" w:cs="Times New Roman"/>
          <w:b/>
          <w:color w:val="auto"/>
          <w:sz w:val="24"/>
          <w:szCs w:val="24"/>
        </w:rPr>
        <w:lastRenderedPageBreak/>
        <w:t xml:space="preserve">Chapter III: </w:t>
      </w:r>
      <w:r w:rsidR="00426D9C" w:rsidRPr="00713916">
        <w:rPr>
          <w:rFonts w:ascii="Times New Roman" w:hAnsi="Times New Roman" w:cs="Times New Roman"/>
          <w:b/>
          <w:color w:val="auto"/>
          <w:sz w:val="24"/>
          <w:szCs w:val="24"/>
        </w:rPr>
        <w:t>Abstract</w:t>
      </w:r>
      <w:bookmarkEnd w:id="54"/>
      <w:r w:rsidR="00426D9C" w:rsidRPr="00713916">
        <w:rPr>
          <w:rFonts w:ascii="Times New Roman" w:hAnsi="Times New Roman" w:cs="Times New Roman"/>
          <w:b/>
          <w:color w:val="auto"/>
          <w:sz w:val="24"/>
          <w:szCs w:val="24"/>
        </w:rPr>
        <w:t xml:space="preserve"> </w:t>
      </w:r>
    </w:p>
    <w:p w14:paraId="79342D7B" w14:textId="77777777" w:rsidR="00426D9C" w:rsidRPr="002666A3" w:rsidRDefault="00426D9C" w:rsidP="00713916">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Women play an important role in household and resource collection activities. Out-migration of </w:t>
      </w:r>
      <w:r w:rsidR="0081094A">
        <w:rPr>
          <w:rFonts w:ascii="Times New Roman" w:hAnsi="Times New Roman" w:cs="Times New Roman"/>
          <w:sz w:val="24"/>
          <w:szCs w:val="24"/>
        </w:rPr>
        <w:t xml:space="preserve">the </w:t>
      </w:r>
      <w:r w:rsidRPr="002666A3">
        <w:rPr>
          <w:rFonts w:ascii="Times New Roman" w:hAnsi="Times New Roman" w:cs="Times New Roman"/>
          <w:sz w:val="24"/>
          <w:szCs w:val="24"/>
        </w:rPr>
        <w:t>male population for work opens up the door for women in management and decision making role</w:t>
      </w:r>
      <w:r w:rsidR="0081094A">
        <w:rPr>
          <w:rFonts w:ascii="Times New Roman" w:hAnsi="Times New Roman" w:cs="Times New Roman"/>
          <w:sz w:val="24"/>
          <w:szCs w:val="24"/>
        </w:rPr>
        <w:t>s</w:t>
      </w:r>
      <w:r w:rsidRPr="002666A3">
        <w:rPr>
          <w:rFonts w:ascii="Times New Roman" w:hAnsi="Times New Roman" w:cs="Times New Roman"/>
          <w:sz w:val="24"/>
          <w:szCs w:val="24"/>
        </w:rPr>
        <w:t xml:space="preserve"> in society. </w:t>
      </w:r>
      <w:r w:rsidR="0081094A">
        <w:rPr>
          <w:rFonts w:ascii="Times New Roman" w:hAnsi="Times New Roman" w:cs="Times New Roman"/>
          <w:sz w:val="24"/>
          <w:szCs w:val="24"/>
        </w:rPr>
        <w:t>An o</w:t>
      </w:r>
      <w:r w:rsidRPr="002666A3">
        <w:rPr>
          <w:rFonts w:ascii="Times New Roman" w:hAnsi="Times New Roman" w:cs="Times New Roman"/>
          <w:sz w:val="24"/>
          <w:szCs w:val="24"/>
        </w:rPr>
        <w:t xml:space="preserve">rdered logit regression analysis of Likert scale responses regarding </w:t>
      </w:r>
      <w:r w:rsidR="0081094A">
        <w:rPr>
          <w:rFonts w:ascii="Times New Roman" w:hAnsi="Times New Roman" w:cs="Times New Roman"/>
          <w:sz w:val="24"/>
          <w:szCs w:val="24"/>
        </w:rPr>
        <w:t xml:space="preserve">the </w:t>
      </w:r>
      <w:r w:rsidRPr="002666A3">
        <w:rPr>
          <w:rFonts w:ascii="Times New Roman" w:hAnsi="Times New Roman" w:cs="Times New Roman"/>
          <w:sz w:val="24"/>
          <w:szCs w:val="24"/>
        </w:rPr>
        <w:t xml:space="preserve">role of women in CFUG management and </w:t>
      </w:r>
      <w:r w:rsidR="0081094A" w:rsidRPr="002666A3">
        <w:rPr>
          <w:rFonts w:ascii="Times New Roman" w:hAnsi="Times New Roman" w:cs="Times New Roman"/>
          <w:sz w:val="24"/>
          <w:szCs w:val="24"/>
        </w:rPr>
        <w:t>decision-making</w:t>
      </w:r>
      <w:r w:rsidRPr="002666A3">
        <w:rPr>
          <w:rFonts w:ascii="Times New Roman" w:hAnsi="Times New Roman" w:cs="Times New Roman"/>
          <w:sz w:val="24"/>
          <w:szCs w:val="24"/>
        </w:rPr>
        <w:t xml:space="preserve"> activities were analyzed in the present study. Regional and caste differences </w:t>
      </w:r>
      <w:r w:rsidR="0081094A">
        <w:rPr>
          <w:rFonts w:ascii="Times New Roman" w:hAnsi="Times New Roman" w:cs="Times New Roman"/>
          <w:sz w:val="24"/>
          <w:szCs w:val="24"/>
        </w:rPr>
        <w:t>are</w:t>
      </w:r>
      <w:r w:rsidRPr="002666A3">
        <w:rPr>
          <w:rFonts w:ascii="Times New Roman" w:hAnsi="Times New Roman" w:cs="Times New Roman"/>
          <w:sz w:val="24"/>
          <w:szCs w:val="24"/>
        </w:rPr>
        <w:t xml:space="preserve"> prevalent </w:t>
      </w:r>
      <w:r w:rsidR="0081094A">
        <w:rPr>
          <w:rFonts w:ascii="Times New Roman" w:hAnsi="Times New Roman" w:cs="Times New Roman"/>
          <w:sz w:val="24"/>
          <w:szCs w:val="24"/>
        </w:rPr>
        <w:t>and</w:t>
      </w:r>
      <w:r w:rsidRPr="002666A3">
        <w:rPr>
          <w:rFonts w:ascii="Times New Roman" w:hAnsi="Times New Roman" w:cs="Times New Roman"/>
          <w:sz w:val="24"/>
          <w:szCs w:val="24"/>
        </w:rPr>
        <w:t xml:space="preserve"> women are still not regarded capable for management and decision making abilities. Extension activities and policies focusing on importance of women in resource management can foster positive attitude towards women in Nepalese societies. </w:t>
      </w:r>
    </w:p>
    <w:p w14:paraId="61C1BA9F" w14:textId="77777777" w:rsidR="00426D9C" w:rsidRPr="002666A3" w:rsidRDefault="00426D9C">
      <w:pPr>
        <w:rPr>
          <w:rFonts w:ascii="Times New Roman" w:hAnsi="Times New Roman" w:cs="Times New Roman"/>
          <w:sz w:val="24"/>
          <w:szCs w:val="24"/>
        </w:rPr>
      </w:pPr>
    </w:p>
    <w:p w14:paraId="6021582D" w14:textId="77777777" w:rsidR="00426D9C" w:rsidRPr="002666A3" w:rsidRDefault="00426D9C">
      <w:pPr>
        <w:rPr>
          <w:rFonts w:ascii="Times New Roman" w:hAnsi="Times New Roman" w:cs="Times New Roman"/>
          <w:sz w:val="24"/>
          <w:szCs w:val="24"/>
        </w:rPr>
      </w:pPr>
    </w:p>
    <w:p w14:paraId="7A409E32" w14:textId="77777777" w:rsidR="00426D9C" w:rsidRPr="002666A3" w:rsidRDefault="00426D9C">
      <w:pPr>
        <w:rPr>
          <w:rFonts w:ascii="Times New Roman" w:hAnsi="Times New Roman" w:cs="Times New Roman"/>
          <w:sz w:val="24"/>
          <w:szCs w:val="24"/>
        </w:rPr>
      </w:pPr>
    </w:p>
    <w:p w14:paraId="1C01DAEE" w14:textId="77777777" w:rsidR="00426D9C" w:rsidRPr="002666A3" w:rsidRDefault="00426D9C">
      <w:pPr>
        <w:rPr>
          <w:rFonts w:ascii="Times New Roman" w:hAnsi="Times New Roman" w:cs="Times New Roman"/>
          <w:sz w:val="24"/>
          <w:szCs w:val="24"/>
        </w:rPr>
      </w:pPr>
    </w:p>
    <w:p w14:paraId="0E388C32" w14:textId="77777777" w:rsidR="00426D9C" w:rsidRPr="002666A3" w:rsidRDefault="00426D9C">
      <w:pPr>
        <w:rPr>
          <w:rFonts w:ascii="Times New Roman" w:hAnsi="Times New Roman" w:cs="Times New Roman"/>
          <w:sz w:val="24"/>
          <w:szCs w:val="24"/>
        </w:rPr>
      </w:pPr>
    </w:p>
    <w:p w14:paraId="2A670254" w14:textId="77777777" w:rsidR="00426D9C" w:rsidRPr="002666A3" w:rsidRDefault="00426D9C">
      <w:pPr>
        <w:rPr>
          <w:rFonts w:ascii="Times New Roman" w:hAnsi="Times New Roman" w:cs="Times New Roman"/>
          <w:sz w:val="24"/>
          <w:szCs w:val="24"/>
        </w:rPr>
      </w:pPr>
    </w:p>
    <w:p w14:paraId="4CD111C7" w14:textId="77777777" w:rsidR="00426D9C" w:rsidRPr="002666A3" w:rsidRDefault="00426D9C">
      <w:pPr>
        <w:rPr>
          <w:rFonts w:ascii="Times New Roman" w:hAnsi="Times New Roman" w:cs="Times New Roman"/>
          <w:sz w:val="24"/>
          <w:szCs w:val="24"/>
        </w:rPr>
      </w:pPr>
    </w:p>
    <w:p w14:paraId="0BA3E127" w14:textId="77777777" w:rsidR="00426D9C" w:rsidRPr="002666A3" w:rsidRDefault="00426D9C">
      <w:pPr>
        <w:rPr>
          <w:rFonts w:ascii="Times New Roman" w:hAnsi="Times New Roman" w:cs="Times New Roman"/>
          <w:sz w:val="24"/>
          <w:szCs w:val="24"/>
        </w:rPr>
      </w:pPr>
    </w:p>
    <w:p w14:paraId="29015130" w14:textId="77777777" w:rsidR="00426D9C" w:rsidRPr="002666A3" w:rsidRDefault="00426D9C">
      <w:pPr>
        <w:rPr>
          <w:rFonts w:ascii="Times New Roman" w:hAnsi="Times New Roman" w:cs="Times New Roman"/>
          <w:sz w:val="24"/>
          <w:szCs w:val="24"/>
        </w:rPr>
      </w:pPr>
    </w:p>
    <w:p w14:paraId="329464DF" w14:textId="77777777" w:rsidR="00426D9C" w:rsidRPr="002666A3" w:rsidRDefault="00426D9C">
      <w:pPr>
        <w:rPr>
          <w:rFonts w:ascii="Times New Roman" w:hAnsi="Times New Roman" w:cs="Times New Roman"/>
          <w:sz w:val="24"/>
          <w:szCs w:val="24"/>
        </w:rPr>
      </w:pPr>
    </w:p>
    <w:p w14:paraId="01EE8EF7" w14:textId="77777777" w:rsidR="00426D9C" w:rsidRPr="002666A3" w:rsidRDefault="00426D9C">
      <w:pPr>
        <w:rPr>
          <w:rFonts w:ascii="Times New Roman" w:hAnsi="Times New Roman" w:cs="Times New Roman"/>
          <w:sz w:val="24"/>
          <w:szCs w:val="24"/>
        </w:rPr>
      </w:pPr>
    </w:p>
    <w:p w14:paraId="37EF45F0" w14:textId="77777777" w:rsidR="00426D9C" w:rsidRPr="002666A3" w:rsidRDefault="00426D9C">
      <w:pPr>
        <w:rPr>
          <w:rFonts w:ascii="Times New Roman" w:hAnsi="Times New Roman" w:cs="Times New Roman"/>
          <w:sz w:val="24"/>
          <w:szCs w:val="24"/>
        </w:rPr>
      </w:pPr>
    </w:p>
    <w:p w14:paraId="715AE878" w14:textId="77777777" w:rsidR="00426D9C" w:rsidRPr="002666A3" w:rsidRDefault="00426D9C">
      <w:pPr>
        <w:rPr>
          <w:rFonts w:ascii="Times New Roman" w:hAnsi="Times New Roman" w:cs="Times New Roman"/>
          <w:sz w:val="24"/>
          <w:szCs w:val="24"/>
        </w:rPr>
      </w:pPr>
    </w:p>
    <w:p w14:paraId="47954418" w14:textId="77777777" w:rsidR="00426D9C" w:rsidRPr="002666A3" w:rsidRDefault="00426D9C">
      <w:pPr>
        <w:rPr>
          <w:rFonts w:ascii="Times New Roman" w:hAnsi="Times New Roman" w:cs="Times New Roman"/>
          <w:sz w:val="24"/>
          <w:szCs w:val="24"/>
        </w:rPr>
      </w:pPr>
    </w:p>
    <w:p w14:paraId="44623A57" w14:textId="77777777" w:rsidR="00426D9C" w:rsidRPr="002666A3" w:rsidRDefault="00426D9C">
      <w:pPr>
        <w:rPr>
          <w:rFonts w:ascii="Times New Roman" w:hAnsi="Times New Roman" w:cs="Times New Roman"/>
          <w:sz w:val="24"/>
          <w:szCs w:val="24"/>
        </w:rPr>
      </w:pPr>
    </w:p>
    <w:p w14:paraId="0764EB7C" w14:textId="77777777" w:rsidR="00426D9C" w:rsidRPr="002666A3" w:rsidRDefault="00426D9C">
      <w:pPr>
        <w:rPr>
          <w:rFonts w:ascii="Times New Roman" w:hAnsi="Times New Roman" w:cs="Times New Roman"/>
          <w:sz w:val="24"/>
          <w:szCs w:val="24"/>
        </w:rPr>
      </w:pPr>
    </w:p>
    <w:p w14:paraId="45AA9949" w14:textId="77777777" w:rsidR="00426D9C" w:rsidRPr="006E3EF1" w:rsidRDefault="00426D9C" w:rsidP="006E3EF1">
      <w:pPr>
        <w:pStyle w:val="Heading2"/>
        <w:spacing w:line="480" w:lineRule="auto"/>
        <w:rPr>
          <w:rFonts w:ascii="Times New Roman" w:hAnsi="Times New Roman" w:cs="Times New Roman"/>
          <w:b/>
          <w:color w:val="auto"/>
          <w:sz w:val="24"/>
          <w:szCs w:val="24"/>
        </w:rPr>
      </w:pPr>
      <w:bookmarkStart w:id="55" w:name="_Toc502845581"/>
      <w:r w:rsidRPr="006E3EF1">
        <w:rPr>
          <w:rFonts w:ascii="Times New Roman" w:hAnsi="Times New Roman" w:cs="Times New Roman"/>
          <w:b/>
          <w:color w:val="auto"/>
          <w:sz w:val="24"/>
          <w:szCs w:val="24"/>
        </w:rPr>
        <w:lastRenderedPageBreak/>
        <w:t xml:space="preserve">3.1 Introduction and </w:t>
      </w:r>
      <w:r w:rsidR="00AC7F7E">
        <w:rPr>
          <w:rFonts w:ascii="Times New Roman" w:hAnsi="Times New Roman" w:cs="Times New Roman"/>
          <w:b/>
          <w:color w:val="auto"/>
          <w:sz w:val="24"/>
          <w:szCs w:val="24"/>
        </w:rPr>
        <w:t xml:space="preserve">Study </w:t>
      </w:r>
      <w:r w:rsidRPr="006E3EF1">
        <w:rPr>
          <w:rFonts w:ascii="Times New Roman" w:hAnsi="Times New Roman" w:cs="Times New Roman"/>
          <w:b/>
          <w:color w:val="auto"/>
          <w:sz w:val="24"/>
          <w:szCs w:val="24"/>
        </w:rPr>
        <w:t>Rationale</w:t>
      </w:r>
      <w:bookmarkEnd w:id="55"/>
      <w:r w:rsidRPr="006E3EF1">
        <w:rPr>
          <w:rFonts w:ascii="Times New Roman" w:hAnsi="Times New Roman" w:cs="Times New Roman"/>
          <w:b/>
          <w:color w:val="auto"/>
          <w:sz w:val="24"/>
          <w:szCs w:val="24"/>
        </w:rPr>
        <w:t xml:space="preserve"> </w:t>
      </w:r>
    </w:p>
    <w:p w14:paraId="3CC769ED" w14:textId="77777777" w:rsidR="00426D9C" w:rsidRPr="002666A3" w:rsidRDefault="00206104" w:rsidP="006E3EF1">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w:t>
      </w:r>
      <w:r w:rsidR="00426D9C" w:rsidRPr="002666A3">
        <w:rPr>
          <w:rFonts w:ascii="Times New Roman" w:hAnsi="Times New Roman" w:cs="Times New Roman"/>
          <w:sz w:val="24"/>
          <w:szCs w:val="24"/>
        </w:rPr>
        <w:t xml:space="preserve">omen play a significant role in the domestic household activities due to their involvement in household activities. </w:t>
      </w:r>
      <w:r w:rsidR="00304DAF">
        <w:rPr>
          <w:rFonts w:ascii="Times New Roman" w:hAnsi="Times New Roman" w:cs="Times New Roman"/>
          <w:sz w:val="24"/>
          <w:szCs w:val="24"/>
        </w:rPr>
        <w:t>W</w:t>
      </w:r>
      <w:r w:rsidR="00426D9C" w:rsidRPr="002666A3">
        <w:rPr>
          <w:rFonts w:ascii="Times New Roman" w:hAnsi="Times New Roman" w:cs="Times New Roman"/>
          <w:sz w:val="24"/>
          <w:szCs w:val="24"/>
        </w:rPr>
        <w:t>omen are also involved in the collection of fuelwood, firewood and forest products needed for day to day household activities. Due to their active rol</w:t>
      </w:r>
      <w:r>
        <w:rPr>
          <w:rFonts w:ascii="Times New Roman" w:hAnsi="Times New Roman" w:cs="Times New Roman"/>
          <w:sz w:val="24"/>
          <w:szCs w:val="24"/>
        </w:rPr>
        <w:t>e as resource collector, women</w:t>
      </w:r>
      <w:r w:rsidR="00426D9C" w:rsidRPr="002666A3">
        <w:rPr>
          <w:rFonts w:ascii="Times New Roman" w:hAnsi="Times New Roman" w:cs="Times New Roman"/>
          <w:sz w:val="24"/>
          <w:szCs w:val="24"/>
        </w:rPr>
        <w:t xml:space="preserve"> play an important role in natural resource policies in the developing world like Nepal. </w:t>
      </w:r>
    </w:p>
    <w:p w14:paraId="49376BDC" w14:textId="77777777" w:rsidR="00426D9C" w:rsidRPr="002666A3" w:rsidRDefault="00426D9C" w:rsidP="002530BF">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The prevalence of </w:t>
      </w:r>
      <w:r w:rsidR="00242427">
        <w:rPr>
          <w:rFonts w:ascii="Times New Roman" w:hAnsi="Times New Roman" w:cs="Times New Roman"/>
          <w:sz w:val="24"/>
          <w:szCs w:val="24"/>
        </w:rPr>
        <w:t xml:space="preserve">Nepal’s </w:t>
      </w:r>
      <w:r w:rsidRPr="002666A3">
        <w:rPr>
          <w:rFonts w:ascii="Times New Roman" w:hAnsi="Times New Roman" w:cs="Times New Roman"/>
          <w:sz w:val="24"/>
          <w:szCs w:val="24"/>
        </w:rPr>
        <w:t>caste system along with the sex and age of individuals predefine a set of roles for an individual to perform in the society. Traditionally, women have predefined manners and behaviors to follow in household</w:t>
      </w:r>
      <w:r w:rsidR="00242427">
        <w:rPr>
          <w:rFonts w:ascii="Times New Roman" w:hAnsi="Times New Roman" w:cs="Times New Roman"/>
          <w:sz w:val="24"/>
          <w:szCs w:val="24"/>
        </w:rPr>
        <w:t>s</w:t>
      </w:r>
      <w:r w:rsidRPr="002666A3">
        <w:rPr>
          <w:rFonts w:ascii="Times New Roman" w:hAnsi="Times New Roman" w:cs="Times New Roman"/>
          <w:sz w:val="24"/>
          <w:szCs w:val="24"/>
        </w:rPr>
        <w:t xml:space="preserve"> belonging to high caste Hindu (Bennett 1983, Gray 1990, Kondos 1990). Similarly, men are given higher status and importance in Nepalese society (Shrestha 1999). Women </w:t>
      </w:r>
      <w:r w:rsidR="00242427">
        <w:rPr>
          <w:rFonts w:ascii="Times New Roman" w:hAnsi="Times New Roman" w:cs="Times New Roman"/>
          <w:sz w:val="24"/>
          <w:szCs w:val="24"/>
        </w:rPr>
        <w:t>typically manage</w:t>
      </w:r>
      <w:r w:rsidRPr="002666A3">
        <w:rPr>
          <w:rFonts w:ascii="Times New Roman" w:hAnsi="Times New Roman" w:cs="Times New Roman"/>
          <w:sz w:val="24"/>
          <w:szCs w:val="24"/>
        </w:rPr>
        <w:t xml:space="preserve"> household, </w:t>
      </w:r>
      <w:r w:rsidR="00242427">
        <w:rPr>
          <w:rFonts w:ascii="Times New Roman" w:hAnsi="Times New Roman" w:cs="Times New Roman"/>
          <w:sz w:val="24"/>
          <w:szCs w:val="24"/>
        </w:rPr>
        <w:t xml:space="preserve">rear children, </w:t>
      </w:r>
      <w:r w:rsidR="0097177F">
        <w:rPr>
          <w:rFonts w:ascii="Times New Roman" w:hAnsi="Times New Roman" w:cs="Times New Roman"/>
          <w:sz w:val="24"/>
          <w:szCs w:val="24"/>
        </w:rPr>
        <w:t>farm and</w:t>
      </w:r>
      <w:r w:rsidR="00242427">
        <w:rPr>
          <w:rFonts w:ascii="Times New Roman" w:hAnsi="Times New Roman" w:cs="Times New Roman"/>
          <w:sz w:val="24"/>
          <w:szCs w:val="24"/>
        </w:rPr>
        <w:t xml:space="preserve"> collect and use </w:t>
      </w:r>
      <w:r w:rsidRPr="002666A3">
        <w:rPr>
          <w:rFonts w:ascii="Times New Roman" w:hAnsi="Times New Roman" w:cs="Times New Roman"/>
          <w:sz w:val="24"/>
          <w:szCs w:val="24"/>
        </w:rPr>
        <w:t xml:space="preserve">forest products (Thacker 1993, Bhatt et. al. 1997).  Thus, caste and gender play a significant role in </w:t>
      </w:r>
      <w:r w:rsidR="00242427">
        <w:rPr>
          <w:rFonts w:ascii="Times New Roman" w:hAnsi="Times New Roman" w:cs="Times New Roman"/>
          <w:sz w:val="24"/>
          <w:szCs w:val="24"/>
        </w:rPr>
        <w:t>defining</w:t>
      </w:r>
      <w:r w:rsidRPr="002666A3">
        <w:rPr>
          <w:rFonts w:ascii="Times New Roman" w:hAnsi="Times New Roman" w:cs="Times New Roman"/>
          <w:sz w:val="24"/>
          <w:szCs w:val="24"/>
        </w:rPr>
        <w:t xml:space="preserve"> the role women play at the household level in Nepalese society.</w:t>
      </w:r>
    </w:p>
    <w:p w14:paraId="6E31AAB0" w14:textId="77777777" w:rsidR="00426D9C" w:rsidRPr="002666A3" w:rsidRDefault="00242427" w:rsidP="002530BF">
      <w:pPr>
        <w:spacing w:line="480" w:lineRule="auto"/>
        <w:ind w:firstLine="720"/>
        <w:rPr>
          <w:rFonts w:ascii="Times New Roman" w:hAnsi="Times New Roman" w:cs="Times New Roman"/>
          <w:sz w:val="24"/>
          <w:szCs w:val="24"/>
        </w:rPr>
      </w:pPr>
      <w:r>
        <w:rPr>
          <w:rFonts w:ascii="Times New Roman" w:hAnsi="Times New Roman" w:cs="Times New Roman"/>
          <w:sz w:val="24"/>
          <w:szCs w:val="24"/>
        </w:rPr>
        <w:t>Nepal’s c</w:t>
      </w:r>
      <w:r w:rsidR="00426D9C" w:rsidRPr="002666A3">
        <w:rPr>
          <w:rFonts w:ascii="Times New Roman" w:hAnsi="Times New Roman" w:cs="Times New Roman"/>
          <w:sz w:val="24"/>
          <w:szCs w:val="24"/>
        </w:rPr>
        <w:t>ommunity forest program has been a catalyst for social inclusion in Nepal i.e., means to empower women</w:t>
      </w:r>
      <w:r w:rsidR="0075713C">
        <w:rPr>
          <w:rFonts w:ascii="Times New Roman" w:hAnsi="Times New Roman" w:cs="Times New Roman"/>
          <w:sz w:val="24"/>
          <w:szCs w:val="24"/>
        </w:rPr>
        <w:t>.</w:t>
      </w:r>
      <w:r w:rsidR="00426D9C" w:rsidRPr="002666A3">
        <w:rPr>
          <w:rFonts w:ascii="Times New Roman" w:hAnsi="Times New Roman" w:cs="Times New Roman"/>
          <w:sz w:val="24"/>
          <w:szCs w:val="24"/>
        </w:rPr>
        <w:t xml:space="preserve"> Community forestry has contributed positive impacts on gender equ</w:t>
      </w:r>
      <w:r w:rsidR="00B57336">
        <w:rPr>
          <w:rFonts w:ascii="Times New Roman" w:hAnsi="Times New Roman" w:cs="Times New Roman"/>
          <w:sz w:val="24"/>
          <w:szCs w:val="24"/>
        </w:rPr>
        <w:t>al</w:t>
      </w:r>
      <w:r w:rsidR="00426D9C" w:rsidRPr="002666A3">
        <w:rPr>
          <w:rFonts w:ascii="Times New Roman" w:hAnsi="Times New Roman" w:cs="Times New Roman"/>
          <w:sz w:val="24"/>
          <w:szCs w:val="24"/>
        </w:rPr>
        <w:t>ity, empowerment, poverty reduction and forest resource management</w:t>
      </w:r>
      <w:r>
        <w:rPr>
          <w:rFonts w:ascii="Times New Roman" w:hAnsi="Times New Roman" w:cs="Times New Roman"/>
          <w:sz w:val="24"/>
          <w:szCs w:val="24"/>
        </w:rPr>
        <w:t>. I</w:t>
      </w:r>
      <w:r w:rsidR="00426D9C" w:rsidRPr="002666A3">
        <w:rPr>
          <w:rFonts w:ascii="Times New Roman" w:hAnsi="Times New Roman" w:cs="Times New Roman"/>
          <w:sz w:val="24"/>
          <w:szCs w:val="24"/>
        </w:rPr>
        <w:t xml:space="preserve">n the early stages of </w:t>
      </w:r>
      <w:r>
        <w:rPr>
          <w:rFonts w:ascii="Times New Roman" w:hAnsi="Times New Roman" w:cs="Times New Roman"/>
          <w:sz w:val="24"/>
          <w:szCs w:val="24"/>
        </w:rPr>
        <w:t xml:space="preserve">the </w:t>
      </w:r>
      <w:r w:rsidR="00426D9C" w:rsidRPr="002666A3">
        <w:rPr>
          <w:rFonts w:ascii="Times New Roman" w:hAnsi="Times New Roman" w:cs="Times New Roman"/>
          <w:sz w:val="24"/>
          <w:szCs w:val="24"/>
        </w:rPr>
        <w:t>community forest program</w:t>
      </w:r>
      <w:r>
        <w:rPr>
          <w:rFonts w:ascii="Times New Roman" w:hAnsi="Times New Roman" w:cs="Times New Roman"/>
          <w:sz w:val="24"/>
          <w:szCs w:val="24"/>
        </w:rPr>
        <w:t>,</w:t>
      </w:r>
      <w:r w:rsidR="00426D9C" w:rsidRPr="002666A3">
        <w:rPr>
          <w:rFonts w:ascii="Times New Roman" w:hAnsi="Times New Roman" w:cs="Times New Roman"/>
          <w:sz w:val="24"/>
          <w:szCs w:val="24"/>
        </w:rPr>
        <w:t xml:space="preserve"> </w:t>
      </w:r>
      <w:r>
        <w:rPr>
          <w:rFonts w:ascii="Times New Roman" w:hAnsi="Times New Roman" w:cs="Times New Roman"/>
          <w:sz w:val="24"/>
          <w:szCs w:val="24"/>
        </w:rPr>
        <w:t>w</w:t>
      </w:r>
      <w:r w:rsidR="00426D9C" w:rsidRPr="002666A3">
        <w:rPr>
          <w:rFonts w:ascii="Times New Roman" w:hAnsi="Times New Roman" w:cs="Times New Roman"/>
          <w:sz w:val="24"/>
          <w:szCs w:val="24"/>
        </w:rPr>
        <w:t xml:space="preserve">omen’s participation was completely ignored in </w:t>
      </w:r>
      <w:r>
        <w:rPr>
          <w:rFonts w:ascii="Times New Roman" w:hAnsi="Times New Roman" w:cs="Times New Roman"/>
          <w:sz w:val="24"/>
          <w:szCs w:val="24"/>
        </w:rPr>
        <w:t xml:space="preserve">the </w:t>
      </w:r>
      <w:r w:rsidR="00426D9C" w:rsidRPr="002666A3">
        <w:rPr>
          <w:rFonts w:ascii="Times New Roman" w:hAnsi="Times New Roman" w:cs="Times New Roman"/>
          <w:sz w:val="24"/>
          <w:szCs w:val="24"/>
        </w:rPr>
        <w:t>planning cycle</w:t>
      </w:r>
      <w:r>
        <w:rPr>
          <w:rFonts w:ascii="Times New Roman" w:hAnsi="Times New Roman" w:cs="Times New Roman"/>
          <w:sz w:val="24"/>
          <w:szCs w:val="24"/>
        </w:rPr>
        <w:t>.</w:t>
      </w:r>
      <w:r w:rsidR="00426D9C" w:rsidRPr="002666A3">
        <w:rPr>
          <w:rFonts w:ascii="Times New Roman" w:hAnsi="Times New Roman" w:cs="Times New Roman"/>
          <w:sz w:val="24"/>
          <w:szCs w:val="24"/>
        </w:rPr>
        <w:t xml:space="preserve"> </w:t>
      </w:r>
      <w:r>
        <w:rPr>
          <w:rFonts w:ascii="Times New Roman" w:hAnsi="Times New Roman" w:cs="Times New Roman"/>
          <w:sz w:val="24"/>
          <w:szCs w:val="24"/>
        </w:rPr>
        <w:t>However,</w:t>
      </w:r>
      <w:r w:rsidR="00426D9C" w:rsidRPr="002666A3">
        <w:rPr>
          <w:rFonts w:ascii="Times New Roman" w:hAnsi="Times New Roman" w:cs="Times New Roman"/>
          <w:sz w:val="24"/>
          <w:szCs w:val="24"/>
        </w:rPr>
        <w:t xml:space="preserve"> women’s participation was significant </w:t>
      </w:r>
      <w:r>
        <w:rPr>
          <w:rFonts w:ascii="Times New Roman" w:hAnsi="Times New Roman" w:cs="Times New Roman"/>
          <w:sz w:val="24"/>
          <w:szCs w:val="24"/>
        </w:rPr>
        <w:t>in</w:t>
      </w:r>
      <w:r w:rsidR="00426D9C" w:rsidRPr="002666A3">
        <w:rPr>
          <w:rFonts w:ascii="Times New Roman" w:hAnsi="Times New Roman" w:cs="Times New Roman"/>
          <w:sz w:val="24"/>
          <w:szCs w:val="24"/>
        </w:rPr>
        <w:t xml:space="preserve"> the implementation of forest related activities. Mere participation of women in the implementation of activities does not necessarily ensure effective participation in decision-making</w:t>
      </w:r>
      <w:r>
        <w:rPr>
          <w:rFonts w:ascii="Times New Roman" w:hAnsi="Times New Roman" w:cs="Times New Roman"/>
          <w:sz w:val="24"/>
          <w:szCs w:val="24"/>
        </w:rPr>
        <w:t>. E</w:t>
      </w:r>
      <w:r w:rsidR="00426D9C" w:rsidRPr="002666A3">
        <w:rPr>
          <w:rFonts w:ascii="Times New Roman" w:hAnsi="Times New Roman" w:cs="Times New Roman"/>
          <w:sz w:val="24"/>
          <w:szCs w:val="24"/>
        </w:rPr>
        <w:t xml:space="preserve">ffective participation requires recognition of women’s views and accountancy of those views during decision-making process (Agrawal &amp; Ostrom 2001). </w:t>
      </w:r>
      <w:r>
        <w:rPr>
          <w:rFonts w:ascii="Times New Roman" w:hAnsi="Times New Roman" w:cs="Times New Roman"/>
          <w:sz w:val="24"/>
          <w:szCs w:val="24"/>
        </w:rPr>
        <w:t>In Nepal, w</w:t>
      </w:r>
      <w:r w:rsidR="00426D9C" w:rsidRPr="002666A3">
        <w:rPr>
          <w:rFonts w:ascii="Times New Roman" w:hAnsi="Times New Roman" w:cs="Times New Roman"/>
          <w:sz w:val="24"/>
          <w:szCs w:val="24"/>
        </w:rPr>
        <w:t>omen often just participate physically in various communi</w:t>
      </w:r>
      <w:r>
        <w:rPr>
          <w:rFonts w:ascii="Times New Roman" w:hAnsi="Times New Roman" w:cs="Times New Roman"/>
          <w:sz w:val="24"/>
          <w:szCs w:val="24"/>
        </w:rPr>
        <w:t xml:space="preserve">ty forest </w:t>
      </w:r>
      <w:r>
        <w:rPr>
          <w:rFonts w:ascii="Times New Roman" w:hAnsi="Times New Roman" w:cs="Times New Roman"/>
          <w:sz w:val="24"/>
          <w:szCs w:val="24"/>
        </w:rPr>
        <w:lastRenderedPageBreak/>
        <w:t>activities and lack</w:t>
      </w:r>
      <w:r w:rsidR="00426D9C" w:rsidRPr="002666A3">
        <w:rPr>
          <w:rFonts w:ascii="Times New Roman" w:hAnsi="Times New Roman" w:cs="Times New Roman"/>
          <w:sz w:val="24"/>
          <w:szCs w:val="24"/>
        </w:rPr>
        <w:t xml:space="preserve"> influential decision-making role</w:t>
      </w:r>
      <w:r>
        <w:rPr>
          <w:rFonts w:ascii="Times New Roman" w:hAnsi="Times New Roman" w:cs="Times New Roman"/>
          <w:sz w:val="24"/>
          <w:szCs w:val="24"/>
        </w:rPr>
        <w:t>s</w:t>
      </w:r>
      <w:r w:rsidR="00426D9C" w:rsidRPr="002666A3">
        <w:rPr>
          <w:rFonts w:ascii="Times New Roman" w:hAnsi="Times New Roman" w:cs="Times New Roman"/>
          <w:sz w:val="24"/>
          <w:szCs w:val="24"/>
        </w:rPr>
        <w:t>. Unless and until women can play a vital role in every decision-making process in all stages of community forest, it cannot be accounted as increment of women’s meaningful participation or women empowerment in an authentic way (Kanel &amp; Kanel 2006).</w:t>
      </w:r>
    </w:p>
    <w:p w14:paraId="026E24FE" w14:textId="77777777" w:rsidR="00426D9C" w:rsidRPr="002666A3" w:rsidRDefault="00426D9C" w:rsidP="002530BF">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Studies regarding women’s participation have shown </w:t>
      </w:r>
      <w:r w:rsidR="00265DFD" w:rsidRPr="002666A3">
        <w:rPr>
          <w:rFonts w:ascii="Times New Roman" w:hAnsi="Times New Roman" w:cs="Times New Roman"/>
          <w:sz w:val="24"/>
          <w:szCs w:val="24"/>
        </w:rPr>
        <w:t>that husbands</w:t>
      </w:r>
      <w:r w:rsidRPr="002666A3">
        <w:rPr>
          <w:rFonts w:ascii="Times New Roman" w:hAnsi="Times New Roman" w:cs="Times New Roman"/>
          <w:sz w:val="24"/>
          <w:szCs w:val="24"/>
        </w:rPr>
        <w:t xml:space="preserve"> and other male members discourage women because they have preconception of women being illiterate, incapable</w:t>
      </w:r>
      <w:r w:rsidR="00242427">
        <w:rPr>
          <w:rFonts w:ascii="Times New Roman" w:hAnsi="Times New Roman" w:cs="Times New Roman"/>
          <w:sz w:val="24"/>
          <w:szCs w:val="24"/>
        </w:rPr>
        <w:t>,</w:t>
      </w:r>
      <w:r w:rsidRPr="002666A3">
        <w:rPr>
          <w:rFonts w:ascii="Times New Roman" w:hAnsi="Times New Roman" w:cs="Times New Roman"/>
          <w:sz w:val="24"/>
          <w:szCs w:val="24"/>
        </w:rPr>
        <w:t xml:space="preserve"> and not able to express their views and opinions in the decision making process (Upadhyay 1995, Thapa 1999, Nepal 2007). Women supported by NGOs use</w:t>
      </w:r>
      <w:r w:rsidR="00242427">
        <w:rPr>
          <w:rFonts w:ascii="Times New Roman" w:hAnsi="Times New Roman" w:cs="Times New Roman"/>
          <w:sz w:val="24"/>
          <w:szCs w:val="24"/>
        </w:rPr>
        <w:t>d</w:t>
      </w:r>
      <w:r w:rsidRPr="002666A3">
        <w:rPr>
          <w:rFonts w:ascii="Times New Roman" w:hAnsi="Times New Roman" w:cs="Times New Roman"/>
          <w:sz w:val="24"/>
          <w:szCs w:val="24"/>
        </w:rPr>
        <w:t xml:space="preserve"> to take part in the meetings on a regular basis, but they also have bitter experience of non-participation in the decision making process (Koirala, Giri &amp; Pokhrel 2008).  </w:t>
      </w:r>
      <w:r w:rsidR="00242427">
        <w:rPr>
          <w:rFonts w:ascii="Times New Roman" w:hAnsi="Times New Roman" w:cs="Times New Roman"/>
          <w:sz w:val="24"/>
          <w:szCs w:val="24"/>
        </w:rPr>
        <w:t>After three decades of community forest program</w:t>
      </w:r>
      <w:r w:rsidRPr="002666A3">
        <w:rPr>
          <w:rFonts w:ascii="Times New Roman" w:hAnsi="Times New Roman" w:cs="Times New Roman"/>
          <w:sz w:val="24"/>
          <w:szCs w:val="24"/>
        </w:rPr>
        <w:t>, studies have increasingly focused on the extent to which CFUGs implement democratic practices, improve livelihood options and restore ecological benefits (Dhital, 2009). Banjade et. al. (2004) has outlined social exclusion prevalent in community forestry of Ne</w:t>
      </w:r>
      <w:r w:rsidR="00242427">
        <w:rPr>
          <w:rFonts w:ascii="Times New Roman" w:hAnsi="Times New Roman" w:cs="Times New Roman"/>
          <w:sz w:val="24"/>
          <w:szCs w:val="24"/>
        </w:rPr>
        <w:t>pal in the forms and intensity</w:t>
      </w:r>
      <w:r w:rsidRPr="002666A3">
        <w:rPr>
          <w:rFonts w:ascii="Times New Roman" w:hAnsi="Times New Roman" w:cs="Times New Roman"/>
          <w:sz w:val="24"/>
          <w:szCs w:val="24"/>
        </w:rPr>
        <w:t xml:space="preserve"> of membership, representation in </w:t>
      </w:r>
      <w:r w:rsidR="0028285A" w:rsidRPr="002666A3">
        <w:rPr>
          <w:rFonts w:ascii="Times New Roman" w:hAnsi="Times New Roman" w:cs="Times New Roman"/>
          <w:sz w:val="24"/>
          <w:szCs w:val="24"/>
        </w:rPr>
        <w:t>decision-making</w:t>
      </w:r>
      <w:r w:rsidR="00EA7016">
        <w:rPr>
          <w:rFonts w:ascii="Times New Roman" w:hAnsi="Times New Roman" w:cs="Times New Roman"/>
          <w:sz w:val="24"/>
          <w:szCs w:val="24"/>
        </w:rPr>
        <w:t xml:space="preserve"> forums, benefit sharing and </w:t>
      </w:r>
      <w:r w:rsidRPr="002666A3">
        <w:rPr>
          <w:rFonts w:ascii="Times New Roman" w:hAnsi="Times New Roman" w:cs="Times New Roman"/>
          <w:sz w:val="24"/>
          <w:szCs w:val="24"/>
        </w:rPr>
        <w:t xml:space="preserve">access to information. </w:t>
      </w:r>
    </w:p>
    <w:p w14:paraId="568DCBE9" w14:textId="77777777" w:rsidR="00426D9C" w:rsidRPr="002666A3" w:rsidRDefault="00426D9C" w:rsidP="002530BF">
      <w:pPr>
        <w:autoSpaceDE w:val="0"/>
        <w:autoSpaceDN w:val="0"/>
        <w:adjustRightInd w:val="0"/>
        <w:spacing w:after="0"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Social relationships and interactions within community have changed as compared with the past but </w:t>
      </w:r>
      <w:r w:rsidR="00EA7016">
        <w:rPr>
          <w:rFonts w:ascii="Times New Roman" w:hAnsi="Times New Roman" w:cs="Times New Roman"/>
          <w:sz w:val="24"/>
          <w:szCs w:val="24"/>
        </w:rPr>
        <w:t xml:space="preserve">the </w:t>
      </w:r>
      <w:r w:rsidRPr="002666A3">
        <w:rPr>
          <w:rFonts w:ascii="Times New Roman" w:hAnsi="Times New Roman" w:cs="Times New Roman"/>
          <w:sz w:val="24"/>
          <w:szCs w:val="24"/>
        </w:rPr>
        <w:t>poor, women and lower caste groups’ access and control to the institution are still minimal (Timsina, 2002). CF policy and programs further marginalize the weaker section of the society, specifically, the poor women and the oppressed and the policy and program vest the rights and responsibilities only to a few key individuals in the community (Timsina, 2002).</w:t>
      </w:r>
    </w:p>
    <w:p w14:paraId="18D486DC" w14:textId="77777777" w:rsidR="00426D9C" w:rsidRPr="002666A3" w:rsidRDefault="00E81E00" w:rsidP="007E59F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Regarding the c</w:t>
      </w:r>
      <w:r w:rsidR="00426D9C" w:rsidRPr="002666A3">
        <w:rPr>
          <w:rFonts w:ascii="Times New Roman" w:hAnsi="Times New Roman" w:cs="Times New Roman"/>
          <w:sz w:val="24"/>
          <w:szCs w:val="24"/>
        </w:rPr>
        <w:t xml:space="preserve">ommunity forest program in Nepal, social inclusion of women has received a lot of attention and women’s participation has been encouraging.  Physical inclusion of women in CF decision making and implementation activities does not go well with the notion </w:t>
      </w:r>
      <w:r w:rsidR="00426D9C" w:rsidRPr="002666A3">
        <w:rPr>
          <w:rFonts w:ascii="Times New Roman" w:hAnsi="Times New Roman" w:cs="Times New Roman"/>
          <w:sz w:val="24"/>
          <w:szCs w:val="24"/>
        </w:rPr>
        <w:lastRenderedPageBreak/>
        <w:t xml:space="preserve">of gender equity/equality. </w:t>
      </w:r>
      <w:r w:rsidR="00404D99">
        <w:rPr>
          <w:rFonts w:ascii="Times New Roman" w:hAnsi="Times New Roman" w:cs="Times New Roman"/>
          <w:bCs/>
          <w:iCs/>
          <w:sz w:val="24"/>
          <w:szCs w:val="24"/>
        </w:rPr>
        <w:t>Gender e</w:t>
      </w:r>
      <w:r w:rsidR="00426D9C" w:rsidRPr="002666A3">
        <w:rPr>
          <w:rFonts w:ascii="Times New Roman" w:hAnsi="Times New Roman" w:cs="Times New Roman"/>
          <w:bCs/>
          <w:iCs/>
          <w:sz w:val="24"/>
          <w:szCs w:val="24"/>
        </w:rPr>
        <w:t>quality</w:t>
      </w:r>
      <w:r w:rsidR="00426D9C" w:rsidRPr="002666A3">
        <w:rPr>
          <w:rFonts w:ascii="Times New Roman" w:hAnsi="Times New Roman" w:cs="Times New Roman"/>
          <w:bCs/>
          <w:i/>
          <w:iCs/>
          <w:sz w:val="24"/>
          <w:szCs w:val="24"/>
        </w:rPr>
        <w:t xml:space="preserve"> </w:t>
      </w:r>
      <w:r w:rsidR="00426D9C" w:rsidRPr="002666A3">
        <w:rPr>
          <w:rFonts w:ascii="Times New Roman" w:hAnsi="Times New Roman" w:cs="Times New Roman"/>
          <w:sz w:val="24"/>
          <w:szCs w:val="24"/>
        </w:rPr>
        <w:t xml:space="preserve">means that women and men have equal conditions for realizing their full human rights and for contributing to, and benefiting from, economic, social, cultural and political development (UNESCO, 2003). Gender equality is therefore the equal valuing by society of the similarities and the differences of men and women, and the roles they play. It is based on women and men being full partners in their home, their community and their society (UNESCO, 2003). </w:t>
      </w:r>
      <w:r w:rsidR="00404D99">
        <w:rPr>
          <w:rFonts w:ascii="Times New Roman" w:hAnsi="Times New Roman" w:cs="Times New Roman"/>
          <w:sz w:val="24"/>
          <w:szCs w:val="24"/>
        </w:rPr>
        <w:t>The m</w:t>
      </w:r>
      <w:r w:rsidR="00426D9C" w:rsidRPr="002666A3">
        <w:rPr>
          <w:rFonts w:ascii="Times New Roman" w:hAnsi="Times New Roman" w:cs="Times New Roman"/>
          <w:sz w:val="24"/>
          <w:szCs w:val="24"/>
        </w:rPr>
        <w:t>eaningful presence of women in the decision making body i.e., executive committee and rights to use their voices in the decision making process</w:t>
      </w:r>
      <w:r w:rsidR="00404D99">
        <w:rPr>
          <w:rFonts w:ascii="Times New Roman" w:hAnsi="Times New Roman" w:cs="Times New Roman"/>
          <w:sz w:val="24"/>
          <w:szCs w:val="24"/>
        </w:rPr>
        <w:t>,</w:t>
      </w:r>
      <w:r w:rsidR="00426D9C" w:rsidRPr="002666A3">
        <w:rPr>
          <w:rFonts w:ascii="Times New Roman" w:hAnsi="Times New Roman" w:cs="Times New Roman"/>
          <w:sz w:val="24"/>
          <w:szCs w:val="24"/>
        </w:rPr>
        <w:t xml:space="preserve"> will only ensure that women are not neglected anymore in the decision making process. The empowerment of women in individual household level can only ensure that women are empowered in community and in the societal level. </w:t>
      </w:r>
    </w:p>
    <w:p w14:paraId="2C466EE7" w14:textId="77777777" w:rsidR="00426D9C" w:rsidRPr="002666A3" w:rsidRDefault="00426D9C" w:rsidP="007E59F4">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How would the presence of women in community institutions of forest governance improve resource conservation and regeneration? Agarwal (2009) found that groups </w:t>
      </w:r>
      <w:r w:rsidR="00404D99">
        <w:rPr>
          <w:rFonts w:ascii="Times New Roman" w:hAnsi="Times New Roman" w:cs="Times New Roman"/>
          <w:sz w:val="24"/>
          <w:szCs w:val="24"/>
        </w:rPr>
        <w:t xml:space="preserve">in India and Nepal </w:t>
      </w:r>
      <w:r w:rsidRPr="002666A3">
        <w:rPr>
          <w:rFonts w:ascii="Times New Roman" w:hAnsi="Times New Roman" w:cs="Times New Roman"/>
          <w:sz w:val="24"/>
          <w:szCs w:val="24"/>
        </w:rPr>
        <w:t xml:space="preserve">with </w:t>
      </w:r>
      <w:r w:rsidR="00404D99">
        <w:rPr>
          <w:rFonts w:ascii="Times New Roman" w:hAnsi="Times New Roman" w:cs="Times New Roman"/>
          <w:sz w:val="24"/>
          <w:szCs w:val="24"/>
        </w:rPr>
        <w:t xml:space="preserve">a </w:t>
      </w:r>
      <w:r w:rsidRPr="002666A3">
        <w:rPr>
          <w:rFonts w:ascii="Times New Roman" w:hAnsi="Times New Roman" w:cs="Times New Roman"/>
          <w:sz w:val="24"/>
          <w:szCs w:val="24"/>
        </w:rPr>
        <w:t>high proportion of women in their executive committee (EC)</w:t>
      </w:r>
      <w:r w:rsidR="00404D99">
        <w:rPr>
          <w:rFonts w:ascii="Times New Roman" w:hAnsi="Times New Roman" w:cs="Times New Roman"/>
          <w:sz w:val="24"/>
          <w:szCs w:val="24"/>
        </w:rPr>
        <w:t xml:space="preserve"> i.e., the decision making body, </w:t>
      </w:r>
      <w:r w:rsidRPr="002666A3">
        <w:rPr>
          <w:rFonts w:ascii="Times New Roman" w:hAnsi="Times New Roman" w:cs="Times New Roman"/>
          <w:sz w:val="24"/>
          <w:szCs w:val="24"/>
        </w:rPr>
        <w:t xml:space="preserve">showed greater improvements in forest conditions. Moreover, groups with all women ECs in Nepal sample were </w:t>
      </w:r>
      <w:r w:rsidR="00CD3D49">
        <w:rPr>
          <w:rFonts w:ascii="Times New Roman" w:hAnsi="Times New Roman" w:cs="Times New Roman"/>
          <w:sz w:val="24"/>
          <w:szCs w:val="24"/>
        </w:rPr>
        <w:t>having</w:t>
      </w:r>
      <w:r w:rsidRPr="002666A3">
        <w:rPr>
          <w:rFonts w:ascii="Times New Roman" w:hAnsi="Times New Roman" w:cs="Times New Roman"/>
          <w:sz w:val="24"/>
          <w:szCs w:val="24"/>
        </w:rPr>
        <w:t xml:space="preserve"> better forest regeneration and canopy growth despite the fact of receiving much smaller and more degraded forests. Women’s contribution to forest conservation and rule compliance </w:t>
      </w:r>
      <w:r w:rsidR="002A5344">
        <w:rPr>
          <w:rFonts w:ascii="Times New Roman" w:hAnsi="Times New Roman" w:cs="Times New Roman"/>
          <w:sz w:val="24"/>
          <w:szCs w:val="24"/>
        </w:rPr>
        <w:t xml:space="preserve">was having significant impact </w:t>
      </w:r>
      <w:r w:rsidRPr="002666A3">
        <w:rPr>
          <w:rFonts w:ascii="Times New Roman" w:hAnsi="Times New Roman" w:cs="Times New Roman"/>
          <w:sz w:val="24"/>
          <w:szCs w:val="24"/>
        </w:rPr>
        <w:t xml:space="preserve">on conservation outcomes. </w:t>
      </w:r>
      <w:r w:rsidR="00404D99">
        <w:rPr>
          <w:rFonts w:ascii="Times New Roman" w:hAnsi="Times New Roman" w:cs="Times New Roman"/>
          <w:sz w:val="24"/>
          <w:szCs w:val="24"/>
        </w:rPr>
        <w:t>The h</w:t>
      </w:r>
      <w:r w:rsidRPr="002666A3">
        <w:rPr>
          <w:rFonts w:ascii="Times New Roman" w:hAnsi="Times New Roman" w:cs="Times New Roman"/>
          <w:sz w:val="24"/>
          <w:szCs w:val="24"/>
        </w:rPr>
        <w:t xml:space="preserve">uge knowledge base of plant species and the methods of product extraction coupled with the greater cooperation among </w:t>
      </w:r>
      <w:r w:rsidR="002A5344" w:rsidRPr="002666A3">
        <w:rPr>
          <w:rFonts w:ascii="Times New Roman" w:hAnsi="Times New Roman" w:cs="Times New Roman"/>
          <w:sz w:val="24"/>
          <w:szCs w:val="24"/>
        </w:rPr>
        <w:t>women</w:t>
      </w:r>
      <w:r w:rsidRPr="002666A3">
        <w:rPr>
          <w:rFonts w:ascii="Times New Roman" w:hAnsi="Times New Roman" w:cs="Times New Roman"/>
          <w:sz w:val="24"/>
          <w:szCs w:val="24"/>
        </w:rPr>
        <w:t xml:space="preserve"> were </w:t>
      </w:r>
      <w:r w:rsidR="002A5344">
        <w:rPr>
          <w:rFonts w:ascii="Times New Roman" w:hAnsi="Times New Roman" w:cs="Times New Roman"/>
          <w:sz w:val="24"/>
          <w:szCs w:val="24"/>
        </w:rPr>
        <w:t xml:space="preserve">the </w:t>
      </w:r>
      <w:r w:rsidRPr="002666A3">
        <w:rPr>
          <w:rFonts w:ascii="Times New Roman" w:hAnsi="Times New Roman" w:cs="Times New Roman"/>
          <w:sz w:val="24"/>
          <w:szCs w:val="24"/>
        </w:rPr>
        <w:t>contributing factors for resource conservation.</w:t>
      </w:r>
    </w:p>
    <w:p w14:paraId="25196A9D" w14:textId="77777777" w:rsidR="00426D9C" w:rsidRPr="002666A3" w:rsidRDefault="00404D99" w:rsidP="002530B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Women </w:t>
      </w:r>
      <w:r w:rsidR="00426D9C" w:rsidRPr="002666A3">
        <w:rPr>
          <w:rFonts w:ascii="Times New Roman" w:hAnsi="Times New Roman" w:cs="Times New Roman"/>
          <w:sz w:val="24"/>
          <w:szCs w:val="24"/>
        </w:rPr>
        <w:t>play a pivotal role in both household and resource conservation activities. How the individual members and the society view women’s role</w:t>
      </w:r>
      <w:r>
        <w:rPr>
          <w:rFonts w:ascii="Times New Roman" w:hAnsi="Times New Roman" w:cs="Times New Roman"/>
          <w:sz w:val="24"/>
          <w:szCs w:val="24"/>
        </w:rPr>
        <w:t>s</w:t>
      </w:r>
      <w:r w:rsidR="00426D9C" w:rsidRPr="002666A3">
        <w:rPr>
          <w:rFonts w:ascii="Times New Roman" w:hAnsi="Times New Roman" w:cs="Times New Roman"/>
          <w:sz w:val="24"/>
          <w:szCs w:val="24"/>
        </w:rPr>
        <w:t xml:space="preserve"> forms the fundamental question </w:t>
      </w:r>
      <w:r w:rsidR="002B1B65" w:rsidRPr="002666A3">
        <w:rPr>
          <w:rFonts w:ascii="Times New Roman" w:hAnsi="Times New Roman" w:cs="Times New Roman"/>
          <w:sz w:val="24"/>
          <w:szCs w:val="24"/>
        </w:rPr>
        <w:t>of the</w:t>
      </w:r>
      <w:r w:rsidR="00426D9C" w:rsidRPr="002666A3">
        <w:rPr>
          <w:rFonts w:ascii="Times New Roman" w:hAnsi="Times New Roman" w:cs="Times New Roman"/>
          <w:sz w:val="24"/>
          <w:szCs w:val="24"/>
        </w:rPr>
        <w:t xml:space="preserve"> realization of the importance of women’s participation and active involvement in resource conservation activities. The present study analyze</w:t>
      </w:r>
      <w:r>
        <w:rPr>
          <w:rFonts w:ascii="Times New Roman" w:hAnsi="Times New Roman" w:cs="Times New Roman"/>
          <w:sz w:val="24"/>
          <w:szCs w:val="24"/>
        </w:rPr>
        <w:t>s</w:t>
      </w:r>
      <w:r w:rsidR="00426D9C" w:rsidRPr="002666A3">
        <w:rPr>
          <w:rFonts w:ascii="Times New Roman" w:hAnsi="Times New Roman" w:cs="Times New Roman"/>
          <w:sz w:val="24"/>
          <w:szCs w:val="24"/>
        </w:rPr>
        <w:t xml:space="preserve"> the perception of </w:t>
      </w:r>
      <w:r>
        <w:rPr>
          <w:rFonts w:ascii="Times New Roman" w:hAnsi="Times New Roman" w:cs="Times New Roman"/>
          <w:sz w:val="24"/>
          <w:szCs w:val="24"/>
        </w:rPr>
        <w:t>surveyed</w:t>
      </w:r>
      <w:r w:rsidR="00426D9C" w:rsidRPr="002666A3">
        <w:rPr>
          <w:rFonts w:ascii="Times New Roman" w:hAnsi="Times New Roman" w:cs="Times New Roman"/>
          <w:sz w:val="24"/>
          <w:szCs w:val="24"/>
        </w:rPr>
        <w:t xml:space="preserve"> household </w:t>
      </w:r>
      <w:r w:rsidR="00426D9C" w:rsidRPr="002666A3">
        <w:rPr>
          <w:rFonts w:ascii="Times New Roman" w:hAnsi="Times New Roman" w:cs="Times New Roman"/>
          <w:sz w:val="24"/>
          <w:szCs w:val="24"/>
        </w:rPr>
        <w:lastRenderedPageBreak/>
        <w:t xml:space="preserve">members regarding the role of women in CF activities i.e., both at the decision making and implementation phases. Are women involved more than men regarding household and forest work? Are the voices of women being heard at </w:t>
      </w:r>
      <w:r>
        <w:rPr>
          <w:rFonts w:ascii="Times New Roman" w:hAnsi="Times New Roman" w:cs="Times New Roman"/>
          <w:sz w:val="24"/>
          <w:szCs w:val="24"/>
        </w:rPr>
        <w:t>CFUG member meetings</w:t>
      </w:r>
      <w:r w:rsidR="00426D9C" w:rsidRPr="002666A3">
        <w:rPr>
          <w:rFonts w:ascii="Times New Roman" w:hAnsi="Times New Roman" w:cs="Times New Roman"/>
          <w:sz w:val="24"/>
          <w:szCs w:val="24"/>
        </w:rPr>
        <w:t xml:space="preserve">? Do women play </w:t>
      </w:r>
      <w:r w:rsidR="00DD3424">
        <w:rPr>
          <w:rFonts w:ascii="Times New Roman" w:hAnsi="Times New Roman" w:cs="Times New Roman"/>
          <w:sz w:val="24"/>
          <w:szCs w:val="24"/>
        </w:rPr>
        <w:t xml:space="preserve">a </w:t>
      </w:r>
      <w:r w:rsidR="00426D9C" w:rsidRPr="002666A3">
        <w:rPr>
          <w:rFonts w:ascii="Times New Roman" w:hAnsi="Times New Roman" w:cs="Times New Roman"/>
          <w:sz w:val="24"/>
          <w:szCs w:val="24"/>
        </w:rPr>
        <w:t>role of communication within the society for the flow of important decisions and message of CFUGs ag</w:t>
      </w:r>
      <w:r w:rsidR="00731A1A">
        <w:rPr>
          <w:rFonts w:ascii="Times New Roman" w:hAnsi="Times New Roman" w:cs="Times New Roman"/>
          <w:sz w:val="24"/>
          <w:szCs w:val="24"/>
        </w:rPr>
        <w:t xml:space="preserve">endas? In the present study, </w:t>
      </w:r>
      <w:r w:rsidR="00426D9C" w:rsidRPr="002666A3">
        <w:rPr>
          <w:rFonts w:ascii="Times New Roman" w:hAnsi="Times New Roman" w:cs="Times New Roman"/>
          <w:sz w:val="24"/>
          <w:szCs w:val="24"/>
        </w:rPr>
        <w:t>these questions</w:t>
      </w:r>
      <w:r w:rsidR="00731A1A">
        <w:rPr>
          <w:rFonts w:ascii="Times New Roman" w:hAnsi="Times New Roman" w:cs="Times New Roman"/>
          <w:sz w:val="24"/>
          <w:szCs w:val="24"/>
        </w:rPr>
        <w:t xml:space="preserve"> will be answered </w:t>
      </w:r>
      <w:r w:rsidR="00731A1A" w:rsidRPr="002666A3">
        <w:rPr>
          <w:rFonts w:ascii="Times New Roman" w:hAnsi="Times New Roman" w:cs="Times New Roman"/>
          <w:sz w:val="24"/>
          <w:szCs w:val="24"/>
        </w:rPr>
        <w:t>in</w:t>
      </w:r>
      <w:r w:rsidR="00426D9C" w:rsidRPr="002666A3">
        <w:rPr>
          <w:rFonts w:ascii="Times New Roman" w:hAnsi="Times New Roman" w:cs="Times New Roman"/>
          <w:sz w:val="24"/>
          <w:szCs w:val="24"/>
        </w:rPr>
        <w:t xml:space="preserve"> the form of perceptive analysis of the respondents using </w:t>
      </w:r>
      <w:r w:rsidR="00E81E00">
        <w:rPr>
          <w:rFonts w:ascii="Times New Roman" w:hAnsi="Times New Roman" w:cs="Times New Roman"/>
          <w:sz w:val="24"/>
          <w:szCs w:val="24"/>
        </w:rPr>
        <w:t xml:space="preserve">a </w:t>
      </w:r>
      <w:r w:rsidR="00426D9C" w:rsidRPr="002666A3">
        <w:rPr>
          <w:rFonts w:ascii="Times New Roman" w:hAnsi="Times New Roman" w:cs="Times New Roman"/>
          <w:sz w:val="24"/>
          <w:szCs w:val="24"/>
        </w:rPr>
        <w:t>Likert scale</w:t>
      </w:r>
      <w:r w:rsidR="00B51027">
        <w:rPr>
          <w:rFonts w:ascii="Times New Roman" w:hAnsi="Times New Roman" w:cs="Times New Roman"/>
          <w:sz w:val="24"/>
          <w:szCs w:val="24"/>
        </w:rPr>
        <w:t xml:space="preserve"> measuring the perceptive behavior of the responedets</w:t>
      </w:r>
      <w:r w:rsidR="001004BE">
        <w:rPr>
          <w:rFonts w:ascii="Times New Roman" w:hAnsi="Times New Roman" w:cs="Times New Roman"/>
          <w:sz w:val="24"/>
          <w:szCs w:val="24"/>
        </w:rPr>
        <w:t>;</w:t>
      </w:r>
      <w:r w:rsidR="00731A1A" w:rsidRPr="002666A3">
        <w:rPr>
          <w:rFonts w:ascii="Times New Roman" w:hAnsi="Times New Roman" w:cs="Times New Roman"/>
          <w:sz w:val="24"/>
          <w:szCs w:val="24"/>
        </w:rPr>
        <w:t xml:space="preserve"> which</w:t>
      </w:r>
      <w:r w:rsidR="00426D9C" w:rsidRPr="002666A3">
        <w:rPr>
          <w:rFonts w:ascii="Times New Roman" w:hAnsi="Times New Roman" w:cs="Times New Roman"/>
          <w:sz w:val="24"/>
          <w:szCs w:val="24"/>
        </w:rPr>
        <w:t xml:space="preserve"> will be further</w:t>
      </w:r>
      <w:r w:rsidR="00DD3424">
        <w:rPr>
          <w:rFonts w:ascii="Times New Roman" w:hAnsi="Times New Roman" w:cs="Times New Roman"/>
          <w:sz w:val="24"/>
          <w:szCs w:val="24"/>
        </w:rPr>
        <w:t xml:space="preserve"> analyzed using ordered logit regression</w:t>
      </w:r>
      <w:r w:rsidR="00426D9C" w:rsidRPr="002666A3">
        <w:rPr>
          <w:rFonts w:ascii="Times New Roman" w:hAnsi="Times New Roman" w:cs="Times New Roman"/>
          <w:sz w:val="24"/>
          <w:szCs w:val="24"/>
        </w:rPr>
        <w:t xml:space="preserve">.  </w:t>
      </w:r>
    </w:p>
    <w:p w14:paraId="5B1BC294" w14:textId="77777777" w:rsidR="00426D9C" w:rsidRPr="006E3EF1" w:rsidRDefault="00426D9C" w:rsidP="006E3EF1">
      <w:pPr>
        <w:pStyle w:val="Heading2"/>
        <w:spacing w:line="480" w:lineRule="auto"/>
        <w:rPr>
          <w:rFonts w:ascii="Times New Roman" w:hAnsi="Times New Roman" w:cs="Times New Roman"/>
          <w:b/>
          <w:color w:val="auto"/>
          <w:sz w:val="24"/>
          <w:szCs w:val="24"/>
        </w:rPr>
      </w:pPr>
      <w:bookmarkStart w:id="56" w:name="_Toc502845582"/>
      <w:r w:rsidRPr="006E3EF1">
        <w:rPr>
          <w:rFonts w:ascii="Times New Roman" w:hAnsi="Times New Roman" w:cs="Times New Roman"/>
          <w:b/>
          <w:color w:val="auto"/>
          <w:sz w:val="24"/>
          <w:szCs w:val="24"/>
        </w:rPr>
        <w:t xml:space="preserve">3.2 Survey Data and Data </w:t>
      </w:r>
      <w:r w:rsidR="006E3EF1" w:rsidRPr="006E3EF1">
        <w:rPr>
          <w:rFonts w:ascii="Times New Roman" w:hAnsi="Times New Roman" w:cs="Times New Roman"/>
          <w:b/>
          <w:color w:val="auto"/>
          <w:sz w:val="24"/>
          <w:szCs w:val="24"/>
        </w:rPr>
        <w:t>Collection</w:t>
      </w:r>
      <w:r w:rsidRPr="006E3EF1">
        <w:rPr>
          <w:rFonts w:ascii="Times New Roman" w:hAnsi="Times New Roman" w:cs="Times New Roman"/>
          <w:b/>
          <w:color w:val="auto"/>
          <w:sz w:val="24"/>
          <w:szCs w:val="24"/>
        </w:rPr>
        <w:t xml:space="preserve"> Method</w:t>
      </w:r>
      <w:r w:rsidR="005A68F0">
        <w:rPr>
          <w:rFonts w:ascii="Times New Roman" w:hAnsi="Times New Roman" w:cs="Times New Roman"/>
          <w:b/>
          <w:color w:val="auto"/>
          <w:sz w:val="24"/>
          <w:szCs w:val="24"/>
        </w:rPr>
        <w:t>s</w:t>
      </w:r>
      <w:bookmarkEnd w:id="56"/>
    </w:p>
    <w:p w14:paraId="530494C9" w14:textId="77777777" w:rsidR="003D387C" w:rsidRDefault="003D387C" w:rsidP="00A373D1">
      <w:pPr>
        <w:spacing w:line="480" w:lineRule="auto"/>
        <w:rPr>
          <w:rFonts w:ascii="Times New Roman" w:hAnsi="Times New Roman" w:cs="Times New Roman"/>
          <w:sz w:val="24"/>
          <w:szCs w:val="24"/>
        </w:rPr>
      </w:pPr>
      <w:r w:rsidRPr="00CC40A3">
        <w:rPr>
          <w:rFonts w:ascii="Times New Roman" w:hAnsi="Times New Roman" w:cs="Times New Roman"/>
          <w:sz w:val="24"/>
          <w:szCs w:val="24"/>
        </w:rPr>
        <w:t xml:space="preserve">Survey design and Data Collection methods </w:t>
      </w:r>
      <w:r>
        <w:rPr>
          <w:rFonts w:ascii="Times New Roman" w:hAnsi="Times New Roman" w:cs="Times New Roman"/>
          <w:sz w:val="24"/>
          <w:szCs w:val="24"/>
        </w:rPr>
        <w:t xml:space="preserve">is the </w:t>
      </w:r>
      <w:r w:rsidRPr="00CC40A3">
        <w:rPr>
          <w:rFonts w:ascii="Times New Roman" w:hAnsi="Times New Roman" w:cs="Times New Roman"/>
          <w:sz w:val="24"/>
          <w:szCs w:val="24"/>
        </w:rPr>
        <w:t>same as mentioned above in Chapter 1 in section 1.3</w:t>
      </w:r>
      <w:r w:rsidR="000B5E2F">
        <w:rPr>
          <w:rFonts w:ascii="Times New Roman" w:hAnsi="Times New Roman" w:cs="Times New Roman"/>
          <w:sz w:val="24"/>
          <w:szCs w:val="24"/>
        </w:rPr>
        <w:t>.</w:t>
      </w:r>
    </w:p>
    <w:p w14:paraId="71CCC7DF" w14:textId="77777777" w:rsidR="000B5E2F" w:rsidRPr="000B5E2F" w:rsidRDefault="000B5E2F" w:rsidP="000B5E2F">
      <w:pPr>
        <w:pStyle w:val="Heading2"/>
        <w:spacing w:line="480" w:lineRule="auto"/>
        <w:rPr>
          <w:rFonts w:ascii="Times New Roman" w:hAnsi="Times New Roman" w:cs="Times New Roman"/>
          <w:b/>
          <w:color w:val="auto"/>
          <w:sz w:val="24"/>
          <w:szCs w:val="24"/>
        </w:rPr>
      </w:pPr>
      <w:bookmarkStart w:id="57" w:name="_Toc502845583"/>
      <w:r w:rsidRPr="000B5E2F">
        <w:rPr>
          <w:rFonts w:ascii="Times New Roman" w:hAnsi="Times New Roman" w:cs="Times New Roman"/>
          <w:b/>
          <w:color w:val="auto"/>
          <w:sz w:val="24"/>
          <w:szCs w:val="24"/>
        </w:rPr>
        <w:t>3.3 Background Information for Study</w:t>
      </w:r>
      <w:bookmarkEnd w:id="57"/>
    </w:p>
    <w:p w14:paraId="581CA295" w14:textId="77777777" w:rsidR="000B5E2F" w:rsidRPr="002666A3" w:rsidRDefault="000B5E2F" w:rsidP="000B5E2F">
      <w:pPr>
        <w:spacing w:line="480" w:lineRule="auto"/>
        <w:rPr>
          <w:rFonts w:ascii="Times New Roman" w:hAnsi="Times New Roman" w:cs="Times New Roman"/>
          <w:sz w:val="24"/>
          <w:szCs w:val="24"/>
        </w:rPr>
      </w:pPr>
      <w:r w:rsidRPr="002666A3">
        <w:rPr>
          <w:rFonts w:ascii="Times New Roman" w:hAnsi="Times New Roman" w:cs="Times New Roman"/>
          <w:sz w:val="24"/>
          <w:szCs w:val="24"/>
        </w:rPr>
        <w:t>An estimated 2 million people were absent among the 26 million population in Nepal for the year 2011. Looking back at the data of 1960’s and 1970’s when the percentage of absent population used to be around 3-4%, it has significantly in</w:t>
      </w:r>
      <w:r w:rsidR="00E57258">
        <w:rPr>
          <w:rFonts w:ascii="Times New Roman" w:hAnsi="Times New Roman" w:cs="Times New Roman"/>
          <w:sz w:val="24"/>
          <w:szCs w:val="24"/>
        </w:rPr>
        <w:t>creased to 7.3% in 2011(Table 1</w:t>
      </w:r>
      <w:r w:rsidR="002E2274">
        <w:rPr>
          <w:rFonts w:ascii="Times New Roman" w:hAnsi="Times New Roman" w:cs="Times New Roman"/>
          <w:sz w:val="24"/>
          <w:szCs w:val="24"/>
        </w:rPr>
        <w:t>2</w:t>
      </w:r>
      <w:r w:rsidRPr="002666A3">
        <w:rPr>
          <w:rFonts w:ascii="Times New Roman" w:hAnsi="Times New Roman" w:cs="Times New Roman"/>
          <w:sz w:val="24"/>
          <w:szCs w:val="24"/>
        </w:rPr>
        <w:t>). As of the report from Ministry of labor, the number of male labor migrants was around 492726 for the year 2013/14 as compared to 211371 of the year 2008/09(Table 1</w:t>
      </w:r>
      <w:r w:rsidR="002E2274">
        <w:rPr>
          <w:rFonts w:ascii="Times New Roman" w:hAnsi="Times New Roman" w:cs="Times New Roman"/>
          <w:sz w:val="24"/>
          <w:szCs w:val="24"/>
        </w:rPr>
        <w:t>2</w:t>
      </w:r>
      <w:r w:rsidRPr="002666A3">
        <w:rPr>
          <w:rFonts w:ascii="Times New Roman" w:hAnsi="Times New Roman" w:cs="Times New Roman"/>
          <w:sz w:val="24"/>
          <w:szCs w:val="24"/>
        </w:rPr>
        <w:t>). The outmigration has increased by 133.1% in the year 2013/14 as compared to the base year of 2008/09(Table 1</w:t>
      </w:r>
      <w:r w:rsidR="002E2274">
        <w:rPr>
          <w:rFonts w:ascii="Times New Roman" w:hAnsi="Times New Roman" w:cs="Times New Roman"/>
          <w:sz w:val="24"/>
          <w:szCs w:val="24"/>
        </w:rPr>
        <w:t>2</w:t>
      </w:r>
      <w:r w:rsidRPr="002666A3">
        <w:rPr>
          <w:rFonts w:ascii="Times New Roman" w:hAnsi="Times New Roman" w:cs="Times New Roman"/>
          <w:sz w:val="24"/>
          <w:szCs w:val="24"/>
        </w:rPr>
        <w:t>). Thus, outmigration among the male population is in surge. Similarly, women workers are also leaving the country in search of work but the relative number of female labor migrant is lesser as compared to males. The number of female migrant labor was 29152 as compared to 492726 male migrants in the year 2013/14 (Table 1</w:t>
      </w:r>
      <w:r w:rsidR="002E2274">
        <w:rPr>
          <w:rFonts w:ascii="Times New Roman" w:hAnsi="Times New Roman" w:cs="Times New Roman"/>
          <w:sz w:val="24"/>
          <w:szCs w:val="24"/>
        </w:rPr>
        <w:t>2</w:t>
      </w:r>
      <w:r w:rsidRPr="002666A3">
        <w:rPr>
          <w:rFonts w:ascii="Times New Roman" w:hAnsi="Times New Roman" w:cs="Times New Roman"/>
          <w:sz w:val="24"/>
          <w:szCs w:val="24"/>
        </w:rPr>
        <w:t xml:space="preserve">). </w:t>
      </w:r>
    </w:p>
    <w:p w14:paraId="5D960F9C" w14:textId="77777777" w:rsidR="000B5E2F" w:rsidRPr="002666A3" w:rsidRDefault="000B5E2F" w:rsidP="000B5E2F">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High population growth rate (1.84% annually, 2014) coupled with the civil war (Maoist war) has propelled outmigration of the working class people in Nepal. The political instability in </w:t>
      </w:r>
      <w:r w:rsidRPr="002666A3">
        <w:rPr>
          <w:rFonts w:ascii="Times New Roman" w:hAnsi="Times New Roman" w:cs="Times New Roman"/>
          <w:sz w:val="24"/>
          <w:szCs w:val="24"/>
        </w:rPr>
        <w:lastRenderedPageBreak/>
        <w:t xml:space="preserve">the country leading to lack of job opportunities has impinged the Nepali youth for outmigration. As of the data of 2013/14, remittance generated by outmigration accounts for around 29.1% of </w:t>
      </w:r>
      <w:r w:rsidR="0010482E">
        <w:rPr>
          <w:rFonts w:ascii="Times New Roman" w:hAnsi="Times New Roman" w:cs="Times New Roman"/>
          <w:sz w:val="24"/>
          <w:szCs w:val="24"/>
        </w:rPr>
        <w:t>the total GDP of Nepal (Table 1</w:t>
      </w:r>
      <w:r w:rsidR="00D8654F">
        <w:rPr>
          <w:rFonts w:ascii="Times New Roman" w:hAnsi="Times New Roman" w:cs="Times New Roman"/>
          <w:sz w:val="24"/>
          <w:szCs w:val="24"/>
        </w:rPr>
        <w:t>4</w:t>
      </w:r>
      <w:r w:rsidRPr="002666A3">
        <w:rPr>
          <w:rFonts w:ascii="Times New Roman" w:hAnsi="Times New Roman" w:cs="Times New Roman"/>
          <w:sz w:val="24"/>
          <w:szCs w:val="24"/>
        </w:rPr>
        <w:t xml:space="preserve">). Remittance as a prominent sector to contribute to the total GDP of Nepal shows the exodus of Nepali youth propelled to leave the country for employment. </w:t>
      </w:r>
    </w:p>
    <w:p w14:paraId="60E1B993" w14:textId="77777777" w:rsidR="000B5E2F" w:rsidRPr="002666A3" w:rsidRDefault="000B5E2F" w:rsidP="000B5E2F">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Outmigration of Nepali youth/ working class especially male population has opened the door for more involvement of women in the management aspects of CFUGs. High outmigration of male population has brought a changed socio-economic condition to the society. The absenteeism of the so called working class opens the door for women participation and involvement in the management issues pertaining to common pool resource management in Nepalese condition. 2848 CFUGs out of 18690 CFUGs in </w:t>
      </w:r>
      <w:r>
        <w:rPr>
          <w:rFonts w:ascii="Times New Roman" w:hAnsi="Times New Roman" w:cs="Times New Roman"/>
          <w:sz w:val="24"/>
          <w:szCs w:val="24"/>
        </w:rPr>
        <w:t xml:space="preserve">Nepal </w:t>
      </w:r>
      <w:r w:rsidRPr="002666A3">
        <w:rPr>
          <w:rFonts w:ascii="Times New Roman" w:hAnsi="Times New Roman" w:cs="Times New Roman"/>
          <w:sz w:val="24"/>
          <w:szCs w:val="24"/>
        </w:rPr>
        <w:t>which accounts for 15.01% of the total CFUGs have either been run by women groups or have more than 50% women involvement in the working committee (MOF, August, 2015). With increased role of women and increase in the number of CFUGs lead by women, more obligations along with the opportunities are present to women in Nepalese society.</w:t>
      </w:r>
    </w:p>
    <w:p w14:paraId="4E991771" w14:textId="77777777" w:rsidR="000B5E2F" w:rsidRPr="00CC40A3" w:rsidRDefault="000B5E2F" w:rsidP="000B5E2F">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Gender equity cannot be achieved without equal participation of women in each sector of the society. Looking at the secondary data, we see there is still a gender gap of 17.1% as of 2011 regarding the literacy status of women and men in Nepal. 75.1 percent male population are literate as compared to 57.4 percent female population of age of 5 years and</w:t>
      </w:r>
      <w:r w:rsidR="00B61C72">
        <w:rPr>
          <w:rFonts w:ascii="Times New Roman" w:hAnsi="Times New Roman" w:cs="Times New Roman"/>
          <w:sz w:val="24"/>
          <w:szCs w:val="24"/>
        </w:rPr>
        <w:t xml:space="preserve"> more in the year 2011 (Table 1</w:t>
      </w:r>
      <w:r w:rsidR="00B627A7">
        <w:rPr>
          <w:rFonts w:ascii="Times New Roman" w:hAnsi="Times New Roman" w:cs="Times New Roman"/>
          <w:sz w:val="24"/>
          <w:szCs w:val="24"/>
        </w:rPr>
        <w:t>5</w:t>
      </w:r>
      <w:r w:rsidRPr="002666A3">
        <w:rPr>
          <w:rFonts w:ascii="Times New Roman" w:hAnsi="Times New Roman" w:cs="Times New Roman"/>
          <w:sz w:val="24"/>
          <w:szCs w:val="24"/>
        </w:rPr>
        <w:t xml:space="preserve">). This shows the difference in the reality of Nepalese society regarding girl’s education. In one side, out-migration opens up the door for women participation in CF activities. Contrary, in the hind side, literacy status of women in Nepalese condition act as obstacle for women’s involvement in CF management activities. </w:t>
      </w:r>
    </w:p>
    <w:p w14:paraId="62251820" w14:textId="77777777" w:rsidR="00426D9C" w:rsidRPr="00B247C5" w:rsidRDefault="000B5E2F" w:rsidP="00B247C5">
      <w:pPr>
        <w:pStyle w:val="Heading2"/>
        <w:spacing w:line="480" w:lineRule="auto"/>
        <w:rPr>
          <w:rFonts w:ascii="Times New Roman" w:hAnsi="Times New Roman" w:cs="Times New Roman"/>
          <w:b/>
          <w:color w:val="auto"/>
          <w:sz w:val="24"/>
          <w:szCs w:val="24"/>
        </w:rPr>
      </w:pPr>
      <w:bookmarkStart w:id="58" w:name="_Toc502845584"/>
      <w:r>
        <w:rPr>
          <w:rFonts w:ascii="Times New Roman" w:hAnsi="Times New Roman" w:cs="Times New Roman"/>
          <w:b/>
          <w:color w:val="auto"/>
          <w:sz w:val="24"/>
          <w:szCs w:val="24"/>
        </w:rPr>
        <w:lastRenderedPageBreak/>
        <w:t xml:space="preserve">3.4 </w:t>
      </w:r>
      <w:r w:rsidR="007E59F4">
        <w:rPr>
          <w:rFonts w:ascii="Times New Roman" w:hAnsi="Times New Roman" w:cs="Times New Roman"/>
          <w:b/>
          <w:color w:val="auto"/>
          <w:sz w:val="24"/>
          <w:szCs w:val="24"/>
        </w:rPr>
        <w:t>Empirical M</w:t>
      </w:r>
      <w:r w:rsidR="00426D9C" w:rsidRPr="00B247C5">
        <w:rPr>
          <w:rFonts w:ascii="Times New Roman" w:hAnsi="Times New Roman" w:cs="Times New Roman"/>
          <w:b/>
          <w:color w:val="auto"/>
          <w:sz w:val="24"/>
          <w:szCs w:val="24"/>
        </w:rPr>
        <w:t>odel</w:t>
      </w:r>
      <w:bookmarkEnd w:id="58"/>
    </w:p>
    <w:p w14:paraId="441B67CE" w14:textId="77777777" w:rsidR="00426D9C" w:rsidRPr="002666A3" w:rsidRDefault="00A373D1" w:rsidP="00B247C5">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sidR="00426D9C" w:rsidRPr="002666A3">
        <w:rPr>
          <w:rFonts w:ascii="Times New Roman" w:hAnsi="Times New Roman" w:cs="Times New Roman"/>
          <w:sz w:val="24"/>
          <w:szCs w:val="24"/>
        </w:rPr>
        <w:t xml:space="preserve">Likert scale is a psychometric scale developed by psychologist Rensis Likert (Likert, 1932).  </w:t>
      </w:r>
      <w:r w:rsidR="00CD3D49">
        <w:rPr>
          <w:rFonts w:ascii="Times New Roman" w:hAnsi="Times New Roman" w:cs="Times New Roman"/>
          <w:sz w:val="24"/>
          <w:szCs w:val="24"/>
        </w:rPr>
        <w:t xml:space="preserve">Five level Likert item is used </w:t>
      </w:r>
      <w:r w:rsidR="006007AC">
        <w:rPr>
          <w:rFonts w:ascii="Times New Roman" w:hAnsi="Times New Roman" w:cs="Times New Roman"/>
          <w:sz w:val="24"/>
          <w:szCs w:val="24"/>
        </w:rPr>
        <w:t xml:space="preserve">in the present study </w:t>
      </w:r>
      <w:r w:rsidR="00D205FC">
        <w:rPr>
          <w:rFonts w:ascii="Times New Roman" w:hAnsi="Times New Roman" w:cs="Times New Roman"/>
          <w:sz w:val="24"/>
          <w:szCs w:val="24"/>
        </w:rPr>
        <w:t xml:space="preserve">to record </w:t>
      </w:r>
      <w:r w:rsidR="006007AC">
        <w:rPr>
          <w:rFonts w:ascii="Times New Roman" w:hAnsi="Times New Roman" w:cs="Times New Roman"/>
          <w:sz w:val="24"/>
          <w:szCs w:val="24"/>
        </w:rPr>
        <w:t>the surveyed respondent’s perception about the various roles of women in CF management and decision making. The</w:t>
      </w:r>
      <w:r w:rsidR="00426D9C" w:rsidRPr="002666A3">
        <w:rPr>
          <w:rFonts w:ascii="Times New Roman" w:hAnsi="Times New Roman" w:cs="Times New Roman"/>
          <w:sz w:val="24"/>
          <w:szCs w:val="24"/>
        </w:rPr>
        <w:t xml:space="preserve"> </w:t>
      </w:r>
      <w:r w:rsidR="006B1D2D" w:rsidRPr="002666A3">
        <w:rPr>
          <w:rFonts w:ascii="Times New Roman" w:hAnsi="Times New Roman" w:cs="Times New Roman"/>
          <w:sz w:val="24"/>
          <w:szCs w:val="24"/>
        </w:rPr>
        <w:t>respondent’s</w:t>
      </w:r>
      <w:r w:rsidR="00426D9C" w:rsidRPr="002666A3">
        <w:rPr>
          <w:rFonts w:ascii="Times New Roman" w:hAnsi="Times New Roman" w:cs="Times New Roman"/>
          <w:sz w:val="24"/>
          <w:szCs w:val="24"/>
        </w:rPr>
        <w:t xml:space="preserve"> response will be categorized into five categories i.e., strongly disagree, disagree, undecided, agree and strongly agree. </w:t>
      </w:r>
      <w:r w:rsidR="00CD3D49">
        <w:rPr>
          <w:rFonts w:ascii="Times New Roman" w:hAnsi="Times New Roman" w:cs="Times New Roman"/>
          <w:sz w:val="24"/>
          <w:szCs w:val="24"/>
        </w:rPr>
        <w:t>S</w:t>
      </w:r>
      <w:r w:rsidR="00426D9C" w:rsidRPr="002666A3">
        <w:rPr>
          <w:rFonts w:ascii="Times New Roman" w:hAnsi="Times New Roman" w:cs="Times New Roman"/>
          <w:sz w:val="24"/>
          <w:szCs w:val="24"/>
        </w:rPr>
        <w:t xml:space="preserve">core from 1 to 5 in ascending order </w:t>
      </w:r>
      <w:r w:rsidR="00CD3D49">
        <w:rPr>
          <w:rFonts w:ascii="Times New Roman" w:hAnsi="Times New Roman" w:cs="Times New Roman"/>
          <w:sz w:val="24"/>
          <w:szCs w:val="24"/>
        </w:rPr>
        <w:t xml:space="preserve">is used </w:t>
      </w:r>
      <w:r w:rsidR="00426D9C" w:rsidRPr="002666A3">
        <w:rPr>
          <w:rFonts w:ascii="Times New Roman" w:hAnsi="Times New Roman" w:cs="Times New Roman"/>
          <w:sz w:val="24"/>
          <w:szCs w:val="24"/>
        </w:rPr>
        <w:t>for these categories respectively. The Likert scores than will be analyzed using o</w:t>
      </w:r>
      <w:r w:rsidR="00703A0D">
        <w:rPr>
          <w:rFonts w:ascii="Times New Roman" w:hAnsi="Times New Roman" w:cs="Times New Roman"/>
          <w:sz w:val="24"/>
          <w:szCs w:val="24"/>
        </w:rPr>
        <w:t>rdered logit regression</w:t>
      </w:r>
      <w:r w:rsidR="00426D9C" w:rsidRPr="002666A3">
        <w:rPr>
          <w:rFonts w:ascii="Times New Roman" w:hAnsi="Times New Roman" w:cs="Times New Roman"/>
          <w:sz w:val="24"/>
          <w:szCs w:val="24"/>
        </w:rPr>
        <w:t xml:space="preserve"> (</w:t>
      </w:r>
      <w:r w:rsidR="00800B35">
        <w:rPr>
          <w:rFonts w:ascii="Times New Roman" w:hAnsi="Times New Roman" w:cs="Times New Roman"/>
          <w:sz w:val="24"/>
          <w:szCs w:val="24"/>
        </w:rPr>
        <w:t>Long and Freese,2014</w:t>
      </w:r>
      <w:r w:rsidR="00426D9C" w:rsidRPr="002666A3">
        <w:rPr>
          <w:rFonts w:ascii="Times New Roman" w:hAnsi="Times New Roman" w:cs="Times New Roman"/>
          <w:sz w:val="24"/>
          <w:szCs w:val="24"/>
        </w:rPr>
        <w:t xml:space="preserve">). </w:t>
      </w:r>
      <w:r w:rsidR="007334C1">
        <w:rPr>
          <w:rFonts w:ascii="Times New Roman" w:hAnsi="Times New Roman" w:cs="Times New Roman"/>
          <w:sz w:val="24"/>
          <w:szCs w:val="24"/>
        </w:rPr>
        <w:t xml:space="preserve">The </w:t>
      </w:r>
      <w:r w:rsidR="00426D9C" w:rsidRPr="002666A3">
        <w:rPr>
          <w:rFonts w:ascii="Times New Roman" w:hAnsi="Times New Roman" w:cs="Times New Roman"/>
          <w:sz w:val="24"/>
          <w:szCs w:val="24"/>
        </w:rPr>
        <w:t>dependent variable will be the orde</w:t>
      </w:r>
      <w:r w:rsidR="009C1DAF">
        <w:rPr>
          <w:rFonts w:ascii="Times New Roman" w:hAnsi="Times New Roman" w:cs="Times New Roman"/>
          <w:sz w:val="24"/>
          <w:szCs w:val="24"/>
        </w:rPr>
        <w:t xml:space="preserve">red response of the respondents regarding the role of women in CF management and decision making process. Women possess more knowledge than male regarding forest management; women’s involvement in decision making helps better implementation of rules and regulations formulated; women’s view and opinion should be properly addressed during CFUG committee formation and decision making; presence of women in CFUG working committee helps to reduce conflict within the working committee; and  importance is given to opinions and ideas of women during implementation and decision making process in CFUG  are the ordered dependent variable in the present study. </w:t>
      </w:r>
      <w:r w:rsidR="00D92719">
        <w:rPr>
          <w:rFonts w:ascii="Times New Roman" w:hAnsi="Times New Roman" w:cs="Times New Roman"/>
          <w:sz w:val="24"/>
          <w:szCs w:val="24"/>
        </w:rPr>
        <w:t xml:space="preserve">Similarly, logit </w:t>
      </w:r>
      <w:r w:rsidR="00800B35">
        <w:rPr>
          <w:rFonts w:ascii="Times New Roman" w:hAnsi="Times New Roman" w:cs="Times New Roman"/>
          <w:sz w:val="24"/>
          <w:szCs w:val="24"/>
        </w:rPr>
        <w:t>regression</w:t>
      </w:r>
      <w:r w:rsidR="00D92719">
        <w:rPr>
          <w:rFonts w:ascii="Times New Roman" w:hAnsi="Times New Roman" w:cs="Times New Roman"/>
          <w:sz w:val="24"/>
          <w:szCs w:val="24"/>
        </w:rPr>
        <w:t xml:space="preserve"> (</w:t>
      </w:r>
      <w:r w:rsidR="00800B35">
        <w:rPr>
          <w:rFonts w:ascii="Times New Roman" w:hAnsi="Times New Roman" w:cs="Times New Roman"/>
          <w:sz w:val="24"/>
          <w:szCs w:val="24"/>
        </w:rPr>
        <w:t>Long and Freese, 2014</w:t>
      </w:r>
      <w:r w:rsidR="00D92719">
        <w:rPr>
          <w:rFonts w:ascii="Times New Roman" w:hAnsi="Times New Roman" w:cs="Times New Roman"/>
          <w:sz w:val="24"/>
          <w:szCs w:val="24"/>
        </w:rPr>
        <w:t>) was used to analyze the dependen</w:t>
      </w:r>
      <w:r w:rsidR="00F613C0">
        <w:rPr>
          <w:rFonts w:ascii="Times New Roman" w:hAnsi="Times New Roman" w:cs="Times New Roman"/>
          <w:sz w:val="24"/>
          <w:szCs w:val="24"/>
        </w:rPr>
        <w:t>t variable with binary response</w:t>
      </w:r>
      <w:r w:rsidR="00D92719">
        <w:rPr>
          <w:rFonts w:ascii="Times New Roman" w:hAnsi="Times New Roman" w:cs="Times New Roman"/>
          <w:sz w:val="24"/>
          <w:szCs w:val="24"/>
        </w:rPr>
        <w:t>. The dependent variable for th</w:t>
      </w:r>
      <w:r w:rsidR="00071375">
        <w:rPr>
          <w:rFonts w:ascii="Times New Roman" w:hAnsi="Times New Roman" w:cs="Times New Roman"/>
          <w:sz w:val="24"/>
          <w:szCs w:val="24"/>
        </w:rPr>
        <w:t>e logistic regression model was:</w:t>
      </w:r>
      <w:r w:rsidR="00936245">
        <w:rPr>
          <w:rFonts w:ascii="Times New Roman" w:hAnsi="Times New Roman" w:cs="Times New Roman"/>
          <w:sz w:val="24"/>
          <w:szCs w:val="24"/>
        </w:rPr>
        <w:t xml:space="preserve"> </w:t>
      </w:r>
      <w:r w:rsidR="00D92719">
        <w:rPr>
          <w:rFonts w:ascii="Times New Roman" w:hAnsi="Times New Roman" w:cs="Times New Roman"/>
          <w:sz w:val="24"/>
          <w:szCs w:val="24"/>
        </w:rPr>
        <w:t xml:space="preserve">more time is spent by female members as compared to male members </w:t>
      </w:r>
      <w:r w:rsidR="00B93BA8">
        <w:rPr>
          <w:rFonts w:ascii="Times New Roman" w:hAnsi="Times New Roman" w:cs="Times New Roman"/>
          <w:sz w:val="24"/>
          <w:szCs w:val="24"/>
        </w:rPr>
        <w:t>in</w:t>
      </w:r>
      <w:r w:rsidR="00D92719">
        <w:rPr>
          <w:rFonts w:ascii="Times New Roman" w:hAnsi="Times New Roman" w:cs="Times New Roman"/>
          <w:sz w:val="24"/>
          <w:szCs w:val="24"/>
        </w:rPr>
        <w:t xml:space="preserve"> forest activities. </w:t>
      </w:r>
    </w:p>
    <w:p w14:paraId="6A6A1E0E" w14:textId="77777777" w:rsidR="00426D9C" w:rsidRPr="002666A3" w:rsidRDefault="00565D3E" w:rsidP="009909F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structural model</w:t>
      </w:r>
      <w:r w:rsidR="00800B35">
        <w:rPr>
          <w:rFonts w:ascii="Times New Roman" w:hAnsi="Times New Roman" w:cs="Times New Roman"/>
          <w:sz w:val="24"/>
          <w:szCs w:val="24"/>
        </w:rPr>
        <w:t xml:space="preserve"> defining </w:t>
      </w:r>
      <w:r w:rsidR="009909F5">
        <w:rPr>
          <w:rFonts w:ascii="Times New Roman" w:hAnsi="Times New Roman" w:cs="Times New Roman"/>
          <w:sz w:val="24"/>
          <w:szCs w:val="24"/>
        </w:rPr>
        <w:t xml:space="preserve">the dependent variable </w:t>
      </w:r>
      <w:r w:rsidR="00426D9C" w:rsidRPr="002666A3">
        <w:rPr>
          <w:rFonts w:ascii="Times New Roman" w:hAnsi="Times New Roman" w:cs="Times New Roman"/>
          <w:i/>
          <w:sz w:val="24"/>
          <w:szCs w:val="24"/>
        </w:rPr>
        <w:t>y</w:t>
      </w:r>
      <w:r w:rsidR="00426D9C" w:rsidRPr="002666A3">
        <w:rPr>
          <w:rFonts w:ascii="Times New Roman" w:hAnsi="Times New Roman" w:cs="Times New Roman"/>
          <w:i/>
          <w:sz w:val="24"/>
          <w:szCs w:val="24"/>
          <w:vertAlign w:val="superscript"/>
        </w:rPr>
        <w:t>*</w:t>
      </w:r>
      <w:r w:rsidR="00800B35">
        <w:rPr>
          <w:rFonts w:ascii="Times New Roman" w:hAnsi="Times New Roman" w:cs="Times New Roman"/>
          <w:sz w:val="24"/>
          <w:szCs w:val="24"/>
        </w:rPr>
        <w:t xml:space="preserve"> as a latent variable is as follows: </w:t>
      </w:r>
      <w:r w:rsidR="00426D9C" w:rsidRPr="002666A3">
        <w:rPr>
          <w:rFonts w:ascii="Times New Roman" w:hAnsi="Times New Roman" w:cs="Times New Roman"/>
          <w:sz w:val="24"/>
          <w:szCs w:val="24"/>
        </w:rPr>
        <w:t xml:space="preserve"> </w:t>
      </w:r>
    </w:p>
    <w:p w14:paraId="040FDF39" w14:textId="77777777" w:rsidR="00A44B4A" w:rsidRDefault="00426D9C" w:rsidP="00426D9C">
      <w:pPr>
        <w:spacing w:line="480" w:lineRule="auto"/>
        <w:rPr>
          <w:rFonts w:ascii="Times New Roman" w:hAnsi="Times New Roman" w:cs="Times New Roman"/>
          <w:sz w:val="24"/>
          <w:szCs w:val="24"/>
        </w:rPr>
      </w:pPr>
      <w:r w:rsidRPr="002666A3">
        <w:rPr>
          <w:rFonts w:ascii="Times New Roman" w:hAnsi="Times New Roman" w:cs="Times New Roman"/>
          <w:i/>
          <w:sz w:val="24"/>
          <w:szCs w:val="24"/>
        </w:rPr>
        <w:t>y</w:t>
      </w:r>
      <w:r w:rsidRPr="002666A3">
        <w:rPr>
          <w:rFonts w:ascii="Times New Roman" w:hAnsi="Times New Roman" w:cs="Times New Roman"/>
          <w:i/>
          <w:sz w:val="24"/>
          <w:szCs w:val="24"/>
          <w:vertAlign w:val="superscript"/>
        </w:rPr>
        <w:t>*</w:t>
      </w:r>
      <w:r w:rsidR="005917B3">
        <w:rPr>
          <w:rFonts w:ascii="Times New Roman" w:hAnsi="Times New Roman" w:cs="Times New Roman"/>
          <w:sz w:val="24"/>
          <w:szCs w:val="24"/>
        </w:rPr>
        <w:t xml:space="preserve"> </w:t>
      </w:r>
      <w:r w:rsidRPr="002666A3">
        <w:rPr>
          <w:rFonts w:ascii="Times New Roman" w:hAnsi="Times New Roman" w:cs="Times New Roman"/>
          <w:sz w:val="24"/>
          <w:szCs w:val="24"/>
        </w:rPr>
        <w:t>= x</w:t>
      </w:r>
      <w:r w:rsidRPr="002666A3">
        <w:rPr>
          <w:rFonts w:ascii="Times New Roman" w:hAnsi="Times New Roman" w:cs="Times New Roman"/>
          <w:i/>
          <w:sz w:val="24"/>
          <w:szCs w:val="24"/>
        </w:rPr>
        <w:t>β</w:t>
      </w:r>
      <w:r w:rsidRPr="002666A3">
        <w:rPr>
          <w:rFonts w:ascii="Times New Roman" w:hAnsi="Times New Roman" w:cs="Times New Roman"/>
          <w:sz w:val="24"/>
          <w:szCs w:val="24"/>
        </w:rPr>
        <w:t xml:space="preserve"> + </w:t>
      </w:r>
      <w:r w:rsidR="005917B3" w:rsidRPr="002666A3">
        <w:rPr>
          <w:rFonts w:ascii="Times New Roman" w:hAnsi="Times New Roman" w:cs="Times New Roman"/>
          <w:i/>
          <w:sz w:val="24"/>
          <w:szCs w:val="24"/>
        </w:rPr>
        <w:t>e</w:t>
      </w:r>
      <w:r w:rsidR="005917B3" w:rsidRPr="002666A3">
        <w:rPr>
          <w:rFonts w:ascii="Times New Roman" w:hAnsi="Times New Roman" w:cs="Times New Roman"/>
          <w:sz w:val="24"/>
          <w:szCs w:val="24"/>
        </w:rPr>
        <w:t xml:space="preserve">,  </w:t>
      </w:r>
    </w:p>
    <w:p w14:paraId="6FF342E7" w14:textId="77777777" w:rsidR="00426D9C" w:rsidRDefault="00426D9C" w:rsidP="00426D9C">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 </w:t>
      </w:r>
      <w:r w:rsidR="005917B3">
        <w:rPr>
          <w:rFonts w:ascii="Times New Roman" w:hAnsi="Times New Roman" w:cs="Times New Roman"/>
          <w:sz w:val="24"/>
          <w:szCs w:val="24"/>
        </w:rPr>
        <w:t xml:space="preserve">where the error </w:t>
      </w:r>
      <w:r w:rsidR="00243F5A">
        <w:rPr>
          <w:rFonts w:ascii="Times New Roman" w:hAnsi="Times New Roman" w:cs="Times New Roman"/>
          <w:sz w:val="24"/>
          <w:szCs w:val="24"/>
        </w:rPr>
        <w:t>term ‘</w:t>
      </w:r>
      <w:r w:rsidR="005917B3" w:rsidRPr="002666A3">
        <w:rPr>
          <w:rFonts w:ascii="Times New Roman" w:hAnsi="Times New Roman" w:cs="Times New Roman"/>
          <w:i/>
          <w:sz w:val="24"/>
          <w:szCs w:val="24"/>
        </w:rPr>
        <w:t>e</w:t>
      </w:r>
      <w:r w:rsidR="005917B3">
        <w:rPr>
          <w:rFonts w:ascii="Times New Roman" w:hAnsi="Times New Roman" w:cs="Times New Roman"/>
          <w:sz w:val="24"/>
          <w:szCs w:val="24"/>
        </w:rPr>
        <w:t xml:space="preserve"> </w:t>
      </w:r>
      <w:r w:rsidR="00AF7E77">
        <w:rPr>
          <w:rFonts w:ascii="Times New Roman" w:hAnsi="Times New Roman" w:cs="Times New Roman"/>
          <w:sz w:val="24"/>
          <w:szCs w:val="24"/>
        </w:rPr>
        <w:t>‘follows</w:t>
      </w:r>
      <w:r w:rsidR="005917B3">
        <w:rPr>
          <w:rFonts w:ascii="Times New Roman" w:hAnsi="Times New Roman" w:cs="Times New Roman"/>
          <w:sz w:val="24"/>
          <w:szCs w:val="24"/>
        </w:rPr>
        <w:t xml:space="preserve"> standard logistic distribution.</w:t>
      </w:r>
    </w:p>
    <w:p w14:paraId="625A96C5" w14:textId="77777777" w:rsidR="00C10D47" w:rsidRPr="00565D3E" w:rsidRDefault="009909F5" w:rsidP="00426D9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latent variable </w:t>
      </w:r>
      <w:r w:rsidRPr="002666A3">
        <w:rPr>
          <w:rFonts w:ascii="Times New Roman" w:hAnsi="Times New Roman" w:cs="Times New Roman"/>
          <w:i/>
          <w:sz w:val="24"/>
          <w:szCs w:val="24"/>
        </w:rPr>
        <w:t>y</w:t>
      </w:r>
      <w:r w:rsidRPr="002666A3">
        <w:rPr>
          <w:rFonts w:ascii="Times New Roman" w:hAnsi="Times New Roman" w:cs="Times New Roman"/>
          <w:i/>
          <w:sz w:val="24"/>
          <w:szCs w:val="24"/>
          <w:vertAlign w:val="superscript"/>
        </w:rPr>
        <w:t>*</w:t>
      </w:r>
      <w:r>
        <w:rPr>
          <w:rFonts w:ascii="Times New Roman" w:hAnsi="Times New Roman" w:cs="Times New Roman"/>
          <w:i/>
          <w:sz w:val="24"/>
          <w:szCs w:val="24"/>
          <w:vertAlign w:val="superscript"/>
        </w:rPr>
        <w:t xml:space="preserve"> </w:t>
      </w:r>
      <w:r>
        <w:rPr>
          <w:rFonts w:ascii="Times New Roman" w:hAnsi="Times New Roman" w:cs="Times New Roman"/>
          <w:sz w:val="24"/>
          <w:szCs w:val="24"/>
        </w:rPr>
        <w:t>is divided into J ordinal categories.</w:t>
      </w:r>
      <w:r w:rsidR="00513BAF">
        <w:rPr>
          <w:rFonts w:ascii="Times New Roman" w:hAnsi="Times New Roman" w:cs="Times New Roman"/>
          <w:sz w:val="24"/>
          <w:szCs w:val="24"/>
        </w:rPr>
        <w:t xml:space="preserve"> </w:t>
      </w:r>
      <w:r w:rsidR="00C10D47">
        <w:rPr>
          <w:rFonts w:ascii="Times New Roman" w:hAnsi="Times New Roman" w:cs="Times New Roman"/>
          <w:sz w:val="24"/>
          <w:szCs w:val="24"/>
        </w:rPr>
        <w:t xml:space="preserve">The </w:t>
      </w:r>
      <w:r w:rsidR="006D578B">
        <w:rPr>
          <w:rFonts w:ascii="Times New Roman" w:hAnsi="Times New Roman" w:cs="Times New Roman"/>
          <w:sz w:val="24"/>
          <w:szCs w:val="24"/>
        </w:rPr>
        <w:t xml:space="preserve">linear model is estimated using ordered logit regression (Long and Freese, 2014). </w:t>
      </w:r>
      <w:r w:rsidR="00565D3E">
        <w:rPr>
          <w:rFonts w:ascii="Times New Roman" w:hAnsi="Times New Roman" w:cs="Times New Roman"/>
          <w:sz w:val="24"/>
          <w:szCs w:val="24"/>
        </w:rPr>
        <w:t xml:space="preserve">For the logit model, the latent variable </w:t>
      </w:r>
      <w:r w:rsidR="00565D3E" w:rsidRPr="002666A3">
        <w:rPr>
          <w:rFonts w:ascii="Times New Roman" w:hAnsi="Times New Roman" w:cs="Times New Roman"/>
          <w:i/>
          <w:sz w:val="24"/>
          <w:szCs w:val="24"/>
        </w:rPr>
        <w:t>y</w:t>
      </w:r>
      <w:r w:rsidR="00565D3E" w:rsidRPr="002666A3">
        <w:rPr>
          <w:rFonts w:ascii="Times New Roman" w:hAnsi="Times New Roman" w:cs="Times New Roman"/>
          <w:i/>
          <w:sz w:val="24"/>
          <w:szCs w:val="24"/>
          <w:vertAlign w:val="superscript"/>
        </w:rPr>
        <w:t>*</w:t>
      </w:r>
      <w:r w:rsidR="00565D3E">
        <w:rPr>
          <w:rFonts w:ascii="Times New Roman" w:hAnsi="Times New Roman" w:cs="Times New Roman"/>
          <w:i/>
          <w:sz w:val="24"/>
          <w:szCs w:val="24"/>
          <w:vertAlign w:val="superscript"/>
        </w:rPr>
        <w:t xml:space="preserve"> </w:t>
      </w:r>
      <w:r w:rsidR="00565D3E">
        <w:rPr>
          <w:rFonts w:ascii="Times New Roman" w:hAnsi="Times New Roman" w:cs="Times New Roman"/>
          <w:sz w:val="24"/>
          <w:szCs w:val="24"/>
        </w:rPr>
        <w:t>is a binary outcome and is estimated using logit regression (Long and Freese,2014).</w:t>
      </w:r>
    </w:p>
    <w:p w14:paraId="4856F156" w14:textId="77777777" w:rsidR="00426D9C" w:rsidRPr="00220BDC" w:rsidRDefault="00852DAB" w:rsidP="00220BDC">
      <w:pPr>
        <w:pStyle w:val="Heading2"/>
        <w:spacing w:line="480" w:lineRule="auto"/>
        <w:rPr>
          <w:rFonts w:ascii="Times New Roman" w:hAnsi="Times New Roman" w:cs="Times New Roman"/>
          <w:b/>
          <w:color w:val="auto"/>
          <w:sz w:val="24"/>
          <w:szCs w:val="24"/>
        </w:rPr>
      </w:pPr>
      <w:bookmarkStart w:id="59" w:name="_Toc502845585"/>
      <w:r>
        <w:rPr>
          <w:rFonts w:ascii="Times New Roman" w:hAnsi="Times New Roman" w:cs="Times New Roman"/>
          <w:b/>
          <w:color w:val="auto"/>
          <w:sz w:val="24"/>
          <w:szCs w:val="24"/>
        </w:rPr>
        <w:t>3.5</w:t>
      </w:r>
      <w:r w:rsidR="00750D5A">
        <w:rPr>
          <w:rFonts w:ascii="Times New Roman" w:hAnsi="Times New Roman" w:cs="Times New Roman"/>
          <w:b/>
          <w:color w:val="auto"/>
          <w:sz w:val="24"/>
          <w:szCs w:val="24"/>
        </w:rPr>
        <w:t xml:space="preserve"> Explanatory V</w:t>
      </w:r>
      <w:r w:rsidR="00426D9C" w:rsidRPr="00220BDC">
        <w:rPr>
          <w:rFonts w:ascii="Times New Roman" w:hAnsi="Times New Roman" w:cs="Times New Roman"/>
          <w:b/>
          <w:color w:val="auto"/>
          <w:sz w:val="24"/>
          <w:szCs w:val="24"/>
        </w:rPr>
        <w:t>ariables</w:t>
      </w:r>
      <w:bookmarkEnd w:id="59"/>
    </w:p>
    <w:p w14:paraId="4A754E0D" w14:textId="77777777" w:rsidR="00426D9C" w:rsidRPr="002666A3" w:rsidRDefault="00D332ED" w:rsidP="00D332ED">
      <w:pPr>
        <w:spacing w:line="480" w:lineRule="auto"/>
        <w:rPr>
          <w:rFonts w:ascii="Times New Roman" w:hAnsi="Times New Roman" w:cs="Times New Roman"/>
          <w:sz w:val="24"/>
          <w:szCs w:val="24"/>
        </w:rPr>
      </w:pPr>
      <w:r>
        <w:rPr>
          <w:rFonts w:ascii="Times New Roman" w:hAnsi="Times New Roman" w:cs="Times New Roman"/>
          <w:sz w:val="24"/>
          <w:szCs w:val="24"/>
        </w:rPr>
        <w:t>E</w:t>
      </w:r>
      <w:r w:rsidR="00426D9C" w:rsidRPr="002666A3">
        <w:rPr>
          <w:rFonts w:ascii="Times New Roman" w:hAnsi="Times New Roman" w:cs="Times New Roman"/>
          <w:sz w:val="24"/>
          <w:szCs w:val="24"/>
        </w:rPr>
        <w:t xml:space="preserve">ducation </w:t>
      </w:r>
      <w:r w:rsidR="00731A1A">
        <w:rPr>
          <w:rFonts w:ascii="Times New Roman" w:hAnsi="Times New Roman" w:cs="Times New Roman"/>
          <w:sz w:val="24"/>
          <w:szCs w:val="24"/>
        </w:rPr>
        <w:t xml:space="preserve">is used </w:t>
      </w:r>
      <w:r w:rsidR="00426D9C" w:rsidRPr="002666A3">
        <w:rPr>
          <w:rFonts w:ascii="Times New Roman" w:hAnsi="Times New Roman" w:cs="Times New Roman"/>
          <w:sz w:val="24"/>
          <w:szCs w:val="24"/>
        </w:rPr>
        <w:t xml:space="preserve">as a means of information which leads to change in attitude. Education of individuals and the educational attainment of family members will act as a source of information for disposing perception/attitude towards role of women. </w:t>
      </w:r>
      <w:r w:rsidR="00731A1A">
        <w:rPr>
          <w:rFonts w:ascii="Times New Roman" w:hAnsi="Times New Roman" w:cs="Times New Roman"/>
          <w:sz w:val="24"/>
          <w:szCs w:val="24"/>
        </w:rPr>
        <w:t>Positive relationship between E</w:t>
      </w:r>
      <w:r w:rsidR="00426D9C" w:rsidRPr="002666A3">
        <w:rPr>
          <w:rFonts w:ascii="Times New Roman" w:hAnsi="Times New Roman" w:cs="Times New Roman"/>
          <w:sz w:val="24"/>
          <w:szCs w:val="24"/>
        </w:rPr>
        <w:t>ducational attainment and positive perception towards the role of women</w:t>
      </w:r>
      <w:r w:rsidR="00731A1A">
        <w:rPr>
          <w:rFonts w:ascii="Times New Roman" w:hAnsi="Times New Roman" w:cs="Times New Roman"/>
          <w:sz w:val="24"/>
          <w:szCs w:val="24"/>
        </w:rPr>
        <w:t xml:space="preserve"> is expected</w:t>
      </w:r>
      <w:r w:rsidR="00426D9C" w:rsidRPr="002666A3">
        <w:rPr>
          <w:rFonts w:ascii="Times New Roman" w:hAnsi="Times New Roman" w:cs="Times New Roman"/>
          <w:sz w:val="24"/>
          <w:szCs w:val="24"/>
        </w:rPr>
        <w:t xml:space="preserve">. </w:t>
      </w:r>
    </w:p>
    <w:p w14:paraId="11403273" w14:textId="77777777" w:rsidR="00426D9C" w:rsidRPr="002666A3" w:rsidRDefault="00426D9C" w:rsidP="00220BDC">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 </w:t>
      </w:r>
      <w:r w:rsidR="002530BF">
        <w:rPr>
          <w:rFonts w:ascii="Times New Roman" w:hAnsi="Times New Roman" w:cs="Times New Roman"/>
          <w:sz w:val="24"/>
          <w:szCs w:val="24"/>
        </w:rPr>
        <w:tab/>
      </w:r>
      <w:r w:rsidRPr="002666A3">
        <w:rPr>
          <w:rFonts w:ascii="Times New Roman" w:hAnsi="Times New Roman" w:cs="Times New Roman"/>
          <w:sz w:val="24"/>
          <w:szCs w:val="24"/>
        </w:rPr>
        <w:t xml:space="preserve">Similarly, caste differences </w:t>
      </w:r>
      <w:r w:rsidR="00646B93">
        <w:rPr>
          <w:rFonts w:ascii="Times New Roman" w:hAnsi="Times New Roman" w:cs="Times New Roman"/>
          <w:sz w:val="24"/>
          <w:szCs w:val="24"/>
        </w:rPr>
        <w:t>are</w:t>
      </w:r>
      <w:r w:rsidR="007416A0">
        <w:rPr>
          <w:rFonts w:ascii="Times New Roman" w:hAnsi="Times New Roman" w:cs="Times New Roman"/>
          <w:sz w:val="24"/>
          <w:szCs w:val="24"/>
        </w:rPr>
        <w:t xml:space="preserve"> supposed to </w:t>
      </w:r>
      <w:r w:rsidR="004E0C45">
        <w:rPr>
          <w:rFonts w:ascii="Times New Roman" w:hAnsi="Times New Roman" w:cs="Times New Roman"/>
          <w:sz w:val="24"/>
          <w:szCs w:val="24"/>
        </w:rPr>
        <w:t>determine</w:t>
      </w:r>
      <w:r w:rsidRPr="002666A3">
        <w:rPr>
          <w:rFonts w:ascii="Times New Roman" w:hAnsi="Times New Roman" w:cs="Times New Roman"/>
          <w:sz w:val="24"/>
          <w:szCs w:val="24"/>
        </w:rPr>
        <w:t xml:space="preserve"> the affect i.e., feelings and emotions associated with women. </w:t>
      </w:r>
      <w:r w:rsidR="00731A1A">
        <w:rPr>
          <w:rFonts w:ascii="Times New Roman" w:hAnsi="Times New Roman" w:cs="Times New Roman"/>
          <w:sz w:val="24"/>
          <w:szCs w:val="24"/>
        </w:rPr>
        <w:t>H</w:t>
      </w:r>
      <w:r w:rsidRPr="002666A3">
        <w:rPr>
          <w:rFonts w:ascii="Times New Roman" w:hAnsi="Times New Roman" w:cs="Times New Roman"/>
          <w:sz w:val="24"/>
          <w:szCs w:val="24"/>
        </w:rPr>
        <w:t xml:space="preserve">igher caste people </w:t>
      </w:r>
      <w:r w:rsidR="00731A1A">
        <w:rPr>
          <w:rFonts w:ascii="Times New Roman" w:hAnsi="Times New Roman" w:cs="Times New Roman"/>
          <w:sz w:val="24"/>
          <w:szCs w:val="24"/>
        </w:rPr>
        <w:t xml:space="preserve">are expected to have negative perceptions </w:t>
      </w:r>
      <w:r w:rsidR="00731A1A" w:rsidRPr="002666A3">
        <w:rPr>
          <w:rFonts w:ascii="Times New Roman" w:hAnsi="Times New Roman" w:cs="Times New Roman"/>
          <w:sz w:val="24"/>
          <w:szCs w:val="24"/>
        </w:rPr>
        <w:t>towards</w:t>
      </w:r>
      <w:r w:rsidRPr="002666A3">
        <w:rPr>
          <w:rFonts w:ascii="Times New Roman" w:hAnsi="Times New Roman" w:cs="Times New Roman"/>
          <w:sz w:val="24"/>
          <w:szCs w:val="24"/>
        </w:rPr>
        <w:t xml:space="preserve"> role of women</w:t>
      </w:r>
      <w:r w:rsidR="009D571D">
        <w:rPr>
          <w:rFonts w:ascii="Times New Roman" w:hAnsi="Times New Roman" w:cs="Times New Roman"/>
          <w:sz w:val="24"/>
          <w:szCs w:val="24"/>
        </w:rPr>
        <w:t xml:space="preserve"> in CF management and decision making process</w:t>
      </w:r>
      <w:r w:rsidRPr="002666A3">
        <w:rPr>
          <w:rFonts w:ascii="Times New Roman" w:hAnsi="Times New Roman" w:cs="Times New Roman"/>
          <w:sz w:val="24"/>
          <w:szCs w:val="24"/>
        </w:rPr>
        <w:t xml:space="preserve">. Gender differences will also signify the affect i.e., feelings and emotions associated with women. </w:t>
      </w:r>
      <w:r w:rsidR="00731A1A">
        <w:rPr>
          <w:rFonts w:ascii="Times New Roman" w:hAnsi="Times New Roman" w:cs="Times New Roman"/>
          <w:sz w:val="24"/>
          <w:szCs w:val="24"/>
        </w:rPr>
        <w:t>M</w:t>
      </w:r>
      <w:r w:rsidRPr="002666A3">
        <w:rPr>
          <w:rFonts w:ascii="Times New Roman" w:hAnsi="Times New Roman" w:cs="Times New Roman"/>
          <w:sz w:val="24"/>
          <w:szCs w:val="24"/>
        </w:rPr>
        <w:t xml:space="preserve">ales </w:t>
      </w:r>
      <w:r w:rsidR="00731A1A">
        <w:rPr>
          <w:rFonts w:ascii="Times New Roman" w:hAnsi="Times New Roman" w:cs="Times New Roman"/>
          <w:sz w:val="24"/>
          <w:szCs w:val="24"/>
        </w:rPr>
        <w:t xml:space="preserve">are expected </w:t>
      </w:r>
      <w:r w:rsidRPr="002666A3">
        <w:rPr>
          <w:rFonts w:ascii="Times New Roman" w:hAnsi="Times New Roman" w:cs="Times New Roman"/>
          <w:sz w:val="24"/>
          <w:szCs w:val="24"/>
        </w:rPr>
        <w:t>to have negative relation with the perceptive behavior of women</w:t>
      </w:r>
      <w:r w:rsidR="0045309A">
        <w:rPr>
          <w:rFonts w:ascii="Times New Roman" w:hAnsi="Times New Roman" w:cs="Times New Roman"/>
          <w:sz w:val="24"/>
          <w:szCs w:val="24"/>
        </w:rPr>
        <w:t xml:space="preserve"> as management and decision makers</w:t>
      </w:r>
      <w:r w:rsidRPr="002666A3">
        <w:rPr>
          <w:rFonts w:ascii="Times New Roman" w:hAnsi="Times New Roman" w:cs="Times New Roman"/>
          <w:sz w:val="24"/>
          <w:szCs w:val="24"/>
        </w:rPr>
        <w:t xml:space="preserve">. </w:t>
      </w:r>
    </w:p>
    <w:p w14:paraId="66DC2491" w14:textId="77777777" w:rsidR="00426D9C" w:rsidRPr="002666A3" w:rsidRDefault="00426D9C" w:rsidP="002530BF">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Income variable is constructed as 1 for those households whose income from salary, business and remittance sources are greater than </w:t>
      </w:r>
      <w:r w:rsidR="00CD3D49">
        <w:rPr>
          <w:rFonts w:ascii="Times New Roman" w:hAnsi="Times New Roman" w:cs="Times New Roman"/>
          <w:sz w:val="24"/>
          <w:szCs w:val="24"/>
        </w:rPr>
        <w:t xml:space="preserve">those households with income from </w:t>
      </w:r>
      <w:r w:rsidRPr="002666A3">
        <w:rPr>
          <w:rFonts w:ascii="Times New Roman" w:hAnsi="Times New Roman" w:cs="Times New Roman"/>
          <w:sz w:val="24"/>
          <w:szCs w:val="24"/>
        </w:rPr>
        <w:t>agriculture and da</w:t>
      </w:r>
      <w:r w:rsidR="00731A1A">
        <w:rPr>
          <w:rFonts w:ascii="Times New Roman" w:hAnsi="Times New Roman" w:cs="Times New Roman"/>
          <w:sz w:val="24"/>
          <w:szCs w:val="24"/>
        </w:rPr>
        <w:t>ily wages. F</w:t>
      </w:r>
      <w:r w:rsidRPr="002666A3">
        <w:rPr>
          <w:rFonts w:ascii="Times New Roman" w:hAnsi="Times New Roman" w:cs="Times New Roman"/>
          <w:sz w:val="24"/>
          <w:szCs w:val="24"/>
        </w:rPr>
        <w:t xml:space="preserve">amilies with </w:t>
      </w:r>
      <w:r w:rsidR="0098773F">
        <w:rPr>
          <w:rFonts w:ascii="Times New Roman" w:hAnsi="Times New Roman" w:cs="Times New Roman"/>
          <w:sz w:val="24"/>
          <w:szCs w:val="24"/>
        </w:rPr>
        <w:t xml:space="preserve">relatively </w:t>
      </w:r>
      <w:r w:rsidRPr="002666A3">
        <w:rPr>
          <w:rFonts w:ascii="Times New Roman" w:hAnsi="Times New Roman" w:cs="Times New Roman"/>
          <w:sz w:val="24"/>
          <w:szCs w:val="24"/>
        </w:rPr>
        <w:t xml:space="preserve">more income </w:t>
      </w:r>
      <w:r w:rsidR="0098773F">
        <w:rPr>
          <w:rFonts w:ascii="Times New Roman" w:hAnsi="Times New Roman" w:cs="Times New Roman"/>
          <w:sz w:val="24"/>
          <w:szCs w:val="24"/>
        </w:rPr>
        <w:t xml:space="preserve">from agricultural </w:t>
      </w:r>
      <w:r w:rsidRPr="002666A3">
        <w:rPr>
          <w:rFonts w:ascii="Times New Roman" w:hAnsi="Times New Roman" w:cs="Times New Roman"/>
          <w:sz w:val="24"/>
          <w:szCs w:val="24"/>
        </w:rPr>
        <w:t>sources</w:t>
      </w:r>
      <w:r w:rsidR="0098773F">
        <w:rPr>
          <w:rFonts w:ascii="Times New Roman" w:hAnsi="Times New Roman" w:cs="Times New Roman"/>
          <w:sz w:val="24"/>
          <w:szCs w:val="24"/>
        </w:rPr>
        <w:t>;</w:t>
      </w:r>
      <w:r w:rsidRPr="002666A3">
        <w:rPr>
          <w:rFonts w:ascii="Times New Roman" w:hAnsi="Times New Roman" w:cs="Times New Roman"/>
          <w:sz w:val="24"/>
          <w:szCs w:val="24"/>
        </w:rPr>
        <w:t xml:space="preserve"> i.e., agriculture and daily wages </w:t>
      </w:r>
      <w:r w:rsidR="00731A1A">
        <w:rPr>
          <w:rFonts w:ascii="Times New Roman" w:hAnsi="Times New Roman" w:cs="Times New Roman"/>
          <w:sz w:val="24"/>
          <w:szCs w:val="24"/>
        </w:rPr>
        <w:t xml:space="preserve">are to </w:t>
      </w:r>
      <w:r w:rsidR="00731A1A" w:rsidRPr="002666A3">
        <w:rPr>
          <w:rFonts w:ascii="Times New Roman" w:hAnsi="Times New Roman" w:cs="Times New Roman"/>
          <w:sz w:val="24"/>
          <w:szCs w:val="24"/>
        </w:rPr>
        <w:t>have</w:t>
      </w:r>
      <w:r w:rsidRPr="002666A3">
        <w:rPr>
          <w:rFonts w:ascii="Times New Roman" w:hAnsi="Times New Roman" w:cs="Times New Roman"/>
          <w:sz w:val="24"/>
          <w:szCs w:val="24"/>
        </w:rPr>
        <w:t xml:space="preserve"> negative attitude towards the role of women. Families with non-agrarian activities are to be more educated and well informed which in turn will help to develop positive attitude towards role of women in CFUG management. Community forestry program started from the Hilly regions of Nepal. The implementation of CFUG in Terai region occurred later than in Hilly regions of Nepal</w:t>
      </w:r>
      <w:r w:rsidR="00731A1A">
        <w:rPr>
          <w:rFonts w:ascii="Times New Roman" w:hAnsi="Times New Roman" w:cs="Times New Roman"/>
          <w:sz w:val="24"/>
          <w:szCs w:val="24"/>
        </w:rPr>
        <w:t>.</w:t>
      </w:r>
      <w:r w:rsidRPr="002666A3">
        <w:rPr>
          <w:rFonts w:ascii="Times New Roman" w:hAnsi="Times New Roman" w:cs="Times New Roman"/>
          <w:sz w:val="24"/>
          <w:szCs w:val="24"/>
        </w:rPr>
        <w:t xml:space="preserve"> </w:t>
      </w:r>
      <w:r w:rsidR="00731A1A">
        <w:rPr>
          <w:rFonts w:ascii="Times New Roman" w:hAnsi="Times New Roman" w:cs="Times New Roman"/>
          <w:sz w:val="24"/>
          <w:szCs w:val="24"/>
        </w:rPr>
        <w:t>P</w:t>
      </w:r>
      <w:r w:rsidRPr="002666A3">
        <w:rPr>
          <w:rFonts w:ascii="Times New Roman" w:hAnsi="Times New Roman" w:cs="Times New Roman"/>
          <w:sz w:val="24"/>
          <w:szCs w:val="24"/>
        </w:rPr>
        <w:t xml:space="preserve">eople in Hilly region </w:t>
      </w:r>
      <w:r w:rsidR="00731A1A">
        <w:rPr>
          <w:rFonts w:ascii="Times New Roman" w:hAnsi="Times New Roman" w:cs="Times New Roman"/>
          <w:sz w:val="24"/>
          <w:szCs w:val="24"/>
        </w:rPr>
        <w:t xml:space="preserve">are to have positive attitude towards the role of women </w:t>
      </w:r>
      <w:r w:rsidRPr="002666A3">
        <w:rPr>
          <w:rFonts w:ascii="Times New Roman" w:hAnsi="Times New Roman" w:cs="Times New Roman"/>
          <w:sz w:val="24"/>
          <w:szCs w:val="24"/>
        </w:rPr>
        <w:t xml:space="preserve">as compared to Terai region. </w:t>
      </w:r>
    </w:p>
    <w:p w14:paraId="2673B0C2" w14:textId="77777777" w:rsidR="000B5E2F" w:rsidRDefault="008F1B84" w:rsidP="000B5E2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Age of a respondent can shape both positive/negative attitude towards the role of women in management and decision making role in CFs. </w:t>
      </w:r>
      <w:r w:rsidR="00426D9C" w:rsidRPr="002666A3">
        <w:rPr>
          <w:rFonts w:ascii="Times New Roman" w:hAnsi="Times New Roman" w:cs="Times New Roman"/>
          <w:sz w:val="24"/>
          <w:szCs w:val="24"/>
        </w:rPr>
        <w:t xml:space="preserve">More aged respondents are expected to have positive attitude if they have been educated or informed during the course of time. On the contrary, uneducated person’s attitude will </w:t>
      </w:r>
      <w:r w:rsidR="00CD3D49">
        <w:rPr>
          <w:rFonts w:ascii="Times New Roman" w:hAnsi="Times New Roman" w:cs="Times New Roman"/>
          <w:sz w:val="24"/>
          <w:szCs w:val="24"/>
        </w:rPr>
        <w:t>remain</w:t>
      </w:r>
      <w:r w:rsidR="00426D9C" w:rsidRPr="002666A3">
        <w:rPr>
          <w:rFonts w:ascii="Times New Roman" w:hAnsi="Times New Roman" w:cs="Times New Roman"/>
          <w:sz w:val="24"/>
          <w:szCs w:val="24"/>
        </w:rPr>
        <w:t xml:space="preserve"> negative regarding the role of women in CFUG man</w:t>
      </w:r>
      <w:r w:rsidR="000B5E2F">
        <w:rPr>
          <w:rFonts w:ascii="Times New Roman" w:hAnsi="Times New Roman" w:cs="Times New Roman"/>
          <w:sz w:val="24"/>
          <w:szCs w:val="24"/>
        </w:rPr>
        <w:t xml:space="preserve">agement activities. </w:t>
      </w:r>
    </w:p>
    <w:p w14:paraId="3F50D366" w14:textId="77777777" w:rsidR="000C407B" w:rsidRDefault="000C407B" w:rsidP="000C407B">
      <w:pPr>
        <w:pStyle w:val="Heading2"/>
        <w:spacing w:line="480" w:lineRule="auto"/>
        <w:rPr>
          <w:rFonts w:ascii="Times New Roman" w:hAnsi="Times New Roman" w:cs="Times New Roman"/>
          <w:b/>
          <w:color w:val="auto"/>
          <w:sz w:val="24"/>
          <w:szCs w:val="24"/>
        </w:rPr>
      </w:pPr>
      <w:bookmarkStart w:id="60" w:name="_Toc502845586"/>
      <w:r>
        <w:rPr>
          <w:rFonts w:ascii="Times New Roman" w:hAnsi="Times New Roman" w:cs="Times New Roman"/>
          <w:b/>
          <w:color w:val="auto"/>
          <w:sz w:val="24"/>
          <w:szCs w:val="24"/>
        </w:rPr>
        <w:t>3.6 Results and D</w:t>
      </w:r>
      <w:r w:rsidRPr="00220BDC">
        <w:rPr>
          <w:rFonts w:ascii="Times New Roman" w:hAnsi="Times New Roman" w:cs="Times New Roman"/>
          <w:b/>
          <w:color w:val="auto"/>
          <w:sz w:val="24"/>
          <w:szCs w:val="24"/>
        </w:rPr>
        <w:t>iscussion</w:t>
      </w:r>
      <w:bookmarkEnd w:id="60"/>
    </w:p>
    <w:p w14:paraId="1ACAD07D" w14:textId="77777777" w:rsidR="00426D9C" w:rsidRPr="002666A3" w:rsidRDefault="00426D9C" w:rsidP="000C407B">
      <w:pPr>
        <w:spacing w:line="480" w:lineRule="auto"/>
        <w:rPr>
          <w:rFonts w:ascii="Times New Roman" w:hAnsi="Times New Roman" w:cs="Times New Roman"/>
          <w:sz w:val="24"/>
          <w:szCs w:val="24"/>
        </w:rPr>
      </w:pPr>
      <w:r w:rsidRPr="002666A3">
        <w:rPr>
          <w:rFonts w:ascii="Times New Roman" w:hAnsi="Times New Roman" w:cs="Times New Roman"/>
          <w:sz w:val="24"/>
          <w:szCs w:val="24"/>
        </w:rPr>
        <w:t>Ma</w:t>
      </w:r>
      <w:r w:rsidR="0066690B">
        <w:rPr>
          <w:rFonts w:ascii="Times New Roman" w:hAnsi="Times New Roman" w:cs="Times New Roman"/>
          <w:sz w:val="24"/>
          <w:szCs w:val="24"/>
        </w:rPr>
        <w:t>jority of the respondents (</w:t>
      </w:r>
      <w:r w:rsidRPr="002666A3">
        <w:rPr>
          <w:rFonts w:ascii="Times New Roman" w:hAnsi="Times New Roman" w:cs="Times New Roman"/>
          <w:sz w:val="24"/>
          <w:szCs w:val="24"/>
        </w:rPr>
        <w:t>560</w:t>
      </w:r>
      <w:r w:rsidR="0066690B">
        <w:rPr>
          <w:rFonts w:ascii="Times New Roman" w:hAnsi="Times New Roman" w:cs="Times New Roman"/>
          <w:sz w:val="24"/>
          <w:szCs w:val="24"/>
        </w:rPr>
        <w:t>)</w:t>
      </w:r>
      <w:r w:rsidRPr="002666A3">
        <w:rPr>
          <w:rFonts w:ascii="Times New Roman" w:hAnsi="Times New Roman" w:cs="Times New Roman"/>
          <w:sz w:val="24"/>
          <w:szCs w:val="24"/>
        </w:rPr>
        <w:t xml:space="preserve"> agreed with the fact that women spend more time in forest related activities than </w:t>
      </w:r>
      <w:r w:rsidR="0066690B">
        <w:rPr>
          <w:rFonts w:ascii="Times New Roman" w:hAnsi="Times New Roman" w:cs="Times New Roman"/>
          <w:sz w:val="24"/>
          <w:szCs w:val="24"/>
        </w:rPr>
        <w:t>man do</w:t>
      </w:r>
      <w:r w:rsidR="009B0CC2">
        <w:rPr>
          <w:rFonts w:ascii="Times New Roman" w:hAnsi="Times New Roman" w:cs="Times New Roman"/>
          <w:sz w:val="24"/>
          <w:szCs w:val="24"/>
        </w:rPr>
        <w:t>, while the rest of households</w:t>
      </w:r>
      <w:r w:rsidRPr="002666A3">
        <w:rPr>
          <w:rFonts w:ascii="Times New Roman" w:hAnsi="Times New Roman" w:cs="Times New Roman"/>
          <w:sz w:val="24"/>
          <w:szCs w:val="24"/>
        </w:rPr>
        <w:t xml:space="preserve"> disagreed with the fact (Table </w:t>
      </w:r>
      <w:r w:rsidR="009B0CC2">
        <w:rPr>
          <w:rFonts w:ascii="Times New Roman" w:hAnsi="Times New Roman" w:cs="Times New Roman"/>
          <w:sz w:val="24"/>
          <w:szCs w:val="24"/>
        </w:rPr>
        <w:t>1</w:t>
      </w:r>
      <w:r w:rsidR="004E3822">
        <w:rPr>
          <w:rFonts w:ascii="Times New Roman" w:hAnsi="Times New Roman" w:cs="Times New Roman"/>
          <w:sz w:val="24"/>
          <w:szCs w:val="24"/>
        </w:rPr>
        <w:t>6</w:t>
      </w:r>
      <w:r w:rsidRPr="002666A3">
        <w:rPr>
          <w:rFonts w:ascii="Times New Roman" w:hAnsi="Times New Roman" w:cs="Times New Roman"/>
          <w:sz w:val="24"/>
          <w:szCs w:val="24"/>
        </w:rPr>
        <w:t xml:space="preserve">). Females are </w:t>
      </w:r>
      <w:r w:rsidR="00E93DD4">
        <w:rPr>
          <w:rFonts w:ascii="Times New Roman" w:hAnsi="Times New Roman" w:cs="Times New Roman"/>
          <w:sz w:val="24"/>
          <w:szCs w:val="24"/>
        </w:rPr>
        <w:t>less</w:t>
      </w:r>
      <w:r w:rsidR="0066690B">
        <w:rPr>
          <w:rFonts w:ascii="Times New Roman" w:hAnsi="Times New Roman" w:cs="Times New Roman"/>
          <w:sz w:val="24"/>
          <w:szCs w:val="24"/>
        </w:rPr>
        <w:t xml:space="preserve"> likely to </w:t>
      </w:r>
      <w:r w:rsidRPr="002666A3">
        <w:rPr>
          <w:rFonts w:ascii="Times New Roman" w:hAnsi="Times New Roman" w:cs="Times New Roman"/>
          <w:sz w:val="24"/>
          <w:szCs w:val="24"/>
        </w:rPr>
        <w:t xml:space="preserve">agree with the fact that they spend </w:t>
      </w:r>
      <w:r w:rsidR="0066690B">
        <w:rPr>
          <w:rFonts w:ascii="Times New Roman" w:hAnsi="Times New Roman" w:cs="Times New Roman"/>
          <w:sz w:val="24"/>
          <w:szCs w:val="24"/>
        </w:rPr>
        <w:t>more</w:t>
      </w:r>
      <w:r w:rsidRPr="002666A3">
        <w:rPr>
          <w:rFonts w:ascii="Times New Roman" w:hAnsi="Times New Roman" w:cs="Times New Roman"/>
          <w:sz w:val="24"/>
          <w:szCs w:val="24"/>
        </w:rPr>
        <w:t xml:space="preserve"> time in forest related activities than male</w:t>
      </w:r>
      <w:r w:rsidR="000338E2">
        <w:rPr>
          <w:rFonts w:ascii="Times New Roman" w:hAnsi="Times New Roman" w:cs="Times New Roman"/>
          <w:sz w:val="24"/>
          <w:szCs w:val="24"/>
        </w:rPr>
        <w:t>s</w:t>
      </w:r>
      <w:r w:rsidRPr="002666A3">
        <w:rPr>
          <w:rFonts w:ascii="Times New Roman" w:hAnsi="Times New Roman" w:cs="Times New Roman"/>
          <w:sz w:val="24"/>
          <w:szCs w:val="24"/>
        </w:rPr>
        <w:t>. Individuals in hilly regi</w:t>
      </w:r>
      <w:r w:rsidR="00E93DD4">
        <w:rPr>
          <w:rFonts w:ascii="Times New Roman" w:hAnsi="Times New Roman" w:cs="Times New Roman"/>
          <w:sz w:val="24"/>
          <w:szCs w:val="24"/>
        </w:rPr>
        <w:t xml:space="preserve">on are less likely to </w:t>
      </w:r>
      <w:r w:rsidRPr="002666A3">
        <w:rPr>
          <w:rFonts w:ascii="Times New Roman" w:hAnsi="Times New Roman" w:cs="Times New Roman"/>
          <w:sz w:val="24"/>
          <w:szCs w:val="24"/>
        </w:rPr>
        <w:t xml:space="preserve">agree to fact that women spent less time than male in forest related activities (Table </w:t>
      </w:r>
      <w:r w:rsidR="0066690B">
        <w:rPr>
          <w:rFonts w:ascii="Times New Roman" w:hAnsi="Times New Roman" w:cs="Times New Roman"/>
          <w:sz w:val="24"/>
          <w:szCs w:val="24"/>
        </w:rPr>
        <w:t>1</w:t>
      </w:r>
      <w:r w:rsidR="004E3822">
        <w:rPr>
          <w:rFonts w:ascii="Times New Roman" w:hAnsi="Times New Roman" w:cs="Times New Roman"/>
          <w:sz w:val="24"/>
          <w:szCs w:val="24"/>
        </w:rPr>
        <w:t>6</w:t>
      </w:r>
      <w:r w:rsidRPr="002666A3">
        <w:rPr>
          <w:rFonts w:ascii="Times New Roman" w:hAnsi="Times New Roman" w:cs="Times New Roman"/>
          <w:sz w:val="24"/>
          <w:szCs w:val="24"/>
        </w:rPr>
        <w:t xml:space="preserve">). </w:t>
      </w:r>
      <w:r w:rsidR="0066690B">
        <w:rPr>
          <w:rFonts w:ascii="Times New Roman" w:hAnsi="Times New Roman" w:cs="Times New Roman"/>
          <w:sz w:val="24"/>
          <w:szCs w:val="24"/>
        </w:rPr>
        <w:t xml:space="preserve">Households with more relative education are </w:t>
      </w:r>
      <w:r w:rsidR="00DD7A11">
        <w:rPr>
          <w:rFonts w:ascii="Times New Roman" w:hAnsi="Times New Roman" w:cs="Times New Roman"/>
          <w:sz w:val="24"/>
          <w:szCs w:val="24"/>
        </w:rPr>
        <w:t xml:space="preserve">more </w:t>
      </w:r>
      <w:r w:rsidR="0066690B">
        <w:rPr>
          <w:rFonts w:ascii="Times New Roman" w:hAnsi="Times New Roman" w:cs="Times New Roman"/>
          <w:sz w:val="24"/>
          <w:szCs w:val="24"/>
        </w:rPr>
        <w:t xml:space="preserve">likely to agree with the fact that women spend more time in forest related activities than male do. </w:t>
      </w:r>
    </w:p>
    <w:p w14:paraId="71AD1C7B" w14:textId="45317E5F" w:rsidR="00426D9C" w:rsidRPr="002666A3" w:rsidRDefault="00426D9C" w:rsidP="002530BF">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Higher caste individuals were likely to disagree with the fact that women possess more knowledge about forest management</w:t>
      </w:r>
      <w:r w:rsidR="007321C2">
        <w:rPr>
          <w:rFonts w:ascii="Times New Roman" w:hAnsi="Times New Roman" w:cs="Times New Roman"/>
          <w:sz w:val="24"/>
          <w:szCs w:val="24"/>
        </w:rPr>
        <w:t>.</w:t>
      </w:r>
      <w:r w:rsidRPr="002666A3">
        <w:rPr>
          <w:rFonts w:ascii="Times New Roman" w:hAnsi="Times New Roman" w:cs="Times New Roman"/>
          <w:sz w:val="24"/>
          <w:szCs w:val="24"/>
        </w:rPr>
        <w:t xml:space="preserve"> Contrary, the people in </w:t>
      </w:r>
      <w:r w:rsidR="00B341BD">
        <w:rPr>
          <w:rFonts w:ascii="Times New Roman" w:hAnsi="Times New Roman" w:cs="Times New Roman"/>
          <w:sz w:val="24"/>
          <w:szCs w:val="24"/>
        </w:rPr>
        <w:t>Hilly</w:t>
      </w:r>
      <w:r w:rsidRPr="002666A3">
        <w:rPr>
          <w:rFonts w:ascii="Times New Roman" w:hAnsi="Times New Roman" w:cs="Times New Roman"/>
          <w:sz w:val="24"/>
          <w:szCs w:val="24"/>
        </w:rPr>
        <w:t xml:space="preserve"> region </w:t>
      </w:r>
      <w:r w:rsidR="007321C2">
        <w:rPr>
          <w:rFonts w:ascii="Times New Roman" w:hAnsi="Times New Roman" w:cs="Times New Roman"/>
          <w:sz w:val="24"/>
          <w:szCs w:val="24"/>
        </w:rPr>
        <w:t>are more likely to</w:t>
      </w:r>
      <w:r w:rsidRPr="002666A3">
        <w:rPr>
          <w:rFonts w:ascii="Times New Roman" w:hAnsi="Times New Roman" w:cs="Times New Roman"/>
          <w:sz w:val="24"/>
          <w:szCs w:val="24"/>
        </w:rPr>
        <w:t xml:space="preserve"> agree with the idea that female possess more knowledge (Table </w:t>
      </w:r>
      <w:r w:rsidR="0066690B">
        <w:rPr>
          <w:rFonts w:ascii="Times New Roman" w:hAnsi="Times New Roman" w:cs="Times New Roman"/>
          <w:sz w:val="24"/>
          <w:szCs w:val="24"/>
        </w:rPr>
        <w:t>1</w:t>
      </w:r>
      <w:r w:rsidR="004E3822">
        <w:rPr>
          <w:rFonts w:ascii="Times New Roman" w:hAnsi="Times New Roman" w:cs="Times New Roman"/>
          <w:sz w:val="24"/>
          <w:szCs w:val="24"/>
        </w:rPr>
        <w:t>7</w:t>
      </w:r>
      <w:r w:rsidRPr="002666A3">
        <w:rPr>
          <w:rFonts w:ascii="Times New Roman" w:hAnsi="Times New Roman" w:cs="Times New Roman"/>
          <w:sz w:val="24"/>
          <w:szCs w:val="24"/>
        </w:rPr>
        <w:t xml:space="preserve">). The families with higher relative education however, </w:t>
      </w:r>
      <w:r w:rsidR="007321C2">
        <w:rPr>
          <w:rFonts w:ascii="Times New Roman" w:hAnsi="Times New Roman" w:cs="Times New Roman"/>
          <w:sz w:val="24"/>
          <w:szCs w:val="24"/>
        </w:rPr>
        <w:t xml:space="preserve">are likely to </w:t>
      </w:r>
      <w:r w:rsidRPr="002666A3">
        <w:rPr>
          <w:rFonts w:ascii="Times New Roman" w:hAnsi="Times New Roman" w:cs="Times New Roman"/>
          <w:sz w:val="24"/>
          <w:szCs w:val="24"/>
        </w:rPr>
        <w:t xml:space="preserve">disagree with the fact that women possess more knowledge than male. Income dummy variable is positively related with the perceptive behavior of individuals. </w:t>
      </w:r>
      <w:r w:rsidR="006536DC">
        <w:rPr>
          <w:rFonts w:ascii="Times New Roman" w:hAnsi="Times New Roman" w:cs="Times New Roman"/>
          <w:sz w:val="24"/>
          <w:szCs w:val="24"/>
        </w:rPr>
        <w:t xml:space="preserve">The </w:t>
      </w:r>
      <w:r w:rsidR="00365039">
        <w:rPr>
          <w:rFonts w:ascii="Times New Roman" w:hAnsi="Times New Roman" w:cs="Times New Roman"/>
          <w:sz w:val="24"/>
          <w:szCs w:val="24"/>
        </w:rPr>
        <w:t>respondent be</w:t>
      </w:r>
      <w:r w:rsidR="00AC135A">
        <w:rPr>
          <w:rFonts w:ascii="Times New Roman" w:hAnsi="Times New Roman" w:cs="Times New Roman"/>
          <w:sz w:val="24"/>
          <w:szCs w:val="24"/>
        </w:rPr>
        <w:t xml:space="preserve">longing to </w:t>
      </w:r>
      <w:r w:rsidR="006536DC">
        <w:rPr>
          <w:rFonts w:ascii="Times New Roman" w:hAnsi="Times New Roman" w:cs="Times New Roman"/>
          <w:sz w:val="24"/>
          <w:szCs w:val="24"/>
        </w:rPr>
        <w:t>higher caste</w:t>
      </w:r>
      <w:r w:rsidR="00365039">
        <w:rPr>
          <w:rFonts w:ascii="Times New Roman" w:hAnsi="Times New Roman" w:cs="Times New Roman"/>
          <w:sz w:val="24"/>
          <w:szCs w:val="24"/>
        </w:rPr>
        <w:t xml:space="preserve"> </w:t>
      </w:r>
      <w:r w:rsidR="006536DC">
        <w:rPr>
          <w:rFonts w:ascii="Times New Roman" w:hAnsi="Times New Roman" w:cs="Times New Roman"/>
          <w:sz w:val="24"/>
          <w:szCs w:val="24"/>
        </w:rPr>
        <w:t xml:space="preserve">causes 0.003 increase in </w:t>
      </w:r>
      <w:r w:rsidR="00962986">
        <w:rPr>
          <w:rFonts w:ascii="Times New Roman" w:hAnsi="Times New Roman" w:cs="Times New Roman"/>
          <w:sz w:val="24"/>
          <w:szCs w:val="24"/>
        </w:rPr>
        <w:t>probability to</w:t>
      </w:r>
      <w:r w:rsidR="00DF1F4E">
        <w:rPr>
          <w:rFonts w:ascii="Times New Roman" w:hAnsi="Times New Roman" w:cs="Times New Roman"/>
          <w:sz w:val="24"/>
          <w:szCs w:val="24"/>
        </w:rPr>
        <w:t xml:space="preserve"> strongly disagree </w:t>
      </w:r>
      <w:r w:rsidR="003F6015">
        <w:rPr>
          <w:rFonts w:ascii="Times New Roman" w:hAnsi="Times New Roman" w:cs="Times New Roman"/>
          <w:sz w:val="24"/>
          <w:szCs w:val="24"/>
        </w:rPr>
        <w:t xml:space="preserve">and </w:t>
      </w:r>
      <w:r w:rsidR="006536DC">
        <w:rPr>
          <w:rFonts w:ascii="Times New Roman" w:hAnsi="Times New Roman" w:cs="Times New Roman"/>
          <w:sz w:val="24"/>
          <w:szCs w:val="24"/>
        </w:rPr>
        <w:t xml:space="preserve">causes </w:t>
      </w:r>
      <w:r w:rsidR="006E48A7">
        <w:rPr>
          <w:rFonts w:ascii="Times New Roman" w:hAnsi="Times New Roman" w:cs="Times New Roman"/>
          <w:sz w:val="24"/>
          <w:szCs w:val="24"/>
        </w:rPr>
        <w:t>0.04</w:t>
      </w:r>
      <w:r w:rsidR="006E48A7" w:rsidRPr="002666A3">
        <w:rPr>
          <w:rFonts w:ascii="Times New Roman" w:hAnsi="Times New Roman" w:cs="Times New Roman"/>
          <w:sz w:val="24"/>
          <w:szCs w:val="24"/>
        </w:rPr>
        <w:t xml:space="preserve"> </w:t>
      </w:r>
      <w:r w:rsidR="006E48A7">
        <w:rPr>
          <w:rFonts w:ascii="Times New Roman" w:hAnsi="Times New Roman" w:cs="Times New Roman"/>
          <w:sz w:val="24"/>
          <w:szCs w:val="24"/>
        </w:rPr>
        <w:t>increase</w:t>
      </w:r>
      <w:r w:rsidR="006536DC">
        <w:rPr>
          <w:rFonts w:ascii="Times New Roman" w:hAnsi="Times New Roman" w:cs="Times New Roman"/>
          <w:sz w:val="24"/>
          <w:szCs w:val="24"/>
        </w:rPr>
        <w:t xml:space="preserve"> in probability to d</w:t>
      </w:r>
      <w:r w:rsidR="00DF1F4E">
        <w:rPr>
          <w:rFonts w:ascii="Times New Roman" w:hAnsi="Times New Roman" w:cs="Times New Roman"/>
          <w:sz w:val="24"/>
          <w:szCs w:val="24"/>
        </w:rPr>
        <w:t>isagree</w:t>
      </w:r>
      <w:r w:rsidR="003F6015">
        <w:rPr>
          <w:rFonts w:ascii="Times New Roman" w:hAnsi="Times New Roman" w:cs="Times New Roman"/>
          <w:sz w:val="24"/>
          <w:szCs w:val="24"/>
        </w:rPr>
        <w:t xml:space="preserve"> </w:t>
      </w:r>
      <w:r w:rsidRPr="002666A3">
        <w:rPr>
          <w:rFonts w:ascii="Times New Roman" w:hAnsi="Times New Roman" w:cs="Times New Roman"/>
          <w:sz w:val="24"/>
          <w:szCs w:val="24"/>
        </w:rPr>
        <w:t>with the fact that women possess better forest management knowledge</w:t>
      </w:r>
      <w:r w:rsidR="001E739B">
        <w:rPr>
          <w:rFonts w:ascii="Times New Roman" w:hAnsi="Times New Roman" w:cs="Times New Roman"/>
          <w:sz w:val="24"/>
          <w:szCs w:val="24"/>
        </w:rPr>
        <w:t xml:space="preserve"> </w:t>
      </w:r>
      <w:r w:rsidRPr="002666A3">
        <w:rPr>
          <w:rFonts w:ascii="Times New Roman" w:hAnsi="Times New Roman" w:cs="Times New Roman"/>
          <w:sz w:val="24"/>
          <w:szCs w:val="24"/>
        </w:rPr>
        <w:t xml:space="preserve">(Table </w:t>
      </w:r>
      <w:r w:rsidR="004E3822">
        <w:rPr>
          <w:rFonts w:ascii="Times New Roman" w:hAnsi="Times New Roman" w:cs="Times New Roman"/>
          <w:sz w:val="24"/>
          <w:szCs w:val="24"/>
        </w:rPr>
        <w:t>18</w:t>
      </w:r>
      <w:r w:rsidRPr="002666A3">
        <w:rPr>
          <w:rFonts w:ascii="Times New Roman" w:hAnsi="Times New Roman" w:cs="Times New Roman"/>
          <w:sz w:val="24"/>
          <w:szCs w:val="24"/>
        </w:rPr>
        <w:t xml:space="preserve">). Similarly, </w:t>
      </w:r>
      <w:r w:rsidR="000E0298">
        <w:rPr>
          <w:rFonts w:ascii="Times New Roman" w:hAnsi="Times New Roman" w:cs="Times New Roman"/>
          <w:sz w:val="24"/>
          <w:szCs w:val="24"/>
        </w:rPr>
        <w:t>respondent</w:t>
      </w:r>
      <w:r w:rsidRPr="002666A3">
        <w:rPr>
          <w:rFonts w:ascii="Times New Roman" w:hAnsi="Times New Roman" w:cs="Times New Roman"/>
          <w:sz w:val="24"/>
          <w:szCs w:val="24"/>
        </w:rPr>
        <w:t xml:space="preserve"> </w:t>
      </w:r>
      <w:r w:rsidR="002C0F7B">
        <w:rPr>
          <w:rFonts w:ascii="Times New Roman" w:hAnsi="Times New Roman" w:cs="Times New Roman"/>
          <w:sz w:val="24"/>
          <w:szCs w:val="24"/>
        </w:rPr>
        <w:t>belonging to</w:t>
      </w:r>
      <w:r w:rsidR="002C0F7B" w:rsidRPr="002666A3">
        <w:rPr>
          <w:rFonts w:ascii="Times New Roman" w:hAnsi="Times New Roman" w:cs="Times New Roman"/>
          <w:sz w:val="24"/>
          <w:szCs w:val="24"/>
        </w:rPr>
        <w:t xml:space="preserve"> </w:t>
      </w:r>
      <w:r w:rsidRPr="002666A3">
        <w:rPr>
          <w:rFonts w:ascii="Times New Roman" w:hAnsi="Times New Roman" w:cs="Times New Roman"/>
          <w:sz w:val="24"/>
          <w:szCs w:val="24"/>
        </w:rPr>
        <w:t xml:space="preserve">mixed type forest in the </w:t>
      </w:r>
      <w:r w:rsidR="00B341BD">
        <w:rPr>
          <w:rFonts w:ascii="Times New Roman" w:hAnsi="Times New Roman" w:cs="Times New Roman"/>
          <w:sz w:val="24"/>
          <w:szCs w:val="24"/>
        </w:rPr>
        <w:t>Hilly</w:t>
      </w:r>
      <w:r w:rsidRPr="002666A3">
        <w:rPr>
          <w:rFonts w:ascii="Times New Roman" w:hAnsi="Times New Roman" w:cs="Times New Roman"/>
          <w:sz w:val="24"/>
          <w:szCs w:val="24"/>
        </w:rPr>
        <w:t xml:space="preserve"> regions </w:t>
      </w:r>
      <w:r w:rsidR="00DF1F4E">
        <w:rPr>
          <w:rFonts w:ascii="Times New Roman" w:hAnsi="Times New Roman" w:cs="Times New Roman"/>
          <w:sz w:val="24"/>
          <w:szCs w:val="24"/>
        </w:rPr>
        <w:t xml:space="preserve">leads </w:t>
      </w:r>
      <w:r w:rsidR="001E739B">
        <w:rPr>
          <w:rFonts w:ascii="Times New Roman" w:hAnsi="Times New Roman" w:cs="Times New Roman"/>
          <w:sz w:val="24"/>
          <w:szCs w:val="24"/>
        </w:rPr>
        <w:t xml:space="preserve">to </w:t>
      </w:r>
      <w:r w:rsidR="00962986">
        <w:rPr>
          <w:rFonts w:ascii="Times New Roman" w:hAnsi="Times New Roman" w:cs="Times New Roman"/>
          <w:sz w:val="24"/>
          <w:szCs w:val="24"/>
        </w:rPr>
        <w:t>0.03 increment</w:t>
      </w:r>
      <w:r w:rsidR="00DF1F4E">
        <w:rPr>
          <w:rFonts w:ascii="Times New Roman" w:hAnsi="Times New Roman" w:cs="Times New Roman"/>
          <w:sz w:val="24"/>
          <w:szCs w:val="24"/>
        </w:rPr>
        <w:t xml:space="preserve"> of probability to agree</w:t>
      </w:r>
      <w:r w:rsidRPr="002666A3">
        <w:rPr>
          <w:rFonts w:ascii="Times New Roman" w:hAnsi="Times New Roman" w:cs="Times New Roman"/>
          <w:sz w:val="24"/>
          <w:szCs w:val="24"/>
        </w:rPr>
        <w:t xml:space="preserve"> and</w:t>
      </w:r>
      <w:r w:rsidR="006536DC">
        <w:rPr>
          <w:rFonts w:ascii="Times New Roman" w:hAnsi="Times New Roman" w:cs="Times New Roman"/>
          <w:sz w:val="24"/>
          <w:szCs w:val="24"/>
        </w:rPr>
        <w:t xml:space="preserve"> 0.08 inc</w:t>
      </w:r>
      <w:r w:rsidR="00DE48FF">
        <w:rPr>
          <w:rFonts w:ascii="Times New Roman" w:hAnsi="Times New Roman" w:cs="Times New Roman"/>
          <w:sz w:val="24"/>
          <w:szCs w:val="24"/>
        </w:rPr>
        <w:t>rease in</w:t>
      </w:r>
      <w:r w:rsidR="006536DC">
        <w:rPr>
          <w:rFonts w:ascii="Times New Roman" w:hAnsi="Times New Roman" w:cs="Times New Roman"/>
          <w:sz w:val="24"/>
          <w:szCs w:val="24"/>
        </w:rPr>
        <w:t xml:space="preserve"> probability</w:t>
      </w:r>
      <w:r w:rsidR="000E0298" w:rsidRPr="002666A3">
        <w:rPr>
          <w:rFonts w:ascii="Times New Roman" w:hAnsi="Times New Roman" w:cs="Times New Roman"/>
          <w:sz w:val="24"/>
          <w:szCs w:val="24"/>
        </w:rPr>
        <w:t xml:space="preserve"> </w:t>
      </w:r>
      <w:r w:rsidR="000E0298">
        <w:rPr>
          <w:rFonts w:ascii="Times New Roman" w:hAnsi="Times New Roman" w:cs="Times New Roman"/>
          <w:sz w:val="24"/>
          <w:szCs w:val="24"/>
        </w:rPr>
        <w:t>to</w:t>
      </w:r>
      <w:r w:rsidR="00DF1F4E">
        <w:rPr>
          <w:rFonts w:ascii="Times New Roman" w:hAnsi="Times New Roman" w:cs="Times New Roman"/>
          <w:sz w:val="24"/>
          <w:szCs w:val="24"/>
        </w:rPr>
        <w:t xml:space="preserve"> </w:t>
      </w:r>
      <w:r w:rsidRPr="002666A3">
        <w:rPr>
          <w:rFonts w:ascii="Times New Roman" w:hAnsi="Times New Roman" w:cs="Times New Roman"/>
          <w:sz w:val="24"/>
          <w:szCs w:val="24"/>
        </w:rPr>
        <w:t xml:space="preserve">strongly agree </w:t>
      </w:r>
      <w:r w:rsidR="00DF1F4E">
        <w:rPr>
          <w:rFonts w:ascii="Times New Roman" w:hAnsi="Times New Roman" w:cs="Times New Roman"/>
          <w:sz w:val="24"/>
          <w:szCs w:val="24"/>
        </w:rPr>
        <w:t>with the fact</w:t>
      </w:r>
      <w:r w:rsidRPr="002666A3">
        <w:rPr>
          <w:rFonts w:ascii="Times New Roman" w:hAnsi="Times New Roman" w:cs="Times New Roman"/>
          <w:sz w:val="24"/>
          <w:szCs w:val="24"/>
        </w:rPr>
        <w:t xml:space="preserve"> that women have bett</w:t>
      </w:r>
      <w:r w:rsidR="00EF6B9A">
        <w:rPr>
          <w:rFonts w:ascii="Times New Roman" w:hAnsi="Times New Roman" w:cs="Times New Roman"/>
          <w:sz w:val="24"/>
          <w:szCs w:val="24"/>
        </w:rPr>
        <w:t xml:space="preserve">er forest management </w:t>
      </w:r>
      <w:r w:rsidR="00EF6B9A">
        <w:rPr>
          <w:rFonts w:ascii="Times New Roman" w:hAnsi="Times New Roman" w:cs="Times New Roman"/>
          <w:sz w:val="24"/>
          <w:szCs w:val="24"/>
        </w:rPr>
        <w:lastRenderedPageBreak/>
        <w:t xml:space="preserve">knowledge. </w:t>
      </w:r>
      <w:r w:rsidR="008F631B">
        <w:rPr>
          <w:rFonts w:ascii="Times New Roman" w:hAnsi="Times New Roman" w:cs="Times New Roman"/>
          <w:sz w:val="24"/>
          <w:szCs w:val="24"/>
        </w:rPr>
        <w:t>Households reporting a relatively higher level of education were more 0.05 likely to disagree with the statement. Si</w:t>
      </w:r>
      <w:r w:rsidRPr="002666A3">
        <w:rPr>
          <w:rFonts w:ascii="Times New Roman" w:hAnsi="Times New Roman" w:cs="Times New Roman"/>
          <w:sz w:val="24"/>
          <w:szCs w:val="24"/>
        </w:rPr>
        <w:t xml:space="preserve">milarly, families </w:t>
      </w:r>
      <w:r w:rsidR="000D5D58">
        <w:rPr>
          <w:rFonts w:ascii="Times New Roman" w:hAnsi="Times New Roman" w:cs="Times New Roman"/>
          <w:sz w:val="24"/>
          <w:szCs w:val="24"/>
        </w:rPr>
        <w:t xml:space="preserve">belonging to income category with </w:t>
      </w:r>
      <w:r w:rsidRPr="002666A3">
        <w:rPr>
          <w:rFonts w:ascii="Times New Roman" w:hAnsi="Times New Roman" w:cs="Times New Roman"/>
          <w:sz w:val="24"/>
          <w:szCs w:val="24"/>
        </w:rPr>
        <w:t>income source greater from jobs, remittance and business</w:t>
      </w:r>
      <w:r w:rsidR="007C1D68">
        <w:rPr>
          <w:rFonts w:ascii="Times New Roman" w:hAnsi="Times New Roman" w:cs="Times New Roman"/>
          <w:sz w:val="24"/>
          <w:szCs w:val="24"/>
        </w:rPr>
        <w:t xml:space="preserve"> </w:t>
      </w:r>
      <w:r w:rsidR="006B2197">
        <w:rPr>
          <w:rFonts w:ascii="Times New Roman" w:hAnsi="Times New Roman" w:cs="Times New Roman"/>
          <w:sz w:val="24"/>
          <w:szCs w:val="24"/>
        </w:rPr>
        <w:t>will lead to increase in probability</w:t>
      </w:r>
      <w:r w:rsidRPr="002666A3">
        <w:rPr>
          <w:rFonts w:ascii="Times New Roman" w:hAnsi="Times New Roman" w:cs="Times New Roman"/>
          <w:sz w:val="24"/>
          <w:szCs w:val="24"/>
        </w:rPr>
        <w:t xml:space="preserve"> </w:t>
      </w:r>
      <w:r w:rsidR="001E739B">
        <w:rPr>
          <w:rFonts w:ascii="Times New Roman" w:hAnsi="Times New Roman" w:cs="Times New Roman"/>
          <w:sz w:val="24"/>
          <w:szCs w:val="24"/>
        </w:rPr>
        <w:t xml:space="preserve">to </w:t>
      </w:r>
      <w:r w:rsidRPr="002666A3">
        <w:rPr>
          <w:rFonts w:ascii="Times New Roman" w:hAnsi="Times New Roman" w:cs="Times New Roman"/>
          <w:sz w:val="24"/>
          <w:szCs w:val="24"/>
        </w:rPr>
        <w:t xml:space="preserve">agree by </w:t>
      </w:r>
      <w:r w:rsidR="00DE48FF">
        <w:rPr>
          <w:rFonts w:ascii="Times New Roman" w:hAnsi="Times New Roman" w:cs="Times New Roman"/>
          <w:sz w:val="24"/>
          <w:szCs w:val="24"/>
        </w:rPr>
        <w:t>0.04</w:t>
      </w:r>
      <w:r w:rsidRPr="002666A3">
        <w:rPr>
          <w:rFonts w:ascii="Times New Roman" w:hAnsi="Times New Roman" w:cs="Times New Roman"/>
          <w:sz w:val="24"/>
          <w:szCs w:val="24"/>
        </w:rPr>
        <w:t xml:space="preserve"> and strongly agree by </w:t>
      </w:r>
      <w:r w:rsidR="00962986">
        <w:rPr>
          <w:rFonts w:ascii="Times New Roman" w:hAnsi="Times New Roman" w:cs="Times New Roman"/>
          <w:sz w:val="24"/>
          <w:szCs w:val="24"/>
        </w:rPr>
        <w:t xml:space="preserve">0.06 </w:t>
      </w:r>
      <w:r w:rsidR="00962986" w:rsidRPr="002666A3">
        <w:rPr>
          <w:rFonts w:ascii="Times New Roman" w:hAnsi="Times New Roman" w:cs="Times New Roman"/>
          <w:sz w:val="24"/>
          <w:szCs w:val="24"/>
        </w:rPr>
        <w:t>that</w:t>
      </w:r>
      <w:r w:rsidRPr="002666A3">
        <w:rPr>
          <w:rFonts w:ascii="Times New Roman" w:hAnsi="Times New Roman" w:cs="Times New Roman"/>
          <w:sz w:val="24"/>
          <w:szCs w:val="24"/>
        </w:rPr>
        <w:t xml:space="preserve"> women possess more knowledge. </w:t>
      </w:r>
    </w:p>
    <w:p w14:paraId="192A890E" w14:textId="77777777" w:rsidR="00426D9C" w:rsidRPr="002666A3" w:rsidRDefault="0066690B" w:rsidP="002530B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respondents in the H</w:t>
      </w:r>
      <w:r w:rsidR="00426D9C" w:rsidRPr="002666A3">
        <w:rPr>
          <w:rFonts w:ascii="Times New Roman" w:hAnsi="Times New Roman" w:cs="Times New Roman"/>
          <w:sz w:val="24"/>
          <w:szCs w:val="24"/>
        </w:rPr>
        <w:t>illy region</w:t>
      </w:r>
      <w:r w:rsidR="00AE1FBD">
        <w:rPr>
          <w:rFonts w:ascii="Times New Roman" w:hAnsi="Times New Roman" w:cs="Times New Roman"/>
          <w:sz w:val="24"/>
          <w:szCs w:val="24"/>
        </w:rPr>
        <w:t xml:space="preserve"> </w:t>
      </w:r>
      <w:r>
        <w:rPr>
          <w:rFonts w:ascii="Times New Roman" w:hAnsi="Times New Roman" w:cs="Times New Roman"/>
          <w:sz w:val="24"/>
          <w:szCs w:val="24"/>
        </w:rPr>
        <w:t>are more likely to agree with the statement that women’s involvement in decision making helps better implementation of rules and regulations formulated</w:t>
      </w:r>
      <w:r w:rsidR="00AE1FBD">
        <w:rPr>
          <w:rFonts w:ascii="Times New Roman" w:hAnsi="Times New Roman" w:cs="Times New Roman"/>
          <w:sz w:val="24"/>
          <w:szCs w:val="24"/>
        </w:rPr>
        <w:t xml:space="preserve"> </w:t>
      </w:r>
      <w:r w:rsidR="00426D9C" w:rsidRPr="002666A3">
        <w:rPr>
          <w:rFonts w:ascii="Times New Roman" w:hAnsi="Times New Roman" w:cs="Times New Roman"/>
          <w:sz w:val="24"/>
          <w:szCs w:val="24"/>
        </w:rPr>
        <w:t xml:space="preserve">(Table </w:t>
      </w:r>
      <w:r w:rsidR="004E3822">
        <w:rPr>
          <w:rFonts w:ascii="Times New Roman" w:hAnsi="Times New Roman" w:cs="Times New Roman"/>
          <w:sz w:val="24"/>
          <w:szCs w:val="24"/>
        </w:rPr>
        <w:t>19</w:t>
      </w:r>
      <w:r w:rsidR="00426D9C" w:rsidRPr="002666A3">
        <w:rPr>
          <w:rFonts w:ascii="Times New Roman" w:hAnsi="Times New Roman" w:cs="Times New Roman"/>
          <w:sz w:val="24"/>
          <w:szCs w:val="24"/>
        </w:rPr>
        <w:t xml:space="preserve">). </w:t>
      </w:r>
      <w:r>
        <w:rPr>
          <w:rFonts w:ascii="Times New Roman" w:hAnsi="Times New Roman" w:cs="Times New Roman"/>
          <w:sz w:val="24"/>
          <w:szCs w:val="24"/>
        </w:rPr>
        <w:t xml:space="preserve">The respondents with income from non-agrarian sources are </w:t>
      </w:r>
      <w:r w:rsidR="002F6579">
        <w:rPr>
          <w:rFonts w:ascii="Times New Roman" w:hAnsi="Times New Roman" w:cs="Times New Roman"/>
          <w:sz w:val="24"/>
          <w:szCs w:val="24"/>
        </w:rPr>
        <w:t xml:space="preserve">also </w:t>
      </w:r>
      <w:r>
        <w:rPr>
          <w:rFonts w:ascii="Times New Roman" w:hAnsi="Times New Roman" w:cs="Times New Roman"/>
          <w:sz w:val="24"/>
          <w:szCs w:val="24"/>
        </w:rPr>
        <w:t xml:space="preserve">more likely to agree with the fact. </w:t>
      </w:r>
      <w:r w:rsidR="0070636A">
        <w:rPr>
          <w:rFonts w:ascii="Times New Roman" w:hAnsi="Times New Roman" w:cs="Times New Roman"/>
          <w:sz w:val="24"/>
          <w:szCs w:val="24"/>
        </w:rPr>
        <w:t>However,</w:t>
      </w:r>
      <w:r w:rsidR="00F94BB3">
        <w:rPr>
          <w:rFonts w:ascii="Times New Roman" w:hAnsi="Times New Roman" w:cs="Times New Roman"/>
          <w:sz w:val="24"/>
          <w:szCs w:val="24"/>
        </w:rPr>
        <w:t xml:space="preserve"> the </w:t>
      </w:r>
      <w:r>
        <w:rPr>
          <w:rFonts w:ascii="Times New Roman" w:hAnsi="Times New Roman" w:cs="Times New Roman"/>
          <w:sz w:val="24"/>
          <w:szCs w:val="24"/>
        </w:rPr>
        <w:t xml:space="preserve">respondents with higher relative education will disagree with the same fact. </w:t>
      </w:r>
      <w:r w:rsidR="005B7F13">
        <w:rPr>
          <w:rFonts w:ascii="Times New Roman" w:hAnsi="Times New Roman" w:cs="Times New Roman"/>
          <w:sz w:val="24"/>
          <w:szCs w:val="24"/>
        </w:rPr>
        <w:t>The</w:t>
      </w:r>
      <w:r w:rsidR="00426D9C" w:rsidRPr="002666A3">
        <w:rPr>
          <w:rFonts w:ascii="Times New Roman" w:hAnsi="Times New Roman" w:cs="Times New Roman"/>
          <w:sz w:val="24"/>
          <w:szCs w:val="24"/>
        </w:rPr>
        <w:t xml:space="preserve"> marginal effects </w:t>
      </w:r>
      <w:r w:rsidR="00735144" w:rsidRPr="002666A3">
        <w:rPr>
          <w:rFonts w:ascii="Times New Roman" w:hAnsi="Times New Roman" w:cs="Times New Roman"/>
          <w:sz w:val="24"/>
          <w:szCs w:val="24"/>
        </w:rPr>
        <w:t>show</w:t>
      </w:r>
      <w:r w:rsidR="00426D9C" w:rsidRPr="002666A3">
        <w:rPr>
          <w:rFonts w:ascii="Times New Roman" w:hAnsi="Times New Roman" w:cs="Times New Roman"/>
          <w:sz w:val="24"/>
          <w:szCs w:val="24"/>
        </w:rPr>
        <w:t xml:space="preserve"> that </w:t>
      </w:r>
      <w:r w:rsidR="00962986">
        <w:rPr>
          <w:rFonts w:ascii="Times New Roman" w:hAnsi="Times New Roman" w:cs="Times New Roman"/>
          <w:sz w:val="24"/>
          <w:szCs w:val="24"/>
        </w:rPr>
        <w:t>respondents</w:t>
      </w:r>
      <w:r w:rsidR="00426D9C" w:rsidRPr="002666A3">
        <w:rPr>
          <w:rFonts w:ascii="Times New Roman" w:hAnsi="Times New Roman" w:cs="Times New Roman"/>
          <w:sz w:val="24"/>
          <w:szCs w:val="24"/>
        </w:rPr>
        <w:t xml:space="preserve"> </w:t>
      </w:r>
      <w:r w:rsidR="006E48A7">
        <w:rPr>
          <w:rFonts w:ascii="Times New Roman" w:hAnsi="Times New Roman" w:cs="Times New Roman"/>
          <w:sz w:val="24"/>
          <w:szCs w:val="24"/>
        </w:rPr>
        <w:t>belonging to</w:t>
      </w:r>
      <w:r w:rsidR="00426D9C" w:rsidRPr="002666A3">
        <w:rPr>
          <w:rFonts w:ascii="Times New Roman" w:hAnsi="Times New Roman" w:cs="Times New Roman"/>
          <w:sz w:val="24"/>
          <w:szCs w:val="24"/>
        </w:rPr>
        <w:t xml:space="preserve"> mixed type forest in </w:t>
      </w:r>
      <w:r w:rsidR="00B341BD">
        <w:rPr>
          <w:rFonts w:ascii="Times New Roman" w:hAnsi="Times New Roman" w:cs="Times New Roman"/>
          <w:sz w:val="24"/>
          <w:szCs w:val="24"/>
        </w:rPr>
        <w:t>Hilly</w:t>
      </w:r>
      <w:r w:rsidR="00426D9C" w:rsidRPr="002666A3">
        <w:rPr>
          <w:rFonts w:ascii="Times New Roman" w:hAnsi="Times New Roman" w:cs="Times New Roman"/>
          <w:sz w:val="24"/>
          <w:szCs w:val="24"/>
        </w:rPr>
        <w:t xml:space="preserve"> regions</w:t>
      </w:r>
      <w:r w:rsidR="00344D80">
        <w:rPr>
          <w:rFonts w:ascii="Times New Roman" w:hAnsi="Times New Roman" w:cs="Times New Roman"/>
          <w:sz w:val="24"/>
          <w:szCs w:val="24"/>
        </w:rPr>
        <w:t xml:space="preserve"> will lead to increment in probability </w:t>
      </w:r>
      <w:r w:rsidR="005B7F13">
        <w:rPr>
          <w:rFonts w:ascii="Times New Roman" w:hAnsi="Times New Roman" w:cs="Times New Roman"/>
          <w:sz w:val="24"/>
          <w:szCs w:val="24"/>
        </w:rPr>
        <w:t xml:space="preserve">to </w:t>
      </w:r>
      <w:r w:rsidR="00344D80">
        <w:rPr>
          <w:rFonts w:ascii="Times New Roman" w:hAnsi="Times New Roman" w:cs="Times New Roman"/>
          <w:sz w:val="24"/>
          <w:szCs w:val="24"/>
        </w:rPr>
        <w:t>strongly agree</w:t>
      </w:r>
      <w:r w:rsidR="00426D9C" w:rsidRPr="002666A3">
        <w:rPr>
          <w:rFonts w:ascii="Times New Roman" w:hAnsi="Times New Roman" w:cs="Times New Roman"/>
          <w:sz w:val="24"/>
          <w:szCs w:val="24"/>
        </w:rPr>
        <w:t xml:space="preserve"> by </w:t>
      </w:r>
      <w:r w:rsidR="009528A4">
        <w:rPr>
          <w:rFonts w:ascii="Times New Roman" w:hAnsi="Times New Roman" w:cs="Times New Roman"/>
          <w:sz w:val="24"/>
          <w:szCs w:val="24"/>
        </w:rPr>
        <w:t>0.15</w:t>
      </w:r>
      <w:r w:rsidR="00426D9C" w:rsidRPr="002666A3">
        <w:rPr>
          <w:rFonts w:ascii="Times New Roman" w:hAnsi="Times New Roman" w:cs="Times New Roman"/>
          <w:sz w:val="24"/>
          <w:szCs w:val="24"/>
        </w:rPr>
        <w:t xml:space="preserve"> with the same fact that women’s involvement in </w:t>
      </w:r>
      <w:r w:rsidR="005B7F13" w:rsidRPr="002666A3">
        <w:rPr>
          <w:rFonts w:ascii="Times New Roman" w:hAnsi="Times New Roman" w:cs="Times New Roman"/>
          <w:sz w:val="24"/>
          <w:szCs w:val="24"/>
        </w:rPr>
        <w:t>decision-making</w:t>
      </w:r>
      <w:r w:rsidR="00426D9C" w:rsidRPr="002666A3">
        <w:rPr>
          <w:rFonts w:ascii="Times New Roman" w:hAnsi="Times New Roman" w:cs="Times New Roman"/>
          <w:sz w:val="24"/>
          <w:szCs w:val="24"/>
        </w:rPr>
        <w:t xml:space="preserve"> process in CFUG helps for better implementation of rules and regulations formulated in the group (Table </w:t>
      </w:r>
      <w:r w:rsidR="004E3822">
        <w:rPr>
          <w:rFonts w:ascii="Times New Roman" w:hAnsi="Times New Roman" w:cs="Times New Roman"/>
          <w:sz w:val="24"/>
          <w:szCs w:val="24"/>
        </w:rPr>
        <w:t>20</w:t>
      </w:r>
      <w:r w:rsidR="00426D9C" w:rsidRPr="002666A3">
        <w:rPr>
          <w:rFonts w:ascii="Times New Roman" w:hAnsi="Times New Roman" w:cs="Times New Roman"/>
          <w:sz w:val="24"/>
          <w:szCs w:val="24"/>
        </w:rPr>
        <w:t xml:space="preserve">). </w:t>
      </w:r>
      <w:r w:rsidR="005B7F13">
        <w:rPr>
          <w:rFonts w:ascii="Times New Roman" w:hAnsi="Times New Roman" w:cs="Times New Roman"/>
          <w:sz w:val="24"/>
          <w:szCs w:val="24"/>
        </w:rPr>
        <w:t>Similarly, households</w:t>
      </w:r>
      <w:r w:rsidR="00426D9C" w:rsidRPr="002666A3">
        <w:rPr>
          <w:rFonts w:ascii="Times New Roman" w:hAnsi="Times New Roman" w:cs="Times New Roman"/>
          <w:sz w:val="24"/>
          <w:szCs w:val="24"/>
        </w:rPr>
        <w:t xml:space="preserve"> with more rela</w:t>
      </w:r>
      <w:r w:rsidR="00392BDD">
        <w:rPr>
          <w:rFonts w:ascii="Times New Roman" w:hAnsi="Times New Roman" w:cs="Times New Roman"/>
          <w:sz w:val="24"/>
          <w:szCs w:val="24"/>
        </w:rPr>
        <w:t xml:space="preserve">tive household </w:t>
      </w:r>
      <w:r w:rsidR="003366C7">
        <w:rPr>
          <w:rFonts w:ascii="Times New Roman" w:hAnsi="Times New Roman" w:cs="Times New Roman"/>
          <w:sz w:val="24"/>
          <w:szCs w:val="24"/>
        </w:rPr>
        <w:t xml:space="preserve">education </w:t>
      </w:r>
      <w:r w:rsidR="005B7F13">
        <w:rPr>
          <w:rFonts w:ascii="Times New Roman" w:hAnsi="Times New Roman" w:cs="Times New Roman"/>
          <w:sz w:val="24"/>
          <w:szCs w:val="24"/>
        </w:rPr>
        <w:t xml:space="preserve">will lead to increase in probability to </w:t>
      </w:r>
      <w:r w:rsidR="00392BDD">
        <w:rPr>
          <w:rFonts w:ascii="Times New Roman" w:hAnsi="Times New Roman" w:cs="Times New Roman"/>
          <w:sz w:val="24"/>
          <w:szCs w:val="24"/>
        </w:rPr>
        <w:t>disagree by 0.</w:t>
      </w:r>
      <w:r w:rsidR="009528A4">
        <w:rPr>
          <w:rFonts w:ascii="Times New Roman" w:hAnsi="Times New Roman" w:cs="Times New Roman"/>
          <w:sz w:val="24"/>
          <w:szCs w:val="24"/>
        </w:rPr>
        <w:t>05</w:t>
      </w:r>
      <w:r w:rsidR="00392BDD">
        <w:rPr>
          <w:rFonts w:ascii="Times New Roman" w:hAnsi="Times New Roman" w:cs="Times New Roman"/>
          <w:sz w:val="24"/>
          <w:szCs w:val="24"/>
        </w:rPr>
        <w:t xml:space="preserve">. </w:t>
      </w:r>
      <w:r w:rsidR="005B7F13">
        <w:rPr>
          <w:rFonts w:ascii="Times New Roman" w:hAnsi="Times New Roman" w:cs="Times New Roman"/>
          <w:sz w:val="24"/>
          <w:szCs w:val="24"/>
        </w:rPr>
        <w:t>The probability</w:t>
      </w:r>
      <w:r w:rsidR="00B9737C">
        <w:rPr>
          <w:rFonts w:ascii="Times New Roman" w:hAnsi="Times New Roman" w:cs="Times New Roman"/>
          <w:sz w:val="24"/>
          <w:szCs w:val="24"/>
        </w:rPr>
        <w:t xml:space="preserve"> of</w:t>
      </w:r>
      <w:r w:rsidR="005B7F13">
        <w:rPr>
          <w:rFonts w:ascii="Times New Roman" w:hAnsi="Times New Roman" w:cs="Times New Roman"/>
          <w:sz w:val="24"/>
          <w:szCs w:val="24"/>
        </w:rPr>
        <w:t xml:space="preserve"> </w:t>
      </w:r>
      <w:r w:rsidR="00B9737C">
        <w:rPr>
          <w:rFonts w:ascii="Times New Roman" w:hAnsi="Times New Roman" w:cs="Times New Roman"/>
          <w:sz w:val="24"/>
          <w:szCs w:val="24"/>
        </w:rPr>
        <w:t>strong</w:t>
      </w:r>
      <w:r w:rsidR="00426D9C" w:rsidRPr="002666A3">
        <w:rPr>
          <w:rFonts w:ascii="Times New Roman" w:hAnsi="Times New Roman" w:cs="Times New Roman"/>
          <w:sz w:val="24"/>
          <w:szCs w:val="24"/>
        </w:rPr>
        <w:t xml:space="preserve"> agre</w:t>
      </w:r>
      <w:r w:rsidR="00A16F3A" w:rsidRPr="002666A3">
        <w:rPr>
          <w:rFonts w:ascii="Times New Roman" w:hAnsi="Times New Roman" w:cs="Times New Roman"/>
          <w:sz w:val="24"/>
          <w:szCs w:val="24"/>
        </w:rPr>
        <w:t>e</w:t>
      </w:r>
      <w:r w:rsidR="00B9737C">
        <w:rPr>
          <w:rFonts w:ascii="Times New Roman" w:hAnsi="Times New Roman" w:cs="Times New Roman"/>
          <w:sz w:val="24"/>
          <w:szCs w:val="24"/>
        </w:rPr>
        <w:t>ment</w:t>
      </w:r>
      <w:r w:rsidR="00A16F3A" w:rsidRPr="002666A3">
        <w:rPr>
          <w:rFonts w:ascii="Times New Roman" w:hAnsi="Times New Roman" w:cs="Times New Roman"/>
          <w:sz w:val="24"/>
          <w:szCs w:val="24"/>
        </w:rPr>
        <w:t xml:space="preserve"> </w:t>
      </w:r>
      <w:r w:rsidR="005B7F13">
        <w:rPr>
          <w:rFonts w:ascii="Times New Roman" w:hAnsi="Times New Roman" w:cs="Times New Roman"/>
          <w:sz w:val="24"/>
          <w:szCs w:val="24"/>
        </w:rPr>
        <w:t xml:space="preserve">increases </w:t>
      </w:r>
      <w:r w:rsidR="00A16F3A" w:rsidRPr="002666A3">
        <w:rPr>
          <w:rFonts w:ascii="Times New Roman" w:hAnsi="Times New Roman" w:cs="Times New Roman"/>
          <w:sz w:val="24"/>
          <w:szCs w:val="24"/>
        </w:rPr>
        <w:t xml:space="preserve">by </w:t>
      </w:r>
      <w:r w:rsidR="009670ED">
        <w:rPr>
          <w:rFonts w:ascii="Times New Roman" w:hAnsi="Times New Roman" w:cs="Times New Roman"/>
          <w:sz w:val="24"/>
          <w:szCs w:val="24"/>
        </w:rPr>
        <w:t xml:space="preserve">0.04 </w:t>
      </w:r>
      <w:r w:rsidR="00A16F3A" w:rsidRPr="002666A3">
        <w:rPr>
          <w:rFonts w:ascii="Times New Roman" w:hAnsi="Times New Roman" w:cs="Times New Roman"/>
          <w:sz w:val="24"/>
          <w:szCs w:val="24"/>
        </w:rPr>
        <w:t xml:space="preserve">with </w:t>
      </w:r>
      <w:r w:rsidR="00B9737C">
        <w:rPr>
          <w:rFonts w:ascii="Times New Roman" w:hAnsi="Times New Roman" w:cs="Times New Roman"/>
          <w:sz w:val="24"/>
          <w:szCs w:val="24"/>
        </w:rPr>
        <w:t xml:space="preserve">a household </w:t>
      </w:r>
      <w:r w:rsidR="007F3D2D">
        <w:rPr>
          <w:rFonts w:ascii="Times New Roman" w:hAnsi="Times New Roman" w:cs="Times New Roman"/>
          <w:sz w:val="24"/>
          <w:szCs w:val="24"/>
        </w:rPr>
        <w:t xml:space="preserve">belonging to income category with </w:t>
      </w:r>
      <w:r w:rsidR="00B9737C">
        <w:rPr>
          <w:rFonts w:ascii="Times New Roman" w:hAnsi="Times New Roman" w:cs="Times New Roman"/>
          <w:sz w:val="24"/>
          <w:szCs w:val="24"/>
        </w:rPr>
        <w:t xml:space="preserve">income greater from non- agrarian income sources </w:t>
      </w:r>
      <w:r w:rsidR="005B7F13">
        <w:rPr>
          <w:rFonts w:ascii="Times New Roman" w:hAnsi="Times New Roman" w:cs="Times New Roman"/>
          <w:sz w:val="24"/>
          <w:szCs w:val="24"/>
        </w:rPr>
        <w:t xml:space="preserve">with the </w:t>
      </w:r>
      <w:r w:rsidR="00572CD8">
        <w:rPr>
          <w:rFonts w:ascii="Times New Roman" w:hAnsi="Times New Roman" w:cs="Times New Roman"/>
          <w:sz w:val="24"/>
          <w:szCs w:val="24"/>
        </w:rPr>
        <w:t>above-mentioned</w:t>
      </w:r>
      <w:r w:rsidR="005B7F13">
        <w:rPr>
          <w:rFonts w:ascii="Times New Roman" w:hAnsi="Times New Roman" w:cs="Times New Roman"/>
          <w:sz w:val="24"/>
          <w:szCs w:val="24"/>
        </w:rPr>
        <w:t xml:space="preserve"> perceptive statement</w:t>
      </w:r>
      <w:r>
        <w:rPr>
          <w:rFonts w:ascii="Times New Roman" w:hAnsi="Times New Roman" w:cs="Times New Roman"/>
          <w:sz w:val="24"/>
          <w:szCs w:val="24"/>
        </w:rPr>
        <w:t xml:space="preserve"> (Table </w:t>
      </w:r>
      <w:r w:rsidR="004E3822">
        <w:rPr>
          <w:rFonts w:ascii="Times New Roman" w:hAnsi="Times New Roman" w:cs="Times New Roman"/>
          <w:sz w:val="24"/>
          <w:szCs w:val="24"/>
        </w:rPr>
        <w:t>20</w:t>
      </w:r>
      <w:r w:rsidR="00426D9C" w:rsidRPr="002666A3">
        <w:rPr>
          <w:rFonts w:ascii="Times New Roman" w:hAnsi="Times New Roman" w:cs="Times New Roman"/>
          <w:sz w:val="24"/>
          <w:szCs w:val="24"/>
        </w:rPr>
        <w:t>).</w:t>
      </w:r>
    </w:p>
    <w:p w14:paraId="0FD8A6FF" w14:textId="037D829C" w:rsidR="00426D9C" w:rsidRPr="002666A3" w:rsidRDefault="00BD378A" w:rsidP="002530B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CB6A73">
        <w:rPr>
          <w:rFonts w:ascii="Times New Roman" w:hAnsi="Times New Roman" w:cs="Times New Roman"/>
          <w:sz w:val="24"/>
          <w:szCs w:val="24"/>
        </w:rPr>
        <w:t xml:space="preserve">people in </w:t>
      </w:r>
      <w:r w:rsidR="00B341BD">
        <w:rPr>
          <w:rFonts w:ascii="Times New Roman" w:hAnsi="Times New Roman" w:cs="Times New Roman"/>
          <w:sz w:val="24"/>
          <w:szCs w:val="24"/>
        </w:rPr>
        <w:t>Hilly</w:t>
      </w:r>
      <w:r w:rsidR="00CB6A73">
        <w:rPr>
          <w:rFonts w:ascii="Times New Roman" w:hAnsi="Times New Roman" w:cs="Times New Roman"/>
          <w:sz w:val="24"/>
          <w:szCs w:val="24"/>
        </w:rPr>
        <w:t xml:space="preserve"> region are likely to agree with the </w:t>
      </w:r>
      <w:r w:rsidR="00426D9C" w:rsidRPr="002666A3">
        <w:rPr>
          <w:rFonts w:ascii="Times New Roman" w:hAnsi="Times New Roman" w:cs="Times New Roman"/>
          <w:sz w:val="24"/>
          <w:szCs w:val="24"/>
        </w:rPr>
        <w:t>fact that women’s view and opinion should be properly addressed during CFUG formation and decision making</w:t>
      </w:r>
      <w:r w:rsidR="00CB6A73">
        <w:rPr>
          <w:rFonts w:ascii="Times New Roman" w:hAnsi="Times New Roman" w:cs="Times New Roman"/>
          <w:sz w:val="24"/>
          <w:szCs w:val="24"/>
        </w:rPr>
        <w:t xml:space="preserve"> process (Table 2</w:t>
      </w:r>
      <w:r w:rsidR="004E3822">
        <w:rPr>
          <w:rFonts w:ascii="Times New Roman" w:hAnsi="Times New Roman" w:cs="Times New Roman"/>
          <w:sz w:val="24"/>
          <w:szCs w:val="24"/>
        </w:rPr>
        <w:t>1</w:t>
      </w:r>
      <w:r w:rsidR="00426D9C" w:rsidRPr="002666A3">
        <w:rPr>
          <w:rFonts w:ascii="Times New Roman" w:hAnsi="Times New Roman" w:cs="Times New Roman"/>
          <w:sz w:val="24"/>
          <w:szCs w:val="24"/>
        </w:rPr>
        <w:t xml:space="preserve">). </w:t>
      </w:r>
      <w:r w:rsidR="00CB6A73">
        <w:rPr>
          <w:rFonts w:ascii="Times New Roman" w:hAnsi="Times New Roman" w:cs="Times New Roman"/>
          <w:sz w:val="24"/>
          <w:szCs w:val="24"/>
        </w:rPr>
        <w:t xml:space="preserve">Similarly, the likeliness to agree with fact is higher for the households with more non-agrarian income sources. </w:t>
      </w:r>
      <w:r w:rsidR="00426D9C" w:rsidRPr="002666A3">
        <w:rPr>
          <w:rFonts w:ascii="Times New Roman" w:hAnsi="Times New Roman" w:cs="Times New Roman"/>
          <w:sz w:val="24"/>
          <w:szCs w:val="24"/>
        </w:rPr>
        <w:t xml:space="preserve">On the contrary, </w:t>
      </w:r>
      <w:r w:rsidR="00CB6A73">
        <w:rPr>
          <w:rFonts w:ascii="Times New Roman" w:hAnsi="Times New Roman" w:cs="Times New Roman"/>
          <w:sz w:val="24"/>
          <w:szCs w:val="24"/>
        </w:rPr>
        <w:t xml:space="preserve">more aged respondents and respondents with higher relative education are more likely to disagree. </w:t>
      </w:r>
      <w:r w:rsidR="00426D9C" w:rsidRPr="002666A3">
        <w:rPr>
          <w:rFonts w:ascii="Times New Roman" w:hAnsi="Times New Roman" w:cs="Times New Roman"/>
          <w:sz w:val="24"/>
          <w:szCs w:val="24"/>
        </w:rPr>
        <w:t xml:space="preserve">Looking at the marginal effect, </w:t>
      </w:r>
      <w:r w:rsidR="00572CD8">
        <w:rPr>
          <w:rFonts w:ascii="Times New Roman" w:hAnsi="Times New Roman" w:cs="Times New Roman"/>
          <w:sz w:val="24"/>
          <w:szCs w:val="24"/>
        </w:rPr>
        <w:t xml:space="preserve">the probability to strongly agree with the statement increases by </w:t>
      </w:r>
      <w:r w:rsidR="00B75E55">
        <w:rPr>
          <w:rFonts w:ascii="Times New Roman" w:hAnsi="Times New Roman" w:cs="Times New Roman"/>
          <w:sz w:val="24"/>
          <w:szCs w:val="24"/>
        </w:rPr>
        <w:t>0.27</w:t>
      </w:r>
      <w:r w:rsidR="00426D9C" w:rsidRPr="002666A3">
        <w:rPr>
          <w:rFonts w:ascii="Times New Roman" w:hAnsi="Times New Roman" w:cs="Times New Roman"/>
          <w:sz w:val="24"/>
          <w:szCs w:val="24"/>
        </w:rPr>
        <w:t xml:space="preserve"> </w:t>
      </w:r>
      <w:r w:rsidR="00572CD8">
        <w:rPr>
          <w:rFonts w:ascii="Times New Roman" w:hAnsi="Times New Roman" w:cs="Times New Roman"/>
          <w:sz w:val="24"/>
          <w:szCs w:val="24"/>
        </w:rPr>
        <w:t xml:space="preserve">for </w:t>
      </w:r>
      <w:r w:rsidR="00426D9C" w:rsidRPr="002666A3">
        <w:rPr>
          <w:rFonts w:ascii="Times New Roman" w:hAnsi="Times New Roman" w:cs="Times New Roman"/>
          <w:sz w:val="24"/>
          <w:szCs w:val="24"/>
        </w:rPr>
        <w:t>respondent</w:t>
      </w:r>
      <w:r w:rsidR="000A428B">
        <w:rPr>
          <w:rFonts w:ascii="Times New Roman" w:hAnsi="Times New Roman" w:cs="Times New Roman"/>
          <w:sz w:val="24"/>
          <w:szCs w:val="24"/>
        </w:rPr>
        <w:t>s</w:t>
      </w:r>
      <w:r w:rsidR="00426D9C" w:rsidRPr="002666A3">
        <w:rPr>
          <w:rFonts w:ascii="Times New Roman" w:hAnsi="Times New Roman" w:cs="Times New Roman"/>
          <w:sz w:val="24"/>
          <w:szCs w:val="24"/>
        </w:rPr>
        <w:t xml:space="preserve"> </w:t>
      </w:r>
      <w:r w:rsidR="000A428B">
        <w:rPr>
          <w:rFonts w:ascii="Times New Roman" w:hAnsi="Times New Roman" w:cs="Times New Roman"/>
          <w:sz w:val="24"/>
          <w:szCs w:val="24"/>
        </w:rPr>
        <w:t xml:space="preserve">in </w:t>
      </w:r>
      <w:r w:rsidR="00426D9C" w:rsidRPr="002666A3">
        <w:rPr>
          <w:rFonts w:ascii="Times New Roman" w:hAnsi="Times New Roman" w:cs="Times New Roman"/>
          <w:sz w:val="24"/>
          <w:szCs w:val="24"/>
        </w:rPr>
        <w:t xml:space="preserve">the </w:t>
      </w:r>
      <w:r w:rsidR="00B341BD">
        <w:rPr>
          <w:rFonts w:ascii="Times New Roman" w:hAnsi="Times New Roman" w:cs="Times New Roman"/>
          <w:sz w:val="24"/>
          <w:szCs w:val="24"/>
        </w:rPr>
        <w:t>Hilly</w:t>
      </w:r>
      <w:r w:rsidR="00426D9C" w:rsidRPr="002666A3">
        <w:rPr>
          <w:rFonts w:ascii="Times New Roman" w:hAnsi="Times New Roman" w:cs="Times New Roman"/>
          <w:sz w:val="24"/>
          <w:szCs w:val="24"/>
        </w:rPr>
        <w:t xml:space="preserve"> region </w:t>
      </w:r>
      <w:r w:rsidR="00CB6A73">
        <w:rPr>
          <w:rFonts w:ascii="Times New Roman" w:hAnsi="Times New Roman" w:cs="Times New Roman"/>
          <w:sz w:val="24"/>
          <w:szCs w:val="24"/>
        </w:rPr>
        <w:t>(Table 2</w:t>
      </w:r>
      <w:r w:rsidR="004E3822">
        <w:rPr>
          <w:rFonts w:ascii="Times New Roman" w:hAnsi="Times New Roman" w:cs="Times New Roman"/>
          <w:sz w:val="24"/>
          <w:szCs w:val="24"/>
        </w:rPr>
        <w:t>2</w:t>
      </w:r>
      <w:r w:rsidR="00426D9C" w:rsidRPr="002666A3">
        <w:rPr>
          <w:rFonts w:ascii="Times New Roman" w:hAnsi="Times New Roman" w:cs="Times New Roman"/>
          <w:sz w:val="24"/>
          <w:szCs w:val="24"/>
        </w:rPr>
        <w:t xml:space="preserve">). </w:t>
      </w:r>
      <w:r w:rsidR="00572CD8">
        <w:rPr>
          <w:rFonts w:ascii="Times New Roman" w:hAnsi="Times New Roman" w:cs="Times New Roman"/>
          <w:sz w:val="24"/>
          <w:szCs w:val="24"/>
        </w:rPr>
        <w:t xml:space="preserve">For the respondents </w:t>
      </w:r>
      <w:r w:rsidR="00426D9C" w:rsidRPr="002666A3">
        <w:rPr>
          <w:rFonts w:ascii="Times New Roman" w:hAnsi="Times New Roman" w:cs="Times New Roman"/>
          <w:sz w:val="24"/>
          <w:szCs w:val="24"/>
        </w:rPr>
        <w:t xml:space="preserve">representing households with greater income from </w:t>
      </w:r>
      <w:r w:rsidR="00F51F16">
        <w:rPr>
          <w:rFonts w:ascii="Times New Roman" w:hAnsi="Times New Roman" w:cs="Times New Roman"/>
          <w:sz w:val="24"/>
          <w:szCs w:val="24"/>
        </w:rPr>
        <w:t>non-</w:t>
      </w:r>
      <w:r w:rsidR="00F51F16">
        <w:rPr>
          <w:rFonts w:ascii="Times New Roman" w:hAnsi="Times New Roman" w:cs="Times New Roman"/>
          <w:sz w:val="24"/>
          <w:szCs w:val="24"/>
        </w:rPr>
        <w:lastRenderedPageBreak/>
        <w:t>agrarian sources</w:t>
      </w:r>
      <w:r w:rsidR="00572CD8">
        <w:rPr>
          <w:rFonts w:ascii="Times New Roman" w:hAnsi="Times New Roman" w:cs="Times New Roman"/>
          <w:sz w:val="24"/>
          <w:szCs w:val="24"/>
        </w:rPr>
        <w:t xml:space="preserve">, the probability will increase by </w:t>
      </w:r>
      <w:r w:rsidR="00B75E55">
        <w:rPr>
          <w:rFonts w:ascii="Times New Roman" w:hAnsi="Times New Roman" w:cs="Times New Roman"/>
          <w:sz w:val="24"/>
          <w:szCs w:val="24"/>
        </w:rPr>
        <w:t>0.07</w:t>
      </w:r>
      <w:r w:rsidR="00572CD8">
        <w:rPr>
          <w:rFonts w:ascii="Times New Roman" w:hAnsi="Times New Roman" w:cs="Times New Roman"/>
          <w:sz w:val="24"/>
          <w:szCs w:val="24"/>
        </w:rPr>
        <w:t xml:space="preserve"> </w:t>
      </w:r>
      <w:r w:rsidR="00637781">
        <w:rPr>
          <w:rFonts w:ascii="Times New Roman" w:hAnsi="Times New Roman" w:cs="Times New Roman"/>
          <w:sz w:val="24"/>
          <w:szCs w:val="24"/>
        </w:rPr>
        <w:t xml:space="preserve">to </w:t>
      </w:r>
      <w:r w:rsidR="00637781" w:rsidRPr="002666A3">
        <w:rPr>
          <w:rFonts w:ascii="Times New Roman" w:hAnsi="Times New Roman" w:cs="Times New Roman"/>
          <w:sz w:val="24"/>
          <w:szCs w:val="24"/>
        </w:rPr>
        <w:t>strongly</w:t>
      </w:r>
      <w:r w:rsidR="00426D9C" w:rsidRPr="002666A3">
        <w:rPr>
          <w:rFonts w:ascii="Times New Roman" w:hAnsi="Times New Roman" w:cs="Times New Roman"/>
          <w:sz w:val="24"/>
          <w:szCs w:val="24"/>
        </w:rPr>
        <w:t xml:space="preserve"> agree with the</w:t>
      </w:r>
      <w:r w:rsidR="00E114A3">
        <w:rPr>
          <w:rFonts w:ascii="Times New Roman" w:hAnsi="Times New Roman" w:cs="Times New Roman"/>
          <w:sz w:val="24"/>
          <w:szCs w:val="24"/>
        </w:rPr>
        <w:t xml:space="preserve"> same </w:t>
      </w:r>
      <w:r w:rsidR="00CA2ACB">
        <w:rPr>
          <w:rFonts w:ascii="Times New Roman" w:hAnsi="Times New Roman" w:cs="Times New Roman"/>
          <w:sz w:val="24"/>
          <w:szCs w:val="24"/>
        </w:rPr>
        <w:t>above-mentioned</w:t>
      </w:r>
      <w:r w:rsidR="00426D9C" w:rsidRPr="002666A3">
        <w:rPr>
          <w:rFonts w:ascii="Times New Roman" w:hAnsi="Times New Roman" w:cs="Times New Roman"/>
          <w:sz w:val="24"/>
          <w:szCs w:val="24"/>
        </w:rPr>
        <w:t xml:space="preserve"> fact. </w:t>
      </w:r>
    </w:p>
    <w:p w14:paraId="058B2E00" w14:textId="77777777" w:rsidR="00426D9C" w:rsidRPr="002666A3" w:rsidRDefault="00426D9C" w:rsidP="002530BF">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The respondents representing the mixed forest in the </w:t>
      </w:r>
      <w:r w:rsidR="00B341BD">
        <w:rPr>
          <w:rFonts w:ascii="Times New Roman" w:hAnsi="Times New Roman" w:cs="Times New Roman"/>
          <w:sz w:val="24"/>
          <w:szCs w:val="24"/>
        </w:rPr>
        <w:t>Hilly</w:t>
      </w:r>
      <w:r w:rsidRPr="002666A3">
        <w:rPr>
          <w:rFonts w:ascii="Times New Roman" w:hAnsi="Times New Roman" w:cs="Times New Roman"/>
          <w:sz w:val="24"/>
          <w:szCs w:val="24"/>
        </w:rPr>
        <w:t xml:space="preserve"> region of Nepal seems to </w:t>
      </w:r>
      <w:r w:rsidR="00CB6A73">
        <w:rPr>
          <w:rFonts w:ascii="Times New Roman" w:hAnsi="Times New Roman" w:cs="Times New Roman"/>
          <w:sz w:val="24"/>
          <w:szCs w:val="24"/>
        </w:rPr>
        <w:t xml:space="preserve">have </w:t>
      </w:r>
      <w:r w:rsidR="00F95916">
        <w:rPr>
          <w:rFonts w:ascii="Times New Roman" w:hAnsi="Times New Roman" w:cs="Times New Roman"/>
          <w:sz w:val="24"/>
          <w:szCs w:val="24"/>
        </w:rPr>
        <w:t xml:space="preserve">positive </w:t>
      </w:r>
      <w:r w:rsidR="00F95916" w:rsidRPr="002666A3">
        <w:rPr>
          <w:rFonts w:ascii="Times New Roman" w:hAnsi="Times New Roman" w:cs="Times New Roman"/>
          <w:sz w:val="24"/>
          <w:szCs w:val="24"/>
        </w:rPr>
        <w:t>concern</w:t>
      </w:r>
      <w:r w:rsidRPr="002666A3">
        <w:rPr>
          <w:rFonts w:ascii="Times New Roman" w:hAnsi="Times New Roman" w:cs="Times New Roman"/>
          <w:sz w:val="24"/>
          <w:szCs w:val="24"/>
        </w:rPr>
        <w:t xml:space="preserve"> about the women empowerment and involvement in management and decision making process. </w:t>
      </w:r>
      <w:r w:rsidR="00CB6A73">
        <w:rPr>
          <w:rFonts w:ascii="Times New Roman" w:hAnsi="Times New Roman" w:cs="Times New Roman"/>
          <w:sz w:val="24"/>
          <w:szCs w:val="24"/>
        </w:rPr>
        <w:t xml:space="preserve">The </w:t>
      </w:r>
      <w:r w:rsidR="00B341BD">
        <w:rPr>
          <w:rFonts w:ascii="Times New Roman" w:hAnsi="Times New Roman" w:cs="Times New Roman"/>
          <w:sz w:val="24"/>
          <w:szCs w:val="24"/>
        </w:rPr>
        <w:t>Hilly</w:t>
      </w:r>
      <w:r w:rsidR="00CB6A73">
        <w:rPr>
          <w:rFonts w:ascii="Times New Roman" w:hAnsi="Times New Roman" w:cs="Times New Roman"/>
          <w:sz w:val="24"/>
          <w:szCs w:val="24"/>
        </w:rPr>
        <w:t xml:space="preserve"> region people are more likely to agree with the fact that women in CFUG working committee helps to reduce conflict within the working committee</w:t>
      </w:r>
      <w:r w:rsidRPr="002666A3">
        <w:rPr>
          <w:rFonts w:ascii="Times New Roman" w:hAnsi="Times New Roman" w:cs="Times New Roman"/>
          <w:sz w:val="24"/>
          <w:szCs w:val="24"/>
        </w:rPr>
        <w:t xml:space="preserve"> </w:t>
      </w:r>
      <w:r w:rsidR="00CB6A73">
        <w:rPr>
          <w:rFonts w:ascii="Times New Roman" w:hAnsi="Times New Roman" w:cs="Times New Roman"/>
          <w:sz w:val="24"/>
          <w:szCs w:val="24"/>
        </w:rPr>
        <w:t>(Table 2</w:t>
      </w:r>
      <w:r w:rsidR="004E3822">
        <w:rPr>
          <w:rFonts w:ascii="Times New Roman" w:hAnsi="Times New Roman" w:cs="Times New Roman"/>
          <w:sz w:val="24"/>
          <w:szCs w:val="24"/>
        </w:rPr>
        <w:t>3</w:t>
      </w:r>
      <w:r w:rsidRPr="002666A3">
        <w:rPr>
          <w:rFonts w:ascii="Times New Roman" w:hAnsi="Times New Roman" w:cs="Times New Roman"/>
          <w:sz w:val="24"/>
          <w:szCs w:val="24"/>
        </w:rPr>
        <w:t xml:space="preserve">). </w:t>
      </w:r>
      <w:r w:rsidR="00CB6A73">
        <w:rPr>
          <w:rFonts w:ascii="Times New Roman" w:hAnsi="Times New Roman" w:cs="Times New Roman"/>
          <w:sz w:val="24"/>
          <w:szCs w:val="24"/>
        </w:rPr>
        <w:t xml:space="preserve">Similarly, households with more non-agrarian income are more likely to agree with the fact. </w:t>
      </w:r>
      <w:r w:rsidRPr="002666A3">
        <w:rPr>
          <w:rFonts w:ascii="Times New Roman" w:hAnsi="Times New Roman" w:cs="Times New Roman"/>
          <w:sz w:val="24"/>
          <w:szCs w:val="24"/>
        </w:rPr>
        <w:t xml:space="preserve">Looking at the marginal effect, </w:t>
      </w:r>
      <w:r w:rsidR="0027785B">
        <w:rPr>
          <w:rFonts w:ascii="Times New Roman" w:hAnsi="Times New Roman" w:cs="Times New Roman"/>
          <w:sz w:val="24"/>
          <w:szCs w:val="24"/>
        </w:rPr>
        <w:t xml:space="preserve">increment in probability by </w:t>
      </w:r>
      <w:r w:rsidR="00B75E55">
        <w:rPr>
          <w:rFonts w:ascii="Times New Roman" w:hAnsi="Times New Roman" w:cs="Times New Roman"/>
          <w:sz w:val="24"/>
          <w:szCs w:val="24"/>
        </w:rPr>
        <w:t>0.05</w:t>
      </w:r>
      <w:r w:rsidRPr="002666A3">
        <w:rPr>
          <w:rFonts w:ascii="Times New Roman" w:hAnsi="Times New Roman" w:cs="Times New Roman"/>
          <w:sz w:val="24"/>
          <w:szCs w:val="24"/>
        </w:rPr>
        <w:t xml:space="preserve"> </w:t>
      </w:r>
      <w:r w:rsidR="00132381">
        <w:rPr>
          <w:rFonts w:ascii="Times New Roman" w:hAnsi="Times New Roman" w:cs="Times New Roman"/>
          <w:sz w:val="24"/>
          <w:szCs w:val="24"/>
        </w:rPr>
        <w:t xml:space="preserve">to </w:t>
      </w:r>
      <w:r w:rsidRPr="002666A3">
        <w:rPr>
          <w:rFonts w:ascii="Times New Roman" w:hAnsi="Times New Roman" w:cs="Times New Roman"/>
          <w:sz w:val="24"/>
          <w:szCs w:val="24"/>
        </w:rPr>
        <w:t xml:space="preserve">agree and </w:t>
      </w:r>
      <w:r w:rsidR="00B75E55">
        <w:rPr>
          <w:rFonts w:ascii="Times New Roman" w:hAnsi="Times New Roman" w:cs="Times New Roman"/>
          <w:sz w:val="24"/>
          <w:szCs w:val="24"/>
        </w:rPr>
        <w:t>0.1</w:t>
      </w:r>
      <w:r w:rsidRPr="002666A3">
        <w:rPr>
          <w:rFonts w:ascii="Times New Roman" w:hAnsi="Times New Roman" w:cs="Times New Roman"/>
          <w:sz w:val="24"/>
          <w:szCs w:val="24"/>
        </w:rPr>
        <w:t xml:space="preserve"> </w:t>
      </w:r>
      <w:r w:rsidR="00132381">
        <w:rPr>
          <w:rFonts w:ascii="Times New Roman" w:hAnsi="Times New Roman" w:cs="Times New Roman"/>
          <w:sz w:val="24"/>
          <w:szCs w:val="24"/>
        </w:rPr>
        <w:t xml:space="preserve">to </w:t>
      </w:r>
      <w:r w:rsidRPr="002666A3">
        <w:rPr>
          <w:rFonts w:ascii="Times New Roman" w:hAnsi="Times New Roman" w:cs="Times New Roman"/>
          <w:sz w:val="24"/>
          <w:szCs w:val="24"/>
        </w:rPr>
        <w:t>strongly agree</w:t>
      </w:r>
      <w:r w:rsidR="0027785B">
        <w:rPr>
          <w:rFonts w:ascii="Times New Roman" w:hAnsi="Times New Roman" w:cs="Times New Roman"/>
          <w:sz w:val="24"/>
          <w:szCs w:val="24"/>
        </w:rPr>
        <w:t xml:space="preserve"> will occur </w:t>
      </w:r>
      <w:r w:rsidR="00877F73">
        <w:rPr>
          <w:rFonts w:ascii="Times New Roman" w:hAnsi="Times New Roman" w:cs="Times New Roman"/>
          <w:sz w:val="24"/>
          <w:szCs w:val="24"/>
        </w:rPr>
        <w:t>for the</w:t>
      </w:r>
      <w:r w:rsidR="0027785B">
        <w:rPr>
          <w:rFonts w:ascii="Times New Roman" w:hAnsi="Times New Roman" w:cs="Times New Roman"/>
          <w:sz w:val="24"/>
          <w:szCs w:val="24"/>
        </w:rPr>
        <w:t xml:space="preserve"> respondent </w:t>
      </w:r>
      <w:r w:rsidR="006171A2">
        <w:rPr>
          <w:rFonts w:ascii="Times New Roman" w:hAnsi="Times New Roman" w:cs="Times New Roman"/>
          <w:sz w:val="24"/>
          <w:szCs w:val="24"/>
        </w:rPr>
        <w:t xml:space="preserve">being </w:t>
      </w:r>
      <w:r w:rsidR="00474587">
        <w:rPr>
          <w:rFonts w:ascii="Times New Roman" w:hAnsi="Times New Roman" w:cs="Times New Roman"/>
          <w:sz w:val="24"/>
          <w:szCs w:val="24"/>
        </w:rPr>
        <w:t>of Hilly</w:t>
      </w:r>
      <w:r w:rsidR="00CB6A73">
        <w:rPr>
          <w:rFonts w:ascii="Times New Roman" w:hAnsi="Times New Roman" w:cs="Times New Roman"/>
          <w:sz w:val="24"/>
          <w:szCs w:val="24"/>
        </w:rPr>
        <w:t xml:space="preserve"> region with the fact </w:t>
      </w:r>
      <w:r w:rsidRPr="002666A3">
        <w:rPr>
          <w:rFonts w:ascii="Times New Roman" w:hAnsi="Times New Roman" w:cs="Times New Roman"/>
          <w:sz w:val="24"/>
          <w:szCs w:val="24"/>
        </w:rPr>
        <w:t>that presence of women in CFUG working committee will help to reduce conflict within the group</w:t>
      </w:r>
      <w:r w:rsidR="00CB6A73">
        <w:rPr>
          <w:rFonts w:ascii="Times New Roman" w:hAnsi="Times New Roman" w:cs="Times New Roman"/>
          <w:sz w:val="24"/>
          <w:szCs w:val="24"/>
        </w:rPr>
        <w:t xml:space="preserve"> (Table 2</w:t>
      </w:r>
      <w:r w:rsidR="004E3822">
        <w:rPr>
          <w:rFonts w:ascii="Times New Roman" w:hAnsi="Times New Roman" w:cs="Times New Roman"/>
          <w:sz w:val="24"/>
          <w:szCs w:val="24"/>
        </w:rPr>
        <w:t>4</w:t>
      </w:r>
      <w:r w:rsidRPr="002666A3">
        <w:rPr>
          <w:rFonts w:ascii="Times New Roman" w:hAnsi="Times New Roman" w:cs="Times New Roman"/>
          <w:sz w:val="24"/>
          <w:szCs w:val="24"/>
        </w:rPr>
        <w:t xml:space="preserve">). </w:t>
      </w:r>
      <w:r w:rsidR="00CB6A73">
        <w:rPr>
          <w:rFonts w:ascii="Times New Roman" w:hAnsi="Times New Roman" w:cs="Times New Roman"/>
          <w:sz w:val="24"/>
          <w:szCs w:val="24"/>
        </w:rPr>
        <w:t xml:space="preserve">Similarly, </w:t>
      </w:r>
      <w:r w:rsidR="007523D6">
        <w:rPr>
          <w:rFonts w:ascii="Times New Roman" w:hAnsi="Times New Roman" w:cs="Times New Roman"/>
          <w:sz w:val="24"/>
          <w:szCs w:val="24"/>
        </w:rPr>
        <w:t>households belonging to income category with more</w:t>
      </w:r>
      <w:r w:rsidR="0027785B">
        <w:rPr>
          <w:rFonts w:ascii="Times New Roman" w:hAnsi="Times New Roman" w:cs="Times New Roman"/>
          <w:sz w:val="24"/>
          <w:szCs w:val="24"/>
        </w:rPr>
        <w:t xml:space="preserve"> </w:t>
      </w:r>
      <w:r w:rsidRPr="002666A3">
        <w:rPr>
          <w:rFonts w:ascii="Times New Roman" w:hAnsi="Times New Roman" w:cs="Times New Roman"/>
          <w:sz w:val="24"/>
          <w:szCs w:val="24"/>
        </w:rPr>
        <w:t>non-agr</w:t>
      </w:r>
      <w:r w:rsidR="00CE705F">
        <w:rPr>
          <w:rFonts w:ascii="Times New Roman" w:hAnsi="Times New Roman" w:cs="Times New Roman"/>
          <w:sz w:val="24"/>
          <w:szCs w:val="24"/>
        </w:rPr>
        <w:t>arian household income</w:t>
      </w:r>
      <w:r w:rsidR="00476C91">
        <w:rPr>
          <w:rFonts w:ascii="Times New Roman" w:hAnsi="Times New Roman" w:cs="Times New Roman"/>
          <w:sz w:val="24"/>
          <w:szCs w:val="24"/>
        </w:rPr>
        <w:t xml:space="preserve"> will increase</w:t>
      </w:r>
      <w:r w:rsidR="0027785B">
        <w:rPr>
          <w:rFonts w:ascii="Times New Roman" w:hAnsi="Times New Roman" w:cs="Times New Roman"/>
          <w:sz w:val="24"/>
          <w:szCs w:val="24"/>
        </w:rPr>
        <w:t xml:space="preserve"> the probability</w:t>
      </w:r>
      <w:r w:rsidR="00962986">
        <w:rPr>
          <w:rFonts w:ascii="Times New Roman" w:hAnsi="Times New Roman" w:cs="Times New Roman"/>
          <w:sz w:val="24"/>
          <w:szCs w:val="24"/>
        </w:rPr>
        <w:t xml:space="preserve"> by 0.04</w:t>
      </w:r>
      <w:r w:rsidR="0027785B">
        <w:rPr>
          <w:rFonts w:ascii="Times New Roman" w:hAnsi="Times New Roman" w:cs="Times New Roman"/>
          <w:sz w:val="24"/>
          <w:szCs w:val="24"/>
        </w:rPr>
        <w:t xml:space="preserve"> to strongly agree with the </w:t>
      </w:r>
      <w:r w:rsidR="00EF5651">
        <w:rPr>
          <w:rFonts w:ascii="Times New Roman" w:hAnsi="Times New Roman" w:cs="Times New Roman"/>
          <w:sz w:val="24"/>
          <w:szCs w:val="24"/>
        </w:rPr>
        <w:t>above-mentioned</w:t>
      </w:r>
      <w:r w:rsidR="0027785B">
        <w:rPr>
          <w:rFonts w:ascii="Times New Roman" w:hAnsi="Times New Roman" w:cs="Times New Roman"/>
          <w:sz w:val="24"/>
          <w:szCs w:val="24"/>
        </w:rPr>
        <w:t xml:space="preserve"> statement regarding the role of women </w:t>
      </w:r>
      <w:r w:rsidR="00472CD5">
        <w:rPr>
          <w:rFonts w:ascii="Times New Roman" w:hAnsi="Times New Roman" w:cs="Times New Roman"/>
          <w:sz w:val="24"/>
          <w:szCs w:val="24"/>
        </w:rPr>
        <w:t>(</w:t>
      </w:r>
      <w:r w:rsidR="00087760">
        <w:rPr>
          <w:rFonts w:ascii="Times New Roman" w:hAnsi="Times New Roman" w:cs="Times New Roman"/>
          <w:sz w:val="24"/>
          <w:szCs w:val="24"/>
        </w:rPr>
        <w:t>Table</w:t>
      </w:r>
      <w:r w:rsidR="0027124D">
        <w:rPr>
          <w:rFonts w:ascii="Times New Roman" w:hAnsi="Times New Roman" w:cs="Times New Roman"/>
          <w:sz w:val="24"/>
          <w:szCs w:val="24"/>
        </w:rPr>
        <w:t xml:space="preserve"> 2</w:t>
      </w:r>
      <w:r w:rsidR="004E3822">
        <w:rPr>
          <w:rFonts w:ascii="Times New Roman" w:hAnsi="Times New Roman" w:cs="Times New Roman"/>
          <w:sz w:val="24"/>
          <w:szCs w:val="24"/>
        </w:rPr>
        <w:t>4</w:t>
      </w:r>
      <w:r w:rsidRPr="002666A3">
        <w:rPr>
          <w:rFonts w:ascii="Times New Roman" w:hAnsi="Times New Roman" w:cs="Times New Roman"/>
          <w:sz w:val="24"/>
          <w:szCs w:val="24"/>
        </w:rPr>
        <w:t>).</w:t>
      </w:r>
    </w:p>
    <w:p w14:paraId="477073AA" w14:textId="77777777" w:rsidR="00426D9C" w:rsidRPr="002666A3" w:rsidRDefault="00426D9C" w:rsidP="002530BF">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Higher caste people </w:t>
      </w:r>
      <w:r w:rsidR="0027124D">
        <w:rPr>
          <w:rFonts w:ascii="Times New Roman" w:hAnsi="Times New Roman" w:cs="Times New Roman"/>
          <w:sz w:val="24"/>
          <w:szCs w:val="24"/>
        </w:rPr>
        <w:t>are more likely to disagree</w:t>
      </w:r>
      <w:r w:rsidRPr="002666A3">
        <w:rPr>
          <w:rFonts w:ascii="Times New Roman" w:hAnsi="Times New Roman" w:cs="Times New Roman"/>
          <w:sz w:val="24"/>
          <w:szCs w:val="24"/>
        </w:rPr>
        <w:t xml:space="preserve"> with the fact that women’s ideas are given importance during implementation and decision making process in CFUG</w:t>
      </w:r>
      <w:r w:rsidR="0027124D">
        <w:rPr>
          <w:rFonts w:ascii="Times New Roman" w:hAnsi="Times New Roman" w:cs="Times New Roman"/>
          <w:sz w:val="24"/>
          <w:szCs w:val="24"/>
        </w:rPr>
        <w:t xml:space="preserve"> (Table 2</w:t>
      </w:r>
      <w:r w:rsidR="004E3822">
        <w:rPr>
          <w:rFonts w:ascii="Times New Roman" w:hAnsi="Times New Roman" w:cs="Times New Roman"/>
          <w:sz w:val="24"/>
          <w:szCs w:val="24"/>
        </w:rPr>
        <w:t>5</w:t>
      </w:r>
      <w:r w:rsidR="0027124D">
        <w:rPr>
          <w:rFonts w:ascii="Times New Roman" w:hAnsi="Times New Roman" w:cs="Times New Roman"/>
          <w:sz w:val="24"/>
          <w:szCs w:val="24"/>
        </w:rPr>
        <w:t>)</w:t>
      </w:r>
      <w:r w:rsidRPr="002666A3">
        <w:rPr>
          <w:rFonts w:ascii="Times New Roman" w:hAnsi="Times New Roman" w:cs="Times New Roman"/>
          <w:sz w:val="24"/>
          <w:szCs w:val="24"/>
        </w:rPr>
        <w:t xml:space="preserve">. On the other side, the respondents representing mixed forest in </w:t>
      </w:r>
      <w:r w:rsidR="00B341BD">
        <w:rPr>
          <w:rFonts w:ascii="Times New Roman" w:hAnsi="Times New Roman" w:cs="Times New Roman"/>
          <w:sz w:val="24"/>
          <w:szCs w:val="24"/>
        </w:rPr>
        <w:t>Hilly</w:t>
      </w:r>
      <w:r w:rsidRPr="002666A3">
        <w:rPr>
          <w:rFonts w:ascii="Times New Roman" w:hAnsi="Times New Roman" w:cs="Times New Roman"/>
          <w:sz w:val="24"/>
          <w:szCs w:val="24"/>
        </w:rPr>
        <w:t xml:space="preserve"> region had agreement with the fact that women’s ideas are given importance during implementation and decision making p</w:t>
      </w:r>
      <w:r w:rsidR="00306C63">
        <w:rPr>
          <w:rFonts w:ascii="Times New Roman" w:hAnsi="Times New Roman" w:cs="Times New Roman"/>
          <w:sz w:val="24"/>
          <w:szCs w:val="24"/>
        </w:rPr>
        <w:t xml:space="preserve">rocess. The probability to strongly disagree increases by </w:t>
      </w:r>
      <w:r w:rsidRPr="002666A3">
        <w:rPr>
          <w:rFonts w:ascii="Times New Roman" w:hAnsi="Times New Roman" w:cs="Times New Roman"/>
          <w:sz w:val="24"/>
          <w:szCs w:val="24"/>
        </w:rPr>
        <w:t>0.</w:t>
      </w:r>
      <w:r w:rsidR="009D5112">
        <w:rPr>
          <w:rFonts w:ascii="Times New Roman" w:hAnsi="Times New Roman" w:cs="Times New Roman"/>
          <w:sz w:val="24"/>
          <w:szCs w:val="24"/>
        </w:rPr>
        <w:t>00</w:t>
      </w:r>
      <w:r w:rsidRPr="002666A3">
        <w:rPr>
          <w:rFonts w:ascii="Times New Roman" w:hAnsi="Times New Roman" w:cs="Times New Roman"/>
          <w:sz w:val="24"/>
          <w:szCs w:val="24"/>
        </w:rPr>
        <w:t xml:space="preserve">5 and </w:t>
      </w:r>
      <w:r w:rsidR="00306C63">
        <w:rPr>
          <w:rFonts w:ascii="Times New Roman" w:hAnsi="Times New Roman" w:cs="Times New Roman"/>
          <w:sz w:val="24"/>
          <w:szCs w:val="24"/>
        </w:rPr>
        <w:t xml:space="preserve">disagree by </w:t>
      </w:r>
      <w:r w:rsidR="004A4B12">
        <w:rPr>
          <w:rFonts w:ascii="Times New Roman" w:hAnsi="Times New Roman" w:cs="Times New Roman"/>
          <w:sz w:val="24"/>
          <w:szCs w:val="24"/>
        </w:rPr>
        <w:t xml:space="preserve">0.02 </w:t>
      </w:r>
      <w:r w:rsidR="004A4B12" w:rsidRPr="002666A3">
        <w:rPr>
          <w:rFonts w:ascii="Times New Roman" w:hAnsi="Times New Roman" w:cs="Times New Roman"/>
          <w:sz w:val="24"/>
          <w:szCs w:val="24"/>
        </w:rPr>
        <w:t>with</w:t>
      </w:r>
      <w:r w:rsidRPr="002666A3">
        <w:rPr>
          <w:rFonts w:ascii="Times New Roman" w:hAnsi="Times New Roman" w:cs="Times New Roman"/>
          <w:sz w:val="24"/>
          <w:szCs w:val="24"/>
        </w:rPr>
        <w:t xml:space="preserve"> the fact that women’s ideas and opinion are given importance during implementation and decision making process </w:t>
      </w:r>
      <w:r w:rsidR="00FB4B9B">
        <w:rPr>
          <w:rFonts w:ascii="Times New Roman" w:hAnsi="Times New Roman" w:cs="Times New Roman"/>
          <w:sz w:val="24"/>
          <w:szCs w:val="24"/>
        </w:rPr>
        <w:t xml:space="preserve">for the respondent </w:t>
      </w:r>
      <w:r w:rsidR="00940D27">
        <w:rPr>
          <w:rFonts w:ascii="Times New Roman" w:hAnsi="Times New Roman" w:cs="Times New Roman"/>
          <w:sz w:val="24"/>
          <w:szCs w:val="24"/>
        </w:rPr>
        <w:t>belonging to higher</w:t>
      </w:r>
      <w:r w:rsidR="00306C63">
        <w:rPr>
          <w:rFonts w:ascii="Times New Roman" w:hAnsi="Times New Roman" w:cs="Times New Roman"/>
          <w:sz w:val="24"/>
          <w:szCs w:val="24"/>
        </w:rPr>
        <w:t xml:space="preserve"> caste </w:t>
      </w:r>
      <w:r w:rsidRPr="002666A3">
        <w:rPr>
          <w:rFonts w:ascii="Times New Roman" w:hAnsi="Times New Roman" w:cs="Times New Roman"/>
          <w:sz w:val="24"/>
          <w:szCs w:val="24"/>
        </w:rPr>
        <w:t xml:space="preserve">(Table </w:t>
      </w:r>
      <w:r w:rsidR="0027124D">
        <w:rPr>
          <w:rFonts w:ascii="Times New Roman" w:hAnsi="Times New Roman" w:cs="Times New Roman"/>
          <w:sz w:val="24"/>
          <w:szCs w:val="24"/>
        </w:rPr>
        <w:t>2</w:t>
      </w:r>
      <w:r w:rsidR="004E3822">
        <w:rPr>
          <w:rFonts w:ascii="Times New Roman" w:hAnsi="Times New Roman" w:cs="Times New Roman"/>
          <w:sz w:val="24"/>
          <w:szCs w:val="24"/>
        </w:rPr>
        <w:t>6</w:t>
      </w:r>
      <w:r w:rsidRPr="002666A3">
        <w:rPr>
          <w:rFonts w:ascii="Times New Roman" w:hAnsi="Times New Roman" w:cs="Times New Roman"/>
          <w:sz w:val="24"/>
          <w:szCs w:val="24"/>
        </w:rPr>
        <w:t xml:space="preserve">). Contrary, </w:t>
      </w:r>
      <w:r w:rsidR="008A7CEA">
        <w:rPr>
          <w:rFonts w:ascii="Times New Roman" w:hAnsi="Times New Roman" w:cs="Times New Roman"/>
          <w:sz w:val="24"/>
          <w:szCs w:val="24"/>
        </w:rPr>
        <w:t xml:space="preserve">the probability increases by </w:t>
      </w:r>
      <w:r w:rsidR="00802077">
        <w:rPr>
          <w:rFonts w:ascii="Times New Roman" w:hAnsi="Times New Roman" w:cs="Times New Roman"/>
          <w:sz w:val="24"/>
          <w:szCs w:val="24"/>
        </w:rPr>
        <w:t>0.06</w:t>
      </w:r>
      <w:r w:rsidRPr="002666A3">
        <w:rPr>
          <w:rFonts w:ascii="Times New Roman" w:hAnsi="Times New Roman" w:cs="Times New Roman"/>
          <w:sz w:val="24"/>
          <w:szCs w:val="24"/>
        </w:rPr>
        <w:t xml:space="preserve"> </w:t>
      </w:r>
      <w:r w:rsidR="008A7CEA">
        <w:rPr>
          <w:rFonts w:ascii="Times New Roman" w:hAnsi="Times New Roman" w:cs="Times New Roman"/>
          <w:sz w:val="24"/>
          <w:szCs w:val="24"/>
        </w:rPr>
        <w:t>to</w:t>
      </w:r>
      <w:r w:rsidR="009F617B">
        <w:rPr>
          <w:rFonts w:ascii="Times New Roman" w:hAnsi="Times New Roman" w:cs="Times New Roman"/>
          <w:sz w:val="24"/>
          <w:szCs w:val="24"/>
        </w:rPr>
        <w:t xml:space="preserve"> agree</w:t>
      </w:r>
      <w:r w:rsidRPr="002666A3">
        <w:rPr>
          <w:rFonts w:ascii="Times New Roman" w:hAnsi="Times New Roman" w:cs="Times New Roman"/>
          <w:sz w:val="24"/>
          <w:szCs w:val="24"/>
        </w:rPr>
        <w:t xml:space="preserve"> and </w:t>
      </w:r>
      <w:r w:rsidR="00802077">
        <w:rPr>
          <w:rFonts w:ascii="Times New Roman" w:hAnsi="Times New Roman" w:cs="Times New Roman"/>
          <w:sz w:val="24"/>
          <w:szCs w:val="24"/>
        </w:rPr>
        <w:t>0.11</w:t>
      </w:r>
      <w:r w:rsidRPr="002666A3">
        <w:rPr>
          <w:rFonts w:ascii="Times New Roman" w:hAnsi="Times New Roman" w:cs="Times New Roman"/>
          <w:sz w:val="24"/>
          <w:szCs w:val="24"/>
        </w:rPr>
        <w:t xml:space="preserve"> </w:t>
      </w:r>
      <w:r w:rsidR="008A7CEA">
        <w:rPr>
          <w:rFonts w:ascii="Times New Roman" w:hAnsi="Times New Roman" w:cs="Times New Roman"/>
          <w:sz w:val="24"/>
          <w:szCs w:val="24"/>
        </w:rPr>
        <w:t xml:space="preserve">to </w:t>
      </w:r>
      <w:r w:rsidRPr="002666A3">
        <w:rPr>
          <w:rFonts w:ascii="Times New Roman" w:hAnsi="Times New Roman" w:cs="Times New Roman"/>
          <w:sz w:val="24"/>
          <w:szCs w:val="24"/>
        </w:rPr>
        <w:t>strongly ag</w:t>
      </w:r>
      <w:r w:rsidR="008A7CEA">
        <w:rPr>
          <w:rFonts w:ascii="Times New Roman" w:hAnsi="Times New Roman" w:cs="Times New Roman"/>
          <w:sz w:val="24"/>
          <w:szCs w:val="24"/>
        </w:rPr>
        <w:t xml:space="preserve">ree </w:t>
      </w:r>
      <w:r w:rsidR="00046CAA">
        <w:rPr>
          <w:rFonts w:ascii="Times New Roman" w:hAnsi="Times New Roman" w:cs="Times New Roman"/>
          <w:sz w:val="24"/>
          <w:szCs w:val="24"/>
        </w:rPr>
        <w:t>for the</w:t>
      </w:r>
      <w:r w:rsidR="00BD5E9C">
        <w:rPr>
          <w:rFonts w:ascii="Times New Roman" w:hAnsi="Times New Roman" w:cs="Times New Roman"/>
          <w:sz w:val="24"/>
          <w:szCs w:val="24"/>
        </w:rPr>
        <w:t xml:space="preserve"> respondents</w:t>
      </w:r>
      <w:r w:rsidR="0046455B">
        <w:rPr>
          <w:rFonts w:ascii="Times New Roman" w:hAnsi="Times New Roman" w:cs="Times New Roman"/>
          <w:sz w:val="24"/>
          <w:szCs w:val="24"/>
        </w:rPr>
        <w:t xml:space="preserve"> </w:t>
      </w:r>
      <w:r w:rsidR="0046455B" w:rsidRPr="002666A3">
        <w:rPr>
          <w:rFonts w:ascii="Times New Roman" w:hAnsi="Times New Roman" w:cs="Times New Roman"/>
          <w:sz w:val="24"/>
          <w:szCs w:val="24"/>
        </w:rPr>
        <w:t>representing</w:t>
      </w:r>
      <w:r w:rsidRPr="002666A3">
        <w:rPr>
          <w:rFonts w:ascii="Times New Roman" w:hAnsi="Times New Roman" w:cs="Times New Roman"/>
          <w:sz w:val="24"/>
          <w:szCs w:val="24"/>
        </w:rPr>
        <w:t xml:space="preserve"> the mixed forest with the similar statement.</w:t>
      </w:r>
    </w:p>
    <w:p w14:paraId="40122D67" w14:textId="77777777" w:rsidR="00426D9C" w:rsidRPr="008847A4" w:rsidRDefault="00426D9C" w:rsidP="008847A4">
      <w:pPr>
        <w:pStyle w:val="Heading2"/>
        <w:spacing w:line="480" w:lineRule="auto"/>
        <w:rPr>
          <w:rFonts w:ascii="Times New Roman" w:hAnsi="Times New Roman" w:cs="Times New Roman"/>
          <w:b/>
          <w:color w:val="auto"/>
          <w:sz w:val="24"/>
          <w:szCs w:val="24"/>
        </w:rPr>
      </w:pPr>
      <w:bookmarkStart w:id="61" w:name="_Toc502845587"/>
      <w:r w:rsidRPr="008847A4">
        <w:rPr>
          <w:rFonts w:ascii="Times New Roman" w:hAnsi="Times New Roman" w:cs="Times New Roman"/>
          <w:b/>
          <w:color w:val="auto"/>
          <w:sz w:val="24"/>
          <w:szCs w:val="24"/>
        </w:rPr>
        <w:lastRenderedPageBreak/>
        <w:t>3.</w:t>
      </w:r>
      <w:r w:rsidR="000C407B">
        <w:rPr>
          <w:rFonts w:ascii="Times New Roman" w:hAnsi="Times New Roman" w:cs="Times New Roman"/>
          <w:b/>
          <w:color w:val="auto"/>
          <w:sz w:val="24"/>
          <w:szCs w:val="24"/>
        </w:rPr>
        <w:t>7</w:t>
      </w:r>
      <w:r w:rsidRPr="008847A4">
        <w:rPr>
          <w:rFonts w:ascii="Times New Roman" w:hAnsi="Times New Roman" w:cs="Times New Roman"/>
          <w:b/>
          <w:color w:val="auto"/>
          <w:sz w:val="24"/>
          <w:szCs w:val="24"/>
        </w:rPr>
        <w:t xml:space="preserve"> Conclusion</w:t>
      </w:r>
      <w:bookmarkEnd w:id="61"/>
      <w:r w:rsidRPr="008847A4">
        <w:rPr>
          <w:rFonts w:ascii="Times New Roman" w:hAnsi="Times New Roman" w:cs="Times New Roman"/>
          <w:b/>
          <w:color w:val="auto"/>
          <w:sz w:val="24"/>
          <w:szCs w:val="24"/>
        </w:rPr>
        <w:t xml:space="preserve"> </w:t>
      </w:r>
    </w:p>
    <w:p w14:paraId="1464B0CC" w14:textId="77777777" w:rsidR="00426D9C" w:rsidRPr="002666A3" w:rsidRDefault="00426D9C" w:rsidP="008847A4">
      <w:pPr>
        <w:spacing w:line="480" w:lineRule="auto"/>
        <w:rPr>
          <w:rFonts w:ascii="Times New Roman" w:hAnsi="Times New Roman" w:cs="Times New Roman"/>
          <w:sz w:val="24"/>
          <w:szCs w:val="24"/>
        </w:rPr>
      </w:pPr>
      <w:r w:rsidRPr="002666A3">
        <w:rPr>
          <w:rFonts w:ascii="Times New Roman" w:hAnsi="Times New Roman" w:cs="Times New Roman"/>
          <w:sz w:val="24"/>
          <w:szCs w:val="24"/>
        </w:rPr>
        <w:t>Limited land resources for crop cultivation, high population growth rate and lack of job opportunities in the country has led to exodus of Nepali youth for foreign employment. Thus, out-migration of the working class i.e., active male population in search of employment is in surge in Nepalese condition as remittance has become an important sector of household earnings.  W</w:t>
      </w:r>
      <w:r w:rsidR="0009435C">
        <w:rPr>
          <w:rFonts w:ascii="Times New Roman" w:hAnsi="Times New Roman" w:cs="Times New Roman"/>
          <w:sz w:val="24"/>
          <w:szCs w:val="24"/>
        </w:rPr>
        <w:t xml:space="preserve">hile the </w:t>
      </w:r>
      <w:r w:rsidR="004A4B12">
        <w:rPr>
          <w:rFonts w:ascii="Times New Roman" w:hAnsi="Times New Roman" w:cs="Times New Roman"/>
          <w:sz w:val="24"/>
          <w:szCs w:val="24"/>
        </w:rPr>
        <w:t>women</w:t>
      </w:r>
      <w:r w:rsidR="0009435C">
        <w:rPr>
          <w:rFonts w:ascii="Times New Roman" w:hAnsi="Times New Roman" w:cs="Times New Roman"/>
          <w:sz w:val="24"/>
          <w:szCs w:val="24"/>
        </w:rPr>
        <w:t xml:space="preserve"> </w:t>
      </w:r>
      <w:r w:rsidRPr="002666A3">
        <w:rPr>
          <w:rFonts w:ascii="Times New Roman" w:hAnsi="Times New Roman" w:cs="Times New Roman"/>
          <w:sz w:val="24"/>
          <w:szCs w:val="24"/>
        </w:rPr>
        <w:t xml:space="preserve">are less educated than men in Nepalese condition who are the care-taker of the family affairs in the absence of male population. These changing socio-economic conditions have provided both opportunities and challenges to women in Nepalese condition. Realization of importance of women’s involvement in implementation and decision-making process in community forest forms a challenge in rural socio-economic situation. </w:t>
      </w:r>
    </w:p>
    <w:p w14:paraId="75DF368E" w14:textId="77777777" w:rsidR="00426D9C" w:rsidRDefault="00426D9C" w:rsidP="002530BF">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 xml:space="preserve">Women are the primary actors involved in forest </w:t>
      </w:r>
      <w:r w:rsidR="00971FEB">
        <w:rPr>
          <w:rFonts w:ascii="Times New Roman" w:hAnsi="Times New Roman" w:cs="Times New Roman"/>
          <w:sz w:val="24"/>
          <w:szCs w:val="24"/>
        </w:rPr>
        <w:t xml:space="preserve">and household </w:t>
      </w:r>
      <w:r w:rsidRPr="002666A3">
        <w:rPr>
          <w:rFonts w:ascii="Times New Roman" w:hAnsi="Times New Roman" w:cs="Times New Roman"/>
          <w:sz w:val="24"/>
          <w:szCs w:val="24"/>
        </w:rPr>
        <w:t xml:space="preserve">activities. Based on the findings of </w:t>
      </w:r>
      <w:r w:rsidR="005A2EEE">
        <w:rPr>
          <w:rFonts w:ascii="Times New Roman" w:hAnsi="Times New Roman" w:cs="Times New Roman"/>
          <w:sz w:val="24"/>
          <w:szCs w:val="24"/>
        </w:rPr>
        <w:t xml:space="preserve">the </w:t>
      </w:r>
      <w:r w:rsidRPr="002666A3">
        <w:rPr>
          <w:rFonts w:ascii="Times New Roman" w:hAnsi="Times New Roman" w:cs="Times New Roman"/>
          <w:sz w:val="24"/>
          <w:szCs w:val="24"/>
        </w:rPr>
        <w:t>study area, caste and regional differences were seen regarding the role of women in implementation and decision making activities in CF. Relat</w:t>
      </w:r>
      <w:r w:rsidR="002A43E4">
        <w:rPr>
          <w:rFonts w:ascii="Times New Roman" w:hAnsi="Times New Roman" w:cs="Times New Roman"/>
          <w:sz w:val="24"/>
          <w:szCs w:val="24"/>
        </w:rPr>
        <w:t xml:space="preserve">ive household education was </w:t>
      </w:r>
      <w:r w:rsidR="002A43E4" w:rsidRPr="002666A3">
        <w:rPr>
          <w:rFonts w:ascii="Times New Roman" w:hAnsi="Times New Roman" w:cs="Times New Roman"/>
          <w:sz w:val="24"/>
          <w:szCs w:val="24"/>
        </w:rPr>
        <w:t>positively</w:t>
      </w:r>
      <w:r w:rsidRPr="002666A3">
        <w:rPr>
          <w:rFonts w:ascii="Times New Roman" w:hAnsi="Times New Roman" w:cs="Times New Roman"/>
          <w:sz w:val="24"/>
          <w:szCs w:val="24"/>
        </w:rPr>
        <w:t xml:space="preserve"> related with perceptive behavior of respondents. Non-agra</w:t>
      </w:r>
      <w:r w:rsidR="002A43E4">
        <w:rPr>
          <w:rFonts w:ascii="Times New Roman" w:hAnsi="Times New Roman" w:cs="Times New Roman"/>
          <w:sz w:val="24"/>
          <w:szCs w:val="24"/>
        </w:rPr>
        <w:t xml:space="preserve">rian households were </w:t>
      </w:r>
      <w:r w:rsidR="002A43E4" w:rsidRPr="002666A3">
        <w:rPr>
          <w:rFonts w:ascii="Times New Roman" w:hAnsi="Times New Roman" w:cs="Times New Roman"/>
          <w:sz w:val="24"/>
          <w:szCs w:val="24"/>
        </w:rPr>
        <w:t>positive</w:t>
      </w:r>
      <w:r w:rsidRPr="002666A3">
        <w:rPr>
          <w:rFonts w:ascii="Times New Roman" w:hAnsi="Times New Roman" w:cs="Times New Roman"/>
          <w:sz w:val="24"/>
          <w:szCs w:val="24"/>
        </w:rPr>
        <w:t xml:space="preserve"> towards the role of women. Government policy need to focus on programs and activities to promote women education in Nepal for the agrarian households. </w:t>
      </w:r>
    </w:p>
    <w:p w14:paraId="0F3CEB7C" w14:textId="77777777" w:rsidR="0055594D" w:rsidRDefault="0055594D" w:rsidP="002530BF">
      <w:pPr>
        <w:spacing w:line="480" w:lineRule="auto"/>
        <w:ind w:firstLine="720"/>
        <w:rPr>
          <w:rFonts w:ascii="Times New Roman" w:hAnsi="Times New Roman" w:cs="Times New Roman"/>
          <w:sz w:val="24"/>
          <w:szCs w:val="24"/>
        </w:rPr>
      </w:pPr>
    </w:p>
    <w:p w14:paraId="2F22BE4D" w14:textId="77777777" w:rsidR="0055594D" w:rsidRDefault="0055594D" w:rsidP="00875381">
      <w:pPr>
        <w:spacing w:line="480" w:lineRule="auto"/>
        <w:rPr>
          <w:rFonts w:ascii="Times New Roman" w:hAnsi="Times New Roman" w:cs="Times New Roman"/>
          <w:sz w:val="24"/>
          <w:szCs w:val="24"/>
        </w:rPr>
      </w:pPr>
    </w:p>
    <w:p w14:paraId="62EB6A09" w14:textId="77777777" w:rsidR="008C6CA6" w:rsidRDefault="008C6CA6" w:rsidP="00875381">
      <w:pPr>
        <w:spacing w:line="480" w:lineRule="auto"/>
        <w:rPr>
          <w:rFonts w:ascii="Times New Roman" w:hAnsi="Times New Roman" w:cs="Times New Roman"/>
          <w:sz w:val="24"/>
          <w:szCs w:val="24"/>
        </w:rPr>
      </w:pPr>
    </w:p>
    <w:p w14:paraId="7C4FC1D8" w14:textId="77777777" w:rsidR="00982ECA" w:rsidRDefault="00982ECA" w:rsidP="00875381">
      <w:pPr>
        <w:spacing w:line="480" w:lineRule="auto"/>
        <w:rPr>
          <w:rFonts w:ascii="Times New Roman" w:hAnsi="Times New Roman" w:cs="Times New Roman"/>
          <w:sz w:val="24"/>
          <w:szCs w:val="24"/>
        </w:rPr>
      </w:pPr>
    </w:p>
    <w:p w14:paraId="1ACC6EDC" w14:textId="77777777" w:rsidR="00982ECA" w:rsidRPr="002666A3" w:rsidRDefault="00982ECA" w:rsidP="00875381">
      <w:pPr>
        <w:spacing w:line="480" w:lineRule="auto"/>
        <w:rPr>
          <w:rFonts w:ascii="Times New Roman" w:hAnsi="Times New Roman" w:cs="Times New Roman"/>
          <w:sz w:val="24"/>
          <w:szCs w:val="24"/>
        </w:rPr>
      </w:pPr>
    </w:p>
    <w:p w14:paraId="2FC5BD46" w14:textId="77777777" w:rsidR="00426D9C" w:rsidRPr="002F1E72" w:rsidRDefault="00426D9C" w:rsidP="00326E20">
      <w:pPr>
        <w:pStyle w:val="Heading2"/>
        <w:rPr>
          <w:rFonts w:ascii="Times New Roman" w:hAnsi="Times New Roman" w:cs="Times New Roman"/>
          <w:b/>
          <w:color w:val="auto"/>
          <w:sz w:val="24"/>
          <w:szCs w:val="24"/>
        </w:rPr>
      </w:pPr>
      <w:bookmarkStart w:id="62" w:name="_Toc502845588"/>
      <w:r w:rsidRPr="002F1E72">
        <w:rPr>
          <w:rFonts w:ascii="Times New Roman" w:hAnsi="Times New Roman" w:cs="Times New Roman"/>
          <w:b/>
          <w:color w:val="auto"/>
          <w:sz w:val="24"/>
          <w:szCs w:val="24"/>
        </w:rPr>
        <w:lastRenderedPageBreak/>
        <w:t>3. A. Appendix</w:t>
      </w:r>
      <w:bookmarkEnd w:id="62"/>
    </w:p>
    <w:p w14:paraId="4FFAE79E" w14:textId="77777777" w:rsidR="00426D9C" w:rsidRPr="002F1E72" w:rsidRDefault="00426D9C" w:rsidP="00326E20">
      <w:pPr>
        <w:pStyle w:val="Heading3"/>
        <w:rPr>
          <w:rFonts w:ascii="Times New Roman" w:hAnsi="Times New Roman" w:cs="Times New Roman"/>
          <w:b/>
          <w:color w:val="auto"/>
        </w:rPr>
      </w:pPr>
      <w:bookmarkStart w:id="63" w:name="_Toc502845589"/>
      <w:r w:rsidRPr="002F1E72">
        <w:rPr>
          <w:rFonts w:ascii="Times New Roman" w:hAnsi="Times New Roman" w:cs="Times New Roman"/>
          <w:b/>
          <w:color w:val="auto"/>
        </w:rPr>
        <w:t>3. A. 1 Table</w:t>
      </w:r>
      <w:bookmarkEnd w:id="63"/>
    </w:p>
    <w:p w14:paraId="67947349" w14:textId="77777777" w:rsidR="00D53160" w:rsidRDefault="00D53160" w:rsidP="00D53160">
      <w:pPr>
        <w:pStyle w:val="Caption"/>
      </w:pPr>
      <w:bookmarkStart w:id="64" w:name="_Toc502674643"/>
      <w:r>
        <w:t xml:space="preserve">Table </w:t>
      </w:r>
      <w:r w:rsidR="008F3E9C">
        <w:fldChar w:fldCharType="begin"/>
      </w:r>
      <w:r w:rsidR="008F3E9C">
        <w:instrText xml:space="preserve"> SEQ Table \* ARABIC </w:instrText>
      </w:r>
      <w:r w:rsidR="008F3E9C">
        <w:fldChar w:fldCharType="separate"/>
      </w:r>
      <w:r w:rsidR="002F31AF">
        <w:rPr>
          <w:noProof/>
        </w:rPr>
        <w:t>12</w:t>
      </w:r>
      <w:r w:rsidR="008F3E9C">
        <w:rPr>
          <w:noProof/>
        </w:rPr>
        <w:fldChar w:fldCharType="end"/>
      </w:r>
      <w:r>
        <w:t xml:space="preserve"> : </w:t>
      </w:r>
      <w:r w:rsidRPr="000A4F95">
        <w:t>Statistics on outmigration from Nepal based on absent population</w:t>
      </w:r>
      <w:bookmarkEnd w:id="64"/>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6C7C4B" w:rsidRPr="002F1E72" w14:paraId="5DBC2C2A" w14:textId="77777777" w:rsidTr="008D4C16">
        <w:tc>
          <w:tcPr>
            <w:tcW w:w="2337" w:type="dxa"/>
            <w:tcBorders>
              <w:top w:val="single" w:sz="4" w:space="0" w:color="auto"/>
              <w:bottom w:val="single" w:sz="4" w:space="0" w:color="auto"/>
            </w:tcBorders>
          </w:tcPr>
          <w:p w14:paraId="45179E05"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Year of census</w:t>
            </w:r>
          </w:p>
        </w:tc>
        <w:tc>
          <w:tcPr>
            <w:tcW w:w="2337" w:type="dxa"/>
            <w:tcBorders>
              <w:top w:val="single" w:sz="4" w:space="0" w:color="auto"/>
              <w:bottom w:val="single" w:sz="4" w:space="0" w:color="auto"/>
            </w:tcBorders>
          </w:tcPr>
          <w:p w14:paraId="3616123D"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Total population</w:t>
            </w:r>
          </w:p>
        </w:tc>
        <w:tc>
          <w:tcPr>
            <w:tcW w:w="2338" w:type="dxa"/>
            <w:tcBorders>
              <w:top w:val="single" w:sz="4" w:space="0" w:color="auto"/>
              <w:bottom w:val="single" w:sz="4" w:space="0" w:color="auto"/>
            </w:tcBorders>
          </w:tcPr>
          <w:p w14:paraId="07C681A2"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Absent population</w:t>
            </w:r>
          </w:p>
        </w:tc>
        <w:tc>
          <w:tcPr>
            <w:tcW w:w="2338" w:type="dxa"/>
            <w:tcBorders>
              <w:top w:val="single" w:sz="4" w:space="0" w:color="auto"/>
              <w:bottom w:val="single" w:sz="4" w:space="0" w:color="auto"/>
            </w:tcBorders>
          </w:tcPr>
          <w:p w14:paraId="6567E4AA"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 of total population</w:t>
            </w:r>
          </w:p>
        </w:tc>
      </w:tr>
      <w:tr w:rsidR="00886CA1" w:rsidRPr="002666A3" w14:paraId="54FCEAF1" w14:textId="77777777" w:rsidTr="008D4C16">
        <w:tc>
          <w:tcPr>
            <w:tcW w:w="2337" w:type="dxa"/>
            <w:tcBorders>
              <w:top w:val="single" w:sz="4" w:space="0" w:color="auto"/>
            </w:tcBorders>
          </w:tcPr>
          <w:p w14:paraId="16F7425E"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1961</w:t>
            </w:r>
          </w:p>
        </w:tc>
        <w:tc>
          <w:tcPr>
            <w:tcW w:w="2337" w:type="dxa"/>
            <w:tcBorders>
              <w:top w:val="single" w:sz="4" w:space="0" w:color="auto"/>
            </w:tcBorders>
          </w:tcPr>
          <w:p w14:paraId="26B9D456"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9741466</w:t>
            </w:r>
          </w:p>
        </w:tc>
        <w:tc>
          <w:tcPr>
            <w:tcW w:w="2338" w:type="dxa"/>
            <w:tcBorders>
              <w:top w:val="single" w:sz="4" w:space="0" w:color="auto"/>
            </w:tcBorders>
          </w:tcPr>
          <w:p w14:paraId="4213A5F5"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328470</w:t>
            </w:r>
          </w:p>
        </w:tc>
        <w:tc>
          <w:tcPr>
            <w:tcW w:w="2338" w:type="dxa"/>
            <w:tcBorders>
              <w:top w:val="single" w:sz="4" w:space="0" w:color="auto"/>
            </w:tcBorders>
          </w:tcPr>
          <w:p w14:paraId="06D2831F"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3.4</w:t>
            </w:r>
          </w:p>
        </w:tc>
      </w:tr>
      <w:tr w:rsidR="00886CA1" w:rsidRPr="002666A3" w14:paraId="2179F8F8" w14:textId="77777777" w:rsidTr="008D4C16">
        <w:tc>
          <w:tcPr>
            <w:tcW w:w="2337" w:type="dxa"/>
          </w:tcPr>
          <w:p w14:paraId="05CDFF9D"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1971</w:t>
            </w:r>
          </w:p>
        </w:tc>
        <w:tc>
          <w:tcPr>
            <w:tcW w:w="2337" w:type="dxa"/>
          </w:tcPr>
          <w:p w14:paraId="4AD3D844"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NA</w:t>
            </w:r>
          </w:p>
        </w:tc>
        <w:tc>
          <w:tcPr>
            <w:tcW w:w="2338" w:type="dxa"/>
          </w:tcPr>
          <w:p w14:paraId="3C1C8551"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NA</w:t>
            </w:r>
          </w:p>
        </w:tc>
        <w:tc>
          <w:tcPr>
            <w:tcW w:w="2338" w:type="dxa"/>
          </w:tcPr>
          <w:p w14:paraId="2D333B62"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NA</w:t>
            </w:r>
          </w:p>
        </w:tc>
      </w:tr>
      <w:tr w:rsidR="00886CA1" w:rsidRPr="002666A3" w14:paraId="7653C61C" w14:textId="77777777" w:rsidTr="008D4C16">
        <w:tc>
          <w:tcPr>
            <w:tcW w:w="2337" w:type="dxa"/>
          </w:tcPr>
          <w:p w14:paraId="5F50F7D1"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1981</w:t>
            </w:r>
          </w:p>
        </w:tc>
        <w:tc>
          <w:tcPr>
            <w:tcW w:w="2337" w:type="dxa"/>
          </w:tcPr>
          <w:p w14:paraId="403FEFD5"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15425816</w:t>
            </w:r>
          </w:p>
        </w:tc>
        <w:tc>
          <w:tcPr>
            <w:tcW w:w="2338" w:type="dxa"/>
          </w:tcPr>
          <w:p w14:paraId="6FE08F39"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402977</w:t>
            </w:r>
          </w:p>
        </w:tc>
        <w:tc>
          <w:tcPr>
            <w:tcW w:w="2338" w:type="dxa"/>
          </w:tcPr>
          <w:p w14:paraId="14E37D8A"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2.6</w:t>
            </w:r>
          </w:p>
        </w:tc>
      </w:tr>
      <w:tr w:rsidR="00886CA1" w:rsidRPr="002666A3" w14:paraId="5267C930" w14:textId="77777777" w:rsidTr="008D4C16">
        <w:tc>
          <w:tcPr>
            <w:tcW w:w="2337" w:type="dxa"/>
          </w:tcPr>
          <w:p w14:paraId="06E41C1B"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1991</w:t>
            </w:r>
          </w:p>
        </w:tc>
        <w:tc>
          <w:tcPr>
            <w:tcW w:w="2337" w:type="dxa"/>
          </w:tcPr>
          <w:p w14:paraId="7816FC11"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19499115</w:t>
            </w:r>
          </w:p>
        </w:tc>
        <w:tc>
          <w:tcPr>
            <w:tcW w:w="2338" w:type="dxa"/>
          </w:tcPr>
          <w:p w14:paraId="24D10439"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658290</w:t>
            </w:r>
          </w:p>
        </w:tc>
        <w:tc>
          <w:tcPr>
            <w:tcW w:w="2338" w:type="dxa"/>
          </w:tcPr>
          <w:p w14:paraId="019BD5DA"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3.4</w:t>
            </w:r>
          </w:p>
        </w:tc>
      </w:tr>
      <w:tr w:rsidR="00886CA1" w:rsidRPr="002666A3" w14:paraId="1CB04146" w14:textId="77777777" w:rsidTr="008D4C16">
        <w:tc>
          <w:tcPr>
            <w:tcW w:w="2337" w:type="dxa"/>
          </w:tcPr>
          <w:p w14:paraId="729E0ABB"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2001</w:t>
            </w:r>
          </w:p>
        </w:tc>
        <w:tc>
          <w:tcPr>
            <w:tcW w:w="2337" w:type="dxa"/>
          </w:tcPr>
          <w:p w14:paraId="340E9A80"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23499115</w:t>
            </w:r>
          </w:p>
        </w:tc>
        <w:tc>
          <w:tcPr>
            <w:tcW w:w="2338" w:type="dxa"/>
          </w:tcPr>
          <w:p w14:paraId="2F49F000"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762181</w:t>
            </w:r>
          </w:p>
        </w:tc>
        <w:tc>
          <w:tcPr>
            <w:tcW w:w="2338" w:type="dxa"/>
          </w:tcPr>
          <w:p w14:paraId="4288FF20"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3.2</w:t>
            </w:r>
          </w:p>
        </w:tc>
      </w:tr>
      <w:tr w:rsidR="00886CA1" w:rsidRPr="002666A3" w14:paraId="334F5828" w14:textId="77777777" w:rsidTr="008D4C16">
        <w:tc>
          <w:tcPr>
            <w:tcW w:w="2337" w:type="dxa"/>
          </w:tcPr>
          <w:p w14:paraId="30C4DB52"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2011</w:t>
            </w:r>
          </w:p>
        </w:tc>
        <w:tc>
          <w:tcPr>
            <w:tcW w:w="2337" w:type="dxa"/>
          </w:tcPr>
          <w:p w14:paraId="0B1E97CF"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26494504</w:t>
            </w:r>
          </w:p>
        </w:tc>
        <w:tc>
          <w:tcPr>
            <w:tcW w:w="2338" w:type="dxa"/>
          </w:tcPr>
          <w:p w14:paraId="2FB28A76"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1921494</w:t>
            </w:r>
          </w:p>
        </w:tc>
        <w:tc>
          <w:tcPr>
            <w:tcW w:w="2338" w:type="dxa"/>
          </w:tcPr>
          <w:p w14:paraId="6F76956D"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7.3</w:t>
            </w:r>
          </w:p>
        </w:tc>
      </w:tr>
    </w:tbl>
    <w:p w14:paraId="05F5BD31" w14:textId="77777777" w:rsidR="00426D9C" w:rsidRPr="002666A3" w:rsidRDefault="000C3D84" w:rsidP="00426D9C">
      <w:pPr>
        <w:spacing w:line="480" w:lineRule="auto"/>
        <w:rPr>
          <w:rFonts w:ascii="Times New Roman" w:hAnsi="Times New Roman" w:cs="Times New Roman"/>
          <w:sz w:val="24"/>
          <w:szCs w:val="24"/>
        </w:rPr>
      </w:pPr>
      <w:r>
        <w:rPr>
          <w:rFonts w:ascii="Times New Roman" w:hAnsi="Times New Roman" w:cs="Times New Roman"/>
          <w:sz w:val="24"/>
          <w:szCs w:val="24"/>
        </w:rPr>
        <w:t>Source</w:t>
      </w:r>
      <w:r w:rsidR="00A44277">
        <w:rPr>
          <w:rFonts w:ascii="Times New Roman" w:hAnsi="Times New Roman" w:cs="Times New Roman"/>
          <w:sz w:val="24"/>
          <w:szCs w:val="24"/>
        </w:rPr>
        <w:t>: Kansakar (2003)</w:t>
      </w:r>
      <w:r w:rsidR="00D545AF">
        <w:rPr>
          <w:rFonts w:ascii="Times New Roman" w:hAnsi="Times New Roman" w:cs="Times New Roman"/>
          <w:sz w:val="24"/>
          <w:szCs w:val="24"/>
        </w:rPr>
        <w:t xml:space="preserve"> </w:t>
      </w:r>
      <w:r w:rsidR="00A44277">
        <w:rPr>
          <w:rFonts w:ascii="Times New Roman" w:hAnsi="Times New Roman" w:cs="Times New Roman"/>
          <w:sz w:val="24"/>
          <w:szCs w:val="24"/>
        </w:rPr>
        <w:t>and CBS (2011)</w:t>
      </w:r>
    </w:p>
    <w:p w14:paraId="3F67BF4B" w14:textId="77777777" w:rsidR="00426D9C" w:rsidRPr="002666A3" w:rsidRDefault="00426D9C" w:rsidP="00426D9C">
      <w:pPr>
        <w:spacing w:line="480" w:lineRule="auto"/>
        <w:rPr>
          <w:rFonts w:ascii="Times New Roman" w:hAnsi="Times New Roman" w:cs="Times New Roman"/>
          <w:sz w:val="24"/>
          <w:szCs w:val="24"/>
        </w:rPr>
      </w:pPr>
    </w:p>
    <w:p w14:paraId="0A226675" w14:textId="77777777" w:rsidR="00901FE1" w:rsidRDefault="00901FE1" w:rsidP="00901FE1">
      <w:pPr>
        <w:pStyle w:val="Caption"/>
      </w:pPr>
      <w:bookmarkStart w:id="65" w:name="_Toc502674644"/>
      <w:r>
        <w:t xml:space="preserve">Table </w:t>
      </w:r>
      <w:r w:rsidR="008F3E9C">
        <w:fldChar w:fldCharType="begin"/>
      </w:r>
      <w:r w:rsidR="008F3E9C">
        <w:instrText xml:space="preserve"> SEQ Table \* ARABIC </w:instrText>
      </w:r>
      <w:r w:rsidR="008F3E9C">
        <w:fldChar w:fldCharType="separate"/>
      </w:r>
      <w:r w:rsidR="002F31AF">
        <w:rPr>
          <w:noProof/>
        </w:rPr>
        <w:t>13</w:t>
      </w:r>
      <w:r w:rsidR="008F3E9C">
        <w:rPr>
          <w:noProof/>
        </w:rPr>
        <w:fldChar w:fldCharType="end"/>
      </w:r>
      <w:r>
        <w:t xml:space="preserve">: </w:t>
      </w:r>
      <w:r w:rsidRPr="003F519A">
        <w:t>Statistics on labor permits issued to male and female labor migrants in Nepal</w:t>
      </w:r>
      <w:bookmarkEnd w:id="65"/>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6C7C4B" w:rsidRPr="002F1E72" w14:paraId="093AA9E3" w14:textId="77777777" w:rsidTr="008D4C16">
        <w:tc>
          <w:tcPr>
            <w:tcW w:w="2337" w:type="dxa"/>
            <w:tcBorders>
              <w:top w:val="single" w:sz="4" w:space="0" w:color="auto"/>
              <w:bottom w:val="single" w:sz="4" w:space="0" w:color="auto"/>
            </w:tcBorders>
          </w:tcPr>
          <w:p w14:paraId="64C1518C"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 xml:space="preserve">Year </w:t>
            </w:r>
          </w:p>
        </w:tc>
        <w:tc>
          <w:tcPr>
            <w:tcW w:w="2337" w:type="dxa"/>
            <w:tcBorders>
              <w:top w:val="single" w:sz="4" w:space="0" w:color="auto"/>
              <w:bottom w:val="single" w:sz="4" w:space="0" w:color="auto"/>
            </w:tcBorders>
          </w:tcPr>
          <w:p w14:paraId="676246CB"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Total labor migrants</w:t>
            </w:r>
          </w:p>
        </w:tc>
        <w:tc>
          <w:tcPr>
            <w:tcW w:w="2338" w:type="dxa"/>
            <w:tcBorders>
              <w:top w:val="single" w:sz="4" w:space="0" w:color="auto"/>
              <w:bottom w:val="single" w:sz="4" w:space="0" w:color="auto"/>
            </w:tcBorders>
          </w:tcPr>
          <w:p w14:paraId="4042B8E8"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Female labor migrants</w:t>
            </w:r>
          </w:p>
        </w:tc>
        <w:tc>
          <w:tcPr>
            <w:tcW w:w="2338" w:type="dxa"/>
            <w:tcBorders>
              <w:top w:val="single" w:sz="4" w:space="0" w:color="auto"/>
              <w:bottom w:val="single" w:sz="4" w:space="0" w:color="auto"/>
            </w:tcBorders>
          </w:tcPr>
          <w:p w14:paraId="5ABC69FB"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Male labor migrants</w:t>
            </w:r>
          </w:p>
        </w:tc>
      </w:tr>
      <w:tr w:rsidR="00886CA1" w:rsidRPr="002666A3" w14:paraId="572D2840" w14:textId="77777777" w:rsidTr="008D4C16">
        <w:tc>
          <w:tcPr>
            <w:tcW w:w="2337" w:type="dxa"/>
            <w:tcBorders>
              <w:top w:val="single" w:sz="4" w:space="0" w:color="auto"/>
            </w:tcBorders>
          </w:tcPr>
          <w:p w14:paraId="2A942BEE"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2008/09</w:t>
            </w:r>
          </w:p>
        </w:tc>
        <w:tc>
          <w:tcPr>
            <w:tcW w:w="2337" w:type="dxa"/>
            <w:tcBorders>
              <w:top w:val="single" w:sz="4" w:space="0" w:color="auto"/>
            </w:tcBorders>
          </w:tcPr>
          <w:p w14:paraId="1166015C"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219965</w:t>
            </w:r>
          </w:p>
        </w:tc>
        <w:tc>
          <w:tcPr>
            <w:tcW w:w="2338" w:type="dxa"/>
            <w:tcBorders>
              <w:top w:val="single" w:sz="4" w:space="0" w:color="auto"/>
            </w:tcBorders>
          </w:tcPr>
          <w:p w14:paraId="114EED3B"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8594 (3.9%)</w:t>
            </w:r>
          </w:p>
        </w:tc>
        <w:tc>
          <w:tcPr>
            <w:tcW w:w="2338" w:type="dxa"/>
            <w:tcBorders>
              <w:top w:val="single" w:sz="4" w:space="0" w:color="auto"/>
            </w:tcBorders>
          </w:tcPr>
          <w:p w14:paraId="1BEFBCDD"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211371</w:t>
            </w:r>
          </w:p>
        </w:tc>
      </w:tr>
      <w:tr w:rsidR="00886CA1" w:rsidRPr="002666A3" w14:paraId="77B8B752" w14:textId="77777777" w:rsidTr="008D4C16">
        <w:tc>
          <w:tcPr>
            <w:tcW w:w="2337" w:type="dxa"/>
          </w:tcPr>
          <w:p w14:paraId="7A6E0167"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2009/10</w:t>
            </w:r>
          </w:p>
        </w:tc>
        <w:tc>
          <w:tcPr>
            <w:tcW w:w="2337" w:type="dxa"/>
          </w:tcPr>
          <w:p w14:paraId="6938CAAC"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294094</w:t>
            </w:r>
          </w:p>
        </w:tc>
        <w:tc>
          <w:tcPr>
            <w:tcW w:w="2338" w:type="dxa"/>
          </w:tcPr>
          <w:p w14:paraId="42C404DF"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10056 (3.4%)</w:t>
            </w:r>
          </w:p>
        </w:tc>
        <w:tc>
          <w:tcPr>
            <w:tcW w:w="2338" w:type="dxa"/>
          </w:tcPr>
          <w:p w14:paraId="74FBB76D"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284038</w:t>
            </w:r>
          </w:p>
        </w:tc>
      </w:tr>
      <w:tr w:rsidR="00886CA1" w:rsidRPr="002666A3" w14:paraId="473E1A2C" w14:textId="77777777" w:rsidTr="008D4C16">
        <w:tc>
          <w:tcPr>
            <w:tcW w:w="2337" w:type="dxa"/>
          </w:tcPr>
          <w:p w14:paraId="045DC632"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2010/11</w:t>
            </w:r>
          </w:p>
        </w:tc>
        <w:tc>
          <w:tcPr>
            <w:tcW w:w="2337" w:type="dxa"/>
          </w:tcPr>
          <w:p w14:paraId="1C8913F4"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354716</w:t>
            </w:r>
          </w:p>
        </w:tc>
        <w:tc>
          <w:tcPr>
            <w:tcW w:w="2338" w:type="dxa"/>
          </w:tcPr>
          <w:p w14:paraId="51CF3C6D"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10416 (2.9%)</w:t>
            </w:r>
          </w:p>
        </w:tc>
        <w:tc>
          <w:tcPr>
            <w:tcW w:w="2338" w:type="dxa"/>
          </w:tcPr>
          <w:p w14:paraId="164DF1B3"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344300</w:t>
            </w:r>
          </w:p>
        </w:tc>
      </w:tr>
      <w:tr w:rsidR="00886CA1" w:rsidRPr="002666A3" w14:paraId="1662192F" w14:textId="77777777" w:rsidTr="008D4C16">
        <w:tc>
          <w:tcPr>
            <w:tcW w:w="2337" w:type="dxa"/>
          </w:tcPr>
          <w:p w14:paraId="347EE207"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2011/12</w:t>
            </w:r>
          </w:p>
        </w:tc>
        <w:tc>
          <w:tcPr>
            <w:tcW w:w="2337" w:type="dxa"/>
          </w:tcPr>
          <w:p w14:paraId="02B1EA6F"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384665</w:t>
            </w:r>
          </w:p>
        </w:tc>
        <w:tc>
          <w:tcPr>
            <w:tcW w:w="2338" w:type="dxa"/>
          </w:tcPr>
          <w:p w14:paraId="7E7B472A"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22958 (6.0%)</w:t>
            </w:r>
          </w:p>
        </w:tc>
        <w:tc>
          <w:tcPr>
            <w:tcW w:w="2338" w:type="dxa"/>
          </w:tcPr>
          <w:p w14:paraId="5A6601DB"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361680</w:t>
            </w:r>
          </w:p>
        </w:tc>
      </w:tr>
      <w:tr w:rsidR="00886CA1" w:rsidRPr="002666A3" w14:paraId="09172E8E" w14:textId="77777777" w:rsidTr="008D4C16">
        <w:tc>
          <w:tcPr>
            <w:tcW w:w="2337" w:type="dxa"/>
          </w:tcPr>
          <w:p w14:paraId="4C6CE5C2"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2012/13</w:t>
            </w:r>
          </w:p>
        </w:tc>
        <w:tc>
          <w:tcPr>
            <w:tcW w:w="2337" w:type="dxa"/>
          </w:tcPr>
          <w:p w14:paraId="08B71A79"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450834</w:t>
            </w:r>
          </w:p>
        </w:tc>
        <w:tc>
          <w:tcPr>
            <w:tcW w:w="2338" w:type="dxa"/>
          </w:tcPr>
          <w:p w14:paraId="737F4302"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27742 (6.2%)</w:t>
            </w:r>
          </w:p>
        </w:tc>
        <w:tc>
          <w:tcPr>
            <w:tcW w:w="2338" w:type="dxa"/>
          </w:tcPr>
          <w:p w14:paraId="743AA6A0"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423092</w:t>
            </w:r>
          </w:p>
        </w:tc>
      </w:tr>
      <w:tr w:rsidR="00886CA1" w:rsidRPr="002666A3" w14:paraId="1B568A54" w14:textId="77777777" w:rsidTr="008D4C16">
        <w:tc>
          <w:tcPr>
            <w:tcW w:w="2337" w:type="dxa"/>
          </w:tcPr>
          <w:p w14:paraId="5961BCC0"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2013/14</w:t>
            </w:r>
          </w:p>
        </w:tc>
        <w:tc>
          <w:tcPr>
            <w:tcW w:w="2337" w:type="dxa"/>
          </w:tcPr>
          <w:p w14:paraId="1592F050"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521878</w:t>
            </w:r>
          </w:p>
        </w:tc>
        <w:tc>
          <w:tcPr>
            <w:tcW w:w="2338" w:type="dxa"/>
          </w:tcPr>
          <w:p w14:paraId="4119E961"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29152 (5.6%)</w:t>
            </w:r>
          </w:p>
        </w:tc>
        <w:tc>
          <w:tcPr>
            <w:tcW w:w="2338" w:type="dxa"/>
          </w:tcPr>
          <w:p w14:paraId="1A1B108C"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492726</w:t>
            </w:r>
          </w:p>
        </w:tc>
      </w:tr>
    </w:tbl>
    <w:p w14:paraId="62056638" w14:textId="77777777" w:rsidR="00036225" w:rsidRDefault="000C3D84" w:rsidP="00DD318C">
      <w:pPr>
        <w:spacing w:line="480" w:lineRule="auto"/>
        <w:rPr>
          <w:rFonts w:ascii="Times New Roman" w:hAnsi="Times New Roman" w:cs="Times New Roman"/>
          <w:sz w:val="24"/>
          <w:szCs w:val="24"/>
        </w:rPr>
      </w:pPr>
      <w:r>
        <w:rPr>
          <w:rFonts w:ascii="Times New Roman" w:hAnsi="Times New Roman" w:cs="Times New Roman"/>
          <w:sz w:val="24"/>
          <w:szCs w:val="24"/>
        </w:rPr>
        <w:t>Source: Department of Foreign Employment</w:t>
      </w:r>
      <w:r w:rsidR="00036225">
        <w:rPr>
          <w:rFonts w:ascii="Times New Roman" w:hAnsi="Times New Roman" w:cs="Times New Roman"/>
          <w:sz w:val="24"/>
          <w:szCs w:val="24"/>
        </w:rPr>
        <w:t>, Ministry of Labor and Employment</w:t>
      </w:r>
      <w:r w:rsidR="00010277">
        <w:rPr>
          <w:rFonts w:ascii="Times New Roman" w:hAnsi="Times New Roman" w:cs="Times New Roman"/>
          <w:sz w:val="24"/>
          <w:szCs w:val="24"/>
        </w:rPr>
        <w:t xml:space="preserve"> (2014)</w:t>
      </w:r>
      <w:r w:rsidR="00036225">
        <w:rPr>
          <w:rFonts w:ascii="Times New Roman" w:hAnsi="Times New Roman" w:cs="Times New Roman"/>
          <w:sz w:val="24"/>
          <w:szCs w:val="24"/>
        </w:rPr>
        <w:t>.</w:t>
      </w:r>
    </w:p>
    <w:p w14:paraId="042F6AE8" w14:textId="77777777" w:rsidR="00036225" w:rsidRDefault="00036225" w:rsidP="00886CA1">
      <w:pPr>
        <w:pStyle w:val="Caption"/>
        <w:rPr>
          <w:b w:val="0"/>
          <w:iCs w:val="0"/>
        </w:rPr>
      </w:pPr>
    </w:p>
    <w:p w14:paraId="2A2503B9" w14:textId="77777777" w:rsidR="00DD318C" w:rsidRPr="00DD318C" w:rsidRDefault="00DD318C" w:rsidP="00DD318C"/>
    <w:p w14:paraId="690CA7F2" w14:textId="77777777" w:rsidR="00101C35" w:rsidRDefault="00101C35" w:rsidP="00101C35">
      <w:pPr>
        <w:pStyle w:val="Caption"/>
      </w:pPr>
      <w:bookmarkStart w:id="66" w:name="_Toc502674645"/>
      <w:r>
        <w:lastRenderedPageBreak/>
        <w:t xml:space="preserve">Table </w:t>
      </w:r>
      <w:r w:rsidR="008F3E9C">
        <w:fldChar w:fldCharType="begin"/>
      </w:r>
      <w:r w:rsidR="008F3E9C">
        <w:instrText xml:space="preserve"> SEQ Table \* ARABIC </w:instrText>
      </w:r>
      <w:r w:rsidR="008F3E9C">
        <w:fldChar w:fldCharType="separate"/>
      </w:r>
      <w:r w:rsidR="002F31AF">
        <w:rPr>
          <w:noProof/>
        </w:rPr>
        <w:t>14</w:t>
      </w:r>
      <w:r w:rsidR="008F3E9C">
        <w:rPr>
          <w:noProof/>
        </w:rPr>
        <w:fldChar w:fldCharType="end"/>
      </w:r>
      <w:r>
        <w:t xml:space="preserve"> : </w:t>
      </w:r>
      <w:r w:rsidRPr="00277440">
        <w:t>Percentage contribution of remittance to GDP</w:t>
      </w:r>
      <w:bookmarkEnd w:id="6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4050"/>
      </w:tblGrid>
      <w:tr w:rsidR="006C7C4B" w:rsidRPr="002F1E72" w14:paraId="23D12829" w14:textId="77777777" w:rsidTr="008D4C16">
        <w:tc>
          <w:tcPr>
            <w:tcW w:w="1885" w:type="dxa"/>
            <w:tcBorders>
              <w:top w:val="single" w:sz="4" w:space="0" w:color="auto"/>
              <w:bottom w:val="single" w:sz="4" w:space="0" w:color="auto"/>
            </w:tcBorders>
          </w:tcPr>
          <w:p w14:paraId="2593E3A7"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 xml:space="preserve">Year </w:t>
            </w:r>
          </w:p>
        </w:tc>
        <w:tc>
          <w:tcPr>
            <w:tcW w:w="4050" w:type="dxa"/>
            <w:tcBorders>
              <w:top w:val="single" w:sz="4" w:space="0" w:color="auto"/>
              <w:bottom w:val="single" w:sz="4" w:space="0" w:color="auto"/>
            </w:tcBorders>
          </w:tcPr>
          <w:p w14:paraId="3591575C"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 contribution of remittance to GDP</w:t>
            </w:r>
          </w:p>
        </w:tc>
      </w:tr>
      <w:tr w:rsidR="00886CA1" w:rsidRPr="002666A3" w14:paraId="2A305F18" w14:textId="77777777" w:rsidTr="008D4C16">
        <w:tc>
          <w:tcPr>
            <w:tcW w:w="1885" w:type="dxa"/>
            <w:tcBorders>
              <w:top w:val="single" w:sz="4" w:space="0" w:color="auto"/>
            </w:tcBorders>
          </w:tcPr>
          <w:p w14:paraId="29FE682A"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2008/09</w:t>
            </w:r>
          </w:p>
        </w:tc>
        <w:tc>
          <w:tcPr>
            <w:tcW w:w="4050" w:type="dxa"/>
            <w:tcBorders>
              <w:top w:val="single" w:sz="4" w:space="0" w:color="auto"/>
            </w:tcBorders>
          </w:tcPr>
          <w:p w14:paraId="1FEEE0BC"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21.2</w:t>
            </w:r>
          </w:p>
        </w:tc>
      </w:tr>
      <w:tr w:rsidR="00886CA1" w:rsidRPr="002666A3" w14:paraId="15BE1F3A" w14:textId="77777777" w:rsidTr="008D4C16">
        <w:tc>
          <w:tcPr>
            <w:tcW w:w="1885" w:type="dxa"/>
          </w:tcPr>
          <w:p w14:paraId="1CBCEA8C"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2009/10</w:t>
            </w:r>
          </w:p>
        </w:tc>
        <w:tc>
          <w:tcPr>
            <w:tcW w:w="4050" w:type="dxa"/>
          </w:tcPr>
          <w:p w14:paraId="167EB3A3"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19.4</w:t>
            </w:r>
          </w:p>
        </w:tc>
      </w:tr>
      <w:tr w:rsidR="00886CA1" w:rsidRPr="002666A3" w14:paraId="6019E325" w14:textId="77777777" w:rsidTr="008D4C16">
        <w:tc>
          <w:tcPr>
            <w:tcW w:w="1885" w:type="dxa"/>
          </w:tcPr>
          <w:p w14:paraId="39C0B196"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2010/11</w:t>
            </w:r>
          </w:p>
        </w:tc>
        <w:tc>
          <w:tcPr>
            <w:tcW w:w="4050" w:type="dxa"/>
          </w:tcPr>
          <w:p w14:paraId="3069A634"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18.5</w:t>
            </w:r>
          </w:p>
        </w:tc>
      </w:tr>
      <w:tr w:rsidR="00886CA1" w:rsidRPr="002666A3" w14:paraId="2270E714" w14:textId="77777777" w:rsidTr="008D4C16">
        <w:tc>
          <w:tcPr>
            <w:tcW w:w="1885" w:type="dxa"/>
          </w:tcPr>
          <w:p w14:paraId="5C2BDC81"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2011/12</w:t>
            </w:r>
          </w:p>
        </w:tc>
        <w:tc>
          <w:tcPr>
            <w:tcW w:w="4050" w:type="dxa"/>
          </w:tcPr>
          <w:p w14:paraId="19B72771"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23.5</w:t>
            </w:r>
          </w:p>
        </w:tc>
      </w:tr>
      <w:tr w:rsidR="00886CA1" w:rsidRPr="002666A3" w14:paraId="41DE8C61" w14:textId="77777777" w:rsidTr="008D4C16">
        <w:tc>
          <w:tcPr>
            <w:tcW w:w="1885" w:type="dxa"/>
          </w:tcPr>
          <w:p w14:paraId="605DB99D"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2012/13</w:t>
            </w:r>
          </w:p>
        </w:tc>
        <w:tc>
          <w:tcPr>
            <w:tcW w:w="4050" w:type="dxa"/>
          </w:tcPr>
          <w:p w14:paraId="06A6A397"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25.7</w:t>
            </w:r>
          </w:p>
        </w:tc>
      </w:tr>
      <w:tr w:rsidR="00886CA1" w:rsidRPr="002666A3" w14:paraId="7D9BBF18" w14:textId="77777777" w:rsidTr="008D4C16">
        <w:tc>
          <w:tcPr>
            <w:tcW w:w="1885" w:type="dxa"/>
          </w:tcPr>
          <w:p w14:paraId="11BC4BBE"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2013/14</w:t>
            </w:r>
          </w:p>
        </w:tc>
        <w:tc>
          <w:tcPr>
            <w:tcW w:w="4050" w:type="dxa"/>
          </w:tcPr>
          <w:p w14:paraId="7FB27E14"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29.1</w:t>
            </w:r>
          </w:p>
        </w:tc>
      </w:tr>
    </w:tbl>
    <w:p w14:paraId="5AFF0968" w14:textId="77777777" w:rsidR="00426D9C" w:rsidRPr="002666A3" w:rsidRDefault="00426D9C" w:rsidP="00426D9C">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 </w:t>
      </w:r>
      <w:r w:rsidR="00A44277">
        <w:rPr>
          <w:rFonts w:ascii="Times New Roman" w:hAnsi="Times New Roman" w:cs="Times New Roman"/>
          <w:sz w:val="24"/>
          <w:szCs w:val="24"/>
        </w:rPr>
        <w:t>Source: Economic survey (</w:t>
      </w:r>
      <w:r w:rsidR="002C0FA4">
        <w:rPr>
          <w:rFonts w:ascii="Times New Roman" w:hAnsi="Times New Roman" w:cs="Times New Roman"/>
          <w:sz w:val="24"/>
          <w:szCs w:val="24"/>
        </w:rPr>
        <w:t>2014</w:t>
      </w:r>
      <w:r w:rsidR="00A44277">
        <w:rPr>
          <w:rFonts w:ascii="Times New Roman" w:hAnsi="Times New Roman" w:cs="Times New Roman"/>
          <w:sz w:val="24"/>
          <w:szCs w:val="24"/>
        </w:rPr>
        <w:t>)</w:t>
      </w:r>
    </w:p>
    <w:p w14:paraId="0518C735" w14:textId="77777777" w:rsidR="00426D9C" w:rsidRPr="002666A3" w:rsidRDefault="00426D9C" w:rsidP="00426D9C">
      <w:pPr>
        <w:spacing w:line="480" w:lineRule="auto"/>
        <w:rPr>
          <w:rFonts w:ascii="Times New Roman" w:hAnsi="Times New Roman" w:cs="Times New Roman"/>
          <w:sz w:val="24"/>
          <w:szCs w:val="24"/>
        </w:rPr>
      </w:pPr>
    </w:p>
    <w:p w14:paraId="229EE95D" w14:textId="77777777" w:rsidR="00426D9C" w:rsidRPr="002666A3" w:rsidRDefault="00426D9C" w:rsidP="00426D9C">
      <w:pPr>
        <w:rPr>
          <w:rFonts w:ascii="Times New Roman" w:hAnsi="Times New Roman" w:cs="Times New Roman"/>
          <w:sz w:val="24"/>
          <w:szCs w:val="24"/>
        </w:rPr>
      </w:pPr>
      <w:bookmarkStart w:id="67" w:name="_Toc485244166"/>
    </w:p>
    <w:p w14:paraId="456B5599" w14:textId="77777777" w:rsidR="003C678D" w:rsidRDefault="003C678D" w:rsidP="003C678D">
      <w:pPr>
        <w:pStyle w:val="Caption"/>
      </w:pPr>
      <w:bookmarkStart w:id="68" w:name="_Toc502674646"/>
      <w:bookmarkEnd w:id="67"/>
      <w:r>
        <w:t xml:space="preserve">Table </w:t>
      </w:r>
      <w:r w:rsidR="008F3E9C">
        <w:fldChar w:fldCharType="begin"/>
      </w:r>
      <w:r w:rsidR="008F3E9C">
        <w:instrText xml:space="preserve"> SEQ Table \* ARABIC </w:instrText>
      </w:r>
      <w:r w:rsidR="008F3E9C">
        <w:fldChar w:fldCharType="separate"/>
      </w:r>
      <w:r w:rsidR="002F31AF">
        <w:rPr>
          <w:noProof/>
        </w:rPr>
        <w:t>15</w:t>
      </w:r>
      <w:r w:rsidR="008F3E9C">
        <w:rPr>
          <w:noProof/>
        </w:rPr>
        <w:fldChar w:fldCharType="end"/>
      </w:r>
      <w:r>
        <w:t xml:space="preserve">: </w:t>
      </w:r>
      <w:r w:rsidRPr="00EC251B">
        <w:t>Statistics on literacy status of Nepal by age 5+</w:t>
      </w:r>
      <w:bookmarkEnd w:id="68"/>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321"/>
        <w:gridCol w:w="1558"/>
        <w:gridCol w:w="1558"/>
        <w:gridCol w:w="2043"/>
      </w:tblGrid>
      <w:tr w:rsidR="006C7C4B" w:rsidRPr="002666A3" w14:paraId="7DCD03E5" w14:textId="77777777" w:rsidTr="008D4C16">
        <w:tc>
          <w:tcPr>
            <w:tcW w:w="1795" w:type="dxa"/>
            <w:tcBorders>
              <w:top w:val="single" w:sz="4" w:space="0" w:color="auto"/>
              <w:bottom w:val="single" w:sz="4" w:space="0" w:color="auto"/>
            </w:tcBorders>
          </w:tcPr>
          <w:p w14:paraId="41BFACFE" w14:textId="77777777" w:rsidR="00426D9C" w:rsidRPr="002666A3" w:rsidRDefault="00426D9C" w:rsidP="008D4C16">
            <w:pPr>
              <w:rPr>
                <w:rFonts w:ascii="Times New Roman" w:hAnsi="Times New Roman" w:cs="Times New Roman"/>
                <w:sz w:val="24"/>
                <w:szCs w:val="24"/>
              </w:rPr>
            </w:pPr>
            <w:r w:rsidRPr="002666A3">
              <w:rPr>
                <w:rFonts w:ascii="Times New Roman" w:hAnsi="Times New Roman" w:cs="Times New Roman"/>
                <w:sz w:val="24"/>
                <w:szCs w:val="24"/>
              </w:rPr>
              <w:t>Census year</w:t>
            </w:r>
          </w:p>
        </w:tc>
        <w:tc>
          <w:tcPr>
            <w:tcW w:w="1321" w:type="dxa"/>
            <w:tcBorders>
              <w:top w:val="single" w:sz="4" w:space="0" w:color="auto"/>
              <w:bottom w:val="single" w:sz="4" w:space="0" w:color="auto"/>
            </w:tcBorders>
          </w:tcPr>
          <w:p w14:paraId="715C6104" w14:textId="77777777" w:rsidR="00426D9C" w:rsidRPr="002666A3" w:rsidRDefault="00426D9C" w:rsidP="008D4C16">
            <w:pPr>
              <w:rPr>
                <w:rFonts w:ascii="Times New Roman" w:hAnsi="Times New Roman" w:cs="Times New Roman"/>
                <w:sz w:val="24"/>
                <w:szCs w:val="24"/>
              </w:rPr>
            </w:pPr>
            <w:r w:rsidRPr="002666A3">
              <w:rPr>
                <w:rFonts w:ascii="Times New Roman" w:hAnsi="Times New Roman" w:cs="Times New Roman"/>
                <w:sz w:val="24"/>
                <w:szCs w:val="24"/>
              </w:rPr>
              <w:t>Total</w:t>
            </w:r>
          </w:p>
        </w:tc>
        <w:tc>
          <w:tcPr>
            <w:tcW w:w="1558" w:type="dxa"/>
            <w:tcBorders>
              <w:top w:val="single" w:sz="4" w:space="0" w:color="auto"/>
              <w:bottom w:val="single" w:sz="4" w:space="0" w:color="auto"/>
            </w:tcBorders>
          </w:tcPr>
          <w:p w14:paraId="0002C101" w14:textId="77777777" w:rsidR="00426D9C" w:rsidRPr="002666A3" w:rsidRDefault="00426D9C" w:rsidP="008D4C16">
            <w:pPr>
              <w:rPr>
                <w:rFonts w:ascii="Times New Roman" w:hAnsi="Times New Roman" w:cs="Times New Roman"/>
                <w:sz w:val="24"/>
                <w:szCs w:val="24"/>
              </w:rPr>
            </w:pPr>
            <w:r w:rsidRPr="002666A3">
              <w:rPr>
                <w:rFonts w:ascii="Times New Roman" w:hAnsi="Times New Roman" w:cs="Times New Roman"/>
                <w:sz w:val="24"/>
                <w:szCs w:val="24"/>
              </w:rPr>
              <w:t>Female</w:t>
            </w:r>
          </w:p>
        </w:tc>
        <w:tc>
          <w:tcPr>
            <w:tcW w:w="1558" w:type="dxa"/>
            <w:tcBorders>
              <w:top w:val="single" w:sz="4" w:space="0" w:color="auto"/>
              <w:bottom w:val="single" w:sz="4" w:space="0" w:color="auto"/>
            </w:tcBorders>
          </w:tcPr>
          <w:p w14:paraId="04B3023B" w14:textId="77777777" w:rsidR="00426D9C" w:rsidRPr="002666A3" w:rsidRDefault="00426D9C" w:rsidP="008D4C16">
            <w:pPr>
              <w:rPr>
                <w:rFonts w:ascii="Times New Roman" w:hAnsi="Times New Roman" w:cs="Times New Roman"/>
                <w:sz w:val="24"/>
                <w:szCs w:val="24"/>
              </w:rPr>
            </w:pPr>
            <w:r w:rsidRPr="002666A3">
              <w:rPr>
                <w:rFonts w:ascii="Times New Roman" w:hAnsi="Times New Roman" w:cs="Times New Roman"/>
                <w:sz w:val="24"/>
                <w:szCs w:val="24"/>
              </w:rPr>
              <w:t>Male</w:t>
            </w:r>
          </w:p>
        </w:tc>
        <w:tc>
          <w:tcPr>
            <w:tcW w:w="2043" w:type="dxa"/>
            <w:tcBorders>
              <w:top w:val="single" w:sz="4" w:space="0" w:color="auto"/>
              <w:bottom w:val="single" w:sz="4" w:space="0" w:color="auto"/>
            </w:tcBorders>
          </w:tcPr>
          <w:p w14:paraId="6269541F" w14:textId="77777777" w:rsidR="00426D9C" w:rsidRPr="002666A3" w:rsidRDefault="00426D9C" w:rsidP="008D4C16">
            <w:pPr>
              <w:rPr>
                <w:rFonts w:ascii="Times New Roman" w:hAnsi="Times New Roman" w:cs="Times New Roman"/>
                <w:sz w:val="24"/>
                <w:szCs w:val="24"/>
              </w:rPr>
            </w:pPr>
            <w:r w:rsidRPr="002666A3">
              <w:rPr>
                <w:rFonts w:ascii="Times New Roman" w:hAnsi="Times New Roman" w:cs="Times New Roman"/>
                <w:sz w:val="24"/>
                <w:szCs w:val="24"/>
              </w:rPr>
              <w:t>Gender gap</w:t>
            </w:r>
          </w:p>
        </w:tc>
      </w:tr>
      <w:tr w:rsidR="00426D9C" w:rsidRPr="002666A3" w14:paraId="1BD0D5CE" w14:textId="77777777" w:rsidTr="008D4C16">
        <w:tc>
          <w:tcPr>
            <w:tcW w:w="1795" w:type="dxa"/>
            <w:tcBorders>
              <w:top w:val="single" w:sz="4" w:space="0" w:color="auto"/>
            </w:tcBorders>
          </w:tcPr>
          <w:p w14:paraId="3D1B58BC"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1952/54</w:t>
            </w:r>
          </w:p>
        </w:tc>
        <w:tc>
          <w:tcPr>
            <w:tcW w:w="1321" w:type="dxa"/>
            <w:tcBorders>
              <w:top w:val="single" w:sz="4" w:space="0" w:color="auto"/>
            </w:tcBorders>
          </w:tcPr>
          <w:p w14:paraId="5D27F78A"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5.3</w:t>
            </w:r>
          </w:p>
        </w:tc>
        <w:tc>
          <w:tcPr>
            <w:tcW w:w="1558" w:type="dxa"/>
            <w:tcBorders>
              <w:top w:val="single" w:sz="4" w:space="0" w:color="auto"/>
            </w:tcBorders>
          </w:tcPr>
          <w:p w14:paraId="615061C4"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0.7</w:t>
            </w:r>
          </w:p>
        </w:tc>
        <w:tc>
          <w:tcPr>
            <w:tcW w:w="1558" w:type="dxa"/>
            <w:tcBorders>
              <w:top w:val="single" w:sz="4" w:space="0" w:color="auto"/>
            </w:tcBorders>
          </w:tcPr>
          <w:p w14:paraId="63C386F9"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9.5</w:t>
            </w:r>
          </w:p>
        </w:tc>
        <w:tc>
          <w:tcPr>
            <w:tcW w:w="2043" w:type="dxa"/>
            <w:tcBorders>
              <w:top w:val="single" w:sz="4" w:space="0" w:color="auto"/>
            </w:tcBorders>
          </w:tcPr>
          <w:p w14:paraId="5F1DF870"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8.8</w:t>
            </w:r>
          </w:p>
        </w:tc>
      </w:tr>
      <w:tr w:rsidR="00426D9C" w:rsidRPr="002666A3" w14:paraId="786727CC" w14:textId="77777777" w:rsidTr="008D4C16">
        <w:tc>
          <w:tcPr>
            <w:tcW w:w="1795" w:type="dxa"/>
          </w:tcPr>
          <w:p w14:paraId="35A6EFA4"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1961</w:t>
            </w:r>
          </w:p>
        </w:tc>
        <w:tc>
          <w:tcPr>
            <w:tcW w:w="1321" w:type="dxa"/>
          </w:tcPr>
          <w:p w14:paraId="60443C12"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8.9</w:t>
            </w:r>
          </w:p>
        </w:tc>
        <w:tc>
          <w:tcPr>
            <w:tcW w:w="1558" w:type="dxa"/>
          </w:tcPr>
          <w:p w14:paraId="34C1620B"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1.8</w:t>
            </w:r>
          </w:p>
        </w:tc>
        <w:tc>
          <w:tcPr>
            <w:tcW w:w="1558" w:type="dxa"/>
          </w:tcPr>
          <w:p w14:paraId="79DB2239"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16.3</w:t>
            </w:r>
          </w:p>
        </w:tc>
        <w:tc>
          <w:tcPr>
            <w:tcW w:w="2043" w:type="dxa"/>
          </w:tcPr>
          <w:p w14:paraId="66BCE9ED"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14.5</w:t>
            </w:r>
          </w:p>
        </w:tc>
      </w:tr>
      <w:tr w:rsidR="00426D9C" w:rsidRPr="002666A3" w14:paraId="00184C6B" w14:textId="77777777" w:rsidTr="008D4C16">
        <w:tc>
          <w:tcPr>
            <w:tcW w:w="1795" w:type="dxa"/>
          </w:tcPr>
          <w:p w14:paraId="286EC33C"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1971</w:t>
            </w:r>
          </w:p>
        </w:tc>
        <w:tc>
          <w:tcPr>
            <w:tcW w:w="1321" w:type="dxa"/>
          </w:tcPr>
          <w:p w14:paraId="3C448DAB"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13.9</w:t>
            </w:r>
          </w:p>
        </w:tc>
        <w:tc>
          <w:tcPr>
            <w:tcW w:w="1558" w:type="dxa"/>
          </w:tcPr>
          <w:p w14:paraId="2CFBADCB"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3.9</w:t>
            </w:r>
          </w:p>
        </w:tc>
        <w:tc>
          <w:tcPr>
            <w:tcW w:w="1558" w:type="dxa"/>
          </w:tcPr>
          <w:p w14:paraId="4E4701F6"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23.6</w:t>
            </w:r>
          </w:p>
        </w:tc>
        <w:tc>
          <w:tcPr>
            <w:tcW w:w="2043" w:type="dxa"/>
          </w:tcPr>
          <w:p w14:paraId="15232392"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19.7</w:t>
            </w:r>
          </w:p>
        </w:tc>
      </w:tr>
      <w:tr w:rsidR="00426D9C" w:rsidRPr="002666A3" w14:paraId="50E882AC" w14:textId="77777777" w:rsidTr="008D4C16">
        <w:tc>
          <w:tcPr>
            <w:tcW w:w="1795" w:type="dxa"/>
          </w:tcPr>
          <w:p w14:paraId="3F385713"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1981</w:t>
            </w:r>
          </w:p>
        </w:tc>
        <w:tc>
          <w:tcPr>
            <w:tcW w:w="1321" w:type="dxa"/>
          </w:tcPr>
          <w:p w14:paraId="6F714234"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23.3</w:t>
            </w:r>
          </w:p>
        </w:tc>
        <w:tc>
          <w:tcPr>
            <w:tcW w:w="1558" w:type="dxa"/>
          </w:tcPr>
          <w:p w14:paraId="6705A53F"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12.0</w:t>
            </w:r>
          </w:p>
        </w:tc>
        <w:tc>
          <w:tcPr>
            <w:tcW w:w="1558" w:type="dxa"/>
          </w:tcPr>
          <w:p w14:paraId="5EA15281"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34.0</w:t>
            </w:r>
          </w:p>
        </w:tc>
        <w:tc>
          <w:tcPr>
            <w:tcW w:w="2043" w:type="dxa"/>
          </w:tcPr>
          <w:p w14:paraId="6DE6F8ED"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22.0</w:t>
            </w:r>
          </w:p>
        </w:tc>
      </w:tr>
      <w:tr w:rsidR="00426D9C" w:rsidRPr="002666A3" w14:paraId="3AA86648" w14:textId="77777777" w:rsidTr="008D4C16">
        <w:tc>
          <w:tcPr>
            <w:tcW w:w="1795" w:type="dxa"/>
          </w:tcPr>
          <w:p w14:paraId="02E9F3F4"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1991</w:t>
            </w:r>
          </w:p>
        </w:tc>
        <w:tc>
          <w:tcPr>
            <w:tcW w:w="1321" w:type="dxa"/>
          </w:tcPr>
          <w:p w14:paraId="64408798"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39.6</w:t>
            </w:r>
          </w:p>
        </w:tc>
        <w:tc>
          <w:tcPr>
            <w:tcW w:w="1558" w:type="dxa"/>
          </w:tcPr>
          <w:p w14:paraId="1A9EB5A7"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25.0</w:t>
            </w:r>
          </w:p>
        </w:tc>
        <w:tc>
          <w:tcPr>
            <w:tcW w:w="1558" w:type="dxa"/>
          </w:tcPr>
          <w:p w14:paraId="55AB9392"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54.5</w:t>
            </w:r>
          </w:p>
        </w:tc>
        <w:tc>
          <w:tcPr>
            <w:tcW w:w="2043" w:type="dxa"/>
          </w:tcPr>
          <w:p w14:paraId="324921F4"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29.5</w:t>
            </w:r>
          </w:p>
        </w:tc>
      </w:tr>
      <w:tr w:rsidR="00426D9C" w:rsidRPr="002666A3" w14:paraId="4FF410C9" w14:textId="77777777" w:rsidTr="008D4C16">
        <w:tc>
          <w:tcPr>
            <w:tcW w:w="1795" w:type="dxa"/>
          </w:tcPr>
          <w:p w14:paraId="6968AD6C"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2001</w:t>
            </w:r>
          </w:p>
        </w:tc>
        <w:tc>
          <w:tcPr>
            <w:tcW w:w="1321" w:type="dxa"/>
          </w:tcPr>
          <w:p w14:paraId="6FD1FD32"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54.1</w:t>
            </w:r>
          </w:p>
        </w:tc>
        <w:tc>
          <w:tcPr>
            <w:tcW w:w="1558" w:type="dxa"/>
          </w:tcPr>
          <w:p w14:paraId="65EB55C2"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42.8</w:t>
            </w:r>
          </w:p>
        </w:tc>
        <w:tc>
          <w:tcPr>
            <w:tcW w:w="1558" w:type="dxa"/>
          </w:tcPr>
          <w:p w14:paraId="1045D137"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65.5</w:t>
            </w:r>
          </w:p>
        </w:tc>
        <w:tc>
          <w:tcPr>
            <w:tcW w:w="2043" w:type="dxa"/>
          </w:tcPr>
          <w:p w14:paraId="6177E75F"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22.7</w:t>
            </w:r>
          </w:p>
        </w:tc>
      </w:tr>
      <w:tr w:rsidR="00426D9C" w:rsidRPr="002666A3" w14:paraId="3234E9DB" w14:textId="77777777" w:rsidTr="008D4C16">
        <w:tc>
          <w:tcPr>
            <w:tcW w:w="1795" w:type="dxa"/>
          </w:tcPr>
          <w:p w14:paraId="6134D0B9"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2011</w:t>
            </w:r>
          </w:p>
        </w:tc>
        <w:tc>
          <w:tcPr>
            <w:tcW w:w="1321" w:type="dxa"/>
          </w:tcPr>
          <w:p w14:paraId="42384404"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65.9</w:t>
            </w:r>
          </w:p>
        </w:tc>
        <w:tc>
          <w:tcPr>
            <w:tcW w:w="1558" w:type="dxa"/>
          </w:tcPr>
          <w:p w14:paraId="03961C22"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57.4</w:t>
            </w:r>
          </w:p>
        </w:tc>
        <w:tc>
          <w:tcPr>
            <w:tcW w:w="1558" w:type="dxa"/>
          </w:tcPr>
          <w:p w14:paraId="30C1ED30"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75.1</w:t>
            </w:r>
          </w:p>
        </w:tc>
        <w:tc>
          <w:tcPr>
            <w:tcW w:w="2043" w:type="dxa"/>
          </w:tcPr>
          <w:p w14:paraId="1AB5240E" w14:textId="77777777" w:rsidR="00426D9C" w:rsidRPr="002666A3" w:rsidRDefault="00426D9C" w:rsidP="008D4C16">
            <w:pPr>
              <w:spacing w:line="480" w:lineRule="auto"/>
              <w:rPr>
                <w:rFonts w:ascii="Times New Roman" w:hAnsi="Times New Roman" w:cs="Times New Roman"/>
                <w:sz w:val="24"/>
                <w:szCs w:val="24"/>
              </w:rPr>
            </w:pPr>
            <w:r w:rsidRPr="002666A3">
              <w:rPr>
                <w:rFonts w:ascii="Times New Roman" w:hAnsi="Times New Roman" w:cs="Times New Roman"/>
                <w:sz w:val="24"/>
                <w:szCs w:val="24"/>
              </w:rPr>
              <w:t>17.7</w:t>
            </w:r>
          </w:p>
        </w:tc>
      </w:tr>
    </w:tbl>
    <w:p w14:paraId="32FC35F3" w14:textId="77777777" w:rsidR="00426D9C" w:rsidRPr="002666A3" w:rsidRDefault="00A44277" w:rsidP="00426D9C">
      <w:pPr>
        <w:spacing w:line="480" w:lineRule="auto"/>
        <w:rPr>
          <w:rFonts w:ascii="Times New Roman" w:hAnsi="Times New Roman" w:cs="Times New Roman"/>
          <w:sz w:val="24"/>
          <w:szCs w:val="24"/>
        </w:rPr>
      </w:pPr>
      <w:r>
        <w:rPr>
          <w:rFonts w:ascii="Times New Roman" w:hAnsi="Times New Roman" w:cs="Times New Roman"/>
          <w:sz w:val="24"/>
          <w:szCs w:val="24"/>
        </w:rPr>
        <w:t>Source: CBS (</w:t>
      </w:r>
      <w:r w:rsidR="00CB7CE2">
        <w:rPr>
          <w:rFonts w:ascii="Times New Roman" w:hAnsi="Times New Roman" w:cs="Times New Roman"/>
          <w:sz w:val="24"/>
          <w:szCs w:val="24"/>
        </w:rPr>
        <w:t>2011</w:t>
      </w:r>
      <w:r>
        <w:rPr>
          <w:rFonts w:ascii="Times New Roman" w:hAnsi="Times New Roman" w:cs="Times New Roman"/>
          <w:sz w:val="24"/>
          <w:szCs w:val="24"/>
        </w:rPr>
        <w:t>)</w:t>
      </w:r>
    </w:p>
    <w:p w14:paraId="10AE7862" w14:textId="77777777" w:rsidR="000E3E78" w:rsidRPr="002666A3" w:rsidRDefault="000E3E78" w:rsidP="00426D9C">
      <w:pPr>
        <w:spacing w:line="480" w:lineRule="auto"/>
        <w:rPr>
          <w:rFonts w:ascii="Times New Roman" w:hAnsi="Times New Roman" w:cs="Times New Roman"/>
          <w:sz w:val="24"/>
          <w:szCs w:val="24"/>
        </w:rPr>
      </w:pPr>
    </w:p>
    <w:p w14:paraId="104CF78F" w14:textId="77777777" w:rsidR="000E3E78" w:rsidRPr="002666A3" w:rsidRDefault="000E3E78" w:rsidP="00426D9C">
      <w:pPr>
        <w:spacing w:line="480" w:lineRule="auto"/>
        <w:rPr>
          <w:rFonts w:ascii="Times New Roman" w:hAnsi="Times New Roman" w:cs="Times New Roman"/>
          <w:sz w:val="24"/>
          <w:szCs w:val="24"/>
        </w:rPr>
      </w:pPr>
    </w:p>
    <w:p w14:paraId="73C1E603" w14:textId="77777777" w:rsidR="006E18AC" w:rsidRDefault="006E18AC" w:rsidP="006E18AC">
      <w:pPr>
        <w:pStyle w:val="Caption"/>
      </w:pPr>
      <w:bookmarkStart w:id="69" w:name="_Toc502674647"/>
      <w:r>
        <w:lastRenderedPageBreak/>
        <w:t xml:space="preserve">Table </w:t>
      </w:r>
      <w:r w:rsidR="008F3E9C">
        <w:fldChar w:fldCharType="begin"/>
      </w:r>
      <w:r w:rsidR="008F3E9C">
        <w:instrText xml:space="preserve"> SEQ Table \* ARABIC </w:instrText>
      </w:r>
      <w:r w:rsidR="008F3E9C">
        <w:fldChar w:fldCharType="separate"/>
      </w:r>
      <w:r w:rsidR="002F31AF">
        <w:rPr>
          <w:noProof/>
        </w:rPr>
        <w:t>16</w:t>
      </w:r>
      <w:r w:rsidR="008F3E9C">
        <w:rPr>
          <w:noProof/>
        </w:rPr>
        <w:fldChar w:fldCharType="end"/>
      </w:r>
      <w:r>
        <w:t xml:space="preserve">: </w:t>
      </w:r>
      <w:r w:rsidRPr="00013C2E">
        <w:t>Logistic regression for the perception analysis of more time spent by female members as compared to male members</w:t>
      </w:r>
      <w:bookmarkEnd w:id="69"/>
    </w:p>
    <w:tbl>
      <w:tblPr>
        <w:tblW w:w="0" w:type="auto"/>
        <w:tblBorders>
          <w:top w:val="single" w:sz="4" w:space="0" w:color="auto"/>
          <w:bottom w:val="single" w:sz="4" w:space="0" w:color="auto"/>
        </w:tblBorders>
        <w:tblLook w:val="04A0" w:firstRow="1" w:lastRow="0" w:firstColumn="1" w:lastColumn="0" w:noHBand="0" w:noVBand="1"/>
      </w:tblPr>
      <w:tblGrid>
        <w:gridCol w:w="3330"/>
        <w:gridCol w:w="3060"/>
      </w:tblGrid>
      <w:tr w:rsidR="006C7C4B" w:rsidRPr="002F1E72" w14:paraId="7D308B7F" w14:textId="77777777" w:rsidTr="008D4C16">
        <w:tc>
          <w:tcPr>
            <w:tcW w:w="3330" w:type="dxa"/>
            <w:tcBorders>
              <w:top w:val="single" w:sz="4" w:space="0" w:color="auto"/>
              <w:bottom w:val="single" w:sz="4" w:space="0" w:color="auto"/>
            </w:tcBorders>
          </w:tcPr>
          <w:p w14:paraId="70A202B7"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Variable</w:t>
            </w:r>
          </w:p>
        </w:tc>
        <w:tc>
          <w:tcPr>
            <w:tcW w:w="3060" w:type="dxa"/>
            <w:tcBorders>
              <w:top w:val="single" w:sz="4" w:space="0" w:color="auto"/>
              <w:bottom w:val="single" w:sz="4" w:space="0" w:color="auto"/>
            </w:tcBorders>
          </w:tcPr>
          <w:p w14:paraId="124F099D"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 xml:space="preserve">Coefficient </w:t>
            </w:r>
          </w:p>
        </w:tc>
      </w:tr>
      <w:tr w:rsidR="00426D9C" w:rsidRPr="002666A3" w14:paraId="786EF157" w14:textId="77777777" w:rsidTr="008D4C16">
        <w:tc>
          <w:tcPr>
            <w:tcW w:w="3330" w:type="dxa"/>
            <w:tcBorders>
              <w:top w:val="single" w:sz="4" w:space="0" w:color="auto"/>
            </w:tcBorders>
          </w:tcPr>
          <w:p w14:paraId="4A648192"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Gender(female = 1)</w:t>
            </w:r>
          </w:p>
        </w:tc>
        <w:tc>
          <w:tcPr>
            <w:tcW w:w="3060" w:type="dxa"/>
            <w:tcBorders>
              <w:top w:val="single" w:sz="4" w:space="0" w:color="auto"/>
            </w:tcBorders>
          </w:tcPr>
          <w:p w14:paraId="0CCB9064"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-0.601***(0.16)</w:t>
            </w:r>
          </w:p>
        </w:tc>
      </w:tr>
      <w:tr w:rsidR="00426D9C" w:rsidRPr="002666A3" w14:paraId="6A75935C" w14:textId="77777777" w:rsidTr="008D4C16">
        <w:tc>
          <w:tcPr>
            <w:tcW w:w="3330" w:type="dxa"/>
          </w:tcPr>
          <w:p w14:paraId="532D8C78"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Caste( higher  caste = 1)</w:t>
            </w:r>
          </w:p>
        </w:tc>
        <w:tc>
          <w:tcPr>
            <w:tcW w:w="3060" w:type="dxa"/>
          </w:tcPr>
          <w:p w14:paraId="1572A6CC"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.06(0.18)</w:t>
            </w:r>
          </w:p>
        </w:tc>
      </w:tr>
      <w:tr w:rsidR="00426D9C" w:rsidRPr="002666A3" w14:paraId="68835CEB" w14:textId="77777777" w:rsidTr="008D4C16">
        <w:tc>
          <w:tcPr>
            <w:tcW w:w="3330" w:type="dxa"/>
          </w:tcPr>
          <w:p w14:paraId="3BA3138D"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Education</w:t>
            </w:r>
          </w:p>
        </w:tc>
        <w:tc>
          <w:tcPr>
            <w:tcW w:w="3060" w:type="dxa"/>
          </w:tcPr>
          <w:p w14:paraId="7A31EDF9"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0.008(0.017)</w:t>
            </w:r>
          </w:p>
        </w:tc>
      </w:tr>
      <w:tr w:rsidR="00426D9C" w:rsidRPr="002666A3" w14:paraId="4B2E7B52" w14:textId="77777777" w:rsidTr="008D4C16">
        <w:tc>
          <w:tcPr>
            <w:tcW w:w="3330" w:type="dxa"/>
          </w:tcPr>
          <w:p w14:paraId="1290A021"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Forest type (mixed =1)</w:t>
            </w:r>
          </w:p>
        </w:tc>
        <w:tc>
          <w:tcPr>
            <w:tcW w:w="3060" w:type="dxa"/>
          </w:tcPr>
          <w:p w14:paraId="515BD60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-1.14***(0.17)</w:t>
            </w:r>
          </w:p>
        </w:tc>
      </w:tr>
      <w:tr w:rsidR="00426D9C" w:rsidRPr="002666A3" w14:paraId="43ED5266" w14:textId="77777777" w:rsidTr="008D4C16">
        <w:tc>
          <w:tcPr>
            <w:tcW w:w="3330" w:type="dxa"/>
          </w:tcPr>
          <w:p w14:paraId="513DDC25"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Relative education </w:t>
            </w:r>
          </w:p>
        </w:tc>
        <w:tc>
          <w:tcPr>
            <w:tcW w:w="3060" w:type="dxa"/>
          </w:tcPr>
          <w:p w14:paraId="4D334BBC"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0.13***(0.03)</w:t>
            </w:r>
          </w:p>
        </w:tc>
      </w:tr>
      <w:tr w:rsidR="00426D9C" w:rsidRPr="002666A3" w14:paraId="6F6F612C" w14:textId="77777777" w:rsidTr="008D4C16">
        <w:tc>
          <w:tcPr>
            <w:tcW w:w="3330" w:type="dxa"/>
          </w:tcPr>
          <w:p w14:paraId="027EEA80"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Income dummy variable </w:t>
            </w:r>
          </w:p>
        </w:tc>
        <w:tc>
          <w:tcPr>
            <w:tcW w:w="3060" w:type="dxa"/>
          </w:tcPr>
          <w:p w14:paraId="59F6E300"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-0.18 (0.22)</w:t>
            </w:r>
          </w:p>
        </w:tc>
      </w:tr>
      <w:tr w:rsidR="00426D9C" w:rsidRPr="002666A3" w14:paraId="3D26F04F" w14:textId="77777777" w:rsidTr="008D4C16">
        <w:tc>
          <w:tcPr>
            <w:tcW w:w="3330" w:type="dxa"/>
          </w:tcPr>
          <w:p w14:paraId="1EEFD497"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Age of respondents (years)</w:t>
            </w:r>
          </w:p>
        </w:tc>
        <w:tc>
          <w:tcPr>
            <w:tcW w:w="3060" w:type="dxa"/>
          </w:tcPr>
          <w:p w14:paraId="71BB6537"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0.005(0.005)</w:t>
            </w:r>
          </w:p>
        </w:tc>
      </w:tr>
      <w:tr w:rsidR="00426D9C" w:rsidRPr="002666A3" w14:paraId="588F2657" w14:textId="77777777" w:rsidTr="008D4C16">
        <w:tc>
          <w:tcPr>
            <w:tcW w:w="3330" w:type="dxa"/>
          </w:tcPr>
          <w:p w14:paraId="19DDCDF5"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Observations </w:t>
            </w:r>
          </w:p>
        </w:tc>
        <w:tc>
          <w:tcPr>
            <w:tcW w:w="3060" w:type="dxa"/>
          </w:tcPr>
          <w:p w14:paraId="6D32FFE0"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780</w:t>
            </w:r>
          </w:p>
        </w:tc>
      </w:tr>
      <w:tr w:rsidR="00426D9C" w:rsidRPr="002666A3" w14:paraId="33ABC5DB" w14:textId="77777777" w:rsidTr="008D4C16">
        <w:tc>
          <w:tcPr>
            <w:tcW w:w="3330" w:type="dxa"/>
          </w:tcPr>
          <w:p w14:paraId="06BEBC17"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Pseudo R Square</w:t>
            </w:r>
          </w:p>
        </w:tc>
        <w:tc>
          <w:tcPr>
            <w:tcW w:w="3060" w:type="dxa"/>
          </w:tcPr>
          <w:p w14:paraId="5E4261B8"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0.076</w:t>
            </w:r>
          </w:p>
        </w:tc>
      </w:tr>
      <w:tr w:rsidR="00426D9C" w:rsidRPr="002666A3" w14:paraId="5C6B1042" w14:textId="77777777" w:rsidTr="008D4C16">
        <w:tc>
          <w:tcPr>
            <w:tcW w:w="3330" w:type="dxa"/>
          </w:tcPr>
          <w:p w14:paraId="5FD23F9E"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Log likelihood</w:t>
            </w:r>
          </w:p>
        </w:tc>
        <w:tc>
          <w:tcPr>
            <w:tcW w:w="3060" w:type="dxa"/>
          </w:tcPr>
          <w:p w14:paraId="1FDF812B"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-428.12</w:t>
            </w:r>
          </w:p>
        </w:tc>
      </w:tr>
    </w:tbl>
    <w:p w14:paraId="125B9250" w14:textId="77777777" w:rsidR="00DE44C9"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 xml:space="preserve"> Note</w:t>
      </w:r>
      <w:r w:rsidR="00A44277">
        <w:rPr>
          <w:rFonts w:ascii="Times New Roman" w:hAnsi="Times New Roman" w:cs="Times New Roman"/>
          <w:sz w:val="24"/>
          <w:szCs w:val="24"/>
        </w:rPr>
        <w:t>s</w:t>
      </w:r>
      <w:r w:rsidRPr="002666A3">
        <w:rPr>
          <w:rFonts w:ascii="Times New Roman" w:hAnsi="Times New Roman" w:cs="Times New Roman"/>
          <w:sz w:val="24"/>
          <w:szCs w:val="24"/>
        </w:rPr>
        <w:t>:</w:t>
      </w:r>
      <w:r w:rsidR="00DE44C9">
        <w:rPr>
          <w:rFonts w:ascii="Times New Roman" w:hAnsi="Times New Roman" w:cs="Times New Roman"/>
          <w:sz w:val="24"/>
          <w:szCs w:val="24"/>
        </w:rPr>
        <w:t xml:space="preserve"> Standard error in parenthesis</w:t>
      </w:r>
    </w:p>
    <w:p w14:paraId="5E08D4D6" w14:textId="77777777" w:rsidR="00426D9C" w:rsidRPr="002666A3"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 xml:space="preserve"> *p&lt;0.10, **p&lt;0.05), ***p&lt;0.01</w:t>
      </w:r>
    </w:p>
    <w:p w14:paraId="13DA046A" w14:textId="77777777" w:rsidR="00426D9C" w:rsidRPr="002666A3" w:rsidRDefault="00426D9C" w:rsidP="00426D9C">
      <w:pPr>
        <w:spacing w:line="240" w:lineRule="auto"/>
        <w:rPr>
          <w:rFonts w:ascii="Times New Roman" w:hAnsi="Times New Roman" w:cs="Times New Roman"/>
          <w:sz w:val="24"/>
          <w:szCs w:val="24"/>
        </w:rPr>
      </w:pPr>
    </w:p>
    <w:p w14:paraId="2DE814D9" w14:textId="77777777" w:rsidR="00426D9C" w:rsidRPr="002666A3" w:rsidRDefault="00426D9C" w:rsidP="00426D9C">
      <w:pPr>
        <w:spacing w:line="240" w:lineRule="auto"/>
        <w:rPr>
          <w:rFonts w:ascii="Times New Roman" w:hAnsi="Times New Roman" w:cs="Times New Roman"/>
          <w:sz w:val="24"/>
          <w:szCs w:val="24"/>
        </w:rPr>
      </w:pPr>
    </w:p>
    <w:p w14:paraId="3B74A778" w14:textId="77777777" w:rsidR="002C0FA4" w:rsidRDefault="002C0FA4" w:rsidP="002C0FA4">
      <w:pPr>
        <w:autoSpaceDE w:val="0"/>
        <w:autoSpaceDN w:val="0"/>
        <w:adjustRightInd w:val="0"/>
        <w:spacing w:after="0" w:line="240" w:lineRule="auto"/>
        <w:rPr>
          <w:rFonts w:ascii="AGaramond-Regular" w:hAnsi="AGaramond-Regular" w:cs="AGaramond-Regular"/>
          <w:sz w:val="24"/>
          <w:szCs w:val="24"/>
        </w:rPr>
      </w:pPr>
    </w:p>
    <w:p w14:paraId="054969E2" w14:textId="77777777" w:rsidR="002C0FA4" w:rsidRDefault="002C0FA4" w:rsidP="002C0FA4">
      <w:pPr>
        <w:spacing w:line="240" w:lineRule="auto"/>
        <w:rPr>
          <w:rFonts w:ascii="Times New Roman" w:hAnsi="Times New Roman" w:cs="Times New Roman"/>
          <w:sz w:val="24"/>
          <w:szCs w:val="24"/>
        </w:rPr>
      </w:pPr>
    </w:p>
    <w:p w14:paraId="6C6FBAEC" w14:textId="77777777" w:rsidR="000E3E78" w:rsidRPr="002666A3" w:rsidRDefault="000E3E78" w:rsidP="00426D9C">
      <w:pPr>
        <w:spacing w:line="240" w:lineRule="auto"/>
        <w:rPr>
          <w:rFonts w:ascii="Times New Roman" w:hAnsi="Times New Roman" w:cs="Times New Roman"/>
          <w:sz w:val="24"/>
          <w:szCs w:val="24"/>
        </w:rPr>
      </w:pPr>
    </w:p>
    <w:p w14:paraId="1562D5F1" w14:textId="77777777" w:rsidR="000E3E78" w:rsidRPr="002666A3" w:rsidRDefault="000E3E78" w:rsidP="00426D9C">
      <w:pPr>
        <w:spacing w:line="240" w:lineRule="auto"/>
        <w:rPr>
          <w:rFonts w:ascii="Times New Roman" w:hAnsi="Times New Roman" w:cs="Times New Roman"/>
          <w:sz w:val="24"/>
          <w:szCs w:val="24"/>
        </w:rPr>
      </w:pPr>
    </w:p>
    <w:p w14:paraId="0BB628BD" w14:textId="77777777" w:rsidR="00426D9C" w:rsidRPr="002666A3" w:rsidRDefault="00426D9C" w:rsidP="00426D9C">
      <w:pPr>
        <w:spacing w:line="240" w:lineRule="auto"/>
        <w:rPr>
          <w:rFonts w:ascii="Times New Roman" w:hAnsi="Times New Roman" w:cs="Times New Roman"/>
          <w:sz w:val="24"/>
          <w:szCs w:val="24"/>
        </w:rPr>
      </w:pPr>
    </w:p>
    <w:p w14:paraId="66459840" w14:textId="77777777" w:rsidR="002E6BD9" w:rsidRDefault="002E6BD9" w:rsidP="002E6BD9">
      <w:pPr>
        <w:pStyle w:val="Caption"/>
      </w:pPr>
      <w:bookmarkStart w:id="70" w:name="_Toc502674648"/>
      <w:r>
        <w:lastRenderedPageBreak/>
        <w:t xml:space="preserve">Table </w:t>
      </w:r>
      <w:r w:rsidR="008F3E9C">
        <w:fldChar w:fldCharType="begin"/>
      </w:r>
      <w:r w:rsidR="008F3E9C">
        <w:instrText xml:space="preserve"> SEQ Table \* ARABIC </w:instrText>
      </w:r>
      <w:r w:rsidR="008F3E9C">
        <w:fldChar w:fldCharType="separate"/>
      </w:r>
      <w:r w:rsidR="002F31AF">
        <w:rPr>
          <w:noProof/>
        </w:rPr>
        <w:t>17</w:t>
      </w:r>
      <w:r w:rsidR="008F3E9C">
        <w:rPr>
          <w:noProof/>
        </w:rPr>
        <w:fldChar w:fldCharType="end"/>
      </w:r>
      <w:r>
        <w:t xml:space="preserve">: </w:t>
      </w:r>
      <w:r w:rsidRPr="00340849">
        <w:t>Ordered logit regression for the perception analysis of females possessing more knowledge regarding forest management</w:t>
      </w:r>
      <w:bookmarkEnd w:id="70"/>
    </w:p>
    <w:tbl>
      <w:tblPr>
        <w:tblW w:w="0" w:type="auto"/>
        <w:tblBorders>
          <w:top w:val="single" w:sz="4" w:space="0" w:color="auto"/>
          <w:bottom w:val="single" w:sz="4" w:space="0" w:color="auto"/>
        </w:tblBorders>
        <w:tblLook w:val="04A0" w:firstRow="1" w:lastRow="0" w:firstColumn="1" w:lastColumn="0" w:noHBand="0" w:noVBand="1"/>
      </w:tblPr>
      <w:tblGrid>
        <w:gridCol w:w="3330"/>
        <w:gridCol w:w="3060"/>
      </w:tblGrid>
      <w:tr w:rsidR="006C7C4B" w:rsidRPr="002F1E72" w14:paraId="34ABA5A9" w14:textId="77777777" w:rsidTr="008D4C16">
        <w:tc>
          <w:tcPr>
            <w:tcW w:w="3330" w:type="dxa"/>
            <w:tcBorders>
              <w:top w:val="single" w:sz="4" w:space="0" w:color="auto"/>
              <w:bottom w:val="single" w:sz="4" w:space="0" w:color="auto"/>
            </w:tcBorders>
          </w:tcPr>
          <w:p w14:paraId="16EEB4EE" w14:textId="77777777" w:rsidR="00426D9C" w:rsidRPr="002F1E72" w:rsidRDefault="00426D9C" w:rsidP="008D4C16">
            <w:pPr>
              <w:tabs>
                <w:tab w:val="center" w:pos="1557"/>
              </w:tabs>
              <w:rPr>
                <w:rFonts w:ascii="Times New Roman" w:hAnsi="Times New Roman" w:cs="Times New Roman"/>
                <w:b/>
                <w:sz w:val="24"/>
                <w:szCs w:val="24"/>
              </w:rPr>
            </w:pPr>
            <w:r w:rsidRPr="002F1E72">
              <w:rPr>
                <w:rFonts w:ascii="Times New Roman" w:hAnsi="Times New Roman" w:cs="Times New Roman"/>
                <w:b/>
                <w:sz w:val="24"/>
                <w:szCs w:val="24"/>
              </w:rPr>
              <w:t>Variable</w:t>
            </w:r>
            <w:r w:rsidRPr="002F1E72">
              <w:rPr>
                <w:rFonts w:ascii="Times New Roman" w:hAnsi="Times New Roman" w:cs="Times New Roman"/>
                <w:b/>
                <w:sz w:val="24"/>
                <w:szCs w:val="24"/>
              </w:rPr>
              <w:tab/>
            </w:r>
          </w:p>
        </w:tc>
        <w:tc>
          <w:tcPr>
            <w:tcW w:w="3060" w:type="dxa"/>
            <w:tcBorders>
              <w:top w:val="single" w:sz="4" w:space="0" w:color="auto"/>
              <w:bottom w:val="single" w:sz="4" w:space="0" w:color="auto"/>
            </w:tcBorders>
          </w:tcPr>
          <w:p w14:paraId="5E9FD498" w14:textId="77777777" w:rsidR="00426D9C" w:rsidRPr="002F1E72" w:rsidRDefault="00426D9C" w:rsidP="008D4C16">
            <w:pPr>
              <w:rPr>
                <w:rFonts w:ascii="Times New Roman" w:hAnsi="Times New Roman" w:cs="Times New Roman"/>
                <w:b/>
                <w:sz w:val="24"/>
                <w:szCs w:val="24"/>
              </w:rPr>
            </w:pPr>
            <w:r w:rsidRPr="002F1E72">
              <w:rPr>
                <w:rFonts w:ascii="Times New Roman" w:hAnsi="Times New Roman" w:cs="Times New Roman"/>
                <w:b/>
                <w:sz w:val="24"/>
                <w:szCs w:val="24"/>
              </w:rPr>
              <w:t xml:space="preserve">Coefficient </w:t>
            </w:r>
          </w:p>
        </w:tc>
      </w:tr>
      <w:tr w:rsidR="00426D9C" w:rsidRPr="002666A3" w14:paraId="503AAE84" w14:textId="77777777" w:rsidTr="008D4C16">
        <w:tc>
          <w:tcPr>
            <w:tcW w:w="3330" w:type="dxa"/>
            <w:tcBorders>
              <w:top w:val="single" w:sz="4" w:space="0" w:color="auto"/>
            </w:tcBorders>
          </w:tcPr>
          <w:p w14:paraId="37FF011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Gender(female = 1)</w:t>
            </w:r>
          </w:p>
        </w:tc>
        <w:tc>
          <w:tcPr>
            <w:tcW w:w="3060" w:type="dxa"/>
            <w:tcBorders>
              <w:top w:val="single" w:sz="4" w:space="0" w:color="auto"/>
            </w:tcBorders>
          </w:tcPr>
          <w:p w14:paraId="4CD987C7"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-0.13(0.15)</w:t>
            </w:r>
          </w:p>
        </w:tc>
      </w:tr>
      <w:tr w:rsidR="00426D9C" w:rsidRPr="002666A3" w14:paraId="54235818" w14:textId="77777777" w:rsidTr="008D4C16">
        <w:tc>
          <w:tcPr>
            <w:tcW w:w="3330" w:type="dxa"/>
          </w:tcPr>
          <w:p w14:paraId="7645D3E5"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Caste( higher  caste = 1)</w:t>
            </w:r>
          </w:p>
        </w:tc>
        <w:tc>
          <w:tcPr>
            <w:tcW w:w="3060" w:type="dxa"/>
          </w:tcPr>
          <w:p w14:paraId="6FDEDF24"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-0.52***(0.16)</w:t>
            </w:r>
          </w:p>
        </w:tc>
      </w:tr>
      <w:tr w:rsidR="00426D9C" w:rsidRPr="002666A3" w14:paraId="1D914340" w14:textId="77777777" w:rsidTr="008D4C16">
        <w:tc>
          <w:tcPr>
            <w:tcW w:w="3330" w:type="dxa"/>
          </w:tcPr>
          <w:p w14:paraId="6AF77FD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Education</w:t>
            </w:r>
          </w:p>
        </w:tc>
        <w:tc>
          <w:tcPr>
            <w:tcW w:w="3060" w:type="dxa"/>
          </w:tcPr>
          <w:p w14:paraId="33F01CE5"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0.02(0.017)</w:t>
            </w:r>
          </w:p>
        </w:tc>
      </w:tr>
      <w:tr w:rsidR="00426D9C" w:rsidRPr="002666A3" w14:paraId="2AE7793A" w14:textId="77777777" w:rsidTr="008D4C16">
        <w:tc>
          <w:tcPr>
            <w:tcW w:w="3330" w:type="dxa"/>
          </w:tcPr>
          <w:p w14:paraId="68CDC1B8"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Forest type (mixed =1)</w:t>
            </w:r>
          </w:p>
        </w:tc>
        <w:tc>
          <w:tcPr>
            <w:tcW w:w="3060" w:type="dxa"/>
          </w:tcPr>
          <w:p w14:paraId="388D9705"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0.64***(0.15)</w:t>
            </w:r>
          </w:p>
        </w:tc>
      </w:tr>
      <w:tr w:rsidR="00426D9C" w:rsidRPr="002666A3" w14:paraId="4F7CDF40" w14:textId="77777777" w:rsidTr="008D4C16">
        <w:tc>
          <w:tcPr>
            <w:tcW w:w="3330" w:type="dxa"/>
          </w:tcPr>
          <w:p w14:paraId="0D227AD1"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Relative education</w:t>
            </w:r>
          </w:p>
        </w:tc>
        <w:tc>
          <w:tcPr>
            <w:tcW w:w="3060" w:type="dxa"/>
          </w:tcPr>
          <w:p w14:paraId="7ECE681B"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-0.06**(0.03)</w:t>
            </w:r>
          </w:p>
        </w:tc>
      </w:tr>
      <w:tr w:rsidR="00426D9C" w:rsidRPr="002666A3" w14:paraId="28B61FF7" w14:textId="77777777" w:rsidTr="008D4C16">
        <w:tc>
          <w:tcPr>
            <w:tcW w:w="3330" w:type="dxa"/>
          </w:tcPr>
          <w:p w14:paraId="048D7571"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Income dummy variable</w:t>
            </w:r>
          </w:p>
        </w:tc>
        <w:tc>
          <w:tcPr>
            <w:tcW w:w="3060" w:type="dxa"/>
          </w:tcPr>
          <w:p w14:paraId="41DF25B3"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0.55**(0.19)</w:t>
            </w:r>
          </w:p>
        </w:tc>
      </w:tr>
      <w:tr w:rsidR="00426D9C" w:rsidRPr="002666A3" w14:paraId="4B6406B0" w14:textId="77777777" w:rsidTr="008D4C16">
        <w:tc>
          <w:tcPr>
            <w:tcW w:w="3330" w:type="dxa"/>
          </w:tcPr>
          <w:p w14:paraId="6DF51BB2"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Age of respondents (years)</w:t>
            </w:r>
          </w:p>
        </w:tc>
        <w:tc>
          <w:tcPr>
            <w:tcW w:w="3060" w:type="dxa"/>
          </w:tcPr>
          <w:p w14:paraId="6F347B1D"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-0.002(0.002)</w:t>
            </w:r>
          </w:p>
        </w:tc>
      </w:tr>
      <w:tr w:rsidR="00426D9C" w:rsidRPr="002666A3" w14:paraId="720E1157" w14:textId="77777777" w:rsidTr="008D4C16">
        <w:tc>
          <w:tcPr>
            <w:tcW w:w="3330" w:type="dxa"/>
          </w:tcPr>
          <w:p w14:paraId="57617137"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Cut 1</w:t>
            </w:r>
          </w:p>
        </w:tc>
        <w:tc>
          <w:tcPr>
            <w:tcW w:w="3060" w:type="dxa"/>
          </w:tcPr>
          <w:p w14:paraId="50413EAB"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-4.88(0.48)</w:t>
            </w:r>
          </w:p>
        </w:tc>
      </w:tr>
      <w:tr w:rsidR="00426D9C" w:rsidRPr="002666A3" w14:paraId="7D5BDA2F" w14:textId="77777777" w:rsidTr="008D4C16">
        <w:tc>
          <w:tcPr>
            <w:tcW w:w="3330" w:type="dxa"/>
          </w:tcPr>
          <w:p w14:paraId="20BC340A"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Cut 2</w:t>
            </w:r>
          </w:p>
        </w:tc>
        <w:tc>
          <w:tcPr>
            <w:tcW w:w="3060" w:type="dxa"/>
          </w:tcPr>
          <w:p w14:paraId="6F2519CE"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-2.24(0.27)</w:t>
            </w:r>
          </w:p>
        </w:tc>
      </w:tr>
      <w:tr w:rsidR="00426D9C" w:rsidRPr="002666A3" w14:paraId="26966D7F" w14:textId="77777777" w:rsidTr="008D4C16">
        <w:tc>
          <w:tcPr>
            <w:tcW w:w="3330" w:type="dxa"/>
          </w:tcPr>
          <w:p w14:paraId="47CE4212"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Cut 3</w:t>
            </w:r>
          </w:p>
        </w:tc>
        <w:tc>
          <w:tcPr>
            <w:tcW w:w="3060" w:type="dxa"/>
          </w:tcPr>
          <w:p w14:paraId="4EC99643"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-1.16(0.26)</w:t>
            </w:r>
          </w:p>
        </w:tc>
      </w:tr>
      <w:tr w:rsidR="00426D9C" w:rsidRPr="002666A3" w14:paraId="19BE651E" w14:textId="77777777" w:rsidTr="008D4C16">
        <w:tc>
          <w:tcPr>
            <w:tcW w:w="3330" w:type="dxa"/>
          </w:tcPr>
          <w:p w14:paraId="73F35CDA"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Cut 4</w:t>
            </w:r>
          </w:p>
        </w:tc>
        <w:tc>
          <w:tcPr>
            <w:tcW w:w="3060" w:type="dxa"/>
          </w:tcPr>
          <w:p w14:paraId="5A3E0E7B"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1.84(0.27)</w:t>
            </w:r>
          </w:p>
        </w:tc>
      </w:tr>
      <w:tr w:rsidR="00426D9C" w:rsidRPr="002666A3" w14:paraId="636B560F" w14:textId="77777777" w:rsidTr="008D4C16">
        <w:tc>
          <w:tcPr>
            <w:tcW w:w="3330" w:type="dxa"/>
          </w:tcPr>
          <w:p w14:paraId="383A00F9"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Observations </w:t>
            </w:r>
          </w:p>
        </w:tc>
        <w:tc>
          <w:tcPr>
            <w:tcW w:w="3060" w:type="dxa"/>
          </w:tcPr>
          <w:p w14:paraId="24441877"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780</w:t>
            </w:r>
          </w:p>
        </w:tc>
      </w:tr>
      <w:tr w:rsidR="00426D9C" w:rsidRPr="002666A3" w14:paraId="0EF730ED" w14:textId="77777777" w:rsidTr="008D4C16">
        <w:tc>
          <w:tcPr>
            <w:tcW w:w="3330" w:type="dxa"/>
          </w:tcPr>
          <w:p w14:paraId="27D16C92"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Pseudo R Square</w:t>
            </w:r>
          </w:p>
        </w:tc>
        <w:tc>
          <w:tcPr>
            <w:tcW w:w="3060" w:type="dxa"/>
          </w:tcPr>
          <w:p w14:paraId="283EDED4"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0.03</w:t>
            </w:r>
          </w:p>
        </w:tc>
      </w:tr>
      <w:tr w:rsidR="00426D9C" w:rsidRPr="002666A3" w14:paraId="660255F1" w14:textId="77777777" w:rsidTr="008D4C16">
        <w:tc>
          <w:tcPr>
            <w:tcW w:w="3330" w:type="dxa"/>
          </w:tcPr>
          <w:p w14:paraId="3C1CB9A2"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Log likelihood</w:t>
            </w:r>
          </w:p>
        </w:tc>
        <w:tc>
          <w:tcPr>
            <w:tcW w:w="3060" w:type="dxa"/>
          </w:tcPr>
          <w:p w14:paraId="350A44E8"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-853.43</w:t>
            </w:r>
          </w:p>
        </w:tc>
      </w:tr>
    </w:tbl>
    <w:p w14:paraId="02A7DA58" w14:textId="77777777" w:rsidR="00DE44C9"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Note</w:t>
      </w:r>
      <w:r w:rsidR="00A44277">
        <w:rPr>
          <w:rFonts w:ascii="Times New Roman" w:hAnsi="Times New Roman" w:cs="Times New Roman"/>
          <w:sz w:val="24"/>
          <w:szCs w:val="24"/>
        </w:rPr>
        <w:t>s</w:t>
      </w:r>
      <w:r w:rsidRPr="002666A3">
        <w:rPr>
          <w:rFonts w:ascii="Times New Roman" w:hAnsi="Times New Roman" w:cs="Times New Roman"/>
          <w:sz w:val="24"/>
          <w:szCs w:val="24"/>
        </w:rPr>
        <w:t xml:space="preserve">: </w:t>
      </w:r>
      <w:r w:rsidR="00DE44C9">
        <w:rPr>
          <w:rFonts w:ascii="Times New Roman" w:hAnsi="Times New Roman" w:cs="Times New Roman"/>
          <w:sz w:val="24"/>
          <w:szCs w:val="24"/>
        </w:rPr>
        <w:t>Standard error in parenthesis</w:t>
      </w:r>
    </w:p>
    <w:p w14:paraId="7C7002A2" w14:textId="77777777" w:rsidR="00426D9C" w:rsidRPr="002666A3"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*p&lt;0.10, **p&lt;0.05, ***p&lt;0.01</w:t>
      </w:r>
    </w:p>
    <w:p w14:paraId="7022088C" w14:textId="77777777" w:rsidR="00CE5627" w:rsidRDefault="00CE5627" w:rsidP="00CE5627">
      <w:pPr>
        <w:pStyle w:val="Caption"/>
      </w:pPr>
      <w:bookmarkStart w:id="71" w:name="_Toc502674649"/>
      <w:r>
        <w:lastRenderedPageBreak/>
        <w:t xml:space="preserve">Table </w:t>
      </w:r>
      <w:r w:rsidR="008F3E9C">
        <w:fldChar w:fldCharType="begin"/>
      </w:r>
      <w:r w:rsidR="008F3E9C">
        <w:instrText xml:space="preserve"> SEQ Table \* ARABIC </w:instrText>
      </w:r>
      <w:r w:rsidR="008F3E9C">
        <w:fldChar w:fldCharType="separate"/>
      </w:r>
      <w:r w:rsidR="002F31AF">
        <w:rPr>
          <w:noProof/>
        </w:rPr>
        <w:t>18</w:t>
      </w:r>
      <w:r w:rsidR="008F3E9C">
        <w:rPr>
          <w:noProof/>
        </w:rPr>
        <w:fldChar w:fldCharType="end"/>
      </w:r>
      <w:r>
        <w:t xml:space="preserve">: </w:t>
      </w:r>
      <w:r w:rsidRPr="0015169C">
        <w:t>Marginal effects of socio-economic demographics on the perception of female possessing more knowledge regarding forest management</w:t>
      </w:r>
      <w:bookmarkEnd w:id="71"/>
    </w:p>
    <w:tbl>
      <w:tblPr>
        <w:tblW w:w="0" w:type="pct"/>
        <w:tblBorders>
          <w:top w:val="single" w:sz="4" w:space="0" w:color="auto"/>
          <w:bottom w:val="single" w:sz="4" w:space="0" w:color="auto"/>
        </w:tblBorders>
        <w:tblLook w:val="04A0" w:firstRow="1" w:lastRow="0" w:firstColumn="1" w:lastColumn="0" w:noHBand="0" w:noVBand="1"/>
      </w:tblPr>
      <w:tblGrid>
        <w:gridCol w:w="1846"/>
        <w:gridCol w:w="1766"/>
        <w:gridCol w:w="1333"/>
        <w:gridCol w:w="1440"/>
        <w:gridCol w:w="1497"/>
        <w:gridCol w:w="1468"/>
      </w:tblGrid>
      <w:tr w:rsidR="006C7C4B" w:rsidRPr="00655B3E" w14:paraId="0475D431" w14:textId="77777777" w:rsidTr="00646109">
        <w:tc>
          <w:tcPr>
            <w:tcW w:w="1846" w:type="dxa"/>
            <w:tcBorders>
              <w:top w:val="single" w:sz="4" w:space="0" w:color="auto"/>
              <w:bottom w:val="single" w:sz="4" w:space="0" w:color="auto"/>
            </w:tcBorders>
          </w:tcPr>
          <w:p w14:paraId="64AED1D4"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Variable</w:t>
            </w:r>
          </w:p>
        </w:tc>
        <w:tc>
          <w:tcPr>
            <w:tcW w:w="1766" w:type="dxa"/>
            <w:tcBorders>
              <w:top w:val="single" w:sz="4" w:space="0" w:color="auto"/>
              <w:bottom w:val="single" w:sz="4" w:space="0" w:color="auto"/>
            </w:tcBorders>
          </w:tcPr>
          <w:p w14:paraId="21B48C4E"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Strongly disagree</w:t>
            </w:r>
          </w:p>
        </w:tc>
        <w:tc>
          <w:tcPr>
            <w:tcW w:w="1333" w:type="dxa"/>
            <w:tcBorders>
              <w:top w:val="single" w:sz="4" w:space="0" w:color="auto"/>
              <w:bottom w:val="single" w:sz="4" w:space="0" w:color="auto"/>
            </w:tcBorders>
          </w:tcPr>
          <w:p w14:paraId="26776175"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Disagree</w:t>
            </w:r>
          </w:p>
        </w:tc>
        <w:tc>
          <w:tcPr>
            <w:tcW w:w="1440" w:type="dxa"/>
            <w:tcBorders>
              <w:top w:val="single" w:sz="4" w:space="0" w:color="auto"/>
              <w:bottom w:val="single" w:sz="4" w:space="0" w:color="auto"/>
            </w:tcBorders>
          </w:tcPr>
          <w:p w14:paraId="4CE2862B"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Neutral</w:t>
            </w:r>
          </w:p>
        </w:tc>
        <w:tc>
          <w:tcPr>
            <w:tcW w:w="1497" w:type="dxa"/>
            <w:tcBorders>
              <w:top w:val="single" w:sz="4" w:space="0" w:color="auto"/>
              <w:bottom w:val="single" w:sz="4" w:space="0" w:color="auto"/>
            </w:tcBorders>
          </w:tcPr>
          <w:p w14:paraId="2941F019"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Agree</w:t>
            </w:r>
          </w:p>
        </w:tc>
        <w:tc>
          <w:tcPr>
            <w:tcW w:w="1468" w:type="dxa"/>
            <w:tcBorders>
              <w:top w:val="single" w:sz="4" w:space="0" w:color="auto"/>
              <w:bottom w:val="single" w:sz="4" w:space="0" w:color="auto"/>
            </w:tcBorders>
          </w:tcPr>
          <w:p w14:paraId="61A4A5B4"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Strongly Agree</w:t>
            </w:r>
          </w:p>
        </w:tc>
      </w:tr>
      <w:tr w:rsidR="00426D9C" w:rsidRPr="002666A3" w14:paraId="05FF5B00" w14:textId="77777777" w:rsidTr="00646109">
        <w:tc>
          <w:tcPr>
            <w:tcW w:w="1846" w:type="dxa"/>
            <w:tcBorders>
              <w:top w:val="single" w:sz="4" w:space="0" w:color="auto"/>
            </w:tcBorders>
          </w:tcPr>
          <w:p w14:paraId="375A218F"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Gender </w:t>
            </w:r>
          </w:p>
          <w:p w14:paraId="17C648E9"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(female =1)</w:t>
            </w:r>
          </w:p>
        </w:tc>
        <w:tc>
          <w:tcPr>
            <w:tcW w:w="1766" w:type="dxa"/>
            <w:tcBorders>
              <w:top w:val="single" w:sz="4" w:space="0" w:color="auto"/>
            </w:tcBorders>
          </w:tcPr>
          <w:p w14:paraId="2CE7E3F1"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0.0009</w:t>
            </w:r>
          </w:p>
          <w:p w14:paraId="5720717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333" w:type="dxa"/>
            <w:tcBorders>
              <w:top w:val="single" w:sz="4" w:space="0" w:color="auto"/>
            </w:tcBorders>
          </w:tcPr>
          <w:p w14:paraId="12AD9EB3"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29AE02E9"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(0.10)</w:t>
            </w:r>
          </w:p>
        </w:tc>
        <w:tc>
          <w:tcPr>
            <w:tcW w:w="1440" w:type="dxa"/>
            <w:tcBorders>
              <w:top w:val="single" w:sz="4" w:space="0" w:color="auto"/>
            </w:tcBorders>
          </w:tcPr>
          <w:p w14:paraId="13B25BDF"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0.012</w:t>
            </w:r>
          </w:p>
          <w:p w14:paraId="3C7B2878"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(0.013)</w:t>
            </w:r>
          </w:p>
        </w:tc>
        <w:tc>
          <w:tcPr>
            <w:tcW w:w="1497" w:type="dxa"/>
            <w:tcBorders>
              <w:top w:val="single" w:sz="4" w:space="0" w:color="auto"/>
            </w:tcBorders>
          </w:tcPr>
          <w:p w14:paraId="5BCC4EBF"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-0.005</w:t>
            </w:r>
          </w:p>
          <w:p w14:paraId="47F5D658"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(0.006)</w:t>
            </w:r>
          </w:p>
        </w:tc>
        <w:tc>
          <w:tcPr>
            <w:tcW w:w="1468" w:type="dxa"/>
            <w:tcBorders>
              <w:top w:val="single" w:sz="4" w:space="0" w:color="auto"/>
            </w:tcBorders>
          </w:tcPr>
          <w:p w14:paraId="3D2CC975"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-0.017</w:t>
            </w:r>
          </w:p>
          <w:p w14:paraId="7A395F0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(0.019)</w:t>
            </w:r>
          </w:p>
        </w:tc>
      </w:tr>
      <w:tr w:rsidR="00426D9C" w:rsidRPr="002666A3" w14:paraId="6CFA85F7" w14:textId="77777777" w:rsidTr="00646109">
        <w:tc>
          <w:tcPr>
            <w:tcW w:w="1846" w:type="dxa"/>
          </w:tcPr>
          <w:p w14:paraId="3052BF2E"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Caste </w:t>
            </w:r>
          </w:p>
          <w:p w14:paraId="717D19AE"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(higher caste = 1)</w:t>
            </w:r>
          </w:p>
        </w:tc>
        <w:tc>
          <w:tcPr>
            <w:tcW w:w="1766" w:type="dxa"/>
          </w:tcPr>
          <w:p w14:paraId="674F1D79"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p w14:paraId="612A8F22"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333" w:type="dxa"/>
          </w:tcPr>
          <w:p w14:paraId="38C205EF"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0.04***</w:t>
            </w:r>
          </w:p>
          <w:p w14:paraId="066A81F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440" w:type="dxa"/>
          </w:tcPr>
          <w:p w14:paraId="3F086F91"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0.05***</w:t>
            </w:r>
          </w:p>
          <w:p w14:paraId="41ACE62B"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497" w:type="dxa"/>
          </w:tcPr>
          <w:p w14:paraId="2106C6F4"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-0.03**</w:t>
            </w:r>
          </w:p>
          <w:p w14:paraId="1C0B557C"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(0.013)</w:t>
            </w:r>
          </w:p>
        </w:tc>
        <w:tc>
          <w:tcPr>
            <w:tcW w:w="1468" w:type="dxa"/>
          </w:tcPr>
          <w:p w14:paraId="79DB3D8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-0.07***</w:t>
            </w:r>
          </w:p>
          <w:p w14:paraId="6AD448D2"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252547C7" w14:textId="77777777" w:rsidTr="00646109">
        <w:tc>
          <w:tcPr>
            <w:tcW w:w="1846" w:type="dxa"/>
          </w:tcPr>
          <w:p w14:paraId="61F2414D"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Education</w:t>
            </w:r>
          </w:p>
          <w:p w14:paraId="25C00875" w14:textId="77777777" w:rsidR="00426D9C" w:rsidRPr="002666A3" w:rsidRDefault="00426D9C" w:rsidP="00DE44C9">
            <w:pPr>
              <w:spacing w:line="480" w:lineRule="auto"/>
              <w:rPr>
                <w:rFonts w:ascii="Times New Roman" w:hAnsi="Times New Roman" w:cs="Times New Roman"/>
                <w:sz w:val="24"/>
                <w:szCs w:val="24"/>
              </w:rPr>
            </w:pPr>
          </w:p>
        </w:tc>
        <w:tc>
          <w:tcPr>
            <w:tcW w:w="1766" w:type="dxa"/>
          </w:tcPr>
          <w:p w14:paraId="5311300B"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p w14:paraId="556CF108"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tc>
        <w:tc>
          <w:tcPr>
            <w:tcW w:w="1333" w:type="dxa"/>
          </w:tcPr>
          <w:p w14:paraId="4F67B458"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587E782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440" w:type="dxa"/>
          </w:tcPr>
          <w:p w14:paraId="06D41E07"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p w14:paraId="1290AC51"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497" w:type="dxa"/>
          </w:tcPr>
          <w:p w14:paraId="532F54A0"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0.0009</w:t>
            </w:r>
          </w:p>
          <w:p w14:paraId="59CE569D"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(0.0008)</w:t>
            </w:r>
          </w:p>
        </w:tc>
        <w:tc>
          <w:tcPr>
            <w:tcW w:w="1468" w:type="dxa"/>
          </w:tcPr>
          <w:p w14:paraId="5BDDB2BB"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p w14:paraId="631E86C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r>
      <w:tr w:rsidR="00426D9C" w:rsidRPr="002666A3" w14:paraId="7ED2FAAE" w14:textId="77777777" w:rsidTr="00646109">
        <w:tc>
          <w:tcPr>
            <w:tcW w:w="1846" w:type="dxa"/>
          </w:tcPr>
          <w:p w14:paraId="223F5BB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Forest type </w:t>
            </w:r>
          </w:p>
          <w:p w14:paraId="73AE145B"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(mixed =1)</w:t>
            </w:r>
          </w:p>
        </w:tc>
        <w:tc>
          <w:tcPr>
            <w:tcW w:w="1766" w:type="dxa"/>
          </w:tcPr>
          <w:p w14:paraId="784FCC95"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-0.004**</w:t>
            </w:r>
          </w:p>
          <w:p w14:paraId="28687521"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333" w:type="dxa"/>
          </w:tcPr>
          <w:p w14:paraId="4A623659"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-0.05***</w:t>
            </w:r>
          </w:p>
          <w:p w14:paraId="34CBD97C"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(0.011)</w:t>
            </w:r>
          </w:p>
        </w:tc>
        <w:tc>
          <w:tcPr>
            <w:tcW w:w="1440" w:type="dxa"/>
          </w:tcPr>
          <w:p w14:paraId="0B634C22"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-0.06***</w:t>
            </w:r>
          </w:p>
          <w:p w14:paraId="7B6C5EE8"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(0.014)</w:t>
            </w:r>
          </w:p>
        </w:tc>
        <w:tc>
          <w:tcPr>
            <w:tcW w:w="1497" w:type="dxa"/>
          </w:tcPr>
          <w:p w14:paraId="0781F115"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0.03**</w:t>
            </w:r>
          </w:p>
          <w:p w14:paraId="1F0A5D6A"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468" w:type="dxa"/>
          </w:tcPr>
          <w:p w14:paraId="6BAE7A7B"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0.081***</w:t>
            </w:r>
          </w:p>
          <w:p w14:paraId="1F9DABC2"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417005E6" w14:textId="77777777" w:rsidTr="00646109">
        <w:tc>
          <w:tcPr>
            <w:tcW w:w="1846" w:type="dxa"/>
          </w:tcPr>
          <w:p w14:paraId="7EE7D0CE"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Relative education </w:t>
            </w:r>
          </w:p>
        </w:tc>
        <w:tc>
          <w:tcPr>
            <w:tcW w:w="1766" w:type="dxa"/>
          </w:tcPr>
          <w:p w14:paraId="1E4268BF"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0.0004</w:t>
            </w:r>
          </w:p>
          <w:p w14:paraId="74B92F3D"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tc>
        <w:tc>
          <w:tcPr>
            <w:tcW w:w="1333" w:type="dxa"/>
          </w:tcPr>
          <w:p w14:paraId="7F563EC7"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0.005**</w:t>
            </w:r>
          </w:p>
          <w:p w14:paraId="2AB34FCE"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440" w:type="dxa"/>
          </w:tcPr>
          <w:p w14:paraId="3C0960E3"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0.005*</w:t>
            </w:r>
          </w:p>
          <w:p w14:paraId="4ED6B024"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tc>
        <w:tc>
          <w:tcPr>
            <w:tcW w:w="1497" w:type="dxa"/>
          </w:tcPr>
          <w:p w14:paraId="1D304074"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p w14:paraId="5F2560C7"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468" w:type="dxa"/>
          </w:tcPr>
          <w:p w14:paraId="37FEACCD"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-0.008**</w:t>
            </w:r>
          </w:p>
          <w:p w14:paraId="40380DA3"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(0.005)</w:t>
            </w:r>
          </w:p>
        </w:tc>
      </w:tr>
      <w:tr w:rsidR="00426D9C" w:rsidRPr="002666A3" w14:paraId="73CE123D" w14:textId="77777777" w:rsidTr="00646109">
        <w:tc>
          <w:tcPr>
            <w:tcW w:w="1846" w:type="dxa"/>
          </w:tcPr>
          <w:p w14:paraId="019F20AD"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Income dummy variable</w:t>
            </w:r>
          </w:p>
        </w:tc>
        <w:tc>
          <w:tcPr>
            <w:tcW w:w="1766" w:type="dxa"/>
          </w:tcPr>
          <w:p w14:paraId="50B5315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-0.004*</w:t>
            </w:r>
          </w:p>
          <w:p w14:paraId="52329BB1"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333" w:type="dxa"/>
          </w:tcPr>
          <w:p w14:paraId="7A8BA65F"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-0.05*</w:t>
            </w:r>
          </w:p>
          <w:p w14:paraId="5A7A78E1"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440" w:type="dxa"/>
          </w:tcPr>
          <w:p w14:paraId="277C3F02"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-0.05***</w:t>
            </w:r>
          </w:p>
          <w:p w14:paraId="6489FF73"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497" w:type="dxa"/>
          </w:tcPr>
          <w:p w14:paraId="1D19C2CF"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0.04**</w:t>
            </w:r>
          </w:p>
          <w:p w14:paraId="0053457C"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468" w:type="dxa"/>
          </w:tcPr>
          <w:p w14:paraId="159D6810"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0.06***</w:t>
            </w:r>
          </w:p>
          <w:p w14:paraId="52ADE243"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21EB19A6" w14:textId="77777777" w:rsidTr="00646109">
        <w:tc>
          <w:tcPr>
            <w:tcW w:w="1846" w:type="dxa"/>
          </w:tcPr>
          <w:p w14:paraId="439EA1C6"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Age of respondents</w:t>
            </w:r>
          </w:p>
        </w:tc>
        <w:tc>
          <w:tcPr>
            <w:tcW w:w="1766" w:type="dxa"/>
          </w:tcPr>
          <w:p w14:paraId="37B10D42"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0.00002</w:t>
            </w:r>
          </w:p>
          <w:p w14:paraId="1E567F23"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(0.00002)</w:t>
            </w:r>
          </w:p>
        </w:tc>
        <w:tc>
          <w:tcPr>
            <w:tcW w:w="1333" w:type="dxa"/>
          </w:tcPr>
          <w:p w14:paraId="7758133D"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p w14:paraId="08E70DD7"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tc>
        <w:tc>
          <w:tcPr>
            <w:tcW w:w="1440" w:type="dxa"/>
          </w:tcPr>
          <w:p w14:paraId="230A9C31"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p w14:paraId="6916C848"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tc>
        <w:tc>
          <w:tcPr>
            <w:tcW w:w="1497" w:type="dxa"/>
          </w:tcPr>
          <w:p w14:paraId="2A0E731C"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p w14:paraId="0762C3CE"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tc>
        <w:tc>
          <w:tcPr>
            <w:tcW w:w="1468" w:type="dxa"/>
          </w:tcPr>
          <w:p w14:paraId="72FE6603"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-0.0003</w:t>
            </w:r>
          </w:p>
          <w:p w14:paraId="249C796D" w14:textId="77777777" w:rsidR="00426D9C" w:rsidRPr="002666A3" w:rsidRDefault="00426D9C" w:rsidP="00DE44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tc>
      </w:tr>
    </w:tbl>
    <w:p w14:paraId="5343C0FB" w14:textId="77777777" w:rsidR="00003B89"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Note</w:t>
      </w:r>
      <w:r w:rsidR="00A44277">
        <w:rPr>
          <w:rFonts w:ascii="Times New Roman" w:hAnsi="Times New Roman" w:cs="Times New Roman"/>
          <w:sz w:val="24"/>
          <w:szCs w:val="24"/>
        </w:rPr>
        <w:t>s</w:t>
      </w:r>
      <w:r w:rsidRPr="002666A3">
        <w:rPr>
          <w:rFonts w:ascii="Times New Roman" w:hAnsi="Times New Roman" w:cs="Times New Roman"/>
          <w:sz w:val="24"/>
          <w:szCs w:val="24"/>
        </w:rPr>
        <w:t xml:space="preserve">: </w:t>
      </w:r>
      <w:r w:rsidR="00DE44C9">
        <w:rPr>
          <w:rFonts w:ascii="Times New Roman" w:hAnsi="Times New Roman" w:cs="Times New Roman"/>
          <w:sz w:val="24"/>
          <w:szCs w:val="24"/>
        </w:rPr>
        <w:t xml:space="preserve"> Standard error in parenthesis, </w:t>
      </w:r>
    </w:p>
    <w:p w14:paraId="694F488E" w14:textId="77777777" w:rsidR="00426D9C" w:rsidRPr="002666A3"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*p&lt;0.10, **p&lt;0.05, ***p&lt;0.01</w:t>
      </w:r>
    </w:p>
    <w:p w14:paraId="219F5497" w14:textId="77777777" w:rsidR="00387A19" w:rsidRDefault="00387A19" w:rsidP="00387A19">
      <w:pPr>
        <w:pStyle w:val="Caption"/>
      </w:pPr>
      <w:bookmarkStart w:id="72" w:name="_Toc502674650"/>
      <w:r>
        <w:lastRenderedPageBreak/>
        <w:t xml:space="preserve">Table </w:t>
      </w:r>
      <w:r w:rsidR="008F3E9C">
        <w:fldChar w:fldCharType="begin"/>
      </w:r>
      <w:r w:rsidR="008F3E9C">
        <w:instrText xml:space="preserve"> SEQ Table \* ARABIC </w:instrText>
      </w:r>
      <w:r w:rsidR="008F3E9C">
        <w:fldChar w:fldCharType="separate"/>
      </w:r>
      <w:r w:rsidR="002F31AF">
        <w:rPr>
          <w:noProof/>
        </w:rPr>
        <w:t>19</w:t>
      </w:r>
      <w:r w:rsidR="008F3E9C">
        <w:rPr>
          <w:noProof/>
        </w:rPr>
        <w:fldChar w:fldCharType="end"/>
      </w:r>
      <w:r>
        <w:t xml:space="preserve">: </w:t>
      </w:r>
      <w:r w:rsidRPr="005C78F8">
        <w:t>Ordered logit regression on the perception of women's involvement in decision making</w:t>
      </w:r>
      <w:bookmarkEnd w:id="72"/>
    </w:p>
    <w:tbl>
      <w:tblPr>
        <w:tblW w:w="0" w:type="auto"/>
        <w:tblBorders>
          <w:top w:val="single" w:sz="4" w:space="0" w:color="auto"/>
          <w:bottom w:val="single" w:sz="4" w:space="0" w:color="auto"/>
        </w:tblBorders>
        <w:tblLook w:val="04A0" w:firstRow="1" w:lastRow="0" w:firstColumn="1" w:lastColumn="0" w:noHBand="0" w:noVBand="1"/>
      </w:tblPr>
      <w:tblGrid>
        <w:gridCol w:w="3330"/>
        <w:gridCol w:w="3060"/>
      </w:tblGrid>
      <w:tr w:rsidR="006C7C4B" w:rsidRPr="00655B3E" w14:paraId="7BE88116" w14:textId="77777777" w:rsidTr="008D4C16">
        <w:tc>
          <w:tcPr>
            <w:tcW w:w="3330" w:type="dxa"/>
            <w:tcBorders>
              <w:top w:val="single" w:sz="4" w:space="0" w:color="auto"/>
              <w:bottom w:val="single" w:sz="4" w:space="0" w:color="auto"/>
            </w:tcBorders>
          </w:tcPr>
          <w:p w14:paraId="787CF8FF"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Variable</w:t>
            </w:r>
          </w:p>
        </w:tc>
        <w:tc>
          <w:tcPr>
            <w:tcW w:w="3060" w:type="dxa"/>
            <w:tcBorders>
              <w:top w:val="single" w:sz="4" w:space="0" w:color="auto"/>
              <w:bottom w:val="single" w:sz="4" w:space="0" w:color="auto"/>
            </w:tcBorders>
          </w:tcPr>
          <w:p w14:paraId="6D694E2A"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 xml:space="preserve">Coefficient </w:t>
            </w:r>
          </w:p>
        </w:tc>
      </w:tr>
      <w:tr w:rsidR="00426D9C" w:rsidRPr="002666A3" w14:paraId="79A08511" w14:textId="77777777" w:rsidTr="008D4C16">
        <w:tc>
          <w:tcPr>
            <w:tcW w:w="3330" w:type="dxa"/>
            <w:tcBorders>
              <w:top w:val="single" w:sz="4" w:space="0" w:color="auto"/>
            </w:tcBorders>
          </w:tcPr>
          <w:p w14:paraId="21AD357C"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Gender(female = 1)</w:t>
            </w:r>
          </w:p>
        </w:tc>
        <w:tc>
          <w:tcPr>
            <w:tcW w:w="3060" w:type="dxa"/>
            <w:tcBorders>
              <w:top w:val="single" w:sz="4" w:space="0" w:color="auto"/>
            </w:tcBorders>
          </w:tcPr>
          <w:p w14:paraId="0CE99FB4"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-0.11(0.16)</w:t>
            </w:r>
          </w:p>
        </w:tc>
      </w:tr>
      <w:tr w:rsidR="00426D9C" w:rsidRPr="002666A3" w14:paraId="4F0E6430" w14:textId="77777777" w:rsidTr="008D4C16">
        <w:tc>
          <w:tcPr>
            <w:tcW w:w="3330" w:type="dxa"/>
          </w:tcPr>
          <w:p w14:paraId="1E1DE4B9"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Caste( higher  caste = 1)</w:t>
            </w:r>
          </w:p>
        </w:tc>
        <w:tc>
          <w:tcPr>
            <w:tcW w:w="3060" w:type="dxa"/>
          </w:tcPr>
          <w:p w14:paraId="7BDC574F"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0.11(0.16)</w:t>
            </w:r>
          </w:p>
        </w:tc>
      </w:tr>
      <w:tr w:rsidR="00426D9C" w:rsidRPr="002666A3" w14:paraId="04499829" w14:textId="77777777" w:rsidTr="008D4C16">
        <w:tc>
          <w:tcPr>
            <w:tcW w:w="3330" w:type="dxa"/>
          </w:tcPr>
          <w:p w14:paraId="76267441"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Education</w:t>
            </w:r>
          </w:p>
        </w:tc>
        <w:tc>
          <w:tcPr>
            <w:tcW w:w="3060" w:type="dxa"/>
          </w:tcPr>
          <w:p w14:paraId="3C46D441"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0.03(0.016)</w:t>
            </w:r>
          </w:p>
        </w:tc>
      </w:tr>
      <w:tr w:rsidR="00426D9C" w:rsidRPr="002666A3" w14:paraId="6C8E1BF1" w14:textId="77777777" w:rsidTr="008D4C16">
        <w:tc>
          <w:tcPr>
            <w:tcW w:w="3330" w:type="dxa"/>
          </w:tcPr>
          <w:p w14:paraId="165F0881"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Forest type (mixed =1)</w:t>
            </w:r>
          </w:p>
        </w:tc>
        <w:tc>
          <w:tcPr>
            <w:tcW w:w="3060" w:type="dxa"/>
          </w:tcPr>
          <w:p w14:paraId="56D60BC3"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1.34***(0.18)</w:t>
            </w:r>
          </w:p>
        </w:tc>
      </w:tr>
      <w:tr w:rsidR="00426D9C" w:rsidRPr="002666A3" w14:paraId="71074FA5" w14:textId="77777777" w:rsidTr="008D4C16">
        <w:tc>
          <w:tcPr>
            <w:tcW w:w="3330" w:type="dxa"/>
          </w:tcPr>
          <w:p w14:paraId="22D2E02B"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Relative education</w:t>
            </w:r>
          </w:p>
        </w:tc>
        <w:tc>
          <w:tcPr>
            <w:tcW w:w="3060" w:type="dxa"/>
          </w:tcPr>
          <w:p w14:paraId="0EEE8F97"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-0.13***(0.04)</w:t>
            </w:r>
          </w:p>
        </w:tc>
      </w:tr>
      <w:tr w:rsidR="00426D9C" w:rsidRPr="002666A3" w14:paraId="7034AEA3" w14:textId="77777777" w:rsidTr="008D4C16">
        <w:tc>
          <w:tcPr>
            <w:tcW w:w="3330" w:type="dxa"/>
          </w:tcPr>
          <w:p w14:paraId="40876B32"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Income dummy variable</w:t>
            </w:r>
          </w:p>
        </w:tc>
        <w:tc>
          <w:tcPr>
            <w:tcW w:w="3060" w:type="dxa"/>
          </w:tcPr>
          <w:p w14:paraId="2628398D"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0.42**(0.21)</w:t>
            </w:r>
          </w:p>
        </w:tc>
      </w:tr>
      <w:tr w:rsidR="00426D9C" w:rsidRPr="002666A3" w14:paraId="4F4A17EE" w14:textId="77777777" w:rsidTr="008D4C16">
        <w:tc>
          <w:tcPr>
            <w:tcW w:w="3330" w:type="dxa"/>
          </w:tcPr>
          <w:p w14:paraId="301C89F1"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Age of respondents (years)</w:t>
            </w:r>
          </w:p>
        </w:tc>
        <w:tc>
          <w:tcPr>
            <w:tcW w:w="3060" w:type="dxa"/>
          </w:tcPr>
          <w:p w14:paraId="51E4BD96"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-0.002(0.001)</w:t>
            </w:r>
          </w:p>
        </w:tc>
      </w:tr>
      <w:tr w:rsidR="00426D9C" w:rsidRPr="002666A3" w14:paraId="0C6BCE3F" w14:textId="77777777" w:rsidTr="008D4C16">
        <w:tc>
          <w:tcPr>
            <w:tcW w:w="3330" w:type="dxa"/>
          </w:tcPr>
          <w:p w14:paraId="6884E9A3"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Cut 1</w:t>
            </w:r>
          </w:p>
        </w:tc>
        <w:tc>
          <w:tcPr>
            <w:tcW w:w="3060" w:type="dxa"/>
          </w:tcPr>
          <w:p w14:paraId="4E040CCC"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-5.89(0.75)</w:t>
            </w:r>
          </w:p>
        </w:tc>
      </w:tr>
      <w:tr w:rsidR="00426D9C" w:rsidRPr="002666A3" w14:paraId="0ED14C62" w14:textId="77777777" w:rsidTr="008D4C16">
        <w:tc>
          <w:tcPr>
            <w:tcW w:w="3330" w:type="dxa"/>
          </w:tcPr>
          <w:p w14:paraId="1ED3FC17"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Cut 2</w:t>
            </w:r>
          </w:p>
        </w:tc>
        <w:tc>
          <w:tcPr>
            <w:tcW w:w="3060" w:type="dxa"/>
          </w:tcPr>
          <w:p w14:paraId="457AB07C"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-2.83(0.31)</w:t>
            </w:r>
          </w:p>
        </w:tc>
      </w:tr>
      <w:tr w:rsidR="00426D9C" w:rsidRPr="002666A3" w14:paraId="5CDD0BF3" w14:textId="77777777" w:rsidTr="008D4C16">
        <w:tc>
          <w:tcPr>
            <w:tcW w:w="3330" w:type="dxa"/>
          </w:tcPr>
          <w:p w14:paraId="0E6BFC15"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Cut 3</w:t>
            </w:r>
          </w:p>
        </w:tc>
        <w:tc>
          <w:tcPr>
            <w:tcW w:w="3060" w:type="dxa"/>
          </w:tcPr>
          <w:p w14:paraId="5FB2791C"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-1.44(0.27)</w:t>
            </w:r>
          </w:p>
        </w:tc>
      </w:tr>
      <w:tr w:rsidR="00426D9C" w:rsidRPr="002666A3" w14:paraId="2A475644" w14:textId="77777777" w:rsidTr="008D4C16">
        <w:tc>
          <w:tcPr>
            <w:tcW w:w="3330" w:type="dxa"/>
          </w:tcPr>
          <w:p w14:paraId="27204EE2"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Cut 4</w:t>
            </w:r>
          </w:p>
        </w:tc>
        <w:tc>
          <w:tcPr>
            <w:tcW w:w="3060" w:type="dxa"/>
          </w:tcPr>
          <w:p w14:paraId="1D7EF345"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2.23(0.29)</w:t>
            </w:r>
          </w:p>
        </w:tc>
      </w:tr>
      <w:tr w:rsidR="00426D9C" w:rsidRPr="002666A3" w14:paraId="6A9F2816" w14:textId="77777777" w:rsidTr="008D4C16">
        <w:tc>
          <w:tcPr>
            <w:tcW w:w="3330" w:type="dxa"/>
          </w:tcPr>
          <w:p w14:paraId="0DC52B06"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Observations </w:t>
            </w:r>
          </w:p>
        </w:tc>
        <w:tc>
          <w:tcPr>
            <w:tcW w:w="3060" w:type="dxa"/>
          </w:tcPr>
          <w:p w14:paraId="6010411F"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780</w:t>
            </w:r>
          </w:p>
        </w:tc>
      </w:tr>
      <w:tr w:rsidR="00426D9C" w:rsidRPr="002666A3" w14:paraId="2A5D38A1" w14:textId="77777777" w:rsidTr="008D4C16">
        <w:tc>
          <w:tcPr>
            <w:tcW w:w="3330" w:type="dxa"/>
          </w:tcPr>
          <w:p w14:paraId="76D1CE6C"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Pseudo R Square</w:t>
            </w:r>
          </w:p>
        </w:tc>
        <w:tc>
          <w:tcPr>
            <w:tcW w:w="3060" w:type="dxa"/>
          </w:tcPr>
          <w:p w14:paraId="69E8FDCB"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0.05</w:t>
            </w:r>
          </w:p>
        </w:tc>
      </w:tr>
      <w:tr w:rsidR="00426D9C" w:rsidRPr="002666A3" w14:paraId="1DF84FB4" w14:textId="77777777" w:rsidTr="008D4C16">
        <w:tc>
          <w:tcPr>
            <w:tcW w:w="3330" w:type="dxa"/>
          </w:tcPr>
          <w:p w14:paraId="555230D5"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Log likelihood</w:t>
            </w:r>
          </w:p>
        </w:tc>
        <w:tc>
          <w:tcPr>
            <w:tcW w:w="3060" w:type="dxa"/>
          </w:tcPr>
          <w:p w14:paraId="4D284BFF" w14:textId="77777777" w:rsidR="00426D9C" w:rsidRPr="002666A3" w:rsidRDefault="00426D9C" w:rsidP="00A47422">
            <w:pPr>
              <w:spacing w:line="480" w:lineRule="auto"/>
              <w:rPr>
                <w:rFonts w:ascii="Times New Roman" w:hAnsi="Times New Roman" w:cs="Times New Roman"/>
                <w:sz w:val="24"/>
                <w:szCs w:val="24"/>
              </w:rPr>
            </w:pPr>
            <w:r w:rsidRPr="002666A3">
              <w:rPr>
                <w:rFonts w:ascii="Times New Roman" w:hAnsi="Times New Roman" w:cs="Times New Roman"/>
                <w:sz w:val="24"/>
                <w:szCs w:val="24"/>
              </w:rPr>
              <w:t>-707.41</w:t>
            </w:r>
          </w:p>
        </w:tc>
      </w:tr>
    </w:tbl>
    <w:p w14:paraId="5A166C9A" w14:textId="77777777" w:rsidR="00A47422"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Note</w:t>
      </w:r>
      <w:r w:rsidR="00A44277">
        <w:rPr>
          <w:rFonts w:ascii="Times New Roman" w:hAnsi="Times New Roman" w:cs="Times New Roman"/>
          <w:sz w:val="24"/>
          <w:szCs w:val="24"/>
        </w:rPr>
        <w:t>s</w:t>
      </w:r>
      <w:r w:rsidRPr="002666A3">
        <w:rPr>
          <w:rFonts w:ascii="Times New Roman" w:hAnsi="Times New Roman" w:cs="Times New Roman"/>
          <w:sz w:val="24"/>
          <w:szCs w:val="24"/>
        </w:rPr>
        <w:t xml:space="preserve">: </w:t>
      </w:r>
      <w:r w:rsidR="00A47422">
        <w:rPr>
          <w:rFonts w:ascii="Times New Roman" w:hAnsi="Times New Roman" w:cs="Times New Roman"/>
          <w:sz w:val="24"/>
          <w:szCs w:val="24"/>
        </w:rPr>
        <w:t>Standard error in parenthesis</w:t>
      </w:r>
    </w:p>
    <w:p w14:paraId="29514356" w14:textId="77777777" w:rsidR="00426D9C" w:rsidRPr="002666A3"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*p&lt;0.10, **p&lt;0.50, ***p&lt;0.01</w:t>
      </w:r>
    </w:p>
    <w:p w14:paraId="2D910998" w14:textId="77777777" w:rsidR="00D338BB" w:rsidRDefault="00D338BB" w:rsidP="00D338BB">
      <w:pPr>
        <w:pStyle w:val="Caption"/>
      </w:pPr>
      <w:bookmarkStart w:id="73" w:name="_Toc502674651"/>
      <w:r>
        <w:lastRenderedPageBreak/>
        <w:t xml:space="preserve">Table </w:t>
      </w:r>
      <w:r w:rsidR="008F3E9C">
        <w:fldChar w:fldCharType="begin"/>
      </w:r>
      <w:r w:rsidR="008F3E9C">
        <w:instrText xml:space="preserve"> SEQ Table \* ARABIC </w:instrText>
      </w:r>
      <w:r w:rsidR="008F3E9C">
        <w:fldChar w:fldCharType="separate"/>
      </w:r>
      <w:r w:rsidR="002F31AF">
        <w:rPr>
          <w:noProof/>
        </w:rPr>
        <w:t>20</w:t>
      </w:r>
      <w:r w:rsidR="008F3E9C">
        <w:rPr>
          <w:noProof/>
        </w:rPr>
        <w:fldChar w:fldCharType="end"/>
      </w:r>
      <w:r>
        <w:t xml:space="preserve">: </w:t>
      </w:r>
      <w:r w:rsidRPr="005F253A">
        <w:t>Marginal effects of socio-economic demographic variable on the perception of women's involvement in decision-making</w:t>
      </w:r>
      <w:bookmarkEnd w:id="73"/>
    </w:p>
    <w:tbl>
      <w:tblPr>
        <w:tblW w:w="0" w:type="auto"/>
        <w:tblBorders>
          <w:top w:val="single" w:sz="4" w:space="0" w:color="auto"/>
          <w:bottom w:val="single" w:sz="4" w:space="0" w:color="auto"/>
        </w:tblBorders>
        <w:tblLook w:val="04A0" w:firstRow="1" w:lastRow="0" w:firstColumn="1" w:lastColumn="0" w:noHBand="0" w:noVBand="1"/>
      </w:tblPr>
      <w:tblGrid>
        <w:gridCol w:w="1885"/>
        <w:gridCol w:w="1800"/>
        <w:gridCol w:w="1260"/>
        <w:gridCol w:w="1440"/>
        <w:gridCol w:w="1620"/>
        <w:gridCol w:w="1345"/>
      </w:tblGrid>
      <w:tr w:rsidR="006C7C4B" w:rsidRPr="00655B3E" w14:paraId="36F6BCF8" w14:textId="77777777" w:rsidTr="008D4C16">
        <w:tc>
          <w:tcPr>
            <w:tcW w:w="1885" w:type="dxa"/>
            <w:tcBorders>
              <w:top w:val="single" w:sz="4" w:space="0" w:color="auto"/>
              <w:bottom w:val="single" w:sz="4" w:space="0" w:color="auto"/>
            </w:tcBorders>
          </w:tcPr>
          <w:p w14:paraId="3029CD68"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Variable</w:t>
            </w:r>
          </w:p>
        </w:tc>
        <w:tc>
          <w:tcPr>
            <w:tcW w:w="1800" w:type="dxa"/>
            <w:tcBorders>
              <w:top w:val="single" w:sz="4" w:space="0" w:color="auto"/>
              <w:bottom w:val="single" w:sz="4" w:space="0" w:color="auto"/>
            </w:tcBorders>
          </w:tcPr>
          <w:p w14:paraId="4EB9E9AB"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Strongly disagree</w:t>
            </w:r>
          </w:p>
        </w:tc>
        <w:tc>
          <w:tcPr>
            <w:tcW w:w="1260" w:type="dxa"/>
            <w:tcBorders>
              <w:top w:val="single" w:sz="4" w:space="0" w:color="auto"/>
              <w:bottom w:val="single" w:sz="4" w:space="0" w:color="auto"/>
            </w:tcBorders>
          </w:tcPr>
          <w:p w14:paraId="4D462B9F"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Disagree</w:t>
            </w:r>
          </w:p>
        </w:tc>
        <w:tc>
          <w:tcPr>
            <w:tcW w:w="1440" w:type="dxa"/>
            <w:tcBorders>
              <w:top w:val="single" w:sz="4" w:space="0" w:color="auto"/>
              <w:bottom w:val="single" w:sz="4" w:space="0" w:color="auto"/>
            </w:tcBorders>
          </w:tcPr>
          <w:p w14:paraId="18045F30"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Neutral</w:t>
            </w:r>
          </w:p>
        </w:tc>
        <w:tc>
          <w:tcPr>
            <w:tcW w:w="1620" w:type="dxa"/>
            <w:tcBorders>
              <w:top w:val="single" w:sz="4" w:space="0" w:color="auto"/>
              <w:bottom w:val="single" w:sz="4" w:space="0" w:color="auto"/>
            </w:tcBorders>
          </w:tcPr>
          <w:p w14:paraId="7AC4618B"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Agree</w:t>
            </w:r>
          </w:p>
        </w:tc>
        <w:tc>
          <w:tcPr>
            <w:tcW w:w="1345" w:type="dxa"/>
            <w:tcBorders>
              <w:top w:val="single" w:sz="4" w:space="0" w:color="auto"/>
              <w:bottom w:val="single" w:sz="4" w:space="0" w:color="auto"/>
            </w:tcBorders>
          </w:tcPr>
          <w:p w14:paraId="5ADEF8AC" w14:textId="77777777" w:rsidR="00426D9C" w:rsidRPr="00655B3E" w:rsidRDefault="00426D9C" w:rsidP="008D4C16">
            <w:pPr>
              <w:rPr>
                <w:rFonts w:ascii="Times New Roman" w:hAnsi="Times New Roman" w:cs="Times New Roman"/>
                <w:b/>
                <w:sz w:val="24"/>
                <w:szCs w:val="24"/>
              </w:rPr>
            </w:pPr>
            <w:r w:rsidRPr="00655B3E">
              <w:rPr>
                <w:rFonts w:ascii="Times New Roman" w:hAnsi="Times New Roman" w:cs="Times New Roman"/>
                <w:b/>
                <w:sz w:val="24"/>
                <w:szCs w:val="24"/>
              </w:rPr>
              <w:t>Strongly Agree</w:t>
            </w:r>
          </w:p>
        </w:tc>
      </w:tr>
      <w:tr w:rsidR="00426D9C" w:rsidRPr="002666A3" w14:paraId="51C1429B" w14:textId="77777777" w:rsidTr="008D4C16">
        <w:tc>
          <w:tcPr>
            <w:tcW w:w="1885" w:type="dxa"/>
            <w:tcBorders>
              <w:top w:val="single" w:sz="4" w:space="0" w:color="auto"/>
            </w:tcBorders>
          </w:tcPr>
          <w:p w14:paraId="32BC51CF"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Gender </w:t>
            </w:r>
          </w:p>
          <w:p w14:paraId="7D9B3242"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(female =1)</w:t>
            </w:r>
          </w:p>
        </w:tc>
        <w:tc>
          <w:tcPr>
            <w:tcW w:w="1800" w:type="dxa"/>
            <w:tcBorders>
              <w:top w:val="single" w:sz="4" w:space="0" w:color="auto"/>
            </w:tcBorders>
          </w:tcPr>
          <w:p w14:paraId="45E419CB"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p w14:paraId="5ABE587C"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(0.0003)</w:t>
            </w:r>
          </w:p>
        </w:tc>
        <w:tc>
          <w:tcPr>
            <w:tcW w:w="1260" w:type="dxa"/>
            <w:tcBorders>
              <w:top w:val="single" w:sz="4" w:space="0" w:color="auto"/>
            </w:tcBorders>
          </w:tcPr>
          <w:p w14:paraId="535581C9"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0.004</w:t>
            </w:r>
          </w:p>
          <w:p w14:paraId="1260D5B6"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(0.006)</w:t>
            </w:r>
          </w:p>
        </w:tc>
        <w:tc>
          <w:tcPr>
            <w:tcW w:w="1440" w:type="dxa"/>
            <w:tcBorders>
              <w:top w:val="single" w:sz="4" w:space="0" w:color="auto"/>
            </w:tcBorders>
          </w:tcPr>
          <w:p w14:paraId="27F36ADB"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0.009</w:t>
            </w:r>
          </w:p>
          <w:p w14:paraId="40570ED4"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(0.013)</w:t>
            </w:r>
          </w:p>
        </w:tc>
        <w:tc>
          <w:tcPr>
            <w:tcW w:w="1620" w:type="dxa"/>
            <w:tcBorders>
              <w:top w:val="single" w:sz="4" w:space="0" w:color="auto"/>
            </w:tcBorders>
          </w:tcPr>
          <w:p w14:paraId="66E0A87D"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53ACBC91"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tc>
        <w:tc>
          <w:tcPr>
            <w:tcW w:w="1345" w:type="dxa"/>
            <w:tcBorders>
              <w:top w:val="single" w:sz="4" w:space="0" w:color="auto"/>
            </w:tcBorders>
          </w:tcPr>
          <w:p w14:paraId="24CAFBDE"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-0.011</w:t>
            </w:r>
          </w:p>
          <w:p w14:paraId="1A2D2A6C"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(0.017)</w:t>
            </w:r>
          </w:p>
        </w:tc>
      </w:tr>
      <w:tr w:rsidR="00426D9C" w:rsidRPr="002666A3" w14:paraId="041213C7" w14:textId="77777777" w:rsidTr="008D4C16">
        <w:tc>
          <w:tcPr>
            <w:tcW w:w="1885" w:type="dxa"/>
          </w:tcPr>
          <w:p w14:paraId="7E25182F"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Caste </w:t>
            </w:r>
          </w:p>
          <w:p w14:paraId="701DC825"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(higher caste = 1)</w:t>
            </w:r>
          </w:p>
        </w:tc>
        <w:tc>
          <w:tcPr>
            <w:tcW w:w="1800" w:type="dxa"/>
          </w:tcPr>
          <w:p w14:paraId="4194240F"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p w14:paraId="6B382D96"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(0.0003)</w:t>
            </w:r>
          </w:p>
        </w:tc>
        <w:tc>
          <w:tcPr>
            <w:tcW w:w="1260" w:type="dxa"/>
          </w:tcPr>
          <w:p w14:paraId="6539C109"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-0.004</w:t>
            </w:r>
          </w:p>
          <w:p w14:paraId="73AF65AF"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(0.006)</w:t>
            </w:r>
          </w:p>
        </w:tc>
        <w:tc>
          <w:tcPr>
            <w:tcW w:w="1440" w:type="dxa"/>
          </w:tcPr>
          <w:p w14:paraId="2ADCEE99"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78BA3F84"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620" w:type="dxa"/>
          </w:tcPr>
          <w:p w14:paraId="1C23A64A"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1EAF17C3"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tc>
        <w:tc>
          <w:tcPr>
            <w:tcW w:w="1345" w:type="dxa"/>
          </w:tcPr>
          <w:p w14:paraId="3E2F5421"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-0.012</w:t>
            </w:r>
          </w:p>
          <w:p w14:paraId="38BB49FC"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(0.019)</w:t>
            </w:r>
          </w:p>
        </w:tc>
      </w:tr>
      <w:tr w:rsidR="00426D9C" w:rsidRPr="002666A3" w14:paraId="19A69726" w14:textId="77777777" w:rsidTr="008D4C16">
        <w:tc>
          <w:tcPr>
            <w:tcW w:w="1885" w:type="dxa"/>
          </w:tcPr>
          <w:p w14:paraId="448D7ADB"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Education</w:t>
            </w:r>
          </w:p>
          <w:p w14:paraId="02AEFAEE" w14:textId="77777777" w:rsidR="00426D9C" w:rsidRPr="002666A3" w:rsidRDefault="00426D9C" w:rsidP="00BF2EA8">
            <w:pPr>
              <w:spacing w:line="480" w:lineRule="auto"/>
              <w:rPr>
                <w:rFonts w:ascii="Times New Roman" w:hAnsi="Times New Roman" w:cs="Times New Roman"/>
                <w:sz w:val="24"/>
                <w:szCs w:val="24"/>
              </w:rPr>
            </w:pPr>
          </w:p>
        </w:tc>
        <w:tc>
          <w:tcPr>
            <w:tcW w:w="1800" w:type="dxa"/>
          </w:tcPr>
          <w:p w14:paraId="0DDD27FF"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p w14:paraId="78542991"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260" w:type="dxa"/>
          </w:tcPr>
          <w:p w14:paraId="4FCB9EE7"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p w14:paraId="519BEE3E"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440" w:type="dxa"/>
          </w:tcPr>
          <w:p w14:paraId="660F90B2"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-0.0003</w:t>
            </w:r>
          </w:p>
          <w:p w14:paraId="7E2EE423"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620" w:type="dxa"/>
          </w:tcPr>
          <w:p w14:paraId="67F30CFF"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0.0005</w:t>
            </w:r>
          </w:p>
          <w:p w14:paraId="72467D42"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(0.0005)</w:t>
            </w:r>
          </w:p>
        </w:tc>
        <w:tc>
          <w:tcPr>
            <w:tcW w:w="1345" w:type="dxa"/>
          </w:tcPr>
          <w:p w14:paraId="15403907"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p w14:paraId="5BD87252"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r>
      <w:tr w:rsidR="00426D9C" w:rsidRPr="002666A3" w14:paraId="3A51190B" w14:textId="77777777" w:rsidTr="008D4C16">
        <w:tc>
          <w:tcPr>
            <w:tcW w:w="1885" w:type="dxa"/>
          </w:tcPr>
          <w:p w14:paraId="27013ABD"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Forest type </w:t>
            </w:r>
          </w:p>
          <w:p w14:paraId="75372565"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(mixed =1)</w:t>
            </w:r>
          </w:p>
        </w:tc>
        <w:tc>
          <w:tcPr>
            <w:tcW w:w="1800" w:type="dxa"/>
          </w:tcPr>
          <w:p w14:paraId="5FA2917F"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p w14:paraId="7AB48E13"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(0.009)</w:t>
            </w:r>
          </w:p>
        </w:tc>
        <w:tc>
          <w:tcPr>
            <w:tcW w:w="1260" w:type="dxa"/>
          </w:tcPr>
          <w:p w14:paraId="7BBB600A"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-0.053***</w:t>
            </w:r>
          </w:p>
          <w:p w14:paraId="5E606AA0"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440" w:type="dxa"/>
          </w:tcPr>
          <w:p w14:paraId="33E753DE"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-0.12***</w:t>
            </w:r>
          </w:p>
          <w:p w14:paraId="4C893A06"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620" w:type="dxa"/>
          </w:tcPr>
          <w:p w14:paraId="4783D1DE"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0.023</w:t>
            </w:r>
          </w:p>
          <w:p w14:paraId="27171BC0"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(0.017)</w:t>
            </w:r>
          </w:p>
        </w:tc>
        <w:tc>
          <w:tcPr>
            <w:tcW w:w="1345" w:type="dxa"/>
          </w:tcPr>
          <w:p w14:paraId="3C905005"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0.15***</w:t>
            </w:r>
          </w:p>
          <w:p w14:paraId="075A9D4C"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49454683" w14:textId="77777777" w:rsidTr="008D4C16">
        <w:tc>
          <w:tcPr>
            <w:tcW w:w="1885" w:type="dxa"/>
          </w:tcPr>
          <w:p w14:paraId="543A89D2"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Relative education </w:t>
            </w:r>
          </w:p>
        </w:tc>
        <w:tc>
          <w:tcPr>
            <w:tcW w:w="1800" w:type="dxa"/>
          </w:tcPr>
          <w:p w14:paraId="64C61A6C"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p w14:paraId="1EF098F9"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tc>
        <w:tc>
          <w:tcPr>
            <w:tcW w:w="1260" w:type="dxa"/>
          </w:tcPr>
          <w:p w14:paraId="0F2945FA"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0.005***</w:t>
            </w:r>
          </w:p>
          <w:p w14:paraId="3D6E402B"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440" w:type="dxa"/>
          </w:tcPr>
          <w:p w14:paraId="49A07BE0"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0.011***</w:t>
            </w:r>
          </w:p>
          <w:p w14:paraId="2CBD1A71"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(0.004)</w:t>
            </w:r>
          </w:p>
        </w:tc>
        <w:tc>
          <w:tcPr>
            <w:tcW w:w="1620" w:type="dxa"/>
          </w:tcPr>
          <w:p w14:paraId="6DAC2143"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p w14:paraId="7F84FABA"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345" w:type="dxa"/>
          </w:tcPr>
          <w:p w14:paraId="2B93A749"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-0.013***</w:t>
            </w:r>
          </w:p>
          <w:p w14:paraId="5A855CC8"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tc>
      </w:tr>
      <w:tr w:rsidR="00426D9C" w:rsidRPr="002666A3" w14:paraId="0C4ED318" w14:textId="77777777" w:rsidTr="008D4C16">
        <w:tc>
          <w:tcPr>
            <w:tcW w:w="1885" w:type="dxa"/>
          </w:tcPr>
          <w:p w14:paraId="01AEF1FA"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Income dummy variable</w:t>
            </w:r>
          </w:p>
        </w:tc>
        <w:tc>
          <w:tcPr>
            <w:tcW w:w="1800" w:type="dxa"/>
          </w:tcPr>
          <w:p w14:paraId="2F85A3E4"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34ED31C8"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260" w:type="dxa"/>
          </w:tcPr>
          <w:p w14:paraId="0A9B88DF"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p w14:paraId="0BDE83DE"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440" w:type="dxa"/>
          </w:tcPr>
          <w:p w14:paraId="72759F9B"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-0.04*</w:t>
            </w:r>
          </w:p>
          <w:p w14:paraId="2578F3D9"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620" w:type="dxa"/>
          </w:tcPr>
          <w:p w14:paraId="2C2F8D19"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p w14:paraId="3744B393"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345" w:type="dxa"/>
          </w:tcPr>
          <w:p w14:paraId="61A9F0C8"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0.041**</w:t>
            </w:r>
          </w:p>
          <w:p w14:paraId="4F871574"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26DB7FCE" w14:textId="77777777" w:rsidTr="008D4C16">
        <w:tc>
          <w:tcPr>
            <w:tcW w:w="1885" w:type="dxa"/>
          </w:tcPr>
          <w:p w14:paraId="4704EBED"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Age of respondents(yrs)</w:t>
            </w:r>
          </w:p>
        </w:tc>
        <w:tc>
          <w:tcPr>
            <w:tcW w:w="1800" w:type="dxa"/>
          </w:tcPr>
          <w:p w14:paraId="22DBC362"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p w14:paraId="63E349BC"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w:t>
            </w:r>
          </w:p>
        </w:tc>
        <w:tc>
          <w:tcPr>
            <w:tcW w:w="1260" w:type="dxa"/>
          </w:tcPr>
          <w:p w14:paraId="2190A7E9"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45865DBA"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440" w:type="dxa"/>
          </w:tcPr>
          <w:p w14:paraId="4EC6785E"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2F049926"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620" w:type="dxa"/>
          </w:tcPr>
          <w:p w14:paraId="5E7408F7"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-0.00002***</w:t>
            </w:r>
          </w:p>
          <w:p w14:paraId="2488D47B"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(0.00004)</w:t>
            </w:r>
          </w:p>
        </w:tc>
        <w:tc>
          <w:tcPr>
            <w:tcW w:w="1345" w:type="dxa"/>
          </w:tcPr>
          <w:p w14:paraId="304C49FA"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p w14:paraId="79BEC6BF" w14:textId="77777777" w:rsidR="00426D9C" w:rsidRPr="002666A3" w:rsidRDefault="00426D9C" w:rsidP="00BF2EA8">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tc>
      </w:tr>
    </w:tbl>
    <w:p w14:paraId="4DC2C366" w14:textId="77777777" w:rsidR="00426D9C" w:rsidRPr="002666A3"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Note</w:t>
      </w:r>
      <w:r w:rsidR="00A44277">
        <w:rPr>
          <w:rFonts w:ascii="Times New Roman" w:hAnsi="Times New Roman" w:cs="Times New Roman"/>
          <w:sz w:val="24"/>
          <w:szCs w:val="24"/>
        </w:rPr>
        <w:t>s</w:t>
      </w:r>
      <w:r w:rsidRPr="002666A3">
        <w:rPr>
          <w:rFonts w:ascii="Times New Roman" w:hAnsi="Times New Roman" w:cs="Times New Roman"/>
          <w:sz w:val="24"/>
          <w:szCs w:val="24"/>
        </w:rPr>
        <w:t xml:space="preserve">: </w:t>
      </w:r>
      <w:r w:rsidR="00BF2EA8">
        <w:rPr>
          <w:rFonts w:ascii="Times New Roman" w:hAnsi="Times New Roman" w:cs="Times New Roman"/>
          <w:sz w:val="24"/>
          <w:szCs w:val="24"/>
        </w:rPr>
        <w:t xml:space="preserve"> Standard error in parenthes</w:t>
      </w:r>
      <w:r w:rsidR="009449B7">
        <w:rPr>
          <w:rFonts w:ascii="Times New Roman" w:hAnsi="Times New Roman" w:cs="Times New Roman"/>
          <w:sz w:val="24"/>
          <w:szCs w:val="24"/>
        </w:rPr>
        <w:t>is</w:t>
      </w:r>
      <w:r w:rsidR="00BF2EA8">
        <w:rPr>
          <w:rFonts w:ascii="Times New Roman" w:hAnsi="Times New Roman" w:cs="Times New Roman"/>
          <w:sz w:val="24"/>
          <w:szCs w:val="24"/>
        </w:rPr>
        <w:t xml:space="preserve">; </w:t>
      </w:r>
      <w:r w:rsidRPr="002666A3">
        <w:rPr>
          <w:rFonts w:ascii="Times New Roman" w:hAnsi="Times New Roman" w:cs="Times New Roman"/>
          <w:sz w:val="24"/>
          <w:szCs w:val="24"/>
        </w:rPr>
        <w:t>*p&lt;0.10, **p&lt;0.05, ***p&lt;0.01</w:t>
      </w:r>
    </w:p>
    <w:p w14:paraId="43CEF76C" w14:textId="77777777" w:rsidR="00AB7571" w:rsidRDefault="00AB7571" w:rsidP="00AB7571">
      <w:pPr>
        <w:pStyle w:val="Caption"/>
      </w:pPr>
      <w:bookmarkStart w:id="74" w:name="_Toc502674652"/>
      <w:r>
        <w:lastRenderedPageBreak/>
        <w:t xml:space="preserve">Table </w:t>
      </w:r>
      <w:r w:rsidR="008F3E9C">
        <w:fldChar w:fldCharType="begin"/>
      </w:r>
      <w:r w:rsidR="008F3E9C">
        <w:instrText xml:space="preserve"> SEQ Table \* ARABIC </w:instrText>
      </w:r>
      <w:r w:rsidR="008F3E9C">
        <w:fldChar w:fldCharType="separate"/>
      </w:r>
      <w:r w:rsidR="002F31AF">
        <w:rPr>
          <w:noProof/>
        </w:rPr>
        <w:t>21</w:t>
      </w:r>
      <w:r w:rsidR="008F3E9C">
        <w:rPr>
          <w:noProof/>
        </w:rPr>
        <w:fldChar w:fldCharType="end"/>
      </w:r>
      <w:r>
        <w:t xml:space="preserve">: </w:t>
      </w:r>
      <w:r w:rsidRPr="00996867">
        <w:t>Ordered logit regression of the perception of women's views and opinions</w:t>
      </w:r>
      <w:bookmarkEnd w:id="74"/>
    </w:p>
    <w:tbl>
      <w:tblPr>
        <w:tblW w:w="0" w:type="auto"/>
        <w:tblBorders>
          <w:top w:val="single" w:sz="4" w:space="0" w:color="auto"/>
          <w:bottom w:val="single" w:sz="4" w:space="0" w:color="auto"/>
        </w:tblBorders>
        <w:tblLook w:val="04A0" w:firstRow="1" w:lastRow="0" w:firstColumn="1" w:lastColumn="0" w:noHBand="0" w:noVBand="1"/>
      </w:tblPr>
      <w:tblGrid>
        <w:gridCol w:w="3330"/>
        <w:gridCol w:w="3060"/>
      </w:tblGrid>
      <w:tr w:rsidR="006C7C4B" w:rsidRPr="005A35D3" w14:paraId="235BAE62" w14:textId="77777777" w:rsidTr="008D4C16">
        <w:tc>
          <w:tcPr>
            <w:tcW w:w="3330" w:type="dxa"/>
            <w:tcBorders>
              <w:top w:val="single" w:sz="4" w:space="0" w:color="auto"/>
              <w:bottom w:val="single" w:sz="4" w:space="0" w:color="auto"/>
            </w:tcBorders>
          </w:tcPr>
          <w:p w14:paraId="75F6BC21" w14:textId="77777777" w:rsidR="00426D9C" w:rsidRPr="005A35D3" w:rsidRDefault="00426D9C" w:rsidP="008D4C16">
            <w:pPr>
              <w:rPr>
                <w:rFonts w:ascii="Times New Roman" w:hAnsi="Times New Roman" w:cs="Times New Roman"/>
                <w:b/>
                <w:sz w:val="24"/>
                <w:szCs w:val="24"/>
              </w:rPr>
            </w:pPr>
            <w:r w:rsidRPr="005A35D3">
              <w:rPr>
                <w:rFonts w:ascii="Times New Roman" w:hAnsi="Times New Roman" w:cs="Times New Roman"/>
                <w:b/>
                <w:sz w:val="24"/>
                <w:szCs w:val="24"/>
              </w:rPr>
              <w:t>Variable</w:t>
            </w:r>
          </w:p>
        </w:tc>
        <w:tc>
          <w:tcPr>
            <w:tcW w:w="3060" w:type="dxa"/>
            <w:tcBorders>
              <w:top w:val="single" w:sz="4" w:space="0" w:color="auto"/>
              <w:bottom w:val="single" w:sz="4" w:space="0" w:color="auto"/>
            </w:tcBorders>
          </w:tcPr>
          <w:p w14:paraId="159C2C49" w14:textId="77777777" w:rsidR="00426D9C" w:rsidRPr="005A35D3" w:rsidRDefault="00426D9C" w:rsidP="008D4C16">
            <w:pPr>
              <w:rPr>
                <w:rFonts w:ascii="Times New Roman" w:hAnsi="Times New Roman" w:cs="Times New Roman"/>
                <w:b/>
                <w:sz w:val="24"/>
                <w:szCs w:val="24"/>
              </w:rPr>
            </w:pPr>
            <w:r w:rsidRPr="005A35D3">
              <w:rPr>
                <w:rFonts w:ascii="Times New Roman" w:hAnsi="Times New Roman" w:cs="Times New Roman"/>
                <w:b/>
                <w:sz w:val="24"/>
                <w:szCs w:val="24"/>
              </w:rPr>
              <w:t xml:space="preserve">Coefficient </w:t>
            </w:r>
          </w:p>
        </w:tc>
      </w:tr>
      <w:tr w:rsidR="00426D9C" w:rsidRPr="002666A3" w14:paraId="685FBA82" w14:textId="77777777" w:rsidTr="008D4C16">
        <w:tc>
          <w:tcPr>
            <w:tcW w:w="3330" w:type="dxa"/>
            <w:tcBorders>
              <w:top w:val="single" w:sz="4" w:space="0" w:color="auto"/>
            </w:tcBorders>
          </w:tcPr>
          <w:p w14:paraId="0F3DB27B"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Gender(female = 1)</w:t>
            </w:r>
          </w:p>
        </w:tc>
        <w:tc>
          <w:tcPr>
            <w:tcW w:w="3060" w:type="dxa"/>
            <w:tcBorders>
              <w:top w:val="single" w:sz="4" w:space="0" w:color="auto"/>
            </w:tcBorders>
          </w:tcPr>
          <w:p w14:paraId="4CF4DA18"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0.05(0.15)</w:t>
            </w:r>
          </w:p>
        </w:tc>
      </w:tr>
      <w:tr w:rsidR="00426D9C" w:rsidRPr="002666A3" w14:paraId="34CFF5CE" w14:textId="77777777" w:rsidTr="008D4C16">
        <w:tc>
          <w:tcPr>
            <w:tcW w:w="3330" w:type="dxa"/>
          </w:tcPr>
          <w:p w14:paraId="3B830DBB"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Caste( higher  caste = 1)</w:t>
            </w:r>
          </w:p>
        </w:tc>
        <w:tc>
          <w:tcPr>
            <w:tcW w:w="3060" w:type="dxa"/>
          </w:tcPr>
          <w:p w14:paraId="2DB2861E"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-0.16(0.16)</w:t>
            </w:r>
          </w:p>
        </w:tc>
      </w:tr>
      <w:tr w:rsidR="00426D9C" w:rsidRPr="002666A3" w14:paraId="63E93777" w14:textId="77777777" w:rsidTr="008D4C16">
        <w:tc>
          <w:tcPr>
            <w:tcW w:w="3330" w:type="dxa"/>
          </w:tcPr>
          <w:p w14:paraId="2915AF90"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Education</w:t>
            </w:r>
          </w:p>
        </w:tc>
        <w:tc>
          <w:tcPr>
            <w:tcW w:w="3060" w:type="dxa"/>
          </w:tcPr>
          <w:p w14:paraId="3FFCE4FB"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0.02(0.02)</w:t>
            </w:r>
          </w:p>
        </w:tc>
      </w:tr>
      <w:tr w:rsidR="00426D9C" w:rsidRPr="002666A3" w14:paraId="4D7C9DCB" w14:textId="77777777" w:rsidTr="008D4C16">
        <w:tc>
          <w:tcPr>
            <w:tcW w:w="3330" w:type="dxa"/>
          </w:tcPr>
          <w:p w14:paraId="0501B89C"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Forest type (mixed =1)</w:t>
            </w:r>
          </w:p>
        </w:tc>
        <w:tc>
          <w:tcPr>
            <w:tcW w:w="3060" w:type="dxa"/>
          </w:tcPr>
          <w:p w14:paraId="2E13ED20"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1.80***(0.18)</w:t>
            </w:r>
          </w:p>
        </w:tc>
      </w:tr>
      <w:tr w:rsidR="00426D9C" w:rsidRPr="002666A3" w14:paraId="40865385" w14:textId="77777777" w:rsidTr="008D4C16">
        <w:tc>
          <w:tcPr>
            <w:tcW w:w="3330" w:type="dxa"/>
          </w:tcPr>
          <w:p w14:paraId="40BE654A"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Relative education</w:t>
            </w:r>
          </w:p>
        </w:tc>
        <w:tc>
          <w:tcPr>
            <w:tcW w:w="3060" w:type="dxa"/>
          </w:tcPr>
          <w:p w14:paraId="63409AFA"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-0.13***(0.03)</w:t>
            </w:r>
          </w:p>
        </w:tc>
      </w:tr>
      <w:tr w:rsidR="00426D9C" w:rsidRPr="002666A3" w14:paraId="403E0EAC" w14:textId="77777777" w:rsidTr="008D4C16">
        <w:tc>
          <w:tcPr>
            <w:tcW w:w="3330" w:type="dxa"/>
          </w:tcPr>
          <w:p w14:paraId="7C3EE1F7"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Income dummy variable</w:t>
            </w:r>
          </w:p>
        </w:tc>
        <w:tc>
          <w:tcPr>
            <w:tcW w:w="3060" w:type="dxa"/>
          </w:tcPr>
          <w:p w14:paraId="136FB9F8"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0.52***(0.20)</w:t>
            </w:r>
          </w:p>
        </w:tc>
      </w:tr>
      <w:tr w:rsidR="00426D9C" w:rsidRPr="002666A3" w14:paraId="10BB5DE9" w14:textId="77777777" w:rsidTr="008D4C16">
        <w:tc>
          <w:tcPr>
            <w:tcW w:w="3330" w:type="dxa"/>
          </w:tcPr>
          <w:p w14:paraId="27C5C370"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Age of respondents (years)</w:t>
            </w:r>
          </w:p>
        </w:tc>
        <w:tc>
          <w:tcPr>
            <w:tcW w:w="3060" w:type="dxa"/>
          </w:tcPr>
          <w:p w14:paraId="68E76931"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-0.004***(0.002)</w:t>
            </w:r>
          </w:p>
        </w:tc>
      </w:tr>
      <w:tr w:rsidR="00426D9C" w:rsidRPr="002666A3" w14:paraId="5E9C709F" w14:textId="77777777" w:rsidTr="008D4C16">
        <w:tc>
          <w:tcPr>
            <w:tcW w:w="3330" w:type="dxa"/>
          </w:tcPr>
          <w:p w14:paraId="7F0E76B4"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Cut 1</w:t>
            </w:r>
          </w:p>
        </w:tc>
        <w:tc>
          <w:tcPr>
            <w:tcW w:w="3060" w:type="dxa"/>
          </w:tcPr>
          <w:p w14:paraId="68ECC708"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-5.17(0.55)</w:t>
            </w:r>
          </w:p>
        </w:tc>
      </w:tr>
      <w:tr w:rsidR="00426D9C" w:rsidRPr="002666A3" w14:paraId="612D2DA6" w14:textId="77777777" w:rsidTr="008D4C16">
        <w:tc>
          <w:tcPr>
            <w:tcW w:w="3330" w:type="dxa"/>
          </w:tcPr>
          <w:p w14:paraId="32996120"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Cut 2</w:t>
            </w:r>
          </w:p>
        </w:tc>
        <w:tc>
          <w:tcPr>
            <w:tcW w:w="3060" w:type="dxa"/>
          </w:tcPr>
          <w:p w14:paraId="412FC88A"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-3.69(0.35)</w:t>
            </w:r>
          </w:p>
        </w:tc>
      </w:tr>
      <w:tr w:rsidR="00426D9C" w:rsidRPr="002666A3" w14:paraId="5986FD2D" w14:textId="77777777" w:rsidTr="008D4C16">
        <w:tc>
          <w:tcPr>
            <w:tcW w:w="3330" w:type="dxa"/>
          </w:tcPr>
          <w:p w14:paraId="1D3D1924"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Cut 3</w:t>
            </w:r>
          </w:p>
        </w:tc>
        <w:tc>
          <w:tcPr>
            <w:tcW w:w="3060" w:type="dxa"/>
          </w:tcPr>
          <w:p w14:paraId="4BFA39C4"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-2.07(0.28)</w:t>
            </w:r>
          </w:p>
        </w:tc>
      </w:tr>
      <w:tr w:rsidR="00426D9C" w:rsidRPr="002666A3" w14:paraId="5110C2C6" w14:textId="77777777" w:rsidTr="008D4C16">
        <w:tc>
          <w:tcPr>
            <w:tcW w:w="3330" w:type="dxa"/>
          </w:tcPr>
          <w:p w14:paraId="2AAB938C"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Cut 4</w:t>
            </w:r>
          </w:p>
        </w:tc>
        <w:tc>
          <w:tcPr>
            <w:tcW w:w="3060" w:type="dxa"/>
          </w:tcPr>
          <w:p w14:paraId="1348206D"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1.89(0.29)</w:t>
            </w:r>
          </w:p>
        </w:tc>
      </w:tr>
      <w:tr w:rsidR="00426D9C" w:rsidRPr="002666A3" w14:paraId="197FD686" w14:textId="77777777" w:rsidTr="008D4C16">
        <w:tc>
          <w:tcPr>
            <w:tcW w:w="3330" w:type="dxa"/>
          </w:tcPr>
          <w:p w14:paraId="0B0D0338"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Observations </w:t>
            </w:r>
          </w:p>
        </w:tc>
        <w:tc>
          <w:tcPr>
            <w:tcW w:w="3060" w:type="dxa"/>
          </w:tcPr>
          <w:p w14:paraId="0D41344B"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780</w:t>
            </w:r>
          </w:p>
        </w:tc>
      </w:tr>
      <w:tr w:rsidR="00426D9C" w:rsidRPr="002666A3" w14:paraId="037F7015" w14:textId="77777777" w:rsidTr="008D4C16">
        <w:tc>
          <w:tcPr>
            <w:tcW w:w="3330" w:type="dxa"/>
          </w:tcPr>
          <w:p w14:paraId="58558BC6"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Pseudo R Square</w:t>
            </w:r>
          </w:p>
        </w:tc>
        <w:tc>
          <w:tcPr>
            <w:tcW w:w="3060" w:type="dxa"/>
          </w:tcPr>
          <w:p w14:paraId="64E01480"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0.09</w:t>
            </w:r>
          </w:p>
        </w:tc>
      </w:tr>
      <w:tr w:rsidR="00426D9C" w:rsidRPr="002666A3" w14:paraId="00342206" w14:textId="77777777" w:rsidTr="008D4C16">
        <w:tc>
          <w:tcPr>
            <w:tcW w:w="3330" w:type="dxa"/>
          </w:tcPr>
          <w:p w14:paraId="4AFB9997"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Log likelihood</w:t>
            </w:r>
          </w:p>
        </w:tc>
        <w:tc>
          <w:tcPr>
            <w:tcW w:w="3060" w:type="dxa"/>
          </w:tcPr>
          <w:p w14:paraId="31400608" w14:textId="77777777" w:rsidR="00426D9C" w:rsidRPr="002666A3" w:rsidRDefault="00426D9C" w:rsidP="00A05123">
            <w:pPr>
              <w:spacing w:line="480" w:lineRule="auto"/>
              <w:rPr>
                <w:rFonts w:ascii="Times New Roman" w:hAnsi="Times New Roman" w:cs="Times New Roman"/>
                <w:sz w:val="24"/>
                <w:szCs w:val="24"/>
              </w:rPr>
            </w:pPr>
            <w:r w:rsidRPr="002666A3">
              <w:rPr>
                <w:rFonts w:ascii="Times New Roman" w:hAnsi="Times New Roman" w:cs="Times New Roman"/>
                <w:sz w:val="24"/>
                <w:szCs w:val="24"/>
              </w:rPr>
              <w:t>-642.37</w:t>
            </w:r>
          </w:p>
        </w:tc>
      </w:tr>
    </w:tbl>
    <w:p w14:paraId="6B09EDBC" w14:textId="77777777" w:rsidR="00A05123"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Note</w:t>
      </w:r>
      <w:r w:rsidR="00A44277">
        <w:rPr>
          <w:rFonts w:ascii="Times New Roman" w:hAnsi="Times New Roman" w:cs="Times New Roman"/>
          <w:sz w:val="24"/>
          <w:szCs w:val="24"/>
        </w:rPr>
        <w:t>s</w:t>
      </w:r>
      <w:r w:rsidRPr="002666A3">
        <w:rPr>
          <w:rFonts w:ascii="Times New Roman" w:hAnsi="Times New Roman" w:cs="Times New Roman"/>
          <w:sz w:val="24"/>
          <w:szCs w:val="24"/>
        </w:rPr>
        <w:t>:</w:t>
      </w:r>
      <w:r w:rsidR="00A05123">
        <w:rPr>
          <w:rFonts w:ascii="Times New Roman" w:hAnsi="Times New Roman" w:cs="Times New Roman"/>
          <w:sz w:val="24"/>
          <w:szCs w:val="24"/>
        </w:rPr>
        <w:t xml:space="preserve"> Standard error in parenthesis</w:t>
      </w:r>
      <w:r w:rsidRPr="002666A3">
        <w:rPr>
          <w:rFonts w:ascii="Times New Roman" w:hAnsi="Times New Roman" w:cs="Times New Roman"/>
          <w:sz w:val="24"/>
          <w:szCs w:val="24"/>
        </w:rPr>
        <w:t xml:space="preserve"> </w:t>
      </w:r>
    </w:p>
    <w:p w14:paraId="76F22FEB" w14:textId="77777777" w:rsidR="00426D9C" w:rsidRPr="002666A3"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*p&lt;0.10, **p&lt;0.05, ***p&lt;0.01</w:t>
      </w:r>
    </w:p>
    <w:p w14:paraId="442544E1" w14:textId="77777777" w:rsidR="006B63F5" w:rsidRDefault="006B63F5" w:rsidP="006B63F5">
      <w:pPr>
        <w:pStyle w:val="Caption"/>
      </w:pPr>
      <w:bookmarkStart w:id="75" w:name="_Toc502674653"/>
      <w:r>
        <w:lastRenderedPageBreak/>
        <w:t xml:space="preserve">Table </w:t>
      </w:r>
      <w:r w:rsidR="008F3E9C">
        <w:fldChar w:fldCharType="begin"/>
      </w:r>
      <w:r w:rsidR="008F3E9C">
        <w:instrText xml:space="preserve"> SEQ Table \* ARABIC </w:instrText>
      </w:r>
      <w:r w:rsidR="008F3E9C">
        <w:fldChar w:fldCharType="separate"/>
      </w:r>
      <w:r w:rsidR="002F31AF">
        <w:rPr>
          <w:noProof/>
        </w:rPr>
        <w:t>22</w:t>
      </w:r>
      <w:r w:rsidR="008F3E9C">
        <w:rPr>
          <w:noProof/>
        </w:rPr>
        <w:fldChar w:fldCharType="end"/>
      </w:r>
      <w:r>
        <w:t xml:space="preserve">: </w:t>
      </w:r>
      <w:r w:rsidRPr="00CD7106">
        <w:t>Marginal effect of socio-economic demographic variables on perception of women's view and opinion</w:t>
      </w:r>
      <w:bookmarkEnd w:id="75"/>
    </w:p>
    <w:tbl>
      <w:tblPr>
        <w:tblW w:w="0" w:type="auto"/>
        <w:tblBorders>
          <w:top w:val="single" w:sz="4" w:space="0" w:color="auto"/>
          <w:bottom w:val="single" w:sz="4" w:space="0" w:color="auto"/>
        </w:tblBorders>
        <w:tblLook w:val="04A0" w:firstRow="1" w:lastRow="0" w:firstColumn="1" w:lastColumn="0" w:noHBand="0" w:noVBand="1"/>
      </w:tblPr>
      <w:tblGrid>
        <w:gridCol w:w="1885"/>
        <w:gridCol w:w="185"/>
        <w:gridCol w:w="1615"/>
        <w:gridCol w:w="1356"/>
        <w:gridCol w:w="1350"/>
        <w:gridCol w:w="1406"/>
        <w:gridCol w:w="1559"/>
      </w:tblGrid>
      <w:tr w:rsidR="006C7C4B" w:rsidRPr="005A35D3" w14:paraId="79F01276" w14:textId="77777777" w:rsidTr="00E35FEF">
        <w:tc>
          <w:tcPr>
            <w:tcW w:w="1885" w:type="dxa"/>
            <w:tcBorders>
              <w:top w:val="single" w:sz="4" w:space="0" w:color="auto"/>
              <w:bottom w:val="single" w:sz="4" w:space="0" w:color="auto"/>
            </w:tcBorders>
          </w:tcPr>
          <w:p w14:paraId="64D044FA" w14:textId="77777777" w:rsidR="00426D9C" w:rsidRPr="005A35D3" w:rsidRDefault="00426D9C" w:rsidP="008D4C16">
            <w:pPr>
              <w:rPr>
                <w:rFonts w:ascii="Times New Roman" w:hAnsi="Times New Roman" w:cs="Times New Roman"/>
                <w:b/>
                <w:sz w:val="24"/>
                <w:szCs w:val="24"/>
              </w:rPr>
            </w:pPr>
            <w:r w:rsidRPr="005A35D3">
              <w:rPr>
                <w:rFonts w:ascii="Times New Roman" w:hAnsi="Times New Roman" w:cs="Times New Roman"/>
                <w:b/>
                <w:sz w:val="24"/>
                <w:szCs w:val="24"/>
              </w:rPr>
              <w:t>Variable</w:t>
            </w:r>
          </w:p>
        </w:tc>
        <w:tc>
          <w:tcPr>
            <w:tcW w:w="1800" w:type="dxa"/>
            <w:gridSpan w:val="2"/>
            <w:tcBorders>
              <w:top w:val="single" w:sz="4" w:space="0" w:color="auto"/>
              <w:bottom w:val="single" w:sz="4" w:space="0" w:color="auto"/>
            </w:tcBorders>
          </w:tcPr>
          <w:p w14:paraId="24F31179" w14:textId="77777777" w:rsidR="00426D9C" w:rsidRPr="005A35D3" w:rsidRDefault="00426D9C" w:rsidP="008D4C16">
            <w:pPr>
              <w:rPr>
                <w:rFonts w:ascii="Times New Roman" w:hAnsi="Times New Roman" w:cs="Times New Roman"/>
                <w:b/>
                <w:sz w:val="24"/>
                <w:szCs w:val="24"/>
              </w:rPr>
            </w:pPr>
            <w:r w:rsidRPr="005A35D3">
              <w:rPr>
                <w:rFonts w:ascii="Times New Roman" w:hAnsi="Times New Roman" w:cs="Times New Roman"/>
                <w:b/>
                <w:sz w:val="24"/>
                <w:szCs w:val="24"/>
              </w:rPr>
              <w:t>Strongly disagree</w:t>
            </w:r>
          </w:p>
        </w:tc>
        <w:tc>
          <w:tcPr>
            <w:tcW w:w="1356" w:type="dxa"/>
            <w:tcBorders>
              <w:top w:val="single" w:sz="4" w:space="0" w:color="auto"/>
              <w:bottom w:val="single" w:sz="4" w:space="0" w:color="auto"/>
            </w:tcBorders>
          </w:tcPr>
          <w:p w14:paraId="1BF222F4" w14:textId="77777777" w:rsidR="00426D9C" w:rsidRPr="005A35D3" w:rsidRDefault="00426D9C" w:rsidP="008D4C16">
            <w:pPr>
              <w:rPr>
                <w:rFonts w:ascii="Times New Roman" w:hAnsi="Times New Roman" w:cs="Times New Roman"/>
                <w:b/>
                <w:sz w:val="24"/>
                <w:szCs w:val="24"/>
              </w:rPr>
            </w:pPr>
            <w:r w:rsidRPr="005A35D3">
              <w:rPr>
                <w:rFonts w:ascii="Times New Roman" w:hAnsi="Times New Roman" w:cs="Times New Roman"/>
                <w:b/>
                <w:sz w:val="24"/>
                <w:szCs w:val="24"/>
              </w:rPr>
              <w:t>Disagree</w:t>
            </w:r>
          </w:p>
        </w:tc>
        <w:tc>
          <w:tcPr>
            <w:tcW w:w="1350" w:type="dxa"/>
            <w:tcBorders>
              <w:top w:val="single" w:sz="4" w:space="0" w:color="auto"/>
              <w:bottom w:val="single" w:sz="4" w:space="0" w:color="auto"/>
            </w:tcBorders>
          </w:tcPr>
          <w:p w14:paraId="3333B5DF" w14:textId="77777777" w:rsidR="00426D9C" w:rsidRPr="005A35D3" w:rsidRDefault="00426D9C" w:rsidP="008D4C16">
            <w:pPr>
              <w:rPr>
                <w:rFonts w:ascii="Times New Roman" w:hAnsi="Times New Roman" w:cs="Times New Roman"/>
                <w:b/>
                <w:sz w:val="24"/>
                <w:szCs w:val="24"/>
              </w:rPr>
            </w:pPr>
            <w:r w:rsidRPr="005A35D3">
              <w:rPr>
                <w:rFonts w:ascii="Times New Roman" w:hAnsi="Times New Roman" w:cs="Times New Roman"/>
                <w:b/>
                <w:sz w:val="24"/>
                <w:szCs w:val="24"/>
              </w:rPr>
              <w:t>Neutral</w:t>
            </w:r>
          </w:p>
        </w:tc>
        <w:tc>
          <w:tcPr>
            <w:tcW w:w="1406" w:type="dxa"/>
            <w:tcBorders>
              <w:top w:val="single" w:sz="4" w:space="0" w:color="auto"/>
              <w:bottom w:val="single" w:sz="4" w:space="0" w:color="auto"/>
            </w:tcBorders>
          </w:tcPr>
          <w:p w14:paraId="61D4ED92" w14:textId="77777777" w:rsidR="00426D9C" w:rsidRPr="005A35D3" w:rsidRDefault="00426D9C" w:rsidP="008D4C16">
            <w:pPr>
              <w:rPr>
                <w:rFonts w:ascii="Times New Roman" w:hAnsi="Times New Roman" w:cs="Times New Roman"/>
                <w:b/>
                <w:sz w:val="24"/>
                <w:szCs w:val="24"/>
              </w:rPr>
            </w:pPr>
            <w:r w:rsidRPr="005A35D3">
              <w:rPr>
                <w:rFonts w:ascii="Times New Roman" w:hAnsi="Times New Roman" w:cs="Times New Roman"/>
                <w:b/>
                <w:sz w:val="24"/>
                <w:szCs w:val="24"/>
              </w:rPr>
              <w:t>Agree</w:t>
            </w:r>
          </w:p>
        </w:tc>
        <w:tc>
          <w:tcPr>
            <w:tcW w:w="1559" w:type="dxa"/>
            <w:tcBorders>
              <w:top w:val="single" w:sz="4" w:space="0" w:color="auto"/>
              <w:bottom w:val="single" w:sz="4" w:space="0" w:color="auto"/>
            </w:tcBorders>
          </w:tcPr>
          <w:p w14:paraId="40AAF7C5" w14:textId="77777777" w:rsidR="00426D9C" w:rsidRPr="005A35D3" w:rsidRDefault="00426D9C" w:rsidP="008D4C16">
            <w:pPr>
              <w:rPr>
                <w:rFonts w:ascii="Times New Roman" w:hAnsi="Times New Roman" w:cs="Times New Roman"/>
                <w:b/>
                <w:sz w:val="24"/>
                <w:szCs w:val="24"/>
              </w:rPr>
            </w:pPr>
            <w:r w:rsidRPr="005A35D3">
              <w:rPr>
                <w:rFonts w:ascii="Times New Roman" w:hAnsi="Times New Roman" w:cs="Times New Roman"/>
                <w:b/>
                <w:sz w:val="24"/>
                <w:szCs w:val="24"/>
              </w:rPr>
              <w:t>Strongly Agree</w:t>
            </w:r>
          </w:p>
        </w:tc>
      </w:tr>
      <w:tr w:rsidR="00426D9C" w:rsidRPr="002666A3" w14:paraId="1D5FCC98" w14:textId="77777777" w:rsidTr="00E35FEF">
        <w:tc>
          <w:tcPr>
            <w:tcW w:w="2070" w:type="dxa"/>
            <w:gridSpan w:val="2"/>
            <w:tcBorders>
              <w:top w:val="single" w:sz="4" w:space="0" w:color="auto"/>
            </w:tcBorders>
          </w:tcPr>
          <w:p w14:paraId="0A01272A"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Gender </w:t>
            </w:r>
          </w:p>
          <w:p w14:paraId="6948381E"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(female =1)</w:t>
            </w:r>
          </w:p>
        </w:tc>
        <w:tc>
          <w:tcPr>
            <w:tcW w:w="1615" w:type="dxa"/>
            <w:tcBorders>
              <w:top w:val="single" w:sz="4" w:space="0" w:color="auto"/>
            </w:tcBorders>
          </w:tcPr>
          <w:p w14:paraId="129DCA24"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p w14:paraId="4A60887D"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356" w:type="dxa"/>
            <w:tcBorders>
              <w:top w:val="single" w:sz="4" w:space="0" w:color="auto"/>
            </w:tcBorders>
          </w:tcPr>
          <w:p w14:paraId="74611333"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4B2A8C07"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350" w:type="dxa"/>
            <w:tcBorders>
              <w:top w:val="single" w:sz="4" w:space="0" w:color="auto"/>
            </w:tcBorders>
          </w:tcPr>
          <w:p w14:paraId="3A4AD62A"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p w14:paraId="6406D921"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(0.009)</w:t>
            </w:r>
          </w:p>
        </w:tc>
        <w:tc>
          <w:tcPr>
            <w:tcW w:w="1406" w:type="dxa"/>
            <w:tcBorders>
              <w:top w:val="single" w:sz="4" w:space="0" w:color="auto"/>
            </w:tcBorders>
          </w:tcPr>
          <w:p w14:paraId="75C4B8F4"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-0.004</w:t>
            </w:r>
          </w:p>
          <w:p w14:paraId="16F84D0C"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559" w:type="dxa"/>
            <w:tcBorders>
              <w:top w:val="single" w:sz="4" w:space="0" w:color="auto"/>
            </w:tcBorders>
          </w:tcPr>
          <w:p w14:paraId="4EB0881F"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0.008</w:t>
            </w:r>
          </w:p>
          <w:p w14:paraId="6562E108"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34CD5522" w14:textId="77777777" w:rsidTr="00E35FEF">
        <w:tc>
          <w:tcPr>
            <w:tcW w:w="2070" w:type="dxa"/>
            <w:gridSpan w:val="2"/>
          </w:tcPr>
          <w:p w14:paraId="7F38B124"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Caste </w:t>
            </w:r>
          </w:p>
          <w:p w14:paraId="3CF0AEAF"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(higher caste = 1)</w:t>
            </w:r>
          </w:p>
        </w:tc>
        <w:tc>
          <w:tcPr>
            <w:tcW w:w="1615" w:type="dxa"/>
          </w:tcPr>
          <w:p w14:paraId="786A4C1C"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20F6B487"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356" w:type="dxa"/>
          </w:tcPr>
          <w:p w14:paraId="33785751"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p w14:paraId="2ABA81B7"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350" w:type="dxa"/>
          </w:tcPr>
          <w:p w14:paraId="500F014D"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6AB1CD2C"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406" w:type="dxa"/>
          </w:tcPr>
          <w:p w14:paraId="421907E5"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5550C025"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559" w:type="dxa"/>
          </w:tcPr>
          <w:p w14:paraId="15E8311F"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p w14:paraId="07B13866"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752E8204" w14:textId="77777777" w:rsidTr="00E35FEF">
        <w:tc>
          <w:tcPr>
            <w:tcW w:w="2070" w:type="dxa"/>
            <w:gridSpan w:val="2"/>
          </w:tcPr>
          <w:p w14:paraId="4447B60B"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Education</w:t>
            </w:r>
          </w:p>
          <w:p w14:paraId="0E1FA2C9" w14:textId="77777777" w:rsidR="00426D9C" w:rsidRPr="002666A3" w:rsidRDefault="00426D9C" w:rsidP="00E35FEF">
            <w:pPr>
              <w:spacing w:line="480" w:lineRule="auto"/>
              <w:rPr>
                <w:rFonts w:ascii="Times New Roman" w:hAnsi="Times New Roman" w:cs="Times New Roman"/>
                <w:sz w:val="24"/>
                <w:szCs w:val="24"/>
              </w:rPr>
            </w:pPr>
          </w:p>
        </w:tc>
        <w:tc>
          <w:tcPr>
            <w:tcW w:w="1615" w:type="dxa"/>
          </w:tcPr>
          <w:p w14:paraId="6EB4A3E0"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p w14:paraId="22FFC4AF"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tc>
        <w:tc>
          <w:tcPr>
            <w:tcW w:w="1356" w:type="dxa"/>
          </w:tcPr>
          <w:p w14:paraId="49292E3D"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p w14:paraId="4BDFAAA2"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350" w:type="dxa"/>
          </w:tcPr>
          <w:p w14:paraId="5EA1E5D6"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03FB2C8C"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406" w:type="dxa"/>
          </w:tcPr>
          <w:p w14:paraId="55E89641"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56D91993"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559" w:type="dxa"/>
          </w:tcPr>
          <w:p w14:paraId="61B6EDB3"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p w14:paraId="41C9C8F0"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r>
      <w:tr w:rsidR="00426D9C" w:rsidRPr="002666A3" w14:paraId="33A9FE85" w14:textId="77777777" w:rsidTr="00E35FEF">
        <w:tc>
          <w:tcPr>
            <w:tcW w:w="2070" w:type="dxa"/>
            <w:gridSpan w:val="2"/>
          </w:tcPr>
          <w:p w14:paraId="143EC3B3"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Forest type </w:t>
            </w:r>
          </w:p>
          <w:p w14:paraId="46E66166"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(mixed =1)</w:t>
            </w:r>
          </w:p>
        </w:tc>
        <w:tc>
          <w:tcPr>
            <w:tcW w:w="1615" w:type="dxa"/>
          </w:tcPr>
          <w:p w14:paraId="0F3368D0"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4248B679"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(0.004)</w:t>
            </w:r>
          </w:p>
        </w:tc>
        <w:tc>
          <w:tcPr>
            <w:tcW w:w="1356" w:type="dxa"/>
          </w:tcPr>
          <w:p w14:paraId="7A8D21A9"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-0.025***</w:t>
            </w:r>
          </w:p>
          <w:p w14:paraId="13514B34"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350" w:type="dxa"/>
          </w:tcPr>
          <w:p w14:paraId="30BED8A4"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-0.11***</w:t>
            </w:r>
          </w:p>
          <w:p w14:paraId="2489E1BF"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406" w:type="dxa"/>
          </w:tcPr>
          <w:p w14:paraId="58A631E1"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-0.13***</w:t>
            </w:r>
          </w:p>
          <w:p w14:paraId="7AD4683D"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559" w:type="dxa"/>
          </w:tcPr>
          <w:p w14:paraId="41AFF4C1"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0.27***</w:t>
            </w:r>
          </w:p>
          <w:p w14:paraId="164D6F0D"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(0.03)</w:t>
            </w:r>
          </w:p>
        </w:tc>
      </w:tr>
      <w:tr w:rsidR="00426D9C" w:rsidRPr="002666A3" w14:paraId="41EF61BC" w14:textId="77777777" w:rsidTr="00E35FEF">
        <w:tc>
          <w:tcPr>
            <w:tcW w:w="2070" w:type="dxa"/>
            <w:gridSpan w:val="2"/>
          </w:tcPr>
          <w:p w14:paraId="1B960205"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Relative education</w:t>
            </w:r>
          </w:p>
        </w:tc>
        <w:tc>
          <w:tcPr>
            <w:tcW w:w="1615" w:type="dxa"/>
          </w:tcPr>
          <w:p w14:paraId="64D83B27"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56622FFE"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tc>
        <w:tc>
          <w:tcPr>
            <w:tcW w:w="1356" w:type="dxa"/>
          </w:tcPr>
          <w:p w14:paraId="0FD80189"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p w14:paraId="6CBFAB93"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350" w:type="dxa"/>
          </w:tcPr>
          <w:p w14:paraId="10261932"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20A15122"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406" w:type="dxa"/>
          </w:tcPr>
          <w:p w14:paraId="67B24124"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3C7A0055"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tc>
        <w:tc>
          <w:tcPr>
            <w:tcW w:w="1559" w:type="dxa"/>
          </w:tcPr>
          <w:p w14:paraId="2F6B9931"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p w14:paraId="4DE0BE3F"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r>
      <w:tr w:rsidR="00426D9C" w:rsidRPr="002666A3" w14:paraId="2183BFA9" w14:textId="77777777" w:rsidTr="00E35FEF">
        <w:tc>
          <w:tcPr>
            <w:tcW w:w="2070" w:type="dxa"/>
            <w:gridSpan w:val="2"/>
          </w:tcPr>
          <w:p w14:paraId="178543E3"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Income dummy variable</w:t>
            </w:r>
          </w:p>
        </w:tc>
        <w:tc>
          <w:tcPr>
            <w:tcW w:w="1615" w:type="dxa"/>
          </w:tcPr>
          <w:p w14:paraId="6E8A2617"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p w14:paraId="44E43D43"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356" w:type="dxa"/>
          </w:tcPr>
          <w:p w14:paraId="030F0564"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724E7CD4"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(0.004)</w:t>
            </w:r>
          </w:p>
        </w:tc>
        <w:tc>
          <w:tcPr>
            <w:tcW w:w="1350" w:type="dxa"/>
          </w:tcPr>
          <w:p w14:paraId="4817D75D"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-0.033**</w:t>
            </w:r>
          </w:p>
          <w:p w14:paraId="55ADEF6A"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406" w:type="dxa"/>
          </w:tcPr>
          <w:p w14:paraId="0CC68D2D"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-0.03***</w:t>
            </w:r>
          </w:p>
          <w:p w14:paraId="3822BEC1"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(0.005)</w:t>
            </w:r>
          </w:p>
        </w:tc>
        <w:tc>
          <w:tcPr>
            <w:tcW w:w="1559" w:type="dxa"/>
          </w:tcPr>
          <w:p w14:paraId="27FCCFED"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0.07***</w:t>
            </w:r>
          </w:p>
          <w:p w14:paraId="28C17A76"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6E562E7A" w14:textId="77777777" w:rsidTr="00E35FEF">
        <w:tc>
          <w:tcPr>
            <w:tcW w:w="2070" w:type="dxa"/>
            <w:gridSpan w:val="2"/>
          </w:tcPr>
          <w:p w14:paraId="565C721D"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Age of respondent (years)</w:t>
            </w:r>
          </w:p>
        </w:tc>
        <w:tc>
          <w:tcPr>
            <w:tcW w:w="1615" w:type="dxa"/>
          </w:tcPr>
          <w:p w14:paraId="33929375"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0.00002***</w:t>
            </w:r>
          </w:p>
          <w:p w14:paraId="192FCFF0"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(0.00001)</w:t>
            </w:r>
          </w:p>
        </w:tc>
        <w:tc>
          <w:tcPr>
            <w:tcW w:w="1356" w:type="dxa"/>
          </w:tcPr>
          <w:p w14:paraId="5A48FB42"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0.00006***</w:t>
            </w:r>
          </w:p>
          <w:p w14:paraId="3CDC0159"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(0.00003)</w:t>
            </w:r>
          </w:p>
        </w:tc>
        <w:tc>
          <w:tcPr>
            <w:tcW w:w="1350" w:type="dxa"/>
          </w:tcPr>
          <w:p w14:paraId="5F2C7C29"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p w14:paraId="48A42003"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tc>
        <w:tc>
          <w:tcPr>
            <w:tcW w:w="1406" w:type="dxa"/>
          </w:tcPr>
          <w:p w14:paraId="5B6CFB3D"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0.0003**</w:t>
            </w:r>
          </w:p>
          <w:p w14:paraId="7EEF3F6E"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tc>
        <w:tc>
          <w:tcPr>
            <w:tcW w:w="1559" w:type="dxa"/>
          </w:tcPr>
          <w:p w14:paraId="3B614ADC"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-0.0007***</w:t>
            </w:r>
          </w:p>
          <w:p w14:paraId="1E81A2FB" w14:textId="77777777" w:rsidR="00426D9C" w:rsidRPr="002666A3" w:rsidRDefault="00426D9C" w:rsidP="00E35FEF">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tc>
      </w:tr>
    </w:tbl>
    <w:p w14:paraId="7B420078" w14:textId="77777777" w:rsidR="00E35FEF"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Note</w:t>
      </w:r>
      <w:r w:rsidR="00A44277">
        <w:rPr>
          <w:rFonts w:ascii="Times New Roman" w:hAnsi="Times New Roman" w:cs="Times New Roman"/>
          <w:sz w:val="24"/>
          <w:szCs w:val="24"/>
        </w:rPr>
        <w:t>s</w:t>
      </w:r>
      <w:r w:rsidRPr="002666A3">
        <w:rPr>
          <w:rFonts w:ascii="Times New Roman" w:hAnsi="Times New Roman" w:cs="Times New Roman"/>
          <w:sz w:val="24"/>
          <w:szCs w:val="24"/>
        </w:rPr>
        <w:t>:</w:t>
      </w:r>
      <w:r w:rsidR="00E35FEF">
        <w:rPr>
          <w:rFonts w:ascii="Times New Roman" w:hAnsi="Times New Roman" w:cs="Times New Roman"/>
          <w:sz w:val="24"/>
          <w:szCs w:val="24"/>
        </w:rPr>
        <w:t xml:space="preserve"> Standard error in parenthesis</w:t>
      </w:r>
      <w:r w:rsidRPr="002666A3">
        <w:rPr>
          <w:rFonts w:ascii="Times New Roman" w:hAnsi="Times New Roman" w:cs="Times New Roman"/>
          <w:sz w:val="24"/>
          <w:szCs w:val="24"/>
        </w:rPr>
        <w:t xml:space="preserve"> </w:t>
      </w:r>
    </w:p>
    <w:p w14:paraId="2E18E911" w14:textId="77777777" w:rsidR="00426D9C" w:rsidRPr="002666A3"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*p&lt;0.10, **p&lt;0.05, ***p&lt;0.01</w:t>
      </w:r>
    </w:p>
    <w:p w14:paraId="0CB1F331" w14:textId="77777777" w:rsidR="00426D9C" w:rsidRPr="002666A3" w:rsidRDefault="00426D9C" w:rsidP="00426D9C">
      <w:pPr>
        <w:spacing w:line="240" w:lineRule="auto"/>
        <w:rPr>
          <w:rFonts w:ascii="Times New Roman" w:hAnsi="Times New Roman" w:cs="Times New Roman"/>
          <w:sz w:val="24"/>
          <w:szCs w:val="24"/>
        </w:rPr>
      </w:pPr>
    </w:p>
    <w:p w14:paraId="21CB5341" w14:textId="77777777" w:rsidR="00FE3155" w:rsidRDefault="00FE3155" w:rsidP="00FE3155">
      <w:pPr>
        <w:pStyle w:val="Caption"/>
      </w:pPr>
      <w:bookmarkStart w:id="76" w:name="_Toc502674654"/>
      <w:r>
        <w:lastRenderedPageBreak/>
        <w:t xml:space="preserve">Table </w:t>
      </w:r>
      <w:r w:rsidR="008F3E9C">
        <w:fldChar w:fldCharType="begin"/>
      </w:r>
      <w:r w:rsidR="008F3E9C">
        <w:instrText xml:space="preserve"> SEQ Table \* ARABIC </w:instrText>
      </w:r>
      <w:r w:rsidR="008F3E9C">
        <w:fldChar w:fldCharType="separate"/>
      </w:r>
      <w:r w:rsidR="002F31AF">
        <w:rPr>
          <w:noProof/>
        </w:rPr>
        <w:t>23</w:t>
      </w:r>
      <w:r w:rsidR="008F3E9C">
        <w:rPr>
          <w:noProof/>
        </w:rPr>
        <w:fldChar w:fldCharType="end"/>
      </w:r>
      <w:r>
        <w:t xml:space="preserve">: </w:t>
      </w:r>
      <w:r w:rsidRPr="008B0D41">
        <w:t>Ordered logit regression on the perception of the presence of women in CFUG working committees</w:t>
      </w:r>
      <w:bookmarkEnd w:id="76"/>
    </w:p>
    <w:tbl>
      <w:tblPr>
        <w:tblW w:w="0" w:type="auto"/>
        <w:tblBorders>
          <w:top w:val="single" w:sz="4" w:space="0" w:color="auto"/>
          <w:bottom w:val="single" w:sz="4" w:space="0" w:color="auto"/>
        </w:tblBorders>
        <w:tblLook w:val="04A0" w:firstRow="1" w:lastRow="0" w:firstColumn="1" w:lastColumn="0" w:noHBand="0" w:noVBand="1"/>
      </w:tblPr>
      <w:tblGrid>
        <w:gridCol w:w="3330"/>
        <w:gridCol w:w="3060"/>
      </w:tblGrid>
      <w:tr w:rsidR="006C7C4B" w:rsidRPr="005A35D3" w14:paraId="26D261A0" w14:textId="77777777" w:rsidTr="008D4C16">
        <w:tc>
          <w:tcPr>
            <w:tcW w:w="3330" w:type="dxa"/>
            <w:tcBorders>
              <w:top w:val="single" w:sz="4" w:space="0" w:color="auto"/>
              <w:bottom w:val="single" w:sz="4" w:space="0" w:color="auto"/>
            </w:tcBorders>
          </w:tcPr>
          <w:p w14:paraId="10459DC9" w14:textId="77777777" w:rsidR="00426D9C" w:rsidRPr="005A35D3" w:rsidRDefault="00426D9C" w:rsidP="008D4C16">
            <w:pPr>
              <w:rPr>
                <w:rFonts w:ascii="Times New Roman" w:hAnsi="Times New Roman" w:cs="Times New Roman"/>
                <w:b/>
                <w:sz w:val="24"/>
                <w:szCs w:val="24"/>
              </w:rPr>
            </w:pPr>
            <w:r w:rsidRPr="005A35D3">
              <w:rPr>
                <w:rFonts w:ascii="Times New Roman" w:hAnsi="Times New Roman" w:cs="Times New Roman"/>
                <w:b/>
                <w:sz w:val="24"/>
                <w:szCs w:val="24"/>
              </w:rPr>
              <w:t>Variable</w:t>
            </w:r>
          </w:p>
        </w:tc>
        <w:tc>
          <w:tcPr>
            <w:tcW w:w="3060" w:type="dxa"/>
            <w:tcBorders>
              <w:top w:val="single" w:sz="4" w:space="0" w:color="auto"/>
              <w:bottom w:val="single" w:sz="4" w:space="0" w:color="auto"/>
            </w:tcBorders>
          </w:tcPr>
          <w:p w14:paraId="59C2F233" w14:textId="77777777" w:rsidR="00426D9C" w:rsidRPr="005A35D3" w:rsidRDefault="00426D9C" w:rsidP="008D4C16">
            <w:pPr>
              <w:rPr>
                <w:rFonts w:ascii="Times New Roman" w:hAnsi="Times New Roman" w:cs="Times New Roman"/>
                <w:b/>
                <w:sz w:val="24"/>
                <w:szCs w:val="24"/>
              </w:rPr>
            </w:pPr>
            <w:r w:rsidRPr="005A35D3">
              <w:rPr>
                <w:rFonts w:ascii="Times New Roman" w:hAnsi="Times New Roman" w:cs="Times New Roman"/>
                <w:b/>
                <w:sz w:val="24"/>
                <w:szCs w:val="24"/>
              </w:rPr>
              <w:t xml:space="preserve">Coefficient </w:t>
            </w:r>
          </w:p>
        </w:tc>
      </w:tr>
      <w:tr w:rsidR="00426D9C" w:rsidRPr="002666A3" w14:paraId="3E788343" w14:textId="77777777" w:rsidTr="008D4C16">
        <w:tc>
          <w:tcPr>
            <w:tcW w:w="3330" w:type="dxa"/>
            <w:tcBorders>
              <w:top w:val="single" w:sz="4" w:space="0" w:color="auto"/>
            </w:tcBorders>
          </w:tcPr>
          <w:p w14:paraId="6FF7FB75"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Gender(female = 1)</w:t>
            </w:r>
          </w:p>
        </w:tc>
        <w:tc>
          <w:tcPr>
            <w:tcW w:w="3060" w:type="dxa"/>
            <w:tcBorders>
              <w:top w:val="single" w:sz="4" w:space="0" w:color="auto"/>
            </w:tcBorders>
          </w:tcPr>
          <w:p w14:paraId="1776AA86"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-0.10(0.15)</w:t>
            </w:r>
          </w:p>
        </w:tc>
      </w:tr>
      <w:tr w:rsidR="00426D9C" w:rsidRPr="002666A3" w14:paraId="4A025BBA" w14:textId="77777777" w:rsidTr="008D4C16">
        <w:tc>
          <w:tcPr>
            <w:tcW w:w="3330" w:type="dxa"/>
          </w:tcPr>
          <w:p w14:paraId="30507E1A"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Caste( higher  caste = 1)</w:t>
            </w:r>
          </w:p>
        </w:tc>
        <w:tc>
          <w:tcPr>
            <w:tcW w:w="3060" w:type="dxa"/>
          </w:tcPr>
          <w:p w14:paraId="1B028057"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-0.12(0.16)</w:t>
            </w:r>
          </w:p>
        </w:tc>
      </w:tr>
      <w:tr w:rsidR="00426D9C" w:rsidRPr="002666A3" w14:paraId="212BF7F2" w14:textId="77777777" w:rsidTr="008D4C16">
        <w:tc>
          <w:tcPr>
            <w:tcW w:w="3330" w:type="dxa"/>
          </w:tcPr>
          <w:p w14:paraId="5785CB68"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Education</w:t>
            </w:r>
          </w:p>
        </w:tc>
        <w:tc>
          <w:tcPr>
            <w:tcW w:w="3060" w:type="dxa"/>
          </w:tcPr>
          <w:p w14:paraId="42D930A5"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-0.006(0.02)</w:t>
            </w:r>
          </w:p>
        </w:tc>
      </w:tr>
      <w:tr w:rsidR="00426D9C" w:rsidRPr="002666A3" w14:paraId="53BC0E78" w14:textId="77777777" w:rsidTr="008D4C16">
        <w:tc>
          <w:tcPr>
            <w:tcW w:w="3330" w:type="dxa"/>
          </w:tcPr>
          <w:p w14:paraId="2ED3B5C3"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Forest type (mixed =1)</w:t>
            </w:r>
          </w:p>
        </w:tc>
        <w:tc>
          <w:tcPr>
            <w:tcW w:w="3060" w:type="dxa"/>
          </w:tcPr>
          <w:p w14:paraId="0AF0D22F"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0.83***(0.15)</w:t>
            </w:r>
          </w:p>
        </w:tc>
      </w:tr>
      <w:tr w:rsidR="00426D9C" w:rsidRPr="002666A3" w14:paraId="0C4B4E60" w14:textId="77777777" w:rsidTr="008D4C16">
        <w:tc>
          <w:tcPr>
            <w:tcW w:w="3330" w:type="dxa"/>
          </w:tcPr>
          <w:p w14:paraId="7083F0AD"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Relative education</w:t>
            </w:r>
          </w:p>
        </w:tc>
        <w:tc>
          <w:tcPr>
            <w:tcW w:w="3060" w:type="dxa"/>
          </w:tcPr>
          <w:p w14:paraId="10B509F2"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-0.05*(0.03)</w:t>
            </w:r>
          </w:p>
        </w:tc>
      </w:tr>
      <w:tr w:rsidR="00426D9C" w:rsidRPr="002666A3" w14:paraId="68CABA37" w14:textId="77777777" w:rsidTr="008D4C16">
        <w:tc>
          <w:tcPr>
            <w:tcW w:w="3330" w:type="dxa"/>
          </w:tcPr>
          <w:p w14:paraId="400A7AF6"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Income dummy variable</w:t>
            </w:r>
          </w:p>
        </w:tc>
        <w:tc>
          <w:tcPr>
            <w:tcW w:w="3060" w:type="dxa"/>
          </w:tcPr>
          <w:p w14:paraId="6D1C1125"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0.37**(0.2)</w:t>
            </w:r>
          </w:p>
        </w:tc>
      </w:tr>
      <w:tr w:rsidR="00426D9C" w:rsidRPr="002666A3" w14:paraId="73A55314" w14:textId="77777777" w:rsidTr="008D4C16">
        <w:tc>
          <w:tcPr>
            <w:tcW w:w="3330" w:type="dxa"/>
          </w:tcPr>
          <w:p w14:paraId="4456C0E6"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Age of respondents (years)</w:t>
            </w:r>
          </w:p>
        </w:tc>
        <w:tc>
          <w:tcPr>
            <w:tcW w:w="3060" w:type="dxa"/>
          </w:tcPr>
          <w:p w14:paraId="4F330721"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0.002(0.002)</w:t>
            </w:r>
          </w:p>
        </w:tc>
      </w:tr>
      <w:tr w:rsidR="00426D9C" w:rsidRPr="002666A3" w14:paraId="2011E39B" w14:textId="77777777" w:rsidTr="008D4C16">
        <w:tc>
          <w:tcPr>
            <w:tcW w:w="3330" w:type="dxa"/>
          </w:tcPr>
          <w:p w14:paraId="28711B28"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Cut 1</w:t>
            </w:r>
          </w:p>
        </w:tc>
        <w:tc>
          <w:tcPr>
            <w:tcW w:w="3060" w:type="dxa"/>
          </w:tcPr>
          <w:p w14:paraId="162B8ECC"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-6.33(1.03)</w:t>
            </w:r>
          </w:p>
        </w:tc>
      </w:tr>
      <w:tr w:rsidR="00426D9C" w:rsidRPr="002666A3" w14:paraId="4F9B3B3A" w14:textId="77777777" w:rsidTr="008D4C16">
        <w:tc>
          <w:tcPr>
            <w:tcW w:w="3330" w:type="dxa"/>
          </w:tcPr>
          <w:p w14:paraId="69556D53"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Cut 2</w:t>
            </w:r>
          </w:p>
        </w:tc>
        <w:tc>
          <w:tcPr>
            <w:tcW w:w="3060" w:type="dxa"/>
          </w:tcPr>
          <w:p w14:paraId="0D4FF5F4"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-2.00(0.28)</w:t>
            </w:r>
          </w:p>
        </w:tc>
      </w:tr>
      <w:tr w:rsidR="00426D9C" w:rsidRPr="002666A3" w14:paraId="5E95AA6B" w14:textId="77777777" w:rsidTr="008D4C16">
        <w:tc>
          <w:tcPr>
            <w:tcW w:w="3330" w:type="dxa"/>
          </w:tcPr>
          <w:p w14:paraId="113BF2A5"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Cut 3</w:t>
            </w:r>
          </w:p>
        </w:tc>
        <w:tc>
          <w:tcPr>
            <w:tcW w:w="3060" w:type="dxa"/>
          </w:tcPr>
          <w:p w14:paraId="43D85DDC"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-0.88(0.26)</w:t>
            </w:r>
          </w:p>
        </w:tc>
      </w:tr>
      <w:tr w:rsidR="00426D9C" w:rsidRPr="002666A3" w14:paraId="740813C9" w14:textId="77777777" w:rsidTr="008D4C16">
        <w:tc>
          <w:tcPr>
            <w:tcW w:w="3330" w:type="dxa"/>
          </w:tcPr>
          <w:p w14:paraId="2EB7C17C"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Cut 4</w:t>
            </w:r>
          </w:p>
        </w:tc>
        <w:tc>
          <w:tcPr>
            <w:tcW w:w="3060" w:type="dxa"/>
          </w:tcPr>
          <w:p w14:paraId="5A867A20"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2.34(0.28)</w:t>
            </w:r>
          </w:p>
        </w:tc>
      </w:tr>
      <w:tr w:rsidR="00426D9C" w:rsidRPr="002666A3" w14:paraId="3D6D75A5" w14:textId="77777777" w:rsidTr="008D4C16">
        <w:tc>
          <w:tcPr>
            <w:tcW w:w="3330" w:type="dxa"/>
          </w:tcPr>
          <w:p w14:paraId="74EBF104"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Observations </w:t>
            </w:r>
          </w:p>
        </w:tc>
        <w:tc>
          <w:tcPr>
            <w:tcW w:w="3060" w:type="dxa"/>
          </w:tcPr>
          <w:p w14:paraId="1A8A0EFB"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780</w:t>
            </w:r>
          </w:p>
        </w:tc>
      </w:tr>
      <w:tr w:rsidR="00426D9C" w:rsidRPr="002666A3" w14:paraId="1E6DED75" w14:textId="77777777" w:rsidTr="008D4C16">
        <w:tc>
          <w:tcPr>
            <w:tcW w:w="3330" w:type="dxa"/>
          </w:tcPr>
          <w:p w14:paraId="2B471934"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Pseudo R Square</w:t>
            </w:r>
          </w:p>
        </w:tc>
        <w:tc>
          <w:tcPr>
            <w:tcW w:w="3060" w:type="dxa"/>
          </w:tcPr>
          <w:p w14:paraId="619EA6B2"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0.022</w:t>
            </w:r>
          </w:p>
        </w:tc>
      </w:tr>
      <w:tr w:rsidR="00426D9C" w:rsidRPr="002666A3" w14:paraId="38EE7DCB" w14:textId="77777777" w:rsidTr="008D4C16">
        <w:tc>
          <w:tcPr>
            <w:tcW w:w="3330" w:type="dxa"/>
          </w:tcPr>
          <w:p w14:paraId="7A3B5F77"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Log likelihood</w:t>
            </w:r>
          </w:p>
        </w:tc>
        <w:tc>
          <w:tcPr>
            <w:tcW w:w="3060" w:type="dxa"/>
          </w:tcPr>
          <w:p w14:paraId="52CA60C0" w14:textId="77777777" w:rsidR="00426D9C" w:rsidRPr="002666A3" w:rsidRDefault="00426D9C" w:rsidP="006611ED">
            <w:pPr>
              <w:spacing w:line="480" w:lineRule="auto"/>
              <w:rPr>
                <w:rFonts w:ascii="Times New Roman" w:hAnsi="Times New Roman" w:cs="Times New Roman"/>
                <w:sz w:val="24"/>
                <w:szCs w:val="24"/>
              </w:rPr>
            </w:pPr>
            <w:r w:rsidRPr="002666A3">
              <w:rPr>
                <w:rFonts w:ascii="Times New Roman" w:hAnsi="Times New Roman" w:cs="Times New Roman"/>
                <w:sz w:val="24"/>
                <w:szCs w:val="24"/>
              </w:rPr>
              <w:t>-799.83</w:t>
            </w:r>
          </w:p>
        </w:tc>
      </w:tr>
    </w:tbl>
    <w:p w14:paraId="305C98A2" w14:textId="77777777" w:rsidR="006611ED"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Note</w:t>
      </w:r>
      <w:r w:rsidR="00A44277">
        <w:rPr>
          <w:rFonts w:ascii="Times New Roman" w:hAnsi="Times New Roman" w:cs="Times New Roman"/>
          <w:sz w:val="24"/>
          <w:szCs w:val="24"/>
        </w:rPr>
        <w:t>s</w:t>
      </w:r>
      <w:r w:rsidRPr="002666A3">
        <w:rPr>
          <w:rFonts w:ascii="Times New Roman" w:hAnsi="Times New Roman" w:cs="Times New Roman"/>
          <w:sz w:val="24"/>
          <w:szCs w:val="24"/>
        </w:rPr>
        <w:t>:</w:t>
      </w:r>
      <w:r w:rsidR="006611ED">
        <w:rPr>
          <w:rFonts w:ascii="Times New Roman" w:hAnsi="Times New Roman" w:cs="Times New Roman"/>
          <w:sz w:val="24"/>
          <w:szCs w:val="24"/>
        </w:rPr>
        <w:t xml:space="preserve"> Standard error in parenthesis</w:t>
      </w:r>
      <w:r w:rsidRPr="002666A3">
        <w:rPr>
          <w:rFonts w:ascii="Times New Roman" w:hAnsi="Times New Roman" w:cs="Times New Roman"/>
          <w:sz w:val="24"/>
          <w:szCs w:val="24"/>
        </w:rPr>
        <w:t xml:space="preserve"> </w:t>
      </w:r>
    </w:p>
    <w:p w14:paraId="6B58480E" w14:textId="77777777" w:rsidR="00426D9C" w:rsidRPr="002666A3"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*p&lt;0.10, **p&lt;0.05, ***p&lt;0.01</w:t>
      </w:r>
    </w:p>
    <w:p w14:paraId="34D12CAF" w14:textId="77777777" w:rsidR="00254165" w:rsidRDefault="00254165" w:rsidP="00254165">
      <w:pPr>
        <w:pStyle w:val="Caption"/>
      </w:pPr>
      <w:bookmarkStart w:id="77" w:name="_Toc502674655"/>
      <w:r>
        <w:lastRenderedPageBreak/>
        <w:t xml:space="preserve">Table </w:t>
      </w:r>
      <w:r w:rsidR="008F3E9C">
        <w:fldChar w:fldCharType="begin"/>
      </w:r>
      <w:r w:rsidR="008F3E9C">
        <w:instrText xml:space="preserve"> SEQ Table \* ARABIC </w:instrText>
      </w:r>
      <w:r w:rsidR="008F3E9C">
        <w:fldChar w:fldCharType="separate"/>
      </w:r>
      <w:r w:rsidR="002F31AF">
        <w:rPr>
          <w:noProof/>
        </w:rPr>
        <w:t>24</w:t>
      </w:r>
      <w:r w:rsidR="008F3E9C">
        <w:rPr>
          <w:noProof/>
        </w:rPr>
        <w:fldChar w:fldCharType="end"/>
      </w:r>
      <w:r>
        <w:t xml:space="preserve">: </w:t>
      </w:r>
      <w:r w:rsidRPr="00B21D5F">
        <w:t>Marginal effect of the socio-economic demographic variables on the perception of presence of women in CFUG working committee</w:t>
      </w:r>
      <w:bookmarkEnd w:id="77"/>
    </w:p>
    <w:tbl>
      <w:tblPr>
        <w:tblW w:w="0" w:type="auto"/>
        <w:tblBorders>
          <w:top w:val="single" w:sz="4" w:space="0" w:color="auto"/>
          <w:bottom w:val="single" w:sz="4" w:space="0" w:color="auto"/>
        </w:tblBorders>
        <w:tblLook w:val="04A0" w:firstRow="1" w:lastRow="0" w:firstColumn="1" w:lastColumn="0" w:noHBand="0" w:noVBand="1"/>
      </w:tblPr>
      <w:tblGrid>
        <w:gridCol w:w="1975"/>
        <w:gridCol w:w="1800"/>
        <w:gridCol w:w="1260"/>
        <w:gridCol w:w="1350"/>
        <w:gridCol w:w="1406"/>
        <w:gridCol w:w="1559"/>
      </w:tblGrid>
      <w:tr w:rsidR="006C7C4B" w:rsidRPr="00975CE4" w14:paraId="22B5ECD4" w14:textId="77777777" w:rsidTr="008D4C16">
        <w:tc>
          <w:tcPr>
            <w:tcW w:w="1975" w:type="dxa"/>
            <w:tcBorders>
              <w:top w:val="single" w:sz="4" w:space="0" w:color="auto"/>
              <w:bottom w:val="single" w:sz="4" w:space="0" w:color="auto"/>
            </w:tcBorders>
          </w:tcPr>
          <w:p w14:paraId="57AC091E" w14:textId="77777777" w:rsidR="00426D9C" w:rsidRPr="00975CE4" w:rsidRDefault="00426D9C" w:rsidP="008D4C16">
            <w:pPr>
              <w:rPr>
                <w:rFonts w:ascii="Times New Roman" w:hAnsi="Times New Roman" w:cs="Times New Roman"/>
                <w:b/>
                <w:sz w:val="24"/>
                <w:szCs w:val="24"/>
              </w:rPr>
            </w:pPr>
            <w:r w:rsidRPr="00975CE4">
              <w:rPr>
                <w:rFonts w:ascii="Times New Roman" w:hAnsi="Times New Roman" w:cs="Times New Roman"/>
                <w:b/>
                <w:sz w:val="24"/>
                <w:szCs w:val="24"/>
              </w:rPr>
              <w:t>Variable</w:t>
            </w:r>
          </w:p>
        </w:tc>
        <w:tc>
          <w:tcPr>
            <w:tcW w:w="1800" w:type="dxa"/>
            <w:tcBorders>
              <w:top w:val="single" w:sz="4" w:space="0" w:color="auto"/>
              <w:bottom w:val="single" w:sz="4" w:space="0" w:color="auto"/>
            </w:tcBorders>
          </w:tcPr>
          <w:p w14:paraId="7DE6B20A" w14:textId="77777777" w:rsidR="00426D9C" w:rsidRPr="00975CE4" w:rsidRDefault="00426D9C" w:rsidP="008D4C16">
            <w:pPr>
              <w:rPr>
                <w:rFonts w:ascii="Times New Roman" w:hAnsi="Times New Roman" w:cs="Times New Roman"/>
                <w:b/>
                <w:sz w:val="24"/>
                <w:szCs w:val="24"/>
              </w:rPr>
            </w:pPr>
            <w:r w:rsidRPr="00975CE4">
              <w:rPr>
                <w:rFonts w:ascii="Times New Roman" w:hAnsi="Times New Roman" w:cs="Times New Roman"/>
                <w:b/>
                <w:sz w:val="24"/>
                <w:szCs w:val="24"/>
              </w:rPr>
              <w:t>Strongly disagree</w:t>
            </w:r>
          </w:p>
        </w:tc>
        <w:tc>
          <w:tcPr>
            <w:tcW w:w="1260" w:type="dxa"/>
            <w:tcBorders>
              <w:top w:val="single" w:sz="4" w:space="0" w:color="auto"/>
              <w:bottom w:val="single" w:sz="4" w:space="0" w:color="auto"/>
            </w:tcBorders>
          </w:tcPr>
          <w:p w14:paraId="16492A4A" w14:textId="77777777" w:rsidR="00426D9C" w:rsidRPr="00975CE4" w:rsidRDefault="00426D9C" w:rsidP="008D4C16">
            <w:pPr>
              <w:rPr>
                <w:rFonts w:ascii="Times New Roman" w:hAnsi="Times New Roman" w:cs="Times New Roman"/>
                <w:b/>
                <w:sz w:val="24"/>
                <w:szCs w:val="24"/>
              </w:rPr>
            </w:pPr>
            <w:r w:rsidRPr="00975CE4">
              <w:rPr>
                <w:rFonts w:ascii="Times New Roman" w:hAnsi="Times New Roman" w:cs="Times New Roman"/>
                <w:b/>
                <w:sz w:val="24"/>
                <w:szCs w:val="24"/>
              </w:rPr>
              <w:t>Disagree</w:t>
            </w:r>
          </w:p>
        </w:tc>
        <w:tc>
          <w:tcPr>
            <w:tcW w:w="1350" w:type="dxa"/>
            <w:tcBorders>
              <w:top w:val="single" w:sz="4" w:space="0" w:color="auto"/>
              <w:bottom w:val="single" w:sz="4" w:space="0" w:color="auto"/>
            </w:tcBorders>
          </w:tcPr>
          <w:p w14:paraId="0FE807B7" w14:textId="77777777" w:rsidR="00426D9C" w:rsidRPr="00975CE4" w:rsidRDefault="00426D9C" w:rsidP="008D4C16">
            <w:pPr>
              <w:rPr>
                <w:rFonts w:ascii="Times New Roman" w:hAnsi="Times New Roman" w:cs="Times New Roman"/>
                <w:b/>
                <w:sz w:val="24"/>
                <w:szCs w:val="24"/>
              </w:rPr>
            </w:pPr>
            <w:r w:rsidRPr="00975CE4">
              <w:rPr>
                <w:rFonts w:ascii="Times New Roman" w:hAnsi="Times New Roman" w:cs="Times New Roman"/>
                <w:b/>
                <w:sz w:val="24"/>
                <w:szCs w:val="24"/>
              </w:rPr>
              <w:t>Neutral</w:t>
            </w:r>
          </w:p>
        </w:tc>
        <w:tc>
          <w:tcPr>
            <w:tcW w:w="1406" w:type="dxa"/>
            <w:tcBorders>
              <w:top w:val="single" w:sz="4" w:space="0" w:color="auto"/>
              <w:bottom w:val="single" w:sz="4" w:space="0" w:color="auto"/>
            </w:tcBorders>
          </w:tcPr>
          <w:p w14:paraId="537CBF1C" w14:textId="77777777" w:rsidR="00426D9C" w:rsidRPr="00975CE4" w:rsidRDefault="00426D9C" w:rsidP="008D4C16">
            <w:pPr>
              <w:rPr>
                <w:rFonts w:ascii="Times New Roman" w:hAnsi="Times New Roman" w:cs="Times New Roman"/>
                <w:b/>
                <w:sz w:val="24"/>
                <w:szCs w:val="24"/>
              </w:rPr>
            </w:pPr>
            <w:r w:rsidRPr="00975CE4">
              <w:rPr>
                <w:rFonts w:ascii="Times New Roman" w:hAnsi="Times New Roman" w:cs="Times New Roman"/>
                <w:b/>
                <w:sz w:val="24"/>
                <w:szCs w:val="24"/>
              </w:rPr>
              <w:t>Agree</w:t>
            </w:r>
          </w:p>
        </w:tc>
        <w:tc>
          <w:tcPr>
            <w:tcW w:w="1559" w:type="dxa"/>
            <w:tcBorders>
              <w:top w:val="single" w:sz="4" w:space="0" w:color="auto"/>
              <w:bottom w:val="single" w:sz="4" w:space="0" w:color="auto"/>
            </w:tcBorders>
          </w:tcPr>
          <w:p w14:paraId="73BC87E2" w14:textId="77777777" w:rsidR="00426D9C" w:rsidRPr="00975CE4" w:rsidRDefault="00426D9C" w:rsidP="008D4C16">
            <w:pPr>
              <w:rPr>
                <w:rFonts w:ascii="Times New Roman" w:hAnsi="Times New Roman" w:cs="Times New Roman"/>
                <w:b/>
                <w:sz w:val="24"/>
                <w:szCs w:val="24"/>
              </w:rPr>
            </w:pPr>
            <w:r w:rsidRPr="00975CE4">
              <w:rPr>
                <w:rFonts w:ascii="Times New Roman" w:hAnsi="Times New Roman" w:cs="Times New Roman"/>
                <w:b/>
                <w:sz w:val="24"/>
                <w:szCs w:val="24"/>
              </w:rPr>
              <w:t>Strongly Agree</w:t>
            </w:r>
          </w:p>
        </w:tc>
      </w:tr>
      <w:tr w:rsidR="00426D9C" w:rsidRPr="002666A3" w14:paraId="2397326F" w14:textId="77777777" w:rsidTr="008D4C16">
        <w:tc>
          <w:tcPr>
            <w:tcW w:w="1975" w:type="dxa"/>
            <w:tcBorders>
              <w:top w:val="single" w:sz="4" w:space="0" w:color="auto"/>
            </w:tcBorders>
          </w:tcPr>
          <w:p w14:paraId="384B4115"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Gender </w:t>
            </w:r>
          </w:p>
          <w:p w14:paraId="3A0C81B8"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(female =1)</w:t>
            </w:r>
          </w:p>
        </w:tc>
        <w:tc>
          <w:tcPr>
            <w:tcW w:w="1800" w:type="dxa"/>
            <w:tcBorders>
              <w:top w:val="single" w:sz="4" w:space="0" w:color="auto"/>
            </w:tcBorders>
          </w:tcPr>
          <w:p w14:paraId="0CD94770"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p w14:paraId="06965421"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tc>
        <w:tc>
          <w:tcPr>
            <w:tcW w:w="1260" w:type="dxa"/>
            <w:tcBorders>
              <w:top w:val="single" w:sz="4" w:space="0" w:color="auto"/>
            </w:tcBorders>
          </w:tcPr>
          <w:p w14:paraId="5026318E"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6447FDEF"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350" w:type="dxa"/>
            <w:tcBorders>
              <w:top w:val="single" w:sz="4" w:space="0" w:color="auto"/>
            </w:tcBorders>
          </w:tcPr>
          <w:p w14:paraId="38E5A280"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5C97D8D2"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406" w:type="dxa"/>
            <w:tcBorders>
              <w:top w:val="single" w:sz="4" w:space="0" w:color="auto"/>
            </w:tcBorders>
          </w:tcPr>
          <w:p w14:paraId="4865E5B4"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0829F612"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559" w:type="dxa"/>
            <w:tcBorders>
              <w:top w:val="single" w:sz="4" w:space="0" w:color="auto"/>
            </w:tcBorders>
          </w:tcPr>
          <w:p w14:paraId="4CD1D58C"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-0.011</w:t>
            </w:r>
          </w:p>
          <w:p w14:paraId="28FA40DD"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(0.017)</w:t>
            </w:r>
          </w:p>
        </w:tc>
      </w:tr>
      <w:tr w:rsidR="00426D9C" w:rsidRPr="002666A3" w14:paraId="7017D14D" w14:textId="77777777" w:rsidTr="008D4C16">
        <w:tc>
          <w:tcPr>
            <w:tcW w:w="1975" w:type="dxa"/>
          </w:tcPr>
          <w:p w14:paraId="7A767F1F"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Caste </w:t>
            </w:r>
          </w:p>
          <w:p w14:paraId="2EF7CE4F"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(higher caste = 1)</w:t>
            </w:r>
          </w:p>
        </w:tc>
        <w:tc>
          <w:tcPr>
            <w:tcW w:w="1800" w:type="dxa"/>
          </w:tcPr>
          <w:p w14:paraId="73B284E3"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p w14:paraId="22A0F0A7"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tc>
        <w:tc>
          <w:tcPr>
            <w:tcW w:w="1260" w:type="dxa"/>
          </w:tcPr>
          <w:p w14:paraId="133CF7A2"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24F4C7D6"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350" w:type="dxa"/>
          </w:tcPr>
          <w:p w14:paraId="5DA3293E"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57721AD2"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406" w:type="dxa"/>
          </w:tcPr>
          <w:p w14:paraId="4F7BC853"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-0.008</w:t>
            </w:r>
          </w:p>
          <w:p w14:paraId="5AC0F06B"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(0.009)</w:t>
            </w:r>
          </w:p>
        </w:tc>
        <w:tc>
          <w:tcPr>
            <w:tcW w:w="1559" w:type="dxa"/>
          </w:tcPr>
          <w:p w14:paraId="36D411A9"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-0.014</w:t>
            </w:r>
          </w:p>
          <w:p w14:paraId="00B6639B"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(0.016)</w:t>
            </w:r>
          </w:p>
        </w:tc>
      </w:tr>
      <w:tr w:rsidR="00426D9C" w:rsidRPr="002666A3" w14:paraId="74674C02" w14:textId="77777777" w:rsidTr="008D4C16">
        <w:tc>
          <w:tcPr>
            <w:tcW w:w="1975" w:type="dxa"/>
          </w:tcPr>
          <w:p w14:paraId="5CC56651"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Education</w:t>
            </w:r>
          </w:p>
          <w:p w14:paraId="1BF313A9" w14:textId="77777777" w:rsidR="00426D9C" w:rsidRPr="002666A3" w:rsidRDefault="00426D9C" w:rsidP="00825AD9">
            <w:pPr>
              <w:spacing w:line="480" w:lineRule="auto"/>
              <w:rPr>
                <w:rFonts w:ascii="Times New Roman" w:hAnsi="Times New Roman" w:cs="Times New Roman"/>
                <w:sz w:val="24"/>
                <w:szCs w:val="24"/>
              </w:rPr>
            </w:pPr>
          </w:p>
        </w:tc>
        <w:tc>
          <w:tcPr>
            <w:tcW w:w="1800" w:type="dxa"/>
          </w:tcPr>
          <w:p w14:paraId="5745F2E4"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3183ED05"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260" w:type="dxa"/>
          </w:tcPr>
          <w:p w14:paraId="2D28AAA4"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-0.0004</w:t>
            </w:r>
          </w:p>
          <w:p w14:paraId="0C27168B"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350" w:type="dxa"/>
          </w:tcPr>
          <w:p w14:paraId="5298987A"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-0.0006</w:t>
            </w:r>
          </w:p>
          <w:p w14:paraId="431E732F"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406" w:type="dxa"/>
          </w:tcPr>
          <w:p w14:paraId="0235BD60"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62AEC38C"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559" w:type="dxa"/>
          </w:tcPr>
          <w:p w14:paraId="6590AA20"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0.0007</w:t>
            </w:r>
          </w:p>
          <w:p w14:paraId="79DB7D6A"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r>
      <w:tr w:rsidR="00426D9C" w:rsidRPr="002666A3" w14:paraId="70A2D5E7" w14:textId="77777777" w:rsidTr="008D4C16">
        <w:tc>
          <w:tcPr>
            <w:tcW w:w="1975" w:type="dxa"/>
          </w:tcPr>
          <w:p w14:paraId="39DBD659"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Forest type </w:t>
            </w:r>
          </w:p>
          <w:p w14:paraId="41BAE448"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(mixed =1)</w:t>
            </w:r>
          </w:p>
        </w:tc>
        <w:tc>
          <w:tcPr>
            <w:tcW w:w="1800" w:type="dxa"/>
          </w:tcPr>
          <w:p w14:paraId="39D470BA"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25F56FDB"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260" w:type="dxa"/>
          </w:tcPr>
          <w:p w14:paraId="53D0E7B2"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-0.06***</w:t>
            </w:r>
          </w:p>
          <w:p w14:paraId="105567EA"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350" w:type="dxa"/>
          </w:tcPr>
          <w:p w14:paraId="37804417"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-0.07***</w:t>
            </w:r>
          </w:p>
          <w:p w14:paraId="4EC0F627"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406" w:type="dxa"/>
          </w:tcPr>
          <w:p w14:paraId="5BB0212A"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0.05***</w:t>
            </w:r>
          </w:p>
          <w:p w14:paraId="0EF530C9"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559" w:type="dxa"/>
          </w:tcPr>
          <w:p w14:paraId="6F5D5167"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0.1***</w:t>
            </w:r>
          </w:p>
          <w:p w14:paraId="6A08DA12"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1A12AADF" w14:textId="77777777" w:rsidTr="008D4C16">
        <w:tc>
          <w:tcPr>
            <w:tcW w:w="1975" w:type="dxa"/>
          </w:tcPr>
          <w:p w14:paraId="31F4F84E"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Relative education</w:t>
            </w:r>
          </w:p>
        </w:tc>
        <w:tc>
          <w:tcPr>
            <w:tcW w:w="1800" w:type="dxa"/>
          </w:tcPr>
          <w:p w14:paraId="1DE685B4"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p w14:paraId="2FA41B2A"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(0.0001)</w:t>
            </w:r>
          </w:p>
        </w:tc>
        <w:tc>
          <w:tcPr>
            <w:tcW w:w="1260" w:type="dxa"/>
          </w:tcPr>
          <w:p w14:paraId="45B2ECC1"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0.004*</w:t>
            </w:r>
          </w:p>
          <w:p w14:paraId="7C31816D"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350" w:type="dxa"/>
          </w:tcPr>
          <w:p w14:paraId="123F2039"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0.005*</w:t>
            </w:r>
          </w:p>
          <w:p w14:paraId="1AC3D44B"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tc>
        <w:tc>
          <w:tcPr>
            <w:tcW w:w="1406" w:type="dxa"/>
          </w:tcPr>
          <w:p w14:paraId="65B413D1"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p w14:paraId="48691935"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c>
          <w:tcPr>
            <w:tcW w:w="1559" w:type="dxa"/>
          </w:tcPr>
          <w:p w14:paraId="02F8EFC2"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23128F5D"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tc>
      </w:tr>
      <w:tr w:rsidR="00426D9C" w:rsidRPr="002666A3" w14:paraId="50B0BBE6" w14:textId="77777777" w:rsidTr="008D4C16">
        <w:tc>
          <w:tcPr>
            <w:tcW w:w="1975" w:type="dxa"/>
          </w:tcPr>
          <w:p w14:paraId="5931ED73"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Income dummy variable</w:t>
            </w:r>
          </w:p>
        </w:tc>
        <w:tc>
          <w:tcPr>
            <w:tcW w:w="1800" w:type="dxa"/>
          </w:tcPr>
          <w:p w14:paraId="6B6F36B5"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-0.0004</w:t>
            </w:r>
          </w:p>
          <w:p w14:paraId="2492A71B"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(0.0005)</w:t>
            </w:r>
          </w:p>
        </w:tc>
        <w:tc>
          <w:tcPr>
            <w:tcW w:w="1260" w:type="dxa"/>
          </w:tcPr>
          <w:p w14:paraId="29217946"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-0.03*</w:t>
            </w:r>
          </w:p>
          <w:p w14:paraId="04362A55"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350" w:type="dxa"/>
          </w:tcPr>
          <w:p w14:paraId="2D029F53"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-0.04**</w:t>
            </w:r>
          </w:p>
          <w:p w14:paraId="58A6FF94"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406" w:type="dxa"/>
          </w:tcPr>
          <w:p w14:paraId="19A7B519"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0.03</w:t>
            </w:r>
          </w:p>
          <w:p w14:paraId="51DB3BE0"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559" w:type="dxa"/>
          </w:tcPr>
          <w:p w14:paraId="6294D844"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0.04**</w:t>
            </w:r>
          </w:p>
          <w:p w14:paraId="03398505"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76E3E8ED" w14:textId="77777777" w:rsidTr="008D4C16">
        <w:tc>
          <w:tcPr>
            <w:tcW w:w="1975" w:type="dxa"/>
          </w:tcPr>
          <w:p w14:paraId="27255168"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Age of respondents</w:t>
            </w:r>
          </w:p>
        </w:tc>
        <w:tc>
          <w:tcPr>
            <w:tcW w:w="1800" w:type="dxa"/>
          </w:tcPr>
          <w:p w14:paraId="5DB0CE02"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62DC0AA6"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260" w:type="dxa"/>
          </w:tcPr>
          <w:p w14:paraId="2E918009"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1EE9AB2B"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350" w:type="dxa"/>
          </w:tcPr>
          <w:p w14:paraId="0558588E"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294A0173"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406" w:type="dxa"/>
          </w:tcPr>
          <w:p w14:paraId="172665A8"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37169F72"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559" w:type="dxa"/>
          </w:tcPr>
          <w:p w14:paraId="79EFA1D7"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7920B59B"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r>
    </w:tbl>
    <w:p w14:paraId="206BC269" w14:textId="77777777" w:rsidR="00825AD9"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Note</w:t>
      </w:r>
      <w:r w:rsidR="00A44277">
        <w:rPr>
          <w:rFonts w:ascii="Times New Roman" w:hAnsi="Times New Roman" w:cs="Times New Roman"/>
          <w:sz w:val="24"/>
          <w:szCs w:val="24"/>
        </w:rPr>
        <w:t>s</w:t>
      </w:r>
      <w:r w:rsidRPr="002666A3">
        <w:rPr>
          <w:rFonts w:ascii="Times New Roman" w:hAnsi="Times New Roman" w:cs="Times New Roman"/>
          <w:sz w:val="24"/>
          <w:szCs w:val="24"/>
        </w:rPr>
        <w:t>:</w:t>
      </w:r>
      <w:r w:rsidR="00825AD9">
        <w:rPr>
          <w:rFonts w:ascii="Times New Roman" w:hAnsi="Times New Roman" w:cs="Times New Roman"/>
          <w:sz w:val="24"/>
          <w:szCs w:val="24"/>
        </w:rPr>
        <w:t xml:space="preserve"> Standard error in parenthesis</w:t>
      </w:r>
      <w:r w:rsidRPr="002666A3">
        <w:rPr>
          <w:rFonts w:ascii="Times New Roman" w:hAnsi="Times New Roman" w:cs="Times New Roman"/>
          <w:sz w:val="24"/>
          <w:szCs w:val="24"/>
        </w:rPr>
        <w:t xml:space="preserve"> </w:t>
      </w:r>
    </w:p>
    <w:p w14:paraId="610E08CA" w14:textId="77777777" w:rsidR="00426D9C"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*p&lt;0.10, **p&lt;0.05, ***p&lt;0.01</w:t>
      </w:r>
    </w:p>
    <w:p w14:paraId="727414A2" w14:textId="77777777" w:rsidR="00825AD9" w:rsidRPr="002666A3" w:rsidRDefault="00825AD9" w:rsidP="00426D9C">
      <w:pPr>
        <w:spacing w:line="240" w:lineRule="auto"/>
        <w:rPr>
          <w:rFonts w:ascii="Times New Roman" w:hAnsi="Times New Roman" w:cs="Times New Roman"/>
          <w:sz w:val="24"/>
          <w:szCs w:val="24"/>
        </w:rPr>
      </w:pPr>
    </w:p>
    <w:p w14:paraId="6A48703A" w14:textId="77777777" w:rsidR="00FD184E" w:rsidRDefault="00FD184E" w:rsidP="00FD184E">
      <w:pPr>
        <w:pStyle w:val="Caption"/>
      </w:pPr>
      <w:bookmarkStart w:id="78" w:name="_Toc502674656"/>
      <w:r>
        <w:lastRenderedPageBreak/>
        <w:t xml:space="preserve">Table </w:t>
      </w:r>
      <w:r w:rsidR="008F3E9C">
        <w:fldChar w:fldCharType="begin"/>
      </w:r>
      <w:r w:rsidR="008F3E9C">
        <w:instrText xml:space="preserve"> SEQ Table \* ARABIC </w:instrText>
      </w:r>
      <w:r w:rsidR="008F3E9C">
        <w:fldChar w:fldCharType="separate"/>
      </w:r>
      <w:r w:rsidR="002F31AF">
        <w:rPr>
          <w:noProof/>
        </w:rPr>
        <w:t>25</w:t>
      </w:r>
      <w:r w:rsidR="008F3E9C">
        <w:rPr>
          <w:noProof/>
        </w:rPr>
        <w:fldChar w:fldCharType="end"/>
      </w:r>
      <w:r>
        <w:t xml:space="preserve">: </w:t>
      </w:r>
      <w:r w:rsidRPr="007D6A4E">
        <w:t>Ordered logit regression for the perception of the importance given to opinions and ideas of women</w:t>
      </w:r>
      <w:bookmarkEnd w:id="78"/>
    </w:p>
    <w:tbl>
      <w:tblPr>
        <w:tblW w:w="0" w:type="auto"/>
        <w:tblBorders>
          <w:top w:val="single" w:sz="4" w:space="0" w:color="auto"/>
          <w:bottom w:val="single" w:sz="4" w:space="0" w:color="auto"/>
        </w:tblBorders>
        <w:tblLook w:val="04A0" w:firstRow="1" w:lastRow="0" w:firstColumn="1" w:lastColumn="0" w:noHBand="0" w:noVBand="1"/>
      </w:tblPr>
      <w:tblGrid>
        <w:gridCol w:w="3330"/>
        <w:gridCol w:w="3060"/>
      </w:tblGrid>
      <w:tr w:rsidR="006C7C4B" w:rsidRPr="005419A2" w14:paraId="2C53242D" w14:textId="77777777" w:rsidTr="008D4C16">
        <w:tc>
          <w:tcPr>
            <w:tcW w:w="3330" w:type="dxa"/>
            <w:tcBorders>
              <w:top w:val="single" w:sz="4" w:space="0" w:color="auto"/>
              <w:bottom w:val="single" w:sz="4" w:space="0" w:color="auto"/>
            </w:tcBorders>
          </w:tcPr>
          <w:p w14:paraId="78065821" w14:textId="77777777" w:rsidR="00426D9C" w:rsidRPr="005419A2" w:rsidRDefault="00426D9C" w:rsidP="005419A2">
            <w:pPr>
              <w:spacing w:line="240" w:lineRule="auto"/>
              <w:rPr>
                <w:rFonts w:ascii="Times New Roman" w:hAnsi="Times New Roman" w:cs="Times New Roman"/>
                <w:b/>
                <w:sz w:val="24"/>
                <w:szCs w:val="24"/>
              </w:rPr>
            </w:pPr>
            <w:r w:rsidRPr="005419A2">
              <w:rPr>
                <w:rFonts w:ascii="Times New Roman" w:hAnsi="Times New Roman" w:cs="Times New Roman"/>
                <w:b/>
                <w:sz w:val="24"/>
                <w:szCs w:val="24"/>
              </w:rPr>
              <w:t>Variable</w:t>
            </w:r>
          </w:p>
        </w:tc>
        <w:tc>
          <w:tcPr>
            <w:tcW w:w="3060" w:type="dxa"/>
            <w:tcBorders>
              <w:top w:val="single" w:sz="4" w:space="0" w:color="auto"/>
              <w:bottom w:val="single" w:sz="4" w:space="0" w:color="auto"/>
            </w:tcBorders>
          </w:tcPr>
          <w:p w14:paraId="266FDBE2" w14:textId="77777777" w:rsidR="00426D9C" w:rsidRPr="005419A2" w:rsidRDefault="00426D9C" w:rsidP="005419A2">
            <w:pPr>
              <w:spacing w:line="240" w:lineRule="auto"/>
              <w:rPr>
                <w:rFonts w:ascii="Times New Roman" w:hAnsi="Times New Roman" w:cs="Times New Roman"/>
                <w:b/>
                <w:sz w:val="24"/>
                <w:szCs w:val="24"/>
              </w:rPr>
            </w:pPr>
            <w:r w:rsidRPr="005419A2">
              <w:rPr>
                <w:rFonts w:ascii="Times New Roman" w:hAnsi="Times New Roman" w:cs="Times New Roman"/>
                <w:b/>
                <w:sz w:val="24"/>
                <w:szCs w:val="24"/>
              </w:rPr>
              <w:t xml:space="preserve">Coefficient </w:t>
            </w:r>
          </w:p>
        </w:tc>
      </w:tr>
      <w:tr w:rsidR="00426D9C" w:rsidRPr="002666A3" w14:paraId="0D8B883A" w14:textId="77777777" w:rsidTr="008D4C16">
        <w:tc>
          <w:tcPr>
            <w:tcW w:w="3330" w:type="dxa"/>
            <w:tcBorders>
              <w:top w:val="single" w:sz="4" w:space="0" w:color="auto"/>
            </w:tcBorders>
          </w:tcPr>
          <w:p w14:paraId="0C9F993C"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Gender(female = 1)</w:t>
            </w:r>
          </w:p>
        </w:tc>
        <w:tc>
          <w:tcPr>
            <w:tcW w:w="3060" w:type="dxa"/>
            <w:tcBorders>
              <w:top w:val="single" w:sz="4" w:space="0" w:color="auto"/>
            </w:tcBorders>
          </w:tcPr>
          <w:p w14:paraId="61C63FD4"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-0.083(0.16)</w:t>
            </w:r>
          </w:p>
        </w:tc>
      </w:tr>
      <w:tr w:rsidR="00426D9C" w:rsidRPr="002666A3" w14:paraId="7B317E1C" w14:textId="77777777" w:rsidTr="008D4C16">
        <w:tc>
          <w:tcPr>
            <w:tcW w:w="3330" w:type="dxa"/>
          </w:tcPr>
          <w:p w14:paraId="3CF5D53D"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Caste( higher  caste = 1)</w:t>
            </w:r>
          </w:p>
        </w:tc>
        <w:tc>
          <w:tcPr>
            <w:tcW w:w="3060" w:type="dxa"/>
          </w:tcPr>
          <w:p w14:paraId="3E025988"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-0.38**(0.17)</w:t>
            </w:r>
          </w:p>
        </w:tc>
      </w:tr>
      <w:tr w:rsidR="00426D9C" w:rsidRPr="002666A3" w14:paraId="309F73C3" w14:textId="77777777" w:rsidTr="008D4C16">
        <w:tc>
          <w:tcPr>
            <w:tcW w:w="3330" w:type="dxa"/>
          </w:tcPr>
          <w:p w14:paraId="34BFF1DB"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Education</w:t>
            </w:r>
          </w:p>
        </w:tc>
        <w:tc>
          <w:tcPr>
            <w:tcW w:w="3060" w:type="dxa"/>
          </w:tcPr>
          <w:p w14:paraId="42AE37CC"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-0.03(0.016)</w:t>
            </w:r>
          </w:p>
        </w:tc>
      </w:tr>
      <w:tr w:rsidR="00426D9C" w:rsidRPr="002666A3" w14:paraId="43FAA905" w14:textId="77777777" w:rsidTr="008D4C16">
        <w:tc>
          <w:tcPr>
            <w:tcW w:w="3330" w:type="dxa"/>
          </w:tcPr>
          <w:p w14:paraId="7028D3D5"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Forest type (mixed =1)</w:t>
            </w:r>
          </w:p>
        </w:tc>
        <w:tc>
          <w:tcPr>
            <w:tcW w:w="3060" w:type="dxa"/>
          </w:tcPr>
          <w:p w14:paraId="695383F8"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1.21***(0.18)</w:t>
            </w:r>
          </w:p>
        </w:tc>
      </w:tr>
      <w:tr w:rsidR="00426D9C" w:rsidRPr="002666A3" w14:paraId="4624E064" w14:textId="77777777" w:rsidTr="008D4C16">
        <w:tc>
          <w:tcPr>
            <w:tcW w:w="3330" w:type="dxa"/>
          </w:tcPr>
          <w:p w14:paraId="0232FC30"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Relative education</w:t>
            </w:r>
          </w:p>
        </w:tc>
        <w:tc>
          <w:tcPr>
            <w:tcW w:w="3060" w:type="dxa"/>
          </w:tcPr>
          <w:p w14:paraId="790168F8"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0.01(0.04)</w:t>
            </w:r>
          </w:p>
        </w:tc>
      </w:tr>
      <w:tr w:rsidR="00426D9C" w:rsidRPr="002666A3" w14:paraId="6F4DDCF2" w14:textId="77777777" w:rsidTr="008D4C16">
        <w:tc>
          <w:tcPr>
            <w:tcW w:w="3330" w:type="dxa"/>
          </w:tcPr>
          <w:p w14:paraId="0FC13545"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Income dummy variable</w:t>
            </w:r>
          </w:p>
        </w:tc>
        <w:tc>
          <w:tcPr>
            <w:tcW w:w="3060" w:type="dxa"/>
          </w:tcPr>
          <w:p w14:paraId="022562D9"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0.20(0.20)</w:t>
            </w:r>
          </w:p>
        </w:tc>
      </w:tr>
      <w:tr w:rsidR="00426D9C" w:rsidRPr="002666A3" w14:paraId="31E6E41B" w14:textId="77777777" w:rsidTr="008D4C16">
        <w:tc>
          <w:tcPr>
            <w:tcW w:w="3330" w:type="dxa"/>
          </w:tcPr>
          <w:p w14:paraId="19222003"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Age of respondents</w:t>
            </w:r>
          </w:p>
        </w:tc>
        <w:tc>
          <w:tcPr>
            <w:tcW w:w="3060" w:type="dxa"/>
          </w:tcPr>
          <w:p w14:paraId="4D32D374"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-0.002(0.002)</w:t>
            </w:r>
          </w:p>
        </w:tc>
      </w:tr>
      <w:tr w:rsidR="00426D9C" w:rsidRPr="002666A3" w14:paraId="3B5D758C" w14:textId="77777777" w:rsidTr="008D4C16">
        <w:tc>
          <w:tcPr>
            <w:tcW w:w="3330" w:type="dxa"/>
          </w:tcPr>
          <w:p w14:paraId="01C9A6EB"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Cut 1</w:t>
            </w:r>
          </w:p>
        </w:tc>
        <w:tc>
          <w:tcPr>
            <w:tcW w:w="3060" w:type="dxa"/>
          </w:tcPr>
          <w:p w14:paraId="3015474F"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-3.86(0.4)</w:t>
            </w:r>
          </w:p>
        </w:tc>
      </w:tr>
      <w:tr w:rsidR="00426D9C" w:rsidRPr="002666A3" w14:paraId="08DA6183" w14:textId="77777777" w:rsidTr="008D4C16">
        <w:tc>
          <w:tcPr>
            <w:tcW w:w="3330" w:type="dxa"/>
          </w:tcPr>
          <w:p w14:paraId="0B735028"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Cut 2</w:t>
            </w:r>
          </w:p>
        </w:tc>
        <w:tc>
          <w:tcPr>
            <w:tcW w:w="3060" w:type="dxa"/>
          </w:tcPr>
          <w:p w14:paraId="61D6CF44"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-2.12(0.3)</w:t>
            </w:r>
          </w:p>
        </w:tc>
      </w:tr>
      <w:tr w:rsidR="00426D9C" w:rsidRPr="002666A3" w14:paraId="6F2C68A4" w14:textId="77777777" w:rsidTr="008D4C16">
        <w:tc>
          <w:tcPr>
            <w:tcW w:w="3330" w:type="dxa"/>
          </w:tcPr>
          <w:p w14:paraId="3CDB9118"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Cut 3</w:t>
            </w:r>
          </w:p>
        </w:tc>
        <w:tc>
          <w:tcPr>
            <w:tcW w:w="3060" w:type="dxa"/>
          </w:tcPr>
          <w:p w14:paraId="4E5A0987"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-1.24(0.3)</w:t>
            </w:r>
          </w:p>
        </w:tc>
      </w:tr>
      <w:tr w:rsidR="00426D9C" w:rsidRPr="002666A3" w14:paraId="5F4624D4" w14:textId="77777777" w:rsidTr="008D4C16">
        <w:tc>
          <w:tcPr>
            <w:tcW w:w="3330" w:type="dxa"/>
          </w:tcPr>
          <w:p w14:paraId="15B74B4D"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Cut 4</w:t>
            </w:r>
          </w:p>
        </w:tc>
        <w:tc>
          <w:tcPr>
            <w:tcW w:w="3060" w:type="dxa"/>
          </w:tcPr>
          <w:p w14:paraId="33D075DB"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2.69(0.3)</w:t>
            </w:r>
          </w:p>
        </w:tc>
      </w:tr>
      <w:tr w:rsidR="00426D9C" w:rsidRPr="002666A3" w14:paraId="1832251E" w14:textId="77777777" w:rsidTr="008D4C16">
        <w:tc>
          <w:tcPr>
            <w:tcW w:w="3330" w:type="dxa"/>
          </w:tcPr>
          <w:p w14:paraId="20FFC3CA"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Observations </w:t>
            </w:r>
          </w:p>
        </w:tc>
        <w:tc>
          <w:tcPr>
            <w:tcW w:w="3060" w:type="dxa"/>
          </w:tcPr>
          <w:p w14:paraId="0F06F002"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780</w:t>
            </w:r>
          </w:p>
        </w:tc>
      </w:tr>
      <w:tr w:rsidR="00426D9C" w:rsidRPr="002666A3" w14:paraId="478E6E9B" w14:textId="77777777" w:rsidTr="008D4C16">
        <w:tc>
          <w:tcPr>
            <w:tcW w:w="3330" w:type="dxa"/>
          </w:tcPr>
          <w:p w14:paraId="56C69FB4"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Pseudo R Square</w:t>
            </w:r>
          </w:p>
        </w:tc>
        <w:tc>
          <w:tcPr>
            <w:tcW w:w="3060" w:type="dxa"/>
          </w:tcPr>
          <w:p w14:paraId="1CE991E3"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0.043</w:t>
            </w:r>
          </w:p>
        </w:tc>
      </w:tr>
      <w:tr w:rsidR="00426D9C" w:rsidRPr="002666A3" w14:paraId="22E8E677" w14:textId="77777777" w:rsidTr="008D4C16">
        <w:tc>
          <w:tcPr>
            <w:tcW w:w="3330" w:type="dxa"/>
          </w:tcPr>
          <w:p w14:paraId="3E36128A"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Log likelihood</w:t>
            </w:r>
          </w:p>
        </w:tc>
        <w:tc>
          <w:tcPr>
            <w:tcW w:w="3060" w:type="dxa"/>
          </w:tcPr>
          <w:p w14:paraId="3B7216FE" w14:textId="77777777" w:rsidR="00426D9C" w:rsidRPr="002666A3" w:rsidRDefault="00426D9C" w:rsidP="00825AD9">
            <w:pPr>
              <w:spacing w:line="480" w:lineRule="auto"/>
              <w:rPr>
                <w:rFonts w:ascii="Times New Roman" w:hAnsi="Times New Roman" w:cs="Times New Roman"/>
                <w:sz w:val="24"/>
                <w:szCs w:val="24"/>
              </w:rPr>
            </w:pPr>
            <w:r w:rsidRPr="002666A3">
              <w:rPr>
                <w:rFonts w:ascii="Times New Roman" w:hAnsi="Times New Roman" w:cs="Times New Roman"/>
                <w:sz w:val="24"/>
                <w:szCs w:val="24"/>
              </w:rPr>
              <w:t>-712.86</w:t>
            </w:r>
          </w:p>
        </w:tc>
      </w:tr>
    </w:tbl>
    <w:p w14:paraId="5BDE350D" w14:textId="77777777" w:rsidR="00825AD9"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Note</w:t>
      </w:r>
      <w:r w:rsidR="00A44277">
        <w:rPr>
          <w:rFonts w:ascii="Times New Roman" w:hAnsi="Times New Roman" w:cs="Times New Roman"/>
          <w:sz w:val="24"/>
          <w:szCs w:val="24"/>
        </w:rPr>
        <w:t>s</w:t>
      </w:r>
      <w:r w:rsidRPr="002666A3">
        <w:rPr>
          <w:rFonts w:ascii="Times New Roman" w:hAnsi="Times New Roman" w:cs="Times New Roman"/>
          <w:sz w:val="24"/>
          <w:szCs w:val="24"/>
        </w:rPr>
        <w:t>:</w:t>
      </w:r>
      <w:r w:rsidR="00825AD9">
        <w:rPr>
          <w:rFonts w:ascii="Times New Roman" w:hAnsi="Times New Roman" w:cs="Times New Roman"/>
          <w:sz w:val="24"/>
          <w:szCs w:val="24"/>
        </w:rPr>
        <w:t xml:space="preserve"> Standard error in parenthesis</w:t>
      </w:r>
      <w:r w:rsidRPr="002666A3">
        <w:rPr>
          <w:rFonts w:ascii="Times New Roman" w:hAnsi="Times New Roman" w:cs="Times New Roman"/>
          <w:sz w:val="24"/>
          <w:szCs w:val="24"/>
        </w:rPr>
        <w:t xml:space="preserve"> </w:t>
      </w:r>
    </w:p>
    <w:p w14:paraId="76A61B0C" w14:textId="77777777" w:rsidR="00426D9C" w:rsidRPr="002666A3"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*p&lt;0.10, **p&lt;0.05, ***p&lt;0.01</w:t>
      </w:r>
    </w:p>
    <w:p w14:paraId="5D6887B4" w14:textId="77777777" w:rsidR="002F31AF" w:rsidRDefault="002F31AF" w:rsidP="002F31AF">
      <w:pPr>
        <w:pStyle w:val="Caption"/>
      </w:pPr>
      <w:bookmarkStart w:id="79" w:name="_Toc502674657"/>
      <w:r>
        <w:lastRenderedPageBreak/>
        <w:t xml:space="preserve">Table </w:t>
      </w:r>
      <w:r w:rsidR="008F3E9C">
        <w:fldChar w:fldCharType="begin"/>
      </w:r>
      <w:r w:rsidR="008F3E9C">
        <w:instrText xml:space="preserve"> SEQ Table \* ARABIC </w:instrText>
      </w:r>
      <w:r w:rsidR="008F3E9C">
        <w:fldChar w:fldCharType="separate"/>
      </w:r>
      <w:r>
        <w:rPr>
          <w:noProof/>
        </w:rPr>
        <w:t>26</w:t>
      </w:r>
      <w:r w:rsidR="008F3E9C">
        <w:rPr>
          <w:noProof/>
        </w:rPr>
        <w:fldChar w:fldCharType="end"/>
      </w:r>
      <w:r>
        <w:t xml:space="preserve">: </w:t>
      </w:r>
      <w:r w:rsidRPr="0063598F">
        <w:t>Marginal effect of socio-economic demographic variables on perception of the importance given to opinions and ideas of women</w:t>
      </w:r>
      <w:bookmarkEnd w:id="79"/>
    </w:p>
    <w:tbl>
      <w:tblPr>
        <w:tblW w:w="0" w:type="auto"/>
        <w:tblBorders>
          <w:top w:val="single" w:sz="4" w:space="0" w:color="auto"/>
          <w:bottom w:val="single" w:sz="4" w:space="0" w:color="auto"/>
        </w:tblBorders>
        <w:tblLook w:val="04A0" w:firstRow="1" w:lastRow="0" w:firstColumn="1" w:lastColumn="0" w:noHBand="0" w:noVBand="1"/>
      </w:tblPr>
      <w:tblGrid>
        <w:gridCol w:w="1975"/>
        <w:gridCol w:w="1890"/>
        <w:gridCol w:w="1350"/>
        <w:gridCol w:w="1260"/>
        <w:gridCol w:w="1170"/>
        <w:gridCol w:w="1705"/>
      </w:tblGrid>
      <w:tr w:rsidR="006C7C4B" w:rsidRPr="00122DEA" w14:paraId="6675DFE7" w14:textId="77777777" w:rsidTr="008D4C16">
        <w:tc>
          <w:tcPr>
            <w:tcW w:w="1975" w:type="dxa"/>
            <w:tcBorders>
              <w:top w:val="single" w:sz="4" w:space="0" w:color="auto"/>
              <w:bottom w:val="single" w:sz="4" w:space="0" w:color="auto"/>
            </w:tcBorders>
          </w:tcPr>
          <w:p w14:paraId="0E2AF769" w14:textId="77777777" w:rsidR="00426D9C" w:rsidRPr="00122DEA" w:rsidRDefault="00426D9C" w:rsidP="008D4C16">
            <w:pPr>
              <w:rPr>
                <w:rFonts w:ascii="Times New Roman" w:hAnsi="Times New Roman" w:cs="Times New Roman"/>
                <w:b/>
                <w:sz w:val="24"/>
                <w:szCs w:val="24"/>
              </w:rPr>
            </w:pPr>
            <w:r w:rsidRPr="00122DEA">
              <w:rPr>
                <w:rFonts w:ascii="Times New Roman" w:hAnsi="Times New Roman" w:cs="Times New Roman"/>
                <w:b/>
                <w:sz w:val="24"/>
                <w:szCs w:val="24"/>
              </w:rPr>
              <w:t>Variable</w:t>
            </w:r>
          </w:p>
        </w:tc>
        <w:tc>
          <w:tcPr>
            <w:tcW w:w="1890" w:type="dxa"/>
            <w:tcBorders>
              <w:top w:val="single" w:sz="4" w:space="0" w:color="auto"/>
              <w:bottom w:val="single" w:sz="4" w:space="0" w:color="auto"/>
            </w:tcBorders>
          </w:tcPr>
          <w:p w14:paraId="216223A7" w14:textId="77777777" w:rsidR="00426D9C" w:rsidRPr="00122DEA" w:rsidRDefault="00426D9C" w:rsidP="008D4C16">
            <w:pPr>
              <w:rPr>
                <w:rFonts w:ascii="Times New Roman" w:hAnsi="Times New Roman" w:cs="Times New Roman"/>
                <w:b/>
                <w:sz w:val="24"/>
                <w:szCs w:val="24"/>
              </w:rPr>
            </w:pPr>
            <w:r w:rsidRPr="00122DEA">
              <w:rPr>
                <w:rFonts w:ascii="Times New Roman" w:hAnsi="Times New Roman" w:cs="Times New Roman"/>
                <w:b/>
                <w:sz w:val="24"/>
                <w:szCs w:val="24"/>
              </w:rPr>
              <w:t>Strongly disagree</w:t>
            </w:r>
          </w:p>
        </w:tc>
        <w:tc>
          <w:tcPr>
            <w:tcW w:w="1350" w:type="dxa"/>
            <w:tcBorders>
              <w:top w:val="single" w:sz="4" w:space="0" w:color="auto"/>
              <w:bottom w:val="single" w:sz="4" w:space="0" w:color="auto"/>
            </w:tcBorders>
          </w:tcPr>
          <w:p w14:paraId="4CFE9376" w14:textId="77777777" w:rsidR="00426D9C" w:rsidRPr="00122DEA" w:rsidRDefault="00426D9C" w:rsidP="008D4C16">
            <w:pPr>
              <w:rPr>
                <w:rFonts w:ascii="Times New Roman" w:hAnsi="Times New Roman" w:cs="Times New Roman"/>
                <w:b/>
                <w:sz w:val="24"/>
                <w:szCs w:val="24"/>
              </w:rPr>
            </w:pPr>
            <w:r w:rsidRPr="00122DEA">
              <w:rPr>
                <w:rFonts w:ascii="Times New Roman" w:hAnsi="Times New Roman" w:cs="Times New Roman"/>
                <w:b/>
                <w:sz w:val="24"/>
                <w:szCs w:val="24"/>
              </w:rPr>
              <w:t>Disagree</w:t>
            </w:r>
          </w:p>
        </w:tc>
        <w:tc>
          <w:tcPr>
            <w:tcW w:w="1260" w:type="dxa"/>
            <w:tcBorders>
              <w:top w:val="single" w:sz="4" w:space="0" w:color="auto"/>
              <w:bottom w:val="single" w:sz="4" w:space="0" w:color="auto"/>
            </w:tcBorders>
          </w:tcPr>
          <w:p w14:paraId="5D6BEEE1" w14:textId="77777777" w:rsidR="00426D9C" w:rsidRPr="00122DEA" w:rsidRDefault="00426D9C" w:rsidP="008D4C16">
            <w:pPr>
              <w:rPr>
                <w:rFonts w:ascii="Times New Roman" w:hAnsi="Times New Roman" w:cs="Times New Roman"/>
                <w:b/>
                <w:sz w:val="24"/>
                <w:szCs w:val="24"/>
              </w:rPr>
            </w:pPr>
            <w:r w:rsidRPr="00122DEA">
              <w:rPr>
                <w:rFonts w:ascii="Times New Roman" w:hAnsi="Times New Roman" w:cs="Times New Roman"/>
                <w:b/>
                <w:sz w:val="24"/>
                <w:szCs w:val="24"/>
              </w:rPr>
              <w:t>Neutral</w:t>
            </w:r>
          </w:p>
        </w:tc>
        <w:tc>
          <w:tcPr>
            <w:tcW w:w="1170" w:type="dxa"/>
            <w:tcBorders>
              <w:top w:val="single" w:sz="4" w:space="0" w:color="auto"/>
              <w:bottom w:val="single" w:sz="4" w:space="0" w:color="auto"/>
            </w:tcBorders>
          </w:tcPr>
          <w:p w14:paraId="10B825DA" w14:textId="77777777" w:rsidR="00426D9C" w:rsidRPr="00122DEA" w:rsidRDefault="00426D9C" w:rsidP="008D4C16">
            <w:pPr>
              <w:rPr>
                <w:rFonts w:ascii="Times New Roman" w:hAnsi="Times New Roman" w:cs="Times New Roman"/>
                <w:b/>
                <w:sz w:val="24"/>
                <w:szCs w:val="24"/>
              </w:rPr>
            </w:pPr>
            <w:r w:rsidRPr="00122DEA">
              <w:rPr>
                <w:rFonts w:ascii="Times New Roman" w:hAnsi="Times New Roman" w:cs="Times New Roman"/>
                <w:b/>
                <w:sz w:val="24"/>
                <w:szCs w:val="24"/>
              </w:rPr>
              <w:t>Agree</w:t>
            </w:r>
          </w:p>
        </w:tc>
        <w:tc>
          <w:tcPr>
            <w:tcW w:w="1705" w:type="dxa"/>
            <w:tcBorders>
              <w:top w:val="single" w:sz="4" w:space="0" w:color="auto"/>
              <w:bottom w:val="single" w:sz="4" w:space="0" w:color="auto"/>
            </w:tcBorders>
          </w:tcPr>
          <w:p w14:paraId="0390D632" w14:textId="77777777" w:rsidR="00426D9C" w:rsidRPr="00122DEA" w:rsidRDefault="00426D9C" w:rsidP="008D4C16">
            <w:pPr>
              <w:rPr>
                <w:rFonts w:ascii="Times New Roman" w:hAnsi="Times New Roman" w:cs="Times New Roman"/>
                <w:b/>
                <w:sz w:val="24"/>
                <w:szCs w:val="24"/>
              </w:rPr>
            </w:pPr>
            <w:r w:rsidRPr="00122DEA">
              <w:rPr>
                <w:rFonts w:ascii="Times New Roman" w:hAnsi="Times New Roman" w:cs="Times New Roman"/>
                <w:b/>
                <w:sz w:val="24"/>
                <w:szCs w:val="24"/>
              </w:rPr>
              <w:t>Strongly Agree</w:t>
            </w:r>
          </w:p>
        </w:tc>
      </w:tr>
      <w:tr w:rsidR="00426D9C" w:rsidRPr="002666A3" w14:paraId="0DEEF57B" w14:textId="77777777" w:rsidTr="008D4C16">
        <w:tc>
          <w:tcPr>
            <w:tcW w:w="1975" w:type="dxa"/>
            <w:tcBorders>
              <w:top w:val="single" w:sz="4" w:space="0" w:color="auto"/>
            </w:tcBorders>
          </w:tcPr>
          <w:p w14:paraId="531B9368"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Gender </w:t>
            </w:r>
          </w:p>
          <w:p w14:paraId="63F2EB99"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(female =1)</w:t>
            </w:r>
          </w:p>
        </w:tc>
        <w:tc>
          <w:tcPr>
            <w:tcW w:w="1890" w:type="dxa"/>
            <w:tcBorders>
              <w:top w:val="single" w:sz="4" w:space="0" w:color="auto"/>
            </w:tcBorders>
          </w:tcPr>
          <w:p w14:paraId="79453F38"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70974419"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350" w:type="dxa"/>
            <w:tcBorders>
              <w:top w:val="single" w:sz="4" w:space="0" w:color="auto"/>
            </w:tcBorders>
          </w:tcPr>
          <w:p w14:paraId="761C5D8D"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0.004</w:t>
            </w:r>
          </w:p>
          <w:p w14:paraId="393DEEC6"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(0.008)</w:t>
            </w:r>
          </w:p>
        </w:tc>
        <w:tc>
          <w:tcPr>
            <w:tcW w:w="1260" w:type="dxa"/>
            <w:tcBorders>
              <w:top w:val="single" w:sz="4" w:space="0" w:color="auto"/>
            </w:tcBorders>
          </w:tcPr>
          <w:p w14:paraId="17FDE1D9"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0.005</w:t>
            </w:r>
          </w:p>
          <w:p w14:paraId="01CDF2FD"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170" w:type="dxa"/>
            <w:tcBorders>
              <w:top w:val="single" w:sz="4" w:space="0" w:color="auto"/>
            </w:tcBorders>
          </w:tcPr>
          <w:p w14:paraId="54EF8D61"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p w14:paraId="050FA84C"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(0.008)</w:t>
            </w:r>
          </w:p>
        </w:tc>
        <w:tc>
          <w:tcPr>
            <w:tcW w:w="1705" w:type="dxa"/>
            <w:tcBorders>
              <w:top w:val="single" w:sz="4" w:space="0" w:color="auto"/>
            </w:tcBorders>
          </w:tcPr>
          <w:p w14:paraId="44B81EDC"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6684C10D"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r>
      <w:tr w:rsidR="00426D9C" w:rsidRPr="002666A3" w14:paraId="3CD26430" w14:textId="77777777" w:rsidTr="008D4C16">
        <w:tc>
          <w:tcPr>
            <w:tcW w:w="1975" w:type="dxa"/>
          </w:tcPr>
          <w:p w14:paraId="234C166C"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Caste </w:t>
            </w:r>
          </w:p>
          <w:p w14:paraId="3905038D"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(higher caste = 1)</w:t>
            </w:r>
          </w:p>
        </w:tc>
        <w:tc>
          <w:tcPr>
            <w:tcW w:w="1890" w:type="dxa"/>
          </w:tcPr>
          <w:p w14:paraId="10661BA8"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0.005*</w:t>
            </w:r>
          </w:p>
          <w:p w14:paraId="383FB0EE"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350" w:type="dxa"/>
          </w:tcPr>
          <w:p w14:paraId="7E737D70"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p w14:paraId="2FA02FDE"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260" w:type="dxa"/>
          </w:tcPr>
          <w:p w14:paraId="2F592CFE"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0.03**</w:t>
            </w:r>
          </w:p>
          <w:p w14:paraId="0B1FE1D8"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170" w:type="dxa"/>
          </w:tcPr>
          <w:p w14:paraId="6127DF94"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p w14:paraId="51B90EE0"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705" w:type="dxa"/>
          </w:tcPr>
          <w:p w14:paraId="437C869C"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-0.03**</w:t>
            </w:r>
          </w:p>
          <w:p w14:paraId="1B44E358"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r>
      <w:tr w:rsidR="00426D9C" w:rsidRPr="002666A3" w14:paraId="40A96866" w14:textId="77777777" w:rsidTr="008D4C16">
        <w:tc>
          <w:tcPr>
            <w:tcW w:w="1975" w:type="dxa"/>
          </w:tcPr>
          <w:p w14:paraId="6E5A4845"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Education</w:t>
            </w:r>
          </w:p>
          <w:p w14:paraId="1893802C" w14:textId="77777777" w:rsidR="00426D9C" w:rsidRPr="002666A3" w:rsidRDefault="00426D9C" w:rsidP="005A3CC9">
            <w:pPr>
              <w:spacing w:line="480" w:lineRule="auto"/>
              <w:rPr>
                <w:rFonts w:ascii="Times New Roman" w:hAnsi="Times New Roman" w:cs="Times New Roman"/>
                <w:sz w:val="24"/>
                <w:szCs w:val="24"/>
              </w:rPr>
            </w:pPr>
          </w:p>
        </w:tc>
        <w:tc>
          <w:tcPr>
            <w:tcW w:w="1890" w:type="dxa"/>
          </w:tcPr>
          <w:p w14:paraId="6DA8CA42"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7F64419B"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350" w:type="dxa"/>
          </w:tcPr>
          <w:p w14:paraId="4435CC6C"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5EF0217A"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260" w:type="dxa"/>
          </w:tcPr>
          <w:p w14:paraId="3D4121C8"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06B9D50B"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170" w:type="dxa"/>
          </w:tcPr>
          <w:p w14:paraId="222EC33E"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7704D67F"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705" w:type="dxa"/>
          </w:tcPr>
          <w:p w14:paraId="0FA5B017"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62610FD6"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tc>
      </w:tr>
      <w:tr w:rsidR="00426D9C" w:rsidRPr="002666A3" w14:paraId="09FF592C" w14:textId="77777777" w:rsidTr="008D4C16">
        <w:tc>
          <w:tcPr>
            <w:tcW w:w="1975" w:type="dxa"/>
          </w:tcPr>
          <w:p w14:paraId="3E16DADC"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Forest type </w:t>
            </w:r>
          </w:p>
          <w:p w14:paraId="0DD7008B"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(mixed =1)</w:t>
            </w:r>
          </w:p>
        </w:tc>
        <w:tc>
          <w:tcPr>
            <w:tcW w:w="1890" w:type="dxa"/>
          </w:tcPr>
          <w:p w14:paraId="0C3C8714"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-0.017***</w:t>
            </w:r>
          </w:p>
          <w:p w14:paraId="0916AEAF"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350" w:type="dxa"/>
          </w:tcPr>
          <w:p w14:paraId="46382DB1"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-0.07***</w:t>
            </w:r>
          </w:p>
          <w:p w14:paraId="743DA907"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260" w:type="dxa"/>
          </w:tcPr>
          <w:p w14:paraId="7C8A678D"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-0.08***</w:t>
            </w:r>
          </w:p>
          <w:p w14:paraId="64B38FB8"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170" w:type="dxa"/>
          </w:tcPr>
          <w:p w14:paraId="579D7DA7"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0.06***</w:t>
            </w:r>
          </w:p>
          <w:p w14:paraId="4FEA5A84"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c>
          <w:tcPr>
            <w:tcW w:w="1705" w:type="dxa"/>
          </w:tcPr>
          <w:p w14:paraId="6C9F548A"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0.11***</w:t>
            </w:r>
          </w:p>
          <w:p w14:paraId="377B2320"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5A5ACC17" w14:textId="77777777" w:rsidTr="008D4C16">
        <w:tc>
          <w:tcPr>
            <w:tcW w:w="1975" w:type="dxa"/>
          </w:tcPr>
          <w:p w14:paraId="240C9898"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Relative education</w:t>
            </w:r>
          </w:p>
        </w:tc>
        <w:tc>
          <w:tcPr>
            <w:tcW w:w="1890" w:type="dxa"/>
          </w:tcPr>
          <w:p w14:paraId="1246CE1F"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-0.0002</w:t>
            </w:r>
          </w:p>
          <w:p w14:paraId="415E3901"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(0.0004)</w:t>
            </w:r>
          </w:p>
        </w:tc>
        <w:tc>
          <w:tcPr>
            <w:tcW w:w="1350" w:type="dxa"/>
          </w:tcPr>
          <w:p w14:paraId="56BDA89D"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-0.0006</w:t>
            </w:r>
          </w:p>
          <w:p w14:paraId="44FA734A"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tc>
        <w:tc>
          <w:tcPr>
            <w:tcW w:w="1260" w:type="dxa"/>
          </w:tcPr>
          <w:p w14:paraId="5725B912"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5D39C38D"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tc>
        <w:tc>
          <w:tcPr>
            <w:tcW w:w="1170" w:type="dxa"/>
          </w:tcPr>
          <w:p w14:paraId="0C0FD42A"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0.001</w:t>
            </w:r>
          </w:p>
          <w:p w14:paraId="564AFDDD"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705" w:type="dxa"/>
          </w:tcPr>
          <w:p w14:paraId="15F9E061"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2E219B97"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r>
      <w:tr w:rsidR="00426D9C" w:rsidRPr="002666A3" w14:paraId="43893D4A" w14:textId="77777777" w:rsidTr="008D4C16">
        <w:tc>
          <w:tcPr>
            <w:tcW w:w="1975" w:type="dxa"/>
          </w:tcPr>
          <w:p w14:paraId="68547F32"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Income dummy variable</w:t>
            </w:r>
          </w:p>
        </w:tc>
        <w:tc>
          <w:tcPr>
            <w:tcW w:w="1890" w:type="dxa"/>
          </w:tcPr>
          <w:p w14:paraId="0CA09023"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-0.002</w:t>
            </w:r>
          </w:p>
          <w:p w14:paraId="06C64292"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(0.003)</w:t>
            </w:r>
          </w:p>
        </w:tc>
        <w:tc>
          <w:tcPr>
            <w:tcW w:w="1350" w:type="dxa"/>
          </w:tcPr>
          <w:p w14:paraId="7EF482D3"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054BC3CE"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260" w:type="dxa"/>
          </w:tcPr>
          <w:p w14:paraId="46A35FB9"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-0.013</w:t>
            </w:r>
          </w:p>
          <w:p w14:paraId="049C044B"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170" w:type="dxa"/>
          </w:tcPr>
          <w:p w14:paraId="705D5AAE"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p w14:paraId="486CB035"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(0.01)</w:t>
            </w:r>
          </w:p>
        </w:tc>
        <w:tc>
          <w:tcPr>
            <w:tcW w:w="1705" w:type="dxa"/>
          </w:tcPr>
          <w:p w14:paraId="0CB0C9C8"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p w14:paraId="7539C00A"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(0.02)</w:t>
            </w:r>
          </w:p>
        </w:tc>
      </w:tr>
      <w:tr w:rsidR="00426D9C" w:rsidRPr="002666A3" w14:paraId="6E9BE533" w14:textId="77777777" w:rsidTr="008D4C16">
        <w:tc>
          <w:tcPr>
            <w:tcW w:w="1975" w:type="dxa"/>
          </w:tcPr>
          <w:p w14:paraId="03010AE4"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Age of the respondents</w:t>
            </w:r>
          </w:p>
        </w:tc>
        <w:tc>
          <w:tcPr>
            <w:tcW w:w="1890" w:type="dxa"/>
          </w:tcPr>
          <w:p w14:paraId="5A0B797C"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05406DC8"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350" w:type="dxa"/>
          </w:tcPr>
          <w:p w14:paraId="13C05312"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543FA2F8"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260" w:type="dxa"/>
          </w:tcPr>
          <w:p w14:paraId="285BDE3C"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67696AFA"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170" w:type="dxa"/>
          </w:tcPr>
          <w:p w14:paraId="5239E817"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12898A15"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c>
          <w:tcPr>
            <w:tcW w:w="1705" w:type="dxa"/>
          </w:tcPr>
          <w:p w14:paraId="4183054C"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p w14:paraId="5A6EFAE4" w14:textId="77777777" w:rsidR="00426D9C" w:rsidRPr="002666A3" w:rsidRDefault="00426D9C" w:rsidP="005A3CC9">
            <w:pPr>
              <w:spacing w:line="480" w:lineRule="auto"/>
              <w:rPr>
                <w:rFonts w:ascii="Times New Roman" w:hAnsi="Times New Roman" w:cs="Times New Roman"/>
                <w:sz w:val="24"/>
                <w:szCs w:val="24"/>
              </w:rPr>
            </w:pPr>
            <w:r w:rsidRPr="002666A3">
              <w:rPr>
                <w:rFonts w:ascii="Times New Roman" w:hAnsi="Times New Roman" w:cs="Times New Roman"/>
                <w:sz w:val="24"/>
                <w:szCs w:val="24"/>
              </w:rPr>
              <w:t>()0.00</w:t>
            </w:r>
          </w:p>
        </w:tc>
      </w:tr>
    </w:tbl>
    <w:p w14:paraId="6DB4D6B4" w14:textId="77777777" w:rsidR="005A3CC9"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Note</w:t>
      </w:r>
      <w:r w:rsidR="00A44277">
        <w:rPr>
          <w:rFonts w:ascii="Times New Roman" w:hAnsi="Times New Roman" w:cs="Times New Roman"/>
          <w:sz w:val="24"/>
          <w:szCs w:val="24"/>
        </w:rPr>
        <w:t>s</w:t>
      </w:r>
      <w:r w:rsidRPr="002666A3">
        <w:rPr>
          <w:rFonts w:ascii="Times New Roman" w:hAnsi="Times New Roman" w:cs="Times New Roman"/>
          <w:sz w:val="24"/>
          <w:szCs w:val="24"/>
        </w:rPr>
        <w:t>:</w:t>
      </w:r>
      <w:r w:rsidR="005A3CC9">
        <w:rPr>
          <w:rFonts w:ascii="Times New Roman" w:hAnsi="Times New Roman" w:cs="Times New Roman"/>
          <w:sz w:val="24"/>
          <w:szCs w:val="24"/>
        </w:rPr>
        <w:t xml:space="preserve"> Standard error in parenthesis</w:t>
      </w:r>
      <w:r w:rsidRPr="002666A3">
        <w:rPr>
          <w:rFonts w:ascii="Times New Roman" w:hAnsi="Times New Roman" w:cs="Times New Roman"/>
          <w:sz w:val="24"/>
          <w:szCs w:val="24"/>
        </w:rPr>
        <w:t xml:space="preserve"> </w:t>
      </w:r>
    </w:p>
    <w:p w14:paraId="4D9D96EC" w14:textId="77777777" w:rsidR="00426D9C" w:rsidRPr="002666A3" w:rsidRDefault="00426D9C" w:rsidP="00426D9C">
      <w:pPr>
        <w:spacing w:line="240" w:lineRule="auto"/>
        <w:rPr>
          <w:rFonts w:ascii="Times New Roman" w:hAnsi="Times New Roman" w:cs="Times New Roman"/>
          <w:sz w:val="24"/>
          <w:szCs w:val="24"/>
        </w:rPr>
      </w:pPr>
      <w:r w:rsidRPr="002666A3">
        <w:rPr>
          <w:rFonts w:ascii="Times New Roman" w:hAnsi="Times New Roman" w:cs="Times New Roman"/>
          <w:sz w:val="24"/>
          <w:szCs w:val="24"/>
        </w:rPr>
        <w:t>*p&lt;0.10, **p&lt;0.05, ***p&lt;0.01</w:t>
      </w:r>
    </w:p>
    <w:p w14:paraId="31B3CC5A" w14:textId="77777777" w:rsidR="00037390" w:rsidRPr="002666A3" w:rsidRDefault="00037390">
      <w:pPr>
        <w:rPr>
          <w:rFonts w:ascii="Times New Roman" w:hAnsi="Times New Roman" w:cs="Times New Roman"/>
          <w:sz w:val="24"/>
          <w:szCs w:val="24"/>
        </w:rPr>
      </w:pPr>
    </w:p>
    <w:p w14:paraId="59B372C2" w14:textId="77777777" w:rsidR="00BD3CA5" w:rsidRPr="00122DEA" w:rsidRDefault="00BD3CA5" w:rsidP="004E147A">
      <w:pPr>
        <w:pStyle w:val="Heading1"/>
        <w:spacing w:line="480" w:lineRule="auto"/>
        <w:jc w:val="center"/>
        <w:rPr>
          <w:rFonts w:ascii="Times New Roman" w:hAnsi="Times New Roman" w:cs="Times New Roman"/>
          <w:b/>
          <w:color w:val="auto"/>
          <w:sz w:val="24"/>
          <w:szCs w:val="24"/>
        </w:rPr>
      </w:pPr>
      <w:bookmarkStart w:id="80" w:name="_Toc502845590"/>
      <w:r w:rsidRPr="00122DEA">
        <w:rPr>
          <w:rFonts w:ascii="Times New Roman" w:hAnsi="Times New Roman" w:cs="Times New Roman"/>
          <w:b/>
          <w:color w:val="auto"/>
          <w:sz w:val="24"/>
          <w:szCs w:val="24"/>
        </w:rPr>
        <w:lastRenderedPageBreak/>
        <w:t>Conclusion</w:t>
      </w:r>
      <w:bookmarkEnd w:id="80"/>
    </w:p>
    <w:p w14:paraId="5446630D" w14:textId="77777777" w:rsidR="00BD3CA5" w:rsidRPr="002666A3" w:rsidRDefault="008D4C16" w:rsidP="004E147A">
      <w:pPr>
        <w:spacing w:line="480" w:lineRule="auto"/>
        <w:rPr>
          <w:rFonts w:ascii="Times New Roman" w:hAnsi="Times New Roman" w:cs="Times New Roman"/>
          <w:sz w:val="24"/>
          <w:szCs w:val="24"/>
        </w:rPr>
      </w:pPr>
      <w:r w:rsidRPr="002666A3">
        <w:rPr>
          <w:rFonts w:ascii="Times New Roman" w:hAnsi="Times New Roman" w:cs="Times New Roman"/>
          <w:sz w:val="24"/>
          <w:szCs w:val="24"/>
        </w:rPr>
        <w:t xml:space="preserve">This research is aligned with finding labor productivity of rural households involved in fuelwood and fodder collection. The difference </w:t>
      </w:r>
      <w:r w:rsidR="009F73B3" w:rsidRPr="002666A3">
        <w:rPr>
          <w:rFonts w:ascii="Times New Roman" w:hAnsi="Times New Roman" w:cs="Times New Roman"/>
          <w:sz w:val="24"/>
          <w:szCs w:val="24"/>
        </w:rPr>
        <w:t>in</w:t>
      </w:r>
      <w:r w:rsidR="009F73B3">
        <w:rPr>
          <w:rFonts w:ascii="Times New Roman" w:hAnsi="Times New Roman" w:cs="Times New Roman"/>
          <w:sz w:val="24"/>
          <w:szCs w:val="24"/>
        </w:rPr>
        <w:t xml:space="preserve"> </w:t>
      </w:r>
      <w:r w:rsidR="009F73B3" w:rsidRPr="002666A3">
        <w:rPr>
          <w:rFonts w:ascii="Times New Roman" w:hAnsi="Times New Roman" w:cs="Times New Roman"/>
          <w:sz w:val="24"/>
          <w:szCs w:val="24"/>
        </w:rPr>
        <w:t>market</w:t>
      </w:r>
      <w:r w:rsidRPr="002666A3">
        <w:rPr>
          <w:rFonts w:ascii="Times New Roman" w:hAnsi="Times New Roman" w:cs="Times New Roman"/>
          <w:sz w:val="24"/>
          <w:szCs w:val="24"/>
        </w:rPr>
        <w:t xml:space="preserve"> price of fuelwood and fodder per headload and the difference in amount of fuelwood and fodder collected might be the sole reason for the seasonal variation in revenue generation. Marginal revenue product of labor also differed across seasons and locations. </w:t>
      </w:r>
    </w:p>
    <w:p w14:paraId="2B52DD1D" w14:textId="77777777" w:rsidR="008D4C16" w:rsidRPr="002666A3" w:rsidRDefault="008D4C16" w:rsidP="000F58D5">
      <w:pPr>
        <w:spacing w:line="480" w:lineRule="auto"/>
        <w:ind w:firstLine="720"/>
        <w:rPr>
          <w:rFonts w:ascii="Times New Roman" w:hAnsi="Times New Roman" w:cs="Times New Roman"/>
          <w:sz w:val="24"/>
          <w:szCs w:val="24"/>
        </w:rPr>
      </w:pPr>
      <w:r w:rsidRPr="002666A3">
        <w:rPr>
          <w:rFonts w:ascii="Times New Roman" w:hAnsi="Times New Roman" w:cs="Times New Roman"/>
          <w:sz w:val="24"/>
          <w:szCs w:val="24"/>
        </w:rPr>
        <w:t>Socio-economic demographics of rural household were found to exert relationship with the collection of fuelwood, fodder and other forest resources. Rearing of livestock by rural household was positively associated with forest dependency while the number of private trees, distance to the nearest CF, family members</w:t>
      </w:r>
      <w:r w:rsidR="00266A2F" w:rsidRPr="002666A3">
        <w:rPr>
          <w:rFonts w:ascii="Times New Roman" w:hAnsi="Times New Roman" w:cs="Times New Roman"/>
          <w:sz w:val="24"/>
          <w:szCs w:val="24"/>
        </w:rPr>
        <w:t>, land holdings</w:t>
      </w:r>
      <w:r w:rsidRPr="002666A3">
        <w:rPr>
          <w:rFonts w:ascii="Times New Roman" w:hAnsi="Times New Roman" w:cs="Times New Roman"/>
          <w:sz w:val="24"/>
          <w:szCs w:val="24"/>
        </w:rPr>
        <w:t xml:space="preserve"> and income dummy variable were negatively related with</w:t>
      </w:r>
      <w:r w:rsidR="00F706D9">
        <w:rPr>
          <w:rFonts w:ascii="Times New Roman" w:hAnsi="Times New Roman" w:cs="Times New Roman"/>
          <w:sz w:val="24"/>
          <w:szCs w:val="24"/>
        </w:rPr>
        <w:t xml:space="preserve"> forest</w:t>
      </w:r>
      <w:r w:rsidRPr="002666A3">
        <w:rPr>
          <w:rFonts w:ascii="Times New Roman" w:hAnsi="Times New Roman" w:cs="Times New Roman"/>
          <w:sz w:val="24"/>
          <w:szCs w:val="24"/>
        </w:rPr>
        <w:t xml:space="preserve"> dependency. Lower caste people in Terai region of Nepal were found to be more dependent on forest resources for forest resources. The rural hous</w:t>
      </w:r>
      <w:r w:rsidR="0030237B" w:rsidRPr="002666A3">
        <w:rPr>
          <w:rFonts w:ascii="Times New Roman" w:hAnsi="Times New Roman" w:cs="Times New Roman"/>
          <w:sz w:val="24"/>
          <w:szCs w:val="24"/>
        </w:rPr>
        <w:t xml:space="preserve">eholds perceive women’s role </w:t>
      </w:r>
      <w:r w:rsidRPr="002666A3">
        <w:rPr>
          <w:rFonts w:ascii="Times New Roman" w:hAnsi="Times New Roman" w:cs="Times New Roman"/>
          <w:sz w:val="24"/>
          <w:szCs w:val="24"/>
        </w:rPr>
        <w:t>more of resource collector and household worker rather than management and decision making</w:t>
      </w:r>
      <w:r w:rsidR="0030237B" w:rsidRPr="002666A3">
        <w:rPr>
          <w:rFonts w:ascii="Times New Roman" w:hAnsi="Times New Roman" w:cs="Times New Roman"/>
          <w:sz w:val="24"/>
          <w:szCs w:val="24"/>
        </w:rPr>
        <w:t>. Women still</w:t>
      </w:r>
      <w:r w:rsidRPr="002666A3">
        <w:rPr>
          <w:rFonts w:ascii="Times New Roman" w:hAnsi="Times New Roman" w:cs="Times New Roman"/>
          <w:sz w:val="24"/>
          <w:szCs w:val="24"/>
        </w:rPr>
        <w:t xml:space="preserve"> are not believed to possess management and leadership skill in rural Nepalese conditions. Government policy focusing on extension activities </w:t>
      </w:r>
      <w:r w:rsidR="0030237B" w:rsidRPr="002666A3">
        <w:rPr>
          <w:rFonts w:ascii="Times New Roman" w:hAnsi="Times New Roman" w:cs="Times New Roman"/>
          <w:sz w:val="24"/>
          <w:szCs w:val="24"/>
        </w:rPr>
        <w:t xml:space="preserve">targeted towards women empowerment and education can help rural communities realize the importance of role of women in CF management and decision making process.  </w:t>
      </w:r>
    </w:p>
    <w:p w14:paraId="24F970E3" w14:textId="77777777" w:rsidR="00266A2F" w:rsidRPr="002666A3" w:rsidRDefault="00266A2F" w:rsidP="00266A2F">
      <w:pPr>
        <w:spacing w:line="480" w:lineRule="auto"/>
        <w:rPr>
          <w:rFonts w:ascii="Times New Roman" w:hAnsi="Times New Roman" w:cs="Times New Roman"/>
          <w:sz w:val="24"/>
          <w:szCs w:val="24"/>
        </w:rPr>
      </w:pPr>
    </w:p>
    <w:p w14:paraId="106C75A8" w14:textId="77777777" w:rsidR="00266A2F" w:rsidRPr="002666A3" w:rsidRDefault="00266A2F" w:rsidP="00266A2F">
      <w:pPr>
        <w:spacing w:line="480" w:lineRule="auto"/>
        <w:rPr>
          <w:rFonts w:ascii="Times New Roman" w:hAnsi="Times New Roman" w:cs="Times New Roman"/>
          <w:sz w:val="24"/>
          <w:szCs w:val="24"/>
        </w:rPr>
      </w:pPr>
    </w:p>
    <w:p w14:paraId="2BEA628F" w14:textId="77777777" w:rsidR="00266A2F" w:rsidRPr="002666A3" w:rsidRDefault="00266A2F" w:rsidP="00266A2F">
      <w:pPr>
        <w:spacing w:line="480" w:lineRule="auto"/>
        <w:rPr>
          <w:rFonts w:ascii="Times New Roman" w:hAnsi="Times New Roman" w:cs="Times New Roman"/>
          <w:sz w:val="24"/>
          <w:szCs w:val="24"/>
        </w:rPr>
      </w:pPr>
    </w:p>
    <w:p w14:paraId="59D3C816" w14:textId="77777777" w:rsidR="00266A2F" w:rsidRDefault="00266A2F" w:rsidP="00266A2F">
      <w:pPr>
        <w:spacing w:line="480" w:lineRule="auto"/>
        <w:rPr>
          <w:rFonts w:ascii="Times New Roman" w:hAnsi="Times New Roman" w:cs="Times New Roman"/>
          <w:sz w:val="24"/>
          <w:szCs w:val="24"/>
        </w:rPr>
      </w:pPr>
    </w:p>
    <w:p w14:paraId="2CAFE06A" w14:textId="77777777" w:rsidR="00266A2F" w:rsidRPr="002666A3" w:rsidRDefault="00266A2F" w:rsidP="00266A2F">
      <w:pPr>
        <w:spacing w:line="480" w:lineRule="auto"/>
        <w:rPr>
          <w:rFonts w:ascii="Times New Roman" w:hAnsi="Times New Roman" w:cs="Times New Roman"/>
          <w:sz w:val="24"/>
          <w:szCs w:val="24"/>
        </w:rPr>
      </w:pPr>
    </w:p>
    <w:p w14:paraId="724115FA" w14:textId="77777777" w:rsidR="00266A2F" w:rsidRPr="00C1189E" w:rsidRDefault="00266A2F" w:rsidP="00C1189E">
      <w:pPr>
        <w:pStyle w:val="Heading1"/>
        <w:jc w:val="center"/>
        <w:rPr>
          <w:rFonts w:ascii="Times New Roman" w:hAnsi="Times New Roman" w:cs="Times New Roman"/>
          <w:b/>
          <w:color w:val="auto"/>
          <w:sz w:val="24"/>
          <w:szCs w:val="24"/>
        </w:rPr>
      </w:pPr>
      <w:bookmarkStart w:id="81" w:name="_Toc502845591"/>
      <w:r w:rsidRPr="00C1189E">
        <w:rPr>
          <w:rFonts w:ascii="Times New Roman" w:hAnsi="Times New Roman" w:cs="Times New Roman"/>
          <w:b/>
          <w:color w:val="auto"/>
          <w:sz w:val="24"/>
          <w:szCs w:val="24"/>
        </w:rPr>
        <w:lastRenderedPageBreak/>
        <w:t>References</w:t>
      </w:r>
      <w:bookmarkEnd w:id="81"/>
    </w:p>
    <w:p w14:paraId="45F4FEFF" w14:textId="77777777" w:rsidR="00266A2F" w:rsidRPr="002666A3" w:rsidRDefault="00266A2F" w:rsidP="00266A2F">
      <w:pPr>
        <w:spacing w:line="480" w:lineRule="auto"/>
        <w:rPr>
          <w:rFonts w:ascii="Times New Roman" w:hAnsi="Times New Roman" w:cs="Times New Roman"/>
          <w:sz w:val="24"/>
          <w:szCs w:val="24"/>
        </w:rPr>
      </w:pPr>
    </w:p>
    <w:p w14:paraId="62E75B1F" w14:textId="77777777" w:rsidR="00266A2F" w:rsidRPr="002666A3" w:rsidRDefault="00266A2F" w:rsidP="00266A2F">
      <w:pPr>
        <w:spacing w:line="480" w:lineRule="auto"/>
        <w:rPr>
          <w:rFonts w:ascii="Times New Roman" w:hAnsi="Times New Roman" w:cs="Times New Roman"/>
          <w:sz w:val="24"/>
          <w:szCs w:val="24"/>
        </w:rPr>
      </w:pPr>
    </w:p>
    <w:p w14:paraId="609F8FF9" w14:textId="77777777" w:rsidR="00266A2F" w:rsidRPr="002666A3" w:rsidRDefault="00266A2F" w:rsidP="00266A2F">
      <w:pPr>
        <w:spacing w:line="480" w:lineRule="auto"/>
        <w:rPr>
          <w:rFonts w:ascii="Times New Roman" w:hAnsi="Times New Roman" w:cs="Times New Roman"/>
          <w:sz w:val="24"/>
          <w:szCs w:val="24"/>
        </w:rPr>
      </w:pPr>
    </w:p>
    <w:p w14:paraId="646329E2" w14:textId="77777777" w:rsidR="00266A2F" w:rsidRPr="002666A3" w:rsidRDefault="00266A2F" w:rsidP="00266A2F">
      <w:pPr>
        <w:spacing w:line="480" w:lineRule="auto"/>
        <w:rPr>
          <w:rFonts w:ascii="Times New Roman" w:hAnsi="Times New Roman" w:cs="Times New Roman"/>
          <w:sz w:val="24"/>
          <w:szCs w:val="24"/>
        </w:rPr>
      </w:pPr>
    </w:p>
    <w:p w14:paraId="4B4AA88E" w14:textId="77777777" w:rsidR="00266A2F" w:rsidRPr="002666A3" w:rsidRDefault="00266A2F" w:rsidP="00266A2F">
      <w:pPr>
        <w:spacing w:line="480" w:lineRule="auto"/>
        <w:rPr>
          <w:rFonts w:ascii="Times New Roman" w:hAnsi="Times New Roman" w:cs="Times New Roman"/>
          <w:sz w:val="24"/>
          <w:szCs w:val="24"/>
        </w:rPr>
      </w:pPr>
    </w:p>
    <w:p w14:paraId="0A31272E" w14:textId="77777777" w:rsidR="00266A2F" w:rsidRPr="002666A3" w:rsidRDefault="00266A2F" w:rsidP="00266A2F">
      <w:pPr>
        <w:spacing w:line="480" w:lineRule="auto"/>
        <w:rPr>
          <w:rFonts w:ascii="Times New Roman" w:hAnsi="Times New Roman" w:cs="Times New Roman"/>
          <w:sz w:val="24"/>
          <w:szCs w:val="24"/>
        </w:rPr>
      </w:pPr>
    </w:p>
    <w:p w14:paraId="1AB8D027" w14:textId="77777777" w:rsidR="00266A2F" w:rsidRPr="002666A3" w:rsidRDefault="00266A2F" w:rsidP="00266A2F">
      <w:pPr>
        <w:spacing w:line="480" w:lineRule="auto"/>
        <w:rPr>
          <w:rFonts w:ascii="Times New Roman" w:hAnsi="Times New Roman" w:cs="Times New Roman"/>
          <w:sz w:val="24"/>
          <w:szCs w:val="24"/>
        </w:rPr>
      </w:pPr>
    </w:p>
    <w:p w14:paraId="3F1623BD" w14:textId="77777777" w:rsidR="00266A2F" w:rsidRPr="002666A3" w:rsidRDefault="00266A2F" w:rsidP="00266A2F">
      <w:pPr>
        <w:spacing w:line="480" w:lineRule="auto"/>
        <w:rPr>
          <w:rFonts w:ascii="Times New Roman" w:hAnsi="Times New Roman" w:cs="Times New Roman"/>
          <w:sz w:val="24"/>
          <w:szCs w:val="24"/>
        </w:rPr>
      </w:pPr>
    </w:p>
    <w:p w14:paraId="4F65CCA5" w14:textId="77777777" w:rsidR="00266A2F" w:rsidRPr="002666A3" w:rsidRDefault="00266A2F" w:rsidP="00266A2F">
      <w:pPr>
        <w:spacing w:line="480" w:lineRule="auto"/>
        <w:rPr>
          <w:rFonts w:ascii="Times New Roman" w:hAnsi="Times New Roman" w:cs="Times New Roman"/>
          <w:sz w:val="24"/>
          <w:szCs w:val="24"/>
        </w:rPr>
      </w:pPr>
    </w:p>
    <w:p w14:paraId="0F68BE9F" w14:textId="77777777" w:rsidR="00266A2F" w:rsidRPr="002666A3" w:rsidRDefault="00266A2F" w:rsidP="00266A2F">
      <w:pPr>
        <w:spacing w:line="480" w:lineRule="auto"/>
        <w:rPr>
          <w:rFonts w:ascii="Times New Roman" w:hAnsi="Times New Roman" w:cs="Times New Roman"/>
          <w:sz w:val="24"/>
          <w:szCs w:val="24"/>
        </w:rPr>
      </w:pPr>
    </w:p>
    <w:p w14:paraId="406583B9" w14:textId="77777777" w:rsidR="00266A2F" w:rsidRPr="002666A3" w:rsidRDefault="00266A2F" w:rsidP="00266A2F">
      <w:pPr>
        <w:spacing w:line="480" w:lineRule="auto"/>
        <w:rPr>
          <w:rFonts w:ascii="Times New Roman" w:hAnsi="Times New Roman" w:cs="Times New Roman"/>
          <w:sz w:val="24"/>
          <w:szCs w:val="24"/>
        </w:rPr>
      </w:pPr>
    </w:p>
    <w:p w14:paraId="117B1F42" w14:textId="77777777" w:rsidR="00266A2F" w:rsidRDefault="00266A2F" w:rsidP="00266A2F">
      <w:pPr>
        <w:spacing w:line="480" w:lineRule="auto"/>
        <w:rPr>
          <w:rFonts w:ascii="Times New Roman" w:hAnsi="Times New Roman" w:cs="Times New Roman"/>
          <w:sz w:val="24"/>
          <w:szCs w:val="24"/>
        </w:rPr>
      </w:pPr>
    </w:p>
    <w:p w14:paraId="3B6AF2A8" w14:textId="77777777" w:rsidR="00F56B11" w:rsidRDefault="00F56B11" w:rsidP="00266A2F">
      <w:pPr>
        <w:spacing w:line="480" w:lineRule="auto"/>
        <w:rPr>
          <w:rFonts w:ascii="Times New Roman" w:hAnsi="Times New Roman" w:cs="Times New Roman"/>
          <w:sz w:val="24"/>
          <w:szCs w:val="24"/>
        </w:rPr>
      </w:pPr>
    </w:p>
    <w:p w14:paraId="10EBDC0B" w14:textId="77777777" w:rsidR="00F56B11" w:rsidRDefault="00F56B11" w:rsidP="00266A2F">
      <w:pPr>
        <w:spacing w:line="480" w:lineRule="auto"/>
        <w:rPr>
          <w:rFonts w:ascii="Times New Roman" w:hAnsi="Times New Roman" w:cs="Times New Roman"/>
          <w:sz w:val="24"/>
          <w:szCs w:val="24"/>
        </w:rPr>
      </w:pPr>
    </w:p>
    <w:p w14:paraId="436550A3" w14:textId="77777777" w:rsidR="00F56B11" w:rsidRDefault="00F56B11" w:rsidP="00266A2F">
      <w:pPr>
        <w:spacing w:line="480" w:lineRule="auto"/>
        <w:rPr>
          <w:rFonts w:ascii="Times New Roman" w:hAnsi="Times New Roman" w:cs="Times New Roman"/>
          <w:sz w:val="24"/>
          <w:szCs w:val="24"/>
        </w:rPr>
      </w:pPr>
    </w:p>
    <w:p w14:paraId="20D3515D" w14:textId="77777777" w:rsidR="00F56B11" w:rsidRDefault="00F56B11" w:rsidP="00266A2F">
      <w:pPr>
        <w:spacing w:line="480" w:lineRule="auto"/>
        <w:rPr>
          <w:rFonts w:ascii="Times New Roman" w:hAnsi="Times New Roman" w:cs="Times New Roman"/>
          <w:sz w:val="24"/>
          <w:szCs w:val="24"/>
        </w:rPr>
      </w:pPr>
    </w:p>
    <w:p w14:paraId="65E50F96" w14:textId="77777777" w:rsidR="00F56B11" w:rsidRPr="002666A3" w:rsidRDefault="00F56B11" w:rsidP="00266A2F">
      <w:pPr>
        <w:spacing w:line="480" w:lineRule="auto"/>
        <w:rPr>
          <w:rFonts w:ascii="Times New Roman" w:hAnsi="Times New Roman" w:cs="Times New Roman"/>
          <w:sz w:val="24"/>
          <w:szCs w:val="24"/>
        </w:rPr>
      </w:pPr>
    </w:p>
    <w:p w14:paraId="1F93CD2E" w14:textId="77777777" w:rsidR="00431D91" w:rsidRPr="002666A3" w:rsidRDefault="00431D91" w:rsidP="00266A2F">
      <w:pPr>
        <w:spacing w:line="480" w:lineRule="auto"/>
        <w:rPr>
          <w:rFonts w:ascii="Times New Roman" w:hAnsi="Times New Roman" w:cs="Times New Roman"/>
          <w:sz w:val="24"/>
          <w:szCs w:val="24"/>
        </w:rPr>
      </w:pPr>
    </w:p>
    <w:p w14:paraId="04330F78" w14:textId="77777777" w:rsidR="00266A2F" w:rsidRPr="002666A3" w:rsidRDefault="00266A2F"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lastRenderedPageBreak/>
        <w:t>Abbington, J.B. (1992). Sustainable livestock production in the mountain agro-ecosystem of Nepal. FAO Animal production and household paper 105.</w:t>
      </w:r>
    </w:p>
    <w:p w14:paraId="35E51316" w14:textId="77777777" w:rsidR="00266A2F" w:rsidRPr="002666A3" w:rsidRDefault="00266A2F"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t>Adhikari, B., Falcon, S. D., &amp; Lovett, J. C. (2004). “Household characteristics and forest dependency: evidence from common property forest management in Nepal”. Ecological Economics, 48: 245-257.</w:t>
      </w:r>
    </w:p>
    <w:p w14:paraId="3019F814" w14:textId="77777777" w:rsidR="006F540C" w:rsidRPr="002666A3" w:rsidRDefault="006F540C"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t xml:space="preserve">Agrawal, A &amp; Ostrom, E, (2001), “Politics and Society”, </w:t>
      </w:r>
      <w:r w:rsidRPr="002666A3">
        <w:rPr>
          <w:rFonts w:ascii="Times New Roman" w:hAnsi="Times New Roman" w:cs="Times New Roman"/>
          <w:i/>
          <w:iCs/>
          <w:sz w:val="24"/>
          <w:szCs w:val="24"/>
        </w:rPr>
        <w:t>Collective action, property rights, and decentralization in resource use in India and Nepal</w:t>
      </w:r>
      <w:r w:rsidRPr="002666A3">
        <w:rPr>
          <w:rFonts w:ascii="Times New Roman" w:hAnsi="Times New Roman" w:cs="Times New Roman"/>
          <w:sz w:val="24"/>
          <w:szCs w:val="24"/>
        </w:rPr>
        <w:t>, India. 485–514.</w:t>
      </w:r>
    </w:p>
    <w:p w14:paraId="6F4EDCDF" w14:textId="77777777" w:rsidR="006F540C" w:rsidRPr="002666A3" w:rsidRDefault="006F540C"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t xml:space="preserve">Agarwal, B. (2009). Gender and Forest Conservation: The Impact of Women's Participation in Community Forest Governance. </w:t>
      </w:r>
      <w:r w:rsidRPr="002666A3">
        <w:rPr>
          <w:rFonts w:ascii="Times New Roman" w:hAnsi="Times New Roman" w:cs="Times New Roman"/>
          <w:i/>
          <w:sz w:val="24"/>
          <w:szCs w:val="24"/>
        </w:rPr>
        <w:t>Ecological Economics</w:t>
      </w:r>
      <w:r w:rsidRPr="002666A3">
        <w:rPr>
          <w:rFonts w:ascii="Times New Roman" w:hAnsi="Times New Roman" w:cs="Times New Roman"/>
          <w:sz w:val="24"/>
          <w:szCs w:val="24"/>
        </w:rPr>
        <w:t xml:space="preserve"> 68, 2785-2799. 10.1016/j.ecolecon.2009.04.025.</w:t>
      </w:r>
    </w:p>
    <w:p w14:paraId="3F7C4D66"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 xml:space="preserve">Amacher, G. S., W. F. Hyde, and Joshee. B. R. (1992). The Adoption of Consumption Tech- nologies under Uncertainty: A Case of Improved Stoves in Nepal. </w:t>
      </w:r>
      <w:r w:rsidRPr="002666A3">
        <w:rPr>
          <w:rFonts w:ascii="Times New Roman" w:hAnsi="Times New Roman" w:cs="Times New Roman"/>
          <w:i/>
          <w:sz w:val="24"/>
          <w:szCs w:val="24"/>
        </w:rPr>
        <w:t>Journal of Economic Development</w:t>
      </w:r>
      <w:r w:rsidRPr="002666A3">
        <w:rPr>
          <w:rFonts w:ascii="Times New Roman" w:hAnsi="Times New Roman" w:cs="Times New Roman"/>
          <w:sz w:val="24"/>
          <w:szCs w:val="24"/>
        </w:rPr>
        <w:t xml:space="preserve"> 17 (2), 93-105.</w:t>
      </w:r>
    </w:p>
    <w:p w14:paraId="1EB21B99"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31D97262"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 xml:space="preserve">Banjade, M. R., H. Luintel and H. R. Neupane (2004). “An action and Learning Process for Social Inclusion in Community Forestry” in Kanel, K.R., D.R. Niraula, P. Mathema, B.R. Kandel, A.R. Sharma and M. Gautam (eds.) </w:t>
      </w:r>
      <w:r w:rsidRPr="002666A3">
        <w:rPr>
          <w:rFonts w:ascii="Times New Roman" w:hAnsi="Times New Roman" w:cs="Times New Roman"/>
          <w:i/>
          <w:iCs/>
          <w:sz w:val="24"/>
          <w:szCs w:val="24"/>
        </w:rPr>
        <w:t>Twenty Five Years</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of Community Forestry, Proceeding of fourth National Community Forestry</w:t>
      </w:r>
      <w:r w:rsidRPr="002666A3">
        <w:rPr>
          <w:rFonts w:ascii="Times New Roman" w:hAnsi="Times New Roman" w:cs="Times New Roman"/>
          <w:sz w:val="24"/>
          <w:szCs w:val="24"/>
        </w:rPr>
        <w:t xml:space="preserve"> </w:t>
      </w:r>
      <w:r w:rsidRPr="002666A3">
        <w:rPr>
          <w:rFonts w:ascii="Times New Roman" w:hAnsi="Times New Roman" w:cs="Times New Roman"/>
          <w:i/>
          <w:iCs/>
          <w:sz w:val="24"/>
          <w:szCs w:val="24"/>
        </w:rPr>
        <w:t xml:space="preserve">Workshop, </w:t>
      </w:r>
      <w:r w:rsidRPr="002666A3">
        <w:rPr>
          <w:rFonts w:ascii="Times New Roman" w:hAnsi="Times New Roman" w:cs="Times New Roman"/>
          <w:sz w:val="24"/>
          <w:szCs w:val="24"/>
        </w:rPr>
        <w:t>Community Forestry Division, Department of Forest, Kathmandu.</w:t>
      </w:r>
    </w:p>
    <w:p w14:paraId="7E05DD1C"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42006E43"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Babulo, B. (2007). Economic valuation and management of common-pool resources: The case of exclosure in the highlands of Tigeray, northern Ethiopia, PhD Dissertation, Department Landbeheer en-Economie, Katholieke Universitiet, Leuven.</w:t>
      </w:r>
    </w:p>
    <w:p w14:paraId="2592DA2E"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0DC8E863"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Babulo, B., Muys, B., Nega, F., Tollens, E., Nyssen, J., Deckers, J., et al. (2009). The economic contribution of forest resource use to rural livelihoods in Tigray, Northern Ethiopia. Forest Policy and Economics. 11(2):123–131.</w:t>
      </w:r>
    </w:p>
    <w:p w14:paraId="6F87D0FD"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48696E80"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Bartlett A</w:t>
      </w:r>
      <w:r w:rsidR="00AE12A2">
        <w:rPr>
          <w:rFonts w:ascii="Times New Roman" w:hAnsi="Times New Roman" w:cs="Times New Roman"/>
          <w:sz w:val="24"/>
          <w:szCs w:val="24"/>
        </w:rPr>
        <w:t>.</w:t>
      </w:r>
      <w:r w:rsidRPr="002666A3">
        <w:rPr>
          <w:rFonts w:ascii="Times New Roman" w:hAnsi="Times New Roman" w:cs="Times New Roman"/>
          <w:sz w:val="24"/>
          <w:szCs w:val="24"/>
        </w:rPr>
        <w:t>G</w:t>
      </w:r>
      <w:r w:rsidR="00AE12A2">
        <w:rPr>
          <w:rFonts w:ascii="Times New Roman" w:hAnsi="Times New Roman" w:cs="Times New Roman"/>
          <w:sz w:val="24"/>
          <w:szCs w:val="24"/>
        </w:rPr>
        <w:t>.</w:t>
      </w:r>
      <w:r w:rsidRPr="002666A3">
        <w:rPr>
          <w:rFonts w:ascii="Times New Roman" w:hAnsi="Times New Roman" w:cs="Times New Roman"/>
          <w:sz w:val="24"/>
          <w:szCs w:val="24"/>
        </w:rPr>
        <w:t>, Malla Y</w:t>
      </w:r>
      <w:r w:rsidR="00AE12A2">
        <w:rPr>
          <w:rFonts w:ascii="Times New Roman" w:hAnsi="Times New Roman" w:cs="Times New Roman"/>
          <w:sz w:val="24"/>
          <w:szCs w:val="24"/>
        </w:rPr>
        <w:t>.</w:t>
      </w:r>
      <w:r w:rsidRPr="002666A3">
        <w:rPr>
          <w:rFonts w:ascii="Times New Roman" w:hAnsi="Times New Roman" w:cs="Times New Roman"/>
          <w:sz w:val="24"/>
          <w:szCs w:val="24"/>
        </w:rPr>
        <w:t>B</w:t>
      </w:r>
      <w:r w:rsidR="00AE12A2">
        <w:rPr>
          <w:rFonts w:ascii="Times New Roman" w:hAnsi="Times New Roman" w:cs="Times New Roman"/>
          <w:sz w:val="24"/>
          <w:szCs w:val="24"/>
        </w:rPr>
        <w:t>.</w:t>
      </w:r>
      <w:r w:rsidRPr="002666A3">
        <w:rPr>
          <w:rFonts w:ascii="Times New Roman" w:hAnsi="Times New Roman" w:cs="Times New Roman"/>
          <w:sz w:val="24"/>
          <w:szCs w:val="24"/>
        </w:rPr>
        <w:t xml:space="preserve"> (1992).  Local forest management and forest policy in Nepal. Journal of World Forest Resource Management. 6:99–116.</w:t>
      </w:r>
    </w:p>
    <w:p w14:paraId="0FC0F041"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77CDB996" w14:textId="77777777" w:rsidR="00266A2F" w:rsidRDefault="00266A2F"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t>Bhardhan, P., and Udry, C. (1999) Development Microeconomics, Oxford University Press, New York, Ch. 2</w:t>
      </w:r>
    </w:p>
    <w:p w14:paraId="2A55B6BD" w14:textId="77777777" w:rsidR="00BD01E7" w:rsidRDefault="00772E3D" w:rsidP="00BD01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Benjamin, D</w:t>
      </w:r>
      <w:r w:rsidR="00BD01E7" w:rsidRPr="00BD01E7">
        <w:rPr>
          <w:rFonts w:ascii="Times New Roman" w:hAnsi="Times New Roman" w:cs="Times New Roman"/>
          <w:sz w:val="24"/>
          <w:szCs w:val="24"/>
        </w:rPr>
        <w:t xml:space="preserve">. </w:t>
      </w:r>
      <w:r>
        <w:rPr>
          <w:rFonts w:ascii="Times New Roman" w:hAnsi="Times New Roman" w:cs="Times New Roman"/>
          <w:sz w:val="24"/>
          <w:szCs w:val="24"/>
        </w:rPr>
        <w:t>(</w:t>
      </w:r>
      <w:r w:rsidR="00BD01E7" w:rsidRPr="00BD01E7">
        <w:rPr>
          <w:rFonts w:ascii="Times New Roman" w:hAnsi="Times New Roman" w:cs="Times New Roman"/>
          <w:sz w:val="24"/>
          <w:szCs w:val="24"/>
        </w:rPr>
        <w:t>1992</w:t>
      </w:r>
      <w:r>
        <w:rPr>
          <w:rFonts w:ascii="Times New Roman" w:hAnsi="Times New Roman" w:cs="Times New Roman"/>
          <w:sz w:val="24"/>
          <w:szCs w:val="24"/>
        </w:rPr>
        <w:t xml:space="preserve">). </w:t>
      </w:r>
      <w:r w:rsidR="00BD01E7" w:rsidRPr="00BD01E7">
        <w:rPr>
          <w:rFonts w:ascii="Times New Roman" w:hAnsi="Times New Roman" w:cs="Times New Roman"/>
          <w:sz w:val="24"/>
          <w:szCs w:val="24"/>
        </w:rPr>
        <w:t>Household Composition, Labor Markets</w:t>
      </w:r>
      <w:r w:rsidR="00BD01E7">
        <w:rPr>
          <w:rFonts w:ascii="Times New Roman" w:hAnsi="Times New Roman" w:cs="Times New Roman"/>
          <w:sz w:val="24"/>
          <w:szCs w:val="24"/>
        </w:rPr>
        <w:t xml:space="preserve">, and Labor Demand: Testing for </w:t>
      </w:r>
      <w:r w:rsidR="00BD01E7" w:rsidRPr="00BD01E7">
        <w:rPr>
          <w:rFonts w:ascii="Times New Roman" w:hAnsi="Times New Roman" w:cs="Times New Roman"/>
          <w:sz w:val="24"/>
          <w:szCs w:val="24"/>
        </w:rPr>
        <w:t>Separation in</w:t>
      </w:r>
      <w:r>
        <w:rPr>
          <w:rFonts w:ascii="Times New Roman" w:hAnsi="Times New Roman" w:cs="Times New Roman"/>
          <w:sz w:val="24"/>
          <w:szCs w:val="24"/>
        </w:rPr>
        <w:t xml:space="preserve"> Agricultural Household Models.</w:t>
      </w:r>
      <w:r w:rsidR="00BD01E7" w:rsidRPr="00BD01E7">
        <w:rPr>
          <w:rFonts w:ascii="Times New Roman" w:hAnsi="Times New Roman" w:cs="Times New Roman"/>
          <w:sz w:val="24"/>
          <w:szCs w:val="24"/>
        </w:rPr>
        <w:t xml:space="preserve"> </w:t>
      </w:r>
      <w:r w:rsidR="00BD01E7" w:rsidRPr="00BD01E7">
        <w:rPr>
          <w:rFonts w:ascii="Times New Roman" w:hAnsi="Times New Roman" w:cs="Times New Roman"/>
          <w:i/>
          <w:iCs/>
          <w:sz w:val="24"/>
          <w:szCs w:val="24"/>
        </w:rPr>
        <w:t xml:space="preserve">Econometrica, </w:t>
      </w:r>
      <w:r w:rsidR="00BD01E7" w:rsidRPr="00BD01E7">
        <w:rPr>
          <w:rFonts w:ascii="Times New Roman" w:hAnsi="Times New Roman" w:cs="Times New Roman"/>
          <w:sz w:val="24"/>
          <w:szCs w:val="24"/>
        </w:rPr>
        <w:t>60(2): 287-322.</w:t>
      </w:r>
    </w:p>
    <w:p w14:paraId="35504541" w14:textId="77777777" w:rsidR="00BD01E7" w:rsidRPr="00BD01E7" w:rsidRDefault="00BD01E7" w:rsidP="00BD01E7">
      <w:pPr>
        <w:autoSpaceDE w:val="0"/>
        <w:autoSpaceDN w:val="0"/>
        <w:adjustRightInd w:val="0"/>
        <w:spacing w:after="0" w:line="240" w:lineRule="auto"/>
        <w:rPr>
          <w:rFonts w:ascii="Times New Roman" w:hAnsi="Times New Roman" w:cs="Times New Roman"/>
          <w:sz w:val="24"/>
          <w:szCs w:val="24"/>
        </w:rPr>
      </w:pPr>
    </w:p>
    <w:p w14:paraId="637DAB39" w14:textId="77777777" w:rsidR="006F540C" w:rsidRPr="002666A3" w:rsidRDefault="006F540C" w:rsidP="000B271D">
      <w:pPr>
        <w:spacing w:after="200" w:line="240" w:lineRule="auto"/>
        <w:rPr>
          <w:rFonts w:ascii="Times New Roman" w:hAnsi="Times New Roman" w:cs="Times New Roman"/>
          <w:sz w:val="24"/>
          <w:szCs w:val="24"/>
        </w:rPr>
      </w:pPr>
      <w:r w:rsidRPr="002666A3">
        <w:rPr>
          <w:rFonts w:ascii="Times New Roman" w:hAnsi="Times New Roman" w:cs="Times New Roman"/>
          <w:sz w:val="24"/>
          <w:szCs w:val="24"/>
        </w:rPr>
        <w:t xml:space="preserve">Bennett, L. (1983). Dangerous Wives and Sacred sisters: Social and symbolic Roles of High caste Women in Nepal. N.Y. Columbia University Press. </w:t>
      </w:r>
    </w:p>
    <w:p w14:paraId="671E9706" w14:textId="77777777" w:rsidR="006F540C" w:rsidRPr="002666A3" w:rsidRDefault="006F540C" w:rsidP="000B271D">
      <w:pPr>
        <w:spacing w:after="200" w:line="240" w:lineRule="auto"/>
        <w:rPr>
          <w:rFonts w:ascii="Times New Roman" w:hAnsi="Times New Roman" w:cs="Times New Roman"/>
          <w:sz w:val="24"/>
          <w:szCs w:val="24"/>
        </w:rPr>
      </w:pPr>
      <w:r w:rsidRPr="002666A3">
        <w:rPr>
          <w:rFonts w:ascii="Times New Roman" w:hAnsi="Times New Roman" w:cs="Times New Roman"/>
          <w:sz w:val="24"/>
          <w:szCs w:val="24"/>
        </w:rPr>
        <w:t>Bhatt, N., Shrestha, L., Thomas-slayter, B. and Koirala, I. (1997). Managing Resources in a Nepalese Village: Changing Dynamics of Gender, Caste and Ethnicity, Kathmandu. Institute of Integrated Development Studies.</w:t>
      </w:r>
    </w:p>
    <w:p w14:paraId="1B94C1E9" w14:textId="77777777" w:rsidR="006F540C" w:rsidRPr="002666A3" w:rsidRDefault="00266A2F" w:rsidP="000B271D">
      <w:pPr>
        <w:autoSpaceDE w:val="0"/>
        <w:autoSpaceDN w:val="0"/>
        <w:adjustRightInd w:val="0"/>
        <w:spacing w:after="0" w:line="240" w:lineRule="auto"/>
        <w:rPr>
          <w:rFonts w:ascii="Times New Roman" w:hAnsi="Times New Roman" w:cs="Times New Roman"/>
          <w:sz w:val="24"/>
          <w:szCs w:val="24"/>
          <w:lang w:val="en"/>
        </w:rPr>
      </w:pPr>
      <w:r w:rsidRPr="002666A3">
        <w:rPr>
          <w:rFonts w:ascii="Times New Roman" w:hAnsi="Times New Roman" w:cs="Times New Roman"/>
          <w:sz w:val="24"/>
          <w:szCs w:val="24"/>
          <w:lang w:val="en"/>
        </w:rPr>
        <w:lastRenderedPageBreak/>
        <w:t xml:space="preserve">Breusch, T., &amp; Pagan, A. (1979). A Simple Test for Heteroscedasticity and Random Coefficient Variation. </w:t>
      </w:r>
      <w:r w:rsidRPr="002666A3">
        <w:rPr>
          <w:rFonts w:ascii="Times New Roman" w:hAnsi="Times New Roman" w:cs="Times New Roman"/>
          <w:i/>
          <w:iCs/>
          <w:sz w:val="24"/>
          <w:szCs w:val="24"/>
          <w:lang w:val="en"/>
        </w:rPr>
        <w:t>Econometrica,</w:t>
      </w:r>
      <w:r w:rsidRPr="002666A3">
        <w:rPr>
          <w:rFonts w:ascii="Times New Roman" w:hAnsi="Times New Roman" w:cs="Times New Roman"/>
          <w:sz w:val="24"/>
          <w:szCs w:val="24"/>
          <w:lang w:val="en"/>
        </w:rPr>
        <w:t xml:space="preserve"> </w:t>
      </w:r>
      <w:r w:rsidRPr="002666A3">
        <w:rPr>
          <w:rFonts w:ascii="Times New Roman" w:hAnsi="Times New Roman" w:cs="Times New Roman"/>
          <w:i/>
          <w:iCs/>
          <w:sz w:val="24"/>
          <w:szCs w:val="24"/>
          <w:lang w:val="en"/>
        </w:rPr>
        <w:t>47</w:t>
      </w:r>
      <w:r w:rsidRPr="002666A3">
        <w:rPr>
          <w:rFonts w:ascii="Times New Roman" w:hAnsi="Times New Roman" w:cs="Times New Roman"/>
          <w:sz w:val="24"/>
          <w:szCs w:val="24"/>
          <w:lang w:val="en"/>
        </w:rPr>
        <w:t>(5), 1287-1294. doi:10.2307/1911963</w:t>
      </w:r>
    </w:p>
    <w:p w14:paraId="34DFBD5E"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lang w:val="en"/>
        </w:rPr>
      </w:pPr>
    </w:p>
    <w:p w14:paraId="0670A20F" w14:textId="77777777" w:rsidR="00266A2F"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Cavendish, W. (2000). Empirical regularities in the poverty–environment relationship of rural households: Evidence from Zimbabwe. World Development. 28(11): 1979–2003.</w:t>
      </w:r>
    </w:p>
    <w:p w14:paraId="2A05C3EF" w14:textId="77777777" w:rsidR="00581CA1" w:rsidRDefault="00581CA1" w:rsidP="000B271D">
      <w:pPr>
        <w:autoSpaceDE w:val="0"/>
        <w:autoSpaceDN w:val="0"/>
        <w:adjustRightInd w:val="0"/>
        <w:spacing w:after="0" w:line="240" w:lineRule="auto"/>
        <w:rPr>
          <w:rFonts w:ascii="Times New Roman" w:hAnsi="Times New Roman" w:cs="Times New Roman"/>
          <w:sz w:val="24"/>
          <w:szCs w:val="24"/>
        </w:rPr>
      </w:pPr>
    </w:p>
    <w:p w14:paraId="3A3A814A" w14:textId="77777777" w:rsidR="00581CA1" w:rsidRPr="00581CA1" w:rsidRDefault="00581CA1" w:rsidP="000B271D">
      <w:pPr>
        <w:autoSpaceDE w:val="0"/>
        <w:autoSpaceDN w:val="0"/>
        <w:adjustRightInd w:val="0"/>
        <w:spacing w:after="0" w:line="240" w:lineRule="auto"/>
        <w:rPr>
          <w:rFonts w:ascii="AGaramond-Regular" w:hAnsi="AGaramond-Regular" w:cs="AGaramond-Regular"/>
          <w:sz w:val="24"/>
          <w:szCs w:val="24"/>
        </w:rPr>
      </w:pPr>
      <w:r>
        <w:rPr>
          <w:rFonts w:ascii="AGaramond-Regular" w:hAnsi="AGaramond-Regular" w:cs="AGaramond-Regular"/>
          <w:sz w:val="24"/>
          <w:szCs w:val="24"/>
        </w:rPr>
        <w:t xml:space="preserve">Central Bureau of Statistics (CBS). 2011. </w:t>
      </w:r>
      <w:r>
        <w:rPr>
          <w:rFonts w:ascii="AGaramond-Italic" w:hAnsi="AGaramond-Italic" w:cs="AGaramond-Italic"/>
          <w:i/>
          <w:iCs/>
          <w:sz w:val="24"/>
          <w:szCs w:val="24"/>
        </w:rPr>
        <w:t>National population and housing census 2011</w:t>
      </w:r>
      <w:r>
        <w:rPr>
          <w:rFonts w:ascii="AGaramond-Regular" w:hAnsi="AGaramond-Regular" w:cs="AGaramond-Regular"/>
          <w:sz w:val="24"/>
          <w:szCs w:val="24"/>
        </w:rPr>
        <w:t>. Kathmandu: National Planning Commission Secretariat, Government of Nepal.</w:t>
      </w:r>
    </w:p>
    <w:p w14:paraId="717EC913"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27F4CBE6"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 xml:space="preserve">Central Bureau of Statistics (2014). Statistical pocket book of Nepal. Government of Nepal. </w:t>
      </w:r>
    </w:p>
    <w:p w14:paraId="753F02E7" w14:textId="77777777" w:rsidR="00266A2F" w:rsidRPr="002666A3" w:rsidRDefault="008F3E9C" w:rsidP="000B271D">
      <w:pPr>
        <w:autoSpaceDE w:val="0"/>
        <w:autoSpaceDN w:val="0"/>
        <w:adjustRightInd w:val="0"/>
        <w:spacing w:after="0" w:line="240" w:lineRule="auto"/>
        <w:rPr>
          <w:rFonts w:ascii="Times New Roman" w:hAnsi="Times New Roman" w:cs="Times New Roman"/>
          <w:sz w:val="24"/>
          <w:szCs w:val="24"/>
        </w:rPr>
      </w:pPr>
      <w:hyperlink r:id="rId12" w:history="1">
        <w:r w:rsidR="000B271D" w:rsidRPr="002666A3">
          <w:rPr>
            <w:rStyle w:val="Hyperlink"/>
            <w:rFonts w:ascii="Times New Roman" w:hAnsi="Times New Roman" w:cs="Times New Roman"/>
            <w:color w:val="auto"/>
            <w:sz w:val="24"/>
            <w:szCs w:val="24"/>
          </w:rPr>
          <w:t>http://cbs.gov.np/image/data/Publication/Statistical%20Pocket%20Book%202014.pdf</w:t>
        </w:r>
      </w:hyperlink>
    </w:p>
    <w:p w14:paraId="0D5F5BA5"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1E4B8902" w14:textId="77777777" w:rsidR="00266A2F" w:rsidRPr="002666A3" w:rsidRDefault="00266A2F" w:rsidP="000B271D">
      <w:pPr>
        <w:spacing w:line="240" w:lineRule="auto"/>
        <w:rPr>
          <w:rStyle w:val="Hyperlink"/>
          <w:rFonts w:ascii="Times New Roman" w:eastAsiaTheme="minorEastAsia" w:hAnsi="Times New Roman" w:cs="Times New Roman"/>
          <w:color w:val="auto"/>
          <w:sz w:val="24"/>
          <w:szCs w:val="24"/>
        </w:rPr>
      </w:pPr>
      <w:r w:rsidRPr="002666A3">
        <w:rPr>
          <w:rFonts w:ascii="Times New Roman" w:eastAsiaTheme="minorEastAsia" w:hAnsi="Times New Roman" w:cs="Times New Roman"/>
          <w:sz w:val="24"/>
          <w:szCs w:val="24"/>
        </w:rPr>
        <w:t xml:space="preserve">Central Bureau of Statistics (2015). Nepal in Figures. Government of Nepal. </w:t>
      </w:r>
      <w:hyperlink r:id="rId13" w:history="1">
        <w:r w:rsidRPr="002666A3">
          <w:rPr>
            <w:rStyle w:val="Hyperlink"/>
            <w:rFonts w:ascii="Times New Roman" w:eastAsiaTheme="minorEastAsia" w:hAnsi="Times New Roman" w:cs="Times New Roman"/>
            <w:color w:val="auto"/>
            <w:sz w:val="24"/>
            <w:szCs w:val="24"/>
          </w:rPr>
          <w:t>http://cbs.gov.np/image/data/2016/Nepal%20in%20Figures%202015.pdf</w:t>
        </w:r>
      </w:hyperlink>
    </w:p>
    <w:p w14:paraId="52D3D0D1"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Cooke, P. A. (2000). “Changes in Intrahousehold Labor Allocation to Environmen</w:t>
      </w:r>
      <w:r w:rsidR="00A74658" w:rsidRPr="002666A3">
        <w:rPr>
          <w:rFonts w:ascii="Times New Roman" w:hAnsi="Times New Roman" w:cs="Times New Roman"/>
          <w:sz w:val="24"/>
          <w:szCs w:val="24"/>
        </w:rPr>
        <w:t>tal Goods Collection: A Case St</w:t>
      </w:r>
      <w:r w:rsidRPr="002666A3">
        <w:rPr>
          <w:rFonts w:ascii="Times New Roman" w:hAnsi="Times New Roman" w:cs="Times New Roman"/>
          <w:sz w:val="24"/>
          <w:szCs w:val="24"/>
        </w:rPr>
        <w:t>u</w:t>
      </w:r>
      <w:r w:rsidR="00A74658" w:rsidRPr="002666A3">
        <w:rPr>
          <w:rFonts w:ascii="Times New Roman" w:hAnsi="Times New Roman" w:cs="Times New Roman"/>
          <w:sz w:val="24"/>
          <w:szCs w:val="24"/>
        </w:rPr>
        <w:t>d</w:t>
      </w:r>
      <w:r w:rsidRPr="002666A3">
        <w:rPr>
          <w:rFonts w:ascii="Times New Roman" w:hAnsi="Times New Roman" w:cs="Times New Roman"/>
          <w:sz w:val="24"/>
          <w:szCs w:val="24"/>
        </w:rPr>
        <w:t xml:space="preserve">y from Rural Nepal, 1982 and 1997”. Discussion Paper Np 87. Washington, DC: </w:t>
      </w:r>
      <w:r w:rsidR="003803A8" w:rsidRPr="002666A3">
        <w:rPr>
          <w:rFonts w:ascii="Times New Roman" w:hAnsi="Times New Roman" w:cs="Times New Roman"/>
          <w:sz w:val="24"/>
          <w:szCs w:val="24"/>
        </w:rPr>
        <w:t>International Food</w:t>
      </w:r>
      <w:r w:rsidRPr="002666A3">
        <w:rPr>
          <w:rFonts w:ascii="Times New Roman" w:hAnsi="Times New Roman" w:cs="Times New Roman"/>
          <w:sz w:val="24"/>
          <w:szCs w:val="24"/>
        </w:rPr>
        <w:t xml:space="preserve"> Policy Research Institute.</w:t>
      </w:r>
    </w:p>
    <w:p w14:paraId="22FEB985"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211FE3C2"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 xml:space="preserve">St Clair, P. Cooke (2016). Community forest management, gender and fuelwood collection in rural Nepal.   </w:t>
      </w:r>
      <w:r w:rsidRPr="002666A3">
        <w:rPr>
          <w:rFonts w:ascii="Times New Roman" w:hAnsi="Times New Roman" w:cs="Times New Roman"/>
          <w:i/>
          <w:sz w:val="24"/>
          <w:szCs w:val="24"/>
        </w:rPr>
        <w:t>Journal of Forest Economics</w:t>
      </w:r>
      <w:r w:rsidRPr="002666A3">
        <w:rPr>
          <w:rFonts w:ascii="Times New Roman" w:hAnsi="Times New Roman" w:cs="Times New Roman"/>
          <w:sz w:val="24"/>
          <w:szCs w:val="24"/>
        </w:rPr>
        <w:t xml:space="preserve">, 24, 52–71. </w:t>
      </w:r>
    </w:p>
    <w:p w14:paraId="5F71450B"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1772A059" w14:textId="77777777" w:rsidR="00266A2F" w:rsidRPr="002666A3" w:rsidRDefault="00266A2F" w:rsidP="000B271D">
      <w:pPr>
        <w:autoSpaceDE w:val="0"/>
        <w:autoSpaceDN w:val="0"/>
        <w:adjustRightInd w:val="0"/>
        <w:spacing w:after="0" w:line="240" w:lineRule="auto"/>
        <w:rPr>
          <w:rStyle w:val="Hyperlink"/>
          <w:rFonts w:ascii="Times New Roman" w:hAnsi="Times New Roman" w:cs="Times New Roman"/>
          <w:color w:val="auto"/>
          <w:sz w:val="24"/>
          <w:szCs w:val="24"/>
        </w:rPr>
      </w:pPr>
      <w:r w:rsidRPr="002666A3">
        <w:rPr>
          <w:rFonts w:ascii="Times New Roman" w:hAnsi="Times New Roman" w:cs="Times New Roman"/>
          <w:sz w:val="24"/>
          <w:szCs w:val="24"/>
        </w:rPr>
        <w:t xml:space="preserve">Chhetri, B. B. K., Larsen, H. O., &amp; Smith–Hall, C. (2012). Law enforcement in Community Forestry: consequences for the poor. </w:t>
      </w:r>
      <w:r w:rsidRPr="002666A3">
        <w:rPr>
          <w:rFonts w:ascii="Times New Roman" w:hAnsi="Times New Roman" w:cs="Times New Roman"/>
          <w:i/>
          <w:iCs/>
          <w:sz w:val="24"/>
          <w:szCs w:val="24"/>
        </w:rPr>
        <w:t>Small–Scale Forestry, 11</w:t>
      </w:r>
      <w:r w:rsidRPr="002666A3">
        <w:rPr>
          <w:rFonts w:ascii="Times New Roman" w:hAnsi="Times New Roman" w:cs="Times New Roman"/>
          <w:sz w:val="24"/>
          <w:szCs w:val="24"/>
        </w:rPr>
        <w:t xml:space="preserve">(4), 435–452. </w:t>
      </w:r>
      <w:hyperlink r:id="rId14" w:history="1">
        <w:r w:rsidRPr="002666A3">
          <w:rPr>
            <w:rStyle w:val="Hyperlink"/>
            <w:rFonts w:ascii="Times New Roman" w:hAnsi="Times New Roman" w:cs="Times New Roman"/>
            <w:color w:val="auto"/>
            <w:sz w:val="24"/>
            <w:szCs w:val="24"/>
          </w:rPr>
          <w:t>http://dx.doi.org/10.1007/s11842-011-9194-7</w:t>
        </w:r>
      </w:hyperlink>
    </w:p>
    <w:p w14:paraId="237E38A5"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3C4FE244"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Chetri RB, Pandey RT (1994) User-group forestry in the far western region of Nepal: case studies from Baitadi and Achham. ICIMOD, Kathmandu, Nepal</w:t>
      </w:r>
    </w:p>
    <w:p w14:paraId="5FA819C0"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4EF0CCCA"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 xml:space="preserve">Dahal DR (1994) A review of FUG: </w:t>
      </w:r>
      <w:r w:rsidR="005816C6">
        <w:rPr>
          <w:rFonts w:ascii="Times New Roman" w:hAnsi="Times New Roman" w:cs="Times New Roman"/>
          <w:sz w:val="24"/>
          <w:szCs w:val="24"/>
        </w:rPr>
        <w:t>A</w:t>
      </w:r>
      <w:r w:rsidRPr="002666A3">
        <w:rPr>
          <w:rFonts w:ascii="Times New Roman" w:hAnsi="Times New Roman" w:cs="Times New Roman"/>
          <w:sz w:val="24"/>
          <w:szCs w:val="24"/>
        </w:rPr>
        <w:t xml:space="preserve"> case stud</w:t>
      </w:r>
      <w:r w:rsidR="005816C6">
        <w:rPr>
          <w:rFonts w:ascii="Times New Roman" w:hAnsi="Times New Roman" w:cs="Times New Roman"/>
          <w:sz w:val="24"/>
          <w:szCs w:val="24"/>
        </w:rPr>
        <w:t>y</w:t>
      </w:r>
      <w:r w:rsidRPr="002666A3">
        <w:rPr>
          <w:rFonts w:ascii="Times New Roman" w:hAnsi="Times New Roman" w:cs="Times New Roman"/>
          <w:sz w:val="24"/>
          <w:szCs w:val="24"/>
        </w:rPr>
        <w:t xml:space="preserve"> from western Nepal. ICIMOD, Kathmandu, Nepal</w:t>
      </w:r>
    </w:p>
    <w:p w14:paraId="06ED4CC2"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58A66D1E" w14:textId="77777777" w:rsidR="00266A2F" w:rsidRPr="002666A3" w:rsidRDefault="00266A2F" w:rsidP="000B271D">
      <w:pPr>
        <w:spacing w:line="240" w:lineRule="auto"/>
        <w:ind w:left="720" w:hanging="720"/>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D. Belsley, E. Kuh, and R. Welsch (1980).  Regression Diagnostics.  Wiley.</w:t>
      </w:r>
    </w:p>
    <w:p w14:paraId="03B4EC0C" w14:textId="77777777" w:rsidR="00266A2F" w:rsidRPr="002666A3" w:rsidRDefault="00266A2F" w:rsidP="000B271D">
      <w:pPr>
        <w:autoSpaceDE w:val="0"/>
        <w:autoSpaceDN w:val="0"/>
        <w:adjustRightInd w:val="0"/>
        <w:spacing w:after="0" w:line="240" w:lineRule="auto"/>
        <w:rPr>
          <w:rStyle w:val="Hyperlink"/>
          <w:rFonts w:ascii="Times New Roman" w:hAnsi="Times New Roman" w:cs="Times New Roman"/>
          <w:color w:val="auto"/>
          <w:sz w:val="24"/>
          <w:szCs w:val="24"/>
        </w:rPr>
      </w:pPr>
      <w:r w:rsidRPr="002666A3">
        <w:rPr>
          <w:rFonts w:ascii="Times New Roman" w:hAnsi="Times New Roman" w:cs="Times New Roman"/>
          <w:sz w:val="24"/>
          <w:szCs w:val="24"/>
        </w:rPr>
        <w:t xml:space="preserve">DFRS (2015). State of Nepal's Forest. Forest Resource Assessment (FRA) Nepal, Department of Forest Resource and Survey (DFRS), Kathmandu, Nepal. </w:t>
      </w:r>
      <w:hyperlink r:id="rId15" w:history="1">
        <w:r w:rsidRPr="002666A3">
          <w:rPr>
            <w:rStyle w:val="Hyperlink"/>
            <w:rFonts w:ascii="Times New Roman" w:hAnsi="Times New Roman" w:cs="Times New Roman"/>
            <w:color w:val="auto"/>
            <w:sz w:val="24"/>
            <w:szCs w:val="24"/>
          </w:rPr>
          <w:t>http://www.dfrs.gov.np/downloadfile/State%20of%20Nepals%20Forests%20(DFRS)_1457599484.pdf</w:t>
        </w:r>
      </w:hyperlink>
    </w:p>
    <w:p w14:paraId="4ED03B29" w14:textId="77777777" w:rsidR="000B271D" w:rsidRPr="002666A3" w:rsidRDefault="000B271D" w:rsidP="000B271D">
      <w:pPr>
        <w:autoSpaceDE w:val="0"/>
        <w:autoSpaceDN w:val="0"/>
        <w:adjustRightInd w:val="0"/>
        <w:spacing w:after="0" w:line="240" w:lineRule="auto"/>
        <w:rPr>
          <w:rStyle w:val="Hyperlink"/>
          <w:rFonts w:ascii="Times New Roman" w:hAnsi="Times New Roman" w:cs="Times New Roman"/>
          <w:color w:val="auto"/>
          <w:sz w:val="24"/>
          <w:szCs w:val="24"/>
        </w:rPr>
      </w:pPr>
    </w:p>
    <w:p w14:paraId="257A7394" w14:textId="77777777" w:rsidR="00266A2F" w:rsidRPr="002666A3" w:rsidRDefault="006F540C" w:rsidP="000B271D">
      <w:pPr>
        <w:spacing w:after="200" w:line="240" w:lineRule="auto"/>
        <w:rPr>
          <w:rFonts w:ascii="Times New Roman" w:hAnsi="Times New Roman" w:cs="Times New Roman"/>
          <w:sz w:val="24"/>
          <w:szCs w:val="24"/>
        </w:rPr>
      </w:pPr>
      <w:r w:rsidRPr="002666A3">
        <w:rPr>
          <w:rFonts w:ascii="Times New Roman" w:hAnsi="Times New Roman" w:cs="Times New Roman"/>
          <w:sz w:val="24"/>
          <w:szCs w:val="24"/>
        </w:rPr>
        <w:t xml:space="preserve">Dhital, N. (2009). “Reducing Emissions from Deforestation and Forest Degradation (REDD) in Nepal: Exploring the Possibilities”, </w:t>
      </w:r>
      <w:r w:rsidRPr="002666A3">
        <w:rPr>
          <w:rFonts w:ascii="Times New Roman" w:hAnsi="Times New Roman" w:cs="Times New Roman"/>
          <w:i/>
          <w:iCs/>
          <w:sz w:val="24"/>
          <w:szCs w:val="24"/>
        </w:rPr>
        <w:t>Journal of Forest and Livelihood</w:t>
      </w:r>
      <w:r w:rsidRPr="002666A3">
        <w:rPr>
          <w:rFonts w:ascii="Times New Roman" w:hAnsi="Times New Roman" w:cs="Times New Roman"/>
          <w:sz w:val="24"/>
          <w:szCs w:val="24"/>
        </w:rPr>
        <w:t>, Kathmandu. 8(1): 56-61.</w:t>
      </w:r>
    </w:p>
    <w:p w14:paraId="65B0CCE1" w14:textId="77777777" w:rsidR="000B271D" w:rsidRPr="002666A3" w:rsidRDefault="00266A2F" w:rsidP="000B271D">
      <w:pPr>
        <w:spacing w:line="240" w:lineRule="auto"/>
        <w:rPr>
          <w:rStyle w:val="Hyperlink"/>
          <w:rFonts w:ascii="Times New Roman" w:hAnsi="Times New Roman" w:cs="Times New Roman"/>
          <w:color w:val="auto"/>
          <w:sz w:val="24"/>
          <w:szCs w:val="24"/>
        </w:rPr>
      </w:pPr>
      <w:r w:rsidRPr="002666A3">
        <w:rPr>
          <w:rFonts w:ascii="Times New Roman" w:hAnsi="Times New Roman" w:cs="Times New Roman"/>
          <w:sz w:val="24"/>
          <w:szCs w:val="24"/>
        </w:rPr>
        <w:t>Economic survey, Fiscal Year 2015/</w:t>
      </w:r>
      <w:r w:rsidR="003803A8" w:rsidRPr="002666A3">
        <w:rPr>
          <w:rFonts w:ascii="Times New Roman" w:hAnsi="Times New Roman" w:cs="Times New Roman"/>
          <w:sz w:val="24"/>
          <w:szCs w:val="24"/>
        </w:rPr>
        <w:t>16,</w:t>
      </w:r>
      <w:r w:rsidRPr="002666A3">
        <w:rPr>
          <w:rFonts w:ascii="Times New Roman" w:hAnsi="Times New Roman" w:cs="Times New Roman"/>
          <w:sz w:val="24"/>
          <w:szCs w:val="24"/>
        </w:rPr>
        <w:t xml:space="preserve"> Government of Nepal, Ministry of Finance (MoF), 2016. Available at </w:t>
      </w:r>
      <w:hyperlink r:id="rId16" w:history="1">
        <w:r w:rsidRPr="002666A3">
          <w:rPr>
            <w:rStyle w:val="Hyperlink"/>
            <w:rFonts w:ascii="Times New Roman" w:hAnsi="Times New Roman" w:cs="Times New Roman"/>
            <w:color w:val="auto"/>
            <w:sz w:val="24"/>
            <w:szCs w:val="24"/>
          </w:rPr>
          <w:t>http://www.mof.gov.np/uploads/document/file/Economic%20Survey%202015-16%20-%20English_20160812062624.pdf</w:t>
        </w:r>
      </w:hyperlink>
    </w:p>
    <w:p w14:paraId="4AB0C4F4" w14:textId="77777777" w:rsidR="00266A2F" w:rsidRPr="002666A3" w:rsidRDefault="00266A2F" w:rsidP="000B271D">
      <w:pPr>
        <w:spacing w:line="240" w:lineRule="auto"/>
        <w:rPr>
          <w:rFonts w:ascii="Times New Roman" w:hAnsi="Times New Roman" w:cs="Times New Roman"/>
          <w:sz w:val="24"/>
          <w:szCs w:val="24"/>
          <w:u w:val="single"/>
        </w:rPr>
      </w:pPr>
      <w:r w:rsidRPr="002666A3">
        <w:rPr>
          <w:rFonts w:ascii="Times New Roman" w:hAnsi="Times New Roman" w:cs="Times New Roman"/>
          <w:sz w:val="24"/>
          <w:szCs w:val="24"/>
        </w:rPr>
        <w:lastRenderedPageBreak/>
        <w:t>Eric PR (1992). An investigation of an indigenous knowledge system and management practice for three fodder resources in the middle hills of central Nepal. PhD dissertation, Michigan State University, USA.</w:t>
      </w:r>
    </w:p>
    <w:p w14:paraId="7A80B016"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Frozen PF, Oberholder E (1984). Use of multipurpose tree species in hill farming systems of western Nepal. Agroforestry System 2(3):187–19</w:t>
      </w:r>
    </w:p>
    <w:p w14:paraId="35F027F7"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5939FED4"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Gautam, A. P, Webb, E. L. and Shivakoti, G. P. (2002). Local participants’ perceptions about</w:t>
      </w:r>
    </w:p>
    <w:p w14:paraId="20F1EB87"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socio-economic and environmental impacts of community forestry in the Middle Hills</w:t>
      </w:r>
    </w:p>
    <w:p w14:paraId="7BE54BB8" w14:textId="77777777" w:rsidR="000B271D" w:rsidRPr="002666A3" w:rsidRDefault="00266A2F"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t xml:space="preserve">of Nepal. </w:t>
      </w:r>
      <w:r w:rsidRPr="002666A3">
        <w:rPr>
          <w:rFonts w:ascii="Times New Roman" w:hAnsi="Times New Roman" w:cs="Times New Roman"/>
          <w:i/>
          <w:iCs/>
          <w:sz w:val="24"/>
          <w:szCs w:val="24"/>
        </w:rPr>
        <w:t>Asia Pacific Journal of Rural Development</w:t>
      </w:r>
      <w:r w:rsidRPr="002666A3">
        <w:rPr>
          <w:rFonts w:ascii="Times New Roman" w:hAnsi="Times New Roman" w:cs="Times New Roman"/>
          <w:iCs/>
          <w:sz w:val="24"/>
          <w:szCs w:val="24"/>
        </w:rPr>
        <w:t xml:space="preserve">, </w:t>
      </w:r>
      <w:r w:rsidRPr="002666A3">
        <w:rPr>
          <w:rFonts w:ascii="Times New Roman" w:hAnsi="Times New Roman" w:cs="Times New Roman"/>
          <w:sz w:val="24"/>
          <w:szCs w:val="24"/>
        </w:rPr>
        <w:t>12(2): 60-81.</w:t>
      </w:r>
    </w:p>
    <w:p w14:paraId="2696BC18" w14:textId="77777777" w:rsidR="00266A2F" w:rsidRPr="002666A3" w:rsidRDefault="00266A2F"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t xml:space="preserve">Gautam, A. P., Shivakoti, G. P., &amp; Webb, E. L. (2004a). A review of forest policies, institutions, and changes in the resource condition in Nepal. </w:t>
      </w:r>
      <w:r w:rsidRPr="002666A3">
        <w:rPr>
          <w:rFonts w:ascii="Times New Roman" w:hAnsi="Times New Roman" w:cs="Times New Roman"/>
          <w:i/>
          <w:sz w:val="24"/>
          <w:szCs w:val="24"/>
        </w:rPr>
        <w:t>The International Forestry Review</w:t>
      </w:r>
      <w:r w:rsidRPr="002666A3">
        <w:rPr>
          <w:rFonts w:ascii="Times New Roman" w:hAnsi="Times New Roman" w:cs="Times New Roman"/>
          <w:sz w:val="24"/>
          <w:szCs w:val="24"/>
        </w:rPr>
        <w:t>, 6(2), 136-148.</w:t>
      </w:r>
    </w:p>
    <w:p w14:paraId="7FBAAE12"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Gautam, K.H. 2006. Forestry, Politicians and Power- Perspectives from Nepal’s Forest Policy. Forest Policy and Economics 8: 175-182.</w:t>
      </w:r>
    </w:p>
    <w:p w14:paraId="37B4E213"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3151BE5B"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Giri, K. and Darnhofer, I. (2010), “Outmigrating men: A window of opportunity for women’s participation in community forestry?”, Scandivian Journal of Forest Research, 25(9): 55-61.</w:t>
      </w:r>
    </w:p>
    <w:p w14:paraId="28007F87"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3629290C" w14:textId="77777777" w:rsidR="00266A2F"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Griffin DM, Shephard KR, Mahat TBS (1988) Human impact in some forest of the Middle Hills of Nepal, part 5, Comparisons, concept and some policy implication. Mountain Research Development 8(1):43– 52</w:t>
      </w:r>
    </w:p>
    <w:p w14:paraId="64188461" w14:textId="77777777" w:rsidR="006314E8" w:rsidRDefault="006314E8" w:rsidP="000B271D">
      <w:pPr>
        <w:autoSpaceDE w:val="0"/>
        <w:autoSpaceDN w:val="0"/>
        <w:adjustRightInd w:val="0"/>
        <w:spacing w:after="0" w:line="240" w:lineRule="auto"/>
        <w:rPr>
          <w:rFonts w:ascii="Times New Roman" w:hAnsi="Times New Roman" w:cs="Times New Roman"/>
          <w:sz w:val="24"/>
          <w:szCs w:val="24"/>
        </w:rPr>
      </w:pPr>
    </w:p>
    <w:p w14:paraId="1B9B60F8" w14:textId="77777777" w:rsidR="006314E8" w:rsidRDefault="006314E8" w:rsidP="000B27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Harter, J; Boston,K (2008) ‘Consuming fuel and fueling comsumption: modeling human caloric demands and fuelwood use’ </w:t>
      </w:r>
      <w:r w:rsidRPr="00241FCF">
        <w:rPr>
          <w:rFonts w:ascii="Times New Roman" w:hAnsi="Times New Roman" w:cs="Times New Roman"/>
          <w:i/>
          <w:sz w:val="24"/>
          <w:szCs w:val="24"/>
        </w:rPr>
        <w:t>Small-Scale Forestry</w:t>
      </w:r>
      <w:r>
        <w:rPr>
          <w:rFonts w:ascii="Times New Roman" w:hAnsi="Times New Roman" w:cs="Times New Roman"/>
          <w:sz w:val="24"/>
          <w:szCs w:val="24"/>
        </w:rPr>
        <w:t xml:space="preserve"> 7(1): 1-15</w:t>
      </w:r>
    </w:p>
    <w:p w14:paraId="32E3DADE" w14:textId="77777777" w:rsidR="006314E8" w:rsidRPr="002666A3" w:rsidRDefault="006314E8" w:rsidP="000B271D">
      <w:pPr>
        <w:autoSpaceDE w:val="0"/>
        <w:autoSpaceDN w:val="0"/>
        <w:adjustRightInd w:val="0"/>
        <w:spacing w:after="0" w:line="240" w:lineRule="auto"/>
        <w:rPr>
          <w:rFonts w:ascii="Times New Roman" w:hAnsi="Times New Roman" w:cs="Times New Roman"/>
          <w:sz w:val="24"/>
          <w:szCs w:val="24"/>
        </w:rPr>
      </w:pPr>
    </w:p>
    <w:p w14:paraId="6A504924"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 xml:space="preserve">Heltberg, R., Arndt, T, C., and UdayaSekhar, N. (2000).  Fuelwood Consumption and Forest Degradation: A Household Model for Domestic Energy Substitution in Rural India. </w:t>
      </w:r>
      <w:r w:rsidRPr="002666A3">
        <w:rPr>
          <w:rFonts w:ascii="Times New Roman" w:hAnsi="Times New Roman" w:cs="Times New Roman"/>
          <w:i/>
          <w:sz w:val="24"/>
          <w:szCs w:val="24"/>
        </w:rPr>
        <w:t xml:space="preserve">Land Economics, </w:t>
      </w:r>
      <w:r w:rsidR="000B271D" w:rsidRPr="002666A3">
        <w:rPr>
          <w:rFonts w:ascii="Times New Roman" w:hAnsi="Times New Roman" w:cs="Times New Roman"/>
          <w:sz w:val="24"/>
          <w:szCs w:val="24"/>
        </w:rPr>
        <w:t xml:space="preserve">76 (2), </w:t>
      </w:r>
      <w:r w:rsidRPr="002666A3">
        <w:rPr>
          <w:rFonts w:ascii="Times New Roman" w:hAnsi="Times New Roman" w:cs="Times New Roman"/>
          <w:sz w:val="24"/>
          <w:szCs w:val="24"/>
        </w:rPr>
        <w:t>213-232.</w:t>
      </w:r>
    </w:p>
    <w:p w14:paraId="2512E9C2"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619E7EBB"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Jagger, P.J., Pender, J., (2003). The role of trees for sustainable management of lessfavored lands: the case of eucalyptus in Ethiopia. Forest Policy and Economics 5, 83–95.</w:t>
      </w:r>
    </w:p>
    <w:p w14:paraId="1870C22C"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38D5DD96"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Kamanga, P., Vedeld, P., &amp; Sjaastad, E. (2009). Forest incomes and rural livelihoods in Chiradzulu District, Malawi. Ecological Economics, 68(3), 613–624.</w:t>
      </w:r>
    </w:p>
    <w:p w14:paraId="7FA2A7E4"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1E0FE551" w14:textId="77777777" w:rsidR="00243CAA" w:rsidRDefault="003B7895" w:rsidP="000B271D">
      <w:pPr>
        <w:spacing w:line="240" w:lineRule="auto"/>
        <w:rPr>
          <w:rFonts w:ascii="Times New Roman" w:hAnsi="Times New Roman" w:cs="Times New Roman"/>
          <w:sz w:val="24"/>
          <w:szCs w:val="24"/>
        </w:rPr>
      </w:pPr>
      <w:r>
        <w:rPr>
          <w:rFonts w:ascii="Times New Roman" w:hAnsi="Times New Roman" w:cs="Times New Roman"/>
          <w:sz w:val="24"/>
          <w:szCs w:val="24"/>
        </w:rPr>
        <w:t>Kanel, K.R., &amp; Kanel, B.R. 2006.</w:t>
      </w:r>
      <w:r w:rsidR="00243CAA" w:rsidRPr="002666A3">
        <w:rPr>
          <w:rFonts w:ascii="Times New Roman" w:hAnsi="Times New Roman" w:cs="Times New Roman"/>
          <w:sz w:val="24"/>
          <w:szCs w:val="24"/>
        </w:rPr>
        <w:t xml:space="preserve"> “Achievements and Challenges of Community Forest”, </w:t>
      </w:r>
      <w:r w:rsidR="00243CAA" w:rsidRPr="002666A3">
        <w:rPr>
          <w:rFonts w:ascii="Times New Roman" w:hAnsi="Times New Roman" w:cs="Times New Roman"/>
          <w:i/>
          <w:iCs/>
          <w:sz w:val="24"/>
          <w:szCs w:val="24"/>
        </w:rPr>
        <w:t xml:space="preserve">Hamro Ban, </w:t>
      </w:r>
      <w:r w:rsidR="00243CAA" w:rsidRPr="002666A3">
        <w:rPr>
          <w:rFonts w:ascii="Times New Roman" w:hAnsi="Times New Roman" w:cs="Times New Roman"/>
          <w:sz w:val="24"/>
          <w:szCs w:val="24"/>
        </w:rPr>
        <w:t>pp, 128, GoN/MFSC, Kathmandu.</w:t>
      </w:r>
    </w:p>
    <w:p w14:paraId="62DD2845" w14:textId="77777777" w:rsidR="007F44CD" w:rsidRDefault="007F44CD" w:rsidP="007F44CD">
      <w:pPr>
        <w:autoSpaceDE w:val="0"/>
        <w:autoSpaceDN w:val="0"/>
        <w:adjustRightInd w:val="0"/>
        <w:spacing w:after="0" w:line="240" w:lineRule="auto"/>
        <w:rPr>
          <w:rFonts w:ascii="AGaramond-Regular" w:hAnsi="AGaramond-Regular" w:cs="AGaramond-Regular"/>
          <w:sz w:val="24"/>
          <w:szCs w:val="24"/>
        </w:rPr>
      </w:pPr>
      <w:r>
        <w:rPr>
          <w:rFonts w:ascii="AGaramond-Regular" w:hAnsi="AGaramond-Regular" w:cs="AGaramond-Regular"/>
          <w:sz w:val="24"/>
          <w:szCs w:val="24"/>
        </w:rPr>
        <w:t>Kansakar, V.B.S. 2003. “International migration and citizenship in Nepal”, in Population Monograph of Nepal (Kathmandu, Central Bureau of Statistics, Government of Nepal), pp. 85–119.</w:t>
      </w:r>
    </w:p>
    <w:p w14:paraId="595EC2B8" w14:textId="77777777" w:rsidR="0017376F" w:rsidRDefault="0017376F" w:rsidP="007F44CD">
      <w:pPr>
        <w:autoSpaceDE w:val="0"/>
        <w:autoSpaceDN w:val="0"/>
        <w:adjustRightInd w:val="0"/>
        <w:spacing w:after="0" w:line="240" w:lineRule="auto"/>
        <w:rPr>
          <w:rFonts w:ascii="AGaramond-Regular" w:hAnsi="AGaramond-Regular" w:cs="AGaramond-Regular"/>
          <w:sz w:val="24"/>
          <w:szCs w:val="24"/>
        </w:rPr>
      </w:pPr>
    </w:p>
    <w:p w14:paraId="2360FD03" w14:textId="77777777" w:rsidR="0017376F" w:rsidRDefault="0017376F" w:rsidP="001737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Khanal Chetri, B.B. (2005). Community Forestry Program in the Hills of Nepal : Determinants of User Participation and Household Dependency, M.S. Thesis, Norwegian University of Life Sciences.</w:t>
      </w:r>
    </w:p>
    <w:p w14:paraId="5AD732B5" w14:textId="77777777" w:rsidR="0017376F" w:rsidRDefault="0017376F" w:rsidP="007F44CD">
      <w:pPr>
        <w:autoSpaceDE w:val="0"/>
        <w:autoSpaceDN w:val="0"/>
        <w:adjustRightInd w:val="0"/>
        <w:spacing w:after="0" w:line="240" w:lineRule="auto"/>
        <w:rPr>
          <w:rFonts w:ascii="AGaramond-Regular" w:hAnsi="AGaramond-Regular" w:cs="AGaramond-Regular"/>
          <w:sz w:val="24"/>
          <w:szCs w:val="24"/>
        </w:rPr>
      </w:pPr>
    </w:p>
    <w:p w14:paraId="0CC122B2" w14:textId="77777777" w:rsidR="00243CAA" w:rsidRPr="002666A3" w:rsidRDefault="00243CAA" w:rsidP="000B271D">
      <w:pPr>
        <w:spacing w:after="200" w:line="240" w:lineRule="auto"/>
        <w:rPr>
          <w:rFonts w:ascii="Times New Roman" w:hAnsi="Times New Roman" w:cs="Times New Roman"/>
          <w:sz w:val="24"/>
          <w:szCs w:val="24"/>
        </w:rPr>
      </w:pPr>
      <w:r w:rsidRPr="002666A3">
        <w:rPr>
          <w:rFonts w:ascii="Times New Roman" w:hAnsi="Times New Roman" w:cs="Times New Roman"/>
          <w:sz w:val="24"/>
          <w:szCs w:val="24"/>
        </w:rPr>
        <w:t>Koirala, R, Giri, K &amp; Pokhrel, B 2008, “Development and Status of Community forestry Governance in Nepal”</w:t>
      </w:r>
      <w:r w:rsidRPr="002666A3">
        <w:rPr>
          <w:rFonts w:ascii="Times New Roman" w:hAnsi="Times New Roman" w:cs="Times New Roman"/>
          <w:i/>
          <w:iCs/>
          <w:sz w:val="24"/>
          <w:szCs w:val="24"/>
        </w:rPr>
        <w:t xml:space="preserve">, </w:t>
      </w:r>
      <w:r w:rsidRPr="002666A3">
        <w:rPr>
          <w:rFonts w:ascii="Times New Roman" w:hAnsi="Times New Roman" w:cs="Times New Roman"/>
          <w:sz w:val="24"/>
          <w:szCs w:val="24"/>
        </w:rPr>
        <w:t>Nepal Swiss Community forestry Project (NSCFP), Swiss Agency for Development and Cooperation (SDC), Kathmandu, Nepal</w:t>
      </w:r>
    </w:p>
    <w:p w14:paraId="685CD171" w14:textId="77777777" w:rsidR="00243CAA" w:rsidRDefault="00243CAA"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t>Kondos., V. (1990). The Triple Goddess and the Processual Approach to the World: the Parbataya case. Women in India and Nepal, New Delhi: Sterling Publishers. 242-286.</w:t>
      </w:r>
    </w:p>
    <w:p w14:paraId="4BDBC087" w14:textId="77777777" w:rsidR="00F21D59" w:rsidRPr="00F21D59" w:rsidRDefault="00F21D59" w:rsidP="000B271D">
      <w:pPr>
        <w:spacing w:line="240" w:lineRule="auto"/>
        <w:rPr>
          <w:rFonts w:ascii="Times New Roman" w:hAnsi="Times New Roman" w:cs="Times New Roman"/>
          <w:sz w:val="24"/>
          <w:szCs w:val="24"/>
        </w:rPr>
      </w:pPr>
      <w:r w:rsidRPr="00F21D59">
        <w:rPr>
          <w:rFonts w:ascii="Times New Roman" w:hAnsi="Times New Roman" w:cs="Times New Roman"/>
          <w:sz w:val="24"/>
          <w:szCs w:val="24"/>
          <w:shd w:val="clear" w:color="auto" w:fill="FFFFFF"/>
        </w:rPr>
        <w:t>Kothari, C. (2004). </w:t>
      </w:r>
      <w:r w:rsidRPr="00F21D59">
        <w:rPr>
          <w:rFonts w:ascii="Times New Roman" w:hAnsi="Times New Roman" w:cs="Times New Roman"/>
          <w:iCs/>
          <w:sz w:val="24"/>
          <w:szCs w:val="24"/>
        </w:rPr>
        <w:t>Research methodology: methods and techniques</w:t>
      </w:r>
      <w:r w:rsidRPr="00F21D59">
        <w:rPr>
          <w:rFonts w:ascii="Times New Roman" w:hAnsi="Times New Roman" w:cs="Times New Roman"/>
          <w:sz w:val="24"/>
          <w:szCs w:val="24"/>
          <w:shd w:val="clear" w:color="auto" w:fill="FFFFFF"/>
        </w:rPr>
        <w:t>. Retrieved from https://ebookcentral-proquest-com.proxy.lib.utk.edu:2050</w:t>
      </w:r>
    </w:p>
    <w:p w14:paraId="4875EB23" w14:textId="77777777" w:rsidR="00712CDA" w:rsidRDefault="00712CDA" w:rsidP="000B271D">
      <w:pPr>
        <w:spacing w:line="240" w:lineRule="auto"/>
        <w:rPr>
          <w:rFonts w:ascii="Times New Roman" w:hAnsi="Times New Roman" w:cs="Times New Roman"/>
          <w:sz w:val="24"/>
          <w:szCs w:val="24"/>
        </w:rPr>
      </w:pPr>
      <w:r w:rsidRPr="00712CDA">
        <w:rPr>
          <w:rFonts w:ascii="Times New Roman" w:hAnsi="Times New Roman" w:cs="Times New Roman"/>
          <w:sz w:val="24"/>
          <w:szCs w:val="24"/>
        </w:rPr>
        <w:t xml:space="preserve">Krejcie, Robert V., &amp; Morgan, Daryle W. (1970). Determining Sample Size for Research Activities. </w:t>
      </w:r>
      <w:r w:rsidRPr="00712CDA">
        <w:rPr>
          <w:rFonts w:ascii="Times New Roman" w:hAnsi="Times New Roman" w:cs="Times New Roman"/>
          <w:i/>
          <w:iCs/>
          <w:sz w:val="24"/>
          <w:szCs w:val="24"/>
        </w:rPr>
        <w:t>Educational and Psychological Measurement, 30</w:t>
      </w:r>
      <w:r w:rsidRPr="00712CDA">
        <w:rPr>
          <w:rFonts w:ascii="Times New Roman" w:hAnsi="Times New Roman" w:cs="Times New Roman"/>
          <w:sz w:val="24"/>
          <w:szCs w:val="24"/>
        </w:rPr>
        <w:t>(3), 607-610. doi: 10.1177/001316447003000308</w:t>
      </w:r>
    </w:p>
    <w:p w14:paraId="6ECA6D5C" w14:textId="77777777" w:rsidR="008E18E3" w:rsidRPr="00712CDA" w:rsidRDefault="008E18E3" w:rsidP="000B271D">
      <w:pPr>
        <w:spacing w:line="240" w:lineRule="auto"/>
        <w:rPr>
          <w:rFonts w:ascii="Times New Roman" w:eastAsiaTheme="minorEastAsia" w:hAnsi="Times New Roman" w:cs="Times New Roman"/>
          <w:b/>
          <w:sz w:val="24"/>
          <w:szCs w:val="24"/>
        </w:rPr>
      </w:pPr>
      <w:r>
        <w:rPr>
          <w:rFonts w:ascii="Times New Roman" w:hAnsi="Times New Roman" w:cs="Times New Roman"/>
          <w:sz w:val="24"/>
          <w:szCs w:val="24"/>
        </w:rPr>
        <w:t>Long J.S. and J.</w:t>
      </w:r>
      <w:r w:rsidR="00ED0673">
        <w:rPr>
          <w:rFonts w:ascii="Times New Roman" w:hAnsi="Times New Roman" w:cs="Times New Roman"/>
          <w:sz w:val="24"/>
          <w:szCs w:val="24"/>
        </w:rPr>
        <w:t xml:space="preserve"> </w:t>
      </w:r>
      <w:r>
        <w:rPr>
          <w:rFonts w:ascii="Times New Roman" w:hAnsi="Times New Roman" w:cs="Times New Roman"/>
          <w:sz w:val="24"/>
          <w:szCs w:val="24"/>
        </w:rPr>
        <w:t xml:space="preserve">Freese. 2014. </w:t>
      </w:r>
      <w:r w:rsidRPr="008E18E3">
        <w:rPr>
          <w:rFonts w:ascii="Times New Roman" w:hAnsi="Times New Roman" w:cs="Times New Roman"/>
          <w:i/>
          <w:sz w:val="24"/>
          <w:szCs w:val="24"/>
        </w:rPr>
        <w:t>Regression Models for Categorical Dependent Variable in Stata</w:t>
      </w:r>
      <w:r>
        <w:rPr>
          <w:rFonts w:ascii="Times New Roman" w:hAnsi="Times New Roman" w:cs="Times New Roman"/>
          <w:sz w:val="24"/>
          <w:szCs w:val="24"/>
        </w:rPr>
        <w:t>. 3</w:t>
      </w:r>
      <w:r w:rsidR="001E60A0">
        <w:rPr>
          <w:rFonts w:ascii="Times New Roman" w:hAnsi="Times New Roman" w:cs="Times New Roman"/>
          <w:sz w:val="24"/>
          <w:szCs w:val="24"/>
        </w:rPr>
        <w:t>rd</w:t>
      </w:r>
      <w:r>
        <w:rPr>
          <w:rFonts w:ascii="Times New Roman" w:hAnsi="Times New Roman" w:cs="Times New Roman"/>
          <w:sz w:val="24"/>
          <w:szCs w:val="24"/>
        </w:rPr>
        <w:t xml:space="preserve"> Edition. College Station. TX: Stata Press.</w:t>
      </w:r>
    </w:p>
    <w:p w14:paraId="66D265D8" w14:textId="77777777" w:rsidR="00266A2F" w:rsidRDefault="00266A2F" w:rsidP="000B271D">
      <w:pPr>
        <w:autoSpaceDE w:val="0"/>
        <w:autoSpaceDN w:val="0"/>
        <w:adjustRightInd w:val="0"/>
        <w:spacing w:after="0" w:line="240" w:lineRule="auto"/>
        <w:rPr>
          <w:rFonts w:ascii="Times New Roman" w:hAnsi="Times New Roman" w:cs="Times New Roman"/>
          <w:i/>
          <w:sz w:val="24"/>
          <w:szCs w:val="24"/>
        </w:rPr>
      </w:pPr>
      <w:r w:rsidRPr="002666A3">
        <w:rPr>
          <w:rFonts w:ascii="Times New Roman" w:hAnsi="Times New Roman" w:cs="Times New Roman"/>
          <w:sz w:val="24"/>
          <w:szCs w:val="24"/>
        </w:rPr>
        <w:t xml:space="preserve">MacDonald, D.H., Adamowicz, W.L., &amp; and  Luckert, M. K.(1998). </w:t>
      </w:r>
      <w:r w:rsidRPr="002666A3">
        <w:rPr>
          <w:rFonts w:ascii="Times New Roman" w:hAnsi="Times New Roman" w:cs="Times New Roman"/>
          <w:bCs/>
          <w:sz w:val="24"/>
          <w:szCs w:val="24"/>
        </w:rPr>
        <w:t xml:space="preserve">A Microeconometric Analysis of Choice of Fuelwood Collection Sites in Zimbabwe: Valuation through Behavior and Caloric Expenditure. </w:t>
      </w:r>
      <w:r w:rsidRPr="002666A3">
        <w:rPr>
          <w:rFonts w:ascii="Times New Roman" w:hAnsi="Times New Roman" w:cs="Times New Roman"/>
          <w:i/>
          <w:sz w:val="24"/>
          <w:szCs w:val="24"/>
        </w:rPr>
        <w:t>Paper Presented at the World Congress of Environmental and Resource Economics June 25-27, 1998 Venice, Italy.</w:t>
      </w:r>
    </w:p>
    <w:p w14:paraId="309A0063" w14:textId="77777777" w:rsidR="0017376F" w:rsidRDefault="0017376F" w:rsidP="000B271D">
      <w:pPr>
        <w:autoSpaceDE w:val="0"/>
        <w:autoSpaceDN w:val="0"/>
        <w:adjustRightInd w:val="0"/>
        <w:spacing w:after="0" w:line="240" w:lineRule="auto"/>
        <w:rPr>
          <w:rFonts w:ascii="Times New Roman" w:hAnsi="Times New Roman" w:cs="Times New Roman"/>
          <w:i/>
          <w:sz w:val="24"/>
          <w:szCs w:val="24"/>
        </w:rPr>
      </w:pPr>
    </w:p>
    <w:p w14:paraId="1F0DA58B" w14:textId="77777777" w:rsidR="0017376F" w:rsidRDefault="0017376F" w:rsidP="001737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McDonald, DH; Adamowicz, WL; Luckert MK (2001) ‘Fuelwood collection in North-Eastern Zimbabwe; valuation and caloric expenditures’ </w:t>
      </w:r>
      <w:r w:rsidRPr="00241FCF">
        <w:rPr>
          <w:rFonts w:ascii="Times New Roman" w:hAnsi="Times New Roman" w:cs="Times New Roman"/>
          <w:i/>
          <w:sz w:val="24"/>
          <w:szCs w:val="24"/>
        </w:rPr>
        <w:t>Journal of Forest Economics</w:t>
      </w:r>
      <w:r>
        <w:rPr>
          <w:rFonts w:ascii="Times New Roman" w:hAnsi="Times New Roman" w:cs="Times New Roman"/>
          <w:sz w:val="24"/>
          <w:szCs w:val="24"/>
        </w:rPr>
        <w:t xml:space="preserve"> 7(1):29-52</w:t>
      </w:r>
    </w:p>
    <w:p w14:paraId="69947539" w14:textId="77777777" w:rsidR="0017376F" w:rsidRPr="00780B07" w:rsidRDefault="0017376F" w:rsidP="000B271D">
      <w:pPr>
        <w:autoSpaceDE w:val="0"/>
        <w:autoSpaceDN w:val="0"/>
        <w:adjustRightInd w:val="0"/>
        <w:spacing w:after="0" w:line="240" w:lineRule="auto"/>
        <w:rPr>
          <w:rFonts w:ascii="Times New Roman" w:hAnsi="Times New Roman" w:cs="Times New Roman"/>
          <w:sz w:val="24"/>
          <w:szCs w:val="24"/>
        </w:rPr>
      </w:pPr>
    </w:p>
    <w:p w14:paraId="7F620097" w14:textId="77777777" w:rsidR="0079463A" w:rsidRPr="002666A3" w:rsidRDefault="0079463A" w:rsidP="000B271D">
      <w:pPr>
        <w:autoSpaceDE w:val="0"/>
        <w:autoSpaceDN w:val="0"/>
        <w:adjustRightInd w:val="0"/>
        <w:spacing w:after="0" w:line="240" w:lineRule="auto"/>
        <w:rPr>
          <w:rFonts w:ascii="Times New Roman" w:hAnsi="Times New Roman" w:cs="Times New Roman"/>
          <w:bCs/>
          <w:i/>
          <w:iCs/>
          <w:sz w:val="24"/>
          <w:szCs w:val="24"/>
        </w:rPr>
      </w:pPr>
      <w:r w:rsidRPr="002666A3">
        <w:rPr>
          <w:rFonts w:ascii="Times New Roman" w:hAnsi="Times New Roman" w:cs="Times New Roman"/>
          <w:sz w:val="24"/>
          <w:szCs w:val="24"/>
        </w:rPr>
        <w:t xml:space="preserve">Macht, C., Axinn, W. G., and Ghimire, D. (2007). </w:t>
      </w:r>
      <w:r w:rsidRPr="002666A3">
        <w:rPr>
          <w:rFonts w:ascii="Times New Roman" w:hAnsi="Times New Roman" w:cs="Times New Roman"/>
          <w:bCs/>
          <w:sz w:val="24"/>
          <w:szCs w:val="24"/>
        </w:rPr>
        <w:t xml:space="preserve">Household Energy Consumption: Community Context and the Fuelwood Transition. </w:t>
      </w:r>
      <w:r w:rsidRPr="002666A3">
        <w:rPr>
          <w:rFonts w:ascii="Times New Roman" w:hAnsi="Times New Roman" w:cs="Times New Roman"/>
          <w:bCs/>
          <w:i/>
          <w:iCs/>
          <w:sz w:val="24"/>
          <w:szCs w:val="24"/>
        </w:rPr>
        <w:t xml:space="preserve">Population Studies Center Research Report 07-629. </w:t>
      </w:r>
    </w:p>
    <w:p w14:paraId="6DBDAED8" w14:textId="77777777" w:rsidR="000B271D" w:rsidRPr="002666A3" w:rsidRDefault="000B271D" w:rsidP="000B271D">
      <w:pPr>
        <w:autoSpaceDE w:val="0"/>
        <w:autoSpaceDN w:val="0"/>
        <w:adjustRightInd w:val="0"/>
        <w:spacing w:after="0" w:line="240" w:lineRule="auto"/>
        <w:rPr>
          <w:rFonts w:ascii="Times New Roman" w:hAnsi="Times New Roman" w:cs="Times New Roman"/>
          <w:bCs/>
          <w:i/>
          <w:iCs/>
          <w:sz w:val="24"/>
          <w:szCs w:val="24"/>
        </w:rPr>
      </w:pPr>
    </w:p>
    <w:p w14:paraId="20E97667" w14:textId="77777777" w:rsidR="006F540C" w:rsidRPr="002666A3" w:rsidRDefault="006F540C" w:rsidP="000B271D">
      <w:pPr>
        <w:autoSpaceDE w:val="0"/>
        <w:autoSpaceDN w:val="0"/>
        <w:adjustRightInd w:val="0"/>
        <w:spacing w:after="0" w:line="240" w:lineRule="auto"/>
        <w:rPr>
          <w:rStyle w:val="Hyperlink"/>
          <w:rFonts w:ascii="Times New Roman" w:hAnsi="Times New Roman" w:cs="Times New Roman"/>
          <w:color w:val="auto"/>
          <w:sz w:val="24"/>
          <w:szCs w:val="24"/>
        </w:rPr>
      </w:pPr>
      <w:r w:rsidRPr="002666A3">
        <w:rPr>
          <w:rFonts w:ascii="Times New Roman" w:hAnsi="Times New Roman" w:cs="Times New Roman"/>
          <w:sz w:val="24"/>
          <w:szCs w:val="24"/>
        </w:rPr>
        <w:t>Maharjan, M. R., Dhakal, T. R., Thapa, S. K., Schreckenberg, K., &amp; Luttrell, C. (2009). Improving the benefits to the poor from community forestry in the Churia region of Nepal</w:t>
      </w:r>
      <w:r w:rsidRPr="002666A3">
        <w:rPr>
          <w:rFonts w:ascii="Times New Roman" w:hAnsi="Times New Roman" w:cs="Times New Roman"/>
          <w:i/>
          <w:iCs/>
          <w:sz w:val="24"/>
          <w:szCs w:val="24"/>
        </w:rPr>
        <w:t>. International Forestry Review, 11</w:t>
      </w:r>
      <w:r w:rsidRPr="002666A3">
        <w:rPr>
          <w:rFonts w:ascii="Times New Roman" w:hAnsi="Times New Roman" w:cs="Times New Roman"/>
          <w:sz w:val="24"/>
          <w:szCs w:val="24"/>
        </w:rPr>
        <w:t xml:space="preserve">(2), 254–267. </w:t>
      </w:r>
      <w:hyperlink r:id="rId17" w:history="1">
        <w:r w:rsidRPr="002666A3">
          <w:rPr>
            <w:rStyle w:val="Hyperlink"/>
            <w:rFonts w:ascii="Times New Roman" w:hAnsi="Times New Roman" w:cs="Times New Roman"/>
            <w:color w:val="auto"/>
            <w:sz w:val="24"/>
            <w:szCs w:val="24"/>
          </w:rPr>
          <w:t>http://dx.doi.org/10.1505/ifor.11.2.254</w:t>
        </w:r>
      </w:hyperlink>
    </w:p>
    <w:p w14:paraId="3770107B"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613507F6"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Mahat TBS, Griffin DM, Shepherd KR (1986) Human impact on some forests of the Middle Hills of Nepal. III. Forests in the subsistence economy of Sindhupalchock. Mountain  Resource  Development 7:111–134</w:t>
      </w:r>
    </w:p>
    <w:p w14:paraId="4A7F5AEF"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12D05240"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Mamo, G., Sjaastad, E., &amp; Vedeld, P. (2007). Economic dependence on forest resources: A case from Dendi District. Forest Policy and Economics, 9(8), 916–927.</w:t>
      </w:r>
    </w:p>
    <w:p w14:paraId="5CF02968"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0471518D"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McElwee, P. D. (2008). Forest environmental income in Vietnam: Household socioeconomic factors influencing forest use. Environmental Conservation, 35(2), 147–159.</w:t>
      </w:r>
    </w:p>
    <w:p w14:paraId="0A524EBD"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12A36B33"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Mekuria, W., Veldkamp, E., Tilahun, T., Olschewski, R., (2011). Economic valuation of land restoration: the case of exclosures established on communal grazing land in Tigeray, Ethiopia. Land Degradation and Development 22 (3), 334–344.</w:t>
      </w:r>
    </w:p>
    <w:p w14:paraId="22544265"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1583DF61"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lastRenderedPageBreak/>
        <w:t>Meilby, Henrik &amp; Smith-Hall, Carsten &amp; Byg, Anja &amp; Larsen, Helle &amp; Nielsen, Oystein &amp; Puri, Lila &amp; Rayamajhi, Santosh. (2014). Are Forest Incomes Sustainable? Firewood and Timber Extraction and Productivity in Community Managed Forests in Nepal. World Development. 64. S113-S124. 10.1016/j.worlddev.2014.03.011.</w:t>
      </w:r>
    </w:p>
    <w:p w14:paraId="7F1D5909" w14:textId="77777777" w:rsidR="000B271D" w:rsidRDefault="000B271D" w:rsidP="000B271D">
      <w:pPr>
        <w:autoSpaceDE w:val="0"/>
        <w:autoSpaceDN w:val="0"/>
        <w:adjustRightInd w:val="0"/>
        <w:spacing w:after="0" w:line="240" w:lineRule="auto"/>
        <w:rPr>
          <w:rFonts w:ascii="Times New Roman" w:hAnsi="Times New Roman" w:cs="Times New Roman"/>
          <w:sz w:val="24"/>
          <w:szCs w:val="24"/>
        </w:rPr>
      </w:pPr>
    </w:p>
    <w:p w14:paraId="23EDB571" w14:textId="77777777" w:rsidR="009519DB" w:rsidRPr="002666A3" w:rsidRDefault="009519DB" w:rsidP="009519DB">
      <w:pPr>
        <w:spacing w:line="240" w:lineRule="auto"/>
        <w:rPr>
          <w:rFonts w:ascii="Times New Roman" w:hAnsi="Times New Roman" w:cs="Times New Roman"/>
          <w:sz w:val="24"/>
          <w:szCs w:val="24"/>
        </w:rPr>
      </w:pPr>
      <w:r>
        <w:rPr>
          <w:rFonts w:ascii="AGaramond-Regular" w:hAnsi="AGaramond-Regular" w:cs="AGaramond-Regular"/>
          <w:sz w:val="24"/>
          <w:szCs w:val="24"/>
        </w:rPr>
        <w:t xml:space="preserve">Ministry of Finance (MOF). </w:t>
      </w:r>
      <w:r>
        <w:rPr>
          <w:rFonts w:ascii="AGaramond-Italic" w:hAnsi="AGaramond-Italic" w:cs="AGaramond-Italic"/>
          <w:i/>
          <w:iCs/>
          <w:sz w:val="24"/>
          <w:szCs w:val="24"/>
        </w:rPr>
        <w:t xml:space="preserve">Economic Survey 2013-14 </w:t>
      </w:r>
      <w:r>
        <w:rPr>
          <w:rFonts w:ascii="AGaramond-Regular" w:hAnsi="AGaramond-Regular" w:cs="AGaramond-Regular"/>
          <w:sz w:val="24"/>
          <w:szCs w:val="24"/>
        </w:rPr>
        <w:t>(Kathmandu, Government of Nepal, 2014).</w:t>
      </w:r>
    </w:p>
    <w:p w14:paraId="71567D99" w14:textId="77777777" w:rsidR="00266A2F" w:rsidRDefault="00266A2F" w:rsidP="000B271D">
      <w:pPr>
        <w:spacing w:line="240" w:lineRule="auto"/>
        <w:rPr>
          <w:rStyle w:val="Hyperlink"/>
          <w:rFonts w:ascii="Times New Roman" w:eastAsiaTheme="minorEastAsia" w:hAnsi="Times New Roman" w:cs="Times New Roman"/>
          <w:color w:val="auto"/>
          <w:sz w:val="24"/>
          <w:szCs w:val="24"/>
        </w:rPr>
      </w:pPr>
      <w:r w:rsidRPr="002666A3">
        <w:rPr>
          <w:rFonts w:ascii="Times New Roman" w:eastAsiaTheme="minorEastAsia" w:hAnsi="Times New Roman" w:cs="Times New Roman"/>
          <w:sz w:val="24"/>
          <w:szCs w:val="24"/>
        </w:rPr>
        <w:t xml:space="preserve">Ministry of Finance (2016). Economic Survey. Government of Nepal. </w:t>
      </w:r>
      <w:hyperlink r:id="rId18" w:history="1">
        <w:r w:rsidRPr="002666A3">
          <w:rPr>
            <w:rStyle w:val="Hyperlink"/>
            <w:rFonts w:ascii="Times New Roman" w:eastAsiaTheme="minorEastAsia" w:hAnsi="Times New Roman" w:cs="Times New Roman"/>
            <w:color w:val="auto"/>
            <w:sz w:val="24"/>
            <w:szCs w:val="24"/>
          </w:rPr>
          <w:t>http://www.mof.gov.np/uploads/document/file/Economic%20Survey%20English%20-%202016-17_20170713052055.pdf</w:t>
        </w:r>
      </w:hyperlink>
    </w:p>
    <w:p w14:paraId="1E1D56B6" w14:textId="77777777" w:rsidR="00036225" w:rsidRPr="00036225" w:rsidRDefault="00036225" w:rsidP="000B271D">
      <w:pPr>
        <w:spacing w:line="240" w:lineRule="auto"/>
        <w:rPr>
          <w:rFonts w:ascii="Times New Roman" w:hAnsi="Times New Roman" w:cs="Times New Roman"/>
          <w:sz w:val="24"/>
          <w:szCs w:val="24"/>
        </w:rPr>
      </w:pPr>
      <w:r>
        <w:rPr>
          <w:rFonts w:ascii="Times New Roman" w:hAnsi="Times New Roman" w:cs="Times New Roman"/>
          <w:sz w:val="24"/>
          <w:szCs w:val="24"/>
        </w:rPr>
        <w:t>Ministry of Labor and Employment, D</w:t>
      </w:r>
      <w:r w:rsidR="000D73E5">
        <w:rPr>
          <w:rFonts w:ascii="Times New Roman" w:hAnsi="Times New Roman" w:cs="Times New Roman"/>
          <w:sz w:val="24"/>
          <w:szCs w:val="24"/>
        </w:rPr>
        <w:t>epartment of Foreign Employment (2014).</w:t>
      </w:r>
      <w:r>
        <w:rPr>
          <w:rFonts w:ascii="Times New Roman" w:hAnsi="Times New Roman" w:cs="Times New Roman"/>
          <w:sz w:val="24"/>
          <w:szCs w:val="24"/>
        </w:rPr>
        <w:t xml:space="preserve"> “Labor migration for Employment”. A status report for Nepal. </w:t>
      </w:r>
    </w:p>
    <w:p w14:paraId="66944EF8" w14:textId="77777777" w:rsidR="00266A2F" w:rsidRPr="002666A3" w:rsidRDefault="00266A2F" w:rsidP="000B271D">
      <w:pPr>
        <w:spacing w:line="240" w:lineRule="auto"/>
        <w:rPr>
          <w:rStyle w:val="Hyperlink"/>
          <w:rFonts w:ascii="Times New Roman" w:hAnsi="Times New Roman" w:cs="Times New Roman"/>
          <w:color w:val="auto"/>
          <w:sz w:val="24"/>
          <w:szCs w:val="24"/>
          <w:lang w:val="en"/>
        </w:rPr>
      </w:pPr>
      <w:r w:rsidRPr="002666A3">
        <w:rPr>
          <w:rFonts w:ascii="Times New Roman" w:hAnsi="Times New Roman" w:cs="Times New Roman"/>
          <w:sz w:val="24"/>
          <w:szCs w:val="24"/>
          <w:lang w:val="en"/>
        </w:rPr>
        <w:t xml:space="preserve">Moonan, W. (1954). On the Problem of Sample Size for Multivariate Simple Random Sampling. </w:t>
      </w:r>
      <w:r w:rsidRPr="002666A3">
        <w:rPr>
          <w:rFonts w:ascii="Times New Roman" w:hAnsi="Times New Roman" w:cs="Times New Roman"/>
          <w:i/>
          <w:iCs/>
          <w:sz w:val="24"/>
          <w:szCs w:val="24"/>
          <w:lang w:val="en"/>
        </w:rPr>
        <w:t>The Journal of Experimental Education,</w:t>
      </w:r>
      <w:r w:rsidRPr="002666A3">
        <w:rPr>
          <w:rFonts w:ascii="Times New Roman" w:hAnsi="Times New Roman" w:cs="Times New Roman"/>
          <w:sz w:val="24"/>
          <w:szCs w:val="24"/>
          <w:lang w:val="en"/>
        </w:rPr>
        <w:t xml:space="preserve"> </w:t>
      </w:r>
      <w:r w:rsidRPr="002666A3">
        <w:rPr>
          <w:rFonts w:ascii="Times New Roman" w:hAnsi="Times New Roman" w:cs="Times New Roman"/>
          <w:i/>
          <w:iCs/>
          <w:sz w:val="24"/>
          <w:szCs w:val="24"/>
          <w:lang w:val="en"/>
        </w:rPr>
        <w:t>22</w:t>
      </w:r>
      <w:r w:rsidRPr="002666A3">
        <w:rPr>
          <w:rFonts w:ascii="Times New Roman" w:hAnsi="Times New Roman" w:cs="Times New Roman"/>
          <w:sz w:val="24"/>
          <w:szCs w:val="24"/>
          <w:lang w:val="en"/>
        </w:rPr>
        <w:t xml:space="preserve">(3), 285-288. Retrieved from </w:t>
      </w:r>
      <w:hyperlink r:id="rId19" w:history="1">
        <w:r w:rsidRPr="002666A3">
          <w:rPr>
            <w:rStyle w:val="Hyperlink"/>
            <w:rFonts w:ascii="Times New Roman" w:hAnsi="Times New Roman" w:cs="Times New Roman"/>
            <w:color w:val="auto"/>
            <w:sz w:val="24"/>
            <w:szCs w:val="24"/>
            <w:lang w:val="en"/>
          </w:rPr>
          <w:t>http://www.jstor.org/stable/20153936</w:t>
        </w:r>
      </w:hyperlink>
    </w:p>
    <w:p w14:paraId="62A66B8A" w14:textId="77777777" w:rsidR="000B271D" w:rsidRPr="002666A3" w:rsidRDefault="006F540C" w:rsidP="000B271D">
      <w:pPr>
        <w:autoSpaceDE w:val="0"/>
        <w:autoSpaceDN w:val="0"/>
        <w:adjustRightInd w:val="0"/>
        <w:spacing w:after="0" w:line="240" w:lineRule="auto"/>
        <w:rPr>
          <w:rFonts w:ascii="Times New Roman" w:hAnsi="Times New Roman" w:cs="Times New Roman"/>
          <w:sz w:val="24"/>
          <w:szCs w:val="24"/>
          <w:lang w:val="en"/>
        </w:rPr>
      </w:pPr>
      <w:r w:rsidRPr="002666A3">
        <w:rPr>
          <w:rFonts w:ascii="Times New Roman" w:hAnsi="Times New Roman" w:cs="Times New Roman"/>
          <w:sz w:val="24"/>
          <w:szCs w:val="24"/>
          <w:lang w:val="en"/>
        </w:rPr>
        <w:t xml:space="preserve">Nepal, M., Nepal, A., &amp; Grimsrud, K. (2011). Unbelievable but improved cookstoves are not helpful in reducing firewood demand in Nepal. </w:t>
      </w:r>
      <w:r w:rsidRPr="002666A3">
        <w:rPr>
          <w:rFonts w:ascii="Times New Roman" w:hAnsi="Times New Roman" w:cs="Times New Roman"/>
          <w:i/>
          <w:iCs/>
          <w:sz w:val="24"/>
          <w:szCs w:val="24"/>
          <w:lang w:val="en"/>
        </w:rPr>
        <w:t>Environment and Development Economics,</w:t>
      </w:r>
      <w:r w:rsidRPr="002666A3">
        <w:rPr>
          <w:rFonts w:ascii="Times New Roman" w:hAnsi="Times New Roman" w:cs="Times New Roman"/>
          <w:sz w:val="24"/>
          <w:szCs w:val="24"/>
          <w:lang w:val="en"/>
        </w:rPr>
        <w:t xml:space="preserve"> </w:t>
      </w:r>
      <w:r w:rsidRPr="002666A3">
        <w:rPr>
          <w:rFonts w:ascii="Times New Roman" w:hAnsi="Times New Roman" w:cs="Times New Roman"/>
          <w:i/>
          <w:iCs/>
          <w:sz w:val="24"/>
          <w:szCs w:val="24"/>
          <w:lang w:val="en"/>
        </w:rPr>
        <w:t>16</w:t>
      </w:r>
      <w:r w:rsidRPr="002666A3">
        <w:rPr>
          <w:rFonts w:ascii="Times New Roman" w:hAnsi="Times New Roman" w:cs="Times New Roman"/>
          <w:sz w:val="24"/>
          <w:szCs w:val="24"/>
          <w:lang w:val="en"/>
        </w:rPr>
        <w:t>(1), 1-23. doi:10.1017/S1355770X10000409</w:t>
      </w:r>
    </w:p>
    <w:p w14:paraId="2578791B" w14:textId="77777777" w:rsidR="000B271D" w:rsidRPr="002666A3" w:rsidRDefault="00937E21"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t>Nepal, R.B. (2007). “Development, Governance and management”, Airawati Publication Kathmandu.</w:t>
      </w:r>
    </w:p>
    <w:p w14:paraId="19CAD0D6" w14:textId="77777777" w:rsidR="00266A2F" w:rsidRPr="002666A3" w:rsidRDefault="00266A2F" w:rsidP="000B271D">
      <w:pPr>
        <w:autoSpaceDE w:val="0"/>
        <w:autoSpaceDN w:val="0"/>
        <w:adjustRightInd w:val="0"/>
        <w:spacing w:after="0" w:line="240" w:lineRule="auto"/>
        <w:rPr>
          <w:rStyle w:val="Hyperlink"/>
          <w:rFonts w:ascii="Times New Roman" w:hAnsi="Times New Roman" w:cs="Times New Roman"/>
          <w:color w:val="auto"/>
          <w:sz w:val="24"/>
          <w:szCs w:val="24"/>
        </w:rPr>
      </w:pPr>
      <w:r w:rsidRPr="002666A3">
        <w:rPr>
          <w:rFonts w:ascii="Times New Roman" w:hAnsi="Times New Roman" w:cs="Times New Roman"/>
          <w:sz w:val="24"/>
          <w:szCs w:val="24"/>
        </w:rPr>
        <w:t>Nightingale, A. J., &amp; Ojha, H. R. (2013). Rethinking Power and Authority: Symbolic Violence and Subjectivity in Nepal's Terai Forests</w:t>
      </w:r>
      <w:r w:rsidRPr="002666A3">
        <w:rPr>
          <w:rFonts w:ascii="Times New Roman" w:hAnsi="Times New Roman" w:cs="Times New Roman"/>
          <w:i/>
          <w:iCs/>
          <w:sz w:val="24"/>
          <w:szCs w:val="24"/>
        </w:rPr>
        <w:t>. Development and Change, 44</w:t>
      </w:r>
      <w:r w:rsidRPr="002666A3">
        <w:rPr>
          <w:rFonts w:ascii="Times New Roman" w:hAnsi="Times New Roman" w:cs="Times New Roman"/>
          <w:sz w:val="24"/>
          <w:szCs w:val="24"/>
        </w:rPr>
        <w:t xml:space="preserve">(1), 29–51. </w:t>
      </w:r>
      <w:hyperlink r:id="rId20" w:history="1">
        <w:r w:rsidRPr="002666A3">
          <w:rPr>
            <w:rStyle w:val="Hyperlink"/>
            <w:rFonts w:ascii="Times New Roman" w:hAnsi="Times New Roman" w:cs="Times New Roman"/>
            <w:color w:val="auto"/>
            <w:sz w:val="24"/>
            <w:szCs w:val="24"/>
          </w:rPr>
          <w:t>http://dx.doi.org/10.1111/dech.12004</w:t>
        </w:r>
      </w:hyperlink>
    </w:p>
    <w:p w14:paraId="14BA54EC" w14:textId="77777777" w:rsidR="000B271D" w:rsidRPr="002666A3" w:rsidRDefault="000B271D" w:rsidP="000B271D">
      <w:pPr>
        <w:autoSpaceDE w:val="0"/>
        <w:autoSpaceDN w:val="0"/>
        <w:adjustRightInd w:val="0"/>
        <w:spacing w:after="0" w:line="240" w:lineRule="auto"/>
        <w:rPr>
          <w:rStyle w:val="Hyperlink"/>
          <w:rFonts w:ascii="Times New Roman" w:hAnsi="Times New Roman" w:cs="Times New Roman"/>
          <w:color w:val="auto"/>
          <w:sz w:val="24"/>
          <w:szCs w:val="24"/>
        </w:rPr>
      </w:pPr>
    </w:p>
    <w:p w14:paraId="4B589788"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 xml:space="preserve">NRC. 2008. Natural Resources Canada. Ecosystem Services: The Total Value of the Forest. </w:t>
      </w:r>
      <w:hyperlink r:id="rId21" w:history="1">
        <w:r w:rsidRPr="002666A3">
          <w:rPr>
            <w:rStyle w:val="Hyperlink"/>
            <w:rFonts w:ascii="Times New Roman" w:hAnsi="Times New Roman" w:cs="Times New Roman"/>
            <w:color w:val="auto"/>
            <w:sz w:val="24"/>
            <w:szCs w:val="24"/>
          </w:rPr>
          <w:t>http://canadaforests.nrcan.gc.ca/articletopic</w:t>
        </w:r>
      </w:hyperlink>
      <w:r w:rsidRPr="002666A3">
        <w:rPr>
          <w:rFonts w:ascii="Times New Roman" w:hAnsi="Times New Roman" w:cs="Times New Roman"/>
          <w:sz w:val="24"/>
          <w:szCs w:val="24"/>
        </w:rPr>
        <w:t xml:space="preserve"> </w:t>
      </w:r>
    </w:p>
    <w:p w14:paraId="20BA2648"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205B64E3" w14:textId="77777777" w:rsidR="006F540C" w:rsidRPr="002666A3" w:rsidRDefault="006F540C" w:rsidP="000B271D">
      <w:pPr>
        <w:autoSpaceDE w:val="0"/>
        <w:autoSpaceDN w:val="0"/>
        <w:adjustRightInd w:val="0"/>
        <w:spacing w:after="0" w:line="240" w:lineRule="auto"/>
        <w:rPr>
          <w:rStyle w:val="Hyperlink"/>
          <w:rFonts w:ascii="Times New Roman" w:hAnsi="Times New Roman" w:cs="Times New Roman"/>
          <w:color w:val="auto"/>
          <w:sz w:val="24"/>
          <w:szCs w:val="24"/>
        </w:rPr>
      </w:pPr>
      <w:r w:rsidRPr="002666A3">
        <w:rPr>
          <w:rFonts w:ascii="Times New Roman" w:hAnsi="Times New Roman" w:cs="Times New Roman"/>
          <w:sz w:val="24"/>
          <w:szCs w:val="24"/>
        </w:rPr>
        <w:t xml:space="preserve">Ostrom, E. (1990). </w:t>
      </w:r>
      <w:r w:rsidRPr="002666A3">
        <w:rPr>
          <w:rFonts w:ascii="Times New Roman" w:hAnsi="Times New Roman" w:cs="Times New Roman"/>
          <w:i/>
          <w:iCs/>
          <w:sz w:val="24"/>
          <w:szCs w:val="24"/>
        </w:rPr>
        <w:t>Governing the Commons: The Evolution of Institutions for Collective Action</w:t>
      </w:r>
      <w:r w:rsidRPr="002666A3">
        <w:rPr>
          <w:rFonts w:ascii="Times New Roman" w:hAnsi="Times New Roman" w:cs="Times New Roman"/>
          <w:sz w:val="24"/>
          <w:szCs w:val="24"/>
        </w:rPr>
        <w:t xml:space="preserve">. New York:Cambridge University Press. </w:t>
      </w:r>
      <w:hyperlink r:id="rId22" w:history="1">
        <w:r w:rsidRPr="002666A3">
          <w:rPr>
            <w:rStyle w:val="Hyperlink"/>
            <w:rFonts w:ascii="Times New Roman" w:hAnsi="Times New Roman" w:cs="Times New Roman"/>
            <w:color w:val="auto"/>
            <w:sz w:val="24"/>
            <w:szCs w:val="24"/>
          </w:rPr>
          <w:t>http://dx.doi.org/10.1017/cbo9780511807763</w:t>
        </w:r>
      </w:hyperlink>
    </w:p>
    <w:p w14:paraId="6D3A0BF0"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u w:val="single"/>
        </w:rPr>
      </w:pPr>
    </w:p>
    <w:p w14:paraId="66E8EE38" w14:textId="77777777" w:rsidR="006F540C"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Ostrom, E. (2007). Sustainable Social–Ecological System: impossibility</w:t>
      </w:r>
      <w:r w:rsidRPr="002666A3">
        <w:rPr>
          <w:rFonts w:ascii="Times New Roman" w:hAnsi="Times New Roman" w:cs="Times New Roman"/>
          <w:i/>
          <w:iCs/>
          <w:sz w:val="24"/>
          <w:szCs w:val="24"/>
        </w:rPr>
        <w:t xml:space="preserve">? Conference paper presented in meetings of the American Association for the Advancement of Science, ‘Science and Technology for Sustainable Well–Being, </w:t>
      </w:r>
      <w:r w:rsidRPr="002666A3">
        <w:rPr>
          <w:rFonts w:ascii="Times New Roman" w:hAnsi="Times New Roman" w:cs="Times New Roman"/>
          <w:sz w:val="24"/>
          <w:szCs w:val="24"/>
        </w:rPr>
        <w:t>San Francisco., USA.</w:t>
      </w:r>
    </w:p>
    <w:p w14:paraId="1107DA40" w14:textId="77777777" w:rsidR="00596838" w:rsidRDefault="00596838" w:rsidP="000B271D">
      <w:pPr>
        <w:autoSpaceDE w:val="0"/>
        <w:autoSpaceDN w:val="0"/>
        <w:adjustRightInd w:val="0"/>
        <w:spacing w:after="0" w:line="240" w:lineRule="auto"/>
        <w:rPr>
          <w:rFonts w:ascii="Times New Roman" w:hAnsi="Times New Roman" w:cs="Times New Roman"/>
          <w:sz w:val="24"/>
          <w:szCs w:val="24"/>
        </w:rPr>
      </w:pPr>
    </w:p>
    <w:p w14:paraId="754C7F0C" w14:textId="77777777" w:rsidR="00596838" w:rsidRDefault="00596838" w:rsidP="005968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Panta, M., Kim, K., and Lee, C. (2009). Household’s Characteristics, Forest Resource Dependency and Forest Availability in Central Terai of Nepal, Journal of Korean Forest Society, 98(5):548-557.</w:t>
      </w:r>
    </w:p>
    <w:p w14:paraId="12B2D93C" w14:textId="77777777" w:rsidR="00596838" w:rsidRPr="002666A3" w:rsidRDefault="00596838" w:rsidP="000B271D">
      <w:pPr>
        <w:autoSpaceDE w:val="0"/>
        <w:autoSpaceDN w:val="0"/>
        <w:adjustRightInd w:val="0"/>
        <w:spacing w:after="0" w:line="240" w:lineRule="auto"/>
        <w:rPr>
          <w:rFonts w:ascii="Times New Roman" w:hAnsi="Times New Roman" w:cs="Times New Roman"/>
          <w:sz w:val="24"/>
          <w:szCs w:val="24"/>
        </w:rPr>
      </w:pPr>
    </w:p>
    <w:p w14:paraId="72449F98"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4DAB9164"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bCs/>
          <w:sz w:val="24"/>
          <w:szCs w:val="24"/>
        </w:rPr>
        <w:t xml:space="preserve">Pattanayak, S, K., Sills, E. O., Mehta, A. D.,  Kramer, R. A. (2003). Local Uses of Parks: Uncovering Patterns of Household Production from Forests of Siberut, Indonesia. </w:t>
      </w:r>
      <w:r w:rsidRPr="002666A3">
        <w:rPr>
          <w:rFonts w:ascii="Times New Roman" w:hAnsi="Times New Roman" w:cs="Times New Roman"/>
          <w:bCs/>
          <w:i/>
          <w:iCs/>
          <w:sz w:val="24"/>
          <w:szCs w:val="24"/>
        </w:rPr>
        <w:t>Conservation and Society</w:t>
      </w:r>
      <w:r w:rsidRPr="002666A3">
        <w:rPr>
          <w:rFonts w:ascii="Times New Roman" w:hAnsi="Times New Roman" w:cs="Times New Roman"/>
          <w:bCs/>
          <w:sz w:val="24"/>
          <w:szCs w:val="24"/>
        </w:rPr>
        <w:t xml:space="preserve">, 1, 2. </w:t>
      </w:r>
      <w:r w:rsidRPr="002666A3">
        <w:rPr>
          <w:rFonts w:ascii="Times New Roman" w:hAnsi="Times New Roman" w:cs="Times New Roman"/>
          <w:sz w:val="24"/>
          <w:szCs w:val="24"/>
        </w:rPr>
        <w:t>SAGE Publications New Delhi/Thousand Oaks/London.</w:t>
      </w:r>
    </w:p>
    <w:p w14:paraId="49F576E1"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68DE6F80" w14:textId="77777777" w:rsidR="00C648E3" w:rsidRDefault="00266A2F" w:rsidP="000B271D">
      <w:pPr>
        <w:spacing w:line="240" w:lineRule="auto"/>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lastRenderedPageBreak/>
        <w:t xml:space="preserve">Pokharel, B.K., and Nurse, M. (2004) Forest and people’s livelihood: beneﬁting the poor from community forestry. </w:t>
      </w:r>
      <w:r w:rsidRPr="002666A3">
        <w:rPr>
          <w:rFonts w:ascii="Times New Roman" w:eastAsiaTheme="minorEastAsia" w:hAnsi="Times New Roman" w:cs="Times New Roman"/>
          <w:i/>
          <w:sz w:val="24"/>
          <w:szCs w:val="24"/>
        </w:rPr>
        <w:t>Forest Livelihood</w:t>
      </w:r>
      <w:r w:rsidRPr="002666A3">
        <w:rPr>
          <w:rFonts w:ascii="Times New Roman" w:eastAsiaTheme="minorEastAsia" w:hAnsi="Times New Roman" w:cs="Times New Roman"/>
          <w:sz w:val="24"/>
          <w:szCs w:val="24"/>
        </w:rPr>
        <w:t xml:space="preserve"> , 4(1):19–29.</w:t>
      </w:r>
    </w:p>
    <w:p w14:paraId="38687291" w14:textId="77777777" w:rsidR="00C648E3" w:rsidRDefault="00C648E3" w:rsidP="00C64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Rhaut, D. B., Ali, A., &amp; B. Behera, B. (2015). Household participation and effects of community forest management in income and poverty levels: Empirical evidence from Bhutan, Forest Policy and Economics, 61, 20-29. </w:t>
      </w:r>
      <w:hyperlink r:id="rId23" w:history="1">
        <w:r w:rsidRPr="00BA29FE">
          <w:rPr>
            <w:rStyle w:val="Hyperlink"/>
            <w:rFonts w:ascii="Times New Roman" w:hAnsi="Times New Roman" w:cs="Times New Roman"/>
            <w:sz w:val="24"/>
            <w:szCs w:val="24"/>
          </w:rPr>
          <w:t>http://dx.doi.org/10.1016/j.forpol.2015.06.006</w:t>
        </w:r>
      </w:hyperlink>
    </w:p>
    <w:p w14:paraId="1A000230" w14:textId="77777777" w:rsidR="00C648E3" w:rsidRPr="002666A3" w:rsidRDefault="00C648E3" w:rsidP="000B271D">
      <w:pPr>
        <w:spacing w:line="240" w:lineRule="auto"/>
        <w:rPr>
          <w:rFonts w:ascii="Times New Roman" w:eastAsiaTheme="minorEastAsia" w:hAnsi="Times New Roman" w:cs="Times New Roman"/>
          <w:sz w:val="24"/>
          <w:szCs w:val="24"/>
        </w:rPr>
      </w:pPr>
    </w:p>
    <w:p w14:paraId="0D60B94B" w14:textId="77777777" w:rsidR="006F540C" w:rsidRPr="002666A3" w:rsidRDefault="00266A2F" w:rsidP="000B271D">
      <w:pPr>
        <w:spacing w:line="240" w:lineRule="auto"/>
        <w:rPr>
          <w:rFonts w:ascii="Times New Roman" w:eastAsiaTheme="minorEastAsia" w:hAnsi="Times New Roman" w:cs="Times New Roman"/>
          <w:sz w:val="24"/>
          <w:szCs w:val="24"/>
        </w:rPr>
      </w:pPr>
      <w:r w:rsidRPr="002666A3">
        <w:rPr>
          <w:rFonts w:ascii="Times New Roman" w:eastAsia="Times New Roman" w:hAnsi="Times New Roman" w:cs="Times New Roman"/>
          <w:sz w:val="24"/>
          <w:szCs w:val="24"/>
        </w:rPr>
        <w:t xml:space="preserve">Reardon, T., Deldado, C., &amp; Malton, P. (1992). Determinants and effects of income diversification amongst farm household in Brkina Faso. </w:t>
      </w:r>
      <w:r w:rsidRPr="002666A3">
        <w:rPr>
          <w:rFonts w:ascii="Times New Roman" w:eastAsia="Times New Roman" w:hAnsi="Times New Roman" w:cs="Times New Roman"/>
          <w:i/>
          <w:sz w:val="24"/>
          <w:szCs w:val="24"/>
        </w:rPr>
        <w:t>Journal of Development Studies</w:t>
      </w:r>
      <w:r w:rsidRPr="002666A3">
        <w:rPr>
          <w:rFonts w:ascii="Times New Roman" w:eastAsia="Times New Roman" w:hAnsi="Times New Roman" w:cs="Times New Roman"/>
          <w:sz w:val="24"/>
          <w:szCs w:val="24"/>
        </w:rPr>
        <w:t>, 28(2), 264 -296.</w:t>
      </w:r>
    </w:p>
    <w:p w14:paraId="52B11B28" w14:textId="77777777" w:rsidR="000B271D" w:rsidRPr="002666A3" w:rsidRDefault="00266A2F" w:rsidP="000B271D">
      <w:pPr>
        <w:spacing w:after="200" w:line="240" w:lineRule="auto"/>
        <w:rPr>
          <w:rFonts w:ascii="Times New Roman" w:hAnsi="Times New Roman" w:cs="Times New Roman"/>
          <w:sz w:val="24"/>
          <w:szCs w:val="24"/>
        </w:rPr>
      </w:pPr>
      <w:r w:rsidRPr="002666A3">
        <w:rPr>
          <w:rFonts w:ascii="Times New Roman" w:hAnsi="Times New Roman" w:cs="Times New Roman"/>
          <w:sz w:val="24"/>
          <w:szCs w:val="24"/>
        </w:rPr>
        <w:t>Sadoulet, E. and De Janvry, A. (1995) Quantitative Development Policy Analysis, Johns Hopkins University Press, Baltimore, Ch.6</w:t>
      </w:r>
    </w:p>
    <w:p w14:paraId="6F6BAE1C" w14:textId="77777777" w:rsidR="00266A2F" w:rsidRPr="002666A3" w:rsidRDefault="00266A2F" w:rsidP="000B271D">
      <w:pPr>
        <w:spacing w:after="200" w:line="240" w:lineRule="auto"/>
        <w:rPr>
          <w:rFonts w:ascii="Times New Roman" w:hAnsi="Times New Roman" w:cs="Times New Roman"/>
          <w:sz w:val="24"/>
          <w:szCs w:val="24"/>
        </w:rPr>
      </w:pPr>
      <w:r w:rsidRPr="002666A3">
        <w:rPr>
          <w:rFonts w:ascii="Times New Roman" w:hAnsi="Times New Roman" w:cs="Times New Roman"/>
          <w:bCs/>
          <w:sz w:val="24"/>
          <w:szCs w:val="24"/>
        </w:rPr>
        <w:t xml:space="preserve">Sapkota, I. P., and  Odén, P. (2008). Household characteristics and dependency on community forests in terai of Nepal. </w:t>
      </w:r>
      <w:r w:rsidRPr="002666A3">
        <w:rPr>
          <w:rFonts w:ascii="Times New Roman" w:hAnsi="Times New Roman" w:cs="Times New Roman"/>
          <w:i/>
          <w:sz w:val="24"/>
          <w:szCs w:val="24"/>
        </w:rPr>
        <w:t>International Journal of Social Forestry</w:t>
      </w:r>
      <w:r w:rsidRPr="002666A3">
        <w:rPr>
          <w:rFonts w:ascii="Times New Roman" w:hAnsi="Times New Roman" w:cs="Times New Roman"/>
          <w:sz w:val="24"/>
          <w:szCs w:val="24"/>
        </w:rPr>
        <w:t xml:space="preserve">. 1(2):123-144. </w:t>
      </w:r>
    </w:p>
    <w:p w14:paraId="11036D8C" w14:textId="77777777" w:rsidR="00266A2F" w:rsidRPr="002666A3" w:rsidRDefault="00266A2F" w:rsidP="000B271D">
      <w:pPr>
        <w:autoSpaceDE w:val="0"/>
        <w:autoSpaceDN w:val="0"/>
        <w:adjustRightInd w:val="0"/>
        <w:spacing w:after="0" w:line="240" w:lineRule="auto"/>
        <w:rPr>
          <w:rFonts w:ascii="Times New Roman" w:hAnsi="Times New Roman" w:cs="Times New Roman"/>
          <w:iCs/>
          <w:sz w:val="24"/>
          <w:szCs w:val="24"/>
        </w:rPr>
      </w:pPr>
      <w:r w:rsidRPr="002666A3">
        <w:rPr>
          <w:rFonts w:ascii="Times New Roman" w:hAnsi="Times New Roman" w:cs="Times New Roman"/>
          <w:iCs/>
          <w:sz w:val="24"/>
          <w:szCs w:val="24"/>
        </w:rPr>
        <w:t xml:space="preserve">Scheurlen, E. (2015). Time Allocation to Energy Resource Collection in Rural Ethiopia : Gender- Disaggregated Household Responses to Changes in Firewood Availability. IFPRI Discussion Paper 01419. </w:t>
      </w:r>
    </w:p>
    <w:p w14:paraId="4B8E539F" w14:textId="77777777" w:rsidR="000B271D" w:rsidRPr="002666A3" w:rsidRDefault="000B271D" w:rsidP="000B271D">
      <w:pPr>
        <w:autoSpaceDE w:val="0"/>
        <w:autoSpaceDN w:val="0"/>
        <w:adjustRightInd w:val="0"/>
        <w:spacing w:after="0" w:line="240" w:lineRule="auto"/>
        <w:rPr>
          <w:rFonts w:ascii="Times New Roman" w:hAnsi="Times New Roman" w:cs="Times New Roman"/>
          <w:iCs/>
          <w:sz w:val="24"/>
          <w:szCs w:val="24"/>
        </w:rPr>
      </w:pPr>
    </w:p>
    <w:p w14:paraId="2E2AEAB5" w14:textId="77777777" w:rsidR="00937E21" w:rsidRPr="002666A3" w:rsidRDefault="00937E21"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Shrestha, A.D. (1999). Case Study in Nuwakot District, Nepal. Searching for Women’s Voices in the Hindu-Kush Himalayas, Kathmandu. International Center for Integrated Mountain Development. 259-312.</w:t>
      </w:r>
    </w:p>
    <w:p w14:paraId="3F7AE377"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68753188" w14:textId="77777777" w:rsidR="00937E21"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Shylendra, H.S., (2002). Environmental rehabilitation and livelihood impact: emerging trends from Ethiopia and Gujarat. Economic and Political Weekly 31, 3286–3292.</w:t>
      </w:r>
    </w:p>
    <w:p w14:paraId="72FA1E6C"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006E0448" w14:textId="77777777" w:rsidR="00937E21" w:rsidRPr="002666A3" w:rsidRDefault="00937E21" w:rsidP="000B271D">
      <w:pPr>
        <w:autoSpaceDE w:val="0"/>
        <w:autoSpaceDN w:val="0"/>
        <w:adjustRightInd w:val="0"/>
        <w:spacing w:after="0" w:line="240" w:lineRule="auto"/>
        <w:rPr>
          <w:rStyle w:val="Hyperlink"/>
          <w:rFonts w:ascii="Times New Roman" w:hAnsi="Times New Roman" w:cs="Times New Roman"/>
          <w:color w:val="auto"/>
          <w:sz w:val="24"/>
          <w:szCs w:val="24"/>
        </w:rPr>
      </w:pPr>
      <w:r w:rsidRPr="002666A3">
        <w:rPr>
          <w:rFonts w:ascii="Times New Roman" w:hAnsi="Times New Roman" w:cs="Times New Roman"/>
          <w:sz w:val="24"/>
          <w:szCs w:val="24"/>
        </w:rPr>
        <w:t>Sidh, S. N., and Basu, S. (2011). “</w:t>
      </w:r>
      <w:r w:rsidRPr="002666A3">
        <w:rPr>
          <w:rFonts w:ascii="Times New Roman" w:hAnsi="Times New Roman" w:cs="Times New Roman"/>
          <w:bCs/>
          <w:sz w:val="24"/>
          <w:szCs w:val="24"/>
        </w:rPr>
        <w:t xml:space="preserve">Women's Contribution to Household Food and Economic Security: A Study in the Garhwal Himalayas, India”, </w:t>
      </w:r>
      <w:r w:rsidRPr="002666A3">
        <w:rPr>
          <w:rFonts w:ascii="Times New Roman" w:hAnsi="Times New Roman" w:cs="Times New Roman"/>
          <w:sz w:val="24"/>
          <w:szCs w:val="24"/>
        </w:rPr>
        <w:t xml:space="preserve">Mountain Research and Development, 31(2):102-111 DOI: </w:t>
      </w:r>
      <w:hyperlink r:id="rId24" w:history="1">
        <w:r w:rsidRPr="002666A3">
          <w:rPr>
            <w:rStyle w:val="Hyperlink"/>
            <w:rFonts w:ascii="Times New Roman" w:hAnsi="Times New Roman" w:cs="Times New Roman"/>
            <w:color w:val="auto"/>
            <w:sz w:val="24"/>
            <w:szCs w:val="24"/>
          </w:rPr>
          <w:t>http://dx.doi.org/10.1659/MRD-JOURNAL-D-10-00010.1</w:t>
        </w:r>
      </w:hyperlink>
    </w:p>
    <w:p w14:paraId="17A6F921"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7BB01897" w14:textId="77777777" w:rsidR="00266A2F" w:rsidRPr="002666A3" w:rsidRDefault="00266A2F"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t>Singh, I., Squire, L., &amp; Strauss, J. (1986). Agricultural Household Models: Extension, Applications, and Policy, John Hopkins University Press, Baltimore, Maryland.</w:t>
      </w:r>
    </w:p>
    <w:p w14:paraId="2DAC47A3"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SOE. 2001. State of the Environment. Report on State of Environment of Nepal.</w:t>
      </w:r>
    </w:p>
    <w:p w14:paraId="4545144D"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0628B0E2"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Subedi, R., Chapagain, N., and McDonald, L. (2002). Community Forestry in Dhaulagiri Area: An Analysis of Some Characteristics and Trends of the Last Five Years. Livelihoods and Forestry Programme, Kathmandu, Nepal.</w:t>
      </w:r>
    </w:p>
    <w:p w14:paraId="62167896"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131CEBF6"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Tefera, M., Teketay, D., Hulten, H., Yemshewa, Y., 2005. The role of communities in closed area management in Ethiopia. Mountain Research and Development 25, 44–50.</w:t>
      </w:r>
    </w:p>
    <w:p w14:paraId="5794EB32"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070FCB2A" w14:textId="77777777" w:rsidR="00BF204A" w:rsidRPr="002666A3" w:rsidRDefault="00BF204A"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t xml:space="preserve">Thacker, P. (1993).Women’s work and status (The case of the carpet industry in Nepal). MPE Discussion Paper Series No. 21, Kathmandu. ICIMOD. </w:t>
      </w:r>
    </w:p>
    <w:p w14:paraId="03F1B040" w14:textId="77777777" w:rsidR="00BF204A" w:rsidRPr="002666A3" w:rsidRDefault="00BF204A"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lastRenderedPageBreak/>
        <w:t xml:space="preserve">Thapa, D. (1999). “A Case Study in Humla District”, </w:t>
      </w:r>
      <w:r w:rsidRPr="002666A3">
        <w:rPr>
          <w:rFonts w:ascii="Times New Roman" w:hAnsi="Times New Roman" w:cs="Times New Roman"/>
          <w:i/>
          <w:iCs/>
          <w:sz w:val="24"/>
          <w:szCs w:val="24"/>
        </w:rPr>
        <w:t>Searching for Women’s Voice in Hindukush Himalayas</w:t>
      </w:r>
      <w:r w:rsidRPr="002666A3">
        <w:rPr>
          <w:rFonts w:ascii="Times New Roman" w:hAnsi="Times New Roman" w:cs="Times New Roman"/>
          <w:sz w:val="24"/>
          <w:szCs w:val="24"/>
        </w:rPr>
        <w:t>, ICIMOD, Nepal.</w:t>
      </w:r>
    </w:p>
    <w:p w14:paraId="6A033E3F" w14:textId="77777777" w:rsidR="00BF204A" w:rsidRPr="002666A3" w:rsidRDefault="00BF204A"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 xml:space="preserve">Timsina, N.P. (2002).Empowerment vis-à-vis Marginalisation: A mix response from the decentralised institutions for sustainable resource management. Case study on "Institutions for Democratic and Decentralized Sustainable Mountain Development", Mountain Forum E-consultation for the UNEP / Bishkek Global Mountain Summit. </w:t>
      </w:r>
      <w:hyperlink r:id="rId25" w:history="1">
        <w:r w:rsidRPr="002666A3">
          <w:rPr>
            <w:rStyle w:val="Hyperlink"/>
            <w:rFonts w:ascii="Times New Roman" w:hAnsi="Times New Roman" w:cs="Times New Roman"/>
            <w:color w:val="auto"/>
            <w:sz w:val="24"/>
            <w:szCs w:val="24"/>
          </w:rPr>
          <w:t>http://www.mtnforum.org/resources/library/timsn02a.htm</w:t>
        </w:r>
      </w:hyperlink>
      <w:r w:rsidRPr="002666A3">
        <w:rPr>
          <w:rFonts w:ascii="Times New Roman" w:hAnsi="Times New Roman" w:cs="Times New Roman"/>
          <w:sz w:val="24"/>
          <w:szCs w:val="24"/>
        </w:rPr>
        <w:t>.</w:t>
      </w:r>
    </w:p>
    <w:p w14:paraId="1977DD2B"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266C6BC7" w14:textId="77777777" w:rsidR="006F540C" w:rsidRPr="002666A3" w:rsidRDefault="00266A2F" w:rsidP="000B271D">
      <w:pPr>
        <w:spacing w:line="240" w:lineRule="auto"/>
        <w:rPr>
          <w:rFonts w:ascii="Times New Roman" w:eastAsiaTheme="minorEastAsia" w:hAnsi="Times New Roman" w:cs="Times New Roman"/>
          <w:sz w:val="24"/>
          <w:szCs w:val="24"/>
        </w:rPr>
      </w:pPr>
      <w:r w:rsidRPr="002666A3">
        <w:rPr>
          <w:rFonts w:ascii="Times New Roman" w:eastAsiaTheme="minorEastAsia" w:hAnsi="Times New Roman" w:cs="Times New Roman"/>
          <w:sz w:val="24"/>
          <w:szCs w:val="24"/>
        </w:rPr>
        <w:t xml:space="preserve">Timsina, N.P., Luintel, H., Bhandari K., and Thapalia, A. (2004) Action and learning: An approach for facilitating a change in knowledge and power relationship in community forestry. </w:t>
      </w:r>
      <w:r w:rsidRPr="002666A3">
        <w:rPr>
          <w:rFonts w:ascii="Times New Roman" w:eastAsiaTheme="minorEastAsia" w:hAnsi="Times New Roman" w:cs="Times New Roman"/>
          <w:i/>
          <w:sz w:val="24"/>
          <w:szCs w:val="24"/>
        </w:rPr>
        <w:t>Forest Livelihood</w:t>
      </w:r>
      <w:r w:rsidRPr="002666A3">
        <w:rPr>
          <w:rFonts w:ascii="Times New Roman" w:eastAsiaTheme="minorEastAsia" w:hAnsi="Times New Roman" w:cs="Times New Roman"/>
          <w:sz w:val="24"/>
          <w:szCs w:val="24"/>
        </w:rPr>
        <w:t>, 4(1): 5–12.</w:t>
      </w:r>
    </w:p>
    <w:p w14:paraId="286F6AC4" w14:textId="77777777" w:rsidR="006F540C" w:rsidRPr="002666A3"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Uberhuaga, P., Smith-Hall, C., &amp; Helles, F. (2012). Forest income and dependency in lowland Bolivia. Environment, Development and Sustainability, 14, 3–23.</w:t>
      </w:r>
    </w:p>
    <w:p w14:paraId="555FA0E4"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50AC33CD" w14:textId="77777777" w:rsidR="00496C5A" w:rsidRPr="002666A3" w:rsidRDefault="00496C5A" w:rsidP="000B271D">
      <w:pPr>
        <w:spacing w:line="240" w:lineRule="auto"/>
        <w:rPr>
          <w:rFonts w:ascii="Times New Roman" w:hAnsi="Times New Roman" w:cs="Times New Roman"/>
          <w:sz w:val="24"/>
          <w:szCs w:val="24"/>
        </w:rPr>
      </w:pPr>
      <w:r w:rsidRPr="002666A3">
        <w:rPr>
          <w:rFonts w:ascii="Times New Roman" w:hAnsi="Times New Roman" w:cs="Times New Roman"/>
          <w:sz w:val="24"/>
          <w:szCs w:val="24"/>
        </w:rPr>
        <w:t>Upadhyay, P. (1995). “People's in participation Community forestry management”, MA Thesis Tribhuwan University, Nepal.</w:t>
      </w:r>
    </w:p>
    <w:p w14:paraId="794C2BAA" w14:textId="77777777" w:rsidR="006F540C" w:rsidRPr="002666A3" w:rsidRDefault="006F540C" w:rsidP="000B271D">
      <w:pPr>
        <w:autoSpaceDE w:val="0"/>
        <w:autoSpaceDN w:val="0"/>
        <w:adjustRightInd w:val="0"/>
        <w:spacing w:after="0" w:line="240" w:lineRule="auto"/>
        <w:rPr>
          <w:rStyle w:val="Hyperlink"/>
          <w:rFonts w:ascii="Times New Roman" w:hAnsi="Times New Roman" w:cs="Times New Roman"/>
          <w:color w:val="auto"/>
          <w:sz w:val="24"/>
          <w:szCs w:val="24"/>
        </w:rPr>
      </w:pPr>
      <w:r w:rsidRPr="002666A3">
        <w:rPr>
          <w:rFonts w:ascii="Times New Roman" w:hAnsi="Times New Roman" w:cs="Times New Roman"/>
          <w:sz w:val="24"/>
          <w:szCs w:val="24"/>
        </w:rPr>
        <w:t xml:space="preserve">USDA, 2007. The US Department of Agriculture. </w:t>
      </w:r>
      <w:hyperlink r:id="rId26" w:history="1">
        <w:r w:rsidRPr="002666A3">
          <w:rPr>
            <w:rStyle w:val="Hyperlink"/>
            <w:rFonts w:ascii="Times New Roman" w:hAnsi="Times New Roman" w:cs="Times New Roman"/>
            <w:color w:val="auto"/>
            <w:sz w:val="24"/>
            <w:szCs w:val="24"/>
          </w:rPr>
          <w:t>http://www.fs.fed.us/ecosystemservices</w:t>
        </w:r>
      </w:hyperlink>
    </w:p>
    <w:p w14:paraId="7A34240C"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3D57D3F9" w14:textId="77777777" w:rsidR="006F540C" w:rsidRDefault="006F540C"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 xml:space="preserve">Wallacea, M. (1988). Forest degradation in Nepal: institutional context and policy alternative. USAID-IDRC-FORD-WINROCK Project </w:t>
      </w:r>
      <w:r w:rsidR="00E72B8C" w:rsidRPr="002666A3">
        <w:rPr>
          <w:rFonts w:ascii="Times New Roman" w:hAnsi="Times New Roman" w:cs="Times New Roman"/>
          <w:sz w:val="24"/>
          <w:szCs w:val="24"/>
        </w:rPr>
        <w:t>Bulletin Department for</w:t>
      </w:r>
      <w:r w:rsidRPr="002666A3">
        <w:rPr>
          <w:rFonts w:ascii="Times New Roman" w:hAnsi="Times New Roman" w:cs="Times New Roman"/>
          <w:sz w:val="24"/>
          <w:szCs w:val="24"/>
        </w:rPr>
        <w:t xml:space="preserve"> Nepal 7:29–43</w:t>
      </w:r>
    </w:p>
    <w:p w14:paraId="6D6BDBC9" w14:textId="77777777" w:rsidR="00DE675F" w:rsidRDefault="00DE675F" w:rsidP="000B271D">
      <w:pPr>
        <w:autoSpaceDE w:val="0"/>
        <w:autoSpaceDN w:val="0"/>
        <w:adjustRightInd w:val="0"/>
        <w:spacing w:after="0" w:line="240" w:lineRule="auto"/>
        <w:rPr>
          <w:rFonts w:ascii="Times New Roman" w:hAnsi="Times New Roman" w:cs="Times New Roman"/>
          <w:sz w:val="24"/>
          <w:szCs w:val="24"/>
        </w:rPr>
      </w:pPr>
    </w:p>
    <w:p w14:paraId="5DDB902D" w14:textId="77777777" w:rsidR="00DE675F" w:rsidRPr="008A2ADB" w:rsidRDefault="00DE675F" w:rsidP="00DE675F">
      <w:pPr>
        <w:autoSpaceDE w:val="0"/>
        <w:autoSpaceDN w:val="0"/>
        <w:adjustRightInd w:val="0"/>
        <w:spacing w:after="0" w:line="240" w:lineRule="auto"/>
        <w:rPr>
          <w:rFonts w:ascii="Times New Roman" w:hAnsi="Times New Roman" w:cs="Times New Roman"/>
          <w:sz w:val="24"/>
          <w:szCs w:val="24"/>
        </w:rPr>
      </w:pPr>
      <w:r w:rsidRPr="008A2ADB">
        <w:rPr>
          <w:rFonts w:ascii="Times New Roman" w:hAnsi="Times New Roman" w:cs="Times New Roman"/>
          <w:sz w:val="24"/>
          <w:szCs w:val="24"/>
        </w:rPr>
        <w:t>Van’t Veld, K., Narain, U., Gupta, S., Chopra, N., Singh, S., 2006. India’s Firewood Crisis Re-examined, RFF Discussion Paper 06-25. Resources for the Future, Washington, DC.</w:t>
      </w:r>
    </w:p>
    <w:p w14:paraId="4B36E663" w14:textId="77777777" w:rsidR="00DE675F" w:rsidRPr="002666A3" w:rsidRDefault="00DE675F" w:rsidP="000B271D">
      <w:pPr>
        <w:autoSpaceDE w:val="0"/>
        <w:autoSpaceDN w:val="0"/>
        <w:adjustRightInd w:val="0"/>
        <w:spacing w:after="0" w:line="240" w:lineRule="auto"/>
        <w:rPr>
          <w:rFonts w:ascii="Times New Roman" w:hAnsi="Times New Roman" w:cs="Times New Roman"/>
          <w:sz w:val="24"/>
          <w:szCs w:val="24"/>
        </w:rPr>
      </w:pPr>
    </w:p>
    <w:p w14:paraId="14314E37" w14:textId="77777777" w:rsidR="00496C5A" w:rsidRPr="002666A3" w:rsidRDefault="00266A2F" w:rsidP="000B271D">
      <w:pPr>
        <w:spacing w:line="240" w:lineRule="auto"/>
        <w:rPr>
          <w:rFonts w:ascii="Times New Roman" w:eastAsia="Times New Roman" w:hAnsi="Times New Roman" w:cs="Times New Roman"/>
          <w:sz w:val="24"/>
          <w:szCs w:val="24"/>
        </w:rPr>
      </w:pPr>
      <w:r w:rsidRPr="002666A3">
        <w:rPr>
          <w:rFonts w:ascii="Times New Roman" w:eastAsia="Times New Roman" w:hAnsi="Times New Roman" w:cs="Times New Roman"/>
          <w:sz w:val="24"/>
          <w:szCs w:val="24"/>
        </w:rPr>
        <w:t xml:space="preserve">Von Braun, J., and R. Pandya-Lorch. Ed. (1991). </w:t>
      </w:r>
      <w:r w:rsidRPr="002666A3">
        <w:rPr>
          <w:rFonts w:ascii="Times New Roman" w:eastAsia="Times New Roman" w:hAnsi="Times New Roman" w:cs="Times New Roman"/>
          <w:iCs/>
          <w:sz w:val="24"/>
          <w:szCs w:val="24"/>
        </w:rPr>
        <w:t>Income Sources of Malnourished People in Rural Areas: Microlevel Information and Policy Implications</w:t>
      </w:r>
      <w:r w:rsidRPr="002666A3">
        <w:rPr>
          <w:rFonts w:ascii="Times New Roman" w:eastAsia="Times New Roman" w:hAnsi="Times New Roman" w:cs="Times New Roman"/>
          <w:sz w:val="24"/>
          <w:szCs w:val="24"/>
        </w:rPr>
        <w:t>.  Washington, DC: International Food Policy Research Institute, May.</w:t>
      </w:r>
    </w:p>
    <w:p w14:paraId="42925D30" w14:textId="77777777" w:rsidR="00BF204A" w:rsidRPr="002666A3" w:rsidRDefault="006F540C" w:rsidP="000B271D">
      <w:pPr>
        <w:autoSpaceDE w:val="0"/>
        <w:autoSpaceDN w:val="0"/>
        <w:adjustRightInd w:val="0"/>
        <w:spacing w:after="0" w:line="240" w:lineRule="auto"/>
        <w:rPr>
          <w:rFonts w:ascii="Times New Roman" w:hAnsi="Times New Roman" w:cs="Times New Roman"/>
          <w:sz w:val="24"/>
          <w:szCs w:val="24"/>
          <w:lang w:val="en"/>
        </w:rPr>
      </w:pPr>
      <w:r w:rsidRPr="002666A3">
        <w:rPr>
          <w:rStyle w:val="hlfld-contribauthor"/>
          <w:rFonts w:ascii="Times New Roman" w:hAnsi="Times New Roman" w:cs="Times New Roman"/>
          <w:sz w:val="24"/>
          <w:szCs w:val="24"/>
          <w:lang w:val="en"/>
        </w:rPr>
        <w:t xml:space="preserve">Warner, </w:t>
      </w:r>
      <w:r w:rsidRPr="002666A3">
        <w:rPr>
          <w:rStyle w:val="nlmgiven-names"/>
          <w:rFonts w:ascii="Times New Roman" w:hAnsi="Times New Roman" w:cs="Times New Roman"/>
          <w:sz w:val="24"/>
          <w:szCs w:val="24"/>
          <w:lang w:val="en"/>
        </w:rPr>
        <w:t>K.</w:t>
      </w:r>
      <w:r w:rsidRPr="002666A3">
        <w:rPr>
          <w:rFonts w:ascii="Times New Roman" w:hAnsi="Times New Roman" w:cs="Times New Roman"/>
          <w:sz w:val="24"/>
          <w:szCs w:val="24"/>
          <w:lang w:val="en"/>
        </w:rPr>
        <w:t xml:space="preserve"> (</w:t>
      </w:r>
      <w:r w:rsidRPr="002666A3">
        <w:rPr>
          <w:rStyle w:val="nlmyear"/>
          <w:rFonts w:ascii="Times New Roman" w:hAnsi="Times New Roman" w:cs="Times New Roman"/>
          <w:sz w:val="24"/>
          <w:szCs w:val="24"/>
          <w:lang w:val="en"/>
        </w:rPr>
        <w:t>1997)</w:t>
      </w:r>
      <w:r w:rsidRPr="002666A3">
        <w:rPr>
          <w:rFonts w:ascii="Times New Roman" w:hAnsi="Times New Roman" w:cs="Times New Roman"/>
          <w:sz w:val="24"/>
          <w:szCs w:val="24"/>
          <w:lang w:val="en"/>
        </w:rPr>
        <w:t xml:space="preserve">. </w:t>
      </w:r>
      <w:r w:rsidRPr="002666A3">
        <w:rPr>
          <w:rStyle w:val="nlmarticle-title"/>
          <w:rFonts w:ascii="Times New Roman" w:hAnsi="Times New Roman" w:cs="Times New Roman"/>
          <w:sz w:val="24"/>
          <w:szCs w:val="24"/>
          <w:lang w:val="en"/>
        </w:rPr>
        <w:t>The vision and role of community forestry in sustainable development</w:t>
      </w:r>
      <w:r w:rsidRPr="002666A3">
        <w:rPr>
          <w:rFonts w:ascii="Times New Roman" w:hAnsi="Times New Roman" w:cs="Times New Roman"/>
          <w:sz w:val="24"/>
          <w:szCs w:val="24"/>
          <w:lang w:val="en"/>
        </w:rPr>
        <w:t xml:space="preserve">. </w:t>
      </w:r>
      <w:r w:rsidRPr="002666A3">
        <w:rPr>
          <w:rFonts w:ascii="Times New Roman" w:hAnsi="Times New Roman" w:cs="Times New Roman"/>
          <w:i/>
          <w:iCs/>
          <w:sz w:val="24"/>
          <w:szCs w:val="24"/>
          <w:lang w:val="en"/>
        </w:rPr>
        <w:t>In: Proceeding of the XI World Forestry Congress: Social Dimension of Forestry's Contribution to Sustainable Development.</w:t>
      </w:r>
      <w:r w:rsidRPr="002666A3">
        <w:rPr>
          <w:rFonts w:ascii="Times New Roman" w:hAnsi="Times New Roman" w:cs="Times New Roman"/>
          <w:sz w:val="24"/>
          <w:szCs w:val="24"/>
          <w:lang w:val="en"/>
        </w:rPr>
        <w:t xml:space="preserve"> 5, </w:t>
      </w:r>
      <w:r w:rsidRPr="002666A3">
        <w:rPr>
          <w:rStyle w:val="nlmfpage"/>
          <w:rFonts w:ascii="Times New Roman" w:hAnsi="Times New Roman" w:cs="Times New Roman"/>
          <w:sz w:val="24"/>
          <w:szCs w:val="24"/>
          <w:lang w:val="en"/>
        </w:rPr>
        <w:t>13</w:t>
      </w:r>
      <w:r w:rsidRPr="002666A3">
        <w:rPr>
          <w:rFonts w:ascii="Times New Roman" w:hAnsi="Times New Roman" w:cs="Times New Roman"/>
          <w:sz w:val="24"/>
          <w:szCs w:val="24"/>
          <w:lang w:val="en"/>
        </w:rPr>
        <w:t>–</w:t>
      </w:r>
      <w:r w:rsidRPr="002666A3">
        <w:rPr>
          <w:rStyle w:val="nlmlpage"/>
          <w:rFonts w:ascii="Times New Roman" w:hAnsi="Times New Roman" w:cs="Times New Roman"/>
          <w:sz w:val="24"/>
          <w:szCs w:val="24"/>
          <w:lang w:val="en"/>
        </w:rPr>
        <w:t>22</w:t>
      </w:r>
      <w:r w:rsidRPr="002666A3">
        <w:rPr>
          <w:rFonts w:ascii="Times New Roman" w:hAnsi="Times New Roman" w:cs="Times New Roman"/>
          <w:sz w:val="24"/>
          <w:szCs w:val="24"/>
          <w:lang w:val="en"/>
        </w:rPr>
        <w:t>.</w:t>
      </w:r>
    </w:p>
    <w:p w14:paraId="040DBFAD"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lang w:val="en"/>
        </w:rPr>
      </w:pPr>
    </w:p>
    <w:p w14:paraId="1E7EFD08" w14:textId="77777777" w:rsidR="00266A2F" w:rsidRPr="002666A3" w:rsidRDefault="00266A2F" w:rsidP="000B271D">
      <w:pPr>
        <w:autoSpaceDE w:val="0"/>
        <w:autoSpaceDN w:val="0"/>
        <w:adjustRightInd w:val="0"/>
        <w:spacing w:after="0" w:line="240" w:lineRule="auto"/>
        <w:rPr>
          <w:rFonts w:ascii="Times New Roman" w:hAnsi="Times New Roman" w:cs="Times New Roman"/>
          <w:sz w:val="24"/>
          <w:szCs w:val="24"/>
        </w:rPr>
      </w:pPr>
      <w:r w:rsidRPr="002666A3">
        <w:rPr>
          <w:rFonts w:ascii="Times New Roman" w:hAnsi="Times New Roman" w:cs="Times New Roman"/>
          <w:sz w:val="24"/>
          <w:szCs w:val="24"/>
        </w:rPr>
        <w:t>Zellner, A. (1962). An efficient method of estimating seemingly unrelated regressions and test for aggregation bais. Journal of the American Statistical Association, 57, 348-368.</w:t>
      </w:r>
    </w:p>
    <w:p w14:paraId="08BDE3B1" w14:textId="77777777" w:rsidR="000B271D" w:rsidRPr="002666A3" w:rsidRDefault="000B271D" w:rsidP="000B271D">
      <w:pPr>
        <w:autoSpaceDE w:val="0"/>
        <w:autoSpaceDN w:val="0"/>
        <w:adjustRightInd w:val="0"/>
        <w:spacing w:after="0" w:line="240" w:lineRule="auto"/>
        <w:rPr>
          <w:rFonts w:ascii="Times New Roman" w:hAnsi="Times New Roman" w:cs="Times New Roman"/>
          <w:sz w:val="24"/>
          <w:szCs w:val="24"/>
        </w:rPr>
      </w:pPr>
    </w:p>
    <w:p w14:paraId="77D4B139" w14:textId="77777777" w:rsidR="00266A2F" w:rsidRPr="002666A3" w:rsidRDefault="00266A2F" w:rsidP="000B271D">
      <w:pPr>
        <w:spacing w:line="240" w:lineRule="auto"/>
        <w:rPr>
          <w:rStyle w:val="Hyperlink"/>
          <w:rFonts w:ascii="Times New Roman" w:hAnsi="Times New Roman" w:cs="Times New Roman"/>
          <w:color w:val="auto"/>
          <w:sz w:val="24"/>
          <w:szCs w:val="24"/>
        </w:rPr>
      </w:pPr>
      <w:r w:rsidRPr="002666A3">
        <w:rPr>
          <w:rFonts w:ascii="Times New Roman" w:hAnsi="Times New Roman" w:cs="Times New Roman"/>
          <w:sz w:val="24"/>
          <w:szCs w:val="24"/>
        </w:rPr>
        <w:t xml:space="preserve">2015 Statistical Year Book Nepal, Government of Nepal , National Planning Commission Secretariat, Central Bureau of Statistics (CBS), Ramshahpath, Thapathali, Kathmandu, Nepal Available at   </w:t>
      </w:r>
      <w:hyperlink r:id="rId27" w:history="1">
        <w:r w:rsidRPr="002666A3">
          <w:rPr>
            <w:rStyle w:val="Hyperlink"/>
            <w:rFonts w:ascii="Times New Roman" w:hAnsi="Times New Roman" w:cs="Times New Roman"/>
            <w:color w:val="auto"/>
            <w:sz w:val="24"/>
            <w:szCs w:val="24"/>
          </w:rPr>
          <w:t>http://cbs.gov.np/image/data/2017/Statistical%20Year%20Book%202015.pdf</w:t>
        </w:r>
      </w:hyperlink>
    </w:p>
    <w:p w14:paraId="359FD331" w14:textId="77777777" w:rsidR="00431D91" w:rsidRPr="002666A3" w:rsidRDefault="00431D91" w:rsidP="000B271D">
      <w:pPr>
        <w:spacing w:line="240" w:lineRule="auto"/>
        <w:rPr>
          <w:rStyle w:val="Hyperlink"/>
          <w:rFonts w:ascii="Times New Roman" w:hAnsi="Times New Roman" w:cs="Times New Roman"/>
          <w:color w:val="auto"/>
          <w:sz w:val="24"/>
          <w:szCs w:val="24"/>
        </w:rPr>
      </w:pPr>
    </w:p>
    <w:p w14:paraId="4F75BF77" w14:textId="77777777" w:rsidR="00431D91" w:rsidRPr="002666A3" w:rsidRDefault="00431D91" w:rsidP="000B271D">
      <w:pPr>
        <w:spacing w:line="240" w:lineRule="auto"/>
        <w:rPr>
          <w:rStyle w:val="Hyperlink"/>
          <w:rFonts w:ascii="Times New Roman" w:hAnsi="Times New Roman" w:cs="Times New Roman"/>
          <w:color w:val="auto"/>
          <w:sz w:val="24"/>
          <w:szCs w:val="24"/>
        </w:rPr>
      </w:pPr>
    </w:p>
    <w:p w14:paraId="733F08B3" w14:textId="77777777" w:rsidR="000B271D" w:rsidRPr="00767E8F" w:rsidRDefault="000B271D" w:rsidP="00584FA9">
      <w:pPr>
        <w:pStyle w:val="Heading1"/>
        <w:spacing w:line="480" w:lineRule="auto"/>
        <w:jc w:val="center"/>
        <w:rPr>
          <w:rFonts w:ascii="Times New Roman" w:hAnsi="Times New Roman" w:cs="Times New Roman"/>
          <w:b/>
          <w:color w:val="auto"/>
          <w:sz w:val="24"/>
          <w:szCs w:val="24"/>
        </w:rPr>
      </w:pPr>
      <w:bookmarkStart w:id="82" w:name="_Toc502845592"/>
      <w:r w:rsidRPr="00767E8F">
        <w:rPr>
          <w:rFonts w:ascii="Times New Roman" w:hAnsi="Times New Roman" w:cs="Times New Roman"/>
          <w:b/>
          <w:color w:val="auto"/>
          <w:sz w:val="24"/>
          <w:szCs w:val="24"/>
        </w:rPr>
        <w:lastRenderedPageBreak/>
        <w:t>Vita</w:t>
      </w:r>
      <w:bookmarkEnd w:id="82"/>
    </w:p>
    <w:p w14:paraId="543DBE60" w14:textId="77777777" w:rsidR="000B271D" w:rsidRPr="002666A3" w:rsidRDefault="00D856B8" w:rsidP="00BB04F5">
      <w:pPr>
        <w:spacing w:line="480" w:lineRule="auto"/>
        <w:jc w:val="center"/>
        <w:rPr>
          <w:rFonts w:ascii="Times New Roman" w:hAnsi="Times New Roman" w:cs="Times New Roman"/>
          <w:sz w:val="24"/>
          <w:szCs w:val="24"/>
        </w:rPr>
      </w:pPr>
      <w:r>
        <w:rPr>
          <w:rFonts w:ascii="Times New Roman" w:hAnsi="Times New Roman" w:cs="Times New Roman"/>
          <w:sz w:val="24"/>
          <w:szCs w:val="24"/>
        </w:rPr>
        <w:t>The author is an applied</w:t>
      </w:r>
      <w:r w:rsidR="000B271D" w:rsidRPr="002666A3">
        <w:rPr>
          <w:rFonts w:ascii="Times New Roman" w:hAnsi="Times New Roman" w:cs="Times New Roman"/>
          <w:sz w:val="24"/>
          <w:szCs w:val="24"/>
        </w:rPr>
        <w:t xml:space="preserve"> economist with interest in natural resource management and gender issues</w:t>
      </w:r>
    </w:p>
    <w:p w14:paraId="5FBD52BF" w14:textId="77777777" w:rsidR="000B271D" w:rsidRPr="002666A3" w:rsidRDefault="000B271D" w:rsidP="00266A2F">
      <w:pPr>
        <w:spacing w:line="480" w:lineRule="auto"/>
        <w:rPr>
          <w:rFonts w:ascii="Times New Roman" w:hAnsi="Times New Roman" w:cs="Times New Roman"/>
          <w:sz w:val="24"/>
          <w:szCs w:val="24"/>
        </w:rPr>
      </w:pPr>
    </w:p>
    <w:sectPr w:rsidR="000B271D" w:rsidRPr="002666A3" w:rsidSect="005A24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FBC6E" w14:textId="77777777" w:rsidR="00351C1D" w:rsidRDefault="00351C1D" w:rsidP="00B22349">
      <w:pPr>
        <w:spacing w:after="0" w:line="240" w:lineRule="auto"/>
      </w:pPr>
      <w:r>
        <w:separator/>
      </w:r>
    </w:p>
  </w:endnote>
  <w:endnote w:type="continuationSeparator" w:id="0">
    <w:p w14:paraId="4CF4C5DA" w14:textId="77777777" w:rsidR="00351C1D" w:rsidRDefault="00351C1D" w:rsidP="00B22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Garamond-Regular">
    <w:panose1 w:val="00000000000000000000"/>
    <w:charset w:val="00"/>
    <w:family w:val="roman"/>
    <w:notTrueType/>
    <w:pitch w:val="default"/>
    <w:sig w:usb0="00000003" w:usb1="00000000" w:usb2="00000000" w:usb3="00000000" w:csb0="00000001" w:csb1="00000000"/>
  </w:font>
  <w:font w:name="AGaramon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6AEA1" w14:textId="77777777" w:rsidR="00351C1D" w:rsidRPr="002D538C" w:rsidRDefault="00351C1D">
    <w:pPr>
      <w:pStyle w:val="Footer"/>
      <w:tabs>
        <w:tab w:val="clear" w:pos="4680"/>
        <w:tab w:val="clear" w:pos="9360"/>
      </w:tabs>
      <w:jc w:val="center"/>
      <w:rPr>
        <w:rFonts w:ascii="Times New Roman" w:hAnsi="Times New Roman" w:cs="Times New Roman"/>
        <w:caps/>
        <w:noProof/>
        <w:sz w:val="24"/>
        <w:szCs w:val="24"/>
      </w:rPr>
    </w:pPr>
    <w:r w:rsidRPr="002D538C">
      <w:rPr>
        <w:rFonts w:ascii="Times New Roman" w:hAnsi="Times New Roman" w:cs="Times New Roman"/>
        <w:caps/>
        <w:sz w:val="24"/>
        <w:szCs w:val="24"/>
      </w:rPr>
      <w:fldChar w:fldCharType="begin"/>
    </w:r>
    <w:r w:rsidRPr="002D538C">
      <w:rPr>
        <w:rFonts w:ascii="Times New Roman" w:hAnsi="Times New Roman" w:cs="Times New Roman"/>
        <w:caps/>
        <w:sz w:val="24"/>
        <w:szCs w:val="24"/>
      </w:rPr>
      <w:instrText xml:space="preserve"> PAGE   \* MERGEFORMAT </w:instrText>
    </w:r>
    <w:r w:rsidRPr="002D538C">
      <w:rPr>
        <w:rFonts w:ascii="Times New Roman" w:hAnsi="Times New Roman" w:cs="Times New Roman"/>
        <w:caps/>
        <w:sz w:val="24"/>
        <w:szCs w:val="24"/>
      </w:rPr>
      <w:fldChar w:fldCharType="separate"/>
    </w:r>
    <w:r w:rsidR="008F3E9C" w:rsidRPr="008F3E9C">
      <w:rPr>
        <w:rFonts w:ascii="Times New Roman" w:hAnsi="Times New Roman" w:cs="Times New Roman"/>
        <w:noProof/>
        <w:sz w:val="24"/>
        <w:szCs w:val="24"/>
      </w:rPr>
      <w:t>x</w:t>
    </w:r>
    <w:r w:rsidRPr="002D538C">
      <w:rPr>
        <w:rFonts w:ascii="Times New Roman" w:hAnsi="Times New Roman" w:cs="Times New Roman"/>
        <w:caps/>
        <w:noProof/>
        <w:sz w:val="24"/>
        <w:szCs w:val="24"/>
      </w:rPr>
      <w:fldChar w:fldCharType="end"/>
    </w:r>
  </w:p>
  <w:p w14:paraId="5C164BC0" w14:textId="77777777" w:rsidR="00351C1D" w:rsidRDefault="00351C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77854" w14:textId="77777777" w:rsidR="00351C1D" w:rsidRPr="008C5300" w:rsidRDefault="00351C1D">
    <w:pPr>
      <w:pStyle w:val="Footer"/>
      <w:tabs>
        <w:tab w:val="clear" w:pos="4680"/>
        <w:tab w:val="clear" w:pos="9360"/>
      </w:tabs>
      <w:jc w:val="center"/>
      <w:rPr>
        <w:rFonts w:ascii="Times New Roman" w:hAnsi="Times New Roman" w:cs="Times New Roman"/>
        <w:caps/>
        <w:noProof/>
        <w:sz w:val="24"/>
        <w:szCs w:val="24"/>
      </w:rPr>
    </w:pPr>
    <w:r w:rsidRPr="008C5300">
      <w:rPr>
        <w:rFonts w:ascii="Times New Roman" w:hAnsi="Times New Roman" w:cs="Times New Roman"/>
        <w:caps/>
        <w:sz w:val="24"/>
        <w:szCs w:val="24"/>
      </w:rPr>
      <w:fldChar w:fldCharType="begin"/>
    </w:r>
    <w:r w:rsidRPr="008C5300">
      <w:rPr>
        <w:rFonts w:ascii="Times New Roman" w:hAnsi="Times New Roman" w:cs="Times New Roman"/>
        <w:caps/>
        <w:sz w:val="24"/>
        <w:szCs w:val="24"/>
      </w:rPr>
      <w:instrText xml:space="preserve"> PAGE   \* MERGEFORMAT </w:instrText>
    </w:r>
    <w:r w:rsidRPr="008C5300">
      <w:rPr>
        <w:rFonts w:ascii="Times New Roman" w:hAnsi="Times New Roman" w:cs="Times New Roman"/>
        <w:caps/>
        <w:sz w:val="24"/>
        <w:szCs w:val="24"/>
      </w:rPr>
      <w:fldChar w:fldCharType="separate"/>
    </w:r>
    <w:r w:rsidR="008F3E9C">
      <w:rPr>
        <w:rFonts w:ascii="Times New Roman" w:hAnsi="Times New Roman" w:cs="Times New Roman"/>
        <w:caps/>
        <w:noProof/>
        <w:sz w:val="24"/>
        <w:szCs w:val="24"/>
      </w:rPr>
      <w:t>12</w:t>
    </w:r>
    <w:r w:rsidRPr="008C5300">
      <w:rPr>
        <w:rFonts w:ascii="Times New Roman" w:hAnsi="Times New Roman" w:cs="Times New Roman"/>
        <w:caps/>
        <w:noProof/>
        <w:sz w:val="24"/>
        <w:szCs w:val="24"/>
      </w:rPr>
      <w:fldChar w:fldCharType="end"/>
    </w:r>
  </w:p>
  <w:p w14:paraId="18B00A9B" w14:textId="77777777" w:rsidR="00351C1D" w:rsidRDefault="00351C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BEF37" w14:textId="77777777" w:rsidR="00351C1D" w:rsidRDefault="00351C1D" w:rsidP="00B22349">
      <w:pPr>
        <w:spacing w:after="0" w:line="240" w:lineRule="auto"/>
      </w:pPr>
      <w:r>
        <w:separator/>
      </w:r>
    </w:p>
  </w:footnote>
  <w:footnote w:type="continuationSeparator" w:id="0">
    <w:p w14:paraId="1FA68F53" w14:textId="77777777" w:rsidR="00351C1D" w:rsidRDefault="00351C1D" w:rsidP="00B22349">
      <w:pPr>
        <w:spacing w:after="0" w:line="240" w:lineRule="auto"/>
      </w:pPr>
      <w:r>
        <w:continuationSeparator/>
      </w:r>
    </w:p>
  </w:footnote>
  <w:footnote w:id="1">
    <w:p w14:paraId="6216E375" w14:textId="77777777" w:rsidR="00351C1D" w:rsidRPr="00F561B8" w:rsidRDefault="00351C1D" w:rsidP="001C6590">
      <w:pPr>
        <w:pStyle w:val="FootnoteText"/>
        <w:rPr>
          <w:rFonts w:ascii="Times New Roman" w:hAnsi="Times New Roman" w:cs="Times New Roman"/>
        </w:rPr>
      </w:pPr>
      <w:r w:rsidRPr="00F561B8">
        <w:rPr>
          <w:rStyle w:val="FootnoteReference"/>
          <w:rFonts w:ascii="Times New Roman" w:hAnsi="Times New Roman" w:cs="Times New Roman"/>
        </w:rPr>
        <w:footnoteRef/>
      </w:r>
      <w:r w:rsidRPr="00F561B8">
        <w:rPr>
          <w:rFonts w:ascii="Times New Roman" w:hAnsi="Times New Roman" w:cs="Times New Roman"/>
        </w:rPr>
        <w:t xml:space="preserve"> NRS refers to Nepalese Rupee and the co</w:t>
      </w:r>
      <w:r>
        <w:rPr>
          <w:rFonts w:ascii="Times New Roman" w:hAnsi="Times New Roman" w:cs="Times New Roman"/>
        </w:rPr>
        <w:t>n</w:t>
      </w:r>
      <w:r w:rsidRPr="00F561B8">
        <w:rPr>
          <w:rFonts w:ascii="Times New Roman" w:hAnsi="Times New Roman" w:cs="Times New Roman"/>
        </w:rPr>
        <w:t xml:space="preserve">version </w:t>
      </w:r>
      <w:r>
        <w:rPr>
          <w:rFonts w:ascii="Times New Roman" w:hAnsi="Times New Roman" w:cs="Times New Roman"/>
        </w:rPr>
        <w:t>rate is currently $1 = NRS 103.8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5E6CF" w14:textId="77777777" w:rsidR="00351C1D" w:rsidRDefault="00351C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2D95"/>
    <w:multiLevelType w:val="hybridMultilevel"/>
    <w:tmpl w:val="7654EB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E47AF"/>
    <w:multiLevelType w:val="hybridMultilevel"/>
    <w:tmpl w:val="7C9C0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000A2"/>
    <w:multiLevelType w:val="hybridMultilevel"/>
    <w:tmpl w:val="492A4B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50D31"/>
    <w:multiLevelType w:val="hybridMultilevel"/>
    <w:tmpl w:val="81C00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B0195E"/>
    <w:multiLevelType w:val="hybridMultilevel"/>
    <w:tmpl w:val="DBAAB9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546B4D"/>
    <w:multiLevelType w:val="hybridMultilevel"/>
    <w:tmpl w:val="81C00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3F7446"/>
    <w:multiLevelType w:val="hybridMultilevel"/>
    <w:tmpl w:val="A0A8FCD0"/>
    <w:lvl w:ilvl="0" w:tplc="04090015">
      <w:start w:val="1"/>
      <w:numFmt w:val="upp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7" w15:restartNumberingAfterBreak="0">
    <w:nsid w:val="6A4E102E"/>
    <w:multiLevelType w:val="hybridMultilevel"/>
    <w:tmpl w:val="F2B8F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49143E"/>
    <w:multiLevelType w:val="multilevel"/>
    <w:tmpl w:val="5F48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num>
  <w:num w:numId="5">
    <w:abstractNumId w:val="7"/>
  </w:num>
  <w:num w:numId="6">
    <w:abstractNumId w:val="1"/>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0A9"/>
    <w:rsid w:val="000000C6"/>
    <w:rsid w:val="00000452"/>
    <w:rsid w:val="00000717"/>
    <w:rsid w:val="000032E0"/>
    <w:rsid w:val="00003A99"/>
    <w:rsid w:val="00003B89"/>
    <w:rsid w:val="00003ED7"/>
    <w:rsid w:val="000046B7"/>
    <w:rsid w:val="00004D9D"/>
    <w:rsid w:val="000051AC"/>
    <w:rsid w:val="00006467"/>
    <w:rsid w:val="0000698C"/>
    <w:rsid w:val="000070DF"/>
    <w:rsid w:val="00007F68"/>
    <w:rsid w:val="00010277"/>
    <w:rsid w:val="0001161B"/>
    <w:rsid w:val="00011A4D"/>
    <w:rsid w:val="00012DF8"/>
    <w:rsid w:val="000132B0"/>
    <w:rsid w:val="00014DA1"/>
    <w:rsid w:val="000152C5"/>
    <w:rsid w:val="00016BFF"/>
    <w:rsid w:val="00017796"/>
    <w:rsid w:val="00020D01"/>
    <w:rsid w:val="00021A22"/>
    <w:rsid w:val="00021BD3"/>
    <w:rsid w:val="00026E28"/>
    <w:rsid w:val="000274CC"/>
    <w:rsid w:val="0003006D"/>
    <w:rsid w:val="00031032"/>
    <w:rsid w:val="000311E9"/>
    <w:rsid w:val="000326A5"/>
    <w:rsid w:val="00033568"/>
    <w:rsid w:val="00033759"/>
    <w:rsid w:val="000338E2"/>
    <w:rsid w:val="00034544"/>
    <w:rsid w:val="00036225"/>
    <w:rsid w:val="000363C9"/>
    <w:rsid w:val="000372AD"/>
    <w:rsid w:val="00037390"/>
    <w:rsid w:val="00040EA0"/>
    <w:rsid w:val="00042EA1"/>
    <w:rsid w:val="000434A4"/>
    <w:rsid w:val="0004391B"/>
    <w:rsid w:val="00045059"/>
    <w:rsid w:val="00046CAA"/>
    <w:rsid w:val="0004721C"/>
    <w:rsid w:val="0004748D"/>
    <w:rsid w:val="00047D65"/>
    <w:rsid w:val="00050A9F"/>
    <w:rsid w:val="00050B6F"/>
    <w:rsid w:val="00051E4E"/>
    <w:rsid w:val="00052C79"/>
    <w:rsid w:val="00053F22"/>
    <w:rsid w:val="0005412E"/>
    <w:rsid w:val="00054306"/>
    <w:rsid w:val="00055346"/>
    <w:rsid w:val="00055C03"/>
    <w:rsid w:val="00056975"/>
    <w:rsid w:val="0005774F"/>
    <w:rsid w:val="00057EBA"/>
    <w:rsid w:val="0006559E"/>
    <w:rsid w:val="00065762"/>
    <w:rsid w:val="000669B0"/>
    <w:rsid w:val="00071237"/>
    <w:rsid w:val="00071375"/>
    <w:rsid w:val="00071AEF"/>
    <w:rsid w:val="00071D9E"/>
    <w:rsid w:val="000725B0"/>
    <w:rsid w:val="000729E8"/>
    <w:rsid w:val="000735F2"/>
    <w:rsid w:val="000739B2"/>
    <w:rsid w:val="00075648"/>
    <w:rsid w:val="0007578B"/>
    <w:rsid w:val="000762F2"/>
    <w:rsid w:val="00076BC8"/>
    <w:rsid w:val="000803C1"/>
    <w:rsid w:val="000805DB"/>
    <w:rsid w:val="00081AC7"/>
    <w:rsid w:val="000829D6"/>
    <w:rsid w:val="00083475"/>
    <w:rsid w:val="00083824"/>
    <w:rsid w:val="000841A5"/>
    <w:rsid w:val="00085461"/>
    <w:rsid w:val="00087760"/>
    <w:rsid w:val="00087915"/>
    <w:rsid w:val="00087A42"/>
    <w:rsid w:val="00087ABC"/>
    <w:rsid w:val="00091605"/>
    <w:rsid w:val="00091ABD"/>
    <w:rsid w:val="00093722"/>
    <w:rsid w:val="0009435C"/>
    <w:rsid w:val="00094F61"/>
    <w:rsid w:val="000963CF"/>
    <w:rsid w:val="00096CDE"/>
    <w:rsid w:val="000A0A2F"/>
    <w:rsid w:val="000A0C8E"/>
    <w:rsid w:val="000A1F3C"/>
    <w:rsid w:val="000A2AD3"/>
    <w:rsid w:val="000A2F7E"/>
    <w:rsid w:val="000A3AE7"/>
    <w:rsid w:val="000A3DB8"/>
    <w:rsid w:val="000A428B"/>
    <w:rsid w:val="000A458B"/>
    <w:rsid w:val="000B271D"/>
    <w:rsid w:val="000B3DBE"/>
    <w:rsid w:val="000B4462"/>
    <w:rsid w:val="000B5E2F"/>
    <w:rsid w:val="000B61B7"/>
    <w:rsid w:val="000B76A0"/>
    <w:rsid w:val="000B7AD4"/>
    <w:rsid w:val="000B7B7A"/>
    <w:rsid w:val="000B7F66"/>
    <w:rsid w:val="000C0399"/>
    <w:rsid w:val="000C0BA0"/>
    <w:rsid w:val="000C2834"/>
    <w:rsid w:val="000C3BEB"/>
    <w:rsid w:val="000C3D84"/>
    <w:rsid w:val="000C407B"/>
    <w:rsid w:val="000C6516"/>
    <w:rsid w:val="000C68E7"/>
    <w:rsid w:val="000C72D1"/>
    <w:rsid w:val="000D14EA"/>
    <w:rsid w:val="000D16AF"/>
    <w:rsid w:val="000D19B2"/>
    <w:rsid w:val="000D2ABF"/>
    <w:rsid w:val="000D503C"/>
    <w:rsid w:val="000D59D4"/>
    <w:rsid w:val="000D5C74"/>
    <w:rsid w:val="000D5CA4"/>
    <w:rsid w:val="000D5D58"/>
    <w:rsid w:val="000D61E5"/>
    <w:rsid w:val="000D73E5"/>
    <w:rsid w:val="000E0298"/>
    <w:rsid w:val="000E0C74"/>
    <w:rsid w:val="000E318B"/>
    <w:rsid w:val="000E3E78"/>
    <w:rsid w:val="000E3F52"/>
    <w:rsid w:val="000E469D"/>
    <w:rsid w:val="000E47DE"/>
    <w:rsid w:val="000E4D20"/>
    <w:rsid w:val="000E5D53"/>
    <w:rsid w:val="000E62BF"/>
    <w:rsid w:val="000E6A94"/>
    <w:rsid w:val="000E7A48"/>
    <w:rsid w:val="000E7EEA"/>
    <w:rsid w:val="000F0284"/>
    <w:rsid w:val="000F178B"/>
    <w:rsid w:val="000F1834"/>
    <w:rsid w:val="000F2DA3"/>
    <w:rsid w:val="000F2E7E"/>
    <w:rsid w:val="000F3563"/>
    <w:rsid w:val="000F41EA"/>
    <w:rsid w:val="000F58D5"/>
    <w:rsid w:val="000F633F"/>
    <w:rsid w:val="000F657C"/>
    <w:rsid w:val="000F75D2"/>
    <w:rsid w:val="001004BE"/>
    <w:rsid w:val="00100773"/>
    <w:rsid w:val="00100873"/>
    <w:rsid w:val="001015E1"/>
    <w:rsid w:val="00101C35"/>
    <w:rsid w:val="00101DF8"/>
    <w:rsid w:val="00102478"/>
    <w:rsid w:val="00102F07"/>
    <w:rsid w:val="00103D6B"/>
    <w:rsid w:val="0010482E"/>
    <w:rsid w:val="001048B7"/>
    <w:rsid w:val="00104F83"/>
    <w:rsid w:val="001064D0"/>
    <w:rsid w:val="00106B07"/>
    <w:rsid w:val="00107586"/>
    <w:rsid w:val="001076D2"/>
    <w:rsid w:val="00110212"/>
    <w:rsid w:val="00110646"/>
    <w:rsid w:val="00110702"/>
    <w:rsid w:val="00111177"/>
    <w:rsid w:val="001117B4"/>
    <w:rsid w:val="00112285"/>
    <w:rsid w:val="0011271E"/>
    <w:rsid w:val="001127F3"/>
    <w:rsid w:val="00112E75"/>
    <w:rsid w:val="00113A16"/>
    <w:rsid w:val="001142A8"/>
    <w:rsid w:val="001143B7"/>
    <w:rsid w:val="00115106"/>
    <w:rsid w:val="001152AC"/>
    <w:rsid w:val="0011575B"/>
    <w:rsid w:val="00115AA8"/>
    <w:rsid w:val="00115F91"/>
    <w:rsid w:val="00115FA4"/>
    <w:rsid w:val="0011668B"/>
    <w:rsid w:val="00117A96"/>
    <w:rsid w:val="0012108F"/>
    <w:rsid w:val="00121101"/>
    <w:rsid w:val="00121F01"/>
    <w:rsid w:val="0012253B"/>
    <w:rsid w:val="00122D87"/>
    <w:rsid w:val="00122DEA"/>
    <w:rsid w:val="001232BD"/>
    <w:rsid w:val="0012390A"/>
    <w:rsid w:val="0012515F"/>
    <w:rsid w:val="001251AE"/>
    <w:rsid w:val="00126293"/>
    <w:rsid w:val="00130CB5"/>
    <w:rsid w:val="00130EED"/>
    <w:rsid w:val="00131035"/>
    <w:rsid w:val="00131FF6"/>
    <w:rsid w:val="0013207D"/>
    <w:rsid w:val="00132381"/>
    <w:rsid w:val="00133ABA"/>
    <w:rsid w:val="00133B9B"/>
    <w:rsid w:val="00133F02"/>
    <w:rsid w:val="00134FE3"/>
    <w:rsid w:val="00135C28"/>
    <w:rsid w:val="0013790D"/>
    <w:rsid w:val="00140074"/>
    <w:rsid w:val="0014070A"/>
    <w:rsid w:val="0014083F"/>
    <w:rsid w:val="00141D01"/>
    <w:rsid w:val="00142A72"/>
    <w:rsid w:val="0014463E"/>
    <w:rsid w:val="00144B6E"/>
    <w:rsid w:val="001464D4"/>
    <w:rsid w:val="00147104"/>
    <w:rsid w:val="00147523"/>
    <w:rsid w:val="001475A2"/>
    <w:rsid w:val="00147886"/>
    <w:rsid w:val="001479C5"/>
    <w:rsid w:val="00147D08"/>
    <w:rsid w:val="001508F4"/>
    <w:rsid w:val="00150FE4"/>
    <w:rsid w:val="001522F5"/>
    <w:rsid w:val="00152DE6"/>
    <w:rsid w:val="00153CE7"/>
    <w:rsid w:val="00153D7A"/>
    <w:rsid w:val="0015484F"/>
    <w:rsid w:val="0015540A"/>
    <w:rsid w:val="001560B6"/>
    <w:rsid w:val="0015636E"/>
    <w:rsid w:val="00156A45"/>
    <w:rsid w:val="00157B89"/>
    <w:rsid w:val="00160192"/>
    <w:rsid w:val="00160753"/>
    <w:rsid w:val="00160B7F"/>
    <w:rsid w:val="0016108A"/>
    <w:rsid w:val="0016122F"/>
    <w:rsid w:val="001613B1"/>
    <w:rsid w:val="001614C4"/>
    <w:rsid w:val="00162FDF"/>
    <w:rsid w:val="00167A93"/>
    <w:rsid w:val="001701A8"/>
    <w:rsid w:val="0017120B"/>
    <w:rsid w:val="00171AC0"/>
    <w:rsid w:val="00171FD2"/>
    <w:rsid w:val="0017376F"/>
    <w:rsid w:val="00173A62"/>
    <w:rsid w:val="001743E0"/>
    <w:rsid w:val="001747A9"/>
    <w:rsid w:val="00174CC5"/>
    <w:rsid w:val="00175C9F"/>
    <w:rsid w:val="001764EE"/>
    <w:rsid w:val="00176A00"/>
    <w:rsid w:val="00176CEE"/>
    <w:rsid w:val="00177AA6"/>
    <w:rsid w:val="00177F05"/>
    <w:rsid w:val="00181EE2"/>
    <w:rsid w:val="001831AC"/>
    <w:rsid w:val="001832B9"/>
    <w:rsid w:val="001835D4"/>
    <w:rsid w:val="00183DF3"/>
    <w:rsid w:val="00184091"/>
    <w:rsid w:val="00184E79"/>
    <w:rsid w:val="0018529C"/>
    <w:rsid w:val="00186388"/>
    <w:rsid w:val="001879FE"/>
    <w:rsid w:val="00187E7C"/>
    <w:rsid w:val="00190C5D"/>
    <w:rsid w:val="00192241"/>
    <w:rsid w:val="001932C7"/>
    <w:rsid w:val="001965A9"/>
    <w:rsid w:val="00197F1B"/>
    <w:rsid w:val="001A09D4"/>
    <w:rsid w:val="001A0F9A"/>
    <w:rsid w:val="001A167D"/>
    <w:rsid w:val="001A2120"/>
    <w:rsid w:val="001A2EC4"/>
    <w:rsid w:val="001A4603"/>
    <w:rsid w:val="001A616D"/>
    <w:rsid w:val="001A6198"/>
    <w:rsid w:val="001A70CE"/>
    <w:rsid w:val="001B0003"/>
    <w:rsid w:val="001B161E"/>
    <w:rsid w:val="001B19B0"/>
    <w:rsid w:val="001B2ED2"/>
    <w:rsid w:val="001B34F7"/>
    <w:rsid w:val="001B54ED"/>
    <w:rsid w:val="001B5B88"/>
    <w:rsid w:val="001B66CF"/>
    <w:rsid w:val="001C1922"/>
    <w:rsid w:val="001C2CB3"/>
    <w:rsid w:val="001C3EAA"/>
    <w:rsid w:val="001C6590"/>
    <w:rsid w:val="001D0004"/>
    <w:rsid w:val="001D04BF"/>
    <w:rsid w:val="001D1549"/>
    <w:rsid w:val="001D4EA1"/>
    <w:rsid w:val="001D509B"/>
    <w:rsid w:val="001D5889"/>
    <w:rsid w:val="001D5A65"/>
    <w:rsid w:val="001D6AC5"/>
    <w:rsid w:val="001E079E"/>
    <w:rsid w:val="001E1496"/>
    <w:rsid w:val="001E1592"/>
    <w:rsid w:val="001E1BE1"/>
    <w:rsid w:val="001E23E5"/>
    <w:rsid w:val="001E3FD8"/>
    <w:rsid w:val="001E4785"/>
    <w:rsid w:val="001E4838"/>
    <w:rsid w:val="001E56B6"/>
    <w:rsid w:val="001E60A0"/>
    <w:rsid w:val="001E65A8"/>
    <w:rsid w:val="001E70B6"/>
    <w:rsid w:val="001E739B"/>
    <w:rsid w:val="001E7553"/>
    <w:rsid w:val="001E77A7"/>
    <w:rsid w:val="001E7D27"/>
    <w:rsid w:val="001F0129"/>
    <w:rsid w:val="001F1C51"/>
    <w:rsid w:val="001F2D2E"/>
    <w:rsid w:val="001F44D2"/>
    <w:rsid w:val="001F4D65"/>
    <w:rsid w:val="001F5498"/>
    <w:rsid w:val="001F54EB"/>
    <w:rsid w:val="001F63C4"/>
    <w:rsid w:val="001F64F8"/>
    <w:rsid w:val="001F71CE"/>
    <w:rsid w:val="002003C2"/>
    <w:rsid w:val="00200939"/>
    <w:rsid w:val="00201421"/>
    <w:rsid w:val="00201B47"/>
    <w:rsid w:val="00202A02"/>
    <w:rsid w:val="0020345C"/>
    <w:rsid w:val="00203706"/>
    <w:rsid w:val="002044A0"/>
    <w:rsid w:val="00206104"/>
    <w:rsid w:val="0020652C"/>
    <w:rsid w:val="00206774"/>
    <w:rsid w:val="00206DA5"/>
    <w:rsid w:val="002075D3"/>
    <w:rsid w:val="00207D59"/>
    <w:rsid w:val="00210CCD"/>
    <w:rsid w:val="002110A9"/>
    <w:rsid w:val="0021228C"/>
    <w:rsid w:val="00212409"/>
    <w:rsid w:val="00213225"/>
    <w:rsid w:val="00213DF6"/>
    <w:rsid w:val="0021408C"/>
    <w:rsid w:val="002166D3"/>
    <w:rsid w:val="00220BDC"/>
    <w:rsid w:val="0022125A"/>
    <w:rsid w:val="00221A03"/>
    <w:rsid w:val="00221B3B"/>
    <w:rsid w:val="00222DB4"/>
    <w:rsid w:val="00223155"/>
    <w:rsid w:val="00223E95"/>
    <w:rsid w:val="002244B9"/>
    <w:rsid w:val="0022488D"/>
    <w:rsid w:val="0022629B"/>
    <w:rsid w:val="00230427"/>
    <w:rsid w:val="002304F0"/>
    <w:rsid w:val="00231283"/>
    <w:rsid w:val="00231BF0"/>
    <w:rsid w:val="00231C2C"/>
    <w:rsid w:val="002334C8"/>
    <w:rsid w:val="0023527B"/>
    <w:rsid w:val="00235353"/>
    <w:rsid w:val="002357B9"/>
    <w:rsid w:val="00236E06"/>
    <w:rsid w:val="00237A32"/>
    <w:rsid w:val="0024042E"/>
    <w:rsid w:val="00241A0B"/>
    <w:rsid w:val="00241A51"/>
    <w:rsid w:val="0024230C"/>
    <w:rsid w:val="00242427"/>
    <w:rsid w:val="002435E7"/>
    <w:rsid w:val="002436C0"/>
    <w:rsid w:val="00243CAA"/>
    <w:rsid w:val="00243F5A"/>
    <w:rsid w:val="00244C4C"/>
    <w:rsid w:val="00245ACA"/>
    <w:rsid w:val="00246861"/>
    <w:rsid w:val="00247E87"/>
    <w:rsid w:val="00251CAB"/>
    <w:rsid w:val="00252019"/>
    <w:rsid w:val="002524D6"/>
    <w:rsid w:val="002530BF"/>
    <w:rsid w:val="00254054"/>
    <w:rsid w:val="00254165"/>
    <w:rsid w:val="002563D9"/>
    <w:rsid w:val="00257B7A"/>
    <w:rsid w:val="00260419"/>
    <w:rsid w:val="0026088E"/>
    <w:rsid w:val="00260971"/>
    <w:rsid w:val="002617A6"/>
    <w:rsid w:val="00262F3A"/>
    <w:rsid w:val="002643B0"/>
    <w:rsid w:val="00265608"/>
    <w:rsid w:val="00265DFD"/>
    <w:rsid w:val="002666A3"/>
    <w:rsid w:val="00266A2F"/>
    <w:rsid w:val="00270C41"/>
    <w:rsid w:val="00270DFD"/>
    <w:rsid w:val="0027124D"/>
    <w:rsid w:val="00272040"/>
    <w:rsid w:val="0027653A"/>
    <w:rsid w:val="00277086"/>
    <w:rsid w:val="0027785B"/>
    <w:rsid w:val="00277C9F"/>
    <w:rsid w:val="00281A5B"/>
    <w:rsid w:val="0028230A"/>
    <w:rsid w:val="00282471"/>
    <w:rsid w:val="0028285A"/>
    <w:rsid w:val="00282B81"/>
    <w:rsid w:val="002830BD"/>
    <w:rsid w:val="0028318A"/>
    <w:rsid w:val="00284B5F"/>
    <w:rsid w:val="00284C8D"/>
    <w:rsid w:val="00284DA8"/>
    <w:rsid w:val="00285256"/>
    <w:rsid w:val="0028592D"/>
    <w:rsid w:val="0028677B"/>
    <w:rsid w:val="00286AD7"/>
    <w:rsid w:val="002917F1"/>
    <w:rsid w:val="002922AB"/>
    <w:rsid w:val="00293B25"/>
    <w:rsid w:val="00293FCC"/>
    <w:rsid w:val="0029581D"/>
    <w:rsid w:val="00295C45"/>
    <w:rsid w:val="00296C52"/>
    <w:rsid w:val="002970FF"/>
    <w:rsid w:val="00297688"/>
    <w:rsid w:val="002A12C6"/>
    <w:rsid w:val="002A14D2"/>
    <w:rsid w:val="002A1A09"/>
    <w:rsid w:val="002A1CFB"/>
    <w:rsid w:val="002A2AB6"/>
    <w:rsid w:val="002A3DA4"/>
    <w:rsid w:val="002A43E4"/>
    <w:rsid w:val="002A4599"/>
    <w:rsid w:val="002A4D56"/>
    <w:rsid w:val="002A5344"/>
    <w:rsid w:val="002A5946"/>
    <w:rsid w:val="002B0E89"/>
    <w:rsid w:val="002B1392"/>
    <w:rsid w:val="002B13A1"/>
    <w:rsid w:val="002B146C"/>
    <w:rsid w:val="002B1B65"/>
    <w:rsid w:val="002B30A5"/>
    <w:rsid w:val="002B31DC"/>
    <w:rsid w:val="002B32E5"/>
    <w:rsid w:val="002B3D06"/>
    <w:rsid w:val="002B448A"/>
    <w:rsid w:val="002B5553"/>
    <w:rsid w:val="002B5DE6"/>
    <w:rsid w:val="002B6428"/>
    <w:rsid w:val="002B7711"/>
    <w:rsid w:val="002B7A04"/>
    <w:rsid w:val="002C0464"/>
    <w:rsid w:val="002C0EF5"/>
    <w:rsid w:val="002C0F7B"/>
    <w:rsid w:val="002C0FA4"/>
    <w:rsid w:val="002C10AE"/>
    <w:rsid w:val="002C11E3"/>
    <w:rsid w:val="002C1241"/>
    <w:rsid w:val="002C41D3"/>
    <w:rsid w:val="002C620D"/>
    <w:rsid w:val="002C66F9"/>
    <w:rsid w:val="002C7625"/>
    <w:rsid w:val="002D0236"/>
    <w:rsid w:val="002D1203"/>
    <w:rsid w:val="002D1E76"/>
    <w:rsid w:val="002D3747"/>
    <w:rsid w:val="002D538C"/>
    <w:rsid w:val="002D5416"/>
    <w:rsid w:val="002D58F8"/>
    <w:rsid w:val="002D5933"/>
    <w:rsid w:val="002D6BED"/>
    <w:rsid w:val="002E1CEE"/>
    <w:rsid w:val="002E2148"/>
    <w:rsid w:val="002E2274"/>
    <w:rsid w:val="002E2CCB"/>
    <w:rsid w:val="002E3A71"/>
    <w:rsid w:val="002E3E8B"/>
    <w:rsid w:val="002E6B57"/>
    <w:rsid w:val="002E6BD9"/>
    <w:rsid w:val="002F04E1"/>
    <w:rsid w:val="002F1493"/>
    <w:rsid w:val="002F1E72"/>
    <w:rsid w:val="002F31AF"/>
    <w:rsid w:val="002F3306"/>
    <w:rsid w:val="002F42FB"/>
    <w:rsid w:val="002F5F20"/>
    <w:rsid w:val="002F63BB"/>
    <w:rsid w:val="002F6579"/>
    <w:rsid w:val="002F6D2D"/>
    <w:rsid w:val="002F6F23"/>
    <w:rsid w:val="0030178D"/>
    <w:rsid w:val="0030237B"/>
    <w:rsid w:val="003024FC"/>
    <w:rsid w:val="00302A69"/>
    <w:rsid w:val="003046A2"/>
    <w:rsid w:val="00304A0E"/>
    <w:rsid w:val="00304DAF"/>
    <w:rsid w:val="003050BF"/>
    <w:rsid w:val="0030529C"/>
    <w:rsid w:val="00305AFA"/>
    <w:rsid w:val="00305D74"/>
    <w:rsid w:val="00306C63"/>
    <w:rsid w:val="00307B8A"/>
    <w:rsid w:val="00310FBB"/>
    <w:rsid w:val="003122D6"/>
    <w:rsid w:val="00312421"/>
    <w:rsid w:val="00313025"/>
    <w:rsid w:val="003137CE"/>
    <w:rsid w:val="00313B59"/>
    <w:rsid w:val="003154AA"/>
    <w:rsid w:val="00316DDC"/>
    <w:rsid w:val="00317CC4"/>
    <w:rsid w:val="00320779"/>
    <w:rsid w:val="0032079F"/>
    <w:rsid w:val="00321916"/>
    <w:rsid w:val="003219CB"/>
    <w:rsid w:val="00321DC2"/>
    <w:rsid w:val="00323894"/>
    <w:rsid w:val="003240DA"/>
    <w:rsid w:val="00324AEF"/>
    <w:rsid w:val="00325D9A"/>
    <w:rsid w:val="00326845"/>
    <w:rsid w:val="00326E20"/>
    <w:rsid w:val="0033155B"/>
    <w:rsid w:val="00331B49"/>
    <w:rsid w:val="0033283A"/>
    <w:rsid w:val="00332858"/>
    <w:rsid w:val="00332FCC"/>
    <w:rsid w:val="00333AC4"/>
    <w:rsid w:val="003341C1"/>
    <w:rsid w:val="00336017"/>
    <w:rsid w:val="003361EC"/>
    <w:rsid w:val="003366C7"/>
    <w:rsid w:val="00336B7A"/>
    <w:rsid w:val="0034067E"/>
    <w:rsid w:val="00341393"/>
    <w:rsid w:val="0034252E"/>
    <w:rsid w:val="00343C2E"/>
    <w:rsid w:val="00344604"/>
    <w:rsid w:val="00344D80"/>
    <w:rsid w:val="00345233"/>
    <w:rsid w:val="00345415"/>
    <w:rsid w:val="00345AD9"/>
    <w:rsid w:val="003475ED"/>
    <w:rsid w:val="00351C1D"/>
    <w:rsid w:val="003529DD"/>
    <w:rsid w:val="003538C9"/>
    <w:rsid w:val="00353B80"/>
    <w:rsid w:val="00353F54"/>
    <w:rsid w:val="003547FC"/>
    <w:rsid w:val="00354B51"/>
    <w:rsid w:val="00355940"/>
    <w:rsid w:val="00356B2A"/>
    <w:rsid w:val="003571C9"/>
    <w:rsid w:val="003577EF"/>
    <w:rsid w:val="003603BB"/>
    <w:rsid w:val="00365039"/>
    <w:rsid w:val="00365575"/>
    <w:rsid w:val="00366900"/>
    <w:rsid w:val="00371191"/>
    <w:rsid w:val="00371341"/>
    <w:rsid w:val="003715F1"/>
    <w:rsid w:val="00372A52"/>
    <w:rsid w:val="00373C88"/>
    <w:rsid w:val="00374336"/>
    <w:rsid w:val="003759E9"/>
    <w:rsid w:val="00375BA1"/>
    <w:rsid w:val="00377924"/>
    <w:rsid w:val="003803A8"/>
    <w:rsid w:val="00380C12"/>
    <w:rsid w:val="00380CD6"/>
    <w:rsid w:val="003822C8"/>
    <w:rsid w:val="00385061"/>
    <w:rsid w:val="0038512F"/>
    <w:rsid w:val="0038557D"/>
    <w:rsid w:val="00386647"/>
    <w:rsid w:val="00386E0C"/>
    <w:rsid w:val="00387A19"/>
    <w:rsid w:val="00387E1B"/>
    <w:rsid w:val="00387E6D"/>
    <w:rsid w:val="00387E84"/>
    <w:rsid w:val="003908E6"/>
    <w:rsid w:val="00390CF3"/>
    <w:rsid w:val="0039186A"/>
    <w:rsid w:val="00391A19"/>
    <w:rsid w:val="00392779"/>
    <w:rsid w:val="00392BDD"/>
    <w:rsid w:val="00393C0D"/>
    <w:rsid w:val="003A01F6"/>
    <w:rsid w:val="003A08C0"/>
    <w:rsid w:val="003A0A13"/>
    <w:rsid w:val="003A0F9A"/>
    <w:rsid w:val="003A1902"/>
    <w:rsid w:val="003A33FE"/>
    <w:rsid w:val="003A55CE"/>
    <w:rsid w:val="003A56B6"/>
    <w:rsid w:val="003A5A6C"/>
    <w:rsid w:val="003A5B70"/>
    <w:rsid w:val="003A6C37"/>
    <w:rsid w:val="003B277F"/>
    <w:rsid w:val="003B3C0F"/>
    <w:rsid w:val="003B3FC4"/>
    <w:rsid w:val="003B53ED"/>
    <w:rsid w:val="003B5E26"/>
    <w:rsid w:val="003B60A1"/>
    <w:rsid w:val="003B610C"/>
    <w:rsid w:val="003B6265"/>
    <w:rsid w:val="003B732A"/>
    <w:rsid w:val="003B7895"/>
    <w:rsid w:val="003B7963"/>
    <w:rsid w:val="003B79F0"/>
    <w:rsid w:val="003C15C5"/>
    <w:rsid w:val="003C1D99"/>
    <w:rsid w:val="003C2030"/>
    <w:rsid w:val="003C242B"/>
    <w:rsid w:val="003C340D"/>
    <w:rsid w:val="003C57AB"/>
    <w:rsid w:val="003C678D"/>
    <w:rsid w:val="003C695B"/>
    <w:rsid w:val="003C7E2A"/>
    <w:rsid w:val="003D041D"/>
    <w:rsid w:val="003D1F31"/>
    <w:rsid w:val="003D2274"/>
    <w:rsid w:val="003D35C7"/>
    <w:rsid w:val="003D387C"/>
    <w:rsid w:val="003D4114"/>
    <w:rsid w:val="003D432B"/>
    <w:rsid w:val="003D5C33"/>
    <w:rsid w:val="003D6F05"/>
    <w:rsid w:val="003E0309"/>
    <w:rsid w:val="003E03A5"/>
    <w:rsid w:val="003E0851"/>
    <w:rsid w:val="003E0FAC"/>
    <w:rsid w:val="003E260A"/>
    <w:rsid w:val="003E27C3"/>
    <w:rsid w:val="003E2A6F"/>
    <w:rsid w:val="003E3DD8"/>
    <w:rsid w:val="003E40D6"/>
    <w:rsid w:val="003E448C"/>
    <w:rsid w:val="003E513B"/>
    <w:rsid w:val="003E51BA"/>
    <w:rsid w:val="003E566D"/>
    <w:rsid w:val="003E6274"/>
    <w:rsid w:val="003E7CF6"/>
    <w:rsid w:val="003F0CA4"/>
    <w:rsid w:val="003F0F92"/>
    <w:rsid w:val="003F1368"/>
    <w:rsid w:val="003F1E43"/>
    <w:rsid w:val="003F25E5"/>
    <w:rsid w:val="003F3C6F"/>
    <w:rsid w:val="003F43D7"/>
    <w:rsid w:val="003F5177"/>
    <w:rsid w:val="003F56F7"/>
    <w:rsid w:val="003F582C"/>
    <w:rsid w:val="003F5AC9"/>
    <w:rsid w:val="003F6015"/>
    <w:rsid w:val="003F6ED2"/>
    <w:rsid w:val="003F6F38"/>
    <w:rsid w:val="003F7AD2"/>
    <w:rsid w:val="003F7BDD"/>
    <w:rsid w:val="0040184C"/>
    <w:rsid w:val="00401CF3"/>
    <w:rsid w:val="00403E9A"/>
    <w:rsid w:val="00404D99"/>
    <w:rsid w:val="00404EF2"/>
    <w:rsid w:val="0040526B"/>
    <w:rsid w:val="00405427"/>
    <w:rsid w:val="004076AB"/>
    <w:rsid w:val="004107B5"/>
    <w:rsid w:val="00412943"/>
    <w:rsid w:val="00412A34"/>
    <w:rsid w:val="00413CDF"/>
    <w:rsid w:val="004147F9"/>
    <w:rsid w:val="004167B1"/>
    <w:rsid w:val="00417487"/>
    <w:rsid w:val="00420660"/>
    <w:rsid w:val="00420F25"/>
    <w:rsid w:val="004210D4"/>
    <w:rsid w:val="004218B9"/>
    <w:rsid w:val="00422BB4"/>
    <w:rsid w:val="00422CAD"/>
    <w:rsid w:val="00423467"/>
    <w:rsid w:val="00423D80"/>
    <w:rsid w:val="004247CC"/>
    <w:rsid w:val="00425D04"/>
    <w:rsid w:val="00426BBA"/>
    <w:rsid w:val="00426D9C"/>
    <w:rsid w:val="00430438"/>
    <w:rsid w:val="00430B74"/>
    <w:rsid w:val="00431970"/>
    <w:rsid w:val="00431AE4"/>
    <w:rsid w:val="00431D91"/>
    <w:rsid w:val="00433465"/>
    <w:rsid w:val="00433DE9"/>
    <w:rsid w:val="0043499D"/>
    <w:rsid w:val="0043510C"/>
    <w:rsid w:val="00435213"/>
    <w:rsid w:val="00436541"/>
    <w:rsid w:val="00436A84"/>
    <w:rsid w:val="00437AE2"/>
    <w:rsid w:val="00440912"/>
    <w:rsid w:val="004409B0"/>
    <w:rsid w:val="00440CB7"/>
    <w:rsid w:val="00442A05"/>
    <w:rsid w:val="004431B0"/>
    <w:rsid w:val="004434A3"/>
    <w:rsid w:val="00444E81"/>
    <w:rsid w:val="00445601"/>
    <w:rsid w:val="00445844"/>
    <w:rsid w:val="00445A8A"/>
    <w:rsid w:val="004467C8"/>
    <w:rsid w:val="00446F8E"/>
    <w:rsid w:val="00447160"/>
    <w:rsid w:val="00447A70"/>
    <w:rsid w:val="004503C8"/>
    <w:rsid w:val="0045309A"/>
    <w:rsid w:val="00455A51"/>
    <w:rsid w:val="00456206"/>
    <w:rsid w:val="00456591"/>
    <w:rsid w:val="004566E3"/>
    <w:rsid w:val="00461935"/>
    <w:rsid w:val="00461A31"/>
    <w:rsid w:val="00461EAE"/>
    <w:rsid w:val="00462647"/>
    <w:rsid w:val="00462D66"/>
    <w:rsid w:val="00463CA9"/>
    <w:rsid w:val="0046455B"/>
    <w:rsid w:val="004657DE"/>
    <w:rsid w:val="00465C8D"/>
    <w:rsid w:val="00470838"/>
    <w:rsid w:val="00472180"/>
    <w:rsid w:val="004723DE"/>
    <w:rsid w:val="00472CD5"/>
    <w:rsid w:val="004744A0"/>
    <w:rsid w:val="00474587"/>
    <w:rsid w:val="004746DC"/>
    <w:rsid w:val="0047500A"/>
    <w:rsid w:val="0047635E"/>
    <w:rsid w:val="00476C91"/>
    <w:rsid w:val="0048092E"/>
    <w:rsid w:val="00482733"/>
    <w:rsid w:val="00482D98"/>
    <w:rsid w:val="004848AB"/>
    <w:rsid w:val="00486793"/>
    <w:rsid w:val="00490799"/>
    <w:rsid w:val="00491229"/>
    <w:rsid w:val="00491FE8"/>
    <w:rsid w:val="004922EC"/>
    <w:rsid w:val="0049437F"/>
    <w:rsid w:val="00494587"/>
    <w:rsid w:val="0049650A"/>
    <w:rsid w:val="00496C5A"/>
    <w:rsid w:val="004A32B5"/>
    <w:rsid w:val="004A3CFC"/>
    <w:rsid w:val="004A4B12"/>
    <w:rsid w:val="004A78B5"/>
    <w:rsid w:val="004B054B"/>
    <w:rsid w:val="004B0770"/>
    <w:rsid w:val="004B2316"/>
    <w:rsid w:val="004B2CFE"/>
    <w:rsid w:val="004B2D59"/>
    <w:rsid w:val="004B3689"/>
    <w:rsid w:val="004B47D5"/>
    <w:rsid w:val="004B5444"/>
    <w:rsid w:val="004B5850"/>
    <w:rsid w:val="004B6466"/>
    <w:rsid w:val="004B75C9"/>
    <w:rsid w:val="004C1DB8"/>
    <w:rsid w:val="004C24DB"/>
    <w:rsid w:val="004C2F43"/>
    <w:rsid w:val="004C3043"/>
    <w:rsid w:val="004C3B2E"/>
    <w:rsid w:val="004C49FA"/>
    <w:rsid w:val="004C5DDB"/>
    <w:rsid w:val="004C6DA6"/>
    <w:rsid w:val="004C7C4C"/>
    <w:rsid w:val="004D0EA1"/>
    <w:rsid w:val="004D1398"/>
    <w:rsid w:val="004D57D2"/>
    <w:rsid w:val="004D7D18"/>
    <w:rsid w:val="004E0108"/>
    <w:rsid w:val="004E0C45"/>
    <w:rsid w:val="004E147A"/>
    <w:rsid w:val="004E360B"/>
    <w:rsid w:val="004E3822"/>
    <w:rsid w:val="004E38F0"/>
    <w:rsid w:val="004E4681"/>
    <w:rsid w:val="004E4D73"/>
    <w:rsid w:val="004E5CB3"/>
    <w:rsid w:val="004F28E8"/>
    <w:rsid w:val="004F2D0B"/>
    <w:rsid w:val="004F30CA"/>
    <w:rsid w:val="004F3B1B"/>
    <w:rsid w:val="004F5CAC"/>
    <w:rsid w:val="004F678C"/>
    <w:rsid w:val="004F7070"/>
    <w:rsid w:val="004F7A4F"/>
    <w:rsid w:val="00500BAC"/>
    <w:rsid w:val="00500E2D"/>
    <w:rsid w:val="00500EF1"/>
    <w:rsid w:val="00503321"/>
    <w:rsid w:val="00503701"/>
    <w:rsid w:val="00503B92"/>
    <w:rsid w:val="00504105"/>
    <w:rsid w:val="00504A70"/>
    <w:rsid w:val="00505612"/>
    <w:rsid w:val="005076A6"/>
    <w:rsid w:val="00510118"/>
    <w:rsid w:val="0051021C"/>
    <w:rsid w:val="0051116F"/>
    <w:rsid w:val="00512FA9"/>
    <w:rsid w:val="005134AC"/>
    <w:rsid w:val="0051356F"/>
    <w:rsid w:val="00513BAF"/>
    <w:rsid w:val="0051428C"/>
    <w:rsid w:val="00515B3B"/>
    <w:rsid w:val="00517232"/>
    <w:rsid w:val="00520C26"/>
    <w:rsid w:val="00520FDD"/>
    <w:rsid w:val="00522141"/>
    <w:rsid w:val="005226A2"/>
    <w:rsid w:val="00523210"/>
    <w:rsid w:val="005235CB"/>
    <w:rsid w:val="00523C29"/>
    <w:rsid w:val="00523F50"/>
    <w:rsid w:val="005240B2"/>
    <w:rsid w:val="00525AE7"/>
    <w:rsid w:val="00526C33"/>
    <w:rsid w:val="0052743C"/>
    <w:rsid w:val="005306D8"/>
    <w:rsid w:val="00531376"/>
    <w:rsid w:val="005313F2"/>
    <w:rsid w:val="00532603"/>
    <w:rsid w:val="00532DB3"/>
    <w:rsid w:val="00533487"/>
    <w:rsid w:val="00533DD3"/>
    <w:rsid w:val="0053519A"/>
    <w:rsid w:val="00535D1C"/>
    <w:rsid w:val="005418AA"/>
    <w:rsid w:val="005419A2"/>
    <w:rsid w:val="00543EF8"/>
    <w:rsid w:val="0054500C"/>
    <w:rsid w:val="005456D5"/>
    <w:rsid w:val="005473E1"/>
    <w:rsid w:val="00547AEE"/>
    <w:rsid w:val="00547B4D"/>
    <w:rsid w:val="00550F37"/>
    <w:rsid w:val="00551CC9"/>
    <w:rsid w:val="00553BD1"/>
    <w:rsid w:val="005544BE"/>
    <w:rsid w:val="005550F3"/>
    <w:rsid w:val="0055594D"/>
    <w:rsid w:val="005606B0"/>
    <w:rsid w:val="00560B63"/>
    <w:rsid w:val="005613AA"/>
    <w:rsid w:val="0056186C"/>
    <w:rsid w:val="00562832"/>
    <w:rsid w:val="00562D2B"/>
    <w:rsid w:val="00562F44"/>
    <w:rsid w:val="0056420A"/>
    <w:rsid w:val="00564FFF"/>
    <w:rsid w:val="00565030"/>
    <w:rsid w:val="00565712"/>
    <w:rsid w:val="00565D3E"/>
    <w:rsid w:val="00565ED8"/>
    <w:rsid w:val="00566520"/>
    <w:rsid w:val="005667A0"/>
    <w:rsid w:val="00567DF0"/>
    <w:rsid w:val="00567F4D"/>
    <w:rsid w:val="00570183"/>
    <w:rsid w:val="00571AD9"/>
    <w:rsid w:val="00572CD8"/>
    <w:rsid w:val="00573F49"/>
    <w:rsid w:val="00574327"/>
    <w:rsid w:val="0057457A"/>
    <w:rsid w:val="00574952"/>
    <w:rsid w:val="00576FF2"/>
    <w:rsid w:val="00577DAF"/>
    <w:rsid w:val="00580669"/>
    <w:rsid w:val="00580D98"/>
    <w:rsid w:val="00581182"/>
    <w:rsid w:val="005816BB"/>
    <w:rsid w:val="005816C6"/>
    <w:rsid w:val="00581BA6"/>
    <w:rsid w:val="00581CA1"/>
    <w:rsid w:val="00582213"/>
    <w:rsid w:val="005828E7"/>
    <w:rsid w:val="00582EA9"/>
    <w:rsid w:val="005838E1"/>
    <w:rsid w:val="00584369"/>
    <w:rsid w:val="005844A7"/>
    <w:rsid w:val="005846AE"/>
    <w:rsid w:val="005846DA"/>
    <w:rsid w:val="00584FA9"/>
    <w:rsid w:val="00585333"/>
    <w:rsid w:val="005865C5"/>
    <w:rsid w:val="00586701"/>
    <w:rsid w:val="00587498"/>
    <w:rsid w:val="00587558"/>
    <w:rsid w:val="00590A70"/>
    <w:rsid w:val="00590FD3"/>
    <w:rsid w:val="005917B3"/>
    <w:rsid w:val="00594ED1"/>
    <w:rsid w:val="00594F10"/>
    <w:rsid w:val="005950CF"/>
    <w:rsid w:val="00595D71"/>
    <w:rsid w:val="00596190"/>
    <w:rsid w:val="00596838"/>
    <w:rsid w:val="00596F96"/>
    <w:rsid w:val="005976D2"/>
    <w:rsid w:val="005A02DF"/>
    <w:rsid w:val="005A1C7D"/>
    <w:rsid w:val="005A241B"/>
    <w:rsid w:val="005A2DE7"/>
    <w:rsid w:val="005A2EEE"/>
    <w:rsid w:val="005A308D"/>
    <w:rsid w:val="005A35D3"/>
    <w:rsid w:val="005A3CC9"/>
    <w:rsid w:val="005A44EF"/>
    <w:rsid w:val="005A4624"/>
    <w:rsid w:val="005A595A"/>
    <w:rsid w:val="005A68F0"/>
    <w:rsid w:val="005A6F95"/>
    <w:rsid w:val="005B1D17"/>
    <w:rsid w:val="005B1E76"/>
    <w:rsid w:val="005B3119"/>
    <w:rsid w:val="005B3749"/>
    <w:rsid w:val="005B4914"/>
    <w:rsid w:val="005B4F27"/>
    <w:rsid w:val="005B551F"/>
    <w:rsid w:val="005B5C8A"/>
    <w:rsid w:val="005B5F13"/>
    <w:rsid w:val="005B60A2"/>
    <w:rsid w:val="005B68E7"/>
    <w:rsid w:val="005B77BC"/>
    <w:rsid w:val="005B7B70"/>
    <w:rsid w:val="005B7F13"/>
    <w:rsid w:val="005C0B52"/>
    <w:rsid w:val="005C20F6"/>
    <w:rsid w:val="005C3160"/>
    <w:rsid w:val="005C3173"/>
    <w:rsid w:val="005C396D"/>
    <w:rsid w:val="005C3BDA"/>
    <w:rsid w:val="005C4B68"/>
    <w:rsid w:val="005C4D5F"/>
    <w:rsid w:val="005C571F"/>
    <w:rsid w:val="005C68E2"/>
    <w:rsid w:val="005C69DD"/>
    <w:rsid w:val="005C6E51"/>
    <w:rsid w:val="005C72EC"/>
    <w:rsid w:val="005C7F90"/>
    <w:rsid w:val="005D03AB"/>
    <w:rsid w:val="005D0BAC"/>
    <w:rsid w:val="005D17DE"/>
    <w:rsid w:val="005D1A0B"/>
    <w:rsid w:val="005D1DB8"/>
    <w:rsid w:val="005D2137"/>
    <w:rsid w:val="005D218F"/>
    <w:rsid w:val="005D34C1"/>
    <w:rsid w:val="005D529A"/>
    <w:rsid w:val="005D5704"/>
    <w:rsid w:val="005D6CBA"/>
    <w:rsid w:val="005E0BB9"/>
    <w:rsid w:val="005E12EC"/>
    <w:rsid w:val="005E23E6"/>
    <w:rsid w:val="005E3039"/>
    <w:rsid w:val="005E4AF5"/>
    <w:rsid w:val="005E5478"/>
    <w:rsid w:val="005E5506"/>
    <w:rsid w:val="005E6367"/>
    <w:rsid w:val="005E653F"/>
    <w:rsid w:val="005E6DCB"/>
    <w:rsid w:val="005E6F8D"/>
    <w:rsid w:val="005E739E"/>
    <w:rsid w:val="005F0C6B"/>
    <w:rsid w:val="005F13DE"/>
    <w:rsid w:val="005F1A47"/>
    <w:rsid w:val="005F3DDA"/>
    <w:rsid w:val="005F43C8"/>
    <w:rsid w:val="005F6DB1"/>
    <w:rsid w:val="005F7844"/>
    <w:rsid w:val="006002DE"/>
    <w:rsid w:val="006007AC"/>
    <w:rsid w:val="006009C8"/>
    <w:rsid w:val="00600AB7"/>
    <w:rsid w:val="00601A79"/>
    <w:rsid w:val="00602819"/>
    <w:rsid w:val="00603391"/>
    <w:rsid w:val="00604826"/>
    <w:rsid w:val="00606224"/>
    <w:rsid w:val="006069DA"/>
    <w:rsid w:val="0060717A"/>
    <w:rsid w:val="00610F69"/>
    <w:rsid w:val="006127C1"/>
    <w:rsid w:val="006128FB"/>
    <w:rsid w:val="00612EFE"/>
    <w:rsid w:val="006149CE"/>
    <w:rsid w:val="006158D9"/>
    <w:rsid w:val="006158F4"/>
    <w:rsid w:val="006171A2"/>
    <w:rsid w:val="0062010B"/>
    <w:rsid w:val="00620966"/>
    <w:rsid w:val="00620BD9"/>
    <w:rsid w:val="00620CBD"/>
    <w:rsid w:val="00623C1B"/>
    <w:rsid w:val="006253D0"/>
    <w:rsid w:val="0062686F"/>
    <w:rsid w:val="00626C51"/>
    <w:rsid w:val="00626CBA"/>
    <w:rsid w:val="006275E7"/>
    <w:rsid w:val="0063001D"/>
    <w:rsid w:val="006300CF"/>
    <w:rsid w:val="006301AD"/>
    <w:rsid w:val="00630218"/>
    <w:rsid w:val="00630648"/>
    <w:rsid w:val="006314E8"/>
    <w:rsid w:val="00632D59"/>
    <w:rsid w:val="00633326"/>
    <w:rsid w:val="0063436F"/>
    <w:rsid w:val="006346CB"/>
    <w:rsid w:val="006364EC"/>
    <w:rsid w:val="00637689"/>
    <w:rsid w:val="00637781"/>
    <w:rsid w:val="00637FA4"/>
    <w:rsid w:val="0064083A"/>
    <w:rsid w:val="006409F8"/>
    <w:rsid w:val="00641163"/>
    <w:rsid w:val="006411FB"/>
    <w:rsid w:val="00641B73"/>
    <w:rsid w:val="00641D1D"/>
    <w:rsid w:val="00642866"/>
    <w:rsid w:val="00642A80"/>
    <w:rsid w:val="00643329"/>
    <w:rsid w:val="0064365D"/>
    <w:rsid w:val="00643B0D"/>
    <w:rsid w:val="00643F88"/>
    <w:rsid w:val="00643FE1"/>
    <w:rsid w:val="00645ECB"/>
    <w:rsid w:val="00646109"/>
    <w:rsid w:val="00646B93"/>
    <w:rsid w:val="00646E4C"/>
    <w:rsid w:val="006500E1"/>
    <w:rsid w:val="006506D8"/>
    <w:rsid w:val="00650D6E"/>
    <w:rsid w:val="00650FB7"/>
    <w:rsid w:val="00651899"/>
    <w:rsid w:val="00652241"/>
    <w:rsid w:val="0065236C"/>
    <w:rsid w:val="006536DC"/>
    <w:rsid w:val="0065376E"/>
    <w:rsid w:val="00654188"/>
    <w:rsid w:val="0065507D"/>
    <w:rsid w:val="0065598C"/>
    <w:rsid w:val="00655B3E"/>
    <w:rsid w:val="0065681D"/>
    <w:rsid w:val="006574C6"/>
    <w:rsid w:val="00660741"/>
    <w:rsid w:val="00660FA5"/>
    <w:rsid w:val="006611ED"/>
    <w:rsid w:val="006644EF"/>
    <w:rsid w:val="00664E63"/>
    <w:rsid w:val="0066603C"/>
    <w:rsid w:val="0066690B"/>
    <w:rsid w:val="006678BA"/>
    <w:rsid w:val="00667D6B"/>
    <w:rsid w:val="00670A23"/>
    <w:rsid w:val="00671C56"/>
    <w:rsid w:val="00672440"/>
    <w:rsid w:val="00673A7B"/>
    <w:rsid w:val="00676682"/>
    <w:rsid w:val="00676898"/>
    <w:rsid w:val="00680EDE"/>
    <w:rsid w:val="006816A5"/>
    <w:rsid w:val="0068408D"/>
    <w:rsid w:val="00686198"/>
    <w:rsid w:val="0068670D"/>
    <w:rsid w:val="00687727"/>
    <w:rsid w:val="006907E0"/>
    <w:rsid w:val="00691219"/>
    <w:rsid w:val="00691267"/>
    <w:rsid w:val="00691C88"/>
    <w:rsid w:val="0069245E"/>
    <w:rsid w:val="00693EF1"/>
    <w:rsid w:val="006949EC"/>
    <w:rsid w:val="00694CDF"/>
    <w:rsid w:val="00694E00"/>
    <w:rsid w:val="00695D47"/>
    <w:rsid w:val="00696BD7"/>
    <w:rsid w:val="006977EE"/>
    <w:rsid w:val="006A081F"/>
    <w:rsid w:val="006A0960"/>
    <w:rsid w:val="006A16E1"/>
    <w:rsid w:val="006A1B5A"/>
    <w:rsid w:val="006A1FF5"/>
    <w:rsid w:val="006A361B"/>
    <w:rsid w:val="006A5688"/>
    <w:rsid w:val="006A579B"/>
    <w:rsid w:val="006A5A6F"/>
    <w:rsid w:val="006A6B35"/>
    <w:rsid w:val="006A7F84"/>
    <w:rsid w:val="006B0308"/>
    <w:rsid w:val="006B080F"/>
    <w:rsid w:val="006B0FA4"/>
    <w:rsid w:val="006B1D2D"/>
    <w:rsid w:val="006B2197"/>
    <w:rsid w:val="006B2424"/>
    <w:rsid w:val="006B33E4"/>
    <w:rsid w:val="006B3D03"/>
    <w:rsid w:val="006B422F"/>
    <w:rsid w:val="006B43BC"/>
    <w:rsid w:val="006B461C"/>
    <w:rsid w:val="006B63F5"/>
    <w:rsid w:val="006C068C"/>
    <w:rsid w:val="006C29E0"/>
    <w:rsid w:val="006C4F51"/>
    <w:rsid w:val="006C6D1D"/>
    <w:rsid w:val="006C7B62"/>
    <w:rsid w:val="006C7C4B"/>
    <w:rsid w:val="006D10F5"/>
    <w:rsid w:val="006D1B29"/>
    <w:rsid w:val="006D29D7"/>
    <w:rsid w:val="006D3EBE"/>
    <w:rsid w:val="006D4468"/>
    <w:rsid w:val="006D5764"/>
    <w:rsid w:val="006D578B"/>
    <w:rsid w:val="006D6335"/>
    <w:rsid w:val="006D69BE"/>
    <w:rsid w:val="006E0AE3"/>
    <w:rsid w:val="006E0BF0"/>
    <w:rsid w:val="006E1068"/>
    <w:rsid w:val="006E15BA"/>
    <w:rsid w:val="006E18AC"/>
    <w:rsid w:val="006E1C23"/>
    <w:rsid w:val="006E1EB0"/>
    <w:rsid w:val="006E2652"/>
    <w:rsid w:val="006E26D6"/>
    <w:rsid w:val="006E3BD4"/>
    <w:rsid w:val="006E3EF1"/>
    <w:rsid w:val="006E48A7"/>
    <w:rsid w:val="006E6550"/>
    <w:rsid w:val="006F0CD8"/>
    <w:rsid w:val="006F0D82"/>
    <w:rsid w:val="006F18BD"/>
    <w:rsid w:val="006F3795"/>
    <w:rsid w:val="006F3FAC"/>
    <w:rsid w:val="006F40A8"/>
    <w:rsid w:val="006F4429"/>
    <w:rsid w:val="006F4969"/>
    <w:rsid w:val="006F540C"/>
    <w:rsid w:val="006F55AE"/>
    <w:rsid w:val="006F66A4"/>
    <w:rsid w:val="006F6DCC"/>
    <w:rsid w:val="006F771C"/>
    <w:rsid w:val="006F7F3E"/>
    <w:rsid w:val="006F7F6B"/>
    <w:rsid w:val="00700F7B"/>
    <w:rsid w:val="00701761"/>
    <w:rsid w:val="00701BE1"/>
    <w:rsid w:val="00702807"/>
    <w:rsid w:val="00703A0D"/>
    <w:rsid w:val="00703BFC"/>
    <w:rsid w:val="0070418E"/>
    <w:rsid w:val="0070429F"/>
    <w:rsid w:val="0070636A"/>
    <w:rsid w:val="00706ABF"/>
    <w:rsid w:val="0070714D"/>
    <w:rsid w:val="00707360"/>
    <w:rsid w:val="00707DE7"/>
    <w:rsid w:val="007119A8"/>
    <w:rsid w:val="00711A0B"/>
    <w:rsid w:val="00712CDA"/>
    <w:rsid w:val="00713346"/>
    <w:rsid w:val="00713916"/>
    <w:rsid w:val="00713AA4"/>
    <w:rsid w:val="0071544E"/>
    <w:rsid w:val="00716B8B"/>
    <w:rsid w:val="0071772D"/>
    <w:rsid w:val="00717917"/>
    <w:rsid w:val="0072049D"/>
    <w:rsid w:val="007205B2"/>
    <w:rsid w:val="00721498"/>
    <w:rsid w:val="0072281B"/>
    <w:rsid w:val="00723175"/>
    <w:rsid w:val="007247EC"/>
    <w:rsid w:val="00724E91"/>
    <w:rsid w:val="007258EF"/>
    <w:rsid w:val="00726A9B"/>
    <w:rsid w:val="00727571"/>
    <w:rsid w:val="007313EE"/>
    <w:rsid w:val="00731A1A"/>
    <w:rsid w:val="007321C2"/>
    <w:rsid w:val="00732468"/>
    <w:rsid w:val="0073271B"/>
    <w:rsid w:val="007334C1"/>
    <w:rsid w:val="00735144"/>
    <w:rsid w:val="00735FBC"/>
    <w:rsid w:val="00737655"/>
    <w:rsid w:val="00740981"/>
    <w:rsid w:val="007416A0"/>
    <w:rsid w:val="00743977"/>
    <w:rsid w:val="007453B7"/>
    <w:rsid w:val="007507BA"/>
    <w:rsid w:val="00750D5A"/>
    <w:rsid w:val="00750E86"/>
    <w:rsid w:val="0075206D"/>
    <w:rsid w:val="007523D6"/>
    <w:rsid w:val="0075298B"/>
    <w:rsid w:val="00753976"/>
    <w:rsid w:val="00754BD3"/>
    <w:rsid w:val="00754F50"/>
    <w:rsid w:val="00755CB4"/>
    <w:rsid w:val="0075614B"/>
    <w:rsid w:val="0075713C"/>
    <w:rsid w:val="0075789C"/>
    <w:rsid w:val="00761415"/>
    <w:rsid w:val="0076249B"/>
    <w:rsid w:val="00763608"/>
    <w:rsid w:val="00763ECB"/>
    <w:rsid w:val="00766185"/>
    <w:rsid w:val="00767E8F"/>
    <w:rsid w:val="007707CA"/>
    <w:rsid w:val="00771353"/>
    <w:rsid w:val="0077164D"/>
    <w:rsid w:val="00772882"/>
    <w:rsid w:val="0077288B"/>
    <w:rsid w:val="00772D3E"/>
    <w:rsid w:val="00772E3D"/>
    <w:rsid w:val="007737D5"/>
    <w:rsid w:val="00773AA6"/>
    <w:rsid w:val="0077582C"/>
    <w:rsid w:val="00776771"/>
    <w:rsid w:val="007777EA"/>
    <w:rsid w:val="00780B07"/>
    <w:rsid w:val="0078315C"/>
    <w:rsid w:val="0078389E"/>
    <w:rsid w:val="00784D7F"/>
    <w:rsid w:val="0078544B"/>
    <w:rsid w:val="00786963"/>
    <w:rsid w:val="00787868"/>
    <w:rsid w:val="007900D5"/>
    <w:rsid w:val="00791815"/>
    <w:rsid w:val="00792726"/>
    <w:rsid w:val="007939E4"/>
    <w:rsid w:val="0079463A"/>
    <w:rsid w:val="007963CD"/>
    <w:rsid w:val="00796849"/>
    <w:rsid w:val="0079694D"/>
    <w:rsid w:val="007977C5"/>
    <w:rsid w:val="007A0642"/>
    <w:rsid w:val="007A13F4"/>
    <w:rsid w:val="007A2A2F"/>
    <w:rsid w:val="007A4CDB"/>
    <w:rsid w:val="007A5D60"/>
    <w:rsid w:val="007A7B11"/>
    <w:rsid w:val="007B01AF"/>
    <w:rsid w:val="007B0739"/>
    <w:rsid w:val="007B1EF6"/>
    <w:rsid w:val="007B36BC"/>
    <w:rsid w:val="007B3AFB"/>
    <w:rsid w:val="007B3BD6"/>
    <w:rsid w:val="007B4619"/>
    <w:rsid w:val="007B467D"/>
    <w:rsid w:val="007B617C"/>
    <w:rsid w:val="007B75C5"/>
    <w:rsid w:val="007C0E06"/>
    <w:rsid w:val="007C1734"/>
    <w:rsid w:val="007C1D68"/>
    <w:rsid w:val="007C27A6"/>
    <w:rsid w:val="007C2C3F"/>
    <w:rsid w:val="007C3812"/>
    <w:rsid w:val="007C40AD"/>
    <w:rsid w:val="007C4A51"/>
    <w:rsid w:val="007C5AE4"/>
    <w:rsid w:val="007C6B12"/>
    <w:rsid w:val="007C73A8"/>
    <w:rsid w:val="007D1FF0"/>
    <w:rsid w:val="007D25C6"/>
    <w:rsid w:val="007D2D27"/>
    <w:rsid w:val="007D472B"/>
    <w:rsid w:val="007D5A8B"/>
    <w:rsid w:val="007D5AC8"/>
    <w:rsid w:val="007D65B1"/>
    <w:rsid w:val="007D65F4"/>
    <w:rsid w:val="007D7358"/>
    <w:rsid w:val="007E0D9E"/>
    <w:rsid w:val="007E0E2E"/>
    <w:rsid w:val="007E31C7"/>
    <w:rsid w:val="007E361F"/>
    <w:rsid w:val="007E384B"/>
    <w:rsid w:val="007E4164"/>
    <w:rsid w:val="007E4C0E"/>
    <w:rsid w:val="007E5396"/>
    <w:rsid w:val="007E59F4"/>
    <w:rsid w:val="007E6D71"/>
    <w:rsid w:val="007E719D"/>
    <w:rsid w:val="007E781E"/>
    <w:rsid w:val="007F0224"/>
    <w:rsid w:val="007F0753"/>
    <w:rsid w:val="007F0883"/>
    <w:rsid w:val="007F2B9C"/>
    <w:rsid w:val="007F3D2D"/>
    <w:rsid w:val="007F44CD"/>
    <w:rsid w:val="007F5509"/>
    <w:rsid w:val="00800B35"/>
    <w:rsid w:val="00802077"/>
    <w:rsid w:val="0080280A"/>
    <w:rsid w:val="00802F2B"/>
    <w:rsid w:val="0080413A"/>
    <w:rsid w:val="00804DAC"/>
    <w:rsid w:val="00810486"/>
    <w:rsid w:val="008106C9"/>
    <w:rsid w:val="0081094A"/>
    <w:rsid w:val="00811391"/>
    <w:rsid w:val="0081333A"/>
    <w:rsid w:val="00813F1B"/>
    <w:rsid w:val="0081402A"/>
    <w:rsid w:val="0081490D"/>
    <w:rsid w:val="00814DAA"/>
    <w:rsid w:val="008157E2"/>
    <w:rsid w:val="008159EC"/>
    <w:rsid w:val="00816BEF"/>
    <w:rsid w:val="00817276"/>
    <w:rsid w:val="008173AC"/>
    <w:rsid w:val="00817DA7"/>
    <w:rsid w:val="00820091"/>
    <w:rsid w:val="008206BB"/>
    <w:rsid w:val="00820E3D"/>
    <w:rsid w:val="00821022"/>
    <w:rsid w:val="00821C80"/>
    <w:rsid w:val="0082215D"/>
    <w:rsid w:val="00822752"/>
    <w:rsid w:val="00822C98"/>
    <w:rsid w:val="00824205"/>
    <w:rsid w:val="008249D3"/>
    <w:rsid w:val="00824CD2"/>
    <w:rsid w:val="0082566D"/>
    <w:rsid w:val="00825AD9"/>
    <w:rsid w:val="00826617"/>
    <w:rsid w:val="00826F3F"/>
    <w:rsid w:val="008276EF"/>
    <w:rsid w:val="0083091F"/>
    <w:rsid w:val="008309D3"/>
    <w:rsid w:val="008314CA"/>
    <w:rsid w:val="00832298"/>
    <w:rsid w:val="00832E20"/>
    <w:rsid w:val="00833063"/>
    <w:rsid w:val="008335FD"/>
    <w:rsid w:val="0083369B"/>
    <w:rsid w:val="00834CCB"/>
    <w:rsid w:val="00835F9D"/>
    <w:rsid w:val="008369FA"/>
    <w:rsid w:val="00837FB9"/>
    <w:rsid w:val="008400E0"/>
    <w:rsid w:val="008404FC"/>
    <w:rsid w:val="00840949"/>
    <w:rsid w:val="00841431"/>
    <w:rsid w:val="00841CB8"/>
    <w:rsid w:val="0084208E"/>
    <w:rsid w:val="00843968"/>
    <w:rsid w:val="00845117"/>
    <w:rsid w:val="00846145"/>
    <w:rsid w:val="008463D4"/>
    <w:rsid w:val="008470A5"/>
    <w:rsid w:val="008471B7"/>
    <w:rsid w:val="008519E5"/>
    <w:rsid w:val="00852DAB"/>
    <w:rsid w:val="008536D4"/>
    <w:rsid w:val="008544B3"/>
    <w:rsid w:val="00854586"/>
    <w:rsid w:val="00854B37"/>
    <w:rsid w:val="0085602E"/>
    <w:rsid w:val="008564E3"/>
    <w:rsid w:val="00856ACE"/>
    <w:rsid w:val="008612C1"/>
    <w:rsid w:val="00862790"/>
    <w:rsid w:val="0086309B"/>
    <w:rsid w:val="00864C83"/>
    <w:rsid w:val="00864EEF"/>
    <w:rsid w:val="0086556C"/>
    <w:rsid w:val="00866121"/>
    <w:rsid w:val="00866658"/>
    <w:rsid w:val="00870639"/>
    <w:rsid w:val="00870878"/>
    <w:rsid w:val="008720F2"/>
    <w:rsid w:val="00872830"/>
    <w:rsid w:val="00872CDC"/>
    <w:rsid w:val="0087314E"/>
    <w:rsid w:val="008742E1"/>
    <w:rsid w:val="00875266"/>
    <w:rsid w:val="00875381"/>
    <w:rsid w:val="00876E7D"/>
    <w:rsid w:val="00877F73"/>
    <w:rsid w:val="008808DD"/>
    <w:rsid w:val="008818A4"/>
    <w:rsid w:val="00882052"/>
    <w:rsid w:val="00882B1B"/>
    <w:rsid w:val="00883031"/>
    <w:rsid w:val="00884004"/>
    <w:rsid w:val="008845E1"/>
    <w:rsid w:val="008847A4"/>
    <w:rsid w:val="008862D9"/>
    <w:rsid w:val="0088630F"/>
    <w:rsid w:val="008867C3"/>
    <w:rsid w:val="00886CA1"/>
    <w:rsid w:val="008914C7"/>
    <w:rsid w:val="00891B2D"/>
    <w:rsid w:val="00892A3A"/>
    <w:rsid w:val="008931D6"/>
    <w:rsid w:val="0089366D"/>
    <w:rsid w:val="00893CB8"/>
    <w:rsid w:val="00894114"/>
    <w:rsid w:val="00894A04"/>
    <w:rsid w:val="008950C6"/>
    <w:rsid w:val="008955F9"/>
    <w:rsid w:val="00896E98"/>
    <w:rsid w:val="008973C6"/>
    <w:rsid w:val="008A0A64"/>
    <w:rsid w:val="008A1D28"/>
    <w:rsid w:val="008A277C"/>
    <w:rsid w:val="008A2B2E"/>
    <w:rsid w:val="008A3E18"/>
    <w:rsid w:val="008A5A13"/>
    <w:rsid w:val="008A65C4"/>
    <w:rsid w:val="008A69B4"/>
    <w:rsid w:val="008A74B8"/>
    <w:rsid w:val="008A7BB9"/>
    <w:rsid w:val="008A7CEA"/>
    <w:rsid w:val="008B1235"/>
    <w:rsid w:val="008B20B0"/>
    <w:rsid w:val="008B2361"/>
    <w:rsid w:val="008B2480"/>
    <w:rsid w:val="008B339C"/>
    <w:rsid w:val="008B45C1"/>
    <w:rsid w:val="008B5ED3"/>
    <w:rsid w:val="008C1EB7"/>
    <w:rsid w:val="008C1F07"/>
    <w:rsid w:val="008C323E"/>
    <w:rsid w:val="008C3F0B"/>
    <w:rsid w:val="008C5164"/>
    <w:rsid w:val="008C5300"/>
    <w:rsid w:val="008C56C3"/>
    <w:rsid w:val="008C6CA6"/>
    <w:rsid w:val="008C792E"/>
    <w:rsid w:val="008C7ADD"/>
    <w:rsid w:val="008C7CC8"/>
    <w:rsid w:val="008D0BA1"/>
    <w:rsid w:val="008D2462"/>
    <w:rsid w:val="008D3705"/>
    <w:rsid w:val="008D4C16"/>
    <w:rsid w:val="008D5C63"/>
    <w:rsid w:val="008D780E"/>
    <w:rsid w:val="008D7E32"/>
    <w:rsid w:val="008D7E76"/>
    <w:rsid w:val="008E0BED"/>
    <w:rsid w:val="008E18E3"/>
    <w:rsid w:val="008E389A"/>
    <w:rsid w:val="008E4EDD"/>
    <w:rsid w:val="008E6CD2"/>
    <w:rsid w:val="008F1428"/>
    <w:rsid w:val="008F1B84"/>
    <w:rsid w:val="008F3E9C"/>
    <w:rsid w:val="008F3EEF"/>
    <w:rsid w:val="008F44C6"/>
    <w:rsid w:val="008F4E31"/>
    <w:rsid w:val="008F631B"/>
    <w:rsid w:val="00901FE1"/>
    <w:rsid w:val="00902A5E"/>
    <w:rsid w:val="0090371D"/>
    <w:rsid w:val="009047E3"/>
    <w:rsid w:val="009052D4"/>
    <w:rsid w:val="0090585B"/>
    <w:rsid w:val="00906823"/>
    <w:rsid w:val="00910BD9"/>
    <w:rsid w:val="00914BF8"/>
    <w:rsid w:val="00915294"/>
    <w:rsid w:val="009156EE"/>
    <w:rsid w:val="00915E00"/>
    <w:rsid w:val="00915F6B"/>
    <w:rsid w:val="009165C3"/>
    <w:rsid w:val="00921627"/>
    <w:rsid w:val="00921F92"/>
    <w:rsid w:val="00922DFC"/>
    <w:rsid w:val="009238D1"/>
    <w:rsid w:val="00923C6C"/>
    <w:rsid w:val="00923C99"/>
    <w:rsid w:val="00926AAE"/>
    <w:rsid w:val="00926FCF"/>
    <w:rsid w:val="00927D54"/>
    <w:rsid w:val="0093079E"/>
    <w:rsid w:val="00931222"/>
    <w:rsid w:val="0093184C"/>
    <w:rsid w:val="0093224E"/>
    <w:rsid w:val="0093227A"/>
    <w:rsid w:val="0093245F"/>
    <w:rsid w:val="0093253E"/>
    <w:rsid w:val="0093277C"/>
    <w:rsid w:val="00932C43"/>
    <w:rsid w:val="0093308D"/>
    <w:rsid w:val="00936245"/>
    <w:rsid w:val="00936E23"/>
    <w:rsid w:val="00936E85"/>
    <w:rsid w:val="00937AF0"/>
    <w:rsid w:val="00937E21"/>
    <w:rsid w:val="0094008A"/>
    <w:rsid w:val="009404E5"/>
    <w:rsid w:val="00940C9E"/>
    <w:rsid w:val="00940D27"/>
    <w:rsid w:val="009449B7"/>
    <w:rsid w:val="00947CB2"/>
    <w:rsid w:val="0095008C"/>
    <w:rsid w:val="00950BA9"/>
    <w:rsid w:val="009519DB"/>
    <w:rsid w:val="009525E8"/>
    <w:rsid w:val="009528A4"/>
    <w:rsid w:val="00952DBB"/>
    <w:rsid w:val="0095440A"/>
    <w:rsid w:val="00955213"/>
    <w:rsid w:val="009572BB"/>
    <w:rsid w:val="009602FE"/>
    <w:rsid w:val="00962448"/>
    <w:rsid w:val="0096271C"/>
    <w:rsid w:val="00962986"/>
    <w:rsid w:val="00963338"/>
    <w:rsid w:val="0096344E"/>
    <w:rsid w:val="00963A20"/>
    <w:rsid w:val="00963DAD"/>
    <w:rsid w:val="009670ED"/>
    <w:rsid w:val="0097177F"/>
    <w:rsid w:val="00971FEB"/>
    <w:rsid w:val="00972619"/>
    <w:rsid w:val="009732BF"/>
    <w:rsid w:val="00973395"/>
    <w:rsid w:val="00973BB7"/>
    <w:rsid w:val="00973EC1"/>
    <w:rsid w:val="00975CE4"/>
    <w:rsid w:val="00976462"/>
    <w:rsid w:val="00976EF6"/>
    <w:rsid w:val="00977416"/>
    <w:rsid w:val="00977E0D"/>
    <w:rsid w:val="00980520"/>
    <w:rsid w:val="00981962"/>
    <w:rsid w:val="009821EF"/>
    <w:rsid w:val="00982ECA"/>
    <w:rsid w:val="00983BD5"/>
    <w:rsid w:val="00985BB7"/>
    <w:rsid w:val="0098695B"/>
    <w:rsid w:val="0098773F"/>
    <w:rsid w:val="009909F5"/>
    <w:rsid w:val="00991A6B"/>
    <w:rsid w:val="00992EC7"/>
    <w:rsid w:val="00993252"/>
    <w:rsid w:val="0099325F"/>
    <w:rsid w:val="0099336A"/>
    <w:rsid w:val="009947F4"/>
    <w:rsid w:val="0099590A"/>
    <w:rsid w:val="00996C27"/>
    <w:rsid w:val="00996CE6"/>
    <w:rsid w:val="00996E9E"/>
    <w:rsid w:val="009970D8"/>
    <w:rsid w:val="00997416"/>
    <w:rsid w:val="009A07EE"/>
    <w:rsid w:val="009A1E5F"/>
    <w:rsid w:val="009A26A2"/>
    <w:rsid w:val="009A3D6A"/>
    <w:rsid w:val="009A418F"/>
    <w:rsid w:val="009A5362"/>
    <w:rsid w:val="009A6538"/>
    <w:rsid w:val="009A735B"/>
    <w:rsid w:val="009A7DF8"/>
    <w:rsid w:val="009B0CC2"/>
    <w:rsid w:val="009B1198"/>
    <w:rsid w:val="009B1D03"/>
    <w:rsid w:val="009B22D5"/>
    <w:rsid w:val="009B5B8F"/>
    <w:rsid w:val="009B6AC0"/>
    <w:rsid w:val="009B7DB3"/>
    <w:rsid w:val="009C0429"/>
    <w:rsid w:val="009C0617"/>
    <w:rsid w:val="009C1DAF"/>
    <w:rsid w:val="009C51A8"/>
    <w:rsid w:val="009C5344"/>
    <w:rsid w:val="009C54D9"/>
    <w:rsid w:val="009C68C5"/>
    <w:rsid w:val="009C6D49"/>
    <w:rsid w:val="009C75FC"/>
    <w:rsid w:val="009C7CF2"/>
    <w:rsid w:val="009D0386"/>
    <w:rsid w:val="009D0446"/>
    <w:rsid w:val="009D18C9"/>
    <w:rsid w:val="009D254D"/>
    <w:rsid w:val="009D2877"/>
    <w:rsid w:val="009D2B41"/>
    <w:rsid w:val="009D2B78"/>
    <w:rsid w:val="009D5112"/>
    <w:rsid w:val="009D571D"/>
    <w:rsid w:val="009D57F1"/>
    <w:rsid w:val="009D5937"/>
    <w:rsid w:val="009D5F1D"/>
    <w:rsid w:val="009D62BF"/>
    <w:rsid w:val="009D6A89"/>
    <w:rsid w:val="009D7B75"/>
    <w:rsid w:val="009D7BFE"/>
    <w:rsid w:val="009E0293"/>
    <w:rsid w:val="009E0E93"/>
    <w:rsid w:val="009E146C"/>
    <w:rsid w:val="009E208B"/>
    <w:rsid w:val="009E24BD"/>
    <w:rsid w:val="009E2C0D"/>
    <w:rsid w:val="009E30CF"/>
    <w:rsid w:val="009E387F"/>
    <w:rsid w:val="009E518F"/>
    <w:rsid w:val="009E7ADD"/>
    <w:rsid w:val="009E7D9A"/>
    <w:rsid w:val="009F106F"/>
    <w:rsid w:val="009F17FB"/>
    <w:rsid w:val="009F2212"/>
    <w:rsid w:val="009F2D36"/>
    <w:rsid w:val="009F3DC5"/>
    <w:rsid w:val="009F52F1"/>
    <w:rsid w:val="009F57BE"/>
    <w:rsid w:val="009F5C19"/>
    <w:rsid w:val="009F617B"/>
    <w:rsid w:val="009F73B3"/>
    <w:rsid w:val="00A00775"/>
    <w:rsid w:val="00A00D98"/>
    <w:rsid w:val="00A033B9"/>
    <w:rsid w:val="00A03607"/>
    <w:rsid w:val="00A03A47"/>
    <w:rsid w:val="00A04ADC"/>
    <w:rsid w:val="00A04E06"/>
    <w:rsid w:val="00A04FAC"/>
    <w:rsid w:val="00A05123"/>
    <w:rsid w:val="00A054DF"/>
    <w:rsid w:val="00A07203"/>
    <w:rsid w:val="00A07ABB"/>
    <w:rsid w:val="00A1076B"/>
    <w:rsid w:val="00A108C2"/>
    <w:rsid w:val="00A10CA8"/>
    <w:rsid w:val="00A11C6D"/>
    <w:rsid w:val="00A122EE"/>
    <w:rsid w:val="00A12F83"/>
    <w:rsid w:val="00A15C6E"/>
    <w:rsid w:val="00A16345"/>
    <w:rsid w:val="00A1640C"/>
    <w:rsid w:val="00A16F3A"/>
    <w:rsid w:val="00A17558"/>
    <w:rsid w:val="00A17730"/>
    <w:rsid w:val="00A230AE"/>
    <w:rsid w:val="00A23312"/>
    <w:rsid w:val="00A2383B"/>
    <w:rsid w:val="00A2590C"/>
    <w:rsid w:val="00A25F51"/>
    <w:rsid w:val="00A262E0"/>
    <w:rsid w:val="00A269B2"/>
    <w:rsid w:val="00A2750B"/>
    <w:rsid w:val="00A27B0E"/>
    <w:rsid w:val="00A315E4"/>
    <w:rsid w:val="00A31A09"/>
    <w:rsid w:val="00A32E8A"/>
    <w:rsid w:val="00A3336D"/>
    <w:rsid w:val="00A33D21"/>
    <w:rsid w:val="00A34B59"/>
    <w:rsid w:val="00A3526D"/>
    <w:rsid w:val="00A35331"/>
    <w:rsid w:val="00A36100"/>
    <w:rsid w:val="00A364D8"/>
    <w:rsid w:val="00A3661F"/>
    <w:rsid w:val="00A36BD4"/>
    <w:rsid w:val="00A373D1"/>
    <w:rsid w:val="00A412CB"/>
    <w:rsid w:val="00A4160B"/>
    <w:rsid w:val="00A42C90"/>
    <w:rsid w:val="00A43B36"/>
    <w:rsid w:val="00A43B45"/>
    <w:rsid w:val="00A43BCA"/>
    <w:rsid w:val="00A44277"/>
    <w:rsid w:val="00A4478D"/>
    <w:rsid w:val="00A44B4A"/>
    <w:rsid w:val="00A45FE7"/>
    <w:rsid w:val="00A4739E"/>
    <w:rsid w:val="00A47422"/>
    <w:rsid w:val="00A520F1"/>
    <w:rsid w:val="00A53079"/>
    <w:rsid w:val="00A5333F"/>
    <w:rsid w:val="00A55B49"/>
    <w:rsid w:val="00A566EB"/>
    <w:rsid w:val="00A5772B"/>
    <w:rsid w:val="00A5773A"/>
    <w:rsid w:val="00A57B3C"/>
    <w:rsid w:val="00A57EA0"/>
    <w:rsid w:val="00A601B5"/>
    <w:rsid w:val="00A61193"/>
    <w:rsid w:val="00A635B2"/>
    <w:rsid w:val="00A6393E"/>
    <w:rsid w:val="00A63DD2"/>
    <w:rsid w:val="00A64B51"/>
    <w:rsid w:val="00A65903"/>
    <w:rsid w:val="00A67786"/>
    <w:rsid w:val="00A67C4A"/>
    <w:rsid w:val="00A70664"/>
    <w:rsid w:val="00A70AC1"/>
    <w:rsid w:val="00A70E6F"/>
    <w:rsid w:val="00A72D9B"/>
    <w:rsid w:val="00A735EC"/>
    <w:rsid w:val="00A74658"/>
    <w:rsid w:val="00A74CCE"/>
    <w:rsid w:val="00A75560"/>
    <w:rsid w:val="00A7583B"/>
    <w:rsid w:val="00A76A34"/>
    <w:rsid w:val="00A770AC"/>
    <w:rsid w:val="00A808EF"/>
    <w:rsid w:val="00A8094F"/>
    <w:rsid w:val="00A82F36"/>
    <w:rsid w:val="00A8419D"/>
    <w:rsid w:val="00A84423"/>
    <w:rsid w:val="00A8497C"/>
    <w:rsid w:val="00A8613D"/>
    <w:rsid w:val="00A86B13"/>
    <w:rsid w:val="00A87CC4"/>
    <w:rsid w:val="00A90676"/>
    <w:rsid w:val="00A943B9"/>
    <w:rsid w:val="00A96977"/>
    <w:rsid w:val="00A971A9"/>
    <w:rsid w:val="00AA0F6F"/>
    <w:rsid w:val="00AA12BD"/>
    <w:rsid w:val="00AA237E"/>
    <w:rsid w:val="00AA3106"/>
    <w:rsid w:val="00AA3155"/>
    <w:rsid w:val="00AA3B3C"/>
    <w:rsid w:val="00AA4D1B"/>
    <w:rsid w:val="00AA5C78"/>
    <w:rsid w:val="00AA7F6B"/>
    <w:rsid w:val="00AB057A"/>
    <w:rsid w:val="00AB0DE0"/>
    <w:rsid w:val="00AB2144"/>
    <w:rsid w:val="00AB2405"/>
    <w:rsid w:val="00AB280F"/>
    <w:rsid w:val="00AB3CB0"/>
    <w:rsid w:val="00AB57E3"/>
    <w:rsid w:val="00AB7571"/>
    <w:rsid w:val="00AB7B3C"/>
    <w:rsid w:val="00AC033B"/>
    <w:rsid w:val="00AC0983"/>
    <w:rsid w:val="00AC0F3E"/>
    <w:rsid w:val="00AC135A"/>
    <w:rsid w:val="00AC55FC"/>
    <w:rsid w:val="00AC757B"/>
    <w:rsid w:val="00AC7F7E"/>
    <w:rsid w:val="00AD05E1"/>
    <w:rsid w:val="00AD070A"/>
    <w:rsid w:val="00AD2865"/>
    <w:rsid w:val="00AD3910"/>
    <w:rsid w:val="00AD4265"/>
    <w:rsid w:val="00AD43AE"/>
    <w:rsid w:val="00AD43F7"/>
    <w:rsid w:val="00AD5ECE"/>
    <w:rsid w:val="00AD6B6E"/>
    <w:rsid w:val="00AD6E13"/>
    <w:rsid w:val="00AD7CD6"/>
    <w:rsid w:val="00AD7E6F"/>
    <w:rsid w:val="00AE12A2"/>
    <w:rsid w:val="00AE1B5B"/>
    <w:rsid w:val="00AE1FBD"/>
    <w:rsid w:val="00AE2400"/>
    <w:rsid w:val="00AE2F6B"/>
    <w:rsid w:val="00AE382E"/>
    <w:rsid w:val="00AE58E0"/>
    <w:rsid w:val="00AE64CA"/>
    <w:rsid w:val="00AE68EB"/>
    <w:rsid w:val="00AF0C6F"/>
    <w:rsid w:val="00AF169D"/>
    <w:rsid w:val="00AF1EC9"/>
    <w:rsid w:val="00AF2218"/>
    <w:rsid w:val="00AF29CC"/>
    <w:rsid w:val="00AF34B2"/>
    <w:rsid w:val="00AF621C"/>
    <w:rsid w:val="00AF6BD4"/>
    <w:rsid w:val="00AF6FB0"/>
    <w:rsid w:val="00AF7E47"/>
    <w:rsid w:val="00AF7E77"/>
    <w:rsid w:val="00B00283"/>
    <w:rsid w:val="00B00316"/>
    <w:rsid w:val="00B003AF"/>
    <w:rsid w:val="00B00ABE"/>
    <w:rsid w:val="00B016D3"/>
    <w:rsid w:val="00B02ACA"/>
    <w:rsid w:val="00B02DCC"/>
    <w:rsid w:val="00B03170"/>
    <w:rsid w:val="00B03267"/>
    <w:rsid w:val="00B03AD5"/>
    <w:rsid w:val="00B0478B"/>
    <w:rsid w:val="00B0551D"/>
    <w:rsid w:val="00B05A04"/>
    <w:rsid w:val="00B110DA"/>
    <w:rsid w:val="00B11A63"/>
    <w:rsid w:val="00B11D60"/>
    <w:rsid w:val="00B120ED"/>
    <w:rsid w:val="00B126BB"/>
    <w:rsid w:val="00B1310C"/>
    <w:rsid w:val="00B13B42"/>
    <w:rsid w:val="00B14E44"/>
    <w:rsid w:val="00B16295"/>
    <w:rsid w:val="00B20B10"/>
    <w:rsid w:val="00B21116"/>
    <w:rsid w:val="00B22349"/>
    <w:rsid w:val="00B22B98"/>
    <w:rsid w:val="00B23057"/>
    <w:rsid w:val="00B24686"/>
    <w:rsid w:val="00B247C5"/>
    <w:rsid w:val="00B24E12"/>
    <w:rsid w:val="00B2789B"/>
    <w:rsid w:val="00B300FB"/>
    <w:rsid w:val="00B301D6"/>
    <w:rsid w:val="00B33B66"/>
    <w:rsid w:val="00B33E0C"/>
    <w:rsid w:val="00B341BA"/>
    <w:rsid w:val="00B341BD"/>
    <w:rsid w:val="00B34F85"/>
    <w:rsid w:val="00B360BC"/>
    <w:rsid w:val="00B41183"/>
    <w:rsid w:val="00B43368"/>
    <w:rsid w:val="00B43C18"/>
    <w:rsid w:val="00B45969"/>
    <w:rsid w:val="00B4787B"/>
    <w:rsid w:val="00B47FA7"/>
    <w:rsid w:val="00B51027"/>
    <w:rsid w:val="00B51E21"/>
    <w:rsid w:val="00B522CA"/>
    <w:rsid w:val="00B52D4A"/>
    <w:rsid w:val="00B53106"/>
    <w:rsid w:val="00B531B8"/>
    <w:rsid w:val="00B538D7"/>
    <w:rsid w:val="00B54CD4"/>
    <w:rsid w:val="00B56389"/>
    <w:rsid w:val="00B56619"/>
    <w:rsid w:val="00B56E13"/>
    <w:rsid w:val="00B57336"/>
    <w:rsid w:val="00B57F0C"/>
    <w:rsid w:val="00B61A4E"/>
    <w:rsid w:val="00B61C72"/>
    <w:rsid w:val="00B61CD2"/>
    <w:rsid w:val="00B626E7"/>
    <w:rsid w:val="00B627A7"/>
    <w:rsid w:val="00B62806"/>
    <w:rsid w:val="00B629CF"/>
    <w:rsid w:val="00B62E0B"/>
    <w:rsid w:val="00B62E82"/>
    <w:rsid w:val="00B6303C"/>
    <w:rsid w:val="00B637C7"/>
    <w:rsid w:val="00B63E24"/>
    <w:rsid w:val="00B64E45"/>
    <w:rsid w:val="00B6596B"/>
    <w:rsid w:val="00B664FF"/>
    <w:rsid w:val="00B66A53"/>
    <w:rsid w:val="00B66C04"/>
    <w:rsid w:val="00B6743A"/>
    <w:rsid w:val="00B713E6"/>
    <w:rsid w:val="00B7339D"/>
    <w:rsid w:val="00B74876"/>
    <w:rsid w:val="00B759AC"/>
    <w:rsid w:val="00B75E55"/>
    <w:rsid w:val="00B75EFE"/>
    <w:rsid w:val="00B8049F"/>
    <w:rsid w:val="00B80A30"/>
    <w:rsid w:val="00B825E5"/>
    <w:rsid w:val="00B82AC2"/>
    <w:rsid w:val="00B82EDB"/>
    <w:rsid w:val="00B83172"/>
    <w:rsid w:val="00B83F2C"/>
    <w:rsid w:val="00B84352"/>
    <w:rsid w:val="00B85189"/>
    <w:rsid w:val="00B852A6"/>
    <w:rsid w:val="00B857DC"/>
    <w:rsid w:val="00B86B68"/>
    <w:rsid w:val="00B91117"/>
    <w:rsid w:val="00B912BC"/>
    <w:rsid w:val="00B9132E"/>
    <w:rsid w:val="00B919AE"/>
    <w:rsid w:val="00B92731"/>
    <w:rsid w:val="00B93BA8"/>
    <w:rsid w:val="00B93BAB"/>
    <w:rsid w:val="00B9737C"/>
    <w:rsid w:val="00BA0CCA"/>
    <w:rsid w:val="00BA31EF"/>
    <w:rsid w:val="00BA51F1"/>
    <w:rsid w:val="00BA627B"/>
    <w:rsid w:val="00BA68A9"/>
    <w:rsid w:val="00BA69AB"/>
    <w:rsid w:val="00BA6F6A"/>
    <w:rsid w:val="00BA7975"/>
    <w:rsid w:val="00BB00DE"/>
    <w:rsid w:val="00BB04F5"/>
    <w:rsid w:val="00BB4DA3"/>
    <w:rsid w:val="00BB4FCA"/>
    <w:rsid w:val="00BB5630"/>
    <w:rsid w:val="00BB5A31"/>
    <w:rsid w:val="00BB67BC"/>
    <w:rsid w:val="00BB7400"/>
    <w:rsid w:val="00BC0A77"/>
    <w:rsid w:val="00BC1389"/>
    <w:rsid w:val="00BC57BA"/>
    <w:rsid w:val="00BC7A36"/>
    <w:rsid w:val="00BC7B5F"/>
    <w:rsid w:val="00BD01E7"/>
    <w:rsid w:val="00BD30D3"/>
    <w:rsid w:val="00BD378A"/>
    <w:rsid w:val="00BD3CA5"/>
    <w:rsid w:val="00BD4E3E"/>
    <w:rsid w:val="00BD5E9C"/>
    <w:rsid w:val="00BD6D0A"/>
    <w:rsid w:val="00BE049C"/>
    <w:rsid w:val="00BE26BF"/>
    <w:rsid w:val="00BE2B0E"/>
    <w:rsid w:val="00BE378F"/>
    <w:rsid w:val="00BE3EEA"/>
    <w:rsid w:val="00BE50AF"/>
    <w:rsid w:val="00BE5532"/>
    <w:rsid w:val="00BE6E91"/>
    <w:rsid w:val="00BE71C2"/>
    <w:rsid w:val="00BE7557"/>
    <w:rsid w:val="00BE792A"/>
    <w:rsid w:val="00BE7C9C"/>
    <w:rsid w:val="00BF13E2"/>
    <w:rsid w:val="00BF1A58"/>
    <w:rsid w:val="00BF204A"/>
    <w:rsid w:val="00BF2086"/>
    <w:rsid w:val="00BF2EA8"/>
    <w:rsid w:val="00BF3CAD"/>
    <w:rsid w:val="00BF4B1F"/>
    <w:rsid w:val="00BF542D"/>
    <w:rsid w:val="00BF6B5C"/>
    <w:rsid w:val="00BF6D32"/>
    <w:rsid w:val="00BF76EC"/>
    <w:rsid w:val="00C00EE0"/>
    <w:rsid w:val="00C01521"/>
    <w:rsid w:val="00C02116"/>
    <w:rsid w:val="00C02DB4"/>
    <w:rsid w:val="00C03517"/>
    <w:rsid w:val="00C036E4"/>
    <w:rsid w:val="00C03BFA"/>
    <w:rsid w:val="00C05782"/>
    <w:rsid w:val="00C05B17"/>
    <w:rsid w:val="00C06087"/>
    <w:rsid w:val="00C063A6"/>
    <w:rsid w:val="00C102B8"/>
    <w:rsid w:val="00C10D47"/>
    <w:rsid w:val="00C11108"/>
    <w:rsid w:val="00C1189E"/>
    <w:rsid w:val="00C13D6F"/>
    <w:rsid w:val="00C2074F"/>
    <w:rsid w:val="00C22995"/>
    <w:rsid w:val="00C22B48"/>
    <w:rsid w:val="00C23E40"/>
    <w:rsid w:val="00C23F63"/>
    <w:rsid w:val="00C249F4"/>
    <w:rsid w:val="00C24AED"/>
    <w:rsid w:val="00C25730"/>
    <w:rsid w:val="00C2710B"/>
    <w:rsid w:val="00C27A71"/>
    <w:rsid w:val="00C302B5"/>
    <w:rsid w:val="00C30615"/>
    <w:rsid w:val="00C3157B"/>
    <w:rsid w:val="00C3205C"/>
    <w:rsid w:val="00C341D7"/>
    <w:rsid w:val="00C357F8"/>
    <w:rsid w:val="00C40068"/>
    <w:rsid w:val="00C41337"/>
    <w:rsid w:val="00C4168F"/>
    <w:rsid w:val="00C42B6C"/>
    <w:rsid w:val="00C43CC6"/>
    <w:rsid w:val="00C43E09"/>
    <w:rsid w:val="00C44B3D"/>
    <w:rsid w:val="00C44F79"/>
    <w:rsid w:val="00C45FFE"/>
    <w:rsid w:val="00C47339"/>
    <w:rsid w:val="00C47992"/>
    <w:rsid w:val="00C50634"/>
    <w:rsid w:val="00C507F2"/>
    <w:rsid w:val="00C5160B"/>
    <w:rsid w:val="00C55664"/>
    <w:rsid w:val="00C566B2"/>
    <w:rsid w:val="00C5734D"/>
    <w:rsid w:val="00C57C6A"/>
    <w:rsid w:val="00C60AF8"/>
    <w:rsid w:val="00C60FA5"/>
    <w:rsid w:val="00C648E3"/>
    <w:rsid w:val="00C6684C"/>
    <w:rsid w:val="00C66CA6"/>
    <w:rsid w:val="00C70564"/>
    <w:rsid w:val="00C72CE8"/>
    <w:rsid w:val="00C7328D"/>
    <w:rsid w:val="00C73FBB"/>
    <w:rsid w:val="00C74494"/>
    <w:rsid w:val="00C75962"/>
    <w:rsid w:val="00C76802"/>
    <w:rsid w:val="00C76880"/>
    <w:rsid w:val="00C77228"/>
    <w:rsid w:val="00C80EDC"/>
    <w:rsid w:val="00C810C4"/>
    <w:rsid w:val="00C81ADD"/>
    <w:rsid w:val="00C8564B"/>
    <w:rsid w:val="00C859B7"/>
    <w:rsid w:val="00C85CD9"/>
    <w:rsid w:val="00C86517"/>
    <w:rsid w:val="00C86CA5"/>
    <w:rsid w:val="00C906A7"/>
    <w:rsid w:val="00C907A2"/>
    <w:rsid w:val="00C90E2D"/>
    <w:rsid w:val="00C91B11"/>
    <w:rsid w:val="00C92084"/>
    <w:rsid w:val="00C93D5B"/>
    <w:rsid w:val="00C94D59"/>
    <w:rsid w:val="00CA021F"/>
    <w:rsid w:val="00CA1385"/>
    <w:rsid w:val="00CA1685"/>
    <w:rsid w:val="00CA216B"/>
    <w:rsid w:val="00CA2607"/>
    <w:rsid w:val="00CA27D0"/>
    <w:rsid w:val="00CA2ACB"/>
    <w:rsid w:val="00CA2E34"/>
    <w:rsid w:val="00CA4068"/>
    <w:rsid w:val="00CA488F"/>
    <w:rsid w:val="00CA5A7D"/>
    <w:rsid w:val="00CA64AA"/>
    <w:rsid w:val="00CB09CD"/>
    <w:rsid w:val="00CB17D4"/>
    <w:rsid w:val="00CB1E5B"/>
    <w:rsid w:val="00CB3ACC"/>
    <w:rsid w:val="00CB5101"/>
    <w:rsid w:val="00CB584E"/>
    <w:rsid w:val="00CB68F6"/>
    <w:rsid w:val="00CB6A73"/>
    <w:rsid w:val="00CB7CE2"/>
    <w:rsid w:val="00CC0280"/>
    <w:rsid w:val="00CC0679"/>
    <w:rsid w:val="00CC1531"/>
    <w:rsid w:val="00CC1C95"/>
    <w:rsid w:val="00CC40A3"/>
    <w:rsid w:val="00CC60F6"/>
    <w:rsid w:val="00CC75A0"/>
    <w:rsid w:val="00CD012D"/>
    <w:rsid w:val="00CD031F"/>
    <w:rsid w:val="00CD0882"/>
    <w:rsid w:val="00CD0987"/>
    <w:rsid w:val="00CD10B1"/>
    <w:rsid w:val="00CD1649"/>
    <w:rsid w:val="00CD2565"/>
    <w:rsid w:val="00CD30B0"/>
    <w:rsid w:val="00CD3449"/>
    <w:rsid w:val="00CD3D49"/>
    <w:rsid w:val="00CD520A"/>
    <w:rsid w:val="00CD5950"/>
    <w:rsid w:val="00CE0525"/>
    <w:rsid w:val="00CE2BD8"/>
    <w:rsid w:val="00CE3BF2"/>
    <w:rsid w:val="00CE4390"/>
    <w:rsid w:val="00CE4F3E"/>
    <w:rsid w:val="00CE528C"/>
    <w:rsid w:val="00CE5627"/>
    <w:rsid w:val="00CE6A01"/>
    <w:rsid w:val="00CE705F"/>
    <w:rsid w:val="00CE762C"/>
    <w:rsid w:val="00CF2197"/>
    <w:rsid w:val="00CF2C9F"/>
    <w:rsid w:val="00CF36FE"/>
    <w:rsid w:val="00CF39B3"/>
    <w:rsid w:val="00CF4D10"/>
    <w:rsid w:val="00CF53BF"/>
    <w:rsid w:val="00CF5463"/>
    <w:rsid w:val="00CF5FC0"/>
    <w:rsid w:val="00CF768A"/>
    <w:rsid w:val="00CF7DFF"/>
    <w:rsid w:val="00CF7ECC"/>
    <w:rsid w:val="00D00215"/>
    <w:rsid w:val="00D0096E"/>
    <w:rsid w:val="00D02623"/>
    <w:rsid w:val="00D03BE2"/>
    <w:rsid w:val="00D03C9D"/>
    <w:rsid w:val="00D04221"/>
    <w:rsid w:val="00D06E49"/>
    <w:rsid w:val="00D07214"/>
    <w:rsid w:val="00D11A26"/>
    <w:rsid w:val="00D11D79"/>
    <w:rsid w:val="00D12929"/>
    <w:rsid w:val="00D14CA6"/>
    <w:rsid w:val="00D17C6A"/>
    <w:rsid w:val="00D205FC"/>
    <w:rsid w:val="00D20B92"/>
    <w:rsid w:val="00D22190"/>
    <w:rsid w:val="00D235EF"/>
    <w:rsid w:val="00D26D45"/>
    <w:rsid w:val="00D2769A"/>
    <w:rsid w:val="00D27F89"/>
    <w:rsid w:val="00D32DFD"/>
    <w:rsid w:val="00D332ED"/>
    <w:rsid w:val="00D338BB"/>
    <w:rsid w:val="00D33FF8"/>
    <w:rsid w:val="00D34C9F"/>
    <w:rsid w:val="00D35FD7"/>
    <w:rsid w:val="00D36B9B"/>
    <w:rsid w:val="00D4049A"/>
    <w:rsid w:val="00D4075F"/>
    <w:rsid w:val="00D40954"/>
    <w:rsid w:val="00D40CDF"/>
    <w:rsid w:val="00D40EC7"/>
    <w:rsid w:val="00D411A4"/>
    <w:rsid w:val="00D429B0"/>
    <w:rsid w:val="00D4319E"/>
    <w:rsid w:val="00D44758"/>
    <w:rsid w:val="00D44768"/>
    <w:rsid w:val="00D45319"/>
    <w:rsid w:val="00D466D6"/>
    <w:rsid w:val="00D50693"/>
    <w:rsid w:val="00D50F46"/>
    <w:rsid w:val="00D513E8"/>
    <w:rsid w:val="00D51792"/>
    <w:rsid w:val="00D5190A"/>
    <w:rsid w:val="00D5212E"/>
    <w:rsid w:val="00D52384"/>
    <w:rsid w:val="00D53160"/>
    <w:rsid w:val="00D537EE"/>
    <w:rsid w:val="00D540CF"/>
    <w:rsid w:val="00D542CD"/>
    <w:rsid w:val="00D545AF"/>
    <w:rsid w:val="00D55838"/>
    <w:rsid w:val="00D576F7"/>
    <w:rsid w:val="00D5797C"/>
    <w:rsid w:val="00D6717F"/>
    <w:rsid w:val="00D70708"/>
    <w:rsid w:val="00D70FC0"/>
    <w:rsid w:val="00D718CD"/>
    <w:rsid w:val="00D71E2B"/>
    <w:rsid w:val="00D71EBD"/>
    <w:rsid w:val="00D720DD"/>
    <w:rsid w:val="00D72401"/>
    <w:rsid w:val="00D7257C"/>
    <w:rsid w:val="00D732C8"/>
    <w:rsid w:val="00D762CE"/>
    <w:rsid w:val="00D81AA2"/>
    <w:rsid w:val="00D81E95"/>
    <w:rsid w:val="00D820FD"/>
    <w:rsid w:val="00D856B8"/>
    <w:rsid w:val="00D8654F"/>
    <w:rsid w:val="00D90CF1"/>
    <w:rsid w:val="00D90D1F"/>
    <w:rsid w:val="00D91012"/>
    <w:rsid w:val="00D9260F"/>
    <w:rsid w:val="00D92719"/>
    <w:rsid w:val="00D935A1"/>
    <w:rsid w:val="00D93A06"/>
    <w:rsid w:val="00D9403B"/>
    <w:rsid w:val="00D94111"/>
    <w:rsid w:val="00D9412F"/>
    <w:rsid w:val="00D94AC4"/>
    <w:rsid w:val="00D964F4"/>
    <w:rsid w:val="00D9784E"/>
    <w:rsid w:val="00D97A64"/>
    <w:rsid w:val="00DA0289"/>
    <w:rsid w:val="00DA0DEB"/>
    <w:rsid w:val="00DA20BB"/>
    <w:rsid w:val="00DA3016"/>
    <w:rsid w:val="00DA373A"/>
    <w:rsid w:val="00DA3A30"/>
    <w:rsid w:val="00DA5076"/>
    <w:rsid w:val="00DA5388"/>
    <w:rsid w:val="00DA5FAD"/>
    <w:rsid w:val="00DA6C64"/>
    <w:rsid w:val="00DA7DCB"/>
    <w:rsid w:val="00DB0840"/>
    <w:rsid w:val="00DB0922"/>
    <w:rsid w:val="00DB0AC6"/>
    <w:rsid w:val="00DB1EAD"/>
    <w:rsid w:val="00DB23F2"/>
    <w:rsid w:val="00DB465D"/>
    <w:rsid w:val="00DB6C33"/>
    <w:rsid w:val="00DB6C8A"/>
    <w:rsid w:val="00DC05FC"/>
    <w:rsid w:val="00DC0ABE"/>
    <w:rsid w:val="00DC10EA"/>
    <w:rsid w:val="00DC21C0"/>
    <w:rsid w:val="00DC2AAF"/>
    <w:rsid w:val="00DC4583"/>
    <w:rsid w:val="00DC5F89"/>
    <w:rsid w:val="00DC61D4"/>
    <w:rsid w:val="00DC75C5"/>
    <w:rsid w:val="00DC7D56"/>
    <w:rsid w:val="00DD27D7"/>
    <w:rsid w:val="00DD2A2F"/>
    <w:rsid w:val="00DD2EF9"/>
    <w:rsid w:val="00DD318C"/>
    <w:rsid w:val="00DD3424"/>
    <w:rsid w:val="00DD34FA"/>
    <w:rsid w:val="00DD36F3"/>
    <w:rsid w:val="00DD49A2"/>
    <w:rsid w:val="00DD6036"/>
    <w:rsid w:val="00DD66FA"/>
    <w:rsid w:val="00DD7307"/>
    <w:rsid w:val="00DD7A11"/>
    <w:rsid w:val="00DE046E"/>
    <w:rsid w:val="00DE087B"/>
    <w:rsid w:val="00DE0F0A"/>
    <w:rsid w:val="00DE44C9"/>
    <w:rsid w:val="00DE48FF"/>
    <w:rsid w:val="00DE5EC9"/>
    <w:rsid w:val="00DE60B3"/>
    <w:rsid w:val="00DE675F"/>
    <w:rsid w:val="00DE7A06"/>
    <w:rsid w:val="00DF00FA"/>
    <w:rsid w:val="00DF0D8A"/>
    <w:rsid w:val="00DF0FD2"/>
    <w:rsid w:val="00DF1447"/>
    <w:rsid w:val="00DF147D"/>
    <w:rsid w:val="00DF1D15"/>
    <w:rsid w:val="00DF1F4E"/>
    <w:rsid w:val="00DF3F0D"/>
    <w:rsid w:val="00E00D13"/>
    <w:rsid w:val="00E05FF7"/>
    <w:rsid w:val="00E062B3"/>
    <w:rsid w:val="00E06C4D"/>
    <w:rsid w:val="00E07294"/>
    <w:rsid w:val="00E07F33"/>
    <w:rsid w:val="00E106B3"/>
    <w:rsid w:val="00E10A2D"/>
    <w:rsid w:val="00E114A3"/>
    <w:rsid w:val="00E11A05"/>
    <w:rsid w:val="00E1210C"/>
    <w:rsid w:val="00E12C91"/>
    <w:rsid w:val="00E12F26"/>
    <w:rsid w:val="00E132F1"/>
    <w:rsid w:val="00E149B0"/>
    <w:rsid w:val="00E14C6B"/>
    <w:rsid w:val="00E14D42"/>
    <w:rsid w:val="00E15823"/>
    <w:rsid w:val="00E15AEF"/>
    <w:rsid w:val="00E17B96"/>
    <w:rsid w:val="00E20246"/>
    <w:rsid w:val="00E212A6"/>
    <w:rsid w:val="00E23652"/>
    <w:rsid w:val="00E23E40"/>
    <w:rsid w:val="00E2639F"/>
    <w:rsid w:val="00E2683D"/>
    <w:rsid w:val="00E269F0"/>
    <w:rsid w:val="00E26ECD"/>
    <w:rsid w:val="00E30413"/>
    <w:rsid w:val="00E3068A"/>
    <w:rsid w:val="00E3122A"/>
    <w:rsid w:val="00E3194C"/>
    <w:rsid w:val="00E31FBB"/>
    <w:rsid w:val="00E33184"/>
    <w:rsid w:val="00E35FEF"/>
    <w:rsid w:val="00E365C6"/>
    <w:rsid w:val="00E41C9F"/>
    <w:rsid w:val="00E4276D"/>
    <w:rsid w:val="00E44373"/>
    <w:rsid w:val="00E4532E"/>
    <w:rsid w:val="00E4648D"/>
    <w:rsid w:val="00E46509"/>
    <w:rsid w:val="00E468B0"/>
    <w:rsid w:val="00E47AB4"/>
    <w:rsid w:val="00E47DB0"/>
    <w:rsid w:val="00E513C3"/>
    <w:rsid w:val="00E516CA"/>
    <w:rsid w:val="00E517BE"/>
    <w:rsid w:val="00E537EE"/>
    <w:rsid w:val="00E54323"/>
    <w:rsid w:val="00E55ECE"/>
    <w:rsid w:val="00E56A14"/>
    <w:rsid w:val="00E57258"/>
    <w:rsid w:val="00E572F7"/>
    <w:rsid w:val="00E57AC8"/>
    <w:rsid w:val="00E57D42"/>
    <w:rsid w:val="00E60B35"/>
    <w:rsid w:val="00E60D83"/>
    <w:rsid w:val="00E618CA"/>
    <w:rsid w:val="00E61CFC"/>
    <w:rsid w:val="00E61E8B"/>
    <w:rsid w:val="00E623D4"/>
    <w:rsid w:val="00E62A80"/>
    <w:rsid w:val="00E630F5"/>
    <w:rsid w:val="00E63131"/>
    <w:rsid w:val="00E635FB"/>
    <w:rsid w:val="00E637AD"/>
    <w:rsid w:val="00E63DEE"/>
    <w:rsid w:val="00E65AFE"/>
    <w:rsid w:val="00E65BAE"/>
    <w:rsid w:val="00E66C1E"/>
    <w:rsid w:val="00E67048"/>
    <w:rsid w:val="00E70C47"/>
    <w:rsid w:val="00E71DB8"/>
    <w:rsid w:val="00E72A34"/>
    <w:rsid w:val="00E72B8C"/>
    <w:rsid w:val="00E755B4"/>
    <w:rsid w:val="00E75883"/>
    <w:rsid w:val="00E76143"/>
    <w:rsid w:val="00E76982"/>
    <w:rsid w:val="00E77933"/>
    <w:rsid w:val="00E800BA"/>
    <w:rsid w:val="00E81E00"/>
    <w:rsid w:val="00E8263E"/>
    <w:rsid w:val="00E8434E"/>
    <w:rsid w:val="00E85A79"/>
    <w:rsid w:val="00E86352"/>
    <w:rsid w:val="00E870D1"/>
    <w:rsid w:val="00E871BA"/>
    <w:rsid w:val="00E87218"/>
    <w:rsid w:val="00E91B35"/>
    <w:rsid w:val="00E9257D"/>
    <w:rsid w:val="00E92AF9"/>
    <w:rsid w:val="00E9329E"/>
    <w:rsid w:val="00E935D4"/>
    <w:rsid w:val="00E93DD4"/>
    <w:rsid w:val="00E94B1A"/>
    <w:rsid w:val="00E94EF9"/>
    <w:rsid w:val="00E950CE"/>
    <w:rsid w:val="00E96176"/>
    <w:rsid w:val="00E97369"/>
    <w:rsid w:val="00EA04CB"/>
    <w:rsid w:val="00EA06D1"/>
    <w:rsid w:val="00EA0B1C"/>
    <w:rsid w:val="00EA3968"/>
    <w:rsid w:val="00EA54FD"/>
    <w:rsid w:val="00EA6A49"/>
    <w:rsid w:val="00EA7016"/>
    <w:rsid w:val="00EA71FC"/>
    <w:rsid w:val="00EB0806"/>
    <w:rsid w:val="00EB0D24"/>
    <w:rsid w:val="00EB17F1"/>
    <w:rsid w:val="00EB4743"/>
    <w:rsid w:val="00EB4BDE"/>
    <w:rsid w:val="00EB5693"/>
    <w:rsid w:val="00EB6222"/>
    <w:rsid w:val="00EB6EF5"/>
    <w:rsid w:val="00EC0469"/>
    <w:rsid w:val="00EC07E8"/>
    <w:rsid w:val="00EC0D92"/>
    <w:rsid w:val="00EC40F0"/>
    <w:rsid w:val="00EC4EF6"/>
    <w:rsid w:val="00EC507D"/>
    <w:rsid w:val="00EC5CF7"/>
    <w:rsid w:val="00EC62ED"/>
    <w:rsid w:val="00EC72E5"/>
    <w:rsid w:val="00ED0673"/>
    <w:rsid w:val="00ED2AF3"/>
    <w:rsid w:val="00ED4220"/>
    <w:rsid w:val="00ED5F6B"/>
    <w:rsid w:val="00ED63F9"/>
    <w:rsid w:val="00ED664F"/>
    <w:rsid w:val="00EE0872"/>
    <w:rsid w:val="00EE0EB4"/>
    <w:rsid w:val="00EE1D4B"/>
    <w:rsid w:val="00EE2048"/>
    <w:rsid w:val="00EE34BA"/>
    <w:rsid w:val="00EE4464"/>
    <w:rsid w:val="00EE4B2A"/>
    <w:rsid w:val="00EE7660"/>
    <w:rsid w:val="00EF0BB8"/>
    <w:rsid w:val="00EF0EE4"/>
    <w:rsid w:val="00EF190B"/>
    <w:rsid w:val="00EF2973"/>
    <w:rsid w:val="00EF2CD0"/>
    <w:rsid w:val="00EF3617"/>
    <w:rsid w:val="00EF4515"/>
    <w:rsid w:val="00EF4B96"/>
    <w:rsid w:val="00EF50B8"/>
    <w:rsid w:val="00EF5651"/>
    <w:rsid w:val="00EF655C"/>
    <w:rsid w:val="00EF69DA"/>
    <w:rsid w:val="00EF6B17"/>
    <w:rsid w:val="00EF6B9A"/>
    <w:rsid w:val="00EF717B"/>
    <w:rsid w:val="00EF7CA7"/>
    <w:rsid w:val="00EF7F31"/>
    <w:rsid w:val="00F009DC"/>
    <w:rsid w:val="00F00F34"/>
    <w:rsid w:val="00F01057"/>
    <w:rsid w:val="00F035F3"/>
    <w:rsid w:val="00F03FC3"/>
    <w:rsid w:val="00F05CC1"/>
    <w:rsid w:val="00F11ABE"/>
    <w:rsid w:val="00F11D25"/>
    <w:rsid w:val="00F131AD"/>
    <w:rsid w:val="00F13FEA"/>
    <w:rsid w:val="00F157CE"/>
    <w:rsid w:val="00F15AED"/>
    <w:rsid w:val="00F164D2"/>
    <w:rsid w:val="00F174E2"/>
    <w:rsid w:val="00F20A77"/>
    <w:rsid w:val="00F217B7"/>
    <w:rsid w:val="00F21D03"/>
    <w:rsid w:val="00F21D59"/>
    <w:rsid w:val="00F21FC6"/>
    <w:rsid w:val="00F225AF"/>
    <w:rsid w:val="00F22AE9"/>
    <w:rsid w:val="00F22DCA"/>
    <w:rsid w:val="00F22FD1"/>
    <w:rsid w:val="00F23AA4"/>
    <w:rsid w:val="00F23BB1"/>
    <w:rsid w:val="00F24681"/>
    <w:rsid w:val="00F25125"/>
    <w:rsid w:val="00F2568E"/>
    <w:rsid w:val="00F26802"/>
    <w:rsid w:val="00F27913"/>
    <w:rsid w:val="00F33597"/>
    <w:rsid w:val="00F337D1"/>
    <w:rsid w:val="00F353FF"/>
    <w:rsid w:val="00F35900"/>
    <w:rsid w:val="00F359E9"/>
    <w:rsid w:val="00F36F0A"/>
    <w:rsid w:val="00F402B7"/>
    <w:rsid w:val="00F40573"/>
    <w:rsid w:val="00F41560"/>
    <w:rsid w:val="00F41B76"/>
    <w:rsid w:val="00F42023"/>
    <w:rsid w:val="00F42B66"/>
    <w:rsid w:val="00F4309F"/>
    <w:rsid w:val="00F442C8"/>
    <w:rsid w:val="00F45AA9"/>
    <w:rsid w:val="00F46567"/>
    <w:rsid w:val="00F4748E"/>
    <w:rsid w:val="00F5029F"/>
    <w:rsid w:val="00F51F16"/>
    <w:rsid w:val="00F52CB6"/>
    <w:rsid w:val="00F536FC"/>
    <w:rsid w:val="00F53AD8"/>
    <w:rsid w:val="00F561B8"/>
    <w:rsid w:val="00F56B11"/>
    <w:rsid w:val="00F573B2"/>
    <w:rsid w:val="00F60788"/>
    <w:rsid w:val="00F60F39"/>
    <w:rsid w:val="00F613C0"/>
    <w:rsid w:val="00F616D9"/>
    <w:rsid w:val="00F61CE1"/>
    <w:rsid w:val="00F62DEC"/>
    <w:rsid w:val="00F6477C"/>
    <w:rsid w:val="00F6559D"/>
    <w:rsid w:val="00F66B7C"/>
    <w:rsid w:val="00F66D62"/>
    <w:rsid w:val="00F67D86"/>
    <w:rsid w:val="00F7022C"/>
    <w:rsid w:val="00F704DB"/>
    <w:rsid w:val="00F706D9"/>
    <w:rsid w:val="00F70CAD"/>
    <w:rsid w:val="00F71C2A"/>
    <w:rsid w:val="00F72E48"/>
    <w:rsid w:val="00F73883"/>
    <w:rsid w:val="00F74B04"/>
    <w:rsid w:val="00F759B1"/>
    <w:rsid w:val="00F77535"/>
    <w:rsid w:val="00F803FA"/>
    <w:rsid w:val="00F8223E"/>
    <w:rsid w:val="00F82376"/>
    <w:rsid w:val="00F82A75"/>
    <w:rsid w:val="00F83003"/>
    <w:rsid w:val="00F840CC"/>
    <w:rsid w:val="00F84CE5"/>
    <w:rsid w:val="00F84FC9"/>
    <w:rsid w:val="00F859EA"/>
    <w:rsid w:val="00F877BB"/>
    <w:rsid w:val="00F879E3"/>
    <w:rsid w:val="00F87C2D"/>
    <w:rsid w:val="00F87D75"/>
    <w:rsid w:val="00F90565"/>
    <w:rsid w:val="00F91AD4"/>
    <w:rsid w:val="00F92B5D"/>
    <w:rsid w:val="00F932F5"/>
    <w:rsid w:val="00F93353"/>
    <w:rsid w:val="00F938F0"/>
    <w:rsid w:val="00F94BB3"/>
    <w:rsid w:val="00F95916"/>
    <w:rsid w:val="00F96DFD"/>
    <w:rsid w:val="00F96EAC"/>
    <w:rsid w:val="00FA116B"/>
    <w:rsid w:val="00FA295B"/>
    <w:rsid w:val="00FA513C"/>
    <w:rsid w:val="00FA5836"/>
    <w:rsid w:val="00FA6321"/>
    <w:rsid w:val="00FA63DB"/>
    <w:rsid w:val="00FA6411"/>
    <w:rsid w:val="00FA6816"/>
    <w:rsid w:val="00FA6EC6"/>
    <w:rsid w:val="00FA70F4"/>
    <w:rsid w:val="00FA7D1B"/>
    <w:rsid w:val="00FB13A2"/>
    <w:rsid w:val="00FB2002"/>
    <w:rsid w:val="00FB37D6"/>
    <w:rsid w:val="00FB3BAF"/>
    <w:rsid w:val="00FB429D"/>
    <w:rsid w:val="00FB4B9B"/>
    <w:rsid w:val="00FB6501"/>
    <w:rsid w:val="00FB67D8"/>
    <w:rsid w:val="00FC04AF"/>
    <w:rsid w:val="00FC0AAC"/>
    <w:rsid w:val="00FC295D"/>
    <w:rsid w:val="00FC3347"/>
    <w:rsid w:val="00FC3918"/>
    <w:rsid w:val="00FC47DC"/>
    <w:rsid w:val="00FC4FDA"/>
    <w:rsid w:val="00FC5DF2"/>
    <w:rsid w:val="00FC6325"/>
    <w:rsid w:val="00FC7D0B"/>
    <w:rsid w:val="00FC7FE0"/>
    <w:rsid w:val="00FD179B"/>
    <w:rsid w:val="00FD184E"/>
    <w:rsid w:val="00FD2A7E"/>
    <w:rsid w:val="00FD4641"/>
    <w:rsid w:val="00FD4844"/>
    <w:rsid w:val="00FD4D03"/>
    <w:rsid w:val="00FD4D09"/>
    <w:rsid w:val="00FD4F7D"/>
    <w:rsid w:val="00FD628F"/>
    <w:rsid w:val="00FD6C92"/>
    <w:rsid w:val="00FD7980"/>
    <w:rsid w:val="00FD7F60"/>
    <w:rsid w:val="00FE124E"/>
    <w:rsid w:val="00FE3155"/>
    <w:rsid w:val="00FE3C25"/>
    <w:rsid w:val="00FE4218"/>
    <w:rsid w:val="00FE4C00"/>
    <w:rsid w:val="00FE4F9E"/>
    <w:rsid w:val="00FE576E"/>
    <w:rsid w:val="00FE6561"/>
    <w:rsid w:val="00FE66F1"/>
    <w:rsid w:val="00FE7646"/>
    <w:rsid w:val="00FE7B1A"/>
    <w:rsid w:val="00FF1F36"/>
    <w:rsid w:val="00FF30B4"/>
    <w:rsid w:val="00FF49E3"/>
    <w:rsid w:val="00FF5777"/>
    <w:rsid w:val="00FF6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834DC4"/>
  <w15:chartTrackingRefBased/>
  <w15:docId w15:val="{F2FCF29E-38C4-43EE-B2F2-8384EDEC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D42"/>
  </w:style>
  <w:style w:type="paragraph" w:styleId="Heading1">
    <w:name w:val="heading 1"/>
    <w:basedOn w:val="Normal"/>
    <w:next w:val="Normal"/>
    <w:link w:val="Heading1Char"/>
    <w:uiPriority w:val="9"/>
    <w:qFormat/>
    <w:rsid w:val="001E7D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26E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26E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B60A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7D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D42"/>
  </w:style>
  <w:style w:type="paragraph" w:styleId="Footer">
    <w:name w:val="footer"/>
    <w:basedOn w:val="Normal"/>
    <w:link w:val="FooterChar"/>
    <w:uiPriority w:val="99"/>
    <w:unhideWhenUsed/>
    <w:rsid w:val="00E57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D42"/>
  </w:style>
  <w:style w:type="character" w:customStyle="1" w:styleId="Heading1Char">
    <w:name w:val="Heading 1 Char"/>
    <w:basedOn w:val="DefaultParagraphFont"/>
    <w:link w:val="Heading1"/>
    <w:uiPriority w:val="9"/>
    <w:rsid w:val="001E7D2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E7D27"/>
    <w:pPr>
      <w:outlineLvl w:val="9"/>
    </w:pPr>
  </w:style>
  <w:style w:type="paragraph" w:styleId="ListParagraph">
    <w:name w:val="List Paragraph"/>
    <w:basedOn w:val="Normal"/>
    <w:uiPriority w:val="34"/>
    <w:qFormat/>
    <w:rsid w:val="006A7F84"/>
    <w:pPr>
      <w:ind w:left="720"/>
      <w:contextualSpacing/>
    </w:pPr>
  </w:style>
  <w:style w:type="character" w:styleId="PlaceholderText">
    <w:name w:val="Placeholder Text"/>
    <w:basedOn w:val="DefaultParagraphFont"/>
    <w:uiPriority w:val="99"/>
    <w:semiHidden/>
    <w:rsid w:val="006A7F84"/>
    <w:rPr>
      <w:color w:val="808080"/>
    </w:rPr>
  </w:style>
  <w:style w:type="table" w:styleId="TableGrid">
    <w:name w:val="Table Grid"/>
    <w:basedOn w:val="TableNormal"/>
    <w:uiPriority w:val="39"/>
    <w:rsid w:val="006A7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7F84"/>
    <w:rPr>
      <w:sz w:val="16"/>
      <w:szCs w:val="16"/>
    </w:rPr>
  </w:style>
  <w:style w:type="paragraph" w:styleId="CommentText">
    <w:name w:val="annotation text"/>
    <w:basedOn w:val="Normal"/>
    <w:link w:val="CommentTextChar"/>
    <w:uiPriority w:val="99"/>
    <w:semiHidden/>
    <w:unhideWhenUsed/>
    <w:rsid w:val="006A7F84"/>
    <w:pPr>
      <w:spacing w:line="240" w:lineRule="auto"/>
    </w:pPr>
    <w:rPr>
      <w:sz w:val="20"/>
      <w:szCs w:val="20"/>
    </w:rPr>
  </w:style>
  <w:style w:type="character" w:customStyle="1" w:styleId="CommentTextChar">
    <w:name w:val="Comment Text Char"/>
    <w:basedOn w:val="DefaultParagraphFont"/>
    <w:link w:val="CommentText"/>
    <w:uiPriority w:val="99"/>
    <w:semiHidden/>
    <w:rsid w:val="006A7F84"/>
    <w:rPr>
      <w:sz w:val="20"/>
      <w:szCs w:val="20"/>
    </w:rPr>
  </w:style>
  <w:style w:type="paragraph" w:styleId="CommentSubject">
    <w:name w:val="annotation subject"/>
    <w:basedOn w:val="CommentText"/>
    <w:next w:val="CommentText"/>
    <w:link w:val="CommentSubjectChar"/>
    <w:uiPriority w:val="99"/>
    <w:semiHidden/>
    <w:unhideWhenUsed/>
    <w:rsid w:val="006A7F84"/>
    <w:rPr>
      <w:b/>
      <w:bCs/>
    </w:rPr>
  </w:style>
  <w:style w:type="character" w:customStyle="1" w:styleId="CommentSubjectChar">
    <w:name w:val="Comment Subject Char"/>
    <w:basedOn w:val="CommentTextChar"/>
    <w:link w:val="CommentSubject"/>
    <w:uiPriority w:val="99"/>
    <w:semiHidden/>
    <w:rsid w:val="006A7F84"/>
    <w:rPr>
      <w:b/>
      <w:bCs/>
      <w:sz w:val="20"/>
      <w:szCs w:val="20"/>
    </w:rPr>
  </w:style>
  <w:style w:type="paragraph" w:styleId="BalloonText">
    <w:name w:val="Balloon Text"/>
    <w:basedOn w:val="Normal"/>
    <w:link w:val="BalloonTextChar"/>
    <w:uiPriority w:val="99"/>
    <w:semiHidden/>
    <w:unhideWhenUsed/>
    <w:rsid w:val="006A7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F84"/>
    <w:rPr>
      <w:rFonts w:ascii="Segoe UI" w:hAnsi="Segoe UI" w:cs="Segoe UI"/>
      <w:sz w:val="18"/>
      <w:szCs w:val="18"/>
    </w:rPr>
  </w:style>
  <w:style w:type="character" w:styleId="Hyperlink">
    <w:name w:val="Hyperlink"/>
    <w:basedOn w:val="DefaultParagraphFont"/>
    <w:uiPriority w:val="99"/>
    <w:unhideWhenUsed/>
    <w:rsid w:val="006A7F84"/>
    <w:rPr>
      <w:color w:val="0563C1" w:themeColor="hyperlink"/>
      <w:u w:val="single"/>
    </w:rPr>
  </w:style>
  <w:style w:type="character" w:customStyle="1" w:styleId="apple-converted-space">
    <w:name w:val="apple-converted-space"/>
    <w:basedOn w:val="DefaultParagraphFont"/>
    <w:rsid w:val="006A7F84"/>
  </w:style>
  <w:style w:type="character" w:styleId="Emphasis">
    <w:name w:val="Emphasis"/>
    <w:basedOn w:val="DefaultParagraphFont"/>
    <w:uiPriority w:val="20"/>
    <w:qFormat/>
    <w:rsid w:val="006A7F84"/>
    <w:rPr>
      <w:i/>
      <w:iCs/>
    </w:rPr>
  </w:style>
  <w:style w:type="paragraph" w:styleId="Caption">
    <w:name w:val="caption"/>
    <w:basedOn w:val="Normal"/>
    <w:next w:val="Normal"/>
    <w:uiPriority w:val="35"/>
    <w:unhideWhenUsed/>
    <w:qFormat/>
    <w:rsid w:val="00241A0B"/>
    <w:pPr>
      <w:keepNext/>
      <w:spacing w:after="200" w:line="240" w:lineRule="auto"/>
    </w:pPr>
    <w:rPr>
      <w:rFonts w:ascii="Times New Roman" w:hAnsi="Times New Roman" w:cs="Times New Roman"/>
      <w:b/>
      <w:iCs/>
      <w:sz w:val="24"/>
      <w:szCs w:val="24"/>
    </w:rPr>
  </w:style>
  <w:style w:type="character" w:customStyle="1" w:styleId="copied-reader">
    <w:name w:val="copied-reader"/>
    <w:basedOn w:val="DefaultParagraphFont"/>
    <w:rsid w:val="006A7F84"/>
  </w:style>
  <w:style w:type="character" w:customStyle="1" w:styleId="CommentTextChar1">
    <w:name w:val="Comment Text Char1"/>
    <w:basedOn w:val="DefaultParagraphFont"/>
    <w:uiPriority w:val="99"/>
    <w:semiHidden/>
    <w:rsid w:val="00426D9C"/>
    <w:rPr>
      <w:sz w:val="20"/>
      <w:szCs w:val="20"/>
    </w:rPr>
  </w:style>
  <w:style w:type="character" w:customStyle="1" w:styleId="CommentSubjectChar1">
    <w:name w:val="Comment Subject Char1"/>
    <w:basedOn w:val="CommentTextChar1"/>
    <w:uiPriority w:val="99"/>
    <w:semiHidden/>
    <w:rsid w:val="00426D9C"/>
    <w:rPr>
      <w:b/>
      <w:bCs/>
      <w:sz w:val="20"/>
      <w:szCs w:val="20"/>
    </w:rPr>
  </w:style>
  <w:style w:type="character" w:customStyle="1" w:styleId="BalloonTextChar1">
    <w:name w:val="Balloon Text Char1"/>
    <w:basedOn w:val="DefaultParagraphFont"/>
    <w:uiPriority w:val="99"/>
    <w:semiHidden/>
    <w:rsid w:val="00426D9C"/>
    <w:rPr>
      <w:rFonts w:ascii="Segoe UI" w:hAnsi="Segoe UI" w:cs="Segoe UI"/>
      <w:sz w:val="18"/>
      <w:szCs w:val="18"/>
    </w:rPr>
  </w:style>
  <w:style w:type="character" w:customStyle="1" w:styleId="hlfld-contribauthor">
    <w:name w:val="hlfld-contribauthor"/>
    <w:basedOn w:val="DefaultParagraphFont"/>
    <w:rsid w:val="00266A2F"/>
  </w:style>
  <w:style w:type="character" w:customStyle="1" w:styleId="nlmgiven-names">
    <w:name w:val="nlm_given-names"/>
    <w:basedOn w:val="DefaultParagraphFont"/>
    <w:rsid w:val="00266A2F"/>
  </w:style>
  <w:style w:type="character" w:customStyle="1" w:styleId="nlmyear">
    <w:name w:val="nlm_year"/>
    <w:basedOn w:val="DefaultParagraphFont"/>
    <w:rsid w:val="00266A2F"/>
  </w:style>
  <w:style w:type="character" w:customStyle="1" w:styleId="nlmarticle-title">
    <w:name w:val="nlm_article-title"/>
    <w:basedOn w:val="DefaultParagraphFont"/>
    <w:rsid w:val="00266A2F"/>
  </w:style>
  <w:style w:type="character" w:customStyle="1" w:styleId="nlmfpage">
    <w:name w:val="nlm_fpage"/>
    <w:basedOn w:val="DefaultParagraphFont"/>
    <w:rsid w:val="00266A2F"/>
  </w:style>
  <w:style w:type="character" w:customStyle="1" w:styleId="nlmlpage">
    <w:name w:val="nlm_lpage"/>
    <w:basedOn w:val="DefaultParagraphFont"/>
    <w:rsid w:val="00266A2F"/>
  </w:style>
  <w:style w:type="character" w:customStyle="1" w:styleId="Heading2Char">
    <w:name w:val="Heading 2 Char"/>
    <w:basedOn w:val="DefaultParagraphFont"/>
    <w:link w:val="Heading2"/>
    <w:uiPriority w:val="9"/>
    <w:rsid w:val="00326E2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26E20"/>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93184C"/>
    <w:pPr>
      <w:tabs>
        <w:tab w:val="right" w:leader="dot" w:pos="9350"/>
      </w:tabs>
      <w:spacing w:after="100"/>
    </w:pPr>
  </w:style>
  <w:style w:type="paragraph" w:styleId="TOC2">
    <w:name w:val="toc 2"/>
    <w:basedOn w:val="Normal"/>
    <w:next w:val="Normal"/>
    <w:autoRedefine/>
    <w:uiPriority w:val="39"/>
    <w:unhideWhenUsed/>
    <w:rsid w:val="00326E20"/>
    <w:pPr>
      <w:spacing w:after="100"/>
      <w:ind w:left="220"/>
    </w:pPr>
  </w:style>
  <w:style w:type="paragraph" w:styleId="TOC3">
    <w:name w:val="toc 3"/>
    <w:basedOn w:val="Normal"/>
    <w:next w:val="Normal"/>
    <w:autoRedefine/>
    <w:uiPriority w:val="39"/>
    <w:unhideWhenUsed/>
    <w:rsid w:val="00326E20"/>
    <w:pPr>
      <w:spacing w:after="100"/>
      <w:ind w:left="440"/>
    </w:pPr>
  </w:style>
  <w:style w:type="paragraph" w:styleId="TableofFigures">
    <w:name w:val="table of figures"/>
    <w:basedOn w:val="Normal"/>
    <w:next w:val="Normal"/>
    <w:uiPriority w:val="99"/>
    <w:unhideWhenUsed/>
    <w:rsid w:val="00176A00"/>
    <w:pPr>
      <w:spacing w:after="0"/>
    </w:pPr>
  </w:style>
  <w:style w:type="paragraph" w:styleId="FootnoteText">
    <w:name w:val="footnote text"/>
    <w:basedOn w:val="Normal"/>
    <w:link w:val="FootnoteTextChar"/>
    <w:uiPriority w:val="99"/>
    <w:semiHidden/>
    <w:unhideWhenUsed/>
    <w:rsid w:val="00F56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61B8"/>
    <w:rPr>
      <w:sz w:val="20"/>
      <w:szCs w:val="20"/>
    </w:rPr>
  </w:style>
  <w:style w:type="character" w:styleId="FootnoteReference">
    <w:name w:val="footnote reference"/>
    <w:basedOn w:val="DefaultParagraphFont"/>
    <w:uiPriority w:val="99"/>
    <w:semiHidden/>
    <w:unhideWhenUsed/>
    <w:rsid w:val="00F561B8"/>
    <w:rPr>
      <w:vertAlign w:val="superscript"/>
    </w:rPr>
  </w:style>
  <w:style w:type="character" w:customStyle="1" w:styleId="Heading4Char">
    <w:name w:val="Heading 4 Char"/>
    <w:basedOn w:val="DefaultParagraphFont"/>
    <w:link w:val="Heading4"/>
    <w:uiPriority w:val="9"/>
    <w:rsid w:val="003B60A1"/>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2D12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bs.gov.np/image/data/2016/Nepal%20in%20Figures%202015.pdf" TargetMode="External"/><Relationship Id="rId18" Type="http://schemas.openxmlformats.org/officeDocument/2006/relationships/hyperlink" Target="http://www.mof.gov.np/uploads/document/file/Economic%20Survey%20English%20-%202016-17_20170713052055.pdf" TargetMode="External"/><Relationship Id="rId26" Type="http://schemas.openxmlformats.org/officeDocument/2006/relationships/hyperlink" Target="http://www.fs.fed.us/ecosystemservices" TargetMode="External"/><Relationship Id="rId3" Type="http://schemas.openxmlformats.org/officeDocument/2006/relationships/styles" Target="styles.xml"/><Relationship Id="rId21" Type="http://schemas.openxmlformats.org/officeDocument/2006/relationships/hyperlink" Target="http://canadaforests.nrcan.gc.ca/articletopic" TargetMode="External"/><Relationship Id="rId7" Type="http://schemas.openxmlformats.org/officeDocument/2006/relationships/endnotes" Target="endnotes.xml"/><Relationship Id="rId12" Type="http://schemas.openxmlformats.org/officeDocument/2006/relationships/hyperlink" Target="http://cbs.gov.np/image/data/Publication/Statistical%20Pocket%20Book%202014.pdf" TargetMode="External"/><Relationship Id="rId17" Type="http://schemas.openxmlformats.org/officeDocument/2006/relationships/hyperlink" Target="http://dx.doi.org/10.1505/ifor.11.2.254" TargetMode="External"/><Relationship Id="rId25" Type="http://schemas.openxmlformats.org/officeDocument/2006/relationships/hyperlink" Target="http://www.mtnforum.org/resources/library/timsn02a.htm" TargetMode="External"/><Relationship Id="rId2" Type="http://schemas.openxmlformats.org/officeDocument/2006/relationships/numbering" Target="numbering.xml"/><Relationship Id="rId16" Type="http://schemas.openxmlformats.org/officeDocument/2006/relationships/hyperlink" Target="http://www.mof.gov.np/uploads/document/file/Economic%20Survey%202015-16%20-%20English_20160812062624.pdf" TargetMode="External"/><Relationship Id="rId20" Type="http://schemas.openxmlformats.org/officeDocument/2006/relationships/hyperlink" Target="http://dx.doi.org/10.1111/dech.1200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dx.doi.org/10.1659/MRD-JOURNAL-D-10-00010.1" TargetMode="External"/><Relationship Id="rId5" Type="http://schemas.openxmlformats.org/officeDocument/2006/relationships/webSettings" Target="webSettings.xml"/><Relationship Id="rId15" Type="http://schemas.openxmlformats.org/officeDocument/2006/relationships/hyperlink" Target="http://www.dfrs.gov.np/downloadfile/State%20of%20Nepals%20Forests%20(DFRS)_1457599484.pdf" TargetMode="External"/><Relationship Id="rId23" Type="http://schemas.openxmlformats.org/officeDocument/2006/relationships/hyperlink" Target="http://dx.doi.org/10.1016/j.forpol.2015.06.006"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jstor.org/stable/2015393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x.doi.org/10.1007/s11842-011-9194-7" TargetMode="External"/><Relationship Id="rId22" Type="http://schemas.openxmlformats.org/officeDocument/2006/relationships/hyperlink" Target="http://dx.doi.org/10.1017/cbo9780511807763" TargetMode="External"/><Relationship Id="rId27" Type="http://schemas.openxmlformats.org/officeDocument/2006/relationships/hyperlink" Target="http://cbs.gov.np/image/data/2017/Statistical%20Year%20Book%20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C5F8E-BA04-41F2-A7A1-E8BBC2FB2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111</Pages>
  <Words>22950</Words>
  <Characters>130815</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153459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Neupane, Santosh</dc:creator>
  <cp:keywords/>
  <dc:description/>
  <cp:lastModifiedBy>Neupane, Santosh</cp:lastModifiedBy>
  <cp:revision>9</cp:revision>
  <cp:lastPrinted>2017-12-18T20:14:00Z</cp:lastPrinted>
  <dcterms:created xsi:type="dcterms:W3CDTF">2018-01-05T14:40:00Z</dcterms:created>
  <dcterms:modified xsi:type="dcterms:W3CDTF">2018-01-05T14:47:00Z</dcterms:modified>
</cp:coreProperties>
</file>